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23A75A6" w14:textId="56C4BD23" w:rsidR="00271353" w:rsidRPr="00C83987" w:rsidRDefault="00B64EAD" w:rsidP="009E770E">
      <w:pPr>
        <w:pStyle w:val="ProductList-Body"/>
        <w:shd w:val="clear" w:color="auto" w:fill="00188F"/>
        <w:ind w:right="8640"/>
      </w:pPr>
      <w:bookmarkStart w:id="0" w:name="CoverPage"/>
      <w:r>
        <w:rPr>
          <w:rFonts w:asciiTheme="majorHAnsi" w:hAnsiTheme="majorHAnsi"/>
          <w:color w:val="FFFFFF" w:themeColor="background1"/>
          <w:sz w:val="32"/>
          <w:szCs w:val="32"/>
        </w:rPr>
        <w:tab/>
      </w:r>
      <w:r w:rsidR="007A1AA4" w:rsidRPr="00B64EAD">
        <w:rPr>
          <w:rFonts w:asciiTheme="majorHAnsi" w:hAnsiTheme="majorHAnsi"/>
          <w:color w:val="FFFFFF" w:themeColor="background1"/>
          <w:sz w:val="32"/>
          <w:szCs w:val="32"/>
        </w:rPr>
        <w:t>Volume</w:t>
      </w:r>
    </w:p>
    <w:bookmarkEnd w:id="0"/>
    <w:p w14:paraId="4FDCA798" w14:textId="4D990FBE" w:rsidR="00395CB2" w:rsidRPr="00C83987" w:rsidRDefault="00B64EAD" w:rsidP="009E770E">
      <w:pPr>
        <w:pStyle w:val="ProductList-Body"/>
        <w:shd w:val="clear" w:color="auto" w:fill="00188F"/>
        <w:spacing w:after="900"/>
        <w:ind w:right="8640"/>
      </w:pPr>
      <w:r>
        <w:rPr>
          <w:rFonts w:asciiTheme="majorHAnsi" w:hAnsiTheme="majorHAnsi"/>
          <w:color w:val="FFFFFF" w:themeColor="background1"/>
          <w:sz w:val="32"/>
          <w:szCs w:val="32"/>
        </w:rPr>
        <w:tab/>
      </w:r>
      <w:r w:rsidR="007A1AA4" w:rsidRPr="00B64EAD">
        <w:rPr>
          <w:rFonts w:asciiTheme="majorHAnsi" w:hAnsiTheme="majorHAnsi"/>
          <w:color w:val="FFFFFF" w:themeColor="background1"/>
          <w:sz w:val="32"/>
          <w:szCs w:val="32"/>
        </w:rPr>
        <w:t>Licensing</w:t>
      </w:r>
      <w:bookmarkStart w:id="1" w:name="_GoBack"/>
      <w:bookmarkEnd w:id="1"/>
    </w:p>
    <w:p w14:paraId="4FDCA799" w14:textId="77777777" w:rsidR="00F20AFE" w:rsidRPr="00C83987" w:rsidRDefault="00F20AFE" w:rsidP="009E770E">
      <w:pPr>
        <w:pStyle w:val="ProductList-Body"/>
        <w:shd w:val="clear" w:color="auto" w:fill="00188F"/>
        <w:ind w:right="8640"/>
      </w:pPr>
    </w:p>
    <w:p w14:paraId="4FDCA79A" w14:textId="350EC23B" w:rsidR="00F20AFE" w:rsidRPr="007A1AA4" w:rsidRDefault="00F20AFE" w:rsidP="009E770E">
      <w:pPr>
        <w:pStyle w:val="ProductList-Body"/>
        <w:shd w:val="clear" w:color="auto" w:fill="0072C6"/>
        <w:ind w:right="1800"/>
        <w:rPr>
          <w:rFonts w:asciiTheme="majorHAnsi" w:hAnsiTheme="majorHAnsi"/>
          <w:color w:val="FFFFFF" w:themeColor="background1"/>
          <w:sz w:val="72"/>
          <w:szCs w:val="72"/>
          <w:lang w:val="en-US" w:eastAsia="en-US" w:bidi="ar-SA"/>
        </w:rPr>
      </w:pPr>
    </w:p>
    <w:p w14:paraId="24444FA1" w14:textId="77777777" w:rsidR="00271353" w:rsidRPr="007A1AA4" w:rsidRDefault="00271353" w:rsidP="009E770E">
      <w:pPr>
        <w:pStyle w:val="ProductList-Body"/>
        <w:shd w:val="clear" w:color="auto" w:fill="0072C6"/>
        <w:tabs>
          <w:tab w:val="clear" w:pos="158"/>
          <w:tab w:val="left" w:pos="180"/>
        </w:tabs>
        <w:ind w:right="1800"/>
        <w:rPr>
          <w:rFonts w:asciiTheme="majorHAnsi" w:hAnsiTheme="majorHAnsi"/>
          <w:color w:val="FFFFFF" w:themeColor="background1"/>
          <w:sz w:val="72"/>
          <w:szCs w:val="72"/>
          <w:lang w:val="en-US" w:eastAsia="en-US" w:bidi="ar-SA"/>
        </w:rPr>
      </w:pPr>
    </w:p>
    <w:p w14:paraId="4FDCA79B" w14:textId="15CA3107" w:rsidR="00F20AFE" w:rsidRPr="00C83987" w:rsidRDefault="00271353" w:rsidP="009E770E">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Product List</w:t>
      </w:r>
    </w:p>
    <w:p w14:paraId="676AC612" w14:textId="4D04F4EC" w:rsidR="00F80A49" w:rsidRPr="00C83987" w:rsidRDefault="00F80A49" w:rsidP="009E770E">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1 juni 2015</w:t>
      </w:r>
    </w:p>
    <w:p w14:paraId="4FDCA79C" w14:textId="7B175B1D" w:rsidR="00F20AFE" w:rsidRPr="00C83987" w:rsidRDefault="00F20AFE" w:rsidP="009E770E">
      <w:pPr>
        <w:pStyle w:val="ProductList-Body"/>
        <w:shd w:val="clear" w:color="auto" w:fill="0072C6"/>
        <w:tabs>
          <w:tab w:val="clear" w:pos="158"/>
          <w:tab w:val="left" w:pos="360"/>
        </w:tabs>
        <w:ind w:right="1800"/>
      </w:pPr>
    </w:p>
    <w:p w14:paraId="4FDCA79E" w14:textId="00B8BEB1" w:rsidR="009A0C93" w:rsidRPr="00C83987" w:rsidRDefault="009A0C93" w:rsidP="00035F22">
      <w:pPr>
        <w:pStyle w:val="ProductList-Body"/>
      </w:pPr>
    </w:p>
    <w:p w14:paraId="0957CEFA" w14:textId="77777777" w:rsidR="002160E0" w:rsidRDefault="002160E0" w:rsidP="00F20AFE">
      <w:pPr>
        <w:pStyle w:val="ProductList-Body"/>
        <w:sectPr w:rsidR="002160E0" w:rsidSect="00F80A49">
          <w:headerReference w:type="even" r:id="rId8"/>
          <w:headerReference w:type="default" r:id="rId9"/>
          <w:footerReference w:type="even" r:id="rId10"/>
          <w:footerReference w:type="default" r:id="rId11"/>
          <w:headerReference w:type="first" r:id="rId12"/>
          <w:footerReference w:type="first" r:id="rId13"/>
          <w:pgSz w:w="12240" w:h="15840"/>
          <w:pgMar w:top="540" w:right="720" w:bottom="1440" w:left="720" w:header="720" w:footer="720" w:gutter="0"/>
          <w:cols w:space="720"/>
          <w:docGrid w:linePitch="360"/>
        </w:sectPr>
      </w:pPr>
    </w:p>
    <w:p w14:paraId="4FDCA79F" w14:textId="77777777" w:rsidR="00930D5E" w:rsidRPr="00944F89" w:rsidRDefault="009A0C93" w:rsidP="00FB7B75">
      <w:pPr>
        <w:pStyle w:val="ProductList-Body"/>
        <w:spacing w:after="240"/>
        <w:outlineLvl w:val="0"/>
        <w:rPr>
          <w:rFonts w:asciiTheme="majorHAnsi" w:hAnsiTheme="majorHAnsi"/>
          <w:b/>
          <w:sz w:val="40"/>
          <w:szCs w:val="40"/>
        </w:rPr>
        <w:sectPr w:rsidR="00930D5E" w:rsidRPr="00944F89" w:rsidSect="00F20AFE">
          <w:headerReference w:type="default" r:id="rId14"/>
          <w:footerReference w:type="default" r:id="rId15"/>
          <w:pgSz w:w="12240" w:h="15840"/>
          <w:pgMar w:top="1440" w:right="720" w:bottom="1440" w:left="720" w:header="720" w:footer="720" w:gutter="0"/>
          <w:cols w:space="720"/>
          <w:docGrid w:linePitch="360"/>
        </w:sectPr>
      </w:pPr>
      <w:bookmarkStart w:id="2" w:name="ToC"/>
      <w:r>
        <w:rPr>
          <w:rFonts w:asciiTheme="majorHAnsi" w:hAnsiTheme="majorHAnsi"/>
          <w:b/>
          <w:sz w:val="40"/>
          <w:szCs w:val="40"/>
        </w:rPr>
        <w:lastRenderedPageBreak/>
        <w:t>Inhoud</w:t>
      </w:r>
      <w:bookmarkEnd w:id="2"/>
    </w:p>
    <w:p w14:paraId="1188176C" w14:textId="77777777" w:rsidR="009C0738" w:rsidRDefault="00462C59">
      <w:pPr>
        <w:pStyle w:val="TOC1"/>
        <w:tabs>
          <w:tab w:val="right" w:leader="dot" w:pos="5030"/>
        </w:tabs>
        <w:rPr>
          <w:rFonts w:eastAsiaTheme="minorEastAsia"/>
          <w:b w:val="0"/>
          <w:caps w:val="0"/>
          <w:noProof/>
          <w:sz w:val="22"/>
          <w:lang w:val="en-US" w:eastAsia="en-US" w:bidi="ar-SA"/>
        </w:rPr>
      </w:pPr>
      <w:r>
        <w:lastRenderedPageBreak/>
        <w:fldChar w:fldCharType="begin"/>
      </w:r>
      <w:r>
        <w:instrText xml:space="preserve"> TOC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19466288" w:history="1">
        <w:r w:rsidR="009C0738" w:rsidRPr="00BE5E9E">
          <w:rPr>
            <w:rStyle w:val="Hyperlink"/>
            <w:noProof/>
          </w:rPr>
          <w:t>Inleiding</w:t>
        </w:r>
        <w:r w:rsidR="009C0738">
          <w:rPr>
            <w:noProof/>
            <w:webHidden/>
          </w:rPr>
          <w:tab/>
        </w:r>
        <w:r w:rsidR="009C0738">
          <w:rPr>
            <w:noProof/>
            <w:webHidden/>
          </w:rPr>
          <w:fldChar w:fldCharType="begin"/>
        </w:r>
        <w:r w:rsidR="009C0738">
          <w:rPr>
            <w:noProof/>
            <w:webHidden/>
          </w:rPr>
          <w:instrText xml:space="preserve"> PAGEREF _Toc419466288 \h </w:instrText>
        </w:r>
        <w:r w:rsidR="009C0738">
          <w:rPr>
            <w:noProof/>
            <w:webHidden/>
          </w:rPr>
        </w:r>
        <w:r w:rsidR="009C0738">
          <w:rPr>
            <w:noProof/>
            <w:webHidden/>
          </w:rPr>
          <w:fldChar w:fldCharType="separate"/>
        </w:r>
        <w:r w:rsidR="0033550D">
          <w:rPr>
            <w:noProof/>
            <w:webHidden/>
          </w:rPr>
          <w:t>8</w:t>
        </w:r>
        <w:r w:rsidR="009C0738">
          <w:rPr>
            <w:noProof/>
            <w:webHidden/>
          </w:rPr>
          <w:fldChar w:fldCharType="end"/>
        </w:r>
      </w:hyperlink>
    </w:p>
    <w:p w14:paraId="2CF75611" w14:textId="77777777" w:rsidR="009C0738" w:rsidRDefault="00145EE3">
      <w:pPr>
        <w:pStyle w:val="TOC3"/>
        <w:tabs>
          <w:tab w:val="right" w:leader="dot" w:pos="5030"/>
        </w:tabs>
        <w:rPr>
          <w:rFonts w:eastAsiaTheme="minorEastAsia"/>
          <w:smallCaps w:val="0"/>
          <w:noProof/>
          <w:sz w:val="22"/>
          <w:lang w:val="en-US" w:eastAsia="en-US" w:bidi="ar-SA"/>
        </w:rPr>
      </w:pPr>
      <w:hyperlink w:anchor="_Toc419466289" w:history="1">
        <w:r w:rsidR="009C0738" w:rsidRPr="00BE5E9E">
          <w:rPr>
            <w:rStyle w:val="Hyperlink"/>
            <w:noProof/>
          </w:rPr>
          <w:t>Over dit document</w:t>
        </w:r>
        <w:r w:rsidR="009C0738">
          <w:rPr>
            <w:noProof/>
            <w:webHidden/>
          </w:rPr>
          <w:tab/>
        </w:r>
        <w:r w:rsidR="009C0738">
          <w:rPr>
            <w:noProof/>
            <w:webHidden/>
          </w:rPr>
          <w:fldChar w:fldCharType="begin"/>
        </w:r>
        <w:r w:rsidR="009C0738">
          <w:rPr>
            <w:noProof/>
            <w:webHidden/>
          </w:rPr>
          <w:instrText xml:space="preserve"> PAGEREF _Toc419466289 \h </w:instrText>
        </w:r>
        <w:r w:rsidR="009C0738">
          <w:rPr>
            <w:noProof/>
            <w:webHidden/>
          </w:rPr>
        </w:r>
        <w:r w:rsidR="009C0738">
          <w:rPr>
            <w:noProof/>
            <w:webHidden/>
          </w:rPr>
          <w:fldChar w:fldCharType="separate"/>
        </w:r>
        <w:r w:rsidR="0033550D">
          <w:rPr>
            <w:noProof/>
            <w:webHidden/>
          </w:rPr>
          <w:t>8</w:t>
        </w:r>
        <w:r w:rsidR="009C0738">
          <w:rPr>
            <w:noProof/>
            <w:webHidden/>
          </w:rPr>
          <w:fldChar w:fldCharType="end"/>
        </w:r>
      </w:hyperlink>
    </w:p>
    <w:p w14:paraId="27AD8521" w14:textId="77777777" w:rsidR="009C0738" w:rsidRDefault="00145EE3">
      <w:pPr>
        <w:pStyle w:val="TOC3"/>
        <w:tabs>
          <w:tab w:val="right" w:leader="dot" w:pos="5030"/>
        </w:tabs>
        <w:rPr>
          <w:rFonts w:eastAsiaTheme="minorEastAsia"/>
          <w:smallCaps w:val="0"/>
          <w:noProof/>
          <w:sz w:val="22"/>
          <w:lang w:val="en-US" w:eastAsia="en-US" w:bidi="ar-SA"/>
        </w:rPr>
      </w:pPr>
      <w:hyperlink w:anchor="_Toc419466290" w:history="1">
        <w:r w:rsidR="009C0738" w:rsidRPr="00BE5E9E">
          <w:rPr>
            <w:rStyle w:val="Hyperlink"/>
            <w:noProof/>
          </w:rPr>
          <w:t>Hoe gebruikt u dit document</w:t>
        </w:r>
        <w:r w:rsidR="009C0738">
          <w:rPr>
            <w:noProof/>
            <w:webHidden/>
          </w:rPr>
          <w:tab/>
        </w:r>
        <w:r w:rsidR="009C0738">
          <w:rPr>
            <w:noProof/>
            <w:webHidden/>
          </w:rPr>
          <w:fldChar w:fldCharType="begin"/>
        </w:r>
        <w:r w:rsidR="009C0738">
          <w:rPr>
            <w:noProof/>
            <w:webHidden/>
          </w:rPr>
          <w:instrText xml:space="preserve"> PAGEREF _Toc419466290 \h </w:instrText>
        </w:r>
        <w:r w:rsidR="009C0738">
          <w:rPr>
            <w:noProof/>
            <w:webHidden/>
          </w:rPr>
        </w:r>
        <w:r w:rsidR="009C0738">
          <w:rPr>
            <w:noProof/>
            <w:webHidden/>
          </w:rPr>
          <w:fldChar w:fldCharType="separate"/>
        </w:r>
        <w:r w:rsidR="0033550D">
          <w:rPr>
            <w:noProof/>
            <w:webHidden/>
          </w:rPr>
          <w:t>8</w:t>
        </w:r>
        <w:r w:rsidR="009C0738">
          <w:rPr>
            <w:noProof/>
            <w:webHidden/>
          </w:rPr>
          <w:fldChar w:fldCharType="end"/>
        </w:r>
      </w:hyperlink>
    </w:p>
    <w:p w14:paraId="46D8FC75" w14:textId="77777777" w:rsidR="009C0738" w:rsidRDefault="00145EE3">
      <w:pPr>
        <w:pStyle w:val="TOC3"/>
        <w:tabs>
          <w:tab w:val="right" w:leader="dot" w:pos="5030"/>
        </w:tabs>
        <w:rPr>
          <w:rFonts w:eastAsiaTheme="minorEastAsia"/>
          <w:smallCaps w:val="0"/>
          <w:noProof/>
          <w:sz w:val="22"/>
          <w:lang w:val="en-US" w:eastAsia="en-US" w:bidi="ar-SA"/>
        </w:rPr>
      </w:pPr>
      <w:hyperlink w:anchor="_Toc419466291" w:history="1">
        <w:r w:rsidR="009C0738" w:rsidRPr="00BE5E9E">
          <w:rPr>
            <w:rStyle w:val="Hyperlink"/>
            <w:noProof/>
          </w:rPr>
          <w:t>Verklaring van het schema</w:t>
        </w:r>
        <w:r w:rsidR="009C0738">
          <w:rPr>
            <w:noProof/>
            <w:webHidden/>
          </w:rPr>
          <w:tab/>
        </w:r>
        <w:r w:rsidR="009C0738">
          <w:rPr>
            <w:noProof/>
            <w:webHidden/>
          </w:rPr>
          <w:fldChar w:fldCharType="begin"/>
        </w:r>
        <w:r w:rsidR="009C0738">
          <w:rPr>
            <w:noProof/>
            <w:webHidden/>
          </w:rPr>
          <w:instrText xml:space="preserve"> PAGEREF _Toc419466291 \h </w:instrText>
        </w:r>
        <w:r w:rsidR="009C0738">
          <w:rPr>
            <w:noProof/>
            <w:webHidden/>
          </w:rPr>
        </w:r>
        <w:r w:rsidR="009C0738">
          <w:rPr>
            <w:noProof/>
            <w:webHidden/>
          </w:rPr>
          <w:fldChar w:fldCharType="separate"/>
        </w:r>
        <w:r w:rsidR="0033550D">
          <w:rPr>
            <w:noProof/>
            <w:webHidden/>
          </w:rPr>
          <w:t>9</w:t>
        </w:r>
        <w:r w:rsidR="009C0738">
          <w:rPr>
            <w:noProof/>
            <w:webHidden/>
          </w:rPr>
          <w:fldChar w:fldCharType="end"/>
        </w:r>
      </w:hyperlink>
    </w:p>
    <w:p w14:paraId="0D59FA8F" w14:textId="77777777" w:rsidR="009C0738" w:rsidRDefault="00145EE3">
      <w:pPr>
        <w:pStyle w:val="TOC3"/>
        <w:tabs>
          <w:tab w:val="right" w:leader="dot" w:pos="5030"/>
        </w:tabs>
        <w:rPr>
          <w:rFonts w:eastAsiaTheme="minorEastAsia"/>
          <w:smallCaps w:val="0"/>
          <w:noProof/>
          <w:sz w:val="22"/>
          <w:lang w:val="en-US" w:eastAsia="en-US" w:bidi="ar-SA"/>
        </w:rPr>
      </w:pPr>
      <w:hyperlink w:anchor="_Toc419466292" w:history="1">
        <w:r w:rsidR="009C0738" w:rsidRPr="00BE5E9E">
          <w:rPr>
            <w:rStyle w:val="Hyperlink"/>
            <w:noProof/>
          </w:rPr>
          <w:t>Eerdere versies</w:t>
        </w:r>
        <w:r w:rsidR="009C0738">
          <w:rPr>
            <w:noProof/>
            <w:webHidden/>
          </w:rPr>
          <w:tab/>
        </w:r>
        <w:r w:rsidR="009C0738">
          <w:rPr>
            <w:noProof/>
            <w:webHidden/>
          </w:rPr>
          <w:fldChar w:fldCharType="begin"/>
        </w:r>
        <w:r w:rsidR="009C0738">
          <w:rPr>
            <w:noProof/>
            <w:webHidden/>
          </w:rPr>
          <w:instrText xml:space="preserve"> PAGEREF _Toc419466292 \h </w:instrText>
        </w:r>
        <w:r w:rsidR="009C0738">
          <w:rPr>
            <w:noProof/>
            <w:webHidden/>
          </w:rPr>
        </w:r>
        <w:r w:rsidR="009C0738">
          <w:rPr>
            <w:noProof/>
            <w:webHidden/>
          </w:rPr>
          <w:fldChar w:fldCharType="separate"/>
        </w:r>
        <w:r w:rsidR="0033550D">
          <w:rPr>
            <w:noProof/>
            <w:webHidden/>
          </w:rPr>
          <w:t>11</w:t>
        </w:r>
        <w:r w:rsidR="009C0738">
          <w:rPr>
            <w:noProof/>
            <w:webHidden/>
          </w:rPr>
          <w:fldChar w:fldCharType="end"/>
        </w:r>
      </w:hyperlink>
    </w:p>
    <w:p w14:paraId="4FEE028F" w14:textId="77777777" w:rsidR="009C0738" w:rsidRDefault="00145EE3">
      <w:pPr>
        <w:pStyle w:val="TOC3"/>
        <w:tabs>
          <w:tab w:val="right" w:leader="dot" w:pos="5030"/>
        </w:tabs>
        <w:rPr>
          <w:rFonts w:eastAsiaTheme="minorEastAsia"/>
          <w:smallCaps w:val="0"/>
          <w:noProof/>
          <w:sz w:val="22"/>
          <w:lang w:val="en-US" w:eastAsia="en-US" w:bidi="ar-SA"/>
        </w:rPr>
      </w:pPr>
      <w:hyperlink w:anchor="_Toc419466293" w:history="1">
        <w:r w:rsidR="009C0738" w:rsidRPr="00BE5E9E">
          <w:rPr>
            <w:rStyle w:val="Hyperlink"/>
            <w:noProof/>
          </w:rPr>
          <w:t>Verduidelijkingen en overzicht van wijzigingen</w:t>
        </w:r>
        <w:r w:rsidR="009C0738">
          <w:rPr>
            <w:noProof/>
            <w:webHidden/>
          </w:rPr>
          <w:tab/>
        </w:r>
        <w:r w:rsidR="009C0738">
          <w:rPr>
            <w:noProof/>
            <w:webHidden/>
          </w:rPr>
          <w:fldChar w:fldCharType="begin"/>
        </w:r>
        <w:r w:rsidR="009C0738">
          <w:rPr>
            <w:noProof/>
            <w:webHidden/>
          </w:rPr>
          <w:instrText xml:space="preserve"> PAGEREF _Toc419466293 \h </w:instrText>
        </w:r>
        <w:r w:rsidR="009C0738">
          <w:rPr>
            <w:noProof/>
            <w:webHidden/>
          </w:rPr>
        </w:r>
        <w:r w:rsidR="009C0738">
          <w:rPr>
            <w:noProof/>
            <w:webHidden/>
          </w:rPr>
          <w:fldChar w:fldCharType="separate"/>
        </w:r>
        <w:r w:rsidR="0033550D">
          <w:rPr>
            <w:noProof/>
            <w:webHidden/>
          </w:rPr>
          <w:t>11</w:t>
        </w:r>
        <w:r w:rsidR="009C0738">
          <w:rPr>
            <w:noProof/>
            <w:webHidden/>
          </w:rPr>
          <w:fldChar w:fldCharType="end"/>
        </w:r>
      </w:hyperlink>
    </w:p>
    <w:p w14:paraId="78E51424" w14:textId="77777777" w:rsidR="009C0738" w:rsidRDefault="00145EE3">
      <w:pPr>
        <w:pStyle w:val="TOC1"/>
        <w:tabs>
          <w:tab w:val="right" w:leader="dot" w:pos="5030"/>
        </w:tabs>
        <w:rPr>
          <w:rFonts w:eastAsiaTheme="minorEastAsia"/>
          <w:b w:val="0"/>
          <w:caps w:val="0"/>
          <w:noProof/>
          <w:sz w:val="22"/>
          <w:lang w:val="en-US" w:eastAsia="en-US" w:bidi="ar-SA"/>
        </w:rPr>
      </w:pPr>
      <w:hyperlink w:anchor="_Toc419466294" w:history="1">
        <w:r w:rsidR="009C0738" w:rsidRPr="00BE5E9E">
          <w:rPr>
            <w:rStyle w:val="Hyperlink"/>
            <w:noProof/>
          </w:rPr>
          <w:t>Software</w:t>
        </w:r>
        <w:r w:rsidR="009C0738">
          <w:rPr>
            <w:noProof/>
            <w:webHidden/>
          </w:rPr>
          <w:tab/>
        </w:r>
        <w:r w:rsidR="009C0738">
          <w:rPr>
            <w:noProof/>
            <w:webHidden/>
          </w:rPr>
          <w:fldChar w:fldCharType="begin"/>
        </w:r>
        <w:r w:rsidR="009C0738">
          <w:rPr>
            <w:noProof/>
            <w:webHidden/>
          </w:rPr>
          <w:instrText xml:space="preserve"> PAGEREF _Toc419466294 \h </w:instrText>
        </w:r>
        <w:r w:rsidR="009C0738">
          <w:rPr>
            <w:noProof/>
            <w:webHidden/>
          </w:rPr>
        </w:r>
        <w:r w:rsidR="009C0738">
          <w:rPr>
            <w:noProof/>
            <w:webHidden/>
          </w:rPr>
          <w:fldChar w:fldCharType="separate"/>
        </w:r>
        <w:r w:rsidR="0033550D">
          <w:rPr>
            <w:noProof/>
            <w:webHidden/>
          </w:rPr>
          <w:t>13</w:t>
        </w:r>
        <w:r w:rsidR="009C0738">
          <w:rPr>
            <w:noProof/>
            <w:webHidden/>
          </w:rPr>
          <w:fldChar w:fldCharType="end"/>
        </w:r>
      </w:hyperlink>
    </w:p>
    <w:p w14:paraId="0742B460" w14:textId="77777777" w:rsidR="009C0738" w:rsidRDefault="00145EE3">
      <w:pPr>
        <w:pStyle w:val="TOC3"/>
        <w:tabs>
          <w:tab w:val="right" w:leader="dot" w:pos="5030"/>
        </w:tabs>
        <w:rPr>
          <w:rFonts w:eastAsiaTheme="minorEastAsia"/>
          <w:smallCaps w:val="0"/>
          <w:noProof/>
          <w:sz w:val="22"/>
          <w:lang w:val="en-US" w:eastAsia="en-US" w:bidi="ar-SA"/>
        </w:rPr>
      </w:pPr>
      <w:hyperlink w:anchor="_Toc419466295" w:history="1">
        <w:r w:rsidR="009C0738" w:rsidRPr="00BE5E9E">
          <w:rPr>
            <w:rStyle w:val="Hyperlink"/>
            <w:noProof/>
          </w:rPr>
          <w:t>BizTalk Server</w:t>
        </w:r>
        <w:r w:rsidR="009C0738">
          <w:rPr>
            <w:noProof/>
            <w:webHidden/>
          </w:rPr>
          <w:tab/>
        </w:r>
        <w:r w:rsidR="009C0738">
          <w:rPr>
            <w:noProof/>
            <w:webHidden/>
          </w:rPr>
          <w:fldChar w:fldCharType="begin"/>
        </w:r>
        <w:r w:rsidR="009C0738">
          <w:rPr>
            <w:noProof/>
            <w:webHidden/>
          </w:rPr>
          <w:instrText xml:space="preserve"> PAGEREF _Toc419466295 \h </w:instrText>
        </w:r>
        <w:r w:rsidR="009C0738">
          <w:rPr>
            <w:noProof/>
            <w:webHidden/>
          </w:rPr>
        </w:r>
        <w:r w:rsidR="009C0738">
          <w:rPr>
            <w:noProof/>
            <w:webHidden/>
          </w:rPr>
          <w:fldChar w:fldCharType="separate"/>
        </w:r>
        <w:r w:rsidR="0033550D">
          <w:rPr>
            <w:noProof/>
            <w:webHidden/>
          </w:rPr>
          <w:t>13</w:t>
        </w:r>
        <w:r w:rsidR="009C0738">
          <w:rPr>
            <w:noProof/>
            <w:webHidden/>
          </w:rPr>
          <w:fldChar w:fldCharType="end"/>
        </w:r>
      </w:hyperlink>
    </w:p>
    <w:p w14:paraId="250E6DC4" w14:textId="77777777" w:rsidR="009C0738" w:rsidRDefault="00145EE3">
      <w:pPr>
        <w:pStyle w:val="TOC5"/>
        <w:tabs>
          <w:tab w:val="right" w:leader="dot" w:pos="5030"/>
        </w:tabs>
        <w:rPr>
          <w:rFonts w:eastAsiaTheme="minorEastAsia"/>
          <w:noProof/>
          <w:sz w:val="22"/>
          <w:lang w:val="en-US" w:eastAsia="en-US" w:bidi="ar-SA"/>
        </w:rPr>
      </w:pPr>
      <w:hyperlink w:anchor="_Toc419466296" w:history="1">
        <w:r w:rsidR="009C0738" w:rsidRPr="00BE5E9E">
          <w:rPr>
            <w:rStyle w:val="Hyperlink"/>
            <w:noProof/>
          </w:rPr>
          <w:t>BizTalk Server 2013 R2 Branch Edition</w:t>
        </w:r>
        <w:r w:rsidR="009C0738">
          <w:rPr>
            <w:noProof/>
            <w:webHidden/>
          </w:rPr>
          <w:tab/>
        </w:r>
        <w:r w:rsidR="009C0738">
          <w:rPr>
            <w:noProof/>
            <w:webHidden/>
          </w:rPr>
          <w:fldChar w:fldCharType="begin"/>
        </w:r>
        <w:r w:rsidR="009C0738">
          <w:rPr>
            <w:noProof/>
            <w:webHidden/>
          </w:rPr>
          <w:instrText xml:space="preserve"> PAGEREF _Toc419466296 \h </w:instrText>
        </w:r>
        <w:r w:rsidR="009C0738">
          <w:rPr>
            <w:noProof/>
            <w:webHidden/>
          </w:rPr>
        </w:r>
        <w:r w:rsidR="009C0738">
          <w:rPr>
            <w:noProof/>
            <w:webHidden/>
          </w:rPr>
          <w:fldChar w:fldCharType="separate"/>
        </w:r>
        <w:r w:rsidR="0033550D">
          <w:rPr>
            <w:noProof/>
            <w:webHidden/>
          </w:rPr>
          <w:t>13</w:t>
        </w:r>
        <w:r w:rsidR="009C0738">
          <w:rPr>
            <w:noProof/>
            <w:webHidden/>
          </w:rPr>
          <w:fldChar w:fldCharType="end"/>
        </w:r>
      </w:hyperlink>
    </w:p>
    <w:p w14:paraId="3595B618" w14:textId="77777777" w:rsidR="009C0738" w:rsidRDefault="00145EE3">
      <w:pPr>
        <w:pStyle w:val="TOC5"/>
        <w:tabs>
          <w:tab w:val="right" w:leader="dot" w:pos="5030"/>
        </w:tabs>
        <w:rPr>
          <w:rFonts w:eastAsiaTheme="minorEastAsia"/>
          <w:noProof/>
          <w:sz w:val="22"/>
          <w:lang w:val="en-US" w:eastAsia="en-US" w:bidi="ar-SA"/>
        </w:rPr>
      </w:pPr>
      <w:hyperlink w:anchor="_Toc419466297" w:history="1">
        <w:r w:rsidR="009C0738" w:rsidRPr="00BE5E9E">
          <w:rPr>
            <w:rStyle w:val="Hyperlink"/>
            <w:noProof/>
          </w:rPr>
          <w:t>BizTalk Server 2013 R2 Branch IDC</w:t>
        </w:r>
        <w:r w:rsidR="009C0738">
          <w:rPr>
            <w:noProof/>
            <w:webHidden/>
          </w:rPr>
          <w:tab/>
        </w:r>
        <w:r w:rsidR="009C0738">
          <w:rPr>
            <w:noProof/>
            <w:webHidden/>
          </w:rPr>
          <w:fldChar w:fldCharType="begin"/>
        </w:r>
        <w:r w:rsidR="009C0738">
          <w:rPr>
            <w:noProof/>
            <w:webHidden/>
          </w:rPr>
          <w:instrText xml:space="preserve"> PAGEREF _Toc419466297 \h </w:instrText>
        </w:r>
        <w:r w:rsidR="009C0738">
          <w:rPr>
            <w:noProof/>
            <w:webHidden/>
          </w:rPr>
        </w:r>
        <w:r w:rsidR="009C0738">
          <w:rPr>
            <w:noProof/>
            <w:webHidden/>
          </w:rPr>
          <w:fldChar w:fldCharType="separate"/>
        </w:r>
        <w:r w:rsidR="0033550D">
          <w:rPr>
            <w:noProof/>
            <w:webHidden/>
          </w:rPr>
          <w:t>13</w:t>
        </w:r>
        <w:r w:rsidR="009C0738">
          <w:rPr>
            <w:noProof/>
            <w:webHidden/>
          </w:rPr>
          <w:fldChar w:fldCharType="end"/>
        </w:r>
      </w:hyperlink>
    </w:p>
    <w:p w14:paraId="4B7791E8" w14:textId="77777777" w:rsidR="009C0738" w:rsidRDefault="00145EE3">
      <w:pPr>
        <w:pStyle w:val="TOC5"/>
        <w:tabs>
          <w:tab w:val="right" w:leader="dot" w:pos="5030"/>
        </w:tabs>
        <w:rPr>
          <w:rFonts w:eastAsiaTheme="minorEastAsia"/>
          <w:noProof/>
          <w:sz w:val="22"/>
          <w:lang w:val="en-US" w:eastAsia="en-US" w:bidi="ar-SA"/>
        </w:rPr>
      </w:pPr>
      <w:hyperlink w:anchor="_Toc419466298" w:history="1">
        <w:r w:rsidR="009C0738" w:rsidRPr="00BE5E9E">
          <w:rPr>
            <w:rStyle w:val="Hyperlink"/>
            <w:noProof/>
          </w:rPr>
          <w:t>BizTalk Server 2013 R2 Developer</w:t>
        </w:r>
        <w:r w:rsidR="009C0738">
          <w:rPr>
            <w:noProof/>
            <w:webHidden/>
          </w:rPr>
          <w:tab/>
        </w:r>
        <w:r w:rsidR="009C0738">
          <w:rPr>
            <w:noProof/>
            <w:webHidden/>
          </w:rPr>
          <w:fldChar w:fldCharType="begin"/>
        </w:r>
        <w:r w:rsidR="009C0738">
          <w:rPr>
            <w:noProof/>
            <w:webHidden/>
          </w:rPr>
          <w:instrText xml:space="preserve"> PAGEREF _Toc419466298 \h </w:instrText>
        </w:r>
        <w:r w:rsidR="009C0738">
          <w:rPr>
            <w:noProof/>
            <w:webHidden/>
          </w:rPr>
        </w:r>
        <w:r w:rsidR="009C0738">
          <w:rPr>
            <w:noProof/>
            <w:webHidden/>
          </w:rPr>
          <w:fldChar w:fldCharType="separate"/>
        </w:r>
        <w:r w:rsidR="0033550D">
          <w:rPr>
            <w:noProof/>
            <w:webHidden/>
          </w:rPr>
          <w:t>13</w:t>
        </w:r>
        <w:r w:rsidR="009C0738">
          <w:rPr>
            <w:noProof/>
            <w:webHidden/>
          </w:rPr>
          <w:fldChar w:fldCharType="end"/>
        </w:r>
      </w:hyperlink>
    </w:p>
    <w:p w14:paraId="45254D4B" w14:textId="77777777" w:rsidR="009C0738" w:rsidRDefault="00145EE3">
      <w:pPr>
        <w:pStyle w:val="TOC5"/>
        <w:tabs>
          <w:tab w:val="right" w:leader="dot" w:pos="5030"/>
        </w:tabs>
        <w:rPr>
          <w:rFonts w:eastAsiaTheme="minorEastAsia"/>
          <w:noProof/>
          <w:sz w:val="22"/>
          <w:lang w:val="en-US" w:eastAsia="en-US" w:bidi="ar-SA"/>
        </w:rPr>
      </w:pPr>
      <w:hyperlink w:anchor="_Toc419466299" w:history="1">
        <w:r w:rsidR="009C0738" w:rsidRPr="00BE5E9E">
          <w:rPr>
            <w:rStyle w:val="Hyperlink"/>
            <w:noProof/>
          </w:rPr>
          <w:t>BizTalk Server 2013 R2 Enterprise Edition</w:t>
        </w:r>
        <w:r w:rsidR="009C0738">
          <w:rPr>
            <w:noProof/>
            <w:webHidden/>
          </w:rPr>
          <w:tab/>
        </w:r>
        <w:r w:rsidR="009C0738">
          <w:rPr>
            <w:noProof/>
            <w:webHidden/>
          </w:rPr>
          <w:fldChar w:fldCharType="begin"/>
        </w:r>
        <w:r w:rsidR="009C0738">
          <w:rPr>
            <w:noProof/>
            <w:webHidden/>
          </w:rPr>
          <w:instrText xml:space="preserve"> PAGEREF _Toc419466299 \h </w:instrText>
        </w:r>
        <w:r w:rsidR="009C0738">
          <w:rPr>
            <w:noProof/>
            <w:webHidden/>
          </w:rPr>
        </w:r>
        <w:r w:rsidR="009C0738">
          <w:rPr>
            <w:noProof/>
            <w:webHidden/>
          </w:rPr>
          <w:fldChar w:fldCharType="separate"/>
        </w:r>
        <w:r w:rsidR="0033550D">
          <w:rPr>
            <w:noProof/>
            <w:webHidden/>
          </w:rPr>
          <w:t>13</w:t>
        </w:r>
        <w:r w:rsidR="009C0738">
          <w:rPr>
            <w:noProof/>
            <w:webHidden/>
          </w:rPr>
          <w:fldChar w:fldCharType="end"/>
        </w:r>
      </w:hyperlink>
    </w:p>
    <w:p w14:paraId="4313122F" w14:textId="77777777" w:rsidR="009C0738" w:rsidRDefault="00145EE3">
      <w:pPr>
        <w:pStyle w:val="TOC5"/>
        <w:tabs>
          <w:tab w:val="right" w:leader="dot" w:pos="5030"/>
        </w:tabs>
        <w:rPr>
          <w:rFonts w:eastAsiaTheme="minorEastAsia"/>
          <w:noProof/>
          <w:sz w:val="22"/>
          <w:lang w:val="en-US" w:eastAsia="en-US" w:bidi="ar-SA"/>
        </w:rPr>
      </w:pPr>
      <w:hyperlink w:anchor="_Toc419466300" w:history="1">
        <w:r w:rsidR="009C0738" w:rsidRPr="00BE5E9E">
          <w:rPr>
            <w:rStyle w:val="Hyperlink"/>
            <w:noProof/>
          </w:rPr>
          <w:t>BizTalk Server 2013 R2 Standard Edition</w:t>
        </w:r>
        <w:r w:rsidR="009C0738">
          <w:rPr>
            <w:noProof/>
            <w:webHidden/>
          </w:rPr>
          <w:tab/>
        </w:r>
        <w:r w:rsidR="009C0738">
          <w:rPr>
            <w:noProof/>
            <w:webHidden/>
          </w:rPr>
          <w:fldChar w:fldCharType="begin"/>
        </w:r>
        <w:r w:rsidR="009C0738">
          <w:rPr>
            <w:noProof/>
            <w:webHidden/>
          </w:rPr>
          <w:instrText xml:space="preserve"> PAGEREF _Toc419466300 \h </w:instrText>
        </w:r>
        <w:r w:rsidR="009C0738">
          <w:rPr>
            <w:noProof/>
            <w:webHidden/>
          </w:rPr>
        </w:r>
        <w:r w:rsidR="009C0738">
          <w:rPr>
            <w:noProof/>
            <w:webHidden/>
          </w:rPr>
          <w:fldChar w:fldCharType="separate"/>
        </w:r>
        <w:r w:rsidR="0033550D">
          <w:rPr>
            <w:noProof/>
            <w:webHidden/>
          </w:rPr>
          <w:t>13</w:t>
        </w:r>
        <w:r w:rsidR="009C0738">
          <w:rPr>
            <w:noProof/>
            <w:webHidden/>
          </w:rPr>
          <w:fldChar w:fldCharType="end"/>
        </w:r>
      </w:hyperlink>
    </w:p>
    <w:p w14:paraId="4DAD6A0B" w14:textId="77777777" w:rsidR="009C0738" w:rsidRDefault="00145EE3">
      <w:pPr>
        <w:pStyle w:val="TOC5"/>
        <w:tabs>
          <w:tab w:val="right" w:leader="dot" w:pos="5030"/>
        </w:tabs>
        <w:rPr>
          <w:rFonts w:eastAsiaTheme="minorEastAsia"/>
          <w:noProof/>
          <w:sz w:val="22"/>
          <w:lang w:val="en-US" w:eastAsia="en-US" w:bidi="ar-SA"/>
        </w:rPr>
      </w:pPr>
      <w:hyperlink w:anchor="_Toc419466301" w:history="1">
        <w:r w:rsidR="009C0738" w:rsidRPr="00BE5E9E">
          <w:rPr>
            <w:rStyle w:val="Hyperlink"/>
            <w:noProof/>
          </w:rPr>
          <w:t>BizTalk Server 2013 R2 Standard Edition IDC</w:t>
        </w:r>
        <w:r w:rsidR="009C0738">
          <w:rPr>
            <w:noProof/>
            <w:webHidden/>
          </w:rPr>
          <w:tab/>
        </w:r>
        <w:r w:rsidR="009C0738">
          <w:rPr>
            <w:noProof/>
            <w:webHidden/>
          </w:rPr>
          <w:fldChar w:fldCharType="begin"/>
        </w:r>
        <w:r w:rsidR="009C0738">
          <w:rPr>
            <w:noProof/>
            <w:webHidden/>
          </w:rPr>
          <w:instrText xml:space="preserve"> PAGEREF _Toc419466301 \h </w:instrText>
        </w:r>
        <w:r w:rsidR="009C0738">
          <w:rPr>
            <w:noProof/>
            <w:webHidden/>
          </w:rPr>
        </w:r>
        <w:r w:rsidR="009C0738">
          <w:rPr>
            <w:noProof/>
            <w:webHidden/>
          </w:rPr>
          <w:fldChar w:fldCharType="separate"/>
        </w:r>
        <w:r w:rsidR="0033550D">
          <w:rPr>
            <w:noProof/>
            <w:webHidden/>
          </w:rPr>
          <w:t>13</w:t>
        </w:r>
        <w:r w:rsidR="009C0738">
          <w:rPr>
            <w:noProof/>
            <w:webHidden/>
          </w:rPr>
          <w:fldChar w:fldCharType="end"/>
        </w:r>
      </w:hyperlink>
    </w:p>
    <w:p w14:paraId="10CA0117" w14:textId="77777777" w:rsidR="009C0738" w:rsidRDefault="00145EE3">
      <w:pPr>
        <w:pStyle w:val="TOC3"/>
        <w:tabs>
          <w:tab w:val="right" w:leader="dot" w:pos="5030"/>
        </w:tabs>
        <w:rPr>
          <w:rFonts w:eastAsiaTheme="minorEastAsia"/>
          <w:smallCaps w:val="0"/>
          <w:noProof/>
          <w:sz w:val="22"/>
          <w:lang w:val="en-US" w:eastAsia="en-US" w:bidi="ar-SA"/>
        </w:rPr>
      </w:pPr>
      <w:hyperlink w:anchor="_Toc419466302" w:history="1">
        <w:r w:rsidR="009C0738" w:rsidRPr="00BE5E9E">
          <w:rPr>
            <w:rStyle w:val="Hyperlink"/>
            <w:noProof/>
          </w:rPr>
          <w:t>Core Infrastructure Server Suite</w:t>
        </w:r>
        <w:r w:rsidR="009C0738">
          <w:rPr>
            <w:noProof/>
            <w:webHidden/>
          </w:rPr>
          <w:tab/>
        </w:r>
        <w:r w:rsidR="009C0738">
          <w:rPr>
            <w:noProof/>
            <w:webHidden/>
          </w:rPr>
          <w:fldChar w:fldCharType="begin"/>
        </w:r>
        <w:r w:rsidR="009C0738">
          <w:rPr>
            <w:noProof/>
            <w:webHidden/>
          </w:rPr>
          <w:instrText xml:space="preserve"> PAGEREF _Toc419466302 \h </w:instrText>
        </w:r>
        <w:r w:rsidR="009C0738">
          <w:rPr>
            <w:noProof/>
            <w:webHidden/>
          </w:rPr>
        </w:r>
        <w:r w:rsidR="009C0738">
          <w:rPr>
            <w:noProof/>
            <w:webHidden/>
          </w:rPr>
          <w:fldChar w:fldCharType="separate"/>
        </w:r>
        <w:r w:rsidR="0033550D">
          <w:rPr>
            <w:noProof/>
            <w:webHidden/>
          </w:rPr>
          <w:t>13</w:t>
        </w:r>
        <w:r w:rsidR="009C0738">
          <w:rPr>
            <w:noProof/>
            <w:webHidden/>
          </w:rPr>
          <w:fldChar w:fldCharType="end"/>
        </w:r>
      </w:hyperlink>
    </w:p>
    <w:p w14:paraId="309881B5" w14:textId="77777777" w:rsidR="009C0738" w:rsidRDefault="00145EE3">
      <w:pPr>
        <w:pStyle w:val="TOC5"/>
        <w:tabs>
          <w:tab w:val="right" w:leader="dot" w:pos="5030"/>
        </w:tabs>
        <w:rPr>
          <w:rFonts w:eastAsiaTheme="minorEastAsia"/>
          <w:noProof/>
          <w:sz w:val="22"/>
          <w:lang w:val="en-US" w:eastAsia="en-US" w:bidi="ar-SA"/>
        </w:rPr>
      </w:pPr>
      <w:hyperlink w:anchor="_Toc419466303" w:history="1">
        <w:r w:rsidR="009C0738" w:rsidRPr="00BE5E9E">
          <w:rPr>
            <w:rStyle w:val="Hyperlink"/>
            <w:noProof/>
          </w:rPr>
          <w:t>Core Infrastructure Server Suite Datacenter</w:t>
        </w:r>
        <w:r w:rsidR="009C0738">
          <w:rPr>
            <w:noProof/>
            <w:webHidden/>
          </w:rPr>
          <w:tab/>
        </w:r>
        <w:r w:rsidR="009C0738">
          <w:rPr>
            <w:noProof/>
            <w:webHidden/>
          </w:rPr>
          <w:fldChar w:fldCharType="begin"/>
        </w:r>
        <w:r w:rsidR="009C0738">
          <w:rPr>
            <w:noProof/>
            <w:webHidden/>
          </w:rPr>
          <w:instrText xml:space="preserve"> PAGEREF _Toc419466303 \h </w:instrText>
        </w:r>
        <w:r w:rsidR="009C0738">
          <w:rPr>
            <w:noProof/>
            <w:webHidden/>
          </w:rPr>
        </w:r>
        <w:r w:rsidR="009C0738">
          <w:rPr>
            <w:noProof/>
            <w:webHidden/>
          </w:rPr>
          <w:fldChar w:fldCharType="separate"/>
        </w:r>
        <w:r w:rsidR="0033550D">
          <w:rPr>
            <w:noProof/>
            <w:webHidden/>
          </w:rPr>
          <w:t>13</w:t>
        </w:r>
        <w:r w:rsidR="009C0738">
          <w:rPr>
            <w:noProof/>
            <w:webHidden/>
          </w:rPr>
          <w:fldChar w:fldCharType="end"/>
        </w:r>
      </w:hyperlink>
    </w:p>
    <w:p w14:paraId="65B4D8FD" w14:textId="77777777" w:rsidR="009C0738" w:rsidRDefault="00145EE3">
      <w:pPr>
        <w:pStyle w:val="TOC5"/>
        <w:tabs>
          <w:tab w:val="right" w:leader="dot" w:pos="5030"/>
        </w:tabs>
        <w:rPr>
          <w:rFonts w:eastAsiaTheme="minorEastAsia"/>
          <w:noProof/>
          <w:sz w:val="22"/>
          <w:lang w:val="en-US" w:eastAsia="en-US" w:bidi="ar-SA"/>
        </w:rPr>
      </w:pPr>
      <w:hyperlink w:anchor="_Toc419466304" w:history="1">
        <w:r w:rsidR="009C0738" w:rsidRPr="00BE5E9E">
          <w:rPr>
            <w:rStyle w:val="Hyperlink"/>
            <w:noProof/>
          </w:rPr>
          <w:t>Core Infrastructure Server Suite Enterprise</w:t>
        </w:r>
        <w:r w:rsidR="009C0738">
          <w:rPr>
            <w:noProof/>
            <w:webHidden/>
          </w:rPr>
          <w:tab/>
        </w:r>
        <w:r w:rsidR="009C0738">
          <w:rPr>
            <w:noProof/>
            <w:webHidden/>
          </w:rPr>
          <w:fldChar w:fldCharType="begin"/>
        </w:r>
        <w:r w:rsidR="009C0738">
          <w:rPr>
            <w:noProof/>
            <w:webHidden/>
          </w:rPr>
          <w:instrText xml:space="preserve"> PAGEREF _Toc419466304 \h </w:instrText>
        </w:r>
        <w:r w:rsidR="009C0738">
          <w:rPr>
            <w:noProof/>
            <w:webHidden/>
          </w:rPr>
        </w:r>
        <w:r w:rsidR="009C0738">
          <w:rPr>
            <w:noProof/>
            <w:webHidden/>
          </w:rPr>
          <w:fldChar w:fldCharType="separate"/>
        </w:r>
        <w:r w:rsidR="0033550D">
          <w:rPr>
            <w:noProof/>
            <w:webHidden/>
          </w:rPr>
          <w:t>13</w:t>
        </w:r>
        <w:r w:rsidR="009C0738">
          <w:rPr>
            <w:noProof/>
            <w:webHidden/>
          </w:rPr>
          <w:fldChar w:fldCharType="end"/>
        </w:r>
      </w:hyperlink>
    </w:p>
    <w:p w14:paraId="65F552C0" w14:textId="77777777" w:rsidR="009C0738" w:rsidRDefault="00145EE3">
      <w:pPr>
        <w:pStyle w:val="TOC5"/>
        <w:tabs>
          <w:tab w:val="right" w:leader="dot" w:pos="5030"/>
        </w:tabs>
        <w:rPr>
          <w:rFonts w:eastAsiaTheme="minorEastAsia"/>
          <w:noProof/>
          <w:sz w:val="22"/>
          <w:lang w:val="en-US" w:eastAsia="en-US" w:bidi="ar-SA"/>
        </w:rPr>
      </w:pPr>
      <w:hyperlink w:anchor="_Toc419466305" w:history="1">
        <w:r w:rsidR="009C0738" w:rsidRPr="00BE5E9E">
          <w:rPr>
            <w:rStyle w:val="Hyperlink"/>
            <w:noProof/>
          </w:rPr>
          <w:t>Core Infrastructure Server Suite Standard</w:t>
        </w:r>
        <w:r w:rsidR="009C0738">
          <w:rPr>
            <w:noProof/>
            <w:webHidden/>
          </w:rPr>
          <w:tab/>
        </w:r>
        <w:r w:rsidR="009C0738">
          <w:rPr>
            <w:noProof/>
            <w:webHidden/>
          </w:rPr>
          <w:fldChar w:fldCharType="begin"/>
        </w:r>
        <w:r w:rsidR="009C0738">
          <w:rPr>
            <w:noProof/>
            <w:webHidden/>
          </w:rPr>
          <w:instrText xml:space="preserve"> PAGEREF _Toc419466305 \h </w:instrText>
        </w:r>
        <w:r w:rsidR="009C0738">
          <w:rPr>
            <w:noProof/>
            <w:webHidden/>
          </w:rPr>
        </w:r>
        <w:r w:rsidR="009C0738">
          <w:rPr>
            <w:noProof/>
            <w:webHidden/>
          </w:rPr>
          <w:fldChar w:fldCharType="separate"/>
        </w:r>
        <w:r w:rsidR="0033550D">
          <w:rPr>
            <w:noProof/>
            <w:webHidden/>
          </w:rPr>
          <w:t>13</w:t>
        </w:r>
        <w:r w:rsidR="009C0738">
          <w:rPr>
            <w:noProof/>
            <w:webHidden/>
          </w:rPr>
          <w:fldChar w:fldCharType="end"/>
        </w:r>
      </w:hyperlink>
    </w:p>
    <w:p w14:paraId="0F747EB9" w14:textId="77777777" w:rsidR="009C0738" w:rsidRDefault="00145EE3">
      <w:pPr>
        <w:pStyle w:val="TOC3"/>
        <w:tabs>
          <w:tab w:val="right" w:leader="dot" w:pos="5030"/>
        </w:tabs>
        <w:rPr>
          <w:rFonts w:eastAsiaTheme="minorEastAsia"/>
          <w:smallCaps w:val="0"/>
          <w:noProof/>
          <w:sz w:val="22"/>
          <w:lang w:val="en-US" w:eastAsia="en-US" w:bidi="ar-SA"/>
        </w:rPr>
      </w:pPr>
      <w:hyperlink w:anchor="_Toc419466306" w:history="1">
        <w:r w:rsidR="009C0738" w:rsidRPr="00BE5E9E">
          <w:rPr>
            <w:rStyle w:val="Hyperlink"/>
            <w:noProof/>
          </w:rPr>
          <w:t>CAL Suite</w:t>
        </w:r>
        <w:r w:rsidR="009C0738">
          <w:rPr>
            <w:noProof/>
            <w:webHidden/>
          </w:rPr>
          <w:tab/>
        </w:r>
        <w:r w:rsidR="009C0738">
          <w:rPr>
            <w:noProof/>
            <w:webHidden/>
          </w:rPr>
          <w:fldChar w:fldCharType="begin"/>
        </w:r>
        <w:r w:rsidR="009C0738">
          <w:rPr>
            <w:noProof/>
            <w:webHidden/>
          </w:rPr>
          <w:instrText xml:space="preserve"> PAGEREF _Toc419466306 \h </w:instrText>
        </w:r>
        <w:r w:rsidR="009C0738">
          <w:rPr>
            <w:noProof/>
            <w:webHidden/>
          </w:rPr>
        </w:r>
        <w:r w:rsidR="009C0738">
          <w:rPr>
            <w:noProof/>
            <w:webHidden/>
          </w:rPr>
          <w:fldChar w:fldCharType="separate"/>
        </w:r>
        <w:r w:rsidR="0033550D">
          <w:rPr>
            <w:noProof/>
            <w:webHidden/>
          </w:rPr>
          <w:t>15</w:t>
        </w:r>
        <w:r w:rsidR="009C0738">
          <w:rPr>
            <w:noProof/>
            <w:webHidden/>
          </w:rPr>
          <w:fldChar w:fldCharType="end"/>
        </w:r>
      </w:hyperlink>
    </w:p>
    <w:p w14:paraId="032E3310" w14:textId="77777777" w:rsidR="009C0738" w:rsidRDefault="00145EE3">
      <w:pPr>
        <w:pStyle w:val="TOC5"/>
        <w:tabs>
          <w:tab w:val="right" w:leader="dot" w:pos="5030"/>
        </w:tabs>
        <w:rPr>
          <w:rFonts w:eastAsiaTheme="minorEastAsia"/>
          <w:noProof/>
          <w:sz w:val="22"/>
          <w:lang w:val="en-US" w:eastAsia="en-US" w:bidi="ar-SA"/>
        </w:rPr>
      </w:pPr>
      <w:hyperlink w:anchor="_Toc419466307" w:history="1">
        <w:r w:rsidR="009C0738" w:rsidRPr="00BE5E9E">
          <w:rPr>
            <w:rStyle w:val="Hyperlink"/>
            <w:noProof/>
          </w:rPr>
          <w:t>Core CAL Suite (Apparaat en Gebruiker)</w:t>
        </w:r>
        <w:r w:rsidR="009C0738">
          <w:rPr>
            <w:noProof/>
            <w:webHidden/>
          </w:rPr>
          <w:tab/>
        </w:r>
        <w:r w:rsidR="009C0738">
          <w:rPr>
            <w:noProof/>
            <w:webHidden/>
          </w:rPr>
          <w:fldChar w:fldCharType="begin"/>
        </w:r>
        <w:r w:rsidR="009C0738">
          <w:rPr>
            <w:noProof/>
            <w:webHidden/>
          </w:rPr>
          <w:instrText xml:space="preserve"> PAGEREF _Toc419466307 \h </w:instrText>
        </w:r>
        <w:r w:rsidR="009C0738">
          <w:rPr>
            <w:noProof/>
            <w:webHidden/>
          </w:rPr>
        </w:r>
        <w:r w:rsidR="009C0738">
          <w:rPr>
            <w:noProof/>
            <w:webHidden/>
          </w:rPr>
          <w:fldChar w:fldCharType="separate"/>
        </w:r>
        <w:r w:rsidR="0033550D">
          <w:rPr>
            <w:noProof/>
            <w:webHidden/>
          </w:rPr>
          <w:t>15</w:t>
        </w:r>
        <w:r w:rsidR="009C0738">
          <w:rPr>
            <w:noProof/>
            <w:webHidden/>
          </w:rPr>
          <w:fldChar w:fldCharType="end"/>
        </w:r>
      </w:hyperlink>
    </w:p>
    <w:p w14:paraId="1E69949A" w14:textId="77777777" w:rsidR="009C0738" w:rsidRDefault="00145EE3">
      <w:pPr>
        <w:pStyle w:val="TOC5"/>
        <w:tabs>
          <w:tab w:val="right" w:leader="dot" w:pos="5030"/>
        </w:tabs>
        <w:rPr>
          <w:rFonts w:eastAsiaTheme="minorEastAsia"/>
          <w:noProof/>
          <w:sz w:val="22"/>
          <w:lang w:val="en-US" w:eastAsia="en-US" w:bidi="ar-SA"/>
        </w:rPr>
      </w:pPr>
      <w:hyperlink w:anchor="_Toc419466308" w:history="1">
        <w:r w:rsidR="009C0738" w:rsidRPr="00BE5E9E">
          <w:rPr>
            <w:rStyle w:val="Hyperlink"/>
            <w:noProof/>
          </w:rPr>
          <w:t>Core CAL Suite Bridge voor Office 365 (Apparaat en Gebruiker)</w:t>
        </w:r>
        <w:r w:rsidR="009C0738">
          <w:rPr>
            <w:noProof/>
            <w:webHidden/>
          </w:rPr>
          <w:tab/>
        </w:r>
        <w:r w:rsidR="009C0738">
          <w:rPr>
            <w:noProof/>
            <w:webHidden/>
          </w:rPr>
          <w:fldChar w:fldCharType="begin"/>
        </w:r>
        <w:r w:rsidR="009C0738">
          <w:rPr>
            <w:noProof/>
            <w:webHidden/>
          </w:rPr>
          <w:instrText xml:space="preserve"> PAGEREF _Toc419466308 \h </w:instrText>
        </w:r>
        <w:r w:rsidR="009C0738">
          <w:rPr>
            <w:noProof/>
            <w:webHidden/>
          </w:rPr>
        </w:r>
        <w:r w:rsidR="009C0738">
          <w:rPr>
            <w:noProof/>
            <w:webHidden/>
          </w:rPr>
          <w:fldChar w:fldCharType="separate"/>
        </w:r>
        <w:r w:rsidR="0033550D">
          <w:rPr>
            <w:noProof/>
            <w:webHidden/>
          </w:rPr>
          <w:t>15</w:t>
        </w:r>
        <w:r w:rsidR="009C0738">
          <w:rPr>
            <w:noProof/>
            <w:webHidden/>
          </w:rPr>
          <w:fldChar w:fldCharType="end"/>
        </w:r>
      </w:hyperlink>
    </w:p>
    <w:p w14:paraId="53769CBB" w14:textId="1C47D838" w:rsidR="009C0738" w:rsidRDefault="00145EE3">
      <w:pPr>
        <w:pStyle w:val="TOC5"/>
        <w:tabs>
          <w:tab w:val="right" w:leader="dot" w:pos="5030"/>
        </w:tabs>
        <w:rPr>
          <w:rFonts w:eastAsiaTheme="minorEastAsia"/>
          <w:noProof/>
          <w:sz w:val="22"/>
          <w:lang w:val="en-US" w:eastAsia="en-US" w:bidi="ar-SA"/>
        </w:rPr>
      </w:pPr>
      <w:hyperlink w:anchor="_Toc419466309" w:history="1">
        <w:r w:rsidR="009C0738" w:rsidRPr="00BE5E9E">
          <w:rPr>
            <w:rStyle w:val="Hyperlink"/>
            <w:noProof/>
          </w:rPr>
          <w:t xml:space="preserve">Core CAL Suite Bridge voor Office 365 en Microsoft Intune </w:t>
        </w:r>
        <w:r w:rsidR="009C0738">
          <w:rPr>
            <w:rStyle w:val="Hyperlink"/>
            <w:noProof/>
          </w:rPr>
          <w:br/>
        </w:r>
        <w:r w:rsidR="009C0738" w:rsidRPr="00BE5E9E">
          <w:rPr>
            <w:rStyle w:val="Hyperlink"/>
            <w:noProof/>
          </w:rPr>
          <w:t>(Apparaat en Gebruiker)</w:t>
        </w:r>
        <w:r w:rsidR="009C0738">
          <w:rPr>
            <w:noProof/>
            <w:webHidden/>
          </w:rPr>
          <w:tab/>
        </w:r>
        <w:r w:rsidR="009C0738">
          <w:rPr>
            <w:noProof/>
            <w:webHidden/>
          </w:rPr>
          <w:fldChar w:fldCharType="begin"/>
        </w:r>
        <w:r w:rsidR="009C0738">
          <w:rPr>
            <w:noProof/>
            <w:webHidden/>
          </w:rPr>
          <w:instrText xml:space="preserve"> PAGEREF _Toc419466309 \h </w:instrText>
        </w:r>
        <w:r w:rsidR="009C0738">
          <w:rPr>
            <w:noProof/>
            <w:webHidden/>
          </w:rPr>
        </w:r>
        <w:r w:rsidR="009C0738">
          <w:rPr>
            <w:noProof/>
            <w:webHidden/>
          </w:rPr>
          <w:fldChar w:fldCharType="separate"/>
        </w:r>
        <w:r w:rsidR="0033550D">
          <w:rPr>
            <w:noProof/>
            <w:webHidden/>
          </w:rPr>
          <w:t>15</w:t>
        </w:r>
        <w:r w:rsidR="009C0738">
          <w:rPr>
            <w:noProof/>
            <w:webHidden/>
          </w:rPr>
          <w:fldChar w:fldCharType="end"/>
        </w:r>
      </w:hyperlink>
    </w:p>
    <w:p w14:paraId="0867990A" w14:textId="77777777" w:rsidR="009C0738" w:rsidRDefault="00145EE3">
      <w:pPr>
        <w:pStyle w:val="TOC5"/>
        <w:tabs>
          <w:tab w:val="right" w:leader="dot" w:pos="5030"/>
        </w:tabs>
        <w:rPr>
          <w:rFonts w:eastAsiaTheme="minorEastAsia"/>
          <w:noProof/>
          <w:sz w:val="22"/>
          <w:lang w:val="en-US" w:eastAsia="en-US" w:bidi="ar-SA"/>
        </w:rPr>
      </w:pPr>
      <w:hyperlink w:anchor="_Toc419466310" w:history="1">
        <w:r w:rsidR="009C0738" w:rsidRPr="00BE5E9E">
          <w:rPr>
            <w:rStyle w:val="Hyperlink"/>
            <w:noProof/>
          </w:rPr>
          <w:t>Core CAL Suite voor Microsoft Intune (Apparaat en Gebruiker)</w:t>
        </w:r>
        <w:r w:rsidR="009C0738">
          <w:rPr>
            <w:noProof/>
            <w:webHidden/>
          </w:rPr>
          <w:tab/>
        </w:r>
        <w:r w:rsidR="009C0738">
          <w:rPr>
            <w:noProof/>
            <w:webHidden/>
          </w:rPr>
          <w:fldChar w:fldCharType="begin"/>
        </w:r>
        <w:r w:rsidR="009C0738">
          <w:rPr>
            <w:noProof/>
            <w:webHidden/>
          </w:rPr>
          <w:instrText xml:space="preserve"> PAGEREF _Toc419466310 \h </w:instrText>
        </w:r>
        <w:r w:rsidR="009C0738">
          <w:rPr>
            <w:noProof/>
            <w:webHidden/>
          </w:rPr>
        </w:r>
        <w:r w:rsidR="009C0738">
          <w:rPr>
            <w:noProof/>
            <w:webHidden/>
          </w:rPr>
          <w:fldChar w:fldCharType="separate"/>
        </w:r>
        <w:r w:rsidR="0033550D">
          <w:rPr>
            <w:noProof/>
            <w:webHidden/>
          </w:rPr>
          <w:t>15</w:t>
        </w:r>
        <w:r w:rsidR="009C0738">
          <w:rPr>
            <w:noProof/>
            <w:webHidden/>
          </w:rPr>
          <w:fldChar w:fldCharType="end"/>
        </w:r>
      </w:hyperlink>
    </w:p>
    <w:p w14:paraId="0966C5B7" w14:textId="77777777" w:rsidR="009C0738" w:rsidRDefault="00145EE3">
      <w:pPr>
        <w:pStyle w:val="TOC5"/>
        <w:tabs>
          <w:tab w:val="right" w:leader="dot" w:pos="5030"/>
        </w:tabs>
        <w:rPr>
          <w:rFonts w:eastAsiaTheme="minorEastAsia"/>
          <w:noProof/>
          <w:sz w:val="22"/>
          <w:lang w:val="en-US" w:eastAsia="en-US" w:bidi="ar-SA"/>
        </w:rPr>
      </w:pPr>
      <w:hyperlink w:anchor="_Toc419466311" w:history="1">
        <w:r w:rsidR="009C0738" w:rsidRPr="00BE5E9E">
          <w:rPr>
            <w:rStyle w:val="Hyperlink"/>
            <w:noProof/>
          </w:rPr>
          <w:t>Enterprise CAL Suite (Apparaat en Gebruiker)</w:t>
        </w:r>
        <w:r w:rsidR="009C0738">
          <w:rPr>
            <w:noProof/>
            <w:webHidden/>
          </w:rPr>
          <w:tab/>
        </w:r>
        <w:r w:rsidR="009C0738">
          <w:rPr>
            <w:noProof/>
            <w:webHidden/>
          </w:rPr>
          <w:fldChar w:fldCharType="begin"/>
        </w:r>
        <w:r w:rsidR="009C0738">
          <w:rPr>
            <w:noProof/>
            <w:webHidden/>
          </w:rPr>
          <w:instrText xml:space="preserve"> PAGEREF _Toc419466311 \h </w:instrText>
        </w:r>
        <w:r w:rsidR="009C0738">
          <w:rPr>
            <w:noProof/>
            <w:webHidden/>
          </w:rPr>
        </w:r>
        <w:r w:rsidR="009C0738">
          <w:rPr>
            <w:noProof/>
            <w:webHidden/>
          </w:rPr>
          <w:fldChar w:fldCharType="separate"/>
        </w:r>
        <w:r w:rsidR="0033550D">
          <w:rPr>
            <w:noProof/>
            <w:webHidden/>
          </w:rPr>
          <w:t>15</w:t>
        </w:r>
        <w:r w:rsidR="009C0738">
          <w:rPr>
            <w:noProof/>
            <w:webHidden/>
          </w:rPr>
          <w:fldChar w:fldCharType="end"/>
        </w:r>
      </w:hyperlink>
    </w:p>
    <w:p w14:paraId="46BBAFFB" w14:textId="0B3E9764" w:rsidR="009C0738" w:rsidRDefault="00145EE3">
      <w:pPr>
        <w:pStyle w:val="TOC5"/>
        <w:tabs>
          <w:tab w:val="right" w:leader="dot" w:pos="5030"/>
        </w:tabs>
        <w:rPr>
          <w:rFonts w:eastAsiaTheme="minorEastAsia"/>
          <w:noProof/>
          <w:sz w:val="22"/>
          <w:lang w:val="en-US" w:eastAsia="en-US" w:bidi="ar-SA"/>
        </w:rPr>
      </w:pPr>
      <w:hyperlink w:anchor="_Toc419466312" w:history="1">
        <w:r w:rsidR="009C0738" w:rsidRPr="00BE5E9E">
          <w:rPr>
            <w:rStyle w:val="Hyperlink"/>
            <w:noProof/>
          </w:rPr>
          <w:t xml:space="preserve">Enterprise CAL Suite Bridge voor Office 365 </w:t>
        </w:r>
        <w:r w:rsidR="009C0738">
          <w:rPr>
            <w:rStyle w:val="Hyperlink"/>
            <w:noProof/>
          </w:rPr>
          <w:br/>
        </w:r>
        <w:r w:rsidR="009C0738" w:rsidRPr="00BE5E9E">
          <w:rPr>
            <w:rStyle w:val="Hyperlink"/>
            <w:noProof/>
          </w:rPr>
          <w:t>(Apparaat en Gebruiker)</w:t>
        </w:r>
        <w:r w:rsidR="009C0738">
          <w:rPr>
            <w:noProof/>
            <w:webHidden/>
          </w:rPr>
          <w:tab/>
        </w:r>
        <w:r w:rsidR="009C0738">
          <w:rPr>
            <w:noProof/>
            <w:webHidden/>
          </w:rPr>
          <w:fldChar w:fldCharType="begin"/>
        </w:r>
        <w:r w:rsidR="009C0738">
          <w:rPr>
            <w:noProof/>
            <w:webHidden/>
          </w:rPr>
          <w:instrText xml:space="preserve"> PAGEREF _Toc419466312 \h </w:instrText>
        </w:r>
        <w:r w:rsidR="009C0738">
          <w:rPr>
            <w:noProof/>
            <w:webHidden/>
          </w:rPr>
        </w:r>
        <w:r w:rsidR="009C0738">
          <w:rPr>
            <w:noProof/>
            <w:webHidden/>
          </w:rPr>
          <w:fldChar w:fldCharType="separate"/>
        </w:r>
        <w:r w:rsidR="0033550D">
          <w:rPr>
            <w:noProof/>
            <w:webHidden/>
          </w:rPr>
          <w:t>15</w:t>
        </w:r>
        <w:r w:rsidR="009C0738">
          <w:rPr>
            <w:noProof/>
            <w:webHidden/>
          </w:rPr>
          <w:fldChar w:fldCharType="end"/>
        </w:r>
      </w:hyperlink>
    </w:p>
    <w:p w14:paraId="295B1A5C" w14:textId="77777777" w:rsidR="009C0738" w:rsidRDefault="00145EE3">
      <w:pPr>
        <w:pStyle w:val="TOC5"/>
        <w:tabs>
          <w:tab w:val="right" w:leader="dot" w:pos="5030"/>
        </w:tabs>
        <w:rPr>
          <w:rFonts w:eastAsiaTheme="minorEastAsia"/>
          <w:noProof/>
          <w:sz w:val="22"/>
          <w:lang w:val="en-US" w:eastAsia="en-US" w:bidi="ar-SA"/>
        </w:rPr>
      </w:pPr>
      <w:hyperlink w:anchor="_Toc419466313" w:history="1">
        <w:r w:rsidR="009C0738" w:rsidRPr="00BE5E9E">
          <w:rPr>
            <w:rStyle w:val="Hyperlink"/>
            <w:noProof/>
          </w:rPr>
          <w:t>Enterprise CAL Suite Bridge voor Office 365 en Microsoft Intune (Apparaat en Gebruiker)</w:t>
        </w:r>
        <w:r w:rsidR="009C0738">
          <w:rPr>
            <w:noProof/>
            <w:webHidden/>
          </w:rPr>
          <w:tab/>
        </w:r>
        <w:r w:rsidR="009C0738">
          <w:rPr>
            <w:noProof/>
            <w:webHidden/>
          </w:rPr>
          <w:fldChar w:fldCharType="begin"/>
        </w:r>
        <w:r w:rsidR="009C0738">
          <w:rPr>
            <w:noProof/>
            <w:webHidden/>
          </w:rPr>
          <w:instrText xml:space="preserve"> PAGEREF _Toc419466313 \h </w:instrText>
        </w:r>
        <w:r w:rsidR="009C0738">
          <w:rPr>
            <w:noProof/>
            <w:webHidden/>
          </w:rPr>
        </w:r>
        <w:r w:rsidR="009C0738">
          <w:rPr>
            <w:noProof/>
            <w:webHidden/>
          </w:rPr>
          <w:fldChar w:fldCharType="separate"/>
        </w:r>
        <w:r w:rsidR="0033550D">
          <w:rPr>
            <w:noProof/>
            <w:webHidden/>
          </w:rPr>
          <w:t>15</w:t>
        </w:r>
        <w:r w:rsidR="009C0738">
          <w:rPr>
            <w:noProof/>
            <w:webHidden/>
          </w:rPr>
          <w:fldChar w:fldCharType="end"/>
        </w:r>
      </w:hyperlink>
    </w:p>
    <w:p w14:paraId="270EFDA9" w14:textId="2AFA2F6A" w:rsidR="009C0738" w:rsidRDefault="00145EE3">
      <w:pPr>
        <w:pStyle w:val="TOC5"/>
        <w:tabs>
          <w:tab w:val="right" w:leader="dot" w:pos="5030"/>
        </w:tabs>
        <w:rPr>
          <w:rFonts w:eastAsiaTheme="minorEastAsia"/>
          <w:noProof/>
          <w:sz w:val="22"/>
          <w:lang w:val="en-US" w:eastAsia="en-US" w:bidi="ar-SA"/>
        </w:rPr>
      </w:pPr>
      <w:hyperlink w:anchor="_Toc419466314" w:history="1">
        <w:r w:rsidR="009C0738" w:rsidRPr="00BE5E9E">
          <w:rPr>
            <w:rStyle w:val="Hyperlink"/>
            <w:noProof/>
          </w:rPr>
          <w:t xml:space="preserve">Enterprise CAL Suite Bridge voor Microsoft Intune (Apparaat </w:t>
        </w:r>
        <w:r w:rsidR="009C0738">
          <w:rPr>
            <w:rStyle w:val="Hyperlink"/>
            <w:noProof/>
          </w:rPr>
          <w:br/>
        </w:r>
        <w:r w:rsidR="009C0738" w:rsidRPr="00BE5E9E">
          <w:rPr>
            <w:rStyle w:val="Hyperlink"/>
            <w:noProof/>
          </w:rPr>
          <w:t>en Gebruiker)</w:t>
        </w:r>
        <w:r w:rsidR="009C0738">
          <w:rPr>
            <w:noProof/>
            <w:webHidden/>
          </w:rPr>
          <w:tab/>
        </w:r>
        <w:r w:rsidR="009C0738">
          <w:rPr>
            <w:noProof/>
            <w:webHidden/>
          </w:rPr>
          <w:fldChar w:fldCharType="begin"/>
        </w:r>
        <w:r w:rsidR="009C0738">
          <w:rPr>
            <w:noProof/>
            <w:webHidden/>
          </w:rPr>
          <w:instrText xml:space="preserve"> PAGEREF _Toc419466314 \h </w:instrText>
        </w:r>
        <w:r w:rsidR="009C0738">
          <w:rPr>
            <w:noProof/>
            <w:webHidden/>
          </w:rPr>
        </w:r>
        <w:r w:rsidR="009C0738">
          <w:rPr>
            <w:noProof/>
            <w:webHidden/>
          </w:rPr>
          <w:fldChar w:fldCharType="separate"/>
        </w:r>
        <w:r w:rsidR="0033550D">
          <w:rPr>
            <w:noProof/>
            <w:webHidden/>
          </w:rPr>
          <w:t>15</w:t>
        </w:r>
        <w:r w:rsidR="009C0738">
          <w:rPr>
            <w:noProof/>
            <w:webHidden/>
          </w:rPr>
          <w:fldChar w:fldCharType="end"/>
        </w:r>
      </w:hyperlink>
    </w:p>
    <w:p w14:paraId="052605C1" w14:textId="77777777" w:rsidR="009C0738" w:rsidRDefault="00145EE3">
      <w:pPr>
        <w:pStyle w:val="TOC3"/>
        <w:tabs>
          <w:tab w:val="right" w:leader="dot" w:pos="5030"/>
        </w:tabs>
        <w:rPr>
          <w:rFonts w:eastAsiaTheme="minorEastAsia"/>
          <w:smallCaps w:val="0"/>
          <w:noProof/>
          <w:sz w:val="22"/>
          <w:lang w:val="en-US" w:eastAsia="en-US" w:bidi="ar-SA"/>
        </w:rPr>
      </w:pPr>
      <w:hyperlink w:anchor="_Toc419466315" w:history="1">
        <w:r w:rsidR="009C0738" w:rsidRPr="00BE5E9E">
          <w:rPr>
            <w:rStyle w:val="Hyperlink"/>
            <w:noProof/>
          </w:rPr>
          <w:t>Forefront</w:t>
        </w:r>
        <w:r w:rsidR="009C0738">
          <w:rPr>
            <w:noProof/>
            <w:webHidden/>
          </w:rPr>
          <w:tab/>
        </w:r>
        <w:r w:rsidR="009C0738">
          <w:rPr>
            <w:noProof/>
            <w:webHidden/>
          </w:rPr>
          <w:fldChar w:fldCharType="begin"/>
        </w:r>
        <w:r w:rsidR="009C0738">
          <w:rPr>
            <w:noProof/>
            <w:webHidden/>
          </w:rPr>
          <w:instrText xml:space="preserve"> PAGEREF _Toc419466315 \h </w:instrText>
        </w:r>
        <w:r w:rsidR="009C0738">
          <w:rPr>
            <w:noProof/>
            <w:webHidden/>
          </w:rPr>
        </w:r>
        <w:r w:rsidR="009C0738">
          <w:rPr>
            <w:noProof/>
            <w:webHidden/>
          </w:rPr>
          <w:fldChar w:fldCharType="separate"/>
        </w:r>
        <w:r w:rsidR="0033550D">
          <w:rPr>
            <w:noProof/>
            <w:webHidden/>
          </w:rPr>
          <w:t>17</w:t>
        </w:r>
        <w:r w:rsidR="009C0738">
          <w:rPr>
            <w:noProof/>
            <w:webHidden/>
          </w:rPr>
          <w:fldChar w:fldCharType="end"/>
        </w:r>
      </w:hyperlink>
    </w:p>
    <w:p w14:paraId="1EB769EC" w14:textId="77777777" w:rsidR="009C0738" w:rsidRDefault="00145EE3">
      <w:pPr>
        <w:pStyle w:val="TOC5"/>
        <w:tabs>
          <w:tab w:val="right" w:leader="dot" w:pos="5030"/>
        </w:tabs>
        <w:rPr>
          <w:rFonts w:eastAsiaTheme="minorEastAsia"/>
          <w:noProof/>
          <w:sz w:val="22"/>
          <w:lang w:val="en-US" w:eastAsia="en-US" w:bidi="ar-SA"/>
        </w:rPr>
      </w:pPr>
      <w:hyperlink w:anchor="_Toc419466316" w:history="1">
        <w:r w:rsidR="009C0738" w:rsidRPr="00BE5E9E">
          <w:rPr>
            <w:rStyle w:val="Hyperlink"/>
            <w:noProof/>
          </w:rPr>
          <w:t>CAL voor Forefront Identity Manager 2010 R2 (Gebruiker)</w:t>
        </w:r>
        <w:r w:rsidR="009C0738">
          <w:rPr>
            <w:noProof/>
            <w:webHidden/>
          </w:rPr>
          <w:tab/>
        </w:r>
        <w:r w:rsidR="009C0738">
          <w:rPr>
            <w:noProof/>
            <w:webHidden/>
          </w:rPr>
          <w:fldChar w:fldCharType="begin"/>
        </w:r>
        <w:r w:rsidR="009C0738">
          <w:rPr>
            <w:noProof/>
            <w:webHidden/>
          </w:rPr>
          <w:instrText xml:space="preserve"> PAGEREF _Toc419466316 \h </w:instrText>
        </w:r>
        <w:r w:rsidR="009C0738">
          <w:rPr>
            <w:noProof/>
            <w:webHidden/>
          </w:rPr>
        </w:r>
        <w:r w:rsidR="009C0738">
          <w:rPr>
            <w:noProof/>
            <w:webHidden/>
          </w:rPr>
          <w:fldChar w:fldCharType="separate"/>
        </w:r>
        <w:r w:rsidR="0033550D">
          <w:rPr>
            <w:noProof/>
            <w:webHidden/>
          </w:rPr>
          <w:t>17</w:t>
        </w:r>
        <w:r w:rsidR="009C0738">
          <w:rPr>
            <w:noProof/>
            <w:webHidden/>
          </w:rPr>
          <w:fldChar w:fldCharType="end"/>
        </w:r>
      </w:hyperlink>
    </w:p>
    <w:p w14:paraId="7D674E09" w14:textId="77777777" w:rsidR="009C0738" w:rsidRDefault="00145EE3">
      <w:pPr>
        <w:pStyle w:val="TOC5"/>
        <w:tabs>
          <w:tab w:val="right" w:leader="dot" w:pos="5030"/>
        </w:tabs>
        <w:rPr>
          <w:rFonts w:eastAsiaTheme="minorEastAsia"/>
          <w:noProof/>
          <w:sz w:val="22"/>
          <w:lang w:val="en-US" w:eastAsia="en-US" w:bidi="ar-SA"/>
        </w:rPr>
      </w:pPr>
      <w:hyperlink w:anchor="_Toc419466317" w:history="1">
        <w:r w:rsidR="009C0738" w:rsidRPr="00BE5E9E">
          <w:rPr>
            <w:rStyle w:val="Hyperlink"/>
            <w:noProof/>
          </w:rPr>
          <w:t>Forefront Identity Manager 2010 R2 External Connector</w:t>
        </w:r>
        <w:r w:rsidR="009C0738">
          <w:rPr>
            <w:noProof/>
            <w:webHidden/>
          </w:rPr>
          <w:tab/>
        </w:r>
        <w:r w:rsidR="009C0738">
          <w:rPr>
            <w:noProof/>
            <w:webHidden/>
          </w:rPr>
          <w:fldChar w:fldCharType="begin"/>
        </w:r>
        <w:r w:rsidR="009C0738">
          <w:rPr>
            <w:noProof/>
            <w:webHidden/>
          </w:rPr>
          <w:instrText xml:space="preserve"> PAGEREF _Toc419466317 \h </w:instrText>
        </w:r>
        <w:r w:rsidR="009C0738">
          <w:rPr>
            <w:noProof/>
            <w:webHidden/>
          </w:rPr>
        </w:r>
        <w:r w:rsidR="009C0738">
          <w:rPr>
            <w:noProof/>
            <w:webHidden/>
          </w:rPr>
          <w:fldChar w:fldCharType="separate"/>
        </w:r>
        <w:r w:rsidR="0033550D">
          <w:rPr>
            <w:noProof/>
            <w:webHidden/>
          </w:rPr>
          <w:t>17</w:t>
        </w:r>
        <w:r w:rsidR="009C0738">
          <w:rPr>
            <w:noProof/>
            <w:webHidden/>
          </w:rPr>
          <w:fldChar w:fldCharType="end"/>
        </w:r>
      </w:hyperlink>
    </w:p>
    <w:p w14:paraId="7F299E29" w14:textId="77777777" w:rsidR="009C0738" w:rsidRDefault="00145EE3">
      <w:pPr>
        <w:pStyle w:val="TOC5"/>
        <w:tabs>
          <w:tab w:val="right" w:leader="dot" w:pos="5030"/>
        </w:tabs>
        <w:rPr>
          <w:rFonts w:eastAsiaTheme="minorEastAsia"/>
          <w:noProof/>
          <w:sz w:val="22"/>
          <w:lang w:val="en-US" w:eastAsia="en-US" w:bidi="ar-SA"/>
        </w:rPr>
      </w:pPr>
      <w:hyperlink w:anchor="_Toc419466318" w:history="1">
        <w:r w:rsidR="009C0738" w:rsidRPr="00BE5E9E">
          <w:rPr>
            <w:rStyle w:val="Hyperlink"/>
            <w:noProof/>
          </w:rPr>
          <w:t>Forefront Identity Manager 2010 R2 Windows Live Edition</w:t>
        </w:r>
        <w:r w:rsidR="009C0738">
          <w:rPr>
            <w:noProof/>
            <w:webHidden/>
          </w:rPr>
          <w:tab/>
        </w:r>
        <w:r w:rsidR="009C0738">
          <w:rPr>
            <w:noProof/>
            <w:webHidden/>
          </w:rPr>
          <w:fldChar w:fldCharType="begin"/>
        </w:r>
        <w:r w:rsidR="009C0738">
          <w:rPr>
            <w:noProof/>
            <w:webHidden/>
          </w:rPr>
          <w:instrText xml:space="preserve"> PAGEREF _Toc419466318 \h </w:instrText>
        </w:r>
        <w:r w:rsidR="009C0738">
          <w:rPr>
            <w:noProof/>
            <w:webHidden/>
          </w:rPr>
        </w:r>
        <w:r w:rsidR="009C0738">
          <w:rPr>
            <w:noProof/>
            <w:webHidden/>
          </w:rPr>
          <w:fldChar w:fldCharType="separate"/>
        </w:r>
        <w:r w:rsidR="0033550D">
          <w:rPr>
            <w:noProof/>
            <w:webHidden/>
          </w:rPr>
          <w:t>17</w:t>
        </w:r>
        <w:r w:rsidR="009C0738">
          <w:rPr>
            <w:noProof/>
            <w:webHidden/>
          </w:rPr>
          <w:fldChar w:fldCharType="end"/>
        </w:r>
      </w:hyperlink>
    </w:p>
    <w:p w14:paraId="7AA58480" w14:textId="77777777" w:rsidR="009C0738" w:rsidRDefault="00145EE3">
      <w:pPr>
        <w:pStyle w:val="TOC3"/>
        <w:tabs>
          <w:tab w:val="right" w:leader="dot" w:pos="5030"/>
        </w:tabs>
        <w:rPr>
          <w:rFonts w:eastAsiaTheme="minorEastAsia"/>
          <w:smallCaps w:val="0"/>
          <w:noProof/>
          <w:sz w:val="22"/>
          <w:lang w:val="en-US" w:eastAsia="en-US" w:bidi="ar-SA"/>
        </w:rPr>
      </w:pPr>
      <w:hyperlink w:anchor="_Toc419466319" w:history="1">
        <w:r w:rsidR="009C0738" w:rsidRPr="00BE5E9E">
          <w:rPr>
            <w:rStyle w:val="Hyperlink"/>
            <w:noProof/>
          </w:rPr>
          <w:t>Microsoft Desktop Optimization Pack</w:t>
        </w:r>
        <w:r w:rsidR="009C0738">
          <w:rPr>
            <w:noProof/>
            <w:webHidden/>
          </w:rPr>
          <w:tab/>
        </w:r>
        <w:r w:rsidR="009C0738">
          <w:rPr>
            <w:noProof/>
            <w:webHidden/>
          </w:rPr>
          <w:fldChar w:fldCharType="begin"/>
        </w:r>
        <w:r w:rsidR="009C0738">
          <w:rPr>
            <w:noProof/>
            <w:webHidden/>
          </w:rPr>
          <w:instrText xml:space="preserve"> PAGEREF _Toc419466319 \h </w:instrText>
        </w:r>
        <w:r w:rsidR="009C0738">
          <w:rPr>
            <w:noProof/>
            <w:webHidden/>
          </w:rPr>
        </w:r>
        <w:r w:rsidR="009C0738">
          <w:rPr>
            <w:noProof/>
            <w:webHidden/>
          </w:rPr>
          <w:fldChar w:fldCharType="separate"/>
        </w:r>
        <w:r w:rsidR="0033550D">
          <w:rPr>
            <w:noProof/>
            <w:webHidden/>
          </w:rPr>
          <w:t>18</w:t>
        </w:r>
        <w:r w:rsidR="009C0738">
          <w:rPr>
            <w:noProof/>
            <w:webHidden/>
          </w:rPr>
          <w:fldChar w:fldCharType="end"/>
        </w:r>
      </w:hyperlink>
    </w:p>
    <w:p w14:paraId="3AD91B36" w14:textId="77777777" w:rsidR="009C0738" w:rsidRDefault="00145EE3">
      <w:pPr>
        <w:pStyle w:val="TOC5"/>
        <w:tabs>
          <w:tab w:val="right" w:leader="dot" w:pos="5030"/>
        </w:tabs>
        <w:rPr>
          <w:rFonts w:eastAsiaTheme="minorEastAsia"/>
          <w:noProof/>
          <w:sz w:val="22"/>
          <w:lang w:val="en-US" w:eastAsia="en-US" w:bidi="ar-SA"/>
        </w:rPr>
      </w:pPr>
      <w:hyperlink w:anchor="_Toc419466320" w:history="1">
        <w:r w:rsidR="009C0738" w:rsidRPr="00BE5E9E">
          <w:rPr>
            <w:rStyle w:val="Hyperlink"/>
            <w:noProof/>
          </w:rPr>
          <w:t>Microsoft Desktop Optimization Pack voor SA</w:t>
        </w:r>
        <w:r w:rsidR="009C0738">
          <w:rPr>
            <w:noProof/>
            <w:webHidden/>
          </w:rPr>
          <w:tab/>
        </w:r>
        <w:r w:rsidR="009C0738">
          <w:rPr>
            <w:noProof/>
            <w:webHidden/>
          </w:rPr>
          <w:fldChar w:fldCharType="begin"/>
        </w:r>
        <w:r w:rsidR="009C0738">
          <w:rPr>
            <w:noProof/>
            <w:webHidden/>
          </w:rPr>
          <w:instrText xml:space="preserve"> PAGEREF _Toc419466320 \h </w:instrText>
        </w:r>
        <w:r w:rsidR="009C0738">
          <w:rPr>
            <w:noProof/>
            <w:webHidden/>
          </w:rPr>
        </w:r>
        <w:r w:rsidR="009C0738">
          <w:rPr>
            <w:noProof/>
            <w:webHidden/>
          </w:rPr>
          <w:fldChar w:fldCharType="separate"/>
        </w:r>
        <w:r w:rsidR="0033550D">
          <w:rPr>
            <w:noProof/>
            <w:webHidden/>
          </w:rPr>
          <w:t>18</w:t>
        </w:r>
        <w:r w:rsidR="009C0738">
          <w:rPr>
            <w:noProof/>
            <w:webHidden/>
          </w:rPr>
          <w:fldChar w:fldCharType="end"/>
        </w:r>
      </w:hyperlink>
    </w:p>
    <w:p w14:paraId="35F5B212" w14:textId="77777777" w:rsidR="009C0738" w:rsidRDefault="00145EE3">
      <w:pPr>
        <w:pStyle w:val="TOC2"/>
        <w:tabs>
          <w:tab w:val="right" w:leader="dot" w:pos="5030"/>
        </w:tabs>
        <w:rPr>
          <w:rFonts w:eastAsiaTheme="minorEastAsia"/>
          <w:b w:val="0"/>
          <w:smallCaps w:val="0"/>
          <w:noProof/>
          <w:sz w:val="22"/>
          <w:lang w:val="en-US" w:eastAsia="en-US" w:bidi="ar-SA"/>
        </w:rPr>
      </w:pPr>
      <w:hyperlink w:anchor="_Toc419466321" w:history="1">
        <w:r w:rsidR="009C0738" w:rsidRPr="00BE5E9E">
          <w:rPr>
            <w:rStyle w:val="Hyperlink"/>
            <w:noProof/>
          </w:rPr>
          <w:t>Microsoft Dynamics</w:t>
        </w:r>
        <w:r w:rsidR="009C0738">
          <w:rPr>
            <w:noProof/>
            <w:webHidden/>
          </w:rPr>
          <w:tab/>
        </w:r>
        <w:r w:rsidR="009C0738">
          <w:rPr>
            <w:noProof/>
            <w:webHidden/>
          </w:rPr>
          <w:fldChar w:fldCharType="begin"/>
        </w:r>
        <w:r w:rsidR="009C0738">
          <w:rPr>
            <w:noProof/>
            <w:webHidden/>
          </w:rPr>
          <w:instrText xml:space="preserve"> PAGEREF _Toc419466321 \h </w:instrText>
        </w:r>
        <w:r w:rsidR="009C0738">
          <w:rPr>
            <w:noProof/>
            <w:webHidden/>
          </w:rPr>
        </w:r>
        <w:r w:rsidR="009C0738">
          <w:rPr>
            <w:noProof/>
            <w:webHidden/>
          </w:rPr>
          <w:fldChar w:fldCharType="separate"/>
        </w:r>
        <w:r w:rsidR="0033550D">
          <w:rPr>
            <w:noProof/>
            <w:webHidden/>
          </w:rPr>
          <w:t>18</w:t>
        </w:r>
        <w:r w:rsidR="009C0738">
          <w:rPr>
            <w:noProof/>
            <w:webHidden/>
          </w:rPr>
          <w:fldChar w:fldCharType="end"/>
        </w:r>
      </w:hyperlink>
    </w:p>
    <w:p w14:paraId="2DBD3302" w14:textId="77777777" w:rsidR="009C0738" w:rsidRDefault="00145EE3">
      <w:pPr>
        <w:pStyle w:val="TOC4"/>
        <w:tabs>
          <w:tab w:val="right" w:leader="dot" w:pos="5030"/>
        </w:tabs>
        <w:rPr>
          <w:rFonts w:eastAsiaTheme="minorEastAsia"/>
          <w:smallCaps w:val="0"/>
          <w:noProof/>
          <w:sz w:val="22"/>
          <w:lang w:val="en-US" w:eastAsia="en-US" w:bidi="ar-SA"/>
        </w:rPr>
      </w:pPr>
      <w:hyperlink w:anchor="_Toc419466322" w:history="1">
        <w:r w:rsidR="009C0738" w:rsidRPr="00BE5E9E">
          <w:rPr>
            <w:rStyle w:val="Hyperlink"/>
            <w:noProof/>
          </w:rPr>
          <w:t>Microsoft Dynamics AX</w:t>
        </w:r>
        <w:r w:rsidR="009C0738">
          <w:rPr>
            <w:noProof/>
            <w:webHidden/>
          </w:rPr>
          <w:tab/>
        </w:r>
        <w:r w:rsidR="009C0738">
          <w:rPr>
            <w:noProof/>
            <w:webHidden/>
          </w:rPr>
          <w:fldChar w:fldCharType="begin"/>
        </w:r>
        <w:r w:rsidR="009C0738">
          <w:rPr>
            <w:noProof/>
            <w:webHidden/>
          </w:rPr>
          <w:instrText xml:space="preserve"> PAGEREF _Toc419466322 \h </w:instrText>
        </w:r>
        <w:r w:rsidR="009C0738">
          <w:rPr>
            <w:noProof/>
            <w:webHidden/>
          </w:rPr>
        </w:r>
        <w:r w:rsidR="009C0738">
          <w:rPr>
            <w:noProof/>
            <w:webHidden/>
          </w:rPr>
          <w:fldChar w:fldCharType="separate"/>
        </w:r>
        <w:r w:rsidR="0033550D">
          <w:rPr>
            <w:noProof/>
            <w:webHidden/>
          </w:rPr>
          <w:t>18</w:t>
        </w:r>
        <w:r w:rsidR="009C0738">
          <w:rPr>
            <w:noProof/>
            <w:webHidden/>
          </w:rPr>
          <w:fldChar w:fldCharType="end"/>
        </w:r>
      </w:hyperlink>
    </w:p>
    <w:p w14:paraId="4E5A9EBB" w14:textId="77777777" w:rsidR="009C0738" w:rsidRDefault="00145EE3">
      <w:pPr>
        <w:pStyle w:val="TOC6"/>
        <w:tabs>
          <w:tab w:val="right" w:leader="dot" w:pos="5030"/>
        </w:tabs>
        <w:rPr>
          <w:rFonts w:eastAsiaTheme="minorEastAsia"/>
          <w:noProof/>
          <w:sz w:val="22"/>
          <w:lang w:val="en-US" w:eastAsia="en-US" w:bidi="ar-SA"/>
        </w:rPr>
      </w:pPr>
      <w:hyperlink w:anchor="_Toc419466323" w:history="1">
        <w:r w:rsidR="009C0738" w:rsidRPr="00BE5E9E">
          <w:rPr>
            <w:rStyle w:val="Hyperlink"/>
            <w:noProof/>
          </w:rPr>
          <w:t>Microsoft Dynamics AX 2012 R3 Server</w:t>
        </w:r>
        <w:r w:rsidR="009C0738">
          <w:rPr>
            <w:noProof/>
            <w:webHidden/>
          </w:rPr>
          <w:tab/>
        </w:r>
        <w:r w:rsidR="009C0738">
          <w:rPr>
            <w:noProof/>
            <w:webHidden/>
          </w:rPr>
          <w:fldChar w:fldCharType="begin"/>
        </w:r>
        <w:r w:rsidR="009C0738">
          <w:rPr>
            <w:noProof/>
            <w:webHidden/>
          </w:rPr>
          <w:instrText xml:space="preserve"> PAGEREF _Toc419466323 \h </w:instrText>
        </w:r>
        <w:r w:rsidR="009C0738">
          <w:rPr>
            <w:noProof/>
            <w:webHidden/>
          </w:rPr>
        </w:r>
        <w:r w:rsidR="009C0738">
          <w:rPr>
            <w:noProof/>
            <w:webHidden/>
          </w:rPr>
          <w:fldChar w:fldCharType="separate"/>
        </w:r>
        <w:r w:rsidR="0033550D">
          <w:rPr>
            <w:noProof/>
            <w:webHidden/>
          </w:rPr>
          <w:t>18</w:t>
        </w:r>
        <w:r w:rsidR="009C0738">
          <w:rPr>
            <w:noProof/>
            <w:webHidden/>
          </w:rPr>
          <w:fldChar w:fldCharType="end"/>
        </w:r>
      </w:hyperlink>
    </w:p>
    <w:p w14:paraId="05883EF5" w14:textId="77777777" w:rsidR="009C0738" w:rsidRDefault="00145EE3">
      <w:pPr>
        <w:pStyle w:val="TOC6"/>
        <w:tabs>
          <w:tab w:val="right" w:leader="dot" w:pos="5030"/>
        </w:tabs>
        <w:rPr>
          <w:rFonts w:eastAsiaTheme="minorEastAsia"/>
          <w:noProof/>
          <w:sz w:val="22"/>
          <w:lang w:val="en-US" w:eastAsia="en-US" w:bidi="ar-SA"/>
        </w:rPr>
      </w:pPr>
      <w:hyperlink w:anchor="_Toc419466324" w:history="1">
        <w:r w:rsidR="009C0738" w:rsidRPr="00BE5E9E">
          <w:rPr>
            <w:rStyle w:val="Hyperlink"/>
            <w:noProof/>
          </w:rPr>
          <w:t>Microsoft Dynamics AX 2012 R3 Store Server</w:t>
        </w:r>
        <w:r w:rsidR="009C0738">
          <w:rPr>
            <w:noProof/>
            <w:webHidden/>
          </w:rPr>
          <w:tab/>
        </w:r>
        <w:r w:rsidR="009C0738">
          <w:rPr>
            <w:noProof/>
            <w:webHidden/>
          </w:rPr>
          <w:fldChar w:fldCharType="begin"/>
        </w:r>
        <w:r w:rsidR="009C0738">
          <w:rPr>
            <w:noProof/>
            <w:webHidden/>
          </w:rPr>
          <w:instrText xml:space="preserve"> PAGEREF _Toc419466324 \h </w:instrText>
        </w:r>
        <w:r w:rsidR="009C0738">
          <w:rPr>
            <w:noProof/>
            <w:webHidden/>
          </w:rPr>
        </w:r>
        <w:r w:rsidR="009C0738">
          <w:rPr>
            <w:noProof/>
            <w:webHidden/>
          </w:rPr>
          <w:fldChar w:fldCharType="separate"/>
        </w:r>
        <w:r w:rsidR="0033550D">
          <w:rPr>
            <w:noProof/>
            <w:webHidden/>
          </w:rPr>
          <w:t>18</w:t>
        </w:r>
        <w:r w:rsidR="009C0738">
          <w:rPr>
            <w:noProof/>
            <w:webHidden/>
          </w:rPr>
          <w:fldChar w:fldCharType="end"/>
        </w:r>
      </w:hyperlink>
    </w:p>
    <w:p w14:paraId="56E3FA5E" w14:textId="7B428FE5" w:rsidR="009C0738" w:rsidRDefault="00145EE3">
      <w:pPr>
        <w:pStyle w:val="TOC6"/>
        <w:tabs>
          <w:tab w:val="right" w:leader="dot" w:pos="5030"/>
        </w:tabs>
        <w:rPr>
          <w:rFonts w:eastAsiaTheme="minorEastAsia"/>
          <w:noProof/>
          <w:sz w:val="22"/>
          <w:lang w:val="en-US" w:eastAsia="en-US" w:bidi="ar-SA"/>
        </w:rPr>
      </w:pPr>
      <w:hyperlink w:anchor="_Toc419466325" w:history="1">
        <w:r w:rsidR="009C0738" w:rsidRPr="00BE5E9E">
          <w:rPr>
            <w:rStyle w:val="Hyperlink"/>
            <w:noProof/>
          </w:rPr>
          <w:t xml:space="preserve">Microsoft Dynamics AX 2012 R3 Standard Commerce Server </w:t>
        </w:r>
        <w:r w:rsidR="009C0738">
          <w:rPr>
            <w:rStyle w:val="Hyperlink"/>
            <w:noProof/>
          </w:rPr>
          <w:br/>
        </w:r>
        <w:r w:rsidR="009C0738" w:rsidRPr="00BE5E9E">
          <w:rPr>
            <w:rStyle w:val="Hyperlink"/>
            <w:noProof/>
          </w:rPr>
          <w:t>Core (2 Core-licenties)</w:t>
        </w:r>
        <w:r w:rsidR="009C0738">
          <w:rPr>
            <w:noProof/>
            <w:webHidden/>
          </w:rPr>
          <w:tab/>
        </w:r>
        <w:r w:rsidR="009C0738">
          <w:rPr>
            <w:noProof/>
            <w:webHidden/>
          </w:rPr>
          <w:fldChar w:fldCharType="begin"/>
        </w:r>
        <w:r w:rsidR="009C0738">
          <w:rPr>
            <w:noProof/>
            <w:webHidden/>
          </w:rPr>
          <w:instrText xml:space="preserve"> PAGEREF _Toc419466325 \h </w:instrText>
        </w:r>
        <w:r w:rsidR="009C0738">
          <w:rPr>
            <w:noProof/>
            <w:webHidden/>
          </w:rPr>
        </w:r>
        <w:r w:rsidR="009C0738">
          <w:rPr>
            <w:noProof/>
            <w:webHidden/>
          </w:rPr>
          <w:fldChar w:fldCharType="separate"/>
        </w:r>
        <w:r w:rsidR="0033550D">
          <w:rPr>
            <w:noProof/>
            <w:webHidden/>
          </w:rPr>
          <w:t>18</w:t>
        </w:r>
        <w:r w:rsidR="009C0738">
          <w:rPr>
            <w:noProof/>
            <w:webHidden/>
          </w:rPr>
          <w:fldChar w:fldCharType="end"/>
        </w:r>
      </w:hyperlink>
    </w:p>
    <w:p w14:paraId="0308DF4A" w14:textId="77777777" w:rsidR="009C0738" w:rsidRDefault="00145EE3">
      <w:pPr>
        <w:pStyle w:val="TOC6"/>
        <w:tabs>
          <w:tab w:val="right" w:leader="dot" w:pos="5030"/>
        </w:tabs>
        <w:rPr>
          <w:rFonts w:eastAsiaTheme="minorEastAsia"/>
          <w:noProof/>
          <w:sz w:val="22"/>
          <w:lang w:val="en-US" w:eastAsia="en-US" w:bidi="ar-SA"/>
        </w:rPr>
      </w:pPr>
      <w:hyperlink w:anchor="_Toc419466326" w:history="1">
        <w:r w:rsidR="009C0738" w:rsidRPr="00BE5E9E">
          <w:rPr>
            <w:rStyle w:val="Hyperlink"/>
            <w:noProof/>
          </w:rPr>
          <w:t>Microsoft Dynamics AX 2012 R3 Enterprise CAL (Apparaat en Gebruiker)</w:t>
        </w:r>
        <w:r w:rsidR="009C0738">
          <w:rPr>
            <w:noProof/>
            <w:webHidden/>
          </w:rPr>
          <w:tab/>
        </w:r>
        <w:r w:rsidR="009C0738">
          <w:rPr>
            <w:noProof/>
            <w:webHidden/>
          </w:rPr>
          <w:fldChar w:fldCharType="begin"/>
        </w:r>
        <w:r w:rsidR="009C0738">
          <w:rPr>
            <w:noProof/>
            <w:webHidden/>
          </w:rPr>
          <w:instrText xml:space="preserve"> PAGEREF _Toc419466326 \h </w:instrText>
        </w:r>
        <w:r w:rsidR="009C0738">
          <w:rPr>
            <w:noProof/>
            <w:webHidden/>
          </w:rPr>
        </w:r>
        <w:r w:rsidR="009C0738">
          <w:rPr>
            <w:noProof/>
            <w:webHidden/>
          </w:rPr>
          <w:fldChar w:fldCharType="separate"/>
        </w:r>
        <w:r w:rsidR="0033550D">
          <w:rPr>
            <w:noProof/>
            <w:webHidden/>
          </w:rPr>
          <w:t>18</w:t>
        </w:r>
        <w:r w:rsidR="009C0738">
          <w:rPr>
            <w:noProof/>
            <w:webHidden/>
          </w:rPr>
          <w:fldChar w:fldCharType="end"/>
        </w:r>
      </w:hyperlink>
    </w:p>
    <w:p w14:paraId="066AC605" w14:textId="77777777" w:rsidR="009C0738" w:rsidRDefault="00145EE3">
      <w:pPr>
        <w:pStyle w:val="TOC6"/>
        <w:tabs>
          <w:tab w:val="right" w:leader="dot" w:pos="5030"/>
        </w:tabs>
        <w:rPr>
          <w:rFonts w:eastAsiaTheme="minorEastAsia"/>
          <w:noProof/>
          <w:sz w:val="22"/>
          <w:lang w:val="en-US" w:eastAsia="en-US" w:bidi="ar-SA"/>
        </w:rPr>
      </w:pPr>
      <w:hyperlink w:anchor="_Toc419466327" w:history="1">
        <w:r w:rsidR="009C0738" w:rsidRPr="00BE5E9E">
          <w:rPr>
            <w:rStyle w:val="Hyperlink"/>
            <w:noProof/>
          </w:rPr>
          <w:t>Aanvullende CAL voor Microsoft Dynamics AX 2012 R3 Enterprise (Apparaat en Gebruiker)</w:t>
        </w:r>
        <w:r w:rsidR="009C0738">
          <w:rPr>
            <w:noProof/>
            <w:webHidden/>
          </w:rPr>
          <w:tab/>
        </w:r>
        <w:r w:rsidR="009C0738">
          <w:rPr>
            <w:noProof/>
            <w:webHidden/>
          </w:rPr>
          <w:fldChar w:fldCharType="begin"/>
        </w:r>
        <w:r w:rsidR="009C0738">
          <w:rPr>
            <w:noProof/>
            <w:webHidden/>
          </w:rPr>
          <w:instrText xml:space="preserve"> PAGEREF _Toc419466327 \h </w:instrText>
        </w:r>
        <w:r w:rsidR="009C0738">
          <w:rPr>
            <w:noProof/>
            <w:webHidden/>
          </w:rPr>
        </w:r>
        <w:r w:rsidR="009C0738">
          <w:rPr>
            <w:noProof/>
            <w:webHidden/>
          </w:rPr>
          <w:fldChar w:fldCharType="separate"/>
        </w:r>
        <w:r w:rsidR="0033550D">
          <w:rPr>
            <w:noProof/>
            <w:webHidden/>
          </w:rPr>
          <w:t>18</w:t>
        </w:r>
        <w:r w:rsidR="009C0738">
          <w:rPr>
            <w:noProof/>
            <w:webHidden/>
          </w:rPr>
          <w:fldChar w:fldCharType="end"/>
        </w:r>
      </w:hyperlink>
    </w:p>
    <w:p w14:paraId="493B60C5" w14:textId="439749B7" w:rsidR="009C0738" w:rsidRDefault="00145EE3">
      <w:pPr>
        <w:pStyle w:val="TOC6"/>
        <w:tabs>
          <w:tab w:val="right" w:leader="dot" w:pos="5030"/>
        </w:tabs>
        <w:rPr>
          <w:rFonts w:eastAsiaTheme="minorEastAsia"/>
          <w:noProof/>
          <w:sz w:val="22"/>
          <w:lang w:val="en-US" w:eastAsia="en-US" w:bidi="ar-SA"/>
        </w:rPr>
      </w:pPr>
      <w:hyperlink w:anchor="_Toc419466328" w:history="1">
        <w:r w:rsidR="009C0738" w:rsidRPr="00BE5E9E">
          <w:rPr>
            <w:rStyle w:val="Hyperlink"/>
            <w:noProof/>
          </w:rPr>
          <w:t xml:space="preserve">Functional CAL voor Microsoft Dynamics AX 2012 R3 </w:t>
        </w:r>
        <w:r w:rsidR="009C0738">
          <w:rPr>
            <w:rStyle w:val="Hyperlink"/>
            <w:noProof/>
          </w:rPr>
          <w:br/>
        </w:r>
        <w:r w:rsidR="009C0738" w:rsidRPr="00BE5E9E">
          <w:rPr>
            <w:rStyle w:val="Hyperlink"/>
            <w:noProof/>
          </w:rPr>
          <w:t>(Apparaat en Gebruiker)</w:t>
        </w:r>
        <w:r w:rsidR="009C0738">
          <w:rPr>
            <w:noProof/>
            <w:webHidden/>
          </w:rPr>
          <w:tab/>
        </w:r>
        <w:r w:rsidR="009C0738">
          <w:rPr>
            <w:noProof/>
            <w:webHidden/>
          </w:rPr>
          <w:fldChar w:fldCharType="begin"/>
        </w:r>
        <w:r w:rsidR="009C0738">
          <w:rPr>
            <w:noProof/>
            <w:webHidden/>
          </w:rPr>
          <w:instrText xml:space="preserve"> PAGEREF _Toc419466328 \h </w:instrText>
        </w:r>
        <w:r w:rsidR="009C0738">
          <w:rPr>
            <w:noProof/>
            <w:webHidden/>
          </w:rPr>
        </w:r>
        <w:r w:rsidR="009C0738">
          <w:rPr>
            <w:noProof/>
            <w:webHidden/>
          </w:rPr>
          <w:fldChar w:fldCharType="separate"/>
        </w:r>
        <w:r w:rsidR="0033550D">
          <w:rPr>
            <w:noProof/>
            <w:webHidden/>
          </w:rPr>
          <w:t>18</w:t>
        </w:r>
        <w:r w:rsidR="009C0738">
          <w:rPr>
            <w:noProof/>
            <w:webHidden/>
          </w:rPr>
          <w:fldChar w:fldCharType="end"/>
        </w:r>
      </w:hyperlink>
    </w:p>
    <w:p w14:paraId="05FC43D3" w14:textId="1DF3BF2F" w:rsidR="009C0738" w:rsidRDefault="00145EE3">
      <w:pPr>
        <w:pStyle w:val="TOC6"/>
        <w:tabs>
          <w:tab w:val="right" w:leader="dot" w:pos="5030"/>
        </w:tabs>
        <w:rPr>
          <w:rFonts w:eastAsiaTheme="minorEastAsia"/>
          <w:noProof/>
          <w:sz w:val="22"/>
          <w:lang w:val="en-US" w:eastAsia="en-US" w:bidi="ar-SA"/>
        </w:rPr>
      </w:pPr>
      <w:hyperlink w:anchor="_Toc419466329" w:history="1">
        <w:r w:rsidR="009C0738" w:rsidRPr="00BE5E9E">
          <w:rPr>
            <w:rStyle w:val="Hyperlink"/>
            <w:noProof/>
          </w:rPr>
          <w:t xml:space="preserve">Aanvullende Functional CAL voor Microsoft Dynamics AX 2012 </w:t>
        </w:r>
        <w:r w:rsidR="009C0738">
          <w:rPr>
            <w:rStyle w:val="Hyperlink"/>
            <w:noProof/>
          </w:rPr>
          <w:br/>
        </w:r>
        <w:r w:rsidR="009C0738" w:rsidRPr="00BE5E9E">
          <w:rPr>
            <w:rStyle w:val="Hyperlink"/>
            <w:noProof/>
          </w:rPr>
          <w:t>R3 (Apparaat en Gebruiker)</w:t>
        </w:r>
        <w:r w:rsidR="009C0738">
          <w:rPr>
            <w:noProof/>
            <w:webHidden/>
          </w:rPr>
          <w:tab/>
        </w:r>
        <w:r w:rsidR="009C0738">
          <w:rPr>
            <w:noProof/>
            <w:webHidden/>
          </w:rPr>
          <w:fldChar w:fldCharType="begin"/>
        </w:r>
        <w:r w:rsidR="009C0738">
          <w:rPr>
            <w:noProof/>
            <w:webHidden/>
          </w:rPr>
          <w:instrText xml:space="preserve"> PAGEREF _Toc419466329 \h </w:instrText>
        </w:r>
        <w:r w:rsidR="009C0738">
          <w:rPr>
            <w:noProof/>
            <w:webHidden/>
          </w:rPr>
        </w:r>
        <w:r w:rsidR="009C0738">
          <w:rPr>
            <w:noProof/>
            <w:webHidden/>
          </w:rPr>
          <w:fldChar w:fldCharType="separate"/>
        </w:r>
        <w:r w:rsidR="0033550D">
          <w:rPr>
            <w:noProof/>
            <w:webHidden/>
          </w:rPr>
          <w:t>18</w:t>
        </w:r>
        <w:r w:rsidR="009C0738">
          <w:rPr>
            <w:noProof/>
            <w:webHidden/>
          </w:rPr>
          <w:fldChar w:fldCharType="end"/>
        </w:r>
      </w:hyperlink>
    </w:p>
    <w:p w14:paraId="39C2B4D1" w14:textId="5AF9B7F8" w:rsidR="009C0738" w:rsidRDefault="00145EE3">
      <w:pPr>
        <w:pStyle w:val="TOC6"/>
        <w:tabs>
          <w:tab w:val="right" w:leader="dot" w:pos="5030"/>
        </w:tabs>
        <w:rPr>
          <w:rFonts w:eastAsiaTheme="minorEastAsia"/>
          <w:noProof/>
          <w:sz w:val="22"/>
          <w:lang w:val="en-US" w:eastAsia="en-US" w:bidi="ar-SA"/>
        </w:rPr>
      </w:pPr>
      <w:hyperlink w:anchor="_Toc419466330" w:history="1">
        <w:r w:rsidR="009C0738" w:rsidRPr="00BE5E9E">
          <w:rPr>
            <w:rStyle w:val="Hyperlink"/>
            <w:noProof/>
          </w:rPr>
          <w:t xml:space="preserve">Self-Serve CAL voor Microsoft Dynamics AX 2012 R3 (Apparaat </w:t>
        </w:r>
        <w:r w:rsidR="009C0738">
          <w:rPr>
            <w:rStyle w:val="Hyperlink"/>
            <w:noProof/>
          </w:rPr>
          <w:br/>
        </w:r>
        <w:r w:rsidR="009C0738" w:rsidRPr="00BE5E9E">
          <w:rPr>
            <w:rStyle w:val="Hyperlink"/>
            <w:noProof/>
          </w:rPr>
          <w:t>en Gebruiker)</w:t>
        </w:r>
        <w:r w:rsidR="009C0738">
          <w:rPr>
            <w:noProof/>
            <w:webHidden/>
          </w:rPr>
          <w:tab/>
        </w:r>
        <w:r w:rsidR="009C0738">
          <w:rPr>
            <w:noProof/>
            <w:webHidden/>
          </w:rPr>
          <w:fldChar w:fldCharType="begin"/>
        </w:r>
        <w:r w:rsidR="009C0738">
          <w:rPr>
            <w:noProof/>
            <w:webHidden/>
          </w:rPr>
          <w:instrText xml:space="preserve"> PAGEREF _Toc419466330 \h </w:instrText>
        </w:r>
        <w:r w:rsidR="009C0738">
          <w:rPr>
            <w:noProof/>
            <w:webHidden/>
          </w:rPr>
        </w:r>
        <w:r w:rsidR="009C0738">
          <w:rPr>
            <w:noProof/>
            <w:webHidden/>
          </w:rPr>
          <w:fldChar w:fldCharType="separate"/>
        </w:r>
        <w:r w:rsidR="0033550D">
          <w:rPr>
            <w:noProof/>
            <w:webHidden/>
          </w:rPr>
          <w:t>18</w:t>
        </w:r>
        <w:r w:rsidR="009C0738">
          <w:rPr>
            <w:noProof/>
            <w:webHidden/>
          </w:rPr>
          <w:fldChar w:fldCharType="end"/>
        </w:r>
      </w:hyperlink>
    </w:p>
    <w:p w14:paraId="7D9F947B" w14:textId="3913835B" w:rsidR="009C0738" w:rsidRDefault="00145EE3">
      <w:pPr>
        <w:pStyle w:val="TOC6"/>
        <w:tabs>
          <w:tab w:val="right" w:leader="dot" w:pos="5030"/>
        </w:tabs>
        <w:rPr>
          <w:rFonts w:eastAsiaTheme="minorEastAsia"/>
          <w:noProof/>
          <w:sz w:val="22"/>
          <w:lang w:val="en-US" w:eastAsia="en-US" w:bidi="ar-SA"/>
        </w:rPr>
      </w:pPr>
      <w:hyperlink w:anchor="_Toc419466331" w:history="1">
        <w:r w:rsidR="009C0738" w:rsidRPr="00BE5E9E">
          <w:rPr>
            <w:rStyle w:val="Hyperlink"/>
            <w:noProof/>
          </w:rPr>
          <w:t xml:space="preserve">Task CAL voor Microsoft Dynamics AX 2012 R3 (Apparaat </w:t>
        </w:r>
        <w:r w:rsidR="009C0738">
          <w:rPr>
            <w:rStyle w:val="Hyperlink"/>
            <w:noProof/>
          </w:rPr>
          <w:br/>
        </w:r>
        <w:r w:rsidR="009C0738" w:rsidRPr="00BE5E9E">
          <w:rPr>
            <w:rStyle w:val="Hyperlink"/>
            <w:noProof/>
          </w:rPr>
          <w:t>en Gebruiker)</w:t>
        </w:r>
        <w:r w:rsidR="009C0738">
          <w:rPr>
            <w:noProof/>
            <w:webHidden/>
          </w:rPr>
          <w:tab/>
        </w:r>
        <w:r w:rsidR="009C0738">
          <w:rPr>
            <w:noProof/>
            <w:webHidden/>
          </w:rPr>
          <w:fldChar w:fldCharType="begin"/>
        </w:r>
        <w:r w:rsidR="009C0738">
          <w:rPr>
            <w:noProof/>
            <w:webHidden/>
          </w:rPr>
          <w:instrText xml:space="preserve"> PAGEREF _Toc419466331 \h </w:instrText>
        </w:r>
        <w:r w:rsidR="009C0738">
          <w:rPr>
            <w:noProof/>
            <w:webHidden/>
          </w:rPr>
        </w:r>
        <w:r w:rsidR="009C0738">
          <w:rPr>
            <w:noProof/>
            <w:webHidden/>
          </w:rPr>
          <w:fldChar w:fldCharType="separate"/>
        </w:r>
        <w:r w:rsidR="0033550D">
          <w:rPr>
            <w:noProof/>
            <w:webHidden/>
          </w:rPr>
          <w:t>18</w:t>
        </w:r>
        <w:r w:rsidR="009C0738">
          <w:rPr>
            <w:noProof/>
            <w:webHidden/>
          </w:rPr>
          <w:fldChar w:fldCharType="end"/>
        </w:r>
      </w:hyperlink>
    </w:p>
    <w:p w14:paraId="6E103BBA" w14:textId="3CA300DE" w:rsidR="009C0738" w:rsidRDefault="00145EE3">
      <w:pPr>
        <w:pStyle w:val="TOC6"/>
        <w:tabs>
          <w:tab w:val="right" w:leader="dot" w:pos="5030"/>
        </w:tabs>
        <w:rPr>
          <w:rFonts w:eastAsiaTheme="minorEastAsia"/>
          <w:noProof/>
          <w:sz w:val="22"/>
          <w:lang w:val="en-US" w:eastAsia="en-US" w:bidi="ar-SA"/>
        </w:rPr>
      </w:pPr>
      <w:hyperlink w:anchor="_Toc419466332" w:history="1">
        <w:r w:rsidR="009C0738" w:rsidRPr="00BE5E9E">
          <w:rPr>
            <w:rStyle w:val="Hyperlink"/>
            <w:noProof/>
          </w:rPr>
          <w:t xml:space="preserve">Aanvullende Task CAL voor Microsoft Dynamics AX 2012 R3 </w:t>
        </w:r>
        <w:r w:rsidR="009C0738">
          <w:rPr>
            <w:rStyle w:val="Hyperlink"/>
            <w:noProof/>
          </w:rPr>
          <w:br/>
        </w:r>
        <w:r w:rsidR="009C0738" w:rsidRPr="00BE5E9E">
          <w:rPr>
            <w:rStyle w:val="Hyperlink"/>
            <w:noProof/>
          </w:rPr>
          <w:t>(Apparaat en Gebruiker)</w:t>
        </w:r>
        <w:r w:rsidR="009C0738">
          <w:rPr>
            <w:noProof/>
            <w:webHidden/>
          </w:rPr>
          <w:tab/>
        </w:r>
        <w:r w:rsidR="009C0738">
          <w:rPr>
            <w:noProof/>
            <w:webHidden/>
          </w:rPr>
          <w:fldChar w:fldCharType="begin"/>
        </w:r>
        <w:r w:rsidR="009C0738">
          <w:rPr>
            <w:noProof/>
            <w:webHidden/>
          </w:rPr>
          <w:instrText xml:space="preserve"> PAGEREF _Toc419466332 \h </w:instrText>
        </w:r>
        <w:r w:rsidR="009C0738">
          <w:rPr>
            <w:noProof/>
            <w:webHidden/>
          </w:rPr>
        </w:r>
        <w:r w:rsidR="009C0738">
          <w:rPr>
            <w:noProof/>
            <w:webHidden/>
          </w:rPr>
          <w:fldChar w:fldCharType="separate"/>
        </w:r>
        <w:r w:rsidR="0033550D">
          <w:rPr>
            <w:noProof/>
            <w:webHidden/>
          </w:rPr>
          <w:t>18</w:t>
        </w:r>
        <w:r w:rsidR="009C0738">
          <w:rPr>
            <w:noProof/>
            <w:webHidden/>
          </w:rPr>
          <w:fldChar w:fldCharType="end"/>
        </w:r>
      </w:hyperlink>
    </w:p>
    <w:p w14:paraId="7FD030F3" w14:textId="77777777" w:rsidR="009C0738" w:rsidRDefault="00145EE3">
      <w:pPr>
        <w:pStyle w:val="TOC4"/>
        <w:tabs>
          <w:tab w:val="right" w:leader="dot" w:pos="5030"/>
        </w:tabs>
        <w:rPr>
          <w:rFonts w:eastAsiaTheme="minorEastAsia"/>
          <w:smallCaps w:val="0"/>
          <w:noProof/>
          <w:sz w:val="22"/>
          <w:lang w:val="en-US" w:eastAsia="en-US" w:bidi="ar-SA"/>
        </w:rPr>
      </w:pPr>
      <w:hyperlink w:anchor="_Toc419466333" w:history="1">
        <w:r w:rsidR="009C0738" w:rsidRPr="00BE5E9E">
          <w:rPr>
            <w:rStyle w:val="Hyperlink"/>
            <w:noProof/>
          </w:rPr>
          <w:t>Microsoft Dynamics CRM</w:t>
        </w:r>
        <w:r w:rsidR="009C0738">
          <w:rPr>
            <w:noProof/>
            <w:webHidden/>
          </w:rPr>
          <w:tab/>
        </w:r>
        <w:r w:rsidR="009C0738">
          <w:rPr>
            <w:noProof/>
            <w:webHidden/>
          </w:rPr>
          <w:fldChar w:fldCharType="begin"/>
        </w:r>
        <w:r w:rsidR="009C0738">
          <w:rPr>
            <w:noProof/>
            <w:webHidden/>
          </w:rPr>
          <w:instrText xml:space="preserve"> PAGEREF _Toc419466333 \h </w:instrText>
        </w:r>
        <w:r w:rsidR="009C0738">
          <w:rPr>
            <w:noProof/>
            <w:webHidden/>
          </w:rPr>
        </w:r>
        <w:r w:rsidR="009C0738">
          <w:rPr>
            <w:noProof/>
            <w:webHidden/>
          </w:rPr>
          <w:fldChar w:fldCharType="separate"/>
        </w:r>
        <w:r w:rsidR="0033550D">
          <w:rPr>
            <w:noProof/>
            <w:webHidden/>
          </w:rPr>
          <w:t>20</w:t>
        </w:r>
        <w:r w:rsidR="009C0738">
          <w:rPr>
            <w:noProof/>
            <w:webHidden/>
          </w:rPr>
          <w:fldChar w:fldCharType="end"/>
        </w:r>
      </w:hyperlink>
    </w:p>
    <w:p w14:paraId="70F2C725" w14:textId="54651113" w:rsidR="009C0738" w:rsidRDefault="00145EE3">
      <w:pPr>
        <w:pStyle w:val="TOC6"/>
        <w:tabs>
          <w:tab w:val="right" w:leader="dot" w:pos="5030"/>
        </w:tabs>
        <w:rPr>
          <w:rFonts w:eastAsiaTheme="minorEastAsia"/>
          <w:noProof/>
          <w:sz w:val="22"/>
          <w:lang w:val="en-US" w:eastAsia="en-US" w:bidi="ar-SA"/>
        </w:rPr>
      </w:pPr>
      <w:hyperlink w:anchor="_Toc419466334" w:history="1">
        <w:r w:rsidR="009C0738" w:rsidRPr="00BE5E9E">
          <w:rPr>
            <w:rStyle w:val="Hyperlink"/>
            <w:noProof/>
          </w:rPr>
          <w:t xml:space="preserve">CAL voor Microsoft Dynamics CRM Basic (Apparaat </w:t>
        </w:r>
        <w:r w:rsidR="009C0738">
          <w:rPr>
            <w:rStyle w:val="Hyperlink"/>
            <w:noProof/>
          </w:rPr>
          <w:br/>
        </w:r>
        <w:r w:rsidR="009C0738" w:rsidRPr="00BE5E9E">
          <w:rPr>
            <w:rStyle w:val="Hyperlink"/>
            <w:noProof/>
          </w:rPr>
          <w:t>en Gebruiker)</w:t>
        </w:r>
        <w:r w:rsidR="009C0738">
          <w:rPr>
            <w:noProof/>
            <w:webHidden/>
          </w:rPr>
          <w:tab/>
        </w:r>
        <w:r w:rsidR="009C0738">
          <w:rPr>
            <w:noProof/>
            <w:webHidden/>
          </w:rPr>
          <w:fldChar w:fldCharType="begin"/>
        </w:r>
        <w:r w:rsidR="009C0738">
          <w:rPr>
            <w:noProof/>
            <w:webHidden/>
          </w:rPr>
          <w:instrText xml:space="preserve"> PAGEREF _Toc419466334 \h </w:instrText>
        </w:r>
        <w:r w:rsidR="009C0738">
          <w:rPr>
            <w:noProof/>
            <w:webHidden/>
          </w:rPr>
        </w:r>
        <w:r w:rsidR="009C0738">
          <w:rPr>
            <w:noProof/>
            <w:webHidden/>
          </w:rPr>
          <w:fldChar w:fldCharType="separate"/>
        </w:r>
        <w:r w:rsidR="0033550D">
          <w:rPr>
            <w:noProof/>
            <w:webHidden/>
          </w:rPr>
          <w:t>20</w:t>
        </w:r>
        <w:r w:rsidR="009C0738">
          <w:rPr>
            <w:noProof/>
            <w:webHidden/>
          </w:rPr>
          <w:fldChar w:fldCharType="end"/>
        </w:r>
      </w:hyperlink>
    </w:p>
    <w:p w14:paraId="2CCED3CC" w14:textId="77777777" w:rsidR="009C0738" w:rsidRDefault="00145EE3">
      <w:pPr>
        <w:pStyle w:val="TOC6"/>
        <w:tabs>
          <w:tab w:val="right" w:leader="dot" w:pos="5030"/>
        </w:tabs>
        <w:rPr>
          <w:rFonts w:eastAsiaTheme="minorEastAsia"/>
          <w:noProof/>
          <w:sz w:val="22"/>
          <w:lang w:val="en-US" w:eastAsia="en-US" w:bidi="ar-SA"/>
        </w:rPr>
      </w:pPr>
      <w:hyperlink w:anchor="_Toc419466335" w:history="1">
        <w:r w:rsidR="009C0738" w:rsidRPr="00BE5E9E">
          <w:rPr>
            <w:rStyle w:val="Hyperlink"/>
            <w:noProof/>
          </w:rPr>
          <w:t>Aanvullende Gebruiks-CAL voor Microsoft Dynamics CRM Basic (Apparaat en Gebruiker)</w:t>
        </w:r>
        <w:r w:rsidR="009C0738">
          <w:rPr>
            <w:noProof/>
            <w:webHidden/>
          </w:rPr>
          <w:tab/>
        </w:r>
        <w:r w:rsidR="009C0738">
          <w:rPr>
            <w:noProof/>
            <w:webHidden/>
          </w:rPr>
          <w:fldChar w:fldCharType="begin"/>
        </w:r>
        <w:r w:rsidR="009C0738">
          <w:rPr>
            <w:noProof/>
            <w:webHidden/>
          </w:rPr>
          <w:instrText xml:space="preserve"> PAGEREF _Toc419466335 \h </w:instrText>
        </w:r>
        <w:r w:rsidR="009C0738">
          <w:rPr>
            <w:noProof/>
            <w:webHidden/>
          </w:rPr>
        </w:r>
        <w:r w:rsidR="009C0738">
          <w:rPr>
            <w:noProof/>
            <w:webHidden/>
          </w:rPr>
          <w:fldChar w:fldCharType="separate"/>
        </w:r>
        <w:r w:rsidR="0033550D">
          <w:rPr>
            <w:noProof/>
            <w:webHidden/>
          </w:rPr>
          <w:t>20</w:t>
        </w:r>
        <w:r w:rsidR="009C0738">
          <w:rPr>
            <w:noProof/>
            <w:webHidden/>
          </w:rPr>
          <w:fldChar w:fldCharType="end"/>
        </w:r>
      </w:hyperlink>
    </w:p>
    <w:p w14:paraId="15A00E9B" w14:textId="444CEA3B" w:rsidR="009C0738" w:rsidRDefault="00145EE3">
      <w:pPr>
        <w:pStyle w:val="TOC6"/>
        <w:tabs>
          <w:tab w:val="right" w:leader="dot" w:pos="5030"/>
        </w:tabs>
        <w:rPr>
          <w:rFonts w:eastAsiaTheme="minorEastAsia"/>
          <w:noProof/>
          <w:sz w:val="22"/>
          <w:lang w:val="en-US" w:eastAsia="en-US" w:bidi="ar-SA"/>
        </w:rPr>
      </w:pPr>
      <w:hyperlink w:anchor="_Toc419466336" w:history="1">
        <w:r w:rsidR="009C0738" w:rsidRPr="00BE5E9E">
          <w:rPr>
            <w:rStyle w:val="Hyperlink"/>
            <w:noProof/>
          </w:rPr>
          <w:t xml:space="preserve">CAL voor Microsoft Dynamics CRM Essentials (Apparaat </w:t>
        </w:r>
        <w:r w:rsidR="009C0738">
          <w:rPr>
            <w:rStyle w:val="Hyperlink"/>
            <w:noProof/>
          </w:rPr>
          <w:br/>
        </w:r>
        <w:r w:rsidR="009C0738" w:rsidRPr="00BE5E9E">
          <w:rPr>
            <w:rStyle w:val="Hyperlink"/>
            <w:noProof/>
          </w:rPr>
          <w:t>en Gebruiker)</w:t>
        </w:r>
        <w:r w:rsidR="009C0738">
          <w:rPr>
            <w:noProof/>
            <w:webHidden/>
          </w:rPr>
          <w:tab/>
        </w:r>
        <w:r w:rsidR="009C0738">
          <w:rPr>
            <w:noProof/>
            <w:webHidden/>
          </w:rPr>
          <w:fldChar w:fldCharType="begin"/>
        </w:r>
        <w:r w:rsidR="009C0738">
          <w:rPr>
            <w:noProof/>
            <w:webHidden/>
          </w:rPr>
          <w:instrText xml:space="preserve"> PAGEREF _Toc419466336 \h </w:instrText>
        </w:r>
        <w:r w:rsidR="009C0738">
          <w:rPr>
            <w:noProof/>
            <w:webHidden/>
          </w:rPr>
        </w:r>
        <w:r w:rsidR="009C0738">
          <w:rPr>
            <w:noProof/>
            <w:webHidden/>
          </w:rPr>
          <w:fldChar w:fldCharType="separate"/>
        </w:r>
        <w:r w:rsidR="0033550D">
          <w:rPr>
            <w:noProof/>
            <w:webHidden/>
          </w:rPr>
          <w:t>20</w:t>
        </w:r>
        <w:r w:rsidR="009C0738">
          <w:rPr>
            <w:noProof/>
            <w:webHidden/>
          </w:rPr>
          <w:fldChar w:fldCharType="end"/>
        </w:r>
      </w:hyperlink>
    </w:p>
    <w:p w14:paraId="385D0D73" w14:textId="55C2BB97" w:rsidR="009C0738" w:rsidRDefault="00145EE3">
      <w:pPr>
        <w:pStyle w:val="TOC6"/>
        <w:tabs>
          <w:tab w:val="right" w:leader="dot" w:pos="5030"/>
        </w:tabs>
        <w:rPr>
          <w:rFonts w:eastAsiaTheme="minorEastAsia"/>
          <w:noProof/>
          <w:sz w:val="22"/>
          <w:lang w:val="en-US" w:eastAsia="en-US" w:bidi="ar-SA"/>
        </w:rPr>
      </w:pPr>
      <w:hyperlink w:anchor="_Toc419466337" w:history="1">
        <w:r w:rsidR="009C0738" w:rsidRPr="00BE5E9E">
          <w:rPr>
            <w:rStyle w:val="Hyperlink"/>
            <w:noProof/>
          </w:rPr>
          <w:t xml:space="preserve">CAL voor Microsoft Dynamics CRM Professional (Apparaat </w:t>
        </w:r>
        <w:r w:rsidR="009C0738">
          <w:rPr>
            <w:rStyle w:val="Hyperlink"/>
            <w:noProof/>
          </w:rPr>
          <w:br/>
        </w:r>
        <w:r w:rsidR="009C0738" w:rsidRPr="00BE5E9E">
          <w:rPr>
            <w:rStyle w:val="Hyperlink"/>
            <w:noProof/>
          </w:rPr>
          <w:t>en Gebruiker)</w:t>
        </w:r>
        <w:r w:rsidR="009C0738">
          <w:rPr>
            <w:noProof/>
            <w:webHidden/>
          </w:rPr>
          <w:tab/>
        </w:r>
        <w:r w:rsidR="009C0738">
          <w:rPr>
            <w:noProof/>
            <w:webHidden/>
          </w:rPr>
          <w:fldChar w:fldCharType="begin"/>
        </w:r>
        <w:r w:rsidR="009C0738">
          <w:rPr>
            <w:noProof/>
            <w:webHidden/>
          </w:rPr>
          <w:instrText xml:space="preserve"> PAGEREF _Toc419466337 \h </w:instrText>
        </w:r>
        <w:r w:rsidR="009C0738">
          <w:rPr>
            <w:noProof/>
            <w:webHidden/>
          </w:rPr>
        </w:r>
        <w:r w:rsidR="009C0738">
          <w:rPr>
            <w:noProof/>
            <w:webHidden/>
          </w:rPr>
          <w:fldChar w:fldCharType="separate"/>
        </w:r>
        <w:r w:rsidR="0033550D">
          <w:rPr>
            <w:noProof/>
            <w:webHidden/>
          </w:rPr>
          <w:t>20</w:t>
        </w:r>
        <w:r w:rsidR="009C0738">
          <w:rPr>
            <w:noProof/>
            <w:webHidden/>
          </w:rPr>
          <w:fldChar w:fldCharType="end"/>
        </w:r>
      </w:hyperlink>
    </w:p>
    <w:p w14:paraId="64D9D702" w14:textId="2AA367BF" w:rsidR="009C0738" w:rsidRDefault="00145EE3">
      <w:pPr>
        <w:pStyle w:val="TOC6"/>
        <w:tabs>
          <w:tab w:val="right" w:leader="dot" w:pos="5030"/>
        </w:tabs>
        <w:rPr>
          <w:rFonts w:eastAsiaTheme="minorEastAsia"/>
          <w:noProof/>
          <w:sz w:val="22"/>
          <w:lang w:val="en-US" w:eastAsia="en-US" w:bidi="ar-SA"/>
        </w:rPr>
      </w:pPr>
      <w:hyperlink w:anchor="_Toc419466338" w:history="1">
        <w:r w:rsidR="009C0738" w:rsidRPr="00BE5E9E">
          <w:rPr>
            <w:rStyle w:val="Hyperlink"/>
            <w:noProof/>
          </w:rPr>
          <w:t xml:space="preserve">Aanvullende Gebruiks-CAL voor Microsoft Dynamics CRM </w:t>
        </w:r>
        <w:r w:rsidR="009C0738">
          <w:rPr>
            <w:rStyle w:val="Hyperlink"/>
            <w:noProof/>
          </w:rPr>
          <w:br/>
        </w:r>
        <w:r w:rsidR="009C0738" w:rsidRPr="00BE5E9E">
          <w:rPr>
            <w:rStyle w:val="Hyperlink"/>
            <w:noProof/>
          </w:rPr>
          <w:t>Professional (Apparaat en Gebruiker)</w:t>
        </w:r>
        <w:r w:rsidR="009C0738">
          <w:rPr>
            <w:noProof/>
            <w:webHidden/>
          </w:rPr>
          <w:tab/>
        </w:r>
        <w:r w:rsidR="009C0738">
          <w:rPr>
            <w:noProof/>
            <w:webHidden/>
          </w:rPr>
          <w:fldChar w:fldCharType="begin"/>
        </w:r>
        <w:r w:rsidR="009C0738">
          <w:rPr>
            <w:noProof/>
            <w:webHidden/>
          </w:rPr>
          <w:instrText xml:space="preserve"> PAGEREF _Toc419466338 \h </w:instrText>
        </w:r>
        <w:r w:rsidR="009C0738">
          <w:rPr>
            <w:noProof/>
            <w:webHidden/>
          </w:rPr>
        </w:r>
        <w:r w:rsidR="009C0738">
          <w:rPr>
            <w:noProof/>
            <w:webHidden/>
          </w:rPr>
          <w:fldChar w:fldCharType="separate"/>
        </w:r>
        <w:r w:rsidR="0033550D">
          <w:rPr>
            <w:noProof/>
            <w:webHidden/>
          </w:rPr>
          <w:t>20</w:t>
        </w:r>
        <w:r w:rsidR="009C0738">
          <w:rPr>
            <w:noProof/>
            <w:webHidden/>
          </w:rPr>
          <w:fldChar w:fldCharType="end"/>
        </w:r>
      </w:hyperlink>
    </w:p>
    <w:p w14:paraId="141A4697" w14:textId="77777777" w:rsidR="009C0738" w:rsidRDefault="00145EE3">
      <w:pPr>
        <w:pStyle w:val="TOC6"/>
        <w:tabs>
          <w:tab w:val="right" w:leader="dot" w:pos="5030"/>
        </w:tabs>
        <w:rPr>
          <w:rFonts w:eastAsiaTheme="minorEastAsia"/>
          <w:noProof/>
          <w:sz w:val="22"/>
          <w:lang w:val="en-US" w:eastAsia="en-US" w:bidi="ar-SA"/>
        </w:rPr>
      </w:pPr>
      <w:hyperlink w:anchor="_Toc419466339" w:history="1">
        <w:r w:rsidR="009C0738" w:rsidRPr="00BE5E9E">
          <w:rPr>
            <w:rStyle w:val="Hyperlink"/>
            <w:noProof/>
          </w:rPr>
          <w:t>Microsoft Dynamics CRM Server 2015</w:t>
        </w:r>
        <w:r w:rsidR="009C0738">
          <w:rPr>
            <w:noProof/>
            <w:webHidden/>
          </w:rPr>
          <w:tab/>
        </w:r>
        <w:r w:rsidR="009C0738">
          <w:rPr>
            <w:noProof/>
            <w:webHidden/>
          </w:rPr>
          <w:fldChar w:fldCharType="begin"/>
        </w:r>
        <w:r w:rsidR="009C0738">
          <w:rPr>
            <w:noProof/>
            <w:webHidden/>
          </w:rPr>
          <w:instrText xml:space="preserve"> PAGEREF _Toc419466339 \h </w:instrText>
        </w:r>
        <w:r w:rsidR="009C0738">
          <w:rPr>
            <w:noProof/>
            <w:webHidden/>
          </w:rPr>
        </w:r>
        <w:r w:rsidR="009C0738">
          <w:rPr>
            <w:noProof/>
            <w:webHidden/>
          </w:rPr>
          <w:fldChar w:fldCharType="separate"/>
        </w:r>
        <w:r w:rsidR="0033550D">
          <w:rPr>
            <w:noProof/>
            <w:webHidden/>
          </w:rPr>
          <w:t>20</w:t>
        </w:r>
        <w:r w:rsidR="009C0738">
          <w:rPr>
            <w:noProof/>
            <w:webHidden/>
          </w:rPr>
          <w:fldChar w:fldCharType="end"/>
        </w:r>
      </w:hyperlink>
    </w:p>
    <w:p w14:paraId="4F12C0AF" w14:textId="77777777" w:rsidR="009C0738" w:rsidRDefault="00145EE3">
      <w:pPr>
        <w:pStyle w:val="TOC6"/>
        <w:tabs>
          <w:tab w:val="right" w:leader="dot" w:pos="5030"/>
        </w:tabs>
        <w:rPr>
          <w:rFonts w:eastAsiaTheme="minorEastAsia"/>
          <w:noProof/>
          <w:sz w:val="22"/>
          <w:lang w:val="en-US" w:eastAsia="en-US" w:bidi="ar-SA"/>
        </w:rPr>
      </w:pPr>
      <w:hyperlink w:anchor="_Toc419466340" w:history="1">
        <w:r w:rsidR="009C0738" w:rsidRPr="00BE5E9E">
          <w:rPr>
            <w:rStyle w:val="Hyperlink"/>
            <w:noProof/>
          </w:rPr>
          <w:t>Microsoft Dynamics CRM Workgroup Server 2015</w:t>
        </w:r>
        <w:r w:rsidR="009C0738">
          <w:rPr>
            <w:noProof/>
            <w:webHidden/>
          </w:rPr>
          <w:tab/>
        </w:r>
        <w:r w:rsidR="009C0738">
          <w:rPr>
            <w:noProof/>
            <w:webHidden/>
          </w:rPr>
          <w:fldChar w:fldCharType="begin"/>
        </w:r>
        <w:r w:rsidR="009C0738">
          <w:rPr>
            <w:noProof/>
            <w:webHidden/>
          </w:rPr>
          <w:instrText xml:space="preserve"> PAGEREF _Toc419466340 \h </w:instrText>
        </w:r>
        <w:r w:rsidR="009C0738">
          <w:rPr>
            <w:noProof/>
            <w:webHidden/>
          </w:rPr>
        </w:r>
        <w:r w:rsidR="009C0738">
          <w:rPr>
            <w:noProof/>
            <w:webHidden/>
          </w:rPr>
          <w:fldChar w:fldCharType="separate"/>
        </w:r>
        <w:r w:rsidR="0033550D">
          <w:rPr>
            <w:noProof/>
            <w:webHidden/>
          </w:rPr>
          <w:t>20</w:t>
        </w:r>
        <w:r w:rsidR="009C0738">
          <w:rPr>
            <w:noProof/>
            <w:webHidden/>
          </w:rPr>
          <w:fldChar w:fldCharType="end"/>
        </w:r>
      </w:hyperlink>
    </w:p>
    <w:p w14:paraId="1D76CB66" w14:textId="77777777" w:rsidR="009C0738" w:rsidRDefault="00145EE3">
      <w:pPr>
        <w:pStyle w:val="TOC3"/>
        <w:tabs>
          <w:tab w:val="right" w:leader="dot" w:pos="5030"/>
        </w:tabs>
        <w:rPr>
          <w:rFonts w:eastAsiaTheme="minorEastAsia"/>
          <w:smallCaps w:val="0"/>
          <w:noProof/>
          <w:sz w:val="22"/>
          <w:lang w:val="en-US" w:eastAsia="en-US" w:bidi="ar-SA"/>
        </w:rPr>
      </w:pPr>
      <w:hyperlink w:anchor="_Toc419466341" w:history="1">
        <w:r w:rsidR="009C0738" w:rsidRPr="00BE5E9E">
          <w:rPr>
            <w:rStyle w:val="Hyperlink"/>
            <w:noProof/>
          </w:rPr>
          <w:t>Office-desktoptoepassingen</w:t>
        </w:r>
        <w:r w:rsidR="009C0738">
          <w:rPr>
            <w:noProof/>
            <w:webHidden/>
          </w:rPr>
          <w:tab/>
        </w:r>
        <w:r w:rsidR="009C0738">
          <w:rPr>
            <w:noProof/>
            <w:webHidden/>
          </w:rPr>
          <w:fldChar w:fldCharType="begin"/>
        </w:r>
        <w:r w:rsidR="009C0738">
          <w:rPr>
            <w:noProof/>
            <w:webHidden/>
          </w:rPr>
          <w:instrText xml:space="preserve"> PAGEREF _Toc419466341 \h </w:instrText>
        </w:r>
        <w:r w:rsidR="009C0738">
          <w:rPr>
            <w:noProof/>
            <w:webHidden/>
          </w:rPr>
        </w:r>
        <w:r w:rsidR="009C0738">
          <w:rPr>
            <w:noProof/>
            <w:webHidden/>
          </w:rPr>
          <w:fldChar w:fldCharType="separate"/>
        </w:r>
        <w:r w:rsidR="0033550D">
          <w:rPr>
            <w:noProof/>
            <w:webHidden/>
          </w:rPr>
          <w:t>21</w:t>
        </w:r>
        <w:r w:rsidR="009C0738">
          <w:rPr>
            <w:noProof/>
            <w:webHidden/>
          </w:rPr>
          <w:fldChar w:fldCharType="end"/>
        </w:r>
      </w:hyperlink>
    </w:p>
    <w:p w14:paraId="7165C904" w14:textId="77777777" w:rsidR="009C0738" w:rsidRDefault="00145EE3">
      <w:pPr>
        <w:pStyle w:val="TOC5"/>
        <w:tabs>
          <w:tab w:val="right" w:leader="dot" w:pos="5030"/>
        </w:tabs>
        <w:rPr>
          <w:rFonts w:eastAsiaTheme="minorEastAsia"/>
          <w:noProof/>
          <w:sz w:val="22"/>
          <w:lang w:val="en-US" w:eastAsia="en-US" w:bidi="ar-SA"/>
        </w:rPr>
      </w:pPr>
      <w:hyperlink w:anchor="_Toc419466342" w:history="1">
        <w:r w:rsidR="009C0738" w:rsidRPr="00BE5E9E">
          <w:rPr>
            <w:rStyle w:val="Hyperlink"/>
            <w:noProof/>
          </w:rPr>
          <w:t>Access 2013</w:t>
        </w:r>
        <w:r w:rsidR="009C0738">
          <w:rPr>
            <w:noProof/>
            <w:webHidden/>
          </w:rPr>
          <w:tab/>
        </w:r>
        <w:r w:rsidR="009C0738">
          <w:rPr>
            <w:noProof/>
            <w:webHidden/>
          </w:rPr>
          <w:fldChar w:fldCharType="begin"/>
        </w:r>
        <w:r w:rsidR="009C0738">
          <w:rPr>
            <w:noProof/>
            <w:webHidden/>
          </w:rPr>
          <w:instrText xml:space="preserve"> PAGEREF _Toc419466342 \h </w:instrText>
        </w:r>
        <w:r w:rsidR="009C0738">
          <w:rPr>
            <w:noProof/>
            <w:webHidden/>
          </w:rPr>
        </w:r>
        <w:r w:rsidR="009C0738">
          <w:rPr>
            <w:noProof/>
            <w:webHidden/>
          </w:rPr>
          <w:fldChar w:fldCharType="separate"/>
        </w:r>
        <w:r w:rsidR="0033550D">
          <w:rPr>
            <w:noProof/>
            <w:webHidden/>
          </w:rPr>
          <w:t>21</w:t>
        </w:r>
        <w:r w:rsidR="009C0738">
          <w:rPr>
            <w:noProof/>
            <w:webHidden/>
          </w:rPr>
          <w:fldChar w:fldCharType="end"/>
        </w:r>
      </w:hyperlink>
    </w:p>
    <w:p w14:paraId="68DD8ACC" w14:textId="77777777" w:rsidR="009C0738" w:rsidRDefault="00145EE3">
      <w:pPr>
        <w:pStyle w:val="TOC5"/>
        <w:tabs>
          <w:tab w:val="right" w:leader="dot" w:pos="5030"/>
        </w:tabs>
        <w:rPr>
          <w:rFonts w:eastAsiaTheme="minorEastAsia"/>
          <w:noProof/>
          <w:sz w:val="22"/>
          <w:lang w:val="en-US" w:eastAsia="en-US" w:bidi="ar-SA"/>
        </w:rPr>
      </w:pPr>
      <w:hyperlink w:anchor="_Toc419466343" w:history="1">
        <w:r w:rsidR="009C0738" w:rsidRPr="00BE5E9E">
          <w:rPr>
            <w:rStyle w:val="Hyperlink"/>
            <w:noProof/>
          </w:rPr>
          <w:t>Excel 2013</w:t>
        </w:r>
        <w:r w:rsidR="009C0738">
          <w:rPr>
            <w:noProof/>
            <w:webHidden/>
          </w:rPr>
          <w:tab/>
        </w:r>
        <w:r w:rsidR="009C0738">
          <w:rPr>
            <w:noProof/>
            <w:webHidden/>
          </w:rPr>
          <w:fldChar w:fldCharType="begin"/>
        </w:r>
        <w:r w:rsidR="009C0738">
          <w:rPr>
            <w:noProof/>
            <w:webHidden/>
          </w:rPr>
          <w:instrText xml:space="preserve"> PAGEREF _Toc419466343 \h </w:instrText>
        </w:r>
        <w:r w:rsidR="009C0738">
          <w:rPr>
            <w:noProof/>
            <w:webHidden/>
          </w:rPr>
        </w:r>
        <w:r w:rsidR="009C0738">
          <w:rPr>
            <w:noProof/>
            <w:webHidden/>
          </w:rPr>
          <w:fldChar w:fldCharType="separate"/>
        </w:r>
        <w:r w:rsidR="0033550D">
          <w:rPr>
            <w:noProof/>
            <w:webHidden/>
          </w:rPr>
          <w:t>21</w:t>
        </w:r>
        <w:r w:rsidR="009C0738">
          <w:rPr>
            <w:noProof/>
            <w:webHidden/>
          </w:rPr>
          <w:fldChar w:fldCharType="end"/>
        </w:r>
      </w:hyperlink>
    </w:p>
    <w:p w14:paraId="1622A6FA" w14:textId="77777777" w:rsidR="009C0738" w:rsidRDefault="00145EE3">
      <w:pPr>
        <w:pStyle w:val="TOC5"/>
        <w:tabs>
          <w:tab w:val="right" w:leader="dot" w:pos="5030"/>
        </w:tabs>
        <w:rPr>
          <w:rFonts w:eastAsiaTheme="minorEastAsia"/>
          <w:noProof/>
          <w:sz w:val="22"/>
          <w:lang w:val="en-US" w:eastAsia="en-US" w:bidi="ar-SA"/>
        </w:rPr>
      </w:pPr>
      <w:hyperlink w:anchor="_Toc419466344" w:history="1">
        <w:r w:rsidR="009C0738" w:rsidRPr="00BE5E9E">
          <w:rPr>
            <w:rStyle w:val="Hyperlink"/>
            <w:noProof/>
          </w:rPr>
          <w:t>InfoPath 2013</w:t>
        </w:r>
        <w:r w:rsidR="009C0738">
          <w:rPr>
            <w:noProof/>
            <w:webHidden/>
          </w:rPr>
          <w:tab/>
        </w:r>
        <w:r w:rsidR="009C0738">
          <w:rPr>
            <w:noProof/>
            <w:webHidden/>
          </w:rPr>
          <w:fldChar w:fldCharType="begin"/>
        </w:r>
        <w:r w:rsidR="009C0738">
          <w:rPr>
            <w:noProof/>
            <w:webHidden/>
          </w:rPr>
          <w:instrText xml:space="preserve"> PAGEREF _Toc419466344 \h </w:instrText>
        </w:r>
        <w:r w:rsidR="009C0738">
          <w:rPr>
            <w:noProof/>
            <w:webHidden/>
          </w:rPr>
        </w:r>
        <w:r w:rsidR="009C0738">
          <w:rPr>
            <w:noProof/>
            <w:webHidden/>
          </w:rPr>
          <w:fldChar w:fldCharType="separate"/>
        </w:r>
        <w:r w:rsidR="0033550D">
          <w:rPr>
            <w:noProof/>
            <w:webHidden/>
          </w:rPr>
          <w:t>21</w:t>
        </w:r>
        <w:r w:rsidR="009C0738">
          <w:rPr>
            <w:noProof/>
            <w:webHidden/>
          </w:rPr>
          <w:fldChar w:fldCharType="end"/>
        </w:r>
      </w:hyperlink>
    </w:p>
    <w:p w14:paraId="4A6C89C1" w14:textId="77777777" w:rsidR="009C0738" w:rsidRDefault="00145EE3">
      <w:pPr>
        <w:pStyle w:val="TOC5"/>
        <w:tabs>
          <w:tab w:val="right" w:leader="dot" w:pos="5030"/>
        </w:tabs>
        <w:rPr>
          <w:rFonts w:eastAsiaTheme="minorEastAsia"/>
          <w:noProof/>
          <w:sz w:val="22"/>
          <w:lang w:val="en-US" w:eastAsia="en-US" w:bidi="ar-SA"/>
        </w:rPr>
      </w:pPr>
      <w:hyperlink w:anchor="_Toc419466345" w:history="1">
        <w:r w:rsidR="009C0738" w:rsidRPr="00BE5E9E">
          <w:rPr>
            <w:rStyle w:val="Hyperlink"/>
            <w:noProof/>
          </w:rPr>
          <w:t>Skype voor Business 2015</w:t>
        </w:r>
        <w:r w:rsidR="009C0738">
          <w:rPr>
            <w:noProof/>
            <w:webHidden/>
          </w:rPr>
          <w:tab/>
        </w:r>
        <w:r w:rsidR="009C0738">
          <w:rPr>
            <w:noProof/>
            <w:webHidden/>
          </w:rPr>
          <w:fldChar w:fldCharType="begin"/>
        </w:r>
        <w:r w:rsidR="009C0738">
          <w:rPr>
            <w:noProof/>
            <w:webHidden/>
          </w:rPr>
          <w:instrText xml:space="preserve"> PAGEREF _Toc419466345 \h </w:instrText>
        </w:r>
        <w:r w:rsidR="009C0738">
          <w:rPr>
            <w:noProof/>
            <w:webHidden/>
          </w:rPr>
        </w:r>
        <w:r w:rsidR="009C0738">
          <w:rPr>
            <w:noProof/>
            <w:webHidden/>
          </w:rPr>
          <w:fldChar w:fldCharType="separate"/>
        </w:r>
        <w:r w:rsidR="0033550D">
          <w:rPr>
            <w:noProof/>
            <w:webHidden/>
          </w:rPr>
          <w:t>21</w:t>
        </w:r>
        <w:r w:rsidR="009C0738">
          <w:rPr>
            <w:noProof/>
            <w:webHidden/>
          </w:rPr>
          <w:fldChar w:fldCharType="end"/>
        </w:r>
      </w:hyperlink>
    </w:p>
    <w:p w14:paraId="40ED8F26" w14:textId="59CFE6B2" w:rsidR="009C0738" w:rsidRDefault="00145EE3">
      <w:pPr>
        <w:pStyle w:val="TOC5"/>
        <w:tabs>
          <w:tab w:val="right" w:leader="dot" w:pos="5030"/>
        </w:tabs>
        <w:rPr>
          <w:rFonts w:eastAsiaTheme="minorEastAsia"/>
          <w:noProof/>
          <w:sz w:val="22"/>
          <w:lang w:val="en-US" w:eastAsia="en-US" w:bidi="ar-SA"/>
        </w:rPr>
      </w:pPr>
      <w:hyperlink w:anchor="_Toc419466346" w:history="1">
        <w:r w:rsidR="009C0738" w:rsidRPr="00BE5E9E">
          <w:rPr>
            <w:rStyle w:val="Hyperlink"/>
            <w:noProof/>
          </w:rPr>
          <w:t xml:space="preserve">Office voor Thuisgebruik en Studenten RT 2013, commercieel </w:t>
        </w:r>
        <w:r w:rsidR="009C0738">
          <w:rPr>
            <w:rStyle w:val="Hyperlink"/>
            <w:noProof/>
          </w:rPr>
          <w:br/>
        </w:r>
        <w:r w:rsidR="009C0738" w:rsidRPr="00BE5E9E">
          <w:rPr>
            <w:rStyle w:val="Hyperlink"/>
            <w:noProof/>
          </w:rPr>
          <w:t>gebruik</w:t>
        </w:r>
        <w:r w:rsidR="009C0738">
          <w:rPr>
            <w:noProof/>
            <w:webHidden/>
          </w:rPr>
          <w:tab/>
        </w:r>
        <w:r w:rsidR="009C0738">
          <w:rPr>
            <w:noProof/>
            <w:webHidden/>
          </w:rPr>
          <w:fldChar w:fldCharType="begin"/>
        </w:r>
        <w:r w:rsidR="009C0738">
          <w:rPr>
            <w:noProof/>
            <w:webHidden/>
          </w:rPr>
          <w:instrText xml:space="preserve"> PAGEREF _Toc419466346 \h </w:instrText>
        </w:r>
        <w:r w:rsidR="009C0738">
          <w:rPr>
            <w:noProof/>
            <w:webHidden/>
          </w:rPr>
        </w:r>
        <w:r w:rsidR="009C0738">
          <w:rPr>
            <w:noProof/>
            <w:webHidden/>
          </w:rPr>
          <w:fldChar w:fldCharType="separate"/>
        </w:r>
        <w:r w:rsidR="0033550D">
          <w:rPr>
            <w:noProof/>
            <w:webHidden/>
          </w:rPr>
          <w:t>21</w:t>
        </w:r>
        <w:r w:rsidR="009C0738">
          <w:rPr>
            <w:noProof/>
            <w:webHidden/>
          </w:rPr>
          <w:fldChar w:fldCharType="end"/>
        </w:r>
      </w:hyperlink>
    </w:p>
    <w:p w14:paraId="74997D11" w14:textId="77777777" w:rsidR="009C0738" w:rsidRDefault="00145EE3">
      <w:pPr>
        <w:pStyle w:val="TOC5"/>
        <w:tabs>
          <w:tab w:val="right" w:leader="dot" w:pos="5030"/>
        </w:tabs>
        <w:rPr>
          <w:rFonts w:eastAsiaTheme="minorEastAsia"/>
          <w:noProof/>
          <w:sz w:val="22"/>
          <w:lang w:val="en-US" w:eastAsia="en-US" w:bidi="ar-SA"/>
        </w:rPr>
      </w:pPr>
      <w:hyperlink w:anchor="_Toc419466347" w:history="1">
        <w:r w:rsidR="009C0738" w:rsidRPr="00BE5E9E">
          <w:rPr>
            <w:rStyle w:val="Hyperlink"/>
            <w:noProof/>
          </w:rPr>
          <w:t>Office Multi Language Pack 2013</w:t>
        </w:r>
        <w:r w:rsidR="009C0738">
          <w:rPr>
            <w:noProof/>
            <w:webHidden/>
          </w:rPr>
          <w:tab/>
        </w:r>
        <w:r w:rsidR="009C0738">
          <w:rPr>
            <w:noProof/>
            <w:webHidden/>
          </w:rPr>
          <w:fldChar w:fldCharType="begin"/>
        </w:r>
        <w:r w:rsidR="009C0738">
          <w:rPr>
            <w:noProof/>
            <w:webHidden/>
          </w:rPr>
          <w:instrText xml:space="preserve"> PAGEREF _Toc419466347 \h </w:instrText>
        </w:r>
        <w:r w:rsidR="009C0738">
          <w:rPr>
            <w:noProof/>
            <w:webHidden/>
          </w:rPr>
        </w:r>
        <w:r w:rsidR="009C0738">
          <w:rPr>
            <w:noProof/>
            <w:webHidden/>
          </w:rPr>
          <w:fldChar w:fldCharType="separate"/>
        </w:r>
        <w:r w:rsidR="0033550D">
          <w:rPr>
            <w:noProof/>
            <w:webHidden/>
          </w:rPr>
          <w:t>21</w:t>
        </w:r>
        <w:r w:rsidR="009C0738">
          <w:rPr>
            <w:noProof/>
            <w:webHidden/>
          </w:rPr>
          <w:fldChar w:fldCharType="end"/>
        </w:r>
      </w:hyperlink>
    </w:p>
    <w:p w14:paraId="3F5FF454" w14:textId="77777777" w:rsidR="009C0738" w:rsidRDefault="00145EE3">
      <w:pPr>
        <w:pStyle w:val="TOC5"/>
        <w:tabs>
          <w:tab w:val="right" w:leader="dot" w:pos="5030"/>
        </w:tabs>
        <w:rPr>
          <w:rFonts w:eastAsiaTheme="minorEastAsia"/>
          <w:noProof/>
          <w:sz w:val="22"/>
          <w:lang w:val="en-US" w:eastAsia="en-US" w:bidi="ar-SA"/>
        </w:rPr>
      </w:pPr>
      <w:hyperlink w:anchor="_Toc419466348" w:history="1">
        <w:r w:rsidR="009C0738" w:rsidRPr="00BE5E9E">
          <w:rPr>
            <w:rStyle w:val="Hyperlink"/>
            <w:noProof/>
          </w:rPr>
          <w:t>Office Professional Plus 2013</w:t>
        </w:r>
        <w:r w:rsidR="009C0738">
          <w:rPr>
            <w:noProof/>
            <w:webHidden/>
          </w:rPr>
          <w:tab/>
        </w:r>
        <w:r w:rsidR="009C0738">
          <w:rPr>
            <w:noProof/>
            <w:webHidden/>
          </w:rPr>
          <w:fldChar w:fldCharType="begin"/>
        </w:r>
        <w:r w:rsidR="009C0738">
          <w:rPr>
            <w:noProof/>
            <w:webHidden/>
          </w:rPr>
          <w:instrText xml:space="preserve"> PAGEREF _Toc419466348 \h </w:instrText>
        </w:r>
        <w:r w:rsidR="009C0738">
          <w:rPr>
            <w:noProof/>
            <w:webHidden/>
          </w:rPr>
        </w:r>
        <w:r w:rsidR="009C0738">
          <w:rPr>
            <w:noProof/>
            <w:webHidden/>
          </w:rPr>
          <w:fldChar w:fldCharType="separate"/>
        </w:r>
        <w:r w:rsidR="0033550D">
          <w:rPr>
            <w:noProof/>
            <w:webHidden/>
          </w:rPr>
          <w:t>21</w:t>
        </w:r>
        <w:r w:rsidR="009C0738">
          <w:rPr>
            <w:noProof/>
            <w:webHidden/>
          </w:rPr>
          <w:fldChar w:fldCharType="end"/>
        </w:r>
      </w:hyperlink>
    </w:p>
    <w:p w14:paraId="5F2D1DCB" w14:textId="77777777" w:rsidR="009C0738" w:rsidRDefault="00145EE3">
      <w:pPr>
        <w:pStyle w:val="TOC5"/>
        <w:tabs>
          <w:tab w:val="right" w:leader="dot" w:pos="5030"/>
        </w:tabs>
        <w:rPr>
          <w:rFonts w:eastAsiaTheme="minorEastAsia"/>
          <w:noProof/>
          <w:sz w:val="22"/>
          <w:lang w:val="en-US" w:eastAsia="en-US" w:bidi="ar-SA"/>
        </w:rPr>
      </w:pPr>
      <w:hyperlink w:anchor="_Toc419466349" w:history="1">
        <w:r w:rsidR="009C0738" w:rsidRPr="00BE5E9E">
          <w:rPr>
            <w:rStyle w:val="Hyperlink"/>
            <w:noProof/>
          </w:rPr>
          <w:t>Office Standard 2013</w:t>
        </w:r>
        <w:r w:rsidR="009C0738">
          <w:rPr>
            <w:noProof/>
            <w:webHidden/>
          </w:rPr>
          <w:tab/>
        </w:r>
        <w:r w:rsidR="009C0738">
          <w:rPr>
            <w:noProof/>
            <w:webHidden/>
          </w:rPr>
          <w:fldChar w:fldCharType="begin"/>
        </w:r>
        <w:r w:rsidR="009C0738">
          <w:rPr>
            <w:noProof/>
            <w:webHidden/>
          </w:rPr>
          <w:instrText xml:space="preserve"> PAGEREF _Toc419466349 \h </w:instrText>
        </w:r>
        <w:r w:rsidR="009C0738">
          <w:rPr>
            <w:noProof/>
            <w:webHidden/>
          </w:rPr>
        </w:r>
        <w:r w:rsidR="009C0738">
          <w:rPr>
            <w:noProof/>
            <w:webHidden/>
          </w:rPr>
          <w:fldChar w:fldCharType="separate"/>
        </w:r>
        <w:r w:rsidR="0033550D">
          <w:rPr>
            <w:noProof/>
            <w:webHidden/>
          </w:rPr>
          <w:t>21</w:t>
        </w:r>
        <w:r w:rsidR="009C0738">
          <w:rPr>
            <w:noProof/>
            <w:webHidden/>
          </w:rPr>
          <w:fldChar w:fldCharType="end"/>
        </w:r>
      </w:hyperlink>
    </w:p>
    <w:p w14:paraId="60DCE86F" w14:textId="77777777" w:rsidR="009C0738" w:rsidRDefault="00145EE3">
      <w:pPr>
        <w:pStyle w:val="TOC5"/>
        <w:tabs>
          <w:tab w:val="right" w:leader="dot" w:pos="5030"/>
        </w:tabs>
        <w:rPr>
          <w:rFonts w:eastAsiaTheme="minorEastAsia"/>
          <w:noProof/>
          <w:sz w:val="22"/>
          <w:lang w:val="en-US" w:eastAsia="en-US" w:bidi="ar-SA"/>
        </w:rPr>
      </w:pPr>
      <w:hyperlink w:anchor="_Toc419466350" w:history="1">
        <w:r w:rsidR="009C0738" w:rsidRPr="00BE5E9E">
          <w:rPr>
            <w:rStyle w:val="Hyperlink"/>
            <w:noProof/>
          </w:rPr>
          <w:t>OneNote 2013</w:t>
        </w:r>
        <w:r w:rsidR="009C0738">
          <w:rPr>
            <w:noProof/>
            <w:webHidden/>
          </w:rPr>
          <w:tab/>
        </w:r>
        <w:r w:rsidR="009C0738">
          <w:rPr>
            <w:noProof/>
            <w:webHidden/>
          </w:rPr>
          <w:fldChar w:fldCharType="begin"/>
        </w:r>
        <w:r w:rsidR="009C0738">
          <w:rPr>
            <w:noProof/>
            <w:webHidden/>
          </w:rPr>
          <w:instrText xml:space="preserve"> PAGEREF _Toc419466350 \h </w:instrText>
        </w:r>
        <w:r w:rsidR="009C0738">
          <w:rPr>
            <w:noProof/>
            <w:webHidden/>
          </w:rPr>
        </w:r>
        <w:r w:rsidR="009C0738">
          <w:rPr>
            <w:noProof/>
            <w:webHidden/>
          </w:rPr>
          <w:fldChar w:fldCharType="separate"/>
        </w:r>
        <w:r w:rsidR="0033550D">
          <w:rPr>
            <w:noProof/>
            <w:webHidden/>
          </w:rPr>
          <w:t>21</w:t>
        </w:r>
        <w:r w:rsidR="009C0738">
          <w:rPr>
            <w:noProof/>
            <w:webHidden/>
          </w:rPr>
          <w:fldChar w:fldCharType="end"/>
        </w:r>
      </w:hyperlink>
    </w:p>
    <w:p w14:paraId="15CDD58D" w14:textId="77777777" w:rsidR="009C0738" w:rsidRDefault="00145EE3">
      <w:pPr>
        <w:pStyle w:val="TOC5"/>
        <w:tabs>
          <w:tab w:val="right" w:leader="dot" w:pos="5030"/>
        </w:tabs>
        <w:rPr>
          <w:rFonts w:eastAsiaTheme="minorEastAsia"/>
          <w:noProof/>
          <w:sz w:val="22"/>
          <w:lang w:val="en-US" w:eastAsia="en-US" w:bidi="ar-SA"/>
        </w:rPr>
      </w:pPr>
      <w:hyperlink w:anchor="_Toc419466351" w:history="1">
        <w:r w:rsidR="009C0738" w:rsidRPr="00BE5E9E">
          <w:rPr>
            <w:rStyle w:val="Hyperlink"/>
            <w:noProof/>
          </w:rPr>
          <w:t>Outlook 2013</w:t>
        </w:r>
        <w:r w:rsidR="009C0738">
          <w:rPr>
            <w:noProof/>
            <w:webHidden/>
          </w:rPr>
          <w:tab/>
        </w:r>
        <w:r w:rsidR="009C0738">
          <w:rPr>
            <w:noProof/>
            <w:webHidden/>
          </w:rPr>
          <w:fldChar w:fldCharType="begin"/>
        </w:r>
        <w:r w:rsidR="009C0738">
          <w:rPr>
            <w:noProof/>
            <w:webHidden/>
          </w:rPr>
          <w:instrText xml:space="preserve"> PAGEREF _Toc419466351 \h </w:instrText>
        </w:r>
        <w:r w:rsidR="009C0738">
          <w:rPr>
            <w:noProof/>
            <w:webHidden/>
          </w:rPr>
        </w:r>
        <w:r w:rsidR="009C0738">
          <w:rPr>
            <w:noProof/>
            <w:webHidden/>
          </w:rPr>
          <w:fldChar w:fldCharType="separate"/>
        </w:r>
        <w:r w:rsidR="0033550D">
          <w:rPr>
            <w:noProof/>
            <w:webHidden/>
          </w:rPr>
          <w:t>21</w:t>
        </w:r>
        <w:r w:rsidR="009C0738">
          <w:rPr>
            <w:noProof/>
            <w:webHidden/>
          </w:rPr>
          <w:fldChar w:fldCharType="end"/>
        </w:r>
      </w:hyperlink>
    </w:p>
    <w:p w14:paraId="148632EE" w14:textId="77777777" w:rsidR="009C0738" w:rsidRDefault="00145EE3">
      <w:pPr>
        <w:pStyle w:val="TOC5"/>
        <w:tabs>
          <w:tab w:val="right" w:leader="dot" w:pos="5030"/>
        </w:tabs>
        <w:rPr>
          <w:rFonts w:eastAsiaTheme="minorEastAsia"/>
          <w:noProof/>
          <w:sz w:val="22"/>
          <w:lang w:val="en-US" w:eastAsia="en-US" w:bidi="ar-SA"/>
        </w:rPr>
      </w:pPr>
      <w:hyperlink w:anchor="_Toc419466352" w:history="1">
        <w:r w:rsidR="009C0738" w:rsidRPr="00BE5E9E">
          <w:rPr>
            <w:rStyle w:val="Hyperlink"/>
            <w:noProof/>
          </w:rPr>
          <w:t>PowerPoint 2013</w:t>
        </w:r>
        <w:r w:rsidR="009C0738">
          <w:rPr>
            <w:noProof/>
            <w:webHidden/>
          </w:rPr>
          <w:tab/>
        </w:r>
        <w:r w:rsidR="009C0738">
          <w:rPr>
            <w:noProof/>
            <w:webHidden/>
          </w:rPr>
          <w:fldChar w:fldCharType="begin"/>
        </w:r>
        <w:r w:rsidR="009C0738">
          <w:rPr>
            <w:noProof/>
            <w:webHidden/>
          </w:rPr>
          <w:instrText xml:space="preserve"> PAGEREF _Toc419466352 \h </w:instrText>
        </w:r>
        <w:r w:rsidR="009C0738">
          <w:rPr>
            <w:noProof/>
            <w:webHidden/>
          </w:rPr>
        </w:r>
        <w:r w:rsidR="009C0738">
          <w:rPr>
            <w:noProof/>
            <w:webHidden/>
          </w:rPr>
          <w:fldChar w:fldCharType="separate"/>
        </w:r>
        <w:r w:rsidR="0033550D">
          <w:rPr>
            <w:noProof/>
            <w:webHidden/>
          </w:rPr>
          <w:t>21</w:t>
        </w:r>
        <w:r w:rsidR="009C0738">
          <w:rPr>
            <w:noProof/>
            <w:webHidden/>
          </w:rPr>
          <w:fldChar w:fldCharType="end"/>
        </w:r>
      </w:hyperlink>
    </w:p>
    <w:p w14:paraId="7B5C8A7B" w14:textId="77777777" w:rsidR="009C0738" w:rsidRDefault="00145EE3">
      <w:pPr>
        <w:pStyle w:val="TOC5"/>
        <w:tabs>
          <w:tab w:val="right" w:leader="dot" w:pos="5030"/>
        </w:tabs>
        <w:rPr>
          <w:rFonts w:eastAsiaTheme="minorEastAsia"/>
          <w:noProof/>
          <w:sz w:val="22"/>
          <w:lang w:val="en-US" w:eastAsia="en-US" w:bidi="ar-SA"/>
        </w:rPr>
      </w:pPr>
      <w:hyperlink w:anchor="_Toc419466353" w:history="1">
        <w:r w:rsidR="009C0738" w:rsidRPr="00BE5E9E">
          <w:rPr>
            <w:rStyle w:val="Hyperlink"/>
            <w:noProof/>
          </w:rPr>
          <w:t>Project Professional 2013</w:t>
        </w:r>
        <w:r w:rsidR="009C0738">
          <w:rPr>
            <w:noProof/>
            <w:webHidden/>
          </w:rPr>
          <w:tab/>
        </w:r>
        <w:r w:rsidR="009C0738">
          <w:rPr>
            <w:noProof/>
            <w:webHidden/>
          </w:rPr>
          <w:fldChar w:fldCharType="begin"/>
        </w:r>
        <w:r w:rsidR="009C0738">
          <w:rPr>
            <w:noProof/>
            <w:webHidden/>
          </w:rPr>
          <w:instrText xml:space="preserve"> PAGEREF _Toc419466353 \h </w:instrText>
        </w:r>
        <w:r w:rsidR="009C0738">
          <w:rPr>
            <w:noProof/>
            <w:webHidden/>
          </w:rPr>
        </w:r>
        <w:r w:rsidR="009C0738">
          <w:rPr>
            <w:noProof/>
            <w:webHidden/>
          </w:rPr>
          <w:fldChar w:fldCharType="separate"/>
        </w:r>
        <w:r w:rsidR="0033550D">
          <w:rPr>
            <w:noProof/>
            <w:webHidden/>
          </w:rPr>
          <w:t>21</w:t>
        </w:r>
        <w:r w:rsidR="009C0738">
          <w:rPr>
            <w:noProof/>
            <w:webHidden/>
          </w:rPr>
          <w:fldChar w:fldCharType="end"/>
        </w:r>
      </w:hyperlink>
    </w:p>
    <w:p w14:paraId="28398F77" w14:textId="77777777" w:rsidR="009C0738" w:rsidRDefault="00145EE3">
      <w:pPr>
        <w:pStyle w:val="TOC5"/>
        <w:tabs>
          <w:tab w:val="right" w:leader="dot" w:pos="5030"/>
        </w:tabs>
        <w:rPr>
          <w:rFonts w:eastAsiaTheme="minorEastAsia"/>
          <w:noProof/>
          <w:sz w:val="22"/>
          <w:lang w:val="en-US" w:eastAsia="en-US" w:bidi="ar-SA"/>
        </w:rPr>
      </w:pPr>
      <w:hyperlink w:anchor="_Toc419466354" w:history="1">
        <w:r w:rsidR="009C0738" w:rsidRPr="00BE5E9E">
          <w:rPr>
            <w:rStyle w:val="Hyperlink"/>
            <w:noProof/>
          </w:rPr>
          <w:t>Project Standard 2013</w:t>
        </w:r>
        <w:r w:rsidR="009C0738">
          <w:rPr>
            <w:noProof/>
            <w:webHidden/>
          </w:rPr>
          <w:tab/>
        </w:r>
        <w:r w:rsidR="009C0738">
          <w:rPr>
            <w:noProof/>
            <w:webHidden/>
          </w:rPr>
          <w:fldChar w:fldCharType="begin"/>
        </w:r>
        <w:r w:rsidR="009C0738">
          <w:rPr>
            <w:noProof/>
            <w:webHidden/>
          </w:rPr>
          <w:instrText xml:space="preserve"> PAGEREF _Toc419466354 \h </w:instrText>
        </w:r>
        <w:r w:rsidR="009C0738">
          <w:rPr>
            <w:noProof/>
            <w:webHidden/>
          </w:rPr>
        </w:r>
        <w:r w:rsidR="009C0738">
          <w:rPr>
            <w:noProof/>
            <w:webHidden/>
          </w:rPr>
          <w:fldChar w:fldCharType="separate"/>
        </w:r>
        <w:r w:rsidR="0033550D">
          <w:rPr>
            <w:noProof/>
            <w:webHidden/>
          </w:rPr>
          <w:t>21</w:t>
        </w:r>
        <w:r w:rsidR="009C0738">
          <w:rPr>
            <w:noProof/>
            <w:webHidden/>
          </w:rPr>
          <w:fldChar w:fldCharType="end"/>
        </w:r>
      </w:hyperlink>
    </w:p>
    <w:p w14:paraId="43418898" w14:textId="77777777" w:rsidR="009C0738" w:rsidRDefault="00145EE3">
      <w:pPr>
        <w:pStyle w:val="TOC5"/>
        <w:tabs>
          <w:tab w:val="right" w:leader="dot" w:pos="5030"/>
        </w:tabs>
        <w:rPr>
          <w:rFonts w:eastAsiaTheme="minorEastAsia"/>
          <w:noProof/>
          <w:sz w:val="22"/>
          <w:lang w:val="en-US" w:eastAsia="en-US" w:bidi="ar-SA"/>
        </w:rPr>
      </w:pPr>
      <w:hyperlink w:anchor="_Toc419466355" w:history="1">
        <w:r w:rsidR="009C0738" w:rsidRPr="00BE5E9E">
          <w:rPr>
            <w:rStyle w:val="Hyperlink"/>
            <w:noProof/>
          </w:rPr>
          <w:t>Publisher 2013</w:t>
        </w:r>
        <w:r w:rsidR="009C0738">
          <w:rPr>
            <w:noProof/>
            <w:webHidden/>
          </w:rPr>
          <w:tab/>
        </w:r>
        <w:r w:rsidR="009C0738">
          <w:rPr>
            <w:noProof/>
            <w:webHidden/>
          </w:rPr>
          <w:fldChar w:fldCharType="begin"/>
        </w:r>
        <w:r w:rsidR="009C0738">
          <w:rPr>
            <w:noProof/>
            <w:webHidden/>
          </w:rPr>
          <w:instrText xml:space="preserve"> PAGEREF _Toc419466355 \h </w:instrText>
        </w:r>
        <w:r w:rsidR="009C0738">
          <w:rPr>
            <w:noProof/>
            <w:webHidden/>
          </w:rPr>
        </w:r>
        <w:r w:rsidR="009C0738">
          <w:rPr>
            <w:noProof/>
            <w:webHidden/>
          </w:rPr>
          <w:fldChar w:fldCharType="separate"/>
        </w:r>
        <w:r w:rsidR="0033550D">
          <w:rPr>
            <w:noProof/>
            <w:webHidden/>
          </w:rPr>
          <w:t>21</w:t>
        </w:r>
        <w:r w:rsidR="009C0738">
          <w:rPr>
            <w:noProof/>
            <w:webHidden/>
          </w:rPr>
          <w:fldChar w:fldCharType="end"/>
        </w:r>
      </w:hyperlink>
    </w:p>
    <w:p w14:paraId="44220A2F" w14:textId="77777777" w:rsidR="009C0738" w:rsidRDefault="00145EE3">
      <w:pPr>
        <w:pStyle w:val="TOC5"/>
        <w:tabs>
          <w:tab w:val="right" w:leader="dot" w:pos="5030"/>
        </w:tabs>
        <w:rPr>
          <w:rFonts w:eastAsiaTheme="minorEastAsia"/>
          <w:noProof/>
          <w:sz w:val="22"/>
          <w:lang w:val="en-US" w:eastAsia="en-US" w:bidi="ar-SA"/>
        </w:rPr>
      </w:pPr>
      <w:hyperlink w:anchor="_Toc419466356" w:history="1">
        <w:r w:rsidR="009C0738" w:rsidRPr="00BE5E9E">
          <w:rPr>
            <w:rStyle w:val="Hyperlink"/>
            <w:noProof/>
          </w:rPr>
          <w:t>Visio 2013 Professional</w:t>
        </w:r>
        <w:r w:rsidR="009C0738">
          <w:rPr>
            <w:noProof/>
            <w:webHidden/>
          </w:rPr>
          <w:tab/>
        </w:r>
        <w:r w:rsidR="009C0738">
          <w:rPr>
            <w:noProof/>
            <w:webHidden/>
          </w:rPr>
          <w:fldChar w:fldCharType="begin"/>
        </w:r>
        <w:r w:rsidR="009C0738">
          <w:rPr>
            <w:noProof/>
            <w:webHidden/>
          </w:rPr>
          <w:instrText xml:space="preserve"> PAGEREF _Toc419466356 \h </w:instrText>
        </w:r>
        <w:r w:rsidR="009C0738">
          <w:rPr>
            <w:noProof/>
            <w:webHidden/>
          </w:rPr>
        </w:r>
        <w:r w:rsidR="009C0738">
          <w:rPr>
            <w:noProof/>
            <w:webHidden/>
          </w:rPr>
          <w:fldChar w:fldCharType="separate"/>
        </w:r>
        <w:r w:rsidR="0033550D">
          <w:rPr>
            <w:noProof/>
            <w:webHidden/>
          </w:rPr>
          <w:t>21</w:t>
        </w:r>
        <w:r w:rsidR="009C0738">
          <w:rPr>
            <w:noProof/>
            <w:webHidden/>
          </w:rPr>
          <w:fldChar w:fldCharType="end"/>
        </w:r>
      </w:hyperlink>
    </w:p>
    <w:p w14:paraId="68ED742E" w14:textId="77777777" w:rsidR="009C0738" w:rsidRDefault="00145EE3">
      <w:pPr>
        <w:pStyle w:val="TOC5"/>
        <w:tabs>
          <w:tab w:val="right" w:leader="dot" w:pos="5030"/>
        </w:tabs>
        <w:rPr>
          <w:rFonts w:eastAsiaTheme="minorEastAsia"/>
          <w:noProof/>
          <w:sz w:val="22"/>
          <w:lang w:val="en-US" w:eastAsia="en-US" w:bidi="ar-SA"/>
        </w:rPr>
      </w:pPr>
      <w:hyperlink w:anchor="_Toc419466357" w:history="1">
        <w:r w:rsidR="009C0738" w:rsidRPr="00BE5E9E">
          <w:rPr>
            <w:rStyle w:val="Hyperlink"/>
            <w:noProof/>
          </w:rPr>
          <w:t>Visio 2013 Standard</w:t>
        </w:r>
        <w:r w:rsidR="009C0738">
          <w:rPr>
            <w:noProof/>
            <w:webHidden/>
          </w:rPr>
          <w:tab/>
        </w:r>
        <w:r w:rsidR="009C0738">
          <w:rPr>
            <w:noProof/>
            <w:webHidden/>
          </w:rPr>
          <w:fldChar w:fldCharType="begin"/>
        </w:r>
        <w:r w:rsidR="009C0738">
          <w:rPr>
            <w:noProof/>
            <w:webHidden/>
          </w:rPr>
          <w:instrText xml:space="preserve"> PAGEREF _Toc419466357 \h </w:instrText>
        </w:r>
        <w:r w:rsidR="009C0738">
          <w:rPr>
            <w:noProof/>
            <w:webHidden/>
          </w:rPr>
        </w:r>
        <w:r w:rsidR="009C0738">
          <w:rPr>
            <w:noProof/>
            <w:webHidden/>
          </w:rPr>
          <w:fldChar w:fldCharType="separate"/>
        </w:r>
        <w:r w:rsidR="0033550D">
          <w:rPr>
            <w:noProof/>
            <w:webHidden/>
          </w:rPr>
          <w:t>21</w:t>
        </w:r>
        <w:r w:rsidR="009C0738">
          <w:rPr>
            <w:noProof/>
            <w:webHidden/>
          </w:rPr>
          <w:fldChar w:fldCharType="end"/>
        </w:r>
      </w:hyperlink>
    </w:p>
    <w:p w14:paraId="788EF102" w14:textId="77777777" w:rsidR="009C0738" w:rsidRDefault="00145EE3">
      <w:pPr>
        <w:pStyle w:val="TOC5"/>
        <w:tabs>
          <w:tab w:val="right" w:leader="dot" w:pos="5030"/>
        </w:tabs>
        <w:rPr>
          <w:rFonts w:eastAsiaTheme="minorEastAsia"/>
          <w:noProof/>
          <w:sz w:val="22"/>
          <w:lang w:val="en-US" w:eastAsia="en-US" w:bidi="ar-SA"/>
        </w:rPr>
      </w:pPr>
      <w:hyperlink w:anchor="_Toc419466358" w:history="1">
        <w:r w:rsidR="009C0738" w:rsidRPr="00BE5E9E">
          <w:rPr>
            <w:rStyle w:val="Hyperlink"/>
            <w:noProof/>
          </w:rPr>
          <w:t>Word 2013</w:t>
        </w:r>
        <w:r w:rsidR="009C0738">
          <w:rPr>
            <w:noProof/>
            <w:webHidden/>
          </w:rPr>
          <w:tab/>
        </w:r>
        <w:r w:rsidR="009C0738">
          <w:rPr>
            <w:noProof/>
            <w:webHidden/>
          </w:rPr>
          <w:fldChar w:fldCharType="begin"/>
        </w:r>
        <w:r w:rsidR="009C0738">
          <w:rPr>
            <w:noProof/>
            <w:webHidden/>
          </w:rPr>
          <w:instrText xml:space="preserve"> PAGEREF _Toc419466358 \h </w:instrText>
        </w:r>
        <w:r w:rsidR="009C0738">
          <w:rPr>
            <w:noProof/>
            <w:webHidden/>
          </w:rPr>
        </w:r>
        <w:r w:rsidR="009C0738">
          <w:rPr>
            <w:noProof/>
            <w:webHidden/>
          </w:rPr>
          <w:fldChar w:fldCharType="separate"/>
        </w:r>
        <w:r w:rsidR="0033550D">
          <w:rPr>
            <w:noProof/>
            <w:webHidden/>
          </w:rPr>
          <w:t>21</w:t>
        </w:r>
        <w:r w:rsidR="009C0738">
          <w:rPr>
            <w:noProof/>
            <w:webHidden/>
          </w:rPr>
          <w:fldChar w:fldCharType="end"/>
        </w:r>
      </w:hyperlink>
    </w:p>
    <w:p w14:paraId="1EC0D3F0" w14:textId="77777777" w:rsidR="009C0738" w:rsidRDefault="00145EE3">
      <w:pPr>
        <w:pStyle w:val="TOC5"/>
        <w:tabs>
          <w:tab w:val="right" w:leader="dot" w:pos="5030"/>
        </w:tabs>
        <w:rPr>
          <w:rFonts w:eastAsiaTheme="minorEastAsia"/>
          <w:noProof/>
          <w:sz w:val="22"/>
          <w:lang w:val="en-US" w:eastAsia="en-US" w:bidi="ar-SA"/>
        </w:rPr>
      </w:pPr>
      <w:hyperlink w:anchor="_Toc419466359" w:history="1">
        <w:r w:rsidR="009C0738" w:rsidRPr="00BE5E9E">
          <w:rPr>
            <w:rStyle w:val="Hyperlink"/>
            <w:noProof/>
          </w:rPr>
          <w:t>Work At Home voor Office Professional Plus 2013</w:t>
        </w:r>
        <w:r w:rsidR="009C0738">
          <w:rPr>
            <w:noProof/>
            <w:webHidden/>
          </w:rPr>
          <w:tab/>
        </w:r>
        <w:r w:rsidR="009C0738">
          <w:rPr>
            <w:noProof/>
            <w:webHidden/>
          </w:rPr>
          <w:fldChar w:fldCharType="begin"/>
        </w:r>
        <w:r w:rsidR="009C0738">
          <w:rPr>
            <w:noProof/>
            <w:webHidden/>
          </w:rPr>
          <w:instrText xml:space="preserve"> PAGEREF _Toc419466359 \h </w:instrText>
        </w:r>
        <w:r w:rsidR="009C0738">
          <w:rPr>
            <w:noProof/>
            <w:webHidden/>
          </w:rPr>
        </w:r>
        <w:r w:rsidR="009C0738">
          <w:rPr>
            <w:noProof/>
            <w:webHidden/>
          </w:rPr>
          <w:fldChar w:fldCharType="separate"/>
        </w:r>
        <w:r w:rsidR="0033550D">
          <w:rPr>
            <w:noProof/>
            <w:webHidden/>
          </w:rPr>
          <w:t>21</w:t>
        </w:r>
        <w:r w:rsidR="009C0738">
          <w:rPr>
            <w:noProof/>
            <w:webHidden/>
          </w:rPr>
          <w:fldChar w:fldCharType="end"/>
        </w:r>
      </w:hyperlink>
    </w:p>
    <w:p w14:paraId="668F5B8D" w14:textId="77777777" w:rsidR="009C0738" w:rsidRDefault="00145EE3">
      <w:pPr>
        <w:pStyle w:val="TOC5"/>
        <w:tabs>
          <w:tab w:val="right" w:leader="dot" w:pos="5030"/>
        </w:tabs>
        <w:rPr>
          <w:rFonts w:eastAsiaTheme="minorEastAsia"/>
          <w:noProof/>
          <w:sz w:val="22"/>
          <w:lang w:val="en-US" w:eastAsia="en-US" w:bidi="ar-SA"/>
        </w:rPr>
      </w:pPr>
      <w:hyperlink w:anchor="_Toc419466360" w:history="1">
        <w:r w:rsidR="009C0738" w:rsidRPr="00BE5E9E">
          <w:rPr>
            <w:rStyle w:val="Hyperlink"/>
            <w:noProof/>
          </w:rPr>
          <w:t>Work at Home voor Office Standard 2013</w:t>
        </w:r>
        <w:r w:rsidR="009C0738">
          <w:rPr>
            <w:noProof/>
            <w:webHidden/>
          </w:rPr>
          <w:tab/>
        </w:r>
        <w:r w:rsidR="009C0738">
          <w:rPr>
            <w:noProof/>
            <w:webHidden/>
          </w:rPr>
          <w:fldChar w:fldCharType="begin"/>
        </w:r>
        <w:r w:rsidR="009C0738">
          <w:rPr>
            <w:noProof/>
            <w:webHidden/>
          </w:rPr>
          <w:instrText xml:space="preserve"> PAGEREF _Toc419466360 \h </w:instrText>
        </w:r>
        <w:r w:rsidR="009C0738">
          <w:rPr>
            <w:noProof/>
            <w:webHidden/>
          </w:rPr>
        </w:r>
        <w:r w:rsidR="009C0738">
          <w:rPr>
            <w:noProof/>
            <w:webHidden/>
          </w:rPr>
          <w:fldChar w:fldCharType="separate"/>
        </w:r>
        <w:r w:rsidR="0033550D">
          <w:rPr>
            <w:noProof/>
            <w:webHidden/>
          </w:rPr>
          <w:t>21</w:t>
        </w:r>
        <w:r w:rsidR="009C0738">
          <w:rPr>
            <w:noProof/>
            <w:webHidden/>
          </w:rPr>
          <w:fldChar w:fldCharType="end"/>
        </w:r>
      </w:hyperlink>
    </w:p>
    <w:p w14:paraId="24B8275C" w14:textId="77777777" w:rsidR="009C0738" w:rsidRDefault="00145EE3">
      <w:pPr>
        <w:pStyle w:val="TOC3"/>
        <w:tabs>
          <w:tab w:val="right" w:leader="dot" w:pos="5030"/>
        </w:tabs>
        <w:rPr>
          <w:rFonts w:eastAsiaTheme="minorEastAsia"/>
          <w:smallCaps w:val="0"/>
          <w:noProof/>
          <w:sz w:val="22"/>
          <w:lang w:val="en-US" w:eastAsia="en-US" w:bidi="ar-SA"/>
        </w:rPr>
      </w:pPr>
      <w:hyperlink w:anchor="_Toc419466361" w:history="1">
        <w:r w:rsidR="009C0738" w:rsidRPr="00BE5E9E">
          <w:rPr>
            <w:rStyle w:val="Hyperlink"/>
            <w:noProof/>
          </w:rPr>
          <w:t>Office voor Mac</w:t>
        </w:r>
        <w:r w:rsidR="009C0738">
          <w:rPr>
            <w:noProof/>
            <w:webHidden/>
          </w:rPr>
          <w:tab/>
        </w:r>
        <w:r w:rsidR="009C0738">
          <w:rPr>
            <w:noProof/>
            <w:webHidden/>
          </w:rPr>
          <w:fldChar w:fldCharType="begin"/>
        </w:r>
        <w:r w:rsidR="009C0738">
          <w:rPr>
            <w:noProof/>
            <w:webHidden/>
          </w:rPr>
          <w:instrText xml:space="preserve"> PAGEREF _Toc419466361 \h </w:instrText>
        </w:r>
        <w:r w:rsidR="009C0738">
          <w:rPr>
            <w:noProof/>
            <w:webHidden/>
          </w:rPr>
        </w:r>
        <w:r w:rsidR="009C0738">
          <w:rPr>
            <w:noProof/>
            <w:webHidden/>
          </w:rPr>
          <w:fldChar w:fldCharType="separate"/>
        </w:r>
        <w:r w:rsidR="0033550D">
          <w:rPr>
            <w:noProof/>
            <w:webHidden/>
          </w:rPr>
          <w:t>22</w:t>
        </w:r>
        <w:r w:rsidR="009C0738">
          <w:rPr>
            <w:noProof/>
            <w:webHidden/>
          </w:rPr>
          <w:fldChar w:fldCharType="end"/>
        </w:r>
      </w:hyperlink>
    </w:p>
    <w:p w14:paraId="47CAC6EB" w14:textId="77777777" w:rsidR="009C0738" w:rsidRDefault="00145EE3">
      <w:pPr>
        <w:pStyle w:val="TOC5"/>
        <w:tabs>
          <w:tab w:val="right" w:leader="dot" w:pos="5030"/>
        </w:tabs>
        <w:rPr>
          <w:rFonts w:eastAsiaTheme="minorEastAsia"/>
          <w:noProof/>
          <w:sz w:val="22"/>
          <w:lang w:val="en-US" w:eastAsia="en-US" w:bidi="ar-SA"/>
        </w:rPr>
      </w:pPr>
      <w:hyperlink w:anchor="_Toc419466362" w:history="1">
        <w:r w:rsidR="009C0738" w:rsidRPr="00BE5E9E">
          <w:rPr>
            <w:rStyle w:val="Hyperlink"/>
            <w:noProof/>
          </w:rPr>
          <w:t>Excel voor Mac 2011</w:t>
        </w:r>
        <w:r w:rsidR="009C0738">
          <w:rPr>
            <w:noProof/>
            <w:webHidden/>
          </w:rPr>
          <w:tab/>
        </w:r>
        <w:r w:rsidR="009C0738">
          <w:rPr>
            <w:noProof/>
            <w:webHidden/>
          </w:rPr>
          <w:fldChar w:fldCharType="begin"/>
        </w:r>
        <w:r w:rsidR="009C0738">
          <w:rPr>
            <w:noProof/>
            <w:webHidden/>
          </w:rPr>
          <w:instrText xml:space="preserve"> PAGEREF _Toc419466362 \h </w:instrText>
        </w:r>
        <w:r w:rsidR="009C0738">
          <w:rPr>
            <w:noProof/>
            <w:webHidden/>
          </w:rPr>
        </w:r>
        <w:r w:rsidR="009C0738">
          <w:rPr>
            <w:noProof/>
            <w:webHidden/>
          </w:rPr>
          <w:fldChar w:fldCharType="separate"/>
        </w:r>
        <w:r w:rsidR="0033550D">
          <w:rPr>
            <w:noProof/>
            <w:webHidden/>
          </w:rPr>
          <w:t>22</w:t>
        </w:r>
        <w:r w:rsidR="009C0738">
          <w:rPr>
            <w:noProof/>
            <w:webHidden/>
          </w:rPr>
          <w:fldChar w:fldCharType="end"/>
        </w:r>
      </w:hyperlink>
    </w:p>
    <w:p w14:paraId="493DFEAF" w14:textId="77777777" w:rsidR="009C0738" w:rsidRDefault="00145EE3">
      <w:pPr>
        <w:pStyle w:val="TOC5"/>
        <w:tabs>
          <w:tab w:val="right" w:leader="dot" w:pos="5030"/>
        </w:tabs>
        <w:rPr>
          <w:rFonts w:eastAsiaTheme="minorEastAsia"/>
          <w:noProof/>
          <w:sz w:val="22"/>
          <w:lang w:val="en-US" w:eastAsia="en-US" w:bidi="ar-SA"/>
        </w:rPr>
      </w:pPr>
      <w:hyperlink w:anchor="_Toc419466363" w:history="1">
        <w:r w:rsidR="009C0738" w:rsidRPr="00BE5E9E">
          <w:rPr>
            <w:rStyle w:val="Hyperlink"/>
            <w:noProof/>
          </w:rPr>
          <w:t>Lync voor Mac 2011</w:t>
        </w:r>
        <w:r w:rsidR="009C0738">
          <w:rPr>
            <w:noProof/>
            <w:webHidden/>
          </w:rPr>
          <w:tab/>
        </w:r>
        <w:r w:rsidR="009C0738">
          <w:rPr>
            <w:noProof/>
            <w:webHidden/>
          </w:rPr>
          <w:fldChar w:fldCharType="begin"/>
        </w:r>
        <w:r w:rsidR="009C0738">
          <w:rPr>
            <w:noProof/>
            <w:webHidden/>
          </w:rPr>
          <w:instrText xml:space="preserve"> PAGEREF _Toc419466363 \h </w:instrText>
        </w:r>
        <w:r w:rsidR="009C0738">
          <w:rPr>
            <w:noProof/>
            <w:webHidden/>
          </w:rPr>
        </w:r>
        <w:r w:rsidR="009C0738">
          <w:rPr>
            <w:noProof/>
            <w:webHidden/>
          </w:rPr>
          <w:fldChar w:fldCharType="separate"/>
        </w:r>
        <w:r w:rsidR="0033550D">
          <w:rPr>
            <w:noProof/>
            <w:webHidden/>
          </w:rPr>
          <w:t>22</w:t>
        </w:r>
        <w:r w:rsidR="009C0738">
          <w:rPr>
            <w:noProof/>
            <w:webHidden/>
          </w:rPr>
          <w:fldChar w:fldCharType="end"/>
        </w:r>
      </w:hyperlink>
    </w:p>
    <w:p w14:paraId="6A606D31" w14:textId="77777777" w:rsidR="009C0738" w:rsidRDefault="00145EE3">
      <w:pPr>
        <w:pStyle w:val="TOC5"/>
        <w:tabs>
          <w:tab w:val="right" w:leader="dot" w:pos="5030"/>
        </w:tabs>
        <w:rPr>
          <w:rFonts w:eastAsiaTheme="minorEastAsia"/>
          <w:noProof/>
          <w:sz w:val="22"/>
          <w:lang w:val="en-US" w:eastAsia="en-US" w:bidi="ar-SA"/>
        </w:rPr>
      </w:pPr>
      <w:hyperlink w:anchor="_Toc419466364" w:history="1">
        <w:r w:rsidR="009C0738" w:rsidRPr="00BE5E9E">
          <w:rPr>
            <w:rStyle w:val="Hyperlink"/>
            <w:noProof/>
          </w:rPr>
          <w:t>Office voor Mac Standard 2011</w:t>
        </w:r>
        <w:r w:rsidR="009C0738">
          <w:rPr>
            <w:noProof/>
            <w:webHidden/>
          </w:rPr>
          <w:tab/>
        </w:r>
        <w:r w:rsidR="009C0738">
          <w:rPr>
            <w:noProof/>
            <w:webHidden/>
          </w:rPr>
          <w:fldChar w:fldCharType="begin"/>
        </w:r>
        <w:r w:rsidR="009C0738">
          <w:rPr>
            <w:noProof/>
            <w:webHidden/>
          </w:rPr>
          <w:instrText xml:space="preserve"> PAGEREF _Toc419466364 \h </w:instrText>
        </w:r>
        <w:r w:rsidR="009C0738">
          <w:rPr>
            <w:noProof/>
            <w:webHidden/>
          </w:rPr>
        </w:r>
        <w:r w:rsidR="009C0738">
          <w:rPr>
            <w:noProof/>
            <w:webHidden/>
          </w:rPr>
          <w:fldChar w:fldCharType="separate"/>
        </w:r>
        <w:r w:rsidR="0033550D">
          <w:rPr>
            <w:noProof/>
            <w:webHidden/>
          </w:rPr>
          <w:t>22</w:t>
        </w:r>
        <w:r w:rsidR="009C0738">
          <w:rPr>
            <w:noProof/>
            <w:webHidden/>
          </w:rPr>
          <w:fldChar w:fldCharType="end"/>
        </w:r>
      </w:hyperlink>
    </w:p>
    <w:p w14:paraId="1049E70A" w14:textId="77777777" w:rsidR="009C0738" w:rsidRDefault="00145EE3">
      <w:pPr>
        <w:pStyle w:val="TOC5"/>
        <w:tabs>
          <w:tab w:val="right" w:leader="dot" w:pos="5030"/>
        </w:tabs>
        <w:rPr>
          <w:rFonts w:eastAsiaTheme="minorEastAsia"/>
          <w:noProof/>
          <w:sz w:val="22"/>
          <w:lang w:val="en-US" w:eastAsia="en-US" w:bidi="ar-SA"/>
        </w:rPr>
      </w:pPr>
      <w:hyperlink w:anchor="_Toc419466365" w:history="1">
        <w:r w:rsidR="009C0738" w:rsidRPr="00BE5E9E">
          <w:rPr>
            <w:rStyle w:val="Hyperlink"/>
            <w:noProof/>
          </w:rPr>
          <w:t>Outlook voor Mac 2011</w:t>
        </w:r>
        <w:r w:rsidR="009C0738">
          <w:rPr>
            <w:noProof/>
            <w:webHidden/>
          </w:rPr>
          <w:tab/>
        </w:r>
        <w:r w:rsidR="009C0738">
          <w:rPr>
            <w:noProof/>
            <w:webHidden/>
          </w:rPr>
          <w:fldChar w:fldCharType="begin"/>
        </w:r>
        <w:r w:rsidR="009C0738">
          <w:rPr>
            <w:noProof/>
            <w:webHidden/>
          </w:rPr>
          <w:instrText xml:space="preserve"> PAGEREF _Toc419466365 \h </w:instrText>
        </w:r>
        <w:r w:rsidR="009C0738">
          <w:rPr>
            <w:noProof/>
            <w:webHidden/>
          </w:rPr>
        </w:r>
        <w:r w:rsidR="009C0738">
          <w:rPr>
            <w:noProof/>
            <w:webHidden/>
          </w:rPr>
          <w:fldChar w:fldCharType="separate"/>
        </w:r>
        <w:r w:rsidR="0033550D">
          <w:rPr>
            <w:noProof/>
            <w:webHidden/>
          </w:rPr>
          <w:t>22</w:t>
        </w:r>
        <w:r w:rsidR="009C0738">
          <w:rPr>
            <w:noProof/>
            <w:webHidden/>
          </w:rPr>
          <w:fldChar w:fldCharType="end"/>
        </w:r>
      </w:hyperlink>
    </w:p>
    <w:p w14:paraId="7E31363B" w14:textId="77777777" w:rsidR="009C0738" w:rsidRDefault="00145EE3">
      <w:pPr>
        <w:pStyle w:val="TOC5"/>
        <w:tabs>
          <w:tab w:val="right" w:leader="dot" w:pos="5030"/>
        </w:tabs>
        <w:rPr>
          <w:rFonts w:eastAsiaTheme="minorEastAsia"/>
          <w:noProof/>
          <w:sz w:val="22"/>
          <w:lang w:val="en-US" w:eastAsia="en-US" w:bidi="ar-SA"/>
        </w:rPr>
      </w:pPr>
      <w:hyperlink w:anchor="_Toc419466366" w:history="1">
        <w:r w:rsidR="009C0738" w:rsidRPr="00BE5E9E">
          <w:rPr>
            <w:rStyle w:val="Hyperlink"/>
            <w:noProof/>
          </w:rPr>
          <w:t>PowerPoint voor Mac 2011</w:t>
        </w:r>
        <w:r w:rsidR="009C0738">
          <w:rPr>
            <w:noProof/>
            <w:webHidden/>
          </w:rPr>
          <w:tab/>
        </w:r>
        <w:r w:rsidR="009C0738">
          <w:rPr>
            <w:noProof/>
            <w:webHidden/>
          </w:rPr>
          <w:fldChar w:fldCharType="begin"/>
        </w:r>
        <w:r w:rsidR="009C0738">
          <w:rPr>
            <w:noProof/>
            <w:webHidden/>
          </w:rPr>
          <w:instrText xml:space="preserve"> PAGEREF _Toc419466366 \h </w:instrText>
        </w:r>
        <w:r w:rsidR="009C0738">
          <w:rPr>
            <w:noProof/>
            <w:webHidden/>
          </w:rPr>
        </w:r>
        <w:r w:rsidR="009C0738">
          <w:rPr>
            <w:noProof/>
            <w:webHidden/>
          </w:rPr>
          <w:fldChar w:fldCharType="separate"/>
        </w:r>
        <w:r w:rsidR="0033550D">
          <w:rPr>
            <w:noProof/>
            <w:webHidden/>
          </w:rPr>
          <w:t>22</w:t>
        </w:r>
        <w:r w:rsidR="009C0738">
          <w:rPr>
            <w:noProof/>
            <w:webHidden/>
          </w:rPr>
          <w:fldChar w:fldCharType="end"/>
        </w:r>
      </w:hyperlink>
    </w:p>
    <w:p w14:paraId="40FA8033" w14:textId="77777777" w:rsidR="009C0738" w:rsidRDefault="00145EE3">
      <w:pPr>
        <w:pStyle w:val="TOC5"/>
        <w:tabs>
          <w:tab w:val="right" w:leader="dot" w:pos="5030"/>
        </w:tabs>
        <w:rPr>
          <w:rFonts w:eastAsiaTheme="minorEastAsia"/>
          <w:noProof/>
          <w:sz w:val="22"/>
          <w:lang w:val="en-US" w:eastAsia="en-US" w:bidi="ar-SA"/>
        </w:rPr>
      </w:pPr>
      <w:hyperlink w:anchor="_Toc419466367" w:history="1">
        <w:r w:rsidR="009C0738" w:rsidRPr="00BE5E9E">
          <w:rPr>
            <w:rStyle w:val="Hyperlink"/>
            <w:noProof/>
          </w:rPr>
          <w:t>Word voor Mac 2011</w:t>
        </w:r>
        <w:r w:rsidR="009C0738">
          <w:rPr>
            <w:noProof/>
            <w:webHidden/>
          </w:rPr>
          <w:tab/>
        </w:r>
        <w:r w:rsidR="009C0738">
          <w:rPr>
            <w:noProof/>
            <w:webHidden/>
          </w:rPr>
          <w:fldChar w:fldCharType="begin"/>
        </w:r>
        <w:r w:rsidR="009C0738">
          <w:rPr>
            <w:noProof/>
            <w:webHidden/>
          </w:rPr>
          <w:instrText xml:space="preserve"> PAGEREF _Toc419466367 \h </w:instrText>
        </w:r>
        <w:r w:rsidR="009C0738">
          <w:rPr>
            <w:noProof/>
            <w:webHidden/>
          </w:rPr>
        </w:r>
        <w:r w:rsidR="009C0738">
          <w:rPr>
            <w:noProof/>
            <w:webHidden/>
          </w:rPr>
          <w:fldChar w:fldCharType="separate"/>
        </w:r>
        <w:r w:rsidR="0033550D">
          <w:rPr>
            <w:noProof/>
            <w:webHidden/>
          </w:rPr>
          <w:t>22</w:t>
        </w:r>
        <w:r w:rsidR="009C0738">
          <w:rPr>
            <w:noProof/>
            <w:webHidden/>
          </w:rPr>
          <w:fldChar w:fldCharType="end"/>
        </w:r>
      </w:hyperlink>
    </w:p>
    <w:p w14:paraId="65150DA6" w14:textId="77777777" w:rsidR="009C0738" w:rsidRDefault="00145EE3">
      <w:pPr>
        <w:pStyle w:val="TOC5"/>
        <w:tabs>
          <w:tab w:val="right" w:leader="dot" w:pos="5030"/>
        </w:tabs>
        <w:rPr>
          <w:rFonts w:eastAsiaTheme="minorEastAsia"/>
          <w:noProof/>
          <w:sz w:val="22"/>
          <w:lang w:val="en-US" w:eastAsia="en-US" w:bidi="ar-SA"/>
        </w:rPr>
      </w:pPr>
      <w:hyperlink w:anchor="_Toc419466368" w:history="1">
        <w:r w:rsidR="009C0738" w:rsidRPr="00BE5E9E">
          <w:rPr>
            <w:rStyle w:val="Hyperlink"/>
            <w:noProof/>
          </w:rPr>
          <w:t>Work at Home voor Mac 2011</w:t>
        </w:r>
        <w:r w:rsidR="009C0738">
          <w:rPr>
            <w:noProof/>
            <w:webHidden/>
          </w:rPr>
          <w:tab/>
        </w:r>
        <w:r w:rsidR="009C0738">
          <w:rPr>
            <w:noProof/>
            <w:webHidden/>
          </w:rPr>
          <w:fldChar w:fldCharType="begin"/>
        </w:r>
        <w:r w:rsidR="009C0738">
          <w:rPr>
            <w:noProof/>
            <w:webHidden/>
          </w:rPr>
          <w:instrText xml:space="preserve"> PAGEREF _Toc419466368 \h </w:instrText>
        </w:r>
        <w:r w:rsidR="009C0738">
          <w:rPr>
            <w:noProof/>
            <w:webHidden/>
          </w:rPr>
        </w:r>
        <w:r w:rsidR="009C0738">
          <w:rPr>
            <w:noProof/>
            <w:webHidden/>
          </w:rPr>
          <w:fldChar w:fldCharType="separate"/>
        </w:r>
        <w:r w:rsidR="0033550D">
          <w:rPr>
            <w:noProof/>
            <w:webHidden/>
          </w:rPr>
          <w:t>22</w:t>
        </w:r>
        <w:r w:rsidR="009C0738">
          <w:rPr>
            <w:noProof/>
            <w:webHidden/>
          </w:rPr>
          <w:fldChar w:fldCharType="end"/>
        </w:r>
      </w:hyperlink>
    </w:p>
    <w:p w14:paraId="73B9936F" w14:textId="77777777" w:rsidR="009C0738" w:rsidRDefault="00145EE3">
      <w:pPr>
        <w:pStyle w:val="TOC2"/>
        <w:tabs>
          <w:tab w:val="right" w:leader="dot" w:pos="5030"/>
        </w:tabs>
        <w:rPr>
          <w:rFonts w:eastAsiaTheme="minorEastAsia"/>
          <w:b w:val="0"/>
          <w:smallCaps w:val="0"/>
          <w:noProof/>
          <w:sz w:val="22"/>
          <w:lang w:val="en-US" w:eastAsia="en-US" w:bidi="ar-SA"/>
        </w:rPr>
      </w:pPr>
      <w:hyperlink w:anchor="_Toc419466369" w:history="1">
        <w:r w:rsidR="009C0738" w:rsidRPr="00BE5E9E">
          <w:rPr>
            <w:rStyle w:val="Hyperlink"/>
            <w:noProof/>
          </w:rPr>
          <w:t>Office Productivity Servers</w:t>
        </w:r>
        <w:r w:rsidR="009C0738">
          <w:rPr>
            <w:noProof/>
            <w:webHidden/>
          </w:rPr>
          <w:tab/>
        </w:r>
        <w:r w:rsidR="009C0738">
          <w:rPr>
            <w:noProof/>
            <w:webHidden/>
          </w:rPr>
          <w:fldChar w:fldCharType="begin"/>
        </w:r>
        <w:r w:rsidR="009C0738">
          <w:rPr>
            <w:noProof/>
            <w:webHidden/>
          </w:rPr>
          <w:instrText xml:space="preserve"> PAGEREF _Toc419466369 \h </w:instrText>
        </w:r>
        <w:r w:rsidR="009C0738">
          <w:rPr>
            <w:noProof/>
            <w:webHidden/>
          </w:rPr>
        </w:r>
        <w:r w:rsidR="009C0738">
          <w:rPr>
            <w:noProof/>
            <w:webHidden/>
          </w:rPr>
          <w:fldChar w:fldCharType="separate"/>
        </w:r>
        <w:r w:rsidR="0033550D">
          <w:rPr>
            <w:noProof/>
            <w:webHidden/>
          </w:rPr>
          <w:t>23</w:t>
        </w:r>
        <w:r w:rsidR="009C0738">
          <w:rPr>
            <w:noProof/>
            <w:webHidden/>
          </w:rPr>
          <w:fldChar w:fldCharType="end"/>
        </w:r>
      </w:hyperlink>
    </w:p>
    <w:p w14:paraId="315A0C60" w14:textId="77777777" w:rsidR="009C0738" w:rsidRDefault="00145EE3">
      <w:pPr>
        <w:pStyle w:val="TOC4"/>
        <w:tabs>
          <w:tab w:val="right" w:leader="dot" w:pos="5030"/>
        </w:tabs>
        <w:rPr>
          <w:rFonts w:eastAsiaTheme="minorEastAsia"/>
          <w:smallCaps w:val="0"/>
          <w:noProof/>
          <w:sz w:val="22"/>
          <w:lang w:val="en-US" w:eastAsia="en-US" w:bidi="ar-SA"/>
        </w:rPr>
      </w:pPr>
      <w:hyperlink w:anchor="_Toc419466370" w:history="1">
        <w:r w:rsidR="009C0738" w:rsidRPr="00BE5E9E">
          <w:rPr>
            <w:rStyle w:val="Hyperlink"/>
            <w:noProof/>
          </w:rPr>
          <w:t>Exchange Server</w:t>
        </w:r>
        <w:r w:rsidR="009C0738">
          <w:rPr>
            <w:noProof/>
            <w:webHidden/>
          </w:rPr>
          <w:tab/>
        </w:r>
        <w:r w:rsidR="009C0738">
          <w:rPr>
            <w:noProof/>
            <w:webHidden/>
          </w:rPr>
          <w:fldChar w:fldCharType="begin"/>
        </w:r>
        <w:r w:rsidR="009C0738">
          <w:rPr>
            <w:noProof/>
            <w:webHidden/>
          </w:rPr>
          <w:instrText xml:space="preserve"> PAGEREF _Toc419466370 \h </w:instrText>
        </w:r>
        <w:r w:rsidR="009C0738">
          <w:rPr>
            <w:noProof/>
            <w:webHidden/>
          </w:rPr>
        </w:r>
        <w:r w:rsidR="009C0738">
          <w:rPr>
            <w:noProof/>
            <w:webHidden/>
          </w:rPr>
          <w:fldChar w:fldCharType="separate"/>
        </w:r>
        <w:r w:rsidR="0033550D">
          <w:rPr>
            <w:noProof/>
            <w:webHidden/>
          </w:rPr>
          <w:t>23</w:t>
        </w:r>
        <w:r w:rsidR="009C0738">
          <w:rPr>
            <w:noProof/>
            <w:webHidden/>
          </w:rPr>
          <w:fldChar w:fldCharType="end"/>
        </w:r>
      </w:hyperlink>
    </w:p>
    <w:p w14:paraId="66998CE0" w14:textId="77777777" w:rsidR="009C0738" w:rsidRDefault="00145EE3">
      <w:pPr>
        <w:pStyle w:val="TOC6"/>
        <w:tabs>
          <w:tab w:val="right" w:leader="dot" w:pos="5030"/>
        </w:tabs>
        <w:rPr>
          <w:rFonts w:eastAsiaTheme="minorEastAsia"/>
          <w:noProof/>
          <w:sz w:val="22"/>
          <w:lang w:val="en-US" w:eastAsia="en-US" w:bidi="ar-SA"/>
        </w:rPr>
      </w:pPr>
      <w:hyperlink w:anchor="_Toc419466371" w:history="1">
        <w:r w:rsidR="009C0738" w:rsidRPr="00BE5E9E">
          <w:rPr>
            <w:rStyle w:val="Hyperlink"/>
            <w:noProof/>
          </w:rPr>
          <w:t>Exchange Server Enterprise 2013</w:t>
        </w:r>
        <w:r w:rsidR="009C0738">
          <w:rPr>
            <w:noProof/>
            <w:webHidden/>
          </w:rPr>
          <w:tab/>
        </w:r>
        <w:r w:rsidR="009C0738">
          <w:rPr>
            <w:noProof/>
            <w:webHidden/>
          </w:rPr>
          <w:fldChar w:fldCharType="begin"/>
        </w:r>
        <w:r w:rsidR="009C0738">
          <w:rPr>
            <w:noProof/>
            <w:webHidden/>
          </w:rPr>
          <w:instrText xml:space="preserve"> PAGEREF _Toc419466371 \h </w:instrText>
        </w:r>
        <w:r w:rsidR="009C0738">
          <w:rPr>
            <w:noProof/>
            <w:webHidden/>
          </w:rPr>
        </w:r>
        <w:r w:rsidR="009C0738">
          <w:rPr>
            <w:noProof/>
            <w:webHidden/>
          </w:rPr>
          <w:fldChar w:fldCharType="separate"/>
        </w:r>
        <w:r w:rsidR="0033550D">
          <w:rPr>
            <w:noProof/>
            <w:webHidden/>
          </w:rPr>
          <w:t>23</w:t>
        </w:r>
        <w:r w:rsidR="009C0738">
          <w:rPr>
            <w:noProof/>
            <w:webHidden/>
          </w:rPr>
          <w:fldChar w:fldCharType="end"/>
        </w:r>
      </w:hyperlink>
    </w:p>
    <w:p w14:paraId="2BBE4A96" w14:textId="17D2327A" w:rsidR="009C0738" w:rsidRDefault="00145EE3">
      <w:pPr>
        <w:pStyle w:val="TOC6"/>
        <w:tabs>
          <w:tab w:val="right" w:leader="dot" w:pos="5030"/>
        </w:tabs>
        <w:rPr>
          <w:rFonts w:eastAsiaTheme="minorEastAsia"/>
          <w:noProof/>
          <w:sz w:val="22"/>
          <w:lang w:val="en-US" w:eastAsia="en-US" w:bidi="ar-SA"/>
        </w:rPr>
      </w:pPr>
      <w:hyperlink w:anchor="_Toc419466372" w:history="1">
        <w:r w:rsidR="009C0738" w:rsidRPr="00BE5E9E">
          <w:rPr>
            <w:rStyle w:val="Hyperlink"/>
            <w:noProof/>
          </w:rPr>
          <w:t xml:space="preserve">CAL voor Exchange Server Enterprise 2013 (Apparaat </w:t>
        </w:r>
        <w:r w:rsidR="009C0738">
          <w:rPr>
            <w:rStyle w:val="Hyperlink"/>
            <w:noProof/>
          </w:rPr>
          <w:br/>
        </w:r>
        <w:r w:rsidR="009C0738" w:rsidRPr="00BE5E9E">
          <w:rPr>
            <w:rStyle w:val="Hyperlink"/>
            <w:noProof/>
          </w:rPr>
          <w:t>en Gebruiker)</w:t>
        </w:r>
        <w:r w:rsidR="009C0738">
          <w:rPr>
            <w:noProof/>
            <w:webHidden/>
          </w:rPr>
          <w:tab/>
        </w:r>
        <w:r w:rsidR="009C0738">
          <w:rPr>
            <w:noProof/>
            <w:webHidden/>
          </w:rPr>
          <w:fldChar w:fldCharType="begin"/>
        </w:r>
        <w:r w:rsidR="009C0738">
          <w:rPr>
            <w:noProof/>
            <w:webHidden/>
          </w:rPr>
          <w:instrText xml:space="preserve"> PAGEREF _Toc419466372 \h </w:instrText>
        </w:r>
        <w:r w:rsidR="009C0738">
          <w:rPr>
            <w:noProof/>
            <w:webHidden/>
          </w:rPr>
        </w:r>
        <w:r w:rsidR="009C0738">
          <w:rPr>
            <w:noProof/>
            <w:webHidden/>
          </w:rPr>
          <w:fldChar w:fldCharType="separate"/>
        </w:r>
        <w:r w:rsidR="0033550D">
          <w:rPr>
            <w:noProof/>
            <w:webHidden/>
          </w:rPr>
          <w:t>23</w:t>
        </w:r>
        <w:r w:rsidR="009C0738">
          <w:rPr>
            <w:noProof/>
            <w:webHidden/>
          </w:rPr>
          <w:fldChar w:fldCharType="end"/>
        </w:r>
      </w:hyperlink>
    </w:p>
    <w:p w14:paraId="3E4034D5" w14:textId="77777777" w:rsidR="009C0738" w:rsidRDefault="00145EE3">
      <w:pPr>
        <w:pStyle w:val="TOC6"/>
        <w:tabs>
          <w:tab w:val="right" w:leader="dot" w:pos="5030"/>
        </w:tabs>
        <w:rPr>
          <w:rFonts w:eastAsiaTheme="minorEastAsia"/>
          <w:noProof/>
          <w:sz w:val="22"/>
          <w:lang w:val="en-US" w:eastAsia="en-US" w:bidi="ar-SA"/>
        </w:rPr>
      </w:pPr>
      <w:hyperlink w:anchor="_Toc419466373" w:history="1">
        <w:r w:rsidR="009C0738" w:rsidRPr="00BE5E9E">
          <w:rPr>
            <w:rStyle w:val="Hyperlink"/>
            <w:noProof/>
          </w:rPr>
          <w:t>Exchange Server Standard 2013</w:t>
        </w:r>
        <w:r w:rsidR="009C0738">
          <w:rPr>
            <w:noProof/>
            <w:webHidden/>
          </w:rPr>
          <w:tab/>
        </w:r>
        <w:r w:rsidR="009C0738">
          <w:rPr>
            <w:noProof/>
            <w:webHidden/>
          </w:rPr>
          <w:fldChar w:fldCharType="begin"/>
        </w:r>
        <w:r w:rsidR="009C0738">
          <w:rPr>
            <w:noProof/>
            <w:webHidden/>
          </w:rPr>
          <w:instrText xml:space="preserve"> PAGEREF _Toc419466373 \h </w:instrText>
        </w:r>
        <w:r w:rsidR="009C0738">
          <w:rPr>
            <w:noProof/>
            <w:webHidden/>
          </w:rPr>
        </w:r>
        <w:r w:rsidR="009C0738">
          <w:rPr>
            <w:noProof/>
            <w:webHidden/>
          </w:rPr>
          <w:fldChar w:fldCharType="separate"/>
        </w:r>
        <w:r w:rsidR="0033550D">
          <w:rPr>
            <w:noProof/>
            <w:webHidden/>
          </w:rPr>
          <w:t>23</w:t>
        </w:r>
        <w:r w:rsidR="009C0738">
          <w:rPr>
            <w:noProof/>
            <w:webHidden/>
          </w:rPr>
          <w:fldChar w:fldCharType="end"/>
        </w:r>
      </w:hyperlink>
    </w:p>
    <w:p w14:paraId="4037AF23" w14:textId="75E736CD" w:rsidR="009C0738" w:rsidRDefault="00145EE3">
      <w:pPr>
        <w:pStyle w:val="TOC6"/>
        <w:tabs>
          <w:tab w:val="right" w:leader="dot" w:pos="5030"/>
        </w:tabs>
        <w:rPr>
          <w:rFonts w:eastAsiaTheme="minorEastAsia"/>
          <w:noProof/>
          <w:sz w:val="22"/>
          <w:lang w:val="en-US" w:eastAsia="en-US" w:bidi="ar-SA"/>
        </w:rPr>
      </w:pPr>
      <w:hyperlink w:anchor="_Toc419466374" w:history="1">
        <w:r w:rsidR="009C0738" w:rsidRPr="00BE5E9E">
          <w:rPr>
            <w:rStyle w:val="Hyperlink"/>
            <w:noProof/>
          </w:rPr>
          <w:t xml:space="preserve">CAL voor Exchange Server Standard 2013 (Apparaat </w:t>
        </w:r>
        <w:r w:rsidR="009C0738">
          <w:rPr>
            <w:rStyle w:val="Hyperlink"/>
            <w:noProof/>
          </w:rPr>
          <w:br/>
        </w:r>
        <w:r w:rsidR="009C0738" w:rsidRPr="00BE5E9E">
          <w:rPr>
            <w:rStyle w:val="Hyperlink"/>
            <w:noProof/>
          </w:rPr>
          <w:t>en Gebruiker)</w:t>
        </w:r>
        <w:r w:rsidR="009C0738">
          <w:rPr>
            <w:noProof/>
            <w:webHidden/>
          </w:rPr>
          <w:tab/>
        </w:r>
        <w:r w:rsidR="009C0738">
          <w:rPr>
            <w:noProof/>
            <w:webHidden/>
          </w:rPr>
          <w:fldChar w:fldCharType="begin"/>
        </w:r>
        <w:r w:rsidR="009C0738">
          <w:rPr>
            <w:noProof/>
            <w:webHidden/>
          </w:rPr>
          <w:instrText xml:space="preserve"> PAGEREF _Toc419466374 \h </w:instrText>
        </w:r>
        <w:r w:rsidR="009C0738">
          <w:rPr>
            <w:noProof/>
            <w:webHidden/>
          </w:rPr>
        </w:r>
        <w:r w:rsidR="009C0738">
          <w:rPr>
            <w:noProof/>
            <w:webHidden/>
          </w:rPr>
          <w:fldChar w:fldCharType="separate"/>
        </w:r>
        <w:r w:rsidR="0033550D">
          <w:rPr>
            <w:noProof/>
            <w:webHidden/>
          </w:rPr>
          <w:t>23</w:t>
        </w:r>
        <w:r w:rsidR="009C0738">
          <w:rPr>
            <w:noProof/>
            <w:webHidden/>
          </w:rPr>
          <w:fldChar w:fldCharType="end"/>
        </w:r>
      </w:hyperlink>
    </w:p>
    <w:p w14:paraId="3346B0CD" w14:textId="77777777" w:rsidR="009C0738" w:rsidRDefault="00145EE3">
      <w:pPr>
        <w:pStyle w:val="TOC4"/>
        <w:tabs>
          <w:tab w:val="right" w:leader="dot" w:pos="5030"/>
        </w:tabs>
        <w:rPr>
          <w:rFonts w:eastAsiaTheme="minorEastAsia"/>
          <w:smallCaps w:val="0"/>
          <w:noProof/>
          <w:sz w:val="22"/>
          <w:lang w:val="en-US" w:eastAsia="en-US" w:bidi="ar-SA"/>
        </w:rPr>
      </w:pPr>
      <w:hyperlink w:anchor="_Toc419466375" w:history="1">
        <w:r w:rsidR="009C0738" w:rsidRPr="00BE5E9E">
          <w:rPr>
            <w:rStyle w:val="Hyperlink"/>
            <w:noProof/>
          </w:rPr>
          <w:t>Skype for Business Server</w:t>
        </w:r>
        <w:r w:rsidR="009C0738">
          <w:rPr>
            <w:noProof/>
            <w:webHidden/>
          </w:rPr>
          <w:tab/>
        </w:r>
        <w:r w:rsidR="009C0738">
          <w:rPr>
            <w:noProof/>
            <w:webHidden/>
          </w:rPr>
          <w:fldChar w:fldCharType="begin"/>
        </w:r>
        <w:r w:rsidR="009C0738">
          <w:rPr>
            <w:noProof/>
            <w:webHidden/>
          </w:rPr>
          <w:instrText xml:space="preserve"> PAGEREF _Toc419466375 \h </w:instrText>
        </w:r>
        <w:r w:rsidR="009C0738">
          <w:rPr>
            <w:noProof/>
            <w:webHidden/>
          </w:rPr>
        </w:r>
        <w:r w:rsidR="009C0738">
          <w:rPr>
            <w:noProof/>
            <w:webHidden/>
          </w:rPr>
          <w:fldChar w:fldCharType="separate"/>
        </w:r>
        <w:r w:rsidR="0033550D">
          <w:rPr>
            <w:noProof/>
            <w:webHidden/>
          </w:rPr>
          <w:t>24</w:t>
        </w:r>
        <w:r w:rsidR="009C0738">
          <w:rPr>
            <w:noProof/>
            <w:webHidden/>
          </w:rPr>
          <w:fldChar w:fldCharType="end"/>
        </w:r>
      </w:hyperlink>
    </w:p>
    <w:p w14:paraId="39F96F35" w14:textId="77777777" w:rsidR="009C0738" w:rsidRDefault="00145EE3">
      <w:pPr>
        <w:pStyle w:val="TOC6"/>
        <w:tabs>
          <w:tab w:val="right" w:leader="dot" w:pos="5030"/>
        </w:tabs>
        <w:rPr>
          <w:rFonts w:eastAsiaTheme="minorEastAsia"/>
          <w:noProof/>
          <w:sz w:val="22"/>
          <w:lang w:val="en-US" w:eastAsia="en-US" w:bidi="ar-SA"/>
        </w:rPr>
      </w:pPr>
      <w:hyperlink w:anchor="_Toc419466376" w:history="1">
        <w:r w:rsidR="009C0738" w:rsidRPr="00BE5E9E">
          <w:rPr>
            <w:rStyle w:val="Hyperlink"/>
            <w:noProof/>
          </w:rPr>
          <w:t>Skype voor Business Server 2015</w:t>
        </w:r>
        <w:r w:rsidR="009C0738">
          <w:rPr>
            <w:noProof/>
            <w:webHidden/>
          </w:rPr>
          <w:tab/>
        </w:r>
        <w:r w:rsidR="009C0738">
          <w:rPr>
            <w:noProof/>
            <w:webHidden/>
          </w:rPr>
          <w:fldChar w:fldCharType="begin"/>
        </w:r>
        <w:r w:rsidR="009C0738">
          <w:rPr>
            <w:noProof/>
            <w:webHidden/>
          </w:rPr>
          <w:instrText xml:space="preserve"> PAGEREF _Toc419466376 \h </w:instrText>
        </w:r>
        <w:r w:rsidR="009C0738">
          <w:rPr>
            <w:noProof/>
            <w:webHidden/>
          </w:rPr>
        </w:r>
        <w:r w:rsidR="009C0738">
          <w:rPr>
            <w:noProof/>
            <w:webHidden/>
          </w:rPr>
          <w:fldChar w:fldCharType="separate"/>
        </w:r>
        <w:r w:rsidR="0033550D">
          <w:rPr>
            <w:noProof/>
            <w:webHidden/>
          </w:rPr>
          <w:t>24</w:t>
        </w:r>
        <w:r w:rsidR="009C0738">
          <w:rPr>
            <w:noProof/>
            <w:webHidden/>
          </w:rPr>
          <w:fldChar w:fldCharType="end"/>
        </w:r>
      </w:hyperlink>
    </w:p>
    <w:p w14:paraId="312C09B7" w14:textId="422E576D" w:rsidR="009C0738" w:rsidRDefault="00145EE3">
      <w:pPr>
        <w:pStyle w:val="TOC6"/>
        <w:tabs>
          <w:tab w:val="right" w:leader="dot" w:pos="5030"/>
        </w:tabs>
        <w:rPr>
          <w:rFonts w:eastAsiaTheme="minorEastAsia"/>
          <w:noProof/>
          <w:sz w:val="22"/>
          <w:lang w:val="en-US" w:eastAsia="en-US" w:bidi="ar-SA"/>
        </w:rPr>
      </w:pPr>
      <w:hyperlink w:anchor="_Toc419466377" w:history="1">
        <w:r w:rsidR="009C0738" w:rsidRPr="00BE5E9E">
          <w:rPr>
            <w:rStyle w:val="Hyperlink"/>
            <w:noProof/>
          </w:rPr>
          <w:t xml:space="preserve">Skype voor CAL voor Business Server 2015 Enterprise </w:t>
        </w:r>
        <w:r w:rsidR="009C0738">
          <w:rPr>
            <w:rStyle w:val="Hyperlink"/>
            <w:noProof/>
          </w:rPr>
          <w:br/>
        </w:r>
        <w:r w:rsidR="009C0738" w:rsidRPr="00BE5E9E">
          <w:rPr>
            <w:rStyle w:val="Hyperlink"/>
            <w:noProof/>
          </w:rPr>
          <w:t>(apparaat en gebruiker)</w:t>
        </w:r>
        <w:r w:rsidR="009C0738">
          <w:rPr>
            <w:noProof/>
            <w:webHidden/>
          </w:rPr>
          <w:tab/>
        </w:r>
        <w:r w:rsidR="009C0738">
          <w:rPr>
            <w:noProof/>
            <w:webHidden/>
          </w:rPr>
          <w:fldChar w:fldCharType="begin"/>
        </w:r>
        <w:r w:rsidR="009C0738">
          <w:rPr>
            <w:noProof/>
            <w:webHidden/>
          </w:rPr>
          <w:instrText xml:space="preserve"> PAGEREF _Toc419466377 \h </w:instrText>
        </w:r>
        <w:r w:rsidR="009C0738">
          <w:rPr>
            <w:noProof/>
            <w:webHidden/>
          </w:rPr>
        </w:r>
        <w:r w:rsidR="009C0738">
          <w:rPr>
            <w:noProof/>
            <w:webHidden/>
          </w:rPr>
          <w:fldChar w:fldCharType="separate"/>
        </w:r>
        <w:r w:rsidR="0033550D">
          <w:rPr>
            <w:noProof/>
            <w:webHidden/>
          </w:rPr>
          <w:t>24</w:t>
        </w:r>
        <w:r w:rsidR="009C0738">
          <w:rPr>
            <w:noProof/>
            <w:webHidden/>
          </w:rPr>
          <w:fldChar w:fldCharType="end"/>
        </w:r>
      </w:hyperlink>
    </w:p>
    <w:p w14:paraId="017D7392" w14:textId="06DCBB4E" w:rsidR="009C0738" w:rsidRDefault="00145EE3">
      <w:pPr>
        <w:pStyle w:val="TOC6"/>
        <w:tabs>
          <w:tab w:val="right" w:leader="dot" w:pos="5030"/>
        </w:tabs>
        <w:rPr>
          <w:rFonts w:eastAsiaTheme="minorEastAsia"/>
          <w:noProof/>
          <w:sz w:val="22"/>
          <w:lang w:val="en-US" w:eastAsia="en-US" w:bidi="ar-SA"/>
        </w:rPr>
      </w:pPr>
      <w:hyperlink w:anchor="_Toc419466378" w:history="1">
        <w:r w:rsidR="009C0738" w:rsidRPr="00BE5E9E">
          <w:rPr>
            <w:rStyle w:val="Hyperlink"/>
            <w:noProof/>
          </w:rPr>
          <w:t xml:space="preserve">Skype voor CAL voor Business Server 2015 Plus (apparaat </w:t>
        </w:r>
        <w:r w:rsidR="009C0738">
          <w:rPr>
            <w:rStyle w:val="Hyperlink"/>
            <w:noProof/>
          </w:rPr>
          <w:br/>
        </w:r>
        <w:r w:rsidR="009C0738" w:rsidRPr="00BE5E9E">
          <w:rPr>
            <w:rStyle w:val="Hyperlink"/>
            <w:noProof/>
          </w:rPr>
          <w:t>en gebruiker)</w:t>
        </w:r>
        <w:r w:rsidR="009C0738">
          <w:rPr>
            <w:noProof/>
            <w:webHidden/>
          </w:rPr>
          <w:tab/>
        </w:r>
        <w:r w:rsidR="009C0738">
          <w:rPr>
            <w:noProof/>
            <w:webHidden/>
          </w:rPr>
          <w:fldChar w:fldCharType="begin"/>
        </w:r>
        <w:r w:rsidR="009C0738">
          <w:rPr>
            <w:noProof/>
            <w:webHidden/>
          </w:rPr>
          <w:instrText xml:space="preserve"> PAGEREF _Toc419466378 \h </w:instrText>
        </w:r>
        <w:r w:rsidR="009C0738">
          <w:rPr>
            <w:noProof/>
            <w:webHidden/>
          </w:rPr>
        </w:r>
        <w:r w:rsidR="009C0738">
          <w:rPr>
            <w:noProof/>
            <w:webHidden/>
          </w:rPr>
          <w:fldChar w:fldCharType="separate"/>
        </w:r>
        <w:r w:rsidR="0033550D">
          <w:rPr>
            <w:noProof/>
            <w:webHidden/>
          </w:rPr>
          <w:t>24</w:t>
        </w:r>
        <w:r w:rsidR="009C0738">
          <w:rPr>
            <w:noProof/>
            <w:webHidden/>
          </w:rPr>
          <w:fldChar w:fldCharType="end"/>
        </w:r>
      </w:hyperlink>
    </w:p>
    <w:p w14:paraId="44C76375" w14:textId="5D0A567B" w:rsidR="009C0738" w:rsidRDefault="00145EE3">
      <w:pPr>
        <w:pStyle w:val="TOC6"/>
        <w:tabs>
          <w:tab w:val="right" w:leader="dot" w:pos="5030"/>
        </w:tabs>
        <w:rPr>
          <w:rFonts w:eastAsiaTheme="minorEastAsia"/>
          <w:noProof/>
          <w:sz w:val="22"/>
          <w:lang w:val="en-US" w:eastAsia="en-US" w:bidi="ar-SA"/>
        </w:rPr>
      </w:pPr>
      <w:hyperlink w:anchor="_Toc419466379" w:history="1">
        <w:r w:rsidR="009C0738" w:rsidRPr="00BE5E9E">
          <w:rPr>
            <w:rStyle w:val="Hyperlink"/>
            <w:noProof/>
          </w:rPr>
          <w:t xml:space="preserve">Skype voor CAL voor Business Server 2015 Standard (apparaat </w:t>
        </w:r>
        <w:r w:rsidR="009C0738">
          <w:rPr>
            <w:rStyle w:val="Hyperlink"/>
            <w:noProof/>
          </w:rPr>
          <w:br/>
        </w:r>
        <w:r w:rsidR="009C0738" w:rsidRPr="00BE5E9E">
          <w:rPr>
            <w:rStyle w:val="Hyperlink"/>
            <w:noProof/>
          </w:rPr>
          <w:t>en gebruiker)</w:t>
        </w:r>
        <w:r w:rsidR="009C0738">
          <w:rPr>
            <w:noProof/>
            <w:webHidden/>
          </w:rPr>
          <w:tab/>
        </w:r>
        <w:r w:rsidR="009C0738">
          <w:rPr>
            <w:noProof/>
            <w:webHidden/>
          </w:rPr>
          <w:fldChar w:fldCharType="begin"/>
        </w:r>
        <w:r w:rsidR="009C0738">
          <w:rPr>
            <w:noProof/>
            <w:webHidden/>
          </w:rPr>
          <w:instrText xml:space="preserve"> PAGEREF _Toc419466379 \h </w:instrText>
        </w:r>
        <w:r w:rsidR="009C0738">
          <w:rPr>
            <w:noProof/>
            <w:webHidden/>
          </w:rPr>
        </w:r>
        <w:r w:rsidR="009C0738">
          <w:rPr>
            <w:noProof/>
            <w:webHidden/>
          </w:rPr>
          <w:fldChar w:fldCharType="separate"/>
        </w:r>
        <w:r w:rsidR="0033550D">
          <w:rPr>
            <w:noProof/>
            <w:webHidden/>
          </w:rPr>
          <w:t>24</w:t>
        </w:r>
        <w:r w:rsidR="009C0738">
          <w:rPr>
            <w:noProof/>
            <w:webHidden/>
          </w:rPr>
          <w:fldChar w:fldCharType="end"/>
        </w:r>
      </w:hyperlink>
    </w:p>
    <w:p w14:paraId="303F5AEB" w14:textId="77777777" w:rsidR="009C0738" w:rsidRDefault="00145EE3">
      <w:pPr>
        <w:pStyle w:val="TOC4"/>
        <w:tabs>
          <w:tab w:val="right" w:leader="dot" w:pos="5030"/>
        </w:tabs>
        <w:rPr>
          <w:rFonts w:eastAsiaTheme="minorEastAsia"/>
          <w:smallCaps w:val="0"/>
          <w:noProof/>
          <w:sz w:val="22"/>
          <w:lang w:val="en-US" w:eastAsia="en-US" w:bidi="ar-SA"/>
        </w:rPr>
      </w:pPr>
      <w:hyperlink w:anchor="_Toc419466380" w:history="1">
        <w:r w:rsidR="009C0738" w:rsidRPr="00BE5E9E">
          <w:rPr>
            <w:rStyle w:val="Hyperlink"/>
            <w:noProof/>
          </w:rPr>
          <w:t>Project Server</w:t>
        </w:r>
        <w:r w:rsidR="009C0738">
          <w:rPr>
            <w:noProof/>
            <w:webHidden/>
          </w:rPr>
          <w:tab/>
        </w:r>
        <w:r w:rsidR="009C0738">
          <w:rPr>
            <w:noProof/>
            <w:webHidden/>
          </w:rPr>
          <w:fldChar w:fldCharType="begin"/>
        </w:r>
        <w:r w:rsidR="009C0738">
          <w:rPr>
            <w:noProof/>
            <w:webHidden/>
          </w:rPr>
          <w:instrText xml:space="preserve"> PAGEREF _Toc419466380 \h </w:instrText>
        </w:r>
        <w:r w:rsidR="009C0738">
          <w:rPr>
            <w:noProof/>
            <w:webHidden/>
          </w:rPr>
        </w:r>
        <w:r w:rsidR="009C0738">
          <w:rPr>
            <w:noProof/>
            <w:webHidden/>
          </w:rPr>
          <w:fldChar w:fldCharType="separate"/>
        </w:r>
        <w:r w:rsidR="0033550D">
          <w:rPr>
            <w:noProof/>
            <w:webHidden/>
          </w:rPr>
          <w:t>24</w:t>
        </w:r>
        <w:r w:rsidR="009C0738">
          <w:rPr>
            <w:noProof/>
            <w:webHidden/>
          </w:rPr>
          <w:fldChar w:fldCharType="end"/>
        </w:r>
      </w:hyperlink>
    </w:p>
    <w:p w14:paraId="098FBF64" w14:textId="77777777" w:rsidR="009C0738" w:rsidRDefault="00145EE3">
      <w:pPr>
        <w:pStyle w:val="TOC6"/>
        <w:tabs>
          <w:tab w:val="right" w:leader="dot" w:pos="5030"/>
        </w:tabs>
        <w:rPr>
          <w:rFonts w:eastAsiaTheme="minorEastAsia"/>
          <w:noProof/>
          <w:sz w:val="22"/>
          <w:lang w:val="en-US" w:eastAsia="en-US" w:bidi="ar-SA"/>
        </w:rPr>
      </w:pPr>
      <w:hyperlink w:anchor="_Toc419466381" w:history="1">
        <w:r w:rsidR="009C0738" w:rsidRPr="00BE5E9E">
          <w:rPr>
            <w:rStyle w:val="Hyperlink"/>
            <w:noProof/>
          </w:rPr>
          <w:t>Project Server 2013</w:t>
        </w:r>
        <w:r w:rsidR="009C0738">
          <w:rPr>
            <w:noProof/>
            <w:webHidden/>
          </w:rPr>
          <w:tab/>
        </w:r>
        <w:r w:rsidR="009C0738">
          <w:rPr>
            <w:noProof/>
            <w:webHidden/>
          </w:rPr>
          <w:fldChar w:fldCharType="begin"/>
        </w:r>
        <w:r w:rsidR="009C0738">
          <w:rPr>
            <w:noProof/>
            <w:webHidden/>
          </w:rPr>
          <w:instrText xml:space="preserve"> PAGEREF _Toc419466381 \h </w:instrText>
        </w:r>
        <w:r w:rsidR="009C0738">
          <w:rPr>
            <w:noProof/>
            <w:webHidden/>
          </w:rPr>
        </w:r>
        <w:r w:rsidR="009C0738">
          <w:rPr>
            <w:noProof/>
            <w:webHidden/>
          </w:rPr>
          <w:fldChar w:fldCharType="separate"/>
        </w:r>
        <w:r w:rsidR="0033550D">
          <w:rPr>
            <w:noProof/>
            <w:webHidden/>
          </w:rPr>
          <w:t>24</w:t>
        </w:r>
        <w:r w:rsidR="009C0738">
          <w:rPr>
            <w:noProof/>
            <w:webHidden/>
          </w:rPr>
          <w:fldChar w:fldCharType="end"/>
        </w:r>
      </w:hyperlink>
    </w:p>
    <w:p w14:paraId="6AAE26E2" w14:textId="77777777" w:rsidR="009C0738" w:rsidRDefault="00145EE3">
      <w:pPr>
        <w:pStyle w:val="TOC6"/>
        <w:tabs>
          <w:tab w:val="right" w:leader="dot" w:pos="5030"/>
        </w:tabs>
        <w:rPr>
          <w:rFonts w:eastAsiaTheme="minorEastAsia"/>
          <w:noProof/>
          <w:sz w:val="22"/>
          <w:lang w:val="en-US" w:eastAsia="en-US" w:bidi="ar-SA"/>
        </w:rPr>
      </w:pPr>
      <w:hyperlink w:anchor="_Toc419466382" w:history="1">
        <w:r w:rsidR="009C0738" w:rsidRPr="00BE5E9E">
          <w:rPr>
            <w:rStyle w:val="Hyperlink"/>
            <w:noProof/>
          </w:rPr>
          <w:t>CAL voor Project Server 2013 (Apparaat en Gebruiker)</w:t>
        </w:r>
        <w:r w:rsidR="009C0738">
          <w:rPr>
            <w:noProof/>
            <w:webHidden/>
          </w:rPr>
          <w:tab/>
        </w:r>
        <w:r w:rsidR="009C0738">
          <w:rPr>
            <w:noProof/>
            <w:webHidden/>
          </w:rPr>
          <w:fldChar w:fldCharType="begin"/>
        </w:r>
        <w:r w:rsidR="009C0738">
          <w:rPr>
            <w:noProof/>
            <w:webHidden/>
          </w:rPr>
          <w:instrText xml:space="preserve"> PAGEREF _Toc419466382 \h </w:instrText>
        </w:r>
        <w:r w:rsidR="009C0738">
          <w:rPr>
            <w:noProof/>
            <w:webHidden/>
          </w:rPr>
        </w:r>
        <w:r w:rsidR="009C0738">
          <w:rPr>
            <w:noProof/>
            <w:webHidden/>
          </w:rPr>
          <w:fldChar w:fldCharType="separate"/>
        </w:r>
        <w:r w:rsidR="0033550D">
          <w:rPr>
            <w:noProof/>
            <w:webHidden/>
          </w:rPr>
          <w:t>24</w:t>
        </w:r>
        <w:r w:rsidR="009C0738">
          <w:rPr>
            <w:noProof/>
            <w:webHidden/>
          </w:rPr>
          <w:fldChar w:fldCharType="end"/>
        </w:r>
      </w:hyperlink>
    </w:p>
    <w:p w14:paraId="361697D9" w14:textId="77777777" w:rsidR="009C0738" w:rsidRDefault="00145EE3">
      <w:pPr>
        <w:pStyle w:val="TOC4"/>
        <w:tabs>
          <w:tab w:val="right" w:leader="dot" w:pos="5030"/>
        </w:tabs>
        <w:rPr>
          <w:rFonts w:eastAsiaTheme="minorEastAsia"/>
          <w:smallCaps w:val="0"/>
          <w:noProof/>
          <w:sz w:val="22"/>
          <w:lang w:val="en-US" w:eastAsia="en-US" w:bidi="ar-SA"/>
        </w:rPr>
      </w:pPr>
      <w:hyperlink w:anchor="_Toc419466383" w:history="1">
        <w:r w:rsidR="009C0738" w:rsidRPr="00BE5E9E">
          <w:rPr>
            <w:rStyle w:val="Hyperlink"/>
            <w:noProof/>
          </w:rPr>
          <w:t>SharePoint Server</w:t>
        </w:r>
        <w:r w:rsidR="009C0738">
          <w:rPr>
            <w:noProof/>
            <w:webHidden/>
          </w:rPr>
          <w:tab/>
        </w:r>
        <w:r w:rsidR="009C0738">
          <w:rPr>
            <w:noProof/>
            <w:webHidden/>
          </w:rPr>
          <w:fldChar w:fldCharType="begin"/>
        </w:r>
        <w:r w:rsidR="009C0738">
          <w:rPr>
            <w:noProof/>
            <w:webHidden/>
          </w:rPr>
          <w:instrText xml:space="preserve"> PAGEREF _Toc419466383 \h </w:instrText>
        </w:r>
        <w:r w:rsidR="009C0738">
          <w:rPr>
            <w:noProof/>
            <w:webHidden/>
          </w:rPr>
        </w:r>
        <w:r w:rsidR="009C0738">
          <w:rPr>
            <w:noProof/>
            <w:webHidden/>
          </w:rPr>
          <w:fldChar w:fldCharType="separate"/>
        </w:r>
        <w:r w:rsidR="0033550D">
          <w:rPr>
            <w:noProof/>
            <w:webHidden/>
          </w:rPr>
          <w:t>24</w:t>
        </w:r>
        <w:r w:rsidR="009C0738">
          <w:rPr>
            <w:noProof/>
            <w:webHidden/>
          </w:rPr>
          <w:fldChar w:fldCharType="end"/>
        </w:r>
      </w:hyperlink>
    </w:p>
    <w:p w14:paraId="1BCC4151" w14:textId="77777777" w:rsidR="009C0738" w:rsidRDefault="00145EE3">
      <w:pPr>
        <w:pStyle w:val="TOC6"/>
        <w:tabs>
          <w:tab w:val="right" w:leader="dot" w:pos="5030"/>
        </w:tabs>
        <w:rPr>
          <w:rFonts w:eastAsiaTheme="minorEastAsia"/>
          <w:noProof/>
          <w:sz w:val="22"/>
          <w:lang w:val="en-US" w:eastAsia="en-US" w:bidi="ar-SA"/>
        </w:rPr>
      </w:pPr>
      <w:hyperlink w:anchor="_Toc419466384" w:history="1">
        <w:r w:rsidR="009C0738" w:rsidRPr="00BE5E9E">
          <w:rPr>
            <w:rStyle w:val="Hyperlink"/>
            <w:noProof/>
          </w:rPr>
          <w:t>Microsoft Office Audit and Control Management Server 2013</w:t>
        </w:r>
        <w:r w:rsidR="009C0738">
          <w:rPr>
            <w:noProof/>
            <w:webHidden/>
          </w:rPr>
          <w:tab/>
        </w:r>
        <w:r w:rsidR="009C0738">
          <w:rPr>
            <w:noProof/>
            <w:webHidden/>
          </w:rPr>
          <w:fldChar w:fldCharType="begin"/>
        </w:r>
        <w:r w:rsidR="009C0738">
          <w:rPr>
            <w:noProof/>
            <w:webHidden/>
          </w:rPr>
          <w:instrText xml:space="preserve"> PAGEREF _Toc419466384 \h </w:instrText>
        </w:r>
        <w:r w:rsidR="009C0738">
          <w:rPr>
            <w:noProof/>
            <w:webHidden/>
          </w:rPr>
        </w:r>
        <w:r w:rsidR="009C0738">
          <w:rPr>
            <w:noProof/>
            <w:webHidden/>
          </w:rPr>
          <w:fldChar w:fldCharType="separate"/>
        </w:r>
        <w:r w:rsidR="0033550D">
          <w:rPr>
            <w:noProof/>
            <w:webHidden/>
          </w:rPr>
          <w:t>24</w:t>
        </w:r>
        <w:r w:rsidR="009C0738">
          <w:rPr>
            <w:noProof/>
            <w:webHidden/>
          </w:rPr>
          <w:fldChar w:fldCharType="end"/>
        </w:r>
      </w:hyperlink>
    </w:p>
    <w:p w14:paraId="05F27FF8" w14:textId="77777777" w:rsidR="009C0738" w:rsidRDefault="00145EE3">
      <w:pPr>
        <w:pStyle w:val="TOC6"/>
        <w:tabs>
          <w:tab w:val="right" w:leader="dot" w:pos="5030"/>
        </w:tabs>
        <w:rPr>
          <w:rFonts w:eastAsiaTheme="minorEastAsia"/>
          <w:noProof/>
          <w:sz w:val="22"/>
          <w:lang w:val="en-US" w:eastAsia="en-US" w:bidi="ar-SA"/>
        </w:rPr>
      </w:pPr>
      <w:hyperlink w:anchor="_Toc419466385" w:history="1">
        <w:r w:rsidR="009C0738" w:rsidRPr="00BE5E9E">
          <w:rPr>
            <w:rStyle w:val="Hyperlink"/>
            <w:noProof/>
          </w:rPr>
          <w:t>SharePoint Server 2013</w:t>
        </w:r>
        <w:r w:rsidR="009C0738">
          <w:rPr>
            <w:noProof/>
            <w:webHidden/>
          </w:rPr>
          <w:tab/>
        </w:r>
        <w:r w:rsidR="009C0738">
          <w:rPr>
            <w:noProof/>
            <w:webHidden/>
          </w:rPr>
          <w:fldChar w:fldCharType="begin"/>
        </w:r>
        <w:r w:rsidR="009C0738">
          <w:rPr>
            <w:noProof/>
            <w:webHidden/>
          </w:rPr>
          <w:instrText xml:space="preserve"> PAGEREF _Toc419466385 \h </w:instrText>
        </w:r>
        <w:r w:rsidR="009C0738">
          <w:rPr>
            <w:noProof/>
            <w:webHidden/>
          </w:rPr>
        </w:r>
        <w:r w:rsidR="009C0738">
          <w:rPr>
            <w:noProof/>
            <w:webHidden/>
          </w:rPr>
          <w:fldChar w:fldCharType="separate"/>
        </w:r>
        <w:r w:rsidR="0033550D">
          <w:rPr>
            <w:noProof/>
            <w:webHidden/>
          </w:rPr>
          <w:t>24</w:t>
        </w:r>
        <w:r w:rsidR="009C0738">
          <w:rPr>
            <w:noProof/>
            <w:webHidden/>
          </w:rPr>
          <w:fldChar w:fldCharType="end"/>
        </w:r>
      </w:hyperlink>
    </w:p>
    <w:p w14:paraId="432401C5" w14:textId="70A4A0E5" w:rsidR="009C0738" w:rsidRDefault="00145EE3">
      <w:pPr>
        <w:pStyle w:val="TOC6"/>
        <w:tabs>
          <w:tab w:val="right" w:leader="dot" w:pos="5030"/>
        </w:tabs>
        <w:rPr>
          <w:rFonts w:eastAsiaTheme="minorEastAsia"/>
          <w:noProof/>
          <w:sz w:val="22"/>
          <w:lang w:val="en-US" w:eastAsia="en-US" w:bidi="ar-SA"/>
        </w:rPr>
      </w:pPr>
      <w:hyperlink w:anchor="_Toc419466386" w:history="1">
        <w:r w:rsidR="009C0738" w:rsidRPr="00BE5E9E">
          <w:rPr>
            <w:rStyle w:val="Hyperlink"/>
            <w:noProof/>
          </w:rPr>
          <w:t xml:space="preserve">CAL voor SharePoint Server 2013 Enterprise (Apparaat </w:t>
        </w:r>
        <w:r w:rsidR="009C0738">
          <w:rPr>
            <w:rStyle w:val="Hyperlink"/>
            <w:noProof/>
          </w:rPr>
          <w:br/>
        </w:r>
        <w:r w:rsidR="009C0738" w:rsidRPr="00BE5E9E">
          <w:rPr>
            <w:rStyle w:val="Hyperlink"/>
            <w:noProof/>
          </w:rPr>
          <w:t>en Gebruiker)</w:t>
        </w:r>
        <w:r w:rsidR="009C0738">
          <w:rPr>
            <w:noProof/>
            <w:webHidden/>
          </w:rPr>
          <w:tab/>
        </w:r>
        <w:r w:rsidR="009C0738">
          <w:rPr>
            <w:noProof/>
            <w:webHidden/>
          </w:rPr>
          <w:fldChar w:fldCharType="begin"/>
        </w:r>
        <w:r w:rsidR="009C0738">
          <w:rPr>
            <w:noProof/>
            <w:webHidden/>
          </w:rPr>
          <w:instrText xml:space="preserve"> PAGEREF _Toc419466386 \h </w:instrText>
        </w:r>
        <w:r w:rsidR="009C0738">
          <w:rPr>
            <w:noProof/>
            <w:webHidden/>
          </w:rPr>
        </w:r>
        <w:r w:rsidR="009C0738">
          <w:rPr>
            <w:noProof/>
            <w:webHidden/>
          </w:rPr>
          <w:fldChar w:fldCharType="separate"/>
        </w:r>
        <w:r w:rsidR="0033550D">
          <w:rPr>
            <w:noProof/>
            <w:webHidden/>
          </w:rPr>
          <w:t>24</w:t>
        </w:r>
        <w:r w:rsidR="009C0738">
          <w:rPr>
            <w:noProof/>
            <w:webHidden/>
          </w:rPr>
          <w:fldChar w:fldCharType="end"/>
        </w:r>
      </w:hyperlink>
    </w:p>
    <w:p w14:paraId="5764B0A4" w14:textId="76BD66D3" w:rsidR="009C0738" w:rsidRDefault="00145EE3">
      <w:pPr>
        <w:pStyle w:val="TOC6"/>
        <w:tabs>
          <w:tab w:val="right" w:leader="dot" w:pos="5030"/>
        </w:tabs>
        <w:rPr>
          <w:rFonts w:eastAsiaTheme="minorEastAsia"/>
          <w:noProof/>
          <w:sz w:val="22"/>
          <w:lang w:val="en-US" w:eastAsia="en-US" w:bidi="ar-SA"/>
        </w:rPr>
      </w:pPr>
      <w:hyperlink w:anchor="_Toc419466387" w:history="1">
        <w:r w:rsidR="009C0738" w:rsidRPr="00BE5E9E">
          <w:rPr>
            <w:rStyle w:val="Hyperlink"/>
            <w:noProof/>
          </w:rPr>
          <w:t xml:space="preserve">CAL voor SharePoint Server 2013 Standard (Apparaat </w:t>
        </w:r>
        <w:r w:rsidR="009C0738">
          <w:rPr>
            <w:rStyle w:val="Hyperlink"/>
            <w:noProof/>
          </w:rPr>
          <w:br/>
        </w:r>
        <w:r w:rsidR="009C0738" w:rsidRPr="00BE5E9E">
          <w:rPr>
            <w:rStyle w:val="Hyperlink"/>
            <w:noProof/>
          </w:rPr>
          <w:t>en Gebruiker)</w:t>
        </w:r>
        <w:r w:rsidR="009C0738">
          <w:rPr>
            <w:noProof/>
            <w:webHidden/>
          </w:rPr>
          <w:tab/>
        </w:r>
        <w:r w:rsidR="009C0738">
          <w:rPr>
            <w:noProof/>
            <w:webHidden/>
          </w:rPr>
          <w:fldChar w:fldCharType="begin"/>
        </w:r>
        <w:r w:rsidR="009C0738">
          <w:rPr>
            <w:noProof/>
            <w:webHidden/>
          </w:rPr>
          <w:instrText xml:space="preserve"> PAGEREF _Toc419466387 \h </w:instrText>
        </w:r>
        <w:r w:rsidR="009C0738">
          <w:rPr>
            <w:noProof/>
            <w:webHidden/>
          </w:rPr>
        </w:r>
        <w:r w:rsidR="009C0738">
          <w:rPr>
            <w:noProof/>
            <w:webHidden/>
          </w:rPr>
          <w:fldChar w:fldCharType="separate"/>
        </w:r>
        <w:r w:rsidR="0033550D">
          <w:rPr>
            <w:noProof/>
            <w:webHidden/>
          </w:rPr>
          <w:t>24</w:t>
        </w:r>
        <w:r w:rsidR="009C0738">
          <w:rPr>
            <w:noProof/>
            <w:webHidden/>
          </w:rPr>
          <w:fldChar w:fldCharType="end"/>
        </w:r>
      </w:hyperlink>
    </w:p>
    <w:p w14:paraId="4CD967C2" w14:textId="77777777" w:rsidR="009C0738" w:rsidRDefault="00145EE3">
      <w:pPr>
        <w:pStyle w:val="TOC3"/>
        <w:tabs>
          <w:tab w:val="right" w:leader="dot" w:pos="5030"/>
        </w:tabs>
        <w:rPr>
          <w:rFonts w:eastAsiaTheme="minorEastAsia"/>
          <w:smallCaps w:val="0"/>
          <w:noProof/>
          <w:sz w:val="22"/>
          <w:lang w:val="en-US" w:eastAsia="en-US" w:bidi="ar-SA"/>
        </w:rPr>
      </w:pPr>
      <w:hyperlink w:anchor="_Toc419466388" w:history="1">
        <w:r w:rsidR="009C0738" w:rsidRPr="00BE5E9E">
          <w:rPr>
            <w:rStyle w:val="Hyperlink"/>
            <w:noProof/>
          </w:rPr>
          <w:t>Huurrechten</w:t>
        </w:r>
        <w:r w:rsidR="009C0738">
          <w:rPr>
            <w:noProof/>
            <w:webHidden/>
          </w:rPr>
          <w:tab/>
        </w:r>
        <w:r w:rsidR="009C0738">
          <w:rPr>
            <w:noProof/>
            <w:webHidden/>
          </w:rPr>
          <w:fldChar w:fldCharType="begin"/>
        </w:r>
        <w:r w:rsidR="009C0738">
          <w:rPr>
            <w:noProof/>
            <w:webHidden/>
          </w:rPr>
          <w:instrText xml:space="preserve"> PAGEREF _Toc419466388 \h </w:instrText>
        </w:r>
        <w:r w:rsidR="009C0738">
          <w:rPr>
            <w:noProof/>
            <w:webHidden/>
          </w:rPr>
        </w:r>
        <w:r w:rsidR="009C0738">
          <w:rPr>
            <w:noProof/>
            <w:webHidden/>
          </w:rPr>
          <w:fldChar w:fldCharType="separate"/>
        </w:r>
        <w:r w:rsidR="0033550D">
          <w:rPr>
            <w:noProof/>
            <w:webHidden/>
          </w:rPr>
          <w:t>25</w:t>
        </w:r>
        <w:r w:rsidR="009C0738">
          <w:rPr>
            <w:noProof/>
            <w:webHidden/>
          </w:rPr>
          <w:fldChar w:fldCharType="end"/>
        </w:r>
      </w:hyperlink>
    </w:p>
    <w:p w14:paraId="4B6E51B2" w14:textId="77777777" w:rsidR="009C0738" w:rsidRDefault="00145EE3">
      <w:pPr>
        <w:pStyle w:val="TOC5"/>
        <w:tabs>
          <w:tab w:val="right" w:leader="dot" w:pos="5030"/>
        </w:tabs>
        <w:rPr>
          <w:rFonts w:eastAsiaTheme="minorEastAsia"/>
          <w:noProof/>
          <w:sz w:val="22"/>
          <w:lang w:val="en-US" w:eastAsia="en-US" w:bidi="ar-SA"/>
        </w:rPr>
      </w:pPr>
      <w:hyperlink w:anchor="_Toc419466389" w:history="1">
        <w:r w:rsidR="009C0738" w:rsidRPr="00BE5E9E">
          <w:rPr>
            <w:rStyle w:val="Hyperlink"/>
            <w:noProof/>
          </w:rPr>
          <w:t>Huurrechten voor Office Professional Plus</w:t>
        </w:r>
        <w:r w:rsidR="009C0738">
          <w:rPr>
            <w:noProof/>
            <w:webHidden/>
          </w:rPr>
          <w:tab/>
        </w:r>
        <w:r w:rsidR="009C0738">
          <w:rPr>
            <w:noProof/>
            <w:webHidden/>
          </w:rPr>
          <w:fldChar w:fldCharType="begin"/>
        </w:r>
        <w:r w:rsidR="009C0738">
          <w:rPr>
            <w:noProof/>
            <w:webHidden/>
          </w:rPr>
          <w:instrText xml:space="preserve"> PAGEREF _Toc419466389 \h </w:instrText>
        </w:r>
        <w:r w:rsidR="009C0738">
          <w:rPr>
            <w:noProof/>
            <w:webHidden/>
          </w:rPr>
        </w:r>
        <w:r w:rsidR="009C0738">
          <w:rPr>
            <w:noProof/>
            <w:webHidden/>
          </w:rPr>
          <w:fldChar w:fldCharType="separate"/>
        </w:r>
        <w:r w:rsidR="0033550D">
          <w:rPr>
            <w:noProof/>
            <w:webHidden/>
          </w:rPr>
          <w:t>25</w:t>
        </w:r>
        <w:r w:rsidR="009C0738">
          <w:rPr>
            <w:noProof/>
            <w:webHidden/>
          </w:rPr>
          <w:fldChar w:fldCharType="end"/>
        </w:r>
      </w:hyperlink>
    </w:p>
    <w:p w14:paraId="6240F9CC" w14:textId="77777777" w:rsidR="009C0738" w:rsidRDefault="00145EE3">
      <w:pPr>
        <w:pStyle w:val="TOC5"/>
        <w:tabs>
          <w:tab w:val="right" w:leader="dot" w:pos="5030"/>
        </w:tabs>
        <w:rPr>
          <w:rFonts w:eastAsiaTheme="minorEastAsia"/>
          <w:noProof/>
          <w:sz w:val="22"/>
          <w:lang w:val="en-US" w:eastAsia="en-US" w:bidi="ar-SA"/>
        </w:rPr>
      </w:pPr>
      <w:hyperlink w:anchor="_Toc419466390" w:history="1">
        <w:r w:rsidR="009C0738" w:rsidRPr="00BE5E9E">
          <w:rPr>
            <w:rStyle w:val="Hyperlink"/>
            <w:noProof/>
          </w:rPr>
          <w:t>Huurrechten voor Office Standard</w:t>
        </w:r>
        <w:r w:rsidR="009C0738">
          <w:rPr>
            <w:noProof/>
            <w:webHidden/>
          </w:rPr>
          <w:tab/>
        </w:r>
        <w:r w:rsidR="009C0738">
          <w:rPr>
            <w:noProof/>
            <w:webHidden/>
          </w:rPr>
          <w:fldChar w:fldCharType="begin"/>
        </w:r>
        <w:r w:rsidR="009C0738">
          <w:rPr>
            <w:noProof/>
            <w:webHidden/>
          </w:rPr>
          <w:instrText xml:space="preserve"> PAGEREF _Toc419466390 \h </w:instrText>
        </w:r>
        <w:r w:rsidR="009C0738">
          <w:rPr>
            <w:noProof/>
            <w:webHidden/>
          </w:rPr>
        </w:r>
        <w:r w:rsidR="009C0738">
          <w:rPr>
            <w:noProof/>
            <w:webHidden/>
          </w:rPr>
          <w:fldChar w:fldCharType="separate"/>
        </w:r>
        <w:r w:rsidR="0033550D">
          <w:rPr>
            <w:noProof/>
            <w:webHidden/>
          </w:rPr>
          <w:t>25</w:t>
        </w:r>
        <w:r w:rsidR="009C0738">
          <w:rPr>
            <w:noProof/>
            <w:webHidden/>
          </w:rPr>
          <w:fldChar w:fldCharType="end"/>
        </w:r>
      </w:hyperlink>
    </w:p>
    <w:p w14:paraId="71BBE2AB" w14:textId="77777777" w:rsidR="009C0738" w:rsidRDefault="00145EE3">
      <w:pPr>
        <w:pStyle w:val="TOC5"/>
        <w:tabs>
          <w:tab w:val="right" w:leader="dot" w:pos="5030"/>
        </w:tabs>
        <w:rPr>
          <w:rFonts w:eastAsiaTheme="minorEastAsia"/>
          <w:noProof/>
          <w:sz w:val="22"/>
          <w:lang w:val="en-US" w:eastAsia="en-US" w:bidi="ar-SA"/>
        </w:rPr>
      </w:pPr>
      <w:hyperlink w:anchor="_Toc419466391" w:history="1">
        <w:r w:rsidR="009C0738" w:rsidRPr="00BE5E9E">
          <w:rPr>
            <w:rStyle w:val="Hyperlink"/>
            <w:noProof/>
          </w:rPr>
          <w:t>Huurrechten voor Windows</w:t>
        </w:r>
        <w:r w:rsidR="009C0738">
          <w:rPr>
            <w:noProof/>
            <w:webHidden/>
          </w:rPr>
          <w:tab/>
        </w:r>
        <w:r w:rsidR="009C0738">
          <w:rPr>
            <w:noProof/>
            <w:webHidden/>
          </w:rPr>
          <w:fldChar w:fldCharType="begin"/>
        </w:r>
        <w:r w:rsidR="009C0738">
          <w:rPr>
            <w:noProof/>
            <w:webHidden/>
          </w:rPr>
          <w:instrText xml:space="preserve"> PAGEREF _Toc419466391 \h </w:instrText>
        </w:r>
        <w:r w:rsidR="009C0738">
          <w:rPr>
            <w:noProof/>
            <w:webHidden/>
          </w:rPr>
        </w:r>
        <w:r w:rsidR="009C0738">
          <w:rPr>
            <w:noProof/>
            <w:webHidden/>
          </w:rPr>
          <w:fldChar w:fldCharType="separate"/>
        </w:r>
        <w:r w:rsidR="0033550D">
          <w:rPr>
            <w:noProof/>
            <w:webHidden/>
          </w:rPr>
          <w:t>25</w:t>
        </w:r>
        <w:r w:rsidR="009C0738">
          <w:rPr>
            <w:noProof/>
            <w:webHidden/>
          </w:rPr>
          <w:fldChar w:fldCharType="end"/>
        </w:r>
      </w:hyperlink>
    </w:p>
    <w:p w14:paraId="4FF3B8F9" w14:textId="77777777" w:rsidR="009C0738" w:rsidRDefault="00145EE3">
      <w:pPr>
        <w:pStyle w:val="TOC2"/>
        <w:tabs>
          <w:tab w:val="right" w:leader="dot" w:pos="5030"/>
        </w:tabs>
        <w:rPr>
          <w:rFonts w:eastAsiaTheme="minorEastAsia"/>
          <w:b w:val="0"/>
          <w:smallCaps w:val="0"/>
          <w:noProof/>
          <w:sz w:val="22"/>
          <w:lang w:val="en-US" w:eastAsia="en-US" w:bidi="ar-SA"/>
        </w:rPr>
      </w:pPr>
      <w:hyperlink w:anchor="_Toc419466392" w:history="1">
        <w:r w:rsidR="009C0738" w:rsidRPr="00BE5E9E">
          <w:rPr>
            <w:rStyle w:val="Hyperlink"/>
            <w:noProof/>
          </w:rPr>
          <w:t>SQL</w:t>
        </w:r>
        <w:r w:rsidR="009C0738">
          <w:rPr>
            <w:noProof/>
            <w:webHidden/>
          </w:rPr>
          <w:tab/>
        </w:r>
        <w:r w:rsidR="009C0738">
          <w:rPr>
            <w:noProof/>
            <w:webHidden/>
          </w:rPr>
          <w:fldChar w:fldCharType="begin"/>
        </w:r>
        <w:r w:rsidR="009C0738">
          <w:rPr>
            <w:noProof/>
            <w:webHidden/>
          </w:rPr>
          <w:instrText xml:space="preserve"> PAGEREF _Toc419466392 \h </w:instrText>
        </w:r>
        <w:r w:rsidR="009C0738">
          <w:rPr>
            <w:noProof/>
            <w:webHidden/>
          </w:rPr>
        </w:r>
        <w:r w:rsidR="009C0738">
          <w:rPr>
            <w:noProof/>
            <w:webHidden/>
          </w:rPr>
          <w:fldChar w:fldCharType="separate"/>
        </w:r>
        <w:r w:rsidR="0033550D">
          <w:rPr>
            <w:noProof/>
            <w:webHidden/>
          </w:rPr>
          <w:t>26</w:t>
        </w:r>
        <w:r w:rsidR="009C0738">
          <w:rPr>
            <w:noProof/>
            <w:webHidden/>
          </w:rPr>
          <w:fldChar w:fldCharType="end"/>
        </w:r>
      </w:hyperlink>
    </w:p>
    <w:p w14:paraId="540C163A" w14:textId="77777777" w:rsidR="009C0738" w:rsidRDefault="00145EE3">
      <w:pPr>
        <w:pStyle w:val="TOC4"/>
        <w:tabs>
          <w:tab w:val="right" w:leader="dot" w:pos="5030"/>
        </w:tabs>
        <w:rPr>
          <w:rFonts w:eastAsiaTheme="minorEastAsia"/>
          <w:smallCaps w:val="0"/>
          <w:noProof/>
          <w:sz w:val="22"/>
          <w:lang w:val="en-US" w:eastAsia="en-US" w:bidi="ar-SA"/>
        </w:rPr>
      </w:pPr>
      <w:hyperlink w:anchor="_Toc419466393" w:history="1">
        <w:r w:rsidR="009C0738" w:rsidRPr="00BE5E9E">
          <w:rPr>
            <w:rStyle w:val="Hyperlink"/>
            <w:noProof/>
          </w:rPr>
          <w:t>Business Intelligence Appliance</w:t>
        </w:r>
        <w:r w:rsidR="009C0738">
          <w:rPr>
            <w:noProof/>
            <w:webHidden/>
          </w:rPr>
          <w:tab/>
        </w:r>
        <w:r w:rsidR="009C0738">
          <w:rPr>
            <w:noProof/>
            <w:webHidden/>
          </w:rPr>
          <w:fldChar w:fldCharType="begin"/>
        </w:r>
        <w:r w:rsidR="009C0738">
          <w:rPr>
            <w:noProof/>
            <w:webHidden/>
          </w:rPr>
          <w:instrText xml:space="preserve"> PAGEREF _Toc419466393 \h </w:instrText>
        </w:r>
        <w:r w:rsidR="009C0738">
          <w:rPr>
            <w:noProof/>
            <w:webHidden/>
          </w:rPr>
        </w:r>
        <w:r w:rsidR="009C0738">
          <w:rPr>
            <w:noProof/>
            <w:webHidden/>
          </w:rPr>
          <w:fldChar w:fldCharType="separate"/>
        </w:r>
        <w:r w:rsidR="0033550D">
          <w:rPr>
            <w:noProof/>
            <w:webHidden/>
          </w:rPr>
          <w:t>26</w:t>
        </w:r>
        <w:r w:rsidR="009C0738">
          <w:rPr>
            <w:noProof/>
            <w:webHidden/>
          </w:rPr>
          <w:fldChar w:fldCharType="end"/>
        </w:r>
      </w:hyperlink>
    </w:p>
    <w:p w14:paraId="6EBD8CE1" w14:textId="77777777" w:rsidR="009C0738" w:rsidRDefault="00145EE3">
      <w:pPr>
        <w:pStyle w:val="TOC6"/>
        <w:tabs>
          <w:tab w:val="right" w:leader="dot" w:pos="5030"/>
        </w:tabs>
        <w:rPr>
          <w:rFonts w:eastAsiaTheme="minorEastAsia"/>
          <w:noProof/>
          <w:sz w:val="22"/>
          <w:lang w:val="en-US" w:eastAsia="en-US" w:bidi="ar-SA"/>
        </w:rPr>
      </w:pPr>
      <w:hyperlink w:anchor="_Toc419466394" w:history="1">
        <w:r w:rsidR="009C0738" w:rsidRPr="00BE5E9E">
          <w:rPr>
            <w:rStyle w:val="Hyperlink"/>
            <w:noProof/>
          </w:rPr>
          <w:t>Business Intelligence Appliance 2012</w:t>
        </w:r>
        <w:r w:rsidR="009C0738">
          <w:rPr>
            <w:noProof/>
            <w:webHidden/>
          </w:rPr>
          <w:tab/>
        </w:r>
        <w:r w:rsidR="009C0738">
          <w:rPr>
            <w:noProof/>
            <w:webHidden/>
          </w:rPr>
          <w:fldChar w:fldCharType="begin"/>
        </w:r>
        <w:r w:rsidR="009C0738">
          <w:rPr>
            <w:noProof/>
            <w:webHidden/>
          </w:rPr>
          <w:instrText xml:space="preserve"> PAGEREF _Toc419466394 \h </w:instrText>
        </w:r>
        <w:r w:rsidR="009C0738">
          <w:rPr>
            <w:noProof/>
            <w:webHidden/>
          </w:rPr>
        </w:r>
        <w:r w:rsidR="009C0738">
          <w:rPr>
            <w:noProof/>
            <w:webHidden/>
          </w:rPr>
          <w:fldChar w:fldCharType="separate"/>
        </w:r>
        <w:r w:rsidR="0033550D">
          <w:rPr>
            <w:noProof/>
            <w:webHidden/>
          </w:rPr>
          <w:t>26</w:t>
        </w:r>
        <w:r w:rsidR="009C0738">
          <w:rPr>
            <w:noProof/>
            <w:webHidden/>
          </w:rPr>
          <w:fldChar w:fldCharType="end"/>
        </w:r>
      </w:hyperlink>
    </w:p>
    <w:p w14:paraId="78D27D75" w14:textId="77777777" w:rsidR="009C0738" w:rsidRDefault="00145EE3">
      <w:pPr>
        <w:pStyle w:val="TOC4"/>
        <w:tabs>
          <w:tab w:val="right" w:leader="dot" w:pos="5030"/>
        </w:tabs>
        <w:rPr>
          <w:rFonts w:eastAsiaTheme="minorEastAsia"/>
          <w:smallCaps w:val="0"/>
          <w:noProof/>
          <w:sz w:val="22"/>
          <w:lang w:val="en-US" w:eastAsia="en-US" w:bidi="ar-SA"/>
        </w:rPr>
      </w:pPr>
      <w:hyperlink w:anchor="_Toc419466395" w:history="1">
        <w:r w:rsidR="009C0738" w:rsidRPr="00BE5E9E">
          <w:rPr>
            <w:rStyle w:val="Hyperlink"/>
            <w:noProof/>
          </w:rPr>
          <w:t>SQL Server</w:t>
        </w:r>
        <w:r w:rsidR="009C0738">
          <w:rPr>
            <w:noProof/>
            <w:webHidden/>
          </w:rPr>
          <w:tab/>
        </w:r>
        <w:r w:rsidR="009C0738">
          <w:rPr>
            <w:noProof/>
            <w:webHidden/>
          </w:rPr>
          <w:fldChar w:fldCharType="begin"/>
        </w:r>
        <w:r w:rsidR="009C0738">
          <w:rPr>
            <w:noProof/>
            <w:webHidden/>
          </w:rPr>
          <w:instrText xml:space="preserve"> PAGEREF _Toc419466395 \h </w:instrText>
        </w:r>
        <w:r w:rsidR="009C0738">
          <w:rPr>
            <w:noProof/>
            <w:webHidden/>
          </w:rPr>
        </w:r>
        <w:r w:rsidR="009C0738">
          <w:rPr>
            <w:noProof/>
            <w:webHidden/>
          </w:rPr>
          <w:fldChar w:fldCharType="separate"/>
        </w:r>
        <w:r w:rsidR="0033550D">
          <w:rPr>
            <w:noProof/>
            <w:webHidden/>
          </w:rPr>
          <w:t>26</w:t>
        </w:r>
        <w:r w:rsidR="009C0738">
          <w:rPr>
            <w:noProof/>
            <w:webHidden/>
          </w:rPr>
          <w:fldChar w:fldCharType="end"/>
        </w:r>
      </w:hyperlink>
    </w:p>
    <w:p w14:paraId="3E23FD19" w14:textId="77777777" w:rsidR="009C0738" w:rsidRDefault="00145EE3">
      <w:pPr>
        <w:pStyle w:val="TOC6"/>
        <w:tabs>
          <w:tab w:val="right" w:leader="dot" w:pos="5030"/>
        </w:tabs>
        <w:rPr>
          <w:rFonts w:eastAsiaTheme="minorEastAsia"/>
          <w:noProof/>
          <w:sz w:val="22"/>
          <w:lang w:val="en-US" w:eastAsia="en-US" w:bidi="ar-SA"/>
        </w:rPr>
      </w:pPr>
      <w:hyperlink w:anchor="_Toc419466396" w:history="1">
        <w:r w:rsidR="009C0738" w:rsidRPr="00BE5E9E">
          <w:rPr>
            <w:rStyle w:val="Hyperlink"/>
            <w:noProof/>
          </w:rPr>
          <w:t>SQL Server 2014 Business Intelligence</w:t>
        </w:r>
        <w:r w:rsidR="009C0738">
          <w:rPr>
            <w:noProof/>
            <w:webHidden/>
          </w:rPr>
          <w:tab/>
        </w:r>
        <w:r w:rsidR="009C0738">
          <w:rPr>
            <w:noProof/>
            <w:webHidden/>
          </w:rPr>
          <w:fldChar w:fldCharType="begin"/>
        </w:r>
        <w:r w:rsidR="009C0738">
          <w:rPr>
            <w:noProof/>
            <w:webHidden/>
          </w:rPr>
          <w:instrText xml:space="preserve"> PAGEREF _Toc419466396 \h </w:instrText>
        </w:r>
        <w:r w:rsidR="009C0738">
          <w:rPr>
            <w:noProof/>
            <w:webHidden/>
          </w:rPr>
        </w:r>
        <w:r w:rsidR="009C0738">
          <w:rPr>
            <w:noProof/>
            <w:webHidden/>
          </w:rPr>
          <w:fldChar w:fldCharType="separate"/>
        </w:r>
        <w:r w:rsidR="0033550D">
          <w:rPr>
            <w:noProof/>
            <w:webHidden/>
          </w:rPr>
          <w:t>26</w:t>
        </w:r>
        <w:r w:rsidR="009C0738">
          <w:rPr>
            <w:noProof/>
            <w:webHidden/>
          </w:rPr>
          <w:fldChar w:fldCharType="end"/>
        </w:r>
      </w:hyperlink>
    </w:p>
    <w:p w14:paraId="05B16AD9" w14:textId="77777777" w:rsidR="009C0738" w:rsidRDefault="00145EE3">
      <w:pPr>
        <w:pStyle w:val="TOC6"/>
        <w:tabs>
          <w:tab w:val="right" w:leader="dot" w:pos="5030"/>
        </w:tabs>
        <w:rPr>
          <w:rFonts w:eastAsiaTheme="minorEastAsia"/>
          <w:noProof/>
          <w:sz w:val="22"/>
          <w:lang w:val="en-US" w:eastAsia="en-US" w:bidi="ar-SA"/>
        </w:rPr>
      </w:pPr>
      <w:hyperlink w:anchor="_Toc419466397" w:history="1">
        <w:r w:rsidR="009C0738" w:rsidRPr="00BE5E9E">
          <w:rPr>
            <w:rStyle w:val="Hyperlink"/>
            <w:noProof/>
          </w:rPr>
          <w:t>CAL voor SQL Server 2014 (Apparaat en Gebruiker)</w:t>
        </w:r>
        <w:r w:rsidR="009C0738">
          <w:rPr>
            <w:noProof/>
            <w:webHidden/>
          </w:rPr>
          <w:tab/>
        </w:r>
        <w:r w:rsidR="009C0738">
          <w:rPr>
            <w:noProof/>
            <w:webHidden/>
          </w:rPr>
          <w:fldChar w:fldCharType="begin"/>
        </w:r>
        <w:r w:rsidR="009C0738">
          <w:rPr>
            <w:noProof/>
            <w:webHidden/>
          </w:rPr>
          <w:instrText xml:space="preserve"> PAGEREF _Toc419466397 \h </w:instrText>
        </w:r>
        <w:r w:rsidR="009C0738">
          <w:rPr>
            <w:noProof/>
            <w:webHidden/>
          </w:rPr>
        </w:r>
        <w:r w:rsidR="009C0738">
          <w:rPr>
            <w:noProof/>
            <w:webHidden/>
          </w:rPr>
          <w:fldChar w:fldCharType="separate"/>
        </w:r>
        <w:r w:rsidR="0033550D">
          <w:rPr>
            <w:noProof/>
            <w:webHidden/>
          </w:rPr>
          <w:t>26</w:t>
        </w:r>
        <w:r w:rsidR="009C0738">
          <w:rPr>
            <w:noProof/>
            <w:webHidden/>
          </w:rPr>
          <w:fldChar w:fldCharType="end"/>
        </w:r>
      </w:hyperlink>
    </w:p>
    <w:p w14:paraId="025CB43E" w14:textId="77777777" w:rsidR="009C0738" w:rsidRDefault="00145EE3">
      <w:pPr>
        <w:pStyle w:val="TOC6"/>
        <w:tabs>
          <w:tab w:val="right" w:leader="dot" w:pos="5030"/>
        </w:tabs>
        <w:rPr>
          <w:rFonts w:eastAsiaTheme="minorEastAsia"/>
          <w:noProof/>
          <w:sz w:val="22"/>
          <w:lang w:val="en-US" w:eastAsia="en-US" w:bidi="ar-SA"/>
        </w:rPr>
      </w:pPr>
      <w:hyperlink w:anchor="_Toc419466398" w:history="1">
        <w:r w:rsidR="009C0738" w:rsidRPr="00BE5E9E">
          <w:rPr>
            <w:rStyle w:val="Hyperlink"/>
            <w:noProof/>
          </w:rPr>
          <w:t>SQL Server 2014 Developer</w:t>
        </w:r>
        <w:r w:rsidR="009C0738">
          <w:rPr>
            <w:noProof/>
            <w:webHidden/>
          </w:rPr>
          <w:tab/>
        </w:r>
        <w:r w:rsidR="009C0738">
          <w:rPr>
            <w:noProof/>
            <w:webHidden/>
          </w:rPr>
          <w:fldChar w:fldCharType="begin"/>
        </w:r>
        <w:r w:rsidR="009C0738">
          <w:rPr>
            <w:noProof/>
            <w:webHidden/>
          </w:rPr>
          <w:instrText xml:space="preserve"> PAGEREF _Toc419466398 \h </w:instrText>
        </w:r>
        <w:r w:rsidR="009C0738">
          <w:rPr>
            <w:noProof/>
            <w:webHidden/>
          </w:rPr>
        </w:r>
        <w:r w:rsidR="009C0738">
          <w:rPr>
            <w:noProof/>
            <w:webHidden/>
          </w:rPr>
          <w:fldChar w:fldCharType="separate"/>
        </w:r>
        <w:r w:rsidR="0033550D">
          <w:rPr>
            <w:noProof/>
            <w:webHidden/>
          </w:rPr>
          <w:t>26</w:t>
        </w:r>
        <w:r w:rsidR="009C0738">
          <w:rPr>
            <w:noProof/>
            <w:webHidden/>
          </w:rPr>
          <w:fldChar w:fldCharType="end"/>
        </w:r>
      </w:hyperlink>
    </w:p>
    <w:p w14:paraId="397B64D9" w14:textId="77777777" w:rsidR="009C0738" w:rsidRDefault="00145EE3">
      <w:pPr>
        <w:pStyle w:val="TOC6"/>
        <w:tabs>
          <w:tab w:val="right" w:leader="dot" w:pos="5030"/>
        </w:tabs>
        <w:rPr>
          <w:rFonts w:eastAsiaTheme="minorEastAsia"/>
          <w:noProof/>
          <w:sz w:val="22"/>
          <w:lang w:val="en-US" w:eastAsia="en-US" w:bidi="ar-SA"/>
        </w:rPr>
      </w:pPr>
      <w:hyperlink w:anchor="_Toc419466399" w:history="1">
        <w:r w:rsidR="009C0738" w:rsidRPr="00BE5E9E">
          <w:rPr>
            <w:rStyle w:val="Hyperlink"/>
            <w:noProof/>
          </w:rPr>
          <w:t>SQL Server 2014 Enterprise</w:t>
        </w:r>
        <w:r w:rsidR="009C0738">
          <w:rPr>
            <w:noProof/>
            <w:webHidden/>
          </w:rPr>
          <w:tab/>
        </w:r>
        <w:r w:rsidR="009C0738">
          <w:rPr>
            <w:noProof/>
            <w:webHidden/>
          </w:rPr>
          <w:fldChar w:fldCharType="begin"/>
        </w:r>
        <w:r w:rsidR="009C0738">
          <w:rPr>
            <w:noProof/>
            <w:webHidden/>
          </w:rPr>
          <w:instrText xml:space="preserve"> PAGEREF _Toc419466399 \h </w:instrText>
        </w:r>
        <w:r w:rsidR="009C0738">
          <w:rPr>
            <w:noProof/>
            <w:webHidden/>
          </w:rPr>
        </w:r>
        <w:r w:rsidR="009C0738">
          <w:rPr>
            <w:noProof/>
            <w:webHidden/>
          </w:rPr>
          <w:fldChar w:fldCharType="separate"/>
        </w:r>
        <w:r w:rsidR="0033550D">
          <w:rPr>
            <w:noProof/>
            <w:webHidden/>
          </w:rPr>
          <w:t>27</w:t>
        </w:r>
        <w:r w:rsidR="009C0738">
          <w:rPr>
            <w:noProof/>
            <w:webHidden/>
          </w:rPr>
          <w:fldChar w:fldCharType="end"/>
        </w:r>
      </w:hyperlink>
    </w:p>
    <w:p w14:paraId="4DD8A6C2" w14:textId="77777777" w:rsidR="009C0738" w:rsidRDefault="00145EE3">
      <w:pPr>
        <w:pStyle w:val="TOC6"/>
        <w:tabs>
          <w:tab w:val="right" w:leader="dot" w:pos="5030"/>
        </w:tabs>
        <w:rPr>
          <w:rFonts w:eastAsiaTheme="minorEastAsia"/>
          <w:noProof/>
          <w:sz w:val="22"/>
          <w:lang w:val="en-US" w:eastAsia="en-US" w:bidi="ar-SA"/>
        </w:rPr>
      </w:pPr>
      <w:hyperlink w:anchor="_Toc419466400" w:history="1">
        <w:r w:rsidR="009C0738" w:rsidRPr="00BE5E9E">
          <w:rPr>
            <w:rStyle w:val="Hyperlink"/>
            <w:noProof/>
          </w:rPr>
          <w:t>SQL Server 2014 Enterprise Core (2 Core-licenties)</w:t>
        </w:r>
        <w:r w:rsidR="009C0738">
          <w:rPr>
            <w:noProof/>
            <w:webHidden/>
          </w:rPr>
          <w:tab/>
        </w:r>
        <w:r w:rsidR="009C0738">
          <w:rPr>
            <w:noProof/>
            <w:webHidden/>
          </w:rPr>
          <w:fldChar w:fldCharType="begin"/>
        </w:r>
        <w:r w:rsidR="009C0738">
          <w:rPr>
            <w:noProof/>
            <w:webHidden/>
          </w:rPr>
          <w:instrText xml:space="preserve"> PAGEREF _Toc419466400 \h </w:instrText>
        </w:r>
        <w:r w:rsidR="009C0738">
          <w:rPr>
            <w:noProof/>
            <w:webHidden/>
          </w:rPr>
        </w:r>
        <w:r w:rsidR="009C0738">
          <w:rPr>
            <w:noProof/>
            <w:webHidden/>
          </w:rPr>
          <w:fldChar w:fldCharType="separate"/>
        </w:r>
        <w:r w:rsidR="0033550D">
          <w:rPr>
            <w:noProof/>
            <w:webHidden/>
          </w:rPr>
          <w:t>27</w:t>
        </w:r>
        <w:r w:rsidR="009C0738">
          <w:rPr>
            <w:noProof/>
            <w:webHidden/>
          </w:rPr>
          <w:fldChar w:fldCharType="end"/>
        </w:r>
      </w:hyperlink>
    </w:p>
    <w:p w14:paraId="0B824DBA" w14:textId="77777777" w:rsidR="009C0738" w:rsidRDefault="00145EE3">
      <w:pPr>
        <w:pStyle w:val="TOC6"/>
        <w:tabs>
          <w:tab w:val="right" w:leader="dot" w:pos="5030"/>
        </w:tabs>
        <w:rPr>
          <w:rFonts w:eastAsiaTheme="minorEastAsia"/>
          <w:noProof/>
          <w:sz w:val="22"/>
          <w:lang w:val="en-US" w:eastAsia="en-US" w:bidi="ar-SA"/>
        </w:rPr>
      </w:pPr>
      <w:hyperlink w:anchor="_Toc419466401" w:history="1">
        <w:r w:rsidR="009C0738" w:rsidRPr="00BE5E9E">
          <w:rPr>
            <w:rStyle w:val="Hyperlink"/>
            <w:noProof/>
          </w:rPr>
          <w:t>SQL Server 2012 Parallel Data Warehouse</w:t>
        </w:r>
        <w:r w:rsidR="009C0738">
          <w:rPr>
            <w:noProof/>
            <w:webHidden/>
          </w:rPr>
          <w:tab/>
        </w:r>
        <w:r w:rsidR="009C0738">
          <w:rPr>
            <w:noProof/>
            <w:webHidden/>
          </w:rPr>
          <w:fldChar w:fldCharType="begin"/>
        </w:r>
        <w:r w:rsidR="009C0738">
          <w:rPr>
            <w:noProof/>
            <w:webHidden/>
          </w:rPr>
          <w:instrText xml:space="preserve"> PAGEREF _Toc419466401 \h </w:instrText>
        </w:r>
        <w:r w:rsidR="009C0738">
          <w:rPr>
            <w:noProof/>
            <w:webHidden/>
          </w:rPr>
        </w:r>
        <w:r w:rsidR="009C0738">
          <w:rPr>
            <w:noProof/>
            <w:webHidden/>
          </w:rPr>
          <w:fldChar w:fldCharType="separate"/>
        </w:r>
        <w:r w:rsidR="0033550D">
          <w:rPr>
            <w:noProof/>
            <w:webHidden/>
          </w:rPr>
          <w:t>27</w:t>
        </w:r>
        <w:r w:rsidR="009C0738">
          <w:rPr>
            <w:noProof/>
            <w:webHidden/>
          </w:rPr>
          <w:fldChar w:fldCharType="end"/>
        </w:r>
      </w:hyperlink>
    </w:p>
    <w:p w14:paraId="20EC859B" w14:textId="77777777" w:rsidR="009C0738" w:rsidRDefault="00145EE3">
      <w:pPr>
        <w:pStyle w:val="TOC6"/>
        <w:tabs>
          <w:tab w:val="right" w:leader="dot" w:pos="5030"/>
        </w:tabs>
        <w:rPr>
          <w:rFonts w:eastAsiaTheme="minorEastAsia"/>
          <w:noProof/>
          <w:sz w:val="22"/>
          <w:lang w:val="en-US" w:eastAsia="en-US" w:bidi="ar-SA"/>
        </w:rPr>
      </w:pPr>
      <w:hyperlink w:anchor="_Toc419466402" w:history="1">
        <w:r w:rsidR="009C0738" w:rsidRPr="00BE5E9E">
          <w:rPr>
            <w:rStyle w:val="Hyperlink"/>
            <w:noProof/>
          </w:rPr>
          <w:t>SQL Server 2012 Parallel Data Warehouse Developer</w:t>
        </w:r>
        <w:r w:rsidR="009C0738">
          <w:rPr>
            <w:noProof/>
            <w:webHidden/>
          </w:rPr>
          <w:tab/>
        </w:r>
        <w:r w:rsidR="009C0738">
          <w:rPr>
            <w:noProof/>
            <w:webHidden/>
          </w:rPr>
          <w:fldChar w:fldCharType="begin"/>
        </w:r>
        <w:r w:rsidR="009C0738">
          <w:rPr>
            <w:noProof/>
            <w:webHidden/>
          </w:rPr>
          <w:instrText xml:space="preserve"> PAGEREF _Toc419466402 \h </w:instrText>
        </w:r>
        <w:r w:rsidR="009C0738">
          <w:rPr>
            <w:noProof/>
            <w:webHidden/>
          </w:rPr>
        </w:r>
        <w:r w:rsidR="009C0738">
          <w:rPr>
            <w:noProof/>
            <w:webHidden/>
          </w:rPr>
          <w:fldChar w:fldCharType="separate"/>
        </w:r>
        <w:r w:rsidR="0033550D">
          <w:rPr>
            <w:noProof/>
            <w:webHidden/>
          </w:rPr>
          <w:t>27</w:t>
        </w:r>
        <w:r w:rsidR="009C0738">
          <w:rPr>
            <w:noProof/>
            <w:webHidden/>
          </w:rPr>
          <w:fldChar w:fldCharType="end"/>
        </w:r>
      </w:hyperlink>
    </w:p>
    <w:p w14:paraId="2CCE4528" w14:textId="77777777" w:rsidR="009C0738" w:rsidRDefault="00145EE3">
      <w:pPr>
        <w:pStyle w:val="TOC6"/>
        <w:tabs>
          <w:tab w:val="right" w:leader="dot" w:pos="5030"/>
        </w:tabs>
        <w:rPr>
          <w:rFonts w:eastAsiaTheme="minorEastAsia"/>
          <w:noProof/>
          <w:sz w:val="22"/>
          <w:lang w:val="en-US" w:eastAsia="en-US" w:bidi="ar-SA"/>
        </w:rPr>
      </w:pPr>
      <w:hyperlink w:anchor="_Toc419466403" w:history="1">
        <w:r w:rsidR="009C0738" w:rsidRPr="00BE5E9E">
          <w:rPr>
            <w:rStyle w:val="Hyperlink"/>
            <w:noProof/>
          </w:rPr>
          <w:t>SQL Server 2014 Standard</w:t>
        </w:r>
        <w:r w:rsidR="009C0738">
          <w:rPr>
            <w:noProof/>
            <w:webHidden/>
          </w:rPr>
          <w:tab/>
        </w:r>
        <w:r w:rsidR="009C0738">
          <w:rPr>
            <w:noProof/>
            <w:webHidden/>
          </w:rPr>
          <w:fldChar w:fldCharType="begin"/>
        </w:r>
        <w:r w:rsidR="009C0738">
          <w:rPr>
            <w:noProof/>
            <w:webHidden/>
          </w:rPr>
          <w:instrText xml:space="preserve"> PAGEREF _Toc419466403 \h </w:instrText>
        </w:r>
        <w:r w:rsidR="009C0738">
          <w:rPr>
            <w:noProof/>
            <w:webHidden/>
          </w:rPr>
        </w:r>
        <w:r w:rsidR="009C0738">
          <w:rPr>
            <w:noProof/>
            <w:webHidden/>
          </w:rPr>
          <w:fldChar w:fldCharType="separate"/>
        </w:r>
        <w:r w:rsidR="0033550D">
          <w:rPr>
            <w:noProof/>
            <w:webHidden/>
          </w:rPr>
          <w:t>27</w:t>
        </w:r>
        <w:r w:rsidR="009C0738">
          <w:rPr>
            <w:noProof/>
            <w:webHidden/>
          </w:rPr>
          <w:fldChar w:fldCharType="end"/>
        </w:r>
      </w:hyperlink>
    </w:p>
    <w:p w14:paraId="003FCBB4" w14:textId="77777777" w:rsidR="009C0738" w:rsidRDefault="00145EE3">
      <w:pPr>
        <w:pStyle w:val="TOC6"/>
        <w:tabs>
          <w:tab w:val="right" w:leader="dot" w:pos="5030"/>
        </w:tabs>
        <w:rPr>
          <w:rFonts w:eastAsiaTheme="minorEastAsia"/>
          <w:noProof/>
          <w:sz w:val="22"/>
          <w:lang w:val="en-US" w:eastAsia="en-US" w:bidi="ar-SA"/>
        </w:rPr>
      </w:pPr>
      <w:hyperlink w:anchor="_Toc419466404" w:history="1">
        <w:r w:rsidR="009C0738" w:rsidRPr="00BE5E9E">
          <w:rPr>
            <w:rStyle w:val="Hyperlink"/>
            <w:noProof/>
          </w:rPr>
          <w:t>SQL Server 2014 Standard Core (2 Core-licenties)</w:t>
        </w:r>
        <w:r w:rsidR="009C0738">
          <w:rPr>
            <w:noProof/>
            <w:webHidden/>
          </w:rPr>
          <w:tab/>
        </w:r>
        <w:r w:rsidR="009C0738">
          <w:rPr>
            <w:noProof/>
            <w:webHidden/>
          </w:rPr>
          <w:fldChar w:fldCharType="begin"/>
        </w:r>
        <w:r w:rsidR="009C0738">
          <w:rPr>
            <w:noProof/>
            <w:webHidden/>
          </w:rPr>
          <w:instrText xml:space="preserve"> PAGEREF _Toc419466404 \h </w:instrText>
        </w:r>
        <w:r w:rsidR="009C0738">
          <w:rPr>
            <w:noProof/>
            <w:webHidden/>
          </w:rPr>
        </w:r>
        <w:r w:rsidR="009C0738">
          <w:rPr>
            <w:noProof/>
            <w:webHidden/>
          </w:rPr>
          <w:fldChar w:fldCharType="separate"/>
        </w:r>
        <w:r w:rsidR="0033550D">
          <w:rPr>
            <w:noProof/>
            <w:webHidden/>
          </w:rPr>
          <w:t>27</w:t>
        </w:r>
        <w:r w:rsidR="009C0738">
          <w:rPr>
            <w:noProof/>
            <w:webHidden/>
          </w:rPr>
          <w:fldChar w:fldCharType="end"/>
        </w:r>
      </w:hyperlink>
    </w:p>
    <w:p w14:paraId="2A766666" w14:textId="77777777" w:rsidR="009C0738" w:rsidRDefault="00145EE3">
      <w:pPr>
        <w:pStyle w:val="TOC2"/>
        <w:tabs>
          <w:tab w:val="right" w:leader="dot" w:pos="5030"/>
        </w:tabs>
        <w:rPr>
          <w:rFonts w:eastAsiaTheme="minorEastAsia"/>
          <w:b w:val="0"/>
          <w:smallCaps w:val="0"/>
          <w:noProof/>
          <w:sz w:val="22"/>
          <w:lang w:val="en-US" w:eastAsia="en-US" w:bidi="ar-SA"/>
        </w:rPr>
      </w:pPr>
      <w:hyperlink w:anchor="_Toc419466405" w:history="1">
        <w:r w:rsidR="009C0738" w:rsidRPr="00BE5E9E">
          <w:rPr>
            <w:rStyle w:val="Hyperlink"/>
            <w:noProof/>
          </w:rPr>
          <w:t>System Center</w:t>
        </w:r>
        <w:r w:rsidR="009C0738">
          <w:rPr>
            <w:noProof/>
            <w:webHidden/>
          </w:rPr>
          <w:tab/>
        </w:r>
        <w:r w:rsidR="009C0738">
          <w:rPr>
            <w:noProof/>
            <w:webHidden/>
          </w:rPr>
          <w:fldChar w:fldCharType="begin"/>
        </w:r>
        <w:r w:rsidR="009C0738">
          <w:rPr>
            <w:noProof/>
            <w:webHidden/>
          </w:rPr>
          <w:instrText xml:space="preserve"> PAGEREF _Toc419466405 \h </w:instrText>
        </w:r>
        <w:r w:rsidR="009C0738">
          <w:rPr>
            <w:noProof/>
            <w:webHidden/>
          </w:rPr>
        </w:r>
        <w:r w:rsidR="009C0738">
          <w:rPr>
            <w:noProof/>
            <w:webHidden/>
          </w:rPr>
          <w:fldChar w:fldCharType="separate"/>
        </w:r>
        <w:r w:rsidR="0033550D">
          <w:rPr>
            <w:noProof/>
            <w:webHidden/>
          </w:rPr>
          <w:t>28</w:t>
        </w:r>
        <w:r w:rsidR="009C0738">
          <w:rPr>
            <w:noProof/>
            <w:webHidden/>
          </w:rPr>
          <w:fldChar w:fldCharType="end"/>
        </w:r>
      </w:hyperlink>
    </w:p>
    <w:p w14:paraId="1B431EC4" w14:textId="77777777" w:rsidR="009C0738" w:rsidRDefault="00145EE3">
      <w:pPr>
        <w:pStyle w:val="TOC4"/>
        <w:tabs>
          <w:tab w:val="right" w:leader="dot" w:pos="5030"/>
        </w:tabs>
        <w:rPr>
          <w:rFonts w:eastAsiaTheme="minorEastAsia"/>
          <w:smallCaps w:val="0"/>
          <w:noProof/>
          <w:sz w:val="22"/>
          <w:lang w:val="en-US" w:eastAsia="en-US" w:bidi="ar-SA"/>
        </w:rPr>
      </w:pPr>
      <w:hyperlink w:anchor="_Toc419466406" w:history="1">
        <w:r w:rsidR="009C0738" w:rsidRPr="00BE5E9E">
          <w:rPr>
            <w:rStyle w:val="Hyperlink"/>
            <w:noProof/>
          </w:rPr>
          <w:t>System Center Client Management Suite</w:t>
        </w:r>
        <w:r w:rsidR="009C0738">
          <w:rPr>
            <w:noProof/>
            <w:webHidden/>
          </w:rPr>
          <w:tab/>
        </w:r>
        <w:r w:rsidR="009C0738">
          <w:rPr>
            <w:noProof/>
            <w:webHidden/>
          </w:rPr>
          <w:fldChar w:fldCharType="begin"/>
        </w:r>
        <w:r w:rsidR="009C0738">
          <w:rPr>
            <w:noProof/>
            <w:webHidden/>
          </w:rPr>
          <w:instrText xml:space="preserve"> PAGEREF _Toc419466406 \h </w:instrText>
        </w:r>
        <w:r w:rsidR="009C0738">
          <w:rPr>
            <w:noProof/>
            <w:webHidden/>
          </w:rPr>
        </w:r>
        <w:r w:rsidR="009C0738">
          <w:rPr>
            <w:noProof/>
            <w:webHidden/>
          </w:rPr>
          <w:fldChar w:fldCharType="separate"/>
        </w:r>
        <w:r w:rsidR="0033550D">
          <w:rPr>
            <w:noProof/>
            <w:webHidden/>
          </w:rPr>
          <w:t>28</w:t>
        </w:r>
        <w:r w:rsidR="009C0738">
          <w:rPr>
            <w:noProof/>
            <w:webHidden/>
          </w:rPr>
          <w:fldChar w:fldCharType="end"/>
        </w:r>
      </w:hyperlink>
    </w:p>
    <w:p w14:paraId="7900008B" w14:textId="5B1EB399" w:rsidR="009C0738" w:rsidRDefault="00145EE3">
      <w:pPr>
        <w:pStyle w:val="TOC6"/>
        <w:tabs>
          <w:tab w:val="right" w:leader="dot" w:pos="5030"/>
        </w:tabs>
        <w:rPr>
          <w:rFonts w:eastAsiaTheme="minorEastAsia"/>
          <w:noProof/>
          <w:sz w:val="22"/>
          <w:lang w:val="en-US" w:eastAsia="en-US" w:bidi="ar-SA"/>
        </w:rPr>
      </w:pPr>
      <w:hyperlink w:anchor="_Toc419466407" w:history="1">
        <w:r w:rsidR="009C0738" w:rsidRPr="00BE5E9E">
          <w:rPr>
            <w:rStyle w:val="Hyperlink"/>
            <w:noProof/>
          </w:rPr>
          <w:t xml:space="preserve">System Center 2012 R2 Client Management Suite (Client-ML) </w:t>
        </w:r>
        <w:r w:rsidR="009C0738">
          <w:rPr>
            <w:rStyle w:val="Hyperlink"/>
            <w:noProof/>
          </w:rPr>
          <w:br/>
        </w:r>
        <w:r w:rsidR="009C0738" w:rsidRPr="00BE5E9E">
          <w:rPr>
            <w:rStyle w:val="Hyperlink"/>
            <w:noProof/>
          </w:rPr>
          <w:t>per OSE</w:t>
        </w:r>
        <w:r w:rsidR="009C0738">
          <w:rPr>
            <w:noProof/>
            <w:webHidden/>
          </w:rPr>
          <w:tab/>
        </w:r>
        <w:r w:rsidR="009C0738">
          <w:rPr>
            <w:noProof/>
            <w:webHidden/>
          </w:rPr>
          <w:fldChar w:fldCharType="begin"/>
        </w:r>
        <w:r w:rsidR="009C0738">
          <w:rPr>
            <w:noProof/>
            <w:webHidden/>
          </w:rPr>
          <w:instrText xml:space="preserve"> PAGEREF _Toc419466407 \h </w:instrText>
        </w:r>
        <w:r w:rsidR="009C0738">
          <w:rPr>
            <w:noProof/>
            <w:webHidden/>
          </w:rPr>
        </w:r>
        <w:r w:rsidR="009C0738">
          <w:rPr>
            <w:noProof/>
            <w:webHidden/>
          </w:rPr>
          <w:fldChar w:fldCharType="separate"/>
        </w:r>
        <w:r w:rsidR="0033550D">
          <w:rPr>
            <w:noProof/>
            <w:webHidden/>
          </w:rPr>
          <w:t>28</w:t>
        </w:r>
        <w:r w:rsidR="009C0738">
          <w:rPr>
            <w:noProof/>
            <w:webHidden/>
          </w:rPr>
          <w:fldChar w:fldCharType="end"/>
        </w:r>
      </w:hyperlink>
    </w:p>
    <w:p w14:paraId="1021CF4F" w14:textId="43DCD3AB" w:rsidR="009C0738" w:rsidRDefault="00145EE3">
      <w:pPr>
        <w:pStyle w:val="TOC6"/>
        <w:tabs>
          <w:tab w:val="right" w:leader="dot" w:pos="5030"/>
        </w:tabs>
        <w:rPr>
          <w:rFonts w:eastAsiaTheme="minorEastAsia"/>
          <w:noProof/>
          <w:sz w:val="22"/>
          <w:lang w:val="en-US" w:eastAsia="en-US" w:bidi="ar-SA"/>
        </w:rPr>
      </w:pPr>
      <w:hyperlink w:anchor="_Toc419466408" w:history="1">
        <w:r w:rsidR="009C0738" w:rsidRPr="00BE5E9E">
          <w:rPr>
            <w:rStyle w:val="Hyperlink"/>
            <w:noProof/>
          </w:rPr>
          <w:t xml:space="preserve">System Center 2012 R2 Client Management Suite (Client-ML) </w:t>
        </w:r>
        <w:r w:rsidR="009C0738">
          <w:rPr>
            <w:rStyle w:val="Hyperlink"/>
            <w:noProof/>
          </w:rPr>
          <w:br/>
        </w:r>
        <w:r w:rsidR="009C0738" w:rsidRPr="00BE5E9E">
          <w:rPr>
            <w:rStyle w:val="Hyperlink"/>
            <w:noProof/>
          </w:rPr>
          <w:t>per Gebruiker</w:t>
        </w:r>
        <w:r w:rsidR="009C0738">
          <w:rPr>
            <w:noProof/>
            <w:webHidden/>
          </w:rPr>
          <w:tab/>
        </w:r>
        <w:r w:rsidR="009C0738">
          <w:rPr>
            <w:noProof/>
            <w:webHidden/>
          </w:rPr>
          <w:fldChar w:fldCharType="begin"/>
        </w:r>
        <w:r w:rsidR="009C0738">
          <w:rPr>
            <w:noProof/>
            <w:webHidden/>
          </w:rPr>
          <w:instrText xml:space="preserve"> PAGEREF _Toc419466408 \h </w:instrText>
        </w:r>
        <w:r w:rsidR="009C0738">
          <w:rPr>
            <w:noProof/>
            <w:webHidden/>
          </w:rPr>
        </w:r>
        <w:r w:rsidR="009C0738">
          <w:rPr>
            <w:noProof/>
            <w:webHidden/>
          </w:rPr>
          <w:fldChar w:fldCharType="separate"/>
        </w:r>
        <w:r w:rsidR="0033550D">
          <w:rPr>
            <w:noProof/>
            <w:webHidden/>
          </w:rPr>
          <w:t>28</w:t>
        </w:r>
        <w:r w:rsidR="009C0738">
          <w:rPr>
            <w:noProof/>
            <w:webHidden/>
          </w:rPr>
          <w:fldChar w:fldCharType="end"/>
        </w:r>
      </w:hyperlink>
    </w:p>
    <w:p w14:paraId="7C1AB215" w14:textId="77777777" w:rsidR="009C0738" w:rsidRDefault="00145EE3">
      <w:pPr>
        <w:pStyle w:val="TOC4"/>
        <w:tabs>
          <w:tab w:val="right" w:leader="dot" w:pos="5030"/>
        </w:tabs>
        <w:rPr>
          <w:rFonts w:eastAsiaTheme="minorEastAsia"/>
          <w:smallCaps w:val="0"/>
          <w:noProof/>
          <w:sz w:val="22"/>
          <w:lang w:val="en-US" w:eastAsia="en-US" w:bidi="ar-SA"/>
        </w:rPr>
      </w:pPr>
      <w:hyperlink w:anchor="_Toc419466409" w:history="1">
        <w:r w:rsidR="009C0738" w:rsidRPr="00BE5E9E">
          <w:rPr>
            <w:rStyle w:val="Hyperlink"/>
            <w:noProof/>
          </w:rPr>
          <w:t>System Center Configuration Manager</w:t>
        </w:r>
        <w:r w:rsidR="009C0738">
          <w:rPr>
            <w:noProof/>
            <w:webHidden/>
          </w:rPr>
          <w:tab/>
        </w:r>
        <w:r w:rsidR="009C0738">
          <w:rPr>
            <w:noProof/>
            <w:webHidden/>
          </w:rPr>
          <w:fldChar w:fldCharType="begin"/>
        </w:r>
        <w:r w:rsidR="009C0738">
          <w:rPr>
            <w:noProof/>
            <w:webHidden/>
          </w:rPr>
          <w:instrText xml:space="preserve"> PAGEREF _Toc419466409 \h </w:instrText>
        </w:r>
        <w:r w:rsidR="009C0738">
          <w:rPr>
            <w:noProof/>
            <w:webHidden/>
          </w:rPr>
        </w:r>
        <w:r w:rsidR="009C0738">
          <w:rPr>
            <w:noProof/>
            <w:webHidden/>
          </w:rPr>
          <w:fldChar w:fldCharType="separate"/>
        </w:r>
        <w:r w:rsidR="0033550D">
          <w:rPr>
            <w:noProof/>
            <w:webHidden/>
          </w:rPr>
          <w:t>28</w:t>
        </w:r>
        <w:r w:rsidR="009C0738">
          <w:rPr>
            <w:noProof/>
            <w:webHidden/>
          </w:rPr>
          <w:fldChar w:fldCharType="end"/>
        </w:r>
      </w:hyperlink>
    </w:p>
    <w:p w14:paraId="272ECC29" w14:textId="2B114475" w:rsidR="009C0738" w:rsidRDefault="00145EE3">
      <w:pPr>
        <w:pStyle w:val="TOC6"/>
        <w:tabs>
          <w:tab w:val="right" w:leader="dot" w:pos="5030"/>
        </w:tabs>
        <w:rPr>
          <w:rFonts w:eastAsiaTheme="minorEastAsia"/>
          <w:noProof/>
          <w:sz w:val="22"/>
          <w:lang w:val="en-US" w:eastAsia="en-US" w:bidi="ar-SA"/>
        </w:rPr>
      </w:pPr>
      <w:hyperlink w:anchor="_Toc419466410" w:history="1">
        <w:r w:rsidR="009C0738" w:rsidRPr="00BE5E9E">
          <w:rPr>
            <w:rStyle w:val="Hyperlink"/>
            <w:noProof/>
          </w:rPr>
          <w:t xml:space="preserve">Serverbeheerlicentie voor System Center Configuration </w:t>
        </w:r>
        <w:r w:rsidR="00AD6605">
          <w:rPr>
            <w:rStyle w:val="Hyperlink"/>
            <w:noProof/>
          </w:rPr>
          <w:br/>
        </w:r>
        <w:r w:rsidR="009C0738" w:rsidRPr="00BE5E9E">
          <w:rPr>
            <w:rStyle w:val="Hyperlink"/>
            <w:noProof/>
          </w:rPr>
          <w:t>Manager 2007 R3 Enterprise</w:t>
        </w:r>
        <w:r w:rsidR="009C0738">
          <w:rPr>
            <w:noProof/>
            <w:webHidden/>
          </w:rPr>
          <w:tab/>
        </w:r>
        <w:r w:rsidR="009C0738">
          <w:rPr>
            <w:noProof/>
            <w:webHidden/>
          </w:rPr>
          <w:fldChar w:fldCharType="begin"/>
        </w:r>
        <w:r w:rsidR="009C0738">
          <w:rPr>
            <w:noProof/>
            <w:webHidden/>
          </w:rPr>
          <w:instrText xml:space="preserve"> PAGEREF _Toc419466410 \h </w:instrText>
        </w:r>
        <w:r w:rsidR="009C0738">
          <w:rPr>
            <w:noProof/>
            <w:webHidden/>
          </w:rPr>
        </w:r>
        <w:r w:rsidR="009C0738">
          <w:rPr>
            <w:noProof/>
            <w:webHidden/>
          </w:rPr>
          <w:fldChar w:fldCharType="separate"/>
        </w:r>
        <w:r w:rsidR="0033550D">
          <w:rPr>
            <w:noProof/>
            <w:webHidden/>
          </w:rPr>
          <w:t>28</w:t>
        </w:r>
        <w:r w:rsidR="009C0738">
          <w:rPr>
            <w:noProof/>
            <w:webHidden/>
          </w:rPr>
          <w:fldChar w:fldCharType="end"/>
        </w:r>
      </w:hyperlink>
    </w:p>
    <w:p w14:paraId="495B1663" w14:textId="507C1571" w:rsidR="009C0738" w:rsidRDefault="00145EE3">
      <w:pPr>
        <w:pStyle w:val="TOC6"/>
        <w:tabs>
          <w:tab w:val="right" w:leader="dot" w:pos="5030"/>
        </w:tabs>
        <w:rPr>
          <w:rFonts w:eastAsiaTheme="minorEastAsia"/>
          <w:noProof/>
          <w:sz w:val="22"/>
          <w:lang w:val="en-US" w:eastAsia="en-US" w:bidi="ar-SA"/>
        </w:rPr>
      </w:pPr>
      <w:hyperlink w:anchor="_Toc419466411" w:history="1">
        <w:r w:rsidR="009C0738" w:rsidRPr="00BE5E9E">
          <w:rPr>
            <w:rStyle w:val="Hyperlink"/>
            <w:noProof/>
          </w:rPr>
          <w:t xml:space="preserve">Serverbeheerlicentie voor System Center Configuration </w:t>
        </w:r>
        <w:r w:rsidR="00AD6605">
          <w:rPr>
            <w:rStyle w:val="Hyperlink"/>
            <w:noProof/>
          </w:rPr>
          <w:br/>
        </w:r>
        <w:r w:rsidR="009C0738" w:rsidRPr="00BE5E9E">
          <w:rPr>
            <w:rStyle w:val="Hyperlink"/>
            <w:noProof/>
          </w:rPr>
          <w:t>Manager 2007 R3 Standard (Standard Server-ML)</w:t>
        </w:r>
        <w:r w:rsidR="009C0738">
          <w:rPr>
            <w:noProof/>
            <w:webHidden/>
          </w:rPr>
          <w:tab/>
        </w:r>
        <w:r w:rsidR="009C0738">
          <w:rPr>
            <w:noProof/>
            <w:webHidden/>
          </w:rPr>
          <w:fldChar w:fldCharType="begin"/>
        </w:r>
        <w:r w:rsidR="009C0738">
          <w:rPr>
            <w:noProof/>
            <w:webHidden/>
          </w:rPr>
          <w:instrText xml:space="preserve"> PAGEREF _Toc419466411 \h </w:instrText>
        </w:r>
        <w:r w:rsidR="009C0738">
          <w:rPr>
            <w:noProof/>
            <w:webHidden/>
          </w:rPr>
        </w:r>
        <w:r w:rsidR="009C0738">
          <w:rPr>
            <w:noProof/>
            <w:webHidden/>
          </w:rPr>
          <w:fldChar w:fldCharType="separate"/>
        </w:r>
        <w:r w:rsidR="0033550D">
          <w:rPr>
            <w:noProof/>
            <w:webHidden/>
          </w:rPr>
          <w:t>28</w:t>
        </w:r>
        <w:r w:rsidR="009C0738">
          <w:rPr>
            <w:noProof/>
            <w:webHidden/>
          </w:rPr>
          <w:fldChar w:fldCharType="end"/>
        </w:r>
      </w:hyperlink>
    </w:p>
    <w:p w14:paraId="4676B778" w14:textId="77777777" w:rsidR="009C0738" w:rsidRDefault="00145EE3">
      <w:pPr>
        <w:pStyle w:val="TOC6"/>
        <w:tabs>
          <w:tab w:val="right" w:leader="dot" w:pos="5030"/>
        </w:tabs>
        <w:rPr>
          <w:rFonts w:eastAsiaTheme="minorEastAsia"/>
          <w:noProof/>
          <w:sz w:val="22"/>
          <w:lang w:val="en-US" w:eastAsia="en-US" w:bidi="ar-SA"/>
        </w:rPr>
      </w:pPr>
      <w:hyperlink w:anchor="_Toc419466412" w:history="1">
        <w:r w:rsidR="009C0738" w:rsidRPr="00BE5E9E">
          <w:rPr>
            <w:rStyle w:val="Hyperlink"/>
            <w:noProof/>
          </w:rPr>
          <w:t>Clientbeheerlicentie voor System Center 2012 R2 Configuration Manager (Client-ML) (alleen studenten)</w:t>
        </w:r>
        <w:r w:rsidR="009C0738">
          <w:rPr>
            <w:noProof/>
            <w:webHidden/>
          </w:rPr>
          <w:tab/>
        </w:r>
        <w:r w:rsidR="009C0738">
          <w:rPr>
            <w:noProof/>
            <w:webHidden/>
          </w:rPr>
          <w:fldChar w:fldCharType="begin"/>
        </w:r>
        <w:r w:rsidR="009C0738">
          <w:rPr>
            <w:noProof/>
            <w:webHidden/>
          </w:rPr>
          <w:instrText xml:space="preserve"> PAGEREF _Toc419466412 \h </w:instrText>
        </w:r>
        <w:r w:rsidR="009C0738">
          <w:rPr>
            <w:noProof/>
            <w:webHidden/>
          </w:rPr>
        </w:r>
        <w:r w:rsidR="009C0738">
          <w:rPr>
            <w:noProof/>
            <w:webHidden/>
          </w:rPr>
          <w:fldChar w:fldCharType="separate"/>
        </w:r>
        <w:r w:rsidR="0033550D">
          <w:rPr>
            <w:noProof/>
            <w:webHidden/>
          </w:rPr>
          <w:t>28</w:t>
        </w:r>
        <w:r w:rsidR="009C0738">
          <w:rPr>
            <w:noProof/>
            <w:webHidden/>
          </w:rPr>
          <w:fldChar w:fldCharType="end"/>
        </w:r>
      </w:hyperlink>
    </w:p>
    <w:p w14:paraId="536958D3" w14:textId="77777777" w:rsidR="009C0738" w:rsidRDefault="00145EE3">
      <w:pPr>
        <w:pStyle w:val="TOC6"/>
        <w:tabs>
          <w:tab w:val="right" w:leader="dot" w:pos="5030"/>
        </w:tabs>
        <w:rPr>
          <w:rFonts w:eastAsiaTheme="minorEastAsia"/>
          <w:noProof/>
          <w:sz w:val="22"/>
          <w:lang w:val="en-US" w:eastAsia="en-US" w:bidi="ar-SA"/>
        </w:rPr>
      </w:pPr>
      <w:hyperlink w:anchor="_Toc419466413" w:history="1">
        <w:r w:rsidR="009C0738" w:rsidRPr="00BE5E9E">
          <w:rPr>
            <w:rStyle w:val="Hyperlink"/>
            <w:noProof/>
          </w:rPr>
          <w:t>Clientbeheerlicentie per OSE voor System Center 2012 R2 Configuration Manager</w:t>
        </w:r>
        <w:r w:rsidR="009C0738">
          <w:rPr>
            <w:noProof/>
            <w:webHidden/>
          </w:rPr>
          <w:tab/>
        </w:r>
        <w:r w:rsidR="009C0738">
          <w:rPr>
            <w:noProof/>
            <w:webHidden/>
          </w:rPr>
          <w:fldChar w:fldCharType="begin"/>
        </w:r>
        <w:r w:rsidR="009C0738">
          <w:rPr>
            <w:noProof/>
            <w:webHidden/>
          </w:rPr>
          <w:instrText xml:space="preserve"> PAGEREF _Toc419466413 \h </w:instrText>
        </w:r>
        <w:r w:rsidR="009C0738">
          <w:rPr>
            <w:noProof/>
            <w:webHidden/>
          </w:rPr>
        </w:r>
        <w:r w:rsidR="009C0738">
          <w:rPr>
            <w:noProof/>
            <w:webHidden/>
          </w:rPr>
          <w:fldChar w:fldCharType="separate"/>
        </w:r>
        <w:r w:rsidR="0033550D">
          <w:rPr>
            <w:noProof/>
            <w:webHidden/>
          </w:rPr>
          <w:t>28</w:t>
        </w:r>
        <w:r w:rsidR="009C0738">
          <w:rPr>
            <w:noProof/>
            <w:webHidden/>
          </w:rPr>
          <w:fldChar w:fldCharType="end"/>
        </w:r>
      </w:hyperlink>
    </w:p>
    <w:p w14:paraId="0B817584" w14:textId="77777777" w:rsidR="009C0738" w:rsidRDefault="00145EE3">
      <w:pPr>
        <w:pStyle w:val="TOC6"/>
        <w:tabs>
          <w:tab w:val="right" w:leader="dot" w:pos="5030"/>
        </w:tabs>
        <w:rPr>
          <w:rFonts w:eastAsiaTheme="minorEastAsia"/>
          <w:noProof/>
          <w:sz w:val="22"/>
          <w:lang w:val="en-US" w:eastAsia="en-US" w:bidi="ar-SA"/>
        </w:rPr>
      </w:pPr>
      <w:hyperlink w:anchor="_Toc419466414" w:history="1">
        <w:r w:rsidR="009C0738" w:rsidRPr="00BE5E9E">
          <w:rPr>
            <w:rStyle w:val="Hyperlink"/>
            <w:noProof/>
          </w:rPr>
          <w:t>Clientbeheerlicentie per Gebruiker voor System Center 2012 R2 Configuration Manager</w:t>
        </w:r>
        <w:r w:rsidR="009C0738">
          <w:rPr>
            <w:noProof/>
            <w:webHidden/>
          </w:rPr>
          <w:tab/>
        </w:r>
        <w:r w:rsidR="009C0738">
          <w:rPr>
            <w:noProof/>
            <w:webHidden/>
          </w:rPr>
          <w:fldChar w:fldCharType="begin"/>
        </w:r>
        <w:r w:rsidR="009C0738">
          <w:rPr>
            <w:noProof/>
            <w:webHidden/>
          </w:rPr>
          <w:instrText xml:space="preserve"> PAGEREF _Toc419466414 \h </w:instrText>
        </w:r>
        <w:r w:rsidR="009C0738">
          <w:rPr>
            <w:noProof/>
            <w:webHidden/>
          </w:rPr>
        </w:r>
        <w:r w:rsidR="009C0738">
          <w:rPr>
            <w:noProof/>
            <w:webHidden/>
          </w:rPr>
          <w:fldChar w:fldCharType="separate"/>
        </w:r>
        <w:r w:rsidR="0033550D">
          <w:rPr>
            <w:noProof/>
            <w:webHidden/>
          </w:rPr>
          <w:t>28</w:t>
        </w:r>
        <w:r w:rsidR="009C0738">
          <w:rPr>
            <w:noProof/>
            <w:webHidden/>
          </w:rPr>
          <w:fldChar w:fldCharType="end"/>
        </w:r>
      </w:hyperlink>
    </w:p>
    <w:p w14:paraId="0085FAC9" w14:textId="77777777" w:rsidR="009C0738" w:rsidRDefault="00145EE3">
      <w:pPr>
        <w:pStyle w:val="TOC4"/>
        <w:tabs>
          <w:tab w:val="right" w:leader="dot" w:pos="5030"/>
        </w:tabs>
        <w:rPr>
          <w:rFonts w:eastAsiaTheme="minorEastAsia"/>
          <w:smallCaps w:val="0"/>
          <w:noProof/>
          <w:sz w:val="22"/>
          <w:lang w:val="en-US" w:eastAsia="en-US" w:bidi="ar-SA"/>
        </w:rPr>
      </w:pPr>
      <w:hyperlink w:anchor="_Toc419466415" w:history="1">
        <w:r w:rsidR="009C0738" w:rsidRPr="00BE5E9E">
          <w:rPr>
            <w:rStyle w:val="Hyperlink"/>
            <w:noProof/>
          </w:rPr>
          <w:t>System Center Data Protection Manager</w:t>
        </w:r>
        <w:r w:rsidR="009C0738">
          <w:rPr>
            <w:noProof/>
            <w:webHidden/>
          </w:rPr>
          <w:tab/>
        </w:r>
        <w:r w:rsidR="009C0738">
          <w:rPr>
            <w:noProof/>
            <w:webHidden/>
          </w:rPr>
          <w:fldChar w:fldCharType="begin"/>
        </w:r>
        <w:r w:rsidR="009C0738">
          <w:rPr>
            <w:noProof/>
            <w:webHidden/>
          </w:rPr>
          <w:instrText xml:space="preserve"> PAGEREF _Toc419466415 \h </w:instrText>
        </w:r>
        <w:r w:rsidR="009C0738">
          <w:rPr>
            <w:noProof/>
            <w:webHidden/>
          </w:rPr>
        </w:r>
        <w:r w:rsidR="009C0738">
          <w:rPr>
            <w:noProof/>
            <w:webHidden/>
          </w:rPr>
          <w:fldChar w:fldCharType="separate"/>
        </w:r>
        <w:r w:rsidR="0033550D">
          <w:rPr>
            <w:noProof/>
            <w:webHidden/>
          </w:rPr>
          <w:t>29</w:t>
        </w:r>
        <w:r w:rsidR="009C0738">
          <w:rPr>
            <w:noProof/>
            <w:webHidden/>
          </w:rPr>
          <w:fldChar w:fldCharType="end"/>
        </w:r>
      </w:hyperlink>
    </w:p>
    <w:p w14:paraId="2EF29C7B" w14:textId="09B10DDB" w:rsidR="009C0738" w:rsidRDefault="00145EE3">
      <w:pPr>
        <w:pStyle w:val="TOC6"/>
        <w:tabs>
          <w:tab w:val="right" w:leader="dot" w:pos="5030"/>
        </w:tabs>
        <w:rPr>
          <w:rFonts w:eastAsiaTheme="minorEastAsia"/>
          <w:noProof/>
          <w:sz w:val="22"/>
          <w:lang w:val="en-US" w:eastAsia="en-US" w:bidi="ar-SA"/>
        </w:rPr>
      </w:pPr>
      <w:hyperlink w:anchor="_Toc419466416" w:history="1">
        <w:r w:rsidR="009C0738" w:rsidRPr="00BE5E9E">
          <w:rPr>
            <w:rStyle w:val="Hyperlink"/>
            <w:noProof/>
          </w:rPr>
          <w:t xml:space="preserve">Serverbeheerlicentie voor System Center Data Protection </w:t>
        </w:r>
        <w:r w:rsidR="009C0738">
          <w:rPr>
            <w:rStyle w:val="Hyperlink"/>
            <w:noProof/>
          </w:rPr>
          <w:br/>
        </w:r>
        <w:r w:rsidR="009C0738" w:rsidRPr="00BE5E9E">
          <w:rPr>
            <w:rStyle w:val="Hyperlink"/>
            <w:noProof/>
          </w:rPr>
          <w:t>Manager 2010 Enterprise</w:t>
        </w:r>
        <w:r w:rsidR="009C0738">
          <w:rPr>
            <w:noProof/>
            <w:webHidden/>
          </w:rPr>
          <w:tab/>
        </w:r>
        <w:r w:rsidR="009C0738">
          <w:rPr>
            <w:noProof/>
            <w:webHidden/>
          </w:rPr>
          <w:fldChar w:fldCharType="begin"/>
        </w:r>
        <w:r w:rsidR="009C0738">
          <w:rPr>
            <w:noProof/>
            <w:webHidden/>
          </w:rPr>
          <w:instrText xml:space="preserve"> PAGEREF _Toc419466416 \h </w:instrText>
        </w:r>
        <w:r w:rsidR="009C0738">
          <w:rPr>
            <w:noProof/>
            <w:webHidden/>
          </w:rPr>
        </w:r>
        <w:r w:rsidR="009C0738">
          <w:rPr>
            <w:noProof/>
            <w:webHidden/>
          </w:rPr>
          <w:fldChar w:fldCharType="separate"/>
        </w:r>
        <w:r w:rsidR="0033550D">
          <w:rPr>
            <w:noProof/>
            <w:webHidden/>
          </w:rPr>
          <w:t>29</w:t>
        </w:r>
        <w:r w:rsidR="009C0738">
          <w:rPr>
            <w:noProof/>
            <w:webHidden/>
          </w:rPr>
          <w:fldChar w:fldCharType="end"/>
        </w:r>
      </w:hyperlink>
    </w:p>
    <w:p w14:paraId="2C69DBA6" w14:textId="686D5004" w:rsidR="009C0738" w:rsidRDefault="00145EE3">
      <w:pPr>
        <w:pStyle w:val="TOC6"/>
        <w:tabs>
          <w:tab w:val="right" w:leader="dot" w:pos="5030"/>
        </w:tabs>
        <w:rPr>
          <w:rFonts w:eastAsiaTheme="minorEastAsia"/>
          <w:noProof/>
          <w:sz w:val="22"/>
          <w:lang w:val="en-US" w:eastAsia="en-US" w:bidi="ar-SA"/>
        </w:rPr>
      </w:pPr>
      <w:hyperlink w:anchor="_Toc419466417" w:history="1">
        <w:r w:rsidR="009C0738" w:rsidRPr="00BE5E9E">
          <w:rPr>
            <w:rStyle w:val="Hyperlink"/>
            <w:noProof/>
          </w:rPr>
          <w:t xml:space="preserve">Serverbeheerlicentie voor System Center Data Protection </w:t>
        </w:r>
        <w:r w:rsidR="009C0738">
          <w:rPr>
            <w:rStyle w:val="Hyperlink"/>
            <w:noProof/>
          </w:rPr>
          <w:br/>
        </w:r>
        <w:r w:rsidR="009C0738" w:rsidRPr="00BE5E9E">
          <w:rPr>
            <w:rStyle w:val="Hyperlink"/>
            <w:noProof/>
          </w:rPr>
          <w:t>Manager 2010 Standard</w:t>
        </w:r>
        <w:r w:rsidR="009C0738">
          <w:rPr>
            <w:noProof/>
            <w:webHidden/>
          </w:rPr>
          <w:tab/>
        </w:r>
        <w:r w:rsidR="009C0738">
          <w:rPr>
            <w:noProof/>
            <w:webHidden/>
          </w:rPr>
          <w:fldChar w:fldCharType="begin"/>
        </w:r>
        <w:r w:rsidR="009C0738">
          <w:rPr>
            <w:noProof/>
            <w:webHidden/>
          </w:rPr>
          <w:instrText xml:space="preserve"> PAGEREF _Toc419466417 \h </w:instrText>
        </w:r>
        <w:r w:rsidR="009C0738">
          <w:rPr>
            <w:noProof/>
            <w:webHidden/>
          </w:rPr>
        </w:r>
        <w:r w:rsidR="009C0738">
          <w:rPr>
            <w:noProof/>
            <w:webHidden/>
          </w:rPr>
          <w:fldChar w:fldCharType="separate"/>
        </w:r>
        <w:r w:rsidR="0033550D">
          <w:rPr>
            <w:noProof/>
            <w:webHidden/>
          </w:rPr>
          <w:t>29</w:t>
        </w:r>
        <w:r w:rsidR="009C0738">
          <w:rPr>
            <w:noProof/>
            <w:webHidden/>
          </w:rPr>
          <w:fldChar w:fldCharType="end"/>
        </w:r>
      </w:hyperlink>
    </w:p>
    <w:p w14:paraId="741C40C9" w14:textId="77777777" w:rsidR="009C0738" w:rsidRDefault="00145EE3">
      <w:pPr>
        <w:pStyle w:val="TOC4"/>
        <w:tabs>
          <w:tab w:val="right" w:leader="dot" w:pos="5030"/>
        </w:tabs>
        <w:rPr>
          <w:rFonts w:eastAsiaTheme="minorEastAsia"/>
          <w:smallCaps w:val="0"/>
          <w:noProof/>
          <w:sz w:val="22"/>
          <w:lang w:val="en-US" w:eastAsia="en-US" w:bidi="ar-SA"/>
        </w:rPr>
      </w:pPr>
      <w:hyperlink w:anchor="_Toc419466418" w:history="1">
        <w:r w:rsidR="009C0738" w:rsidRPr="00BE5E9E">
          <w:rPr>
            <w:rStyle w:val="Hyperlink"/>
            <w:noProof/>
          </w:rPr>
          <w:t>System Center Operations Manager</w:t>
        </w:r>
        <w:r w:rsidR="009C0738">
          <w:rPr>
            <w:noProof/>
            <w:webHidden/>
          </w:rPr>
          <w:tab/>
        </w:r>
        <w:r w:rsidR="009C0738">
          <w:rPr>
            <w:noProof/>
            <w:webHidden/>
          </w:rPr>
          <w:fldChar w:fldCharType="begin"/>
        </w:r>
        <w:r w:rsidR="009C0738">
          <w:rPr>
            <w:noProof/>
            <w:webHidden/>
          </w:rPr>
          <w:instrText xml:space="preserve"> PAGEREF _Toc419466418 \h </w:instrText>
        </w:r>
        <w:r w:rsidR="009C0738">
          <w:rPr>
            <w:noProof/>
            <w:webHidden/>
          </w:rPr>
        </w:r>
        <w:r w:rsidR="009C0738">
          <w:rPr>
            <w:noProof/>
            <w:webHidden/>
          </w:rPr>
          <w:fldChar w:fldCharType="separate"/>
        </w:r>
        <w:r w:rsidR="0033550D">
          <w:rPr>
            <w:noProof/>
            <w:webHidden/>
          </w:rPr>
          <w:t>29</w:t>
        </w:r>
        <w:r w:rsidR="009C0738">
          <w:rPr>
            <w:noProof/>
            <w:webHidden/>
          </w:rPr>
          <w:fldChar w:fldCharType="end"/>
        </w:r>
      </w:hyperlink>
    </w:p>
    <w:p w14:paraId="7AEE6088" w14:textId="44A391E7" w:rsidR="009C0738" w:rsidRDefault="00145EE3">
      <w:pPr>
        <w:pStyle w:val="TOC6"/>
        <w:tabs>
          <w:tab w:val="right" w:leader="dot" w:pos="5030"/>
        </w:tabs>
        <w:rPr>
          <w:rFonts w:eastAsiaTheme="minorEastAsia"/>
          <w:noProof/>
          <w:sz w:val="22"/>
          <w:lang w:val="en-US" w:eastAsia="en-US" w:bidi="ar-SA"/>
        </w:rPr>
      </w:pPr>
      <w:hyperlink w:anchor="_Toc419466419" w:history="1">
        <w:r w:rsidR="009C0738" w:rsidRPr="00BE5E9E">
          <w:rPr>
            <w:rStyle w:val="Hyperlink"/>
            <w:noProof/>
          </w:rPr>
          <w:t xml:space="preserve">Serverbeheerlicentie voor System Center Operations Manager </w:t>
        </w:r>
        <w:r w:rsidR="009C0738">
          <w:rPr>
            <w:rStyle w:val="Hyperlink"/>
            <w:noProof/>
          </w:rPr>
          <w:br/>
        </w:r>
        <w:r w:rsidR="009C0738" w:rsidRPr="00BE5E9E">
          <w:rPr>
            <w:rStyle w:val="Hyperlink"/>
            <w:noProof/>
          </w:rPr>
          <w:t>2007 R2 Enterprise</w:t>
        </w:r>
        <w:r w:rsidR="009C0738">
          <w:rPr>
            <w:noProof/>
            <w:webHidden/>
          </w:rPr>
          <w:tab/>
        </w:r>
        <w:r w:rsidR="009C0738">
          <w:rPr>
            <w:noProof/>
            <w:webHidden/>
          </w:rPr>
          <w:fldChar w:fldCharType="begin"/>
        </w:r>
        <w:r w:rsidR="009C0738">
          <w:rPr>
            <w:noProof/>
            <w:webHidden/>
          </w:rPr>
          <w:instrText xml:space="preserve"> PAGEREF _Toc419466419 \h </w:instrText>
        </w:r>
        <w:r w:rsidR="009C0738">
          <w:rPr>
            <w:noProof/>
            <w:webHidden/>
          </w:rPr>
        </w:r>
        <w:r w:rsidR="009C0738">
          <w:rPr>
            <w:noProof/>
            <w:webHidden/>
          </w:rPr>
          <w:fldChar w:fldCharType="separate"/>
        </w:r>
        <w:r w:rsidR="0033550D">
          <w:rPr>
            <w:noProof/>
            <w:webHidden/>
          </w:rPr>
          <w:t>29</w:t>
        </w:r>
        <w:r w:rsidR="009C0738">
          <w:rPr>
            <w:noProof/>
            <w:webHidden/>
          </w:rPr>
          <w:fldChar w:fldCharType="end"/>
        </w:r>
      </w:hyperlink>
    </w:p>
    <w:p w14:paraId="25FA2D15" w14:textId="52212CB3" w:rsidR="009C0738" w:rsidRDefault="00145EE3">
      <w:pPr>
        <w:pStyle w:val="TOC6"/>
        <w:tabs>
          <w:tab w:val="right" w:leader="dot" w:pos="5030"/>
        </w:tabs>
        <w:rPr>
          <w:rFonts w:eastAsiaTheme="minorEastAsia"/>
          <w:noProof/>
          <w:sz w:val="22"/>
          <w:lang w:val="en-US" w:eastAsia="en-US" w:bidi="ar-SA"/>
        </w:rPr>
      </w:pPr>
      <w:hyperlink w:anchor="_Toc419466420" w:history="1">
        <w:r w:rsidR="009C0738" w:rsidRPr="00BE5E9E">
          <w:rPr>
            <w:rStyle w:val="Hyperlink"/>
            <w:noProof/>
          </w:rPr>
          <w:t xml:space="preserve">Serverbeheerlicentie voor System Center Operations Manager </w:t>
        </w:r>
        <w:r w:rsidR="009C0738">
          <w:rPr>
            <w:rStyle w:val="Hyperlink"/>
            <w:noProof/>
          </w:rPr>
          <w:br/>
        </w:r>
        <w:r w:rsidR="009C0738" w:rsidRPr="00BE5E9E">
          <w:rPr>
            <w:rStyle w:val="Hyperlink"/>
            <w:noProof/>
          </w:rPr>
          <w:t>2007 R2 Standard</w:t>
        </w:r>
        <w:r w:rsidR="009C0738">
          <w:rPr>
            <w:noProof/>
            <w:webHidden/>
          </w:rPr>
          <w:tab/>
        </w:r>
        <w:r w:rsidR="009C0738">
          <w:rPr>
            <w:noProof/>
            <w:webHidden/>
          </w:rPr>
          <w:fldChar w:fldCharType="begin"/>
        </w:r>
        <w:r w:rsidR="009C0738">
          <w:rPr>
            <w:noProof/>
            <w:webHidden/>
          </w:rPr>
          <w:instrText xml:space="preserve"> PAGEREF _Toc419466420 \h </w:instrText>
        </w:r>
        <w:r w:rsidR="009C0738">
          <w:rPr>
            <w:noProof/>
            <w:webHidden/>
          </w:rPr>
        </w:r>
        <w:r w:rsidR="009C0738">
          <w:rPr>
            <w:noProof/>
            <w:webHidden/>
          </w:rPr>
          <w:fldChar w:fldCharType="separate"/>
        </w:r>
        <w:r w:rsidR="0033550D">
          <w:rPr>
            <w:noProof/>
            <w:webHidden/>
          </w:rPr>
          <w:t>29</w:t>
        </w:r>
        <w:r w:rsidR="009C0738">
          <w:rPr>
            <w:noProof/>
            <w:webHidden/>
          </w:rPr>
          <w:fldChar w:fldCharType="end"/>
        </w:r>
      </w:hyperlink>
    </w:p>
    <w:p w14:paraId="09A032DC" w14:textId="5DBCAA70" w:rsidR="009C0738" w:rsidRDefault="00145EE3">
      <w:pPr>
        <w:pStyle w:val="TOC6"/>
        <w:tabs>
          <w:tab w:val="right" w:leader="dot" w:pos="5030"/>
        </w:tabs>
        <w:rPr>
          <w:rFonts w:eastAsiaTheme="minorEastAsia"/>
          <w:noProof/>
          <w:sz w:val="22"/>
          <w:lang w:val="en-US" w:eastAsia="en-US" w:bidi="ar-SA"/>
        </w:rPr>
      </w:pPr>
      <w:hyperlink w:anchor="_Toc419466421" w:history="1">
        <w:r w:rsidR="009C0738" w:rsidRPr="00BE5E9E">
          <w:rPr>
            <w:rStyle w:val="Hyperlink"/>
            <w:noProof/>
          </w:rPr>
          <w:t xml:space="preserve">Clientbeheerlicentie per OSE voor System Center Operations </w:t>
        </w:r>
        <w:r w:rsidR="009C0738">
          <w:rPr>
            <w:rStyle w:val="Hyperlink"/>
            <w:noProof/>
          </w:rPr>
          <w:br/>
        </w:r>
        <w:r w:rsidR="009C0738" w:rsidRPr="00BE5E9E">
          <w:rPr>
            <w:rStyle w:val="Hyperlink"/>
            <w:noProof/>
          </w:rPr>
          <w:t>Manager 2007 R2</w:t>
        </w:r>
        <w:r w:rsidR="009C0738">
          <w:rPr>
            <w:noProof/>
            <w:webHidden/>
          </w:rPr>
          <w:tab/>
        </w:r>
        <w:r w:rsidR="009C0738">
          <w:rPr>
            <w:noProof/>
            <w:webHidden/>
          </w:rPr>
          <w:fldChar w:fldCharType="begin"/>
        </w:r>
        <w:r w:rsidR="009C0738">
          <w:rPr>
            <w:noProof/>
            <w:webHidden/>
          </w:rPr>
          <w:instrText xml:space="preserve"> PAGEREF _Toc419466421 \h </w:instrText>
        </w:r>
        <w:r w:rsidR="009C0738">
          <w:rPr>
            <w:noProof/>
            <w:webHidden/>
          </w:rPr>
        </w:r>
        <w:r w:rsidR="009C0738">
          <w:rPr>
            <w:noProof/>
            <w:webHidden/>
          </w:rPr>
          <w:fldChar w:fldCharType="separate"/>
        </w:r>
        <w:r w:rsidR="0033550D">
          <w:rPr>
            <w:noProof/>
            <w:webHidden/>
          </w:rPr>
          <w:t>29</w:t>
        </w:r>
        <w:r w:rsidR="009C0738">
          <w:rPr>
            <w:noProof/>
            <w:webHidden/>
          </w:rPr>
          <w:fldChar w:fldCharType="end"/>
        </w:r>
      </w:hyperlink>
    </w:p>
    <w:p w14:paraId="61CBC62F" w14:textId="29E37B9B" w:rsidR="009C0738" w:rsidRDefault="00145EE3">
      <w:pPr>
        <w:pStyle w:val="TOC6"/>
        <w:tabs>
          <w:tab w:val="right" w:leader="dot" w:pos="5030"/>
        </w:tabs>
        <w:rPr>
          <w:rFonts w:eastAsiaTheme="minorEastAsia"/>
          <w:noProof/>
          <w:sz w:val="22"/>
          <w:lang w:val="en-US" w:eastAsia="en-US" w:bidi="ar-SA"/>
        </w:rPr>
      </w:pPr>
      <w:hyperlink w:anchor="_Toc419466422" w:history="1">
        <w:r w:rsidR="009C0738" w:rsidRPr="00BE5E9E">
          <w:rPr>
            <w:rStyle w:val="Hyperlink"/>
            <w:noProof/>
          </w:rPr>
          <w:t xml:space="preserve">Clientbeheerlicentie per Gebruiker voor System Center </w:t>
        </w:r>
        <w:r w:rsidR="009C0738">
          <w:rPr>
            <w:rStyle w:val="Hyperlink"/>
            <w:noProof/>
          </w:rPr>
          <w:br/>
        </w:r>
        <w:r w:rsidR="009C0738" w:rsidRPr="00BE5E9E">
          <w:rPr>
            <w:rStyle w:val="Hyperlink"/>
            <w:noProof/>
          </w:rPr>
          <w:t>Operations Manager 2007 R2</w:t>
        </w:r>
        <w:r w:rsidR="009C0738">
          <w:rPr>
            <w:noProof/>
            <w:webHidden/>
          </w:rPr>
          <w:tab/>
        </w:r>
        <w:r w:rsidR="009C0738">
          <w:rPr>
            <w:noProof/>
            <w:webHidden/>
          </w:rPr>
          <w:fldChar w:fldCharType="begin"/>
        </w:r>
        <w:r w:rsidR="009C0738">
          <w:rPr>
            <w:noProof/>
            <w:webHidden/>
          </w:rPr>
          <w:instrText xml:space="preserve"> PAGEREF _Toc419466422 \h </w:instrText>
        </w:r>
        <w:r w:rsidR="009C0738">
          <w:rPr>
            <w:noProof/>
            <w:webHidden/>
          </w:rPr>
        </w:r>
        <w:r w:rsidR="009C0738">
          <w:rPr>
            <w:noProof/>
            <w:webHidden/>
          </w:rPr>
          <w:fldChar w:fldCharType="separate"/>
        </w:r>
        <w:r w:rsidR="0033550D">
          <w:rPr>
            <w:noProof/>
            <w:webHidden/>
          </w:rPr>
          <w:t>29</w:t>
        </w:r>
        <w:r w:rsidR="009C0738">
          <w:rPr>
            <w:noProof/>
            <w:webHidden/>
          </w:rPr>
          <w:fldChar w:fldCharType="end"/>
        </w:r>
      </w:hyperlink>
    </w:p>
    <w:p w14:paraId="617EF5FA" w14:textId="77777777" w:rsidR="009C0738" w:rsidRDefault="00145EE3">
      <w:pPr>
        <w:pStyle w:val="TOC4"/>
        <w:tabs>
          <w:tab w:val="right" w:leader="dot" w:pos="5030"/>
        </w:tabs>
        <w:rPr>
          <w:rFonts w:eastAsiaTheme="minorEastAsia"/>
          <w:smallCaps w:val="0"/>
          <w:noProof/>
          <w:sz w:val="22"/>
          <w:lang w:val="en-US" w:eastAsia="en-US" w:bidi="ar-SA"/>
        </w:rPr>
      </w:pPr>
      <w:hyperlink w:anchor="_Toc419466423" w:history="1">
        <w:r w:rsidR="009C0738" w:rsidRPr="00BE5E9E">
          <w:rPr>
            <w:rStyle w:val="Hyperlink"/>
            <w:noProof/>
          </w:rPr>
          <w:t>System Center Server</w:t>
        </w:r>
        <w:r w:rsidR="009C0738">
          <w:rPr>
            <w:noProof/>
            <w:webHidden/>
          </w:rPr>
          <w:tab/>
        </w:r>
        <w:r w:rsidR="009C0738">
          <w:rPr>
            <w:noProof/>
            <w:webHidden/>
          </w:rPr>
          <w:fldChar w:fldCharType="begin"/>
        </w:r>
        <w:r w:rsidR="009C0738">
          <w:rPr>
            <w:noProof/>
            <w:webHidden/>
          </w:rPr>
          <w:instrText xml:space="preserve"> PAGEREF _Toc419466423 \h </w:instrText>
        </w:r>
        <w:r w:rsidR="009C0738">
          <w:rPr>
            <w:noProof/>
            <w:webHidden/>
          </w:rPr>
        </w:r>
        <w:r w:rsidR="009C0738">
          <w:rPr>
            <w:noProof/>
            <w:webHidden/>
          </w:rPr>
          <w:fldChar w:fldCharType="separate"/>
        </w:r>
        <w:r w:rsidR="0033550D">
          <w:rPr>
            <w:noProof/>
            <w:webHidden/>
          </w:rPr>
          <w:t>29</w:t>
        </w:r>
        <w:r w:rsidR="009C0738">
          <w:rPr>
            <w:noProof/>
            <w:webHidden/>
          </w:rPr>
          <w:fldChar w:fldCharType="end"/>
        </w:r>
      </w:hyperlink>
    </w:p>
    <w:p w14:paraId="5EAF7027" w14:textId="1709B8E3" w:rsidR="009C0738" w:rsidRDefault="00145EE3">
      <w:pPr>
        <w:pStyle w:val="TOC6"/>
        <w:tabs>
          <w:tab w:val="right" w:leader="dot" w:pos="5030"/>
        </w:tabs>
        <w:rPr>
          <w:rFonts w:eastAsiaTheme="minorEastAsia"/>
          <w:noProof/>
          <w:sz w:val="22"/>
          <w:lang w:val="en-US" w:eastAsia="en-US" w:bidi="ar-SA"/>
        </w:rPr>
      </w:pPr>
      <w:hyperlink w:anchor="_Toc419466424" w:history="1">
        <w:r w:rsidR="009C0738" w:rsidRPr="00BE5E9E">
          <w:rPr>
            <w:rStyle w:val="Hyperlink"/>
            <w:noProof/>
          </w:rPr>
          <w:t xml:space="preserve">Serverbeheerlicentie voor System Center 2012 R2 Datacenter </w:t>
        </w:r>
        <w:r w:rsidR="009C0738">
          <w:rPr>
            <w:rStyle w:val="Hyperlink"/>
            <w:noProof/>
          </w:rPr>
          <w:br/>
        </w:r>
        <w:r w:rsidR="009C0738" w:rsidRPr="00BE5E9E">
          <w:rPr>
            <w:rStyle w:val="Hyperlink"/>
            <w:noProof/>
          </w:rPr>
          <w:t>(2 processors)</w:t>
        </w:r>
        <w:r w:rsidR="009C0738">
          <w:rPr>
            <w:noProof/>
            <w:webHidden/>
          </w:rPr>
          <w:tab/>
        </w:r>
        <w:r w:rsidR="009C0738">
          <w:rPr>
            <w:noProof/>
            <w:webHidden/>
          </w:rPr>
          <w:fldChar w:fldCharType="begin"/>
        </w:r>
        <w:r w:rsidR="009C0738">
          <w:rPr>
            <w:noProof/>
            <w:webHidden/>
          </w:rPr>
          <w:instrText xml:space="preserve"> PAGEREF _Toc419466424 \h </w:instrText>
        </w:r>
        <w:r w:rsidR="009C0738">
          <w:rPr>
            <w:noProof/>
            <w:webHidden/>
          </w:rPr>
        </w:r>
        <w:r w:rsidR="009C0738">
          <w:rPr>
            <w:noProof/>
            <w:webHidden/>
          </w:rPr>
          <w:fldChar w:fldCharType="separate"/>
        </w:r>
        <w:r w:rsidR="0033550D">
          <w:rPr>
            <w:noProof/>
            <w:webHidden/>
          </w:rPr>
          <w:t>29</w:t>
        </w:r>
        <w:r w:rsidR="009C0738">
          <w:rPr>
            <w:noProof/>
            <w:webHidden/>
          </w:rPr>
          <w:fldChar w:fldCharType="end"/>
        </w:r>
      </w:hyperlink>
    </w:p>
    <w:p w14:paraId="0B6E7D6F" w14:textId="6B068C31" w:rsidR="009C0738" w:rsidRDefault="00145EE3">
      <w:pPr>
        <w:pStyle w:val="TOC6"/>
        <w:tabs>
          <w:tab w:val="right" w:leader="dot" w:pos="5030"/>
        </w:tabs>
        <w:rPr>
          <w:rFonts w:eastAsiaTheme="minorEastAsia"/>
          <w:noProof/>
          <w:sz w:val="22"/>
          <w:lang w:val="en-US" w:eastAsia="en-US" w:bidi="ar-SA"/>
        </w:rPr>
      </w:pPr>
      <w:hyperlink w:anchor="_Toc419466425" w:history="1">
        <w:r w:rsidR="009C0738" w:rsidRPr="00BE5E9E">
          <w:rPr>
            <w:rStyle w:val="Hyperlink"/>
            <w:noProof/>
          </w:rPr>
          <w:t xml:space="preserve">Serverbeheerlicentie voor System Center 2012 R2 Standard </w:t>
        </w:r>
        <w:r w:rsidR="009C0738">
          <w:rPr>
            <w:rStyle w:val="Hyperlink"/>
            <w:noProof/>
          </w:rPr>
          <w:br/>
        </w:r>
        <w:r w:rsidR="009C0738" w:rsidRPr="00BE5E9E">
          <w:rPr>
            <w:rStyle w:val="Hyperlink"/>
            <w:noProof/>
          </w:rPr>
          <w:t>(2 processors)</w:t>
        </w:r>
        <w:r w:rsidR="009C0738">
          <w:rPr>
            <w:noProof/>
            <w:webHidden/>
          </w:rPr>
          <w:tab/>
        </w:r>
        <w:r w:rsidR="009C0738">
          <w:rPr>
            <w:noProof/>
            <w:webHidden/>
          </w:rPr>
          <w:fldChar w:fldCharType="begin"/>
        </w:r>
        <w:r w:rsidR="009C0738">
          <w:rPr>
            <w:noProof/>
            <w:webHidden/>
          </w:rPr>
          <w:instrText xml:space="preserve"> PAGEREF _Toc419466425 \h </w:instrText>
        </w:r>
        <w:r w:rsidR="009C0738">
          <w:rPr>
            <w:noProof/>
            <w:webHidden/>
          </w:rPr>
        </w:r>
        <w:r w:rsidR="009C0738">
          <w:rPr>
            <w:noProof/>
            <w:webHidden/>
          </w:rPr>
          <w:fldChar w:fldCharType="separate"/>
        </w:r>
        <w:r w:rsidR="0033550D">
          <w:rPr>
            <w:noProof/>
            <w:webHidden/>
          </w:rPr>
          <w:t>29</w:t>
        </w:r>
        <w:r w:rsidR="009C0738">
          <w:rPr>
            <w:noProof/>
            <w:webHidden/>
          </w:rPr>
          <w:fldChar w:fldCharType="end"/>
        </w:r>
      </w:hyperlink>
    </w:p>
    <w:p w14:paraId="28CEC911" w14:textId="77777777" w:rsidR="009C0738" w:rsidRDefault="00145EE3">
      <w:pPr>
        <w:pStyle w:val="TOC4"/>
        <w:tabs>
          <w:tab w:val="right" w:leader="dot" w:pos="5030"/>
        </w:tabs>
        <w:rPr>
          <w:rFonts w:eastAsiaTheme="minorEastAsia"/>
          <w:smallCaps w:val="0"/>
          <w:noProof/>
          <w:sz w:val="22"/>
          <w:lang w:val="en-US" w:eastAsia="en-US" w:bidi="ar-SA"/>
        </w:rPr>
      </w:pPr>
      <w:hyperlink w:anchor="_Toc419466426" w:history="1">
        <w:r w:rsidR="009C0738" w:rsidRPr="00BE5E9E">
          <w:rPr>
            <w:rStyle w:val="Hyperlink"/>
            <w:noProof/>
          </w:rPr>
          <w:t>System Center Server Management Suite</w:t>
        </w:r>
        <w:r w:rsidR="009C0738">
          <w:rPr>
            <w:noProof/>
            <w:webHidden/>
          </w:rPr>
          <w:tab/>
        </w:r>
        <w:r w:rsidR="009C0738">
          <w:rPr>
            <w:noProof/>
            <w:webHidden/>
          </w:rPr>
          <w:fldChar w:fldCharType="begin"/>
        </w:r>
        <w:r w:rsidR="009C0738">
          <w:rPr>
            <w:noProof/>
            <w:webHidden/>
          </w:rPr>
          <w:instrText xml:space="preserve"> PAGEREF _Toc419466426 \h </w:instrText>
        </w:r>
        <w:r w:rsidR="009C0738">
          <w:rPr>
            <w:noProof/>
            <w:webHidden/>
          </w:rPr>
        </w:r>
        <w:r w:rsidR="009C0738">
          <w:rPr>
            <w:noProof/>
            <w:webHidden/>
          </w:rPr>
          <w:fldChar w:fldCharType="separate"/>
        </w:r>
        <w:r w:rsidR="0033550D">
          <w:rPr>
            <w:noProof/>
            <w:webHidden/>
          </w:rPr>
          <w:t>30</w:t>
        </w:r>
        <w:r w:rsidR="009C0738">
          <w:rPr>
            <w:noProof/>
            <w:webHidden/>
          </w:rPr>
          <w:fldChar w:fldCharType="end"/>
        </w:r>
      </w:hyperlink>
    </w:p>
    <w:p w14:paraId="20045E6E" w14:textId="77777777" w:rsidR="009C0738" w:rsidRDefault="00145EE3">
      <w:pPr>
        <w:pStyle w:val="TOC6"/>
        <w:tabs>
          <w:tab w:val="right" w:leader="dot" w:pos="5030"/>
        </w:tabs>
        <w:rPr>
          <w:rFonts w:eastAsiaTheme="minorEastAsia"/>
          <w:noProof/>
          <w:sz w:val="22"/>
          <w:lang w:val="en-US" w:eastAsia="en-US" w:bidi="ar-SA"/>
        </w:rPr>
      </w:pPr>
      <w:hyperlink w:anchor="_Toc419466427" w:history="1">
        <w:r w:rsidR="009C0738" w:rsidRPr="00BE5E9E">
          <w:rPr>
            <w:rStyle w:val="Hyperlink"/>
            <w:noProof/>
          </w:rPr>
          <w:t>System Center Server Management Suite Datacenter</w:t>
        </w:r>
        <w:r w:rsidR="009C0738">
          <w:rPr>
            <w:noProof/>
            <w:webHidden/>
          </w:rPr>
          <w:tab/>
        </w:r>
        <w:r w:rsidR="009C0738">
          <w:rPr>
            <w:noProof/>
            <w:webHidden/>
          </w:rPr>
          <w:fldChar w:fldCharType="begin"/>
        </w:r>
        <w:r w:rsidR="009C0738">
          <w:rPr>
            <w:noProof/>
            <w:webHidden/>
          </w:rPr>
          <w:instrText xml:space="preserve"> PAGEREF _Toc419466427 \h </w:instrText>
        </w:r>
        <w:r w:rsidR="009C0738">
          <w:rPr>
            <w:noProof/>
            <w:webHidden/>
          </w:rPr>
        </w:r>
        <w:r w:rsidR="009C0738">
          <w:rPr>
            <w:noProof/>
            <w:webHidden/>
          </w:rPr>
          <w:fldChar w:fldCharType="separate"/>
        </w:r>
        <w:r w:rsidR="0033550D">
          <w:rPr>
            <w:noProof/>
            <w:webHidden/>
          </w:rPr>
          <w:t>30</w:t>
        </w:r>
        <w:r w:rsidR="009C0738">
          <w:rPr>
            <w:noProof/>
            <w:webHidden/>
          </w:rPr>
          <w:fldChar w:fldCharType="end"/>
        </w:r>
      </w:hyperlink>
    </w:p>
    <w:p w14:paraId="62A75FDA" w14:textId="77777777" w:rsidR="009C0738" w:rsidRDefault="00145EE3">
      <w:pPr>
        <w:pStyle w:val="TOC6"/>
        <w:tabs>
          <w:tab w:val="right" w:leader="dot" w:pos="5030"/>
        </w:tabs>
        <w:rPr>
          <w:rFonts w:eastAsiaTheme="minorEastAsia"/>
          <w:noProof/>
          <w:sz w:val="22"/>
          <w:lang w:val="en-US" w:eastAsia="en-US" w:bidi="ar-SA"/>
        </w:rPr>
      </w:pPr>
      <w:hyperlink w:anchor="_Toc419466428" w:history="1">
        <w:r w:rsidR="009C0738" w:rsidRPr="00BE5E9E">
          <w:rPr>
            <w:rStyle w:val="Hyperlink"/>
            <w:noProof/>
          </w:rPr>
          <w:t>System Center Server Management Suite Enterprise</w:t>
        </w:r>
        <w:r w:rsidR="009C0738">
          <w:rPr>
            <w:noProof/>
            <w:webHidden/>
          </w:rPr>
          <w:tab/>
        </w:r>
        <w:r w:rsidR="009C0738">
          <w:rPr>
            <w:noProof/>
            <w:webHidden/>
          </w:rPr>
          <w:fldChar w:fldCharType="begin"/>
        </w:r>
        <w:r w:rsidR="009C0738">
          <w:rPr>
            <w:noProof/>
            <w:webHidden/>
          </w:rPr>
          <w:instrText xml:space="preserve"> PAGEREF _Toc419466428 \h </w:instrText>
        </w:r>
        <w:r w:rsidR="009C0738">
          <w:rPr>
            <w:noProof/>
            <w:webHidden/>
          </w:rPr>
        </w:r>
        <w:r w:rsidR="009C0738">
          <w:rPr>
            <w:noProof/>
            <w:webHidden/>
          </w:rPr>
          <w:fldChar w:fldCharType="separate"/>
        </w:r>
        <w:r w:rsidR="0033550D">
          <w:rPr>
            <w:noProof/>
            <w:webHidden/>
          </w:rPr>
          <w:t>30</w:t>
        </w:r>
        <w:r w:rsidR="009C0738">
          <w:rPr>
            <w:noProof/>
            <w:webHidden/>
          </w:rPr>
          <w:fldChar w:fldCharType="end"/>
        </w:r>
      </w:hyperlink>
    </w:p>
    <w:p w14:paraId="4A150962" w14:textId="77777777" w:rsidR="009C0738" w:rsidRDefault="00145EE3">
      <w:pPr>
        <w:pStyle w:val="TOC4"/>
        <w:tabs>
          <w:tab w:val="right" w:leader="dot" w:pos="5030"/>
        </w:tabs>
        <w:rPr>
          <w:rFonts w:eastAsiaTheme="minorEastAsia"/>
          <w:smallCaps w:val="0"/>
          <w:noProof/>
          <w:sz w:val="22"/>
          <w:lang w:val="en-US" w:eastAsia="en-US" w:bidi="ar-SA"/>
        </w:rPr>
      </w:pPr>
      <w:hyperlink w:anchor="_Toc419466429" w:history="1">
        <w:r w:rsidR="009C0738" w:rsidRPr="00BE5E9E">
          <w:rPr>
            <w:rStyle w:val="Hyperlink"/>
            <w:noProof/>
          </w:rPr>
          <w:t>System Center Service Manager</w:t>
        </w:r>
        <w:r w:rsidR="009C0738">
          <w:rPr>
            <w:noProof/>
            <w:webHidden/>
          </w:rPr>
          <w:tab/>
        </w:r>
        <w:r w:rsidR="009C0738">
          <w:rPr>
            <w:noProof/>
            <w:webHidden/>
          </w:rPr>
          <w:fldChar w:fldCharType="begin"/>
        </w:r>
        <w:r w:rsidR="009C0738">
          <w:rPr>
            <w:noProof/>
            <w:webHidden/>
          </w:rPr>
          <w:instrText xml:space="preserve"> PAGEREF _Toc419466429 \h </w:instrText>
        </w:r>
        <w:r w:rsidR="009C0738">
          <w:rPr>
            <w:noProof/>
            <w:webHidden/>
          </w:rPr>
        </w:r>
        <w:r w:rsidR="009C0738">
          <w:rPr>
            <w:noProof/>
            <w:webHidden/>
          </w:rPr>
          <w:fldChar w:fldCharType="separate"/>
        </w:r>
        <w:r w:rsidR="0033550D">
          <w:rPr>
            <w:noProof/>
            <w:webHidden/>
          </w:rPr>
          <w:t>31</w:t>
        </w:r>
        <w:r w:rsidR="009C0738">
          <w:rPr>
            <w:noProof/>
            <w:webHidden/>
          </w:rPr>
          <w:fldChar w:fldCharType="end"/>
        </w:r>
      </w:hyperlink>
    </w:p>
    <w:p w14:paraId="2415D09E" w14:textId="753D28B0" w:rsidR="009C0738" w:rsidRDefault="00145EE3">
      <w:pPr>
        <w:pStyle w:val="TOC6"/>
        <w:tabs>
          <w:tab w:val="right" w:leader="dot" w:pos="5030"/>
        </w:tabs>
        <w:rPr>
          <w:rFonts w:eastAsiaTheme="minorEastAsia"/>
          <w:noProof/>
          <w:sz w:val="22"/>
          <w:lang w:val="en-US" w:eastAsia="en-US" w:bidi="ar-SA"/>
        </w:rPr>
      </w:pPr>
      <w:hyperlink w:anchor="_Toc419466430" w:history="1">
        <w:r w:rsidR="009C0738" w:rsidRPr="00BE5E9E">
          <w:rPr>
            <w:rStyle w:val="Hyperlink"/>
            <w:noProof/>
          </w:rPr>
          <w:t xml:space="preserve">Clientbeheerlicentie (Client-ML) per OSE voor System Center </w:t>
        </w:r>
        <w:r w:rsidR="009C0738">
          <w:rPr>
            <w:rStyle w:val="Hyperlink"/>
            <w:noProof/>
          </w:rPr>
          <w:br/>
        </w:r>
        <w:r w:rsidR="009C0738" w:rsidRPr="00BE5E9E">
          <w:rPr>
            <w:rStyle w:val="Hyperlink"/>
            <w:noProof/>
          </w:rPr>
          <w:t>Service Manager 2010</w:t>
        </w:r>
        <w:r w:rsidR="009C0738">
          <w:rPr>
            <w:noProof/>
            <w:webHidden/>
          </w:rPr>
          <w:tab/>
        </w:r>
        <w:r w:rsidR="009C0738">
          <w:rPr>
            <w:noProof/>
            <w:webHidden/>
          </w:rPr>
          <w:fldChar w:fldCharType="begin"/>
        </w:r>
        <w:r w:rsidR="009C0738">
          <w:rPr>
            <w:noProof/>
            <w:webHidden/>
          </w:rPr>
          <w:instrText xml:space="preserve"> PAGEREF _Toc419466430 \h </w:instrText>
        </w:r>
        <w:r w:rsidR="009C0738">
          <w:rPr>
            <w:noProof/>
            <w:webHidden/>
          </w:rPr>
        </w:r>
        <w:r w:rsidR="009C0738">
          <w:rPr>
            <w:noProof/>
            <w:webHidden/>
          </w:rPr>
          <w:fldChar w:fldCharType="separate"/>
        </w:r>
        <w:r w:rsidR="0033550D">
          <w:rPr>
            <w:noProof/>
            <w:webHidden/>
          </w:rPr>
          <w:t>31</w:t>
        </w:r>
        <w:r w:rsidR="009C0738">
          <w:rPr>
            <w:noProof/>
            <w:webHidden/>
          </w:rPr>
          <w:fldChar w:fldCharType="end"/>
        </w:r>
      </w:hyperlink>
    </w:p>
    <w:p w14:paraId="73F0F2F8" w14:textId="464ECF90" w:rsidR="009C0738" w:rsidRDefault="00145EE3">
      <w:pPr>
        <w:pStyle w:val="TOC6"/>
        <w:tabs>
          <w:tab w:val="right" w:leader="dot" w:pos="5030"/>
        </w:tabs>
        <w:rPr>
          <w:rFonts w:eastAsiaTheme="minorEastAsia"/>
          <w:noProof/>
          <w:sz w:val="22"/>
          <w:lang w:val="en-US" w:eastAsia="en-US" w:bidi="ar-SA"/>
        </w:rPr>
      </w:pPr>
      <w:hyperlink w:anchor="_Toc419466431" w:history="1">
        <w:r w:rsidR="009C0738" w:rsidRPr="00BE5E9E">
          <w:rPr>
            <w:rStyle w:val="Hyperlink"/>
            <w:noProof/>
          </w:rPr>
          <w:t xml:space="preserve">Clientbeheerlicentie (Client-ML) per Gebruiker voor System </w:t>
        </w:r>
        <w:r w:rsidR="009C0738">
          <w:rPr>
            <w:rStyle w:val="Hyperlink"/>
            <w:noProof/>
          </w:rPr>
          <w:br/>
        </w:r>
        <w:r w:rsidR="009C0738" w:rsidRPr="00BE5E9E">
          <w:rPr>
            <w:rStyle w:val="Hyperlink"/>
            <w:noProof/>
          </w:rPr>
          <w:t>Center Service Manager 2010</w:t>
        </w:r>
        <w:r w:rsidR="009C0738">
          <w:rPr>
            <w:noProof/>
            <w:webHidden/>
          </w:rPr>
          <w:tab/>
        </w:r>
        <w:r w:rsidR="009C0738">
          <w:rPr>
            <w:noProof/>
            <w:webHidden/>
          </w:rPr>
          <w:fldChar w:fldCharType="begin"/>
        </w:r>
        <w:r w:rsidR="009C0738">
          <w:rPr>
            <w:noProof/>
            <w:webHidden/>
          </w:rPr>
          <w:instrText xml:space="preserve"> PAGEREF _Toc419466431 \h </w:instrText>
        </w:r>
        <w:r w:rsidR="009C0738">
          <w:rPr>
            <w:noProof/>
            <w:webHidden/>
          </w:rPr>
        </w:r>
        <w:r w:rsidR="009C0738">
          <w:rPr>
            <w:noProof/>
            <w:webHidden/>
          </w:rPr>
          <w:fldChar w:fldCharType="separate"/>
        </w:r>
        <w:r w:rsidR="0033550D">
          <w:rPr>
            <w:noProof/>
            <w:webHidden/>
          </w:rPr>
          <w:t>31</w:t>
        </w:r>
        <w:r w:rsidR="009C0738">
          <w:rPr>
            <w:noProof/>
            <w:webHidden/>
          </w:rPr>
          <w:fldChar w:fldCharType="end"/>
        </w:r>
      </w:hyperlink>
    </w:p>
    <w:p w14:paraId="7DA60F6C" w14:textId="587DA93E" w:rsidR="009C0738" w:rsidRDefault="00145EE3">
      <w:pPr>
        <w:pStyle w:val="TOC6"/>
        <w:tabs>
          <w:tab w:val="right" w:leader="dot" w:pos="5030"/>
        </w:tabs>
        <w:rPr>
          <w:rFonts w:eastAsiaTheme="minorEastAsia"/>
          <w:noProof/>
          <w:sz w:val="22"/>
          <w:lang w:val="en-US" w:eastAsia="en-US" w:bidi="ar-SA"/>
        </w:rPr>
      </w:pPr>
      <w:hyperlink w:anchor="_Toc419466432" w:history="1">
        <w:r w:rsidR="009C0738" w:rsidRPr="00BE5E9E">
          <w:rPr>
            <w:rStyle w:val="Hyperlink"/>
            <w:noProof/>
          </w:rPr>
          <w:t xml:space="preserve">Serverbeheerlicentie (Server-ML) per OSE voor System Center </w:t>
        </w:r>
        <w:r w:rsidR="009C0738">
          <w:rPr>
            <w:rStyle w:val="Hyperlink"/>
            <w:noProof/>
          </w:rPr>
          <w:br/>
        </w:r>
        <w:r w:rsidR="009C0738" w:rsidRPr="00BE5E9E">
          <w:rPr>
            <w:rStyle w:val="Hyperlink"/>
            <w:noProof/>
          </w:rPr>
          <w:t>Service Manager 2010</w:t>
        </w:r>
        <w:r w:rsidR="009C0738">
          <w:rPr>
            <w:noProof/>
            <w:webHidden/>
          </w:rPr>
          <w:tab/>
        </w:r>
        <w:r w:rsidR="009C0738">
          <w:rPr>
            <w:noProof/>
            <w:webHidden/>
          </w:rPr>
          <w:fldChar w:fldCharType="begin"/>
        </w:r>
        <w:r w:rsidR="009C0738">
          <w:rPr>
            <w:noProof/>
            <w:webHidden/>
          </w:rPr>
          <w:instrText xml:space="preserve"> PAGEREF _Toc419466432 \h </w:instrText>
        </w:r>
        <w:r w:rsidR="009C0738">
          <w:rPr>
            <w:noProof/>
            <w:webHidden/>
          </w:rPr>
        </w:r>
        <w:r w:rsidR="009C0738">
          <w:rPr>
            <w:noProof/>
            <w:webHidden/>
          </w:rPr>
          <w:fldChar w:fldCharType="separate"/>
        </w:r>
        <w:r w:rsidR="0033550D">
          <w:rPr>
            <w:noProof/>
            <w:webHidden/>
          </w:rPr>
          <w:t>31</w:t>
        </w:r>
        <w:r w:rsidR="009C0738">
          <w:rPr>
            <w:noProof/>
            <w:webHidden/>
          </w:rPr>
          <w:fldChar w:fldCharType="end"/>
        </w:r>
      </w:hyperlink>
    </w:p>
    <w:p w14:paraId="66AAA1AF" w14:textId="77777777" w:rsidR="009C0738" w:rsidRDefault="00145EE3">
      <w:pPr>
        <w:pStyle w:val="TOC3"/>
        <w:tabs>
          <w:tab w:val="right" w:leader="dot" w:pos="5030"/>
        </w:tabs>
        <w:rPr>
          <w:rFonts w:eastAsiaTheme="minorEastAsia"/>
          <w:smallCaps w:val="0"/>
          <w:noProof/>
          <w:sz w:val="22"/>
          <w:lang w:val="en-US" w:eastAsia="en-US" w:bidi="ar-SA"/>
        </w:rPr>
      </w:pPr>
      <w:hyperlink w:anchor="_Toc419466433" w:history="1">
        <w:r w:rsidR="009C0738" w:rsidRPr="00BE5E9E">
          <w:rPr>
            <w:rStyle w:val="Hyperlink"/>
            <w:noProof/>
          </w:rPr>
          <w:t>VDI Suite</w:t>
        </w:r>
        <w:r w:rsidR="009C0738">
          <w:rPr>
            <w:noProof/>
            <w:webHidden/>
          </w:rPr>
          <w:tab/>
        </w:r>
        <w:r w:rsidR="009C0738">
          <w:rPr>
            <w:noProof/>
            <w:webHidden/>
          </w:rPr>
          <w:fldChar w:fldCharType="begin"/>
        </w:r>
        <w:r w:rsidR="009C0738">
          <w:rPr>
            <w:noProof/>
            <w:webHidden/>
          </w:rPr>
          <w:instrText xml:space="preserve"> PAGEREF _Toc419466433 \h </w:instrText>
        </w:r>
        <w:r w:rsidR="009C0738">
          <w:rPr>
            <w:noProof/>
            <w:webHidden/>
          </w:rPr>
        </w:r>
        <w:r w:rsidR="009C0738">
          <w:rPr>
            <w:noProof/>
            <w:webHidden/>
          </w:rPr>
          <w:fldChar w:fldCharType="separate"/>
        </w:r>
        <w:r w:rsidR="0033550D">
          <w:rPr>
            <w:noProof/>
            <w:webHidden/>
          </w:rPr>
          <w:t>31</w:t>
        </w:r>
        <w:r w:rsidR="009C0738">
          <w:rPr>
            <w:noProof/>
            <w:webHidden/>
          </w:rPr>
          <w:fldChar w:fldCharType="end"/>
        </w:r>
      </w:hyperlink>
    </w:p>
    <w:p w14:paraId="3B09B5BA" w14:textId="77777777" w:rsidR="009C0738" w:rsidRDefault="00145EE3">
      <w:pPr>
        <w:pStyle w:val="TOC5"/>
        <w:tabs>
          <w:tab w:val="right" w:leader="dot" w:pos="5030"/>
        </w:tabs>
        <w:rPr>
          <w:rFonts w:eastAsiaTheme="minorEastAsia"/>
          <w:noProof/>
          <w:sz w:val="22"/>
          <w:lang w:val="en-US" w:eastAsia="en-US" w:bidi="ar-SA"/>
        </w:rPr>
      </w:pPr>
      <w:hyperlink w:anchor="_Toc419466434" w:history="1">
        <w:r w:rsidR="009C0738" w:rsidRPr="00BE5E9E">
          <w:rPr>
            <w:rStyle w:val="Hyperlink"/>
            <w:noProof/>
          </w:rPr>
          <w:t>VDI Suite</w:t>
        </w:r>
        <w:r w:rsidR="009C0738">
          <w:rPr>
            <w:noProof/>
            <w:webHidden/>
          </w:rPr>
          <w:tab/>
        </w:r>
        <w:r w:rsidR="009C0738">
          <w:rPr>
            <w:noProof/>
            <w:webHidden/>
          </w:rPr>
          <w:fldChar w:fldCharType="begin"/>
        </w:r>
        <w:r w:rsidR="009C0738">
          <w:rPr>
            <w:noProof/>
            <w:webHidden/>
          </w:rPr>
          <w:instrText xml:space="preserve"> PAGEREF _Toc419466434 \h </w:instrText>
        </w:r>
        <w:r w:rsidR="009C0738">
          <w:rPr>
            <w:noProof/>
            <w:webHidden/>
          </w:rPr>
        </w:r>
        <w:r w:rsidR="009C0738">
          <w:rPr>
            <w:noProof/>
            <w:webHidden/>
          </w:rPr>
          <w:fldChar w:fldCharType="separate"/>
        </w:r>
        <w:r w:rsidR="0033550D">
          <w:rPr>
            <w:noProof/>
            <w:webHidden/>
          </w:rPr>
          <w:t>31</w:t>
        </w:r>
        <w:r w:rsidR="009C0738">
          <w:rPr>
            <w:noProof/>
            <w:webHidden/>
          </w:rPr>
          <w:fldChar w:fldCharType="end"/>
        </w:r>
      </w:hyperlink>
    </w:p>
    <w:p w14:paraId="7E8D83C6" w14:textId="77777777" w:rsidR="009C0738" w:rsidRDefault="00145EE3">
      <w:pPr>
        <w:pStyle w:val="TOC5"/>
        <w:tabs>
          <w:tab w:val="right" w:leader="dot" w:pos="5030"/>
        </w:tabs>
        <w:rPr>
          <w:rFonts w:eastAsiaTheme="minorEastAsia"/>
          <w:noProof/>
          <w:sz w:val="22"/>
          <w:lang w:val="en-US" w:eastAsia="en-US" w:bidi="ar-SA"/>
        </w:rPr>
      </w:pPr>
      <w:hyperlink w:anchor="_Toc419466435" w:history="1">
        <w:r w:rsidR="009C0738" w:rsidRPr="00BE5E9E">
          <w:rPr>
            <w:rStyle w:val="Hyperlink"/>
            <w:noProof/>
          </w:rPr>
          <w:t>VDI Suite met MDOP</w:t>
        </w:r>
        <w:r w:rsidR="009C0738">
          <w:rPr>
            <w:noProof/>
            <w:webHidden/>
          </w:rPr>
          <w:tab/>
        </w:r>
        <w:r w:rsidR="009C0738">
          <w:rPr>
            <w:noProof/>
            <w:webHidden/>
          </w:rPr>
          <w:fldChar w:fldCharType="begin"/>
        </w:r>
        <w:r w:rsidR="009C0738">
          <w:rPr>
            <w:noProof/>
            <w:webHidden/>
          </w:rPr>
          <w:instrText xml:space="preserve"> PAGEREF _Toc419466435 \h </w:instrText>
        </w:r>
        <w:r w:rsidR="009C0738">
          <w:rPr>
            <w:noProof/>
            <w:webHidden/>
          </w:rPr>
        </w:r>
        <w:r w:rsidR="009C0738">
          <w:rPr>
            <w:noProof/>
            <w:webHidden/>
          </w:rPr>
          <w:fldChar w:fldCharType="separate"/>
        </w:r>
        <w:r w:rsidR="0033550D">
          <w:rPr>
            <w:noProof/>
            <w:webHidden/>
          </w:rPr>
          <w:t>31</w:t>
        </w:r>
        <w:r w:rsidR="009C0738">
          <w:rPr>
            <w:noProof/>
            <w:webHidden/>
          </w:rPr>
          <w:fldChar w:fldCharType="end"/>
        </w:r>
      </w:hyperlink>
    </w:p>
    <w:p w14:paraId="16052FA7" w14:textId="77777777" w:rsidR="009C0738" w:rsidRDefault="00145EE3">
      <w:pPr>
        <w:pStyle w:val="TOC2"/>
        <w:tabs>
          <w:tab w:val="right" w:leader="dot" w:pos="5030"/>
        </w:tabs>
        <w:rPr>
          <w:rFonts w:eastAsiaTheme="minorEastAsia"/>
          <w:b w:val="0"/>
          <w:smallCaps w:val="0"/>
          <w:noProof/>
          <w:sz w:val="22"/>
          <w:lang w:val="en-US" w:eastAsia="en-US" w:bidi="ar-SA"/>
        </w:rPr>
      </w:pPr>
      <w:hyperlink w:anchor="_Toc419466436" w:history="1">
        <w:r w:rsidR="009C0738" w:rsidRPr="00BE5E9E">
          <w:rPr>
            <w:rStyle w:val="Hyperlink"/>
            <w:noProof/>
          </w:rPr>
          <w:t>Visual Studio</w:t>
        </w:r>
        <w:r w:rsidR="009C0738">
          <w:rPr>
            <w:noProof/>
            <w:webHidden/>
          </w:rPr>
          <w:tab/>
        </w:r>
        <w:r w:rsidR="009C0738">
          <w:rPr>
            <w:noProof/>
            <w:webHidden/>
          </w:rPr>
          <w:fldChar w:fldCharType="begin"/>
        </w:r>
        <w:r w:rsidR="009C0738">
          <w:rPr>
            <w:noProof/>
            <w:webHidden/>
          </w:rPr>
          <w:instrText xml:space="preserve"> PAGEREF _Toc419466436 \h </w:instrText>
        </w:r>
        <w:r w:rsidR="009C0738">
          <w:rPr>
            <w:noProof/>
            <w:webHidden/>
          </w:rPr>
        </w:r>
        <w:r w:rsidR="009C0738">
          <w:rPr>
            <w:noProof/>
            <w:webHidden/>
          </w:rPr>
          <w:fldChar w:fldCharType="separate"/>
        </w:r>
        <w:r w:rsidR="0033550D">
          <w:rPr>
            <w:noProof/>
            <w:webHidden/>
          </w:rPr>
          <w:t>31</w:t>
        </w:r>
        <w:r w:rsidR="009C0738">
          <w:rPr>
            <w:noProof/>
            <w:webHidden/>
          </w:rPr>
          <w:fldChar w:fldCharType="end"/>
        </w:r>
      </w:hyperlink>
    </w:p>
    <w:p w14:paraId="6001E2B9" w14:textId="77777777" w:rsidR="009C0738" w:rsidRDefault="00145EE3">
      <w:pPr>
        <w:pStyle w:val="TOC4"/>
        <w:tabs>
          <w:tab w:val="right" w:leader="dot" w:pos="5030"/>
        </w:tabs>
        <w:rPr>
          <w:rFonts w:eastAsiaTheme="minorEastAsia"/>
          <w:smallCaps w:val="0"/>
          <w:noProof/>
          <w:sz w:val="22"/>
          <w:lang w:val="en-US" w:eastAsia="en-US" w:bidi="ar-SA"/>
        </w:rPr>
      </w:pPr>
      <w:hyperlink w:anchor="_Toc419466437" w:history="1">
        <w:r w:rsidR="009C0738" w:rsidRPr="00BE5E9E">
          <w:rPr>
            <w:rStyle w:val="Hyperlink"/>
            <w:noProof/>
          </w:rPr>
          <w:t>Visual Studio</w:t>
        </w:r>
        <w:r w:rsidR="009C0738">
          <w:rPr>
            <w:noProof/>
            <w:webHidden/>
          </w:rPr>
          <w:tab/>
        </w:r>
        <w:r w:rsidR="009C0738">
          <w:rPr>
            <w:noProof/>
            <w:webHidden/>
          </w:rPr>
          <w:fldChar w:fldCharType="begin"/>
        </w:r>
        <w:r w:rsidR="009C0738">
          <w:rPr>
            <w:noProof/>
            <w:webHidden/>
          </w:rPr>
          <w:instrText xml:space="preserve"> PAGEREF _Toc419466437 \h </w:instrText>
        </w:r>
        <w:r w:rsidR="009C0738">
          <w:rPr>
            <w:noProof/>
            <w:webHidden/>
          </w:rPr>
        </w:r>
        <w:r w:rsidR="009C0738">
          <w:rPr>
            <w:noProof/>
            <w:webHidden/>
          </w:rPr>
          <w:fldChar w:fldCharType="separate"/>
        </w:r>
        <w:r w:rsidR="0033550D">
          <w:rPr>
            <w:noProof/>
            <w:webHidden/>
          </w:rPr>
          <w:t>31</w:t>
        </w:r>
        <w:r w:rsidR="009C0738">
          <w:rPr>
            <w:noProof/>
            <w:webHidden/>
          </w:rPr>
          <w:fldChar w:fldCharType="end"/>
        </w:r>
      </w:hyperlink>
    </w:p>
    <w:p w14:paraId="4363B0DE" w14:textId="77777777" w:rsidR="009C0738" w:rsidRDefault="00145EE3">
      <w:pPr>
        <w:pStyle w:val="TOC6"/>
        <w:tabs>
          <w:tab w:val="right" w:leader="dot" w:pos="5030"/>
        </w:tabs>
        <w:rPr>
          <w:rFonts w:eastAsiaTheme="minorEastAsia"/>
          <w:noProof/>
          <w:sz w:val="22"/>
          <w:lang w:val="en-US" w:eastAsia="en-US" w:bidi="ar-SA"/>
        </w:rPr>
      </w:pPr>
      <w:hyperlink w:anchor="_Toc419466438" w:history="1">
        <w:r w:rsidR="009C0738" w:rsidRPr="00BE5E9E">
          <w:rPr>
            <w:rStyle w:val="Hyperlink"/>
            <w:noProof/>
          </w:rPr>
          <w:t>MSDN-besturingssystemen</w:t>
        </w:r>
        <w:r w:rsidR="009C0738">
          <w:rPr>
            <w:noProof/>
            <w:webHidden/>
          </w:rPr>
          <w:tab/>
        </w:r>
        <w:r w:rsidR="009C0738">
          <w:rPr>
            <w:noProof/>
            <w:webHidden/>
          </w:rPr>
          <w:fldChar w:fldCharType="begin"/>
        </w:r>
        <w:r w:rsidR="009C0738">
          <w:rPr>
            <w:noProof/>
            <w:webHidden/>
          </w:rPr>
          <w:instrText xml:space="preserve"> PAGEREF _Toc419466438 \h </w:instrText>
        </w:r>
        <w:r w:rsidR="009C0738">
          <w:rPr>
            <w:noProof/>
            <w:webHidden/>
          </w:rPr>
        </w:r>
        <w:r w:rsidR="009C0738">
          <w:rPr>
            <w:noProof/>
            <w:webHidden/>
          </w:rPr>
          <w:fldChar w:fldCharType="separate"/>
        </w:r>
        <w:r w:rsidR="0033550D">
          <w:rPr>
            <w:noProof/>
            <w:webHidden/>
          </w:rPr>
          <w:t>31</w:t>
        </w:r>
        <w:r w:rsidR="009C0738">
          <w:rPr>
            <w:noProof/>
            <w:webHidden/>
          </w:rPr>
          <w:fldChar w:fldCharType="end"/>
        </w:r>
      </w:hyperlink>
    </w:p>
    <w:p w14:paraId="6285106F" w14:textId="77777777" w:rsidR="009C0738" w:rsidRDefault="00145EE3">
      <w:pPr>
        <w:pStyle w:val="TOC6"/>
        <w:tabs>
          <w:tab w:val="right" w:leader="dot" w:pos="5030"/>
        </w:tabs>
        <w:rPr>
          <w:rFonts w:eastAsiaTheme="minorEastAsia"/>
          <w:noProof/>
          <w:sz w:val="22"/>
          <w:lang w:val="en-US" w:eastAsia="en-US" w:bidi="ar-SA"/>
        </w:rPr>
      </w:pPr>
      <w:hyperlink w:anchor="_Toc419466439" w:history="1">
        <w:r w:rsidR="009C0738" w:rsidRPr="00BE5E9E">
          <w:rPr>
            <w:rStyle w:val="Hyperlink"/>
            <w:noProof/>
          </w:rPr>
          <w:t>MSDN-platforms</w:t>
        </w:r>
        <w:r w:rsidR="009C0738">
          <w:rPr>
            <w:noProof/>
            <w:webHidden/>
          </w:rPr>
          <w:tab/>
        </w:r>
        <w:r w:rsidR="009C0738">
          <w:rPr>
            <w:noProof/>
            <w:webHidden/>
          </w:rPr>
          <w:fldChar w:fldCharType="begin"/>
        </w:r>
        <w:r w:rsidR="009C0738">
          <w:rPr>
            <w:noProof/>
            <w:webHidden/>
          </w:rPr>
          <w:instrText xml:space="preserve"> PAGEREF _Toc419466439 \h </w:instrText>
        </w:r>
        <w:r w:rsidR="009C0738">
          <w:rPr>
            <w:noProof/>
            <w:webHidden/>
          </w:rPr>
        </w:r>
        <w:r w:rsidR="009C0738">
          <w:rPr>
            <w:noProof/>
            <w:webHidden/>
          </w:rPr>
          <w:fldChar w:fldCharType="separate"/>
        </w:r>
        <w:r w:rsidR="0033550D">
          <w:rPr>
            <w:noProof/>
            <w:webHidden/>
          </w:rPr>
          <w:t>31</w:t>
        </w:r>
        <w:r w:rsidR="009C0738">
          <w:rPr>
            <w:noProof/>
            <w:webHidden/>
          </w:rPr>
          <w:fldChar w:fldCharType="end"/>
        </w:r>
      </w:hyperlink>
    </w:p>
    <w:p w14:paraId="25D45FB9" w14:textId="77777777" w:rsidR="009C0738" w:rsidRDefault="00145EE3">
      <w:pPr>
        <w:pStyle w:val="TOC6"/>
        <w:tabs>
          <w:tab w:val="right" w:leader="dot" w:pos="5030"/>
        </w:tabs>
        <w:rPr>
          <w:rFonts w:eastAsiaTheme="minorEastAsia"/>
          <w:noProof/>
          <w:sz w:val="22"/>
          <w:lang w:val="en-US" w:eastAsia="en-US" w:bidi="ar-SA"/>
        </w:rPr>
      </w:pPr>
      <w:hyperlink w:anchor="_Toc419466440" w:history="1">
        <w:r w:rsidR="009C0738" w:rsidRPr="00BE5E9E">
          <w:rPr>
            <w:rStyle w:val="Hyperlink"/>
            <w:noProof/>
          </w:rPr>
          <w:t>Visual Studio Professional 2013</w:t>
        </w:r>
        <w:r w:rsidR="009C0738">
          <w:rPr>
            <w:noProof/>
            <w:webHidden/>
          </w:rPr>
          <w:tab/>
        </w:r>
        <w:r w:rsidR="009C0738">
          <w:rPr>
            <w:noProof/>
            <w:webHidden/>
          </w:rPr>
          <w:fldChar w:fldCharType="begin"/>
        </w:r>
        <w:r w:rsidR="009C0738">
          <w:rPr>
            <w:noProof/>
            <w:webHidden/>
          </w:rPr>
          <w:instrText xml:space="preserve"> PAGEREF _Toc419466440 \h </w:instrText>
        </w:r>
        <w:r w:rsidR="009C0738">
          <w:rPr>
            <w:noProof/>
            <w:webHidden/>
          </w:rPr>
        </w:r>
        <w:r w:rsidR="009C0738">
          <w:rPr>
            <w:noProof/>
            <w:webHidden/>
          </w:rPr>
          <w:fldChar w:fldCharType="separate"/>
        </w:r>
        <w:r w:rsidR="0033550D">
          <w:rPr>
            <w:noProof/>
            <w:webHidden/>
          </w:rPr>
          <w:t>31</w:t>
        </w:r>
        <w:r w:rsidR="009C0738">
          <w:rPr>
            <w:noProof/>
            <w:webHidden/>
          </w:rPr>
          <w:fldChar w:fldCharType="end"/>
        </w:r>
      </w:hyperlink>
    </w:p>
    <w:p w14:paraId="5F68F72D" w14:textId="77777777" w:rsidR="009C0738" w:rsidRDefault="00145EE3">
      <w:pPr>
        <w:pStyle w:val="TOC6"/>
        <w:tabs>
          <w:tab w:val="right" w:leader="dot" w:pos="5030"/>
        </w:tabs>
        <w:rPr>
          <w:rFonts w:eastAsiaTheme="minorEastAsia"/>
          <w:noProof/>
          <w:sz w:val="22"/>
          <w:lang w:val="en-US" w:eastAsia="en-US" w:bidi="ar-SA"/>
        </w:rPr>
      </w:pPr>
      <w:hyperlink w:anchor="_Toc419466441" w:history="1">
        <w:r w:rsidR="009C0738" w:rsidRPr="00BE5E9E">
          <w:rPr>
            <w:rStyle w:val="Hyperlink"/>
            <w:noProof/>
          </w:rPr>
          <w:t>Visual Studio Premium 2013 met MSDN</w:t>
        </w:r>
        <w:r w:rsidR="009C0738">
          <w:rPr>
            <w:noProof/>
            <w:webHidden/>
          </w:rPr>
          <w:tab/>
        </w:r>
        <w:r w:rsidR="009C0738">
          <w:rPr>
            <w:noProof/>
            <w:webHidden/>
          </w:rPr>
          <w:fldChar w:fldCharType="begin"/>
        </w:r>
        <w:r w:rsidR="009C0738">
          <w:rPr>
            <w:noProof/>
            <w:webHidden/>
          </w:rPr>
          <w:instrText xml:space="preserve"> PAGEREF _Toc419466441 \h </w:instrText>
        </w:r>
        <w:r w:rsidR="009C0738">
          <w:rPr>
            <w:noProof/>
            <w:webHidden/>
          </w:rPr>
        </w:r>
        <w:r w:rsidR="009C0738">
          <w:rPr>
            <w:noProof/>
            <w:webHidden/>
          </w:rPr>
          <w:fldChar w:fldCharType="separate"/>
        </w:r>
        <w:r w:rsidR="0033550D">
          <w:rPr>
            <w:noProof/>
            <w:webHidden/>
          </w:rPr>
          <w:t>31</w:t>
        </w:r>
        <w:r w:rsidR="009C0738">
          <w:rPr>
            <w:noProof/>
            <w:webHidden/>
          </w:rPr>
          <w:fldChar w:fldCharType="end"/>
        </w:r>
      </w:hyperlink>
    </w:p>
    <w:p w14:paraId="58DF5150" w14:textId="77777777" w:rsidR="009C0738" w:rsidRDefault="00145EE3">
      <w:pPr>
        <w:pStyle w:val="TOC6"/>
        <w:tabs>
          <w:tab w:val="right" w:leader="dot" w:pos="5030"/>
        </w:tabs>
        <w:rPr>
          <w:rFonts w:eastAsiaTheme="minorEastAsia"/>
          <w:noProof/>
          <w:sz w:val="22"/>
          <w:lang w:val="en-US" w:eastAsia="en-US" w:bidi="ar-SA"/>
        </w:rPr>
      </w:pPr>
      <w:hyperlink w:anchor="_Toc419466442" w:history="1">
        <w:r w:rsidR="009C0738" w:rsidRPr="00BE5E9E">
          <w:rPr>
            <w:rStyle w:val="Hyperlink"/>
            <w:noProof/>
          </w:rPr>
          <w:t>Visual Studio Professional 2013 met MSDN</w:t>
        </w:r>
        <w:r w:rsidR="009C0738">
          <w:rPr>
            <w:noProof/>
            <w:webHidden/>
          </w:rPr>
          <w:tab/>
        </w:r>
        <w:r w:rsidR="009C0738">
          <w:rPr>
            <w:noProof/>
            <w:webHidden/>
          </w:rPr>
          <w:fldChar w:fldCharType="begin"/>
        </w:r>
        <w:r w:rsidR="009C0738">
          <w:rPr>
            <w:noProof/>
            <w:webHidden/>
          </w:rPr>
          <w:instrText xml:space="preserve"> PAGEREF _Toc419466442 \h </w:instrText>
        </w:r>
        <w:r w:rsidR="009C0738">
          <w:rPr>
            <w:noProof/>
            <w:webHidden/>
          </w:rPr>
        </w:r>
        <w:r w:rsidR="009C0738">
          <w:rPr>
            <w:noProof/>
            <w:webHidden/>
          </w:rPr>
          <w:fldChar w:fldCharType="separate"/>
        </w:r>
        <w:r w:rsidR="0033550D">
          <w:rPr>
            <w:noProof/>
            <w:webHidden/>
          </w:rPr>
          <w:t>31</w:t>
        </w:r>
        <w:r w:rsidR="009C0738">
          <w:rPr>
            <w:noProof/>
            <w:webHidden/>
          </w:rPr>
          <w:fldChar w:fldCharType="end"/>
        </w:r>
      </w:hyperlink>
    </w:p>
    <w:p w14:paraId="0A3F4D59" w14:textId="77777777" w:rsidR="009C0738" w:rsidRDefault="00145EE3">
      <w:pPr>
        <w:pStyle w:val="TOC6"/>
        <w:tabs>
          <w:tab w:val="right" w:leader="dot" w:pos="5030"/>
        </w:tabs>
        <w:rPr>
          <w:rFonts w:eastAsiaTheme="minorEastAsia"/>
          <w:noProof/>
          <w:sz w:val="22"/>
          <w:lang w:val="en-US" w:eastAsia="en-US" w:bidi="ar-SA"/>
        </w:rPr>
      </w:pPr>
      <w:hyperlink w:anchor="_Toc419466443" w:history="1">
        <w:r w:rsidR="009C0738" w:rsidRPr="00BE5E9E">
          <w:rPr>
            <w:rStyle w:val="Hyperlink"/>
            <w:noProof/>
          </w:rPr>
          <w:t>Visual Studio Test Professional 2013 met MSDN</w:t>
        </w:r>
        <w:r w:rsidR="009C0738">
          <w:rPr>
            <w:noProof/>
            <w:webHidden/>
          </w:rPr>
          <w:tab/>
        </w:r>
        <w:r w:rsidR="009C0738">
          <w:rPr>
            <w:noProof/>
            <w:webHidden/>
          </w:rPr>
          <w:fldChar w:fldCharType="begin"/>
        </w:r>
        <w:r w:rsidR="009C0738">
          <w:rPr>
            <w:noProof/>
            <w:webHidden/>
          </w:rPr>
          <w:instrText xml:space="preserve"> PAGEREF _Toc419466443 \h </w:instrText>
        </w:r>
        <w:r w:rsidR="009C0738">
          <w:rPr>
            <w:noProof/>
            <w:webHidden/>
          </w:rPr>
        </w:r>
        <w:r w:rsidR="009C0738">
          <w:rPr>
            <w:noProof/>
            <w:webHidden/>
          </w:rPr>
          <w:fldChar w:fldCharType="separate"/>
        </w:r>
        <w:r w:rsidR="0033550D">
          <w:rPr>
            <w:noProof/>
            <w:webHidden/>
          </w:rPr>
          <w:t>31</w:t>
        </w:r>
        <w:r w:rsidR="009C0738">
          <w:rPr>
            <w:noProof/>
            <w:webHidden/>
          </w:rPr>
          <w:fldChar w:fldCharType="end"/>
        </w:r>
      </w:hyperlink>
    </w:p>
    <w:p w14:paraId="3986F64C" w14:textId="77777777" w:rsidR="009C0738" w:rsidRDefault="00145EE3">
      <w:pPr>
        <w:pStyle w:val="TOC6"/>
        <w:tabs>
          <w:tab w:val="right" w:leader="dot" w:pos="5030"/>
        </w:tabs>
        <w:rPr>
          <w:rFonts w:eastAsiaTheme="minorEastAsia"/>
          <w:noProof/>
          <w:sz w:val="22"/>
          <w:lang w:val="en-US" w:eastAsia="en-US" w:bidi="ar-SA"/>
        </w:rPr>
      </w:pPr>
      <w:hyperlink w:anchor="_Toc419466444" w:history="1">
        <w:r w:rsidR="009C0738" w:rsidRPr="00BE5E9E">
          <w:rPr>
            <w:rStyle w:val="Hyperlink"/>
            <w:noProof/>
          </w:rPr>
          <w:t>Visual Studio Ultimate 2013 met MSDN</w:t>
        </w:r>
        <w:r w:rsidR="009C0738">
          <w:rPr>
            <w:noProof/>
            <w:webHidden/>
          </w:rPr>
          <w:tab/>
        </w:r>
        <w:r w:rsidR="009C0738">
          <w:rPr>
            <w:noProof/>
            <w:webHidden/>
          </w:rPr>
          <w:fldChar w:fldCharType="begin"/>
        </w:r>
        <w:r w:rsidR="009C0738">
          <w:rPr>
            <w:noProof/>
            <w:webHidden/>
          </w:rPr>
          <w:instrText xml:space="preserve"> PAGEREF _Toc419466444 \h </w:instrText>
        </w:r>
        <w:r w:rsidR="009C0738">
          <w:rPr>
            <w:noProof/>
            <w:webHidden/>
          </w:rPr>
        </w:r>
        <w:r w:rsidR="009C0738">
          <w:rPr>
            <w:noProof/>
            <w:webHidden/>
          </w:rPr>
          <w:fldChar w:fldCharType="separate"/>
        </w:r>
        <w:r w:rsidR="0033550D">
          <w:rPr>
            <w:noProof/>
            <w:webHidden/>
          </w:rPr>
          <w:t>31</w:t>
        </w:r>
        <w:r w:rsidR="009C0738">
          <w:rPr>
            <w:noProof/>
            <w:webHidden/>
          </w:rPr>
          <w:fldChar w:fldCharType="end"/>
        </w:r>
      </w:hyperlink>
    </w:p>
    <w:p w14:paraId="09A38679" w14:textId="77777777" w:rsidR="009C0738" w:rsidRDefault="00145EE3">
      <w:pPr>
        <w:pStyle w:val="TOC4"/>
        <w:tabs>
          <w:tab w:val="right" w:leader="dot" w:pos="5030"/>
        </w:tabs>
        <w:rPr>
          <w:rFonts w:eastAsiaTheme="minorEastAsia"/>
          <w:smallCaps w:val="0"/>
          <w:noProof/>
          <w:sz w:val="22"/>
          <w:lang w:val="en-US" w:eastAsia="en-US" w:bidi="ar-SA"/>
        </w:rPr>
      </w:pPr>
      <w:hyperlink w:anchor="_Toc419466445" w:history="1">
        <w:r w:rsidR="009C0738" w:rsidRPr="00BE5E9E">
          <w:rPr>
            <w:rStyle w:val="Hyperlink"/>
            <w:noProof/>
          </w:rPr>
          <w:t>Visual Studio Team Foundation Server</w:t>
        </w:r>
        <w:r w:rsidR="009C0738">
          <w:rPr>
            <w:noProof/>
            <w:webHidden/>
          </w:rPr>
          <w:tab/>
        </w:r>
        <w:r w:rsidR="009C0738">
          <w:rPr>
            <w:noProof/>
            <w:webHidden/>
          </w:rPr>
          <w:fldChar w:fldCharType="begin"/>
        </w:r>
        <w:r w:rsidR="009C0738">
          <w:rPr>
            <w:noProof/>
            <w:webHidden/>
          </w:rPr>
          <w:instrText xml:space="preserve"> PAGEREF _Toc419466445 \h </w:instrText>
        </w:r>
        <w:r w:rsidR="009C0738">
          <w:rPr>
            <w:noProof/>
            <w:webHidden/>
          </w:rPr>
        </w:r>
        <w:r w:rsidR="009C0738">
          <w:rPr>
            <w:noProof/>
            <w:webHidden/>
          </w:rPr>
          <w:fldChar w:fldCharType="separate"/>
        </w:r>
        <w:r w:rsidR="0033550D">
          <w:rPr>
            <w:noProof/>
            <w:webHidden/>
          </w:rPr>
          <w:t>32</w:t>
        </w:r>
        <w:r w:rsidR="009C0738">
          <w:rPr>
            <w:noProof/>
            <w:webHidden/>
          </w:rPr>
          <w:fldChar w:fldCharType="end"/>
        </w:r>
      </w:hyperlink>
    </w:p>
    <w:p w14:paraId="616A80A9" w14:textId="67D298DF" w:rsidR="009C0738" w:rsidRDefault="00145EE3">
      <w:pPr>
        <w:pStyle w:val="TOC6"/>
        <w:tabs>
          <w:tab w:val="right" w:leader="dot" w:pos="5030"/>
        </w:tabs>
        <w:rPr>
          <w:rFonts w:eastAsiaTheme="minorEastAsia"/>
          <w:noProof/>
          <w:sz w:val="22"/>
          <w:lang w:val="en-US" w:eastAsia="en-US" w:bidi="ar-SA"/>
        </w:rPr>
      </w:pPr>
      <w:hyperlink w:anchor="_Toc419466446" w:history="1">
        <w:r w:rsidR="009C0738" w:rsidRPr="00BE5E9E">
          <w:rPr>
            <w:rStyle w:val="Hyperlink"/>
            <w:noProof/>
          </w:rPr>
          <w:t xml:space="preserve">Visual Studio Team Foundation Server 2013 met SQL </w:t>
        </w:r>
        <w:r w:rsidR="009C0738">
          <w:rPr>
            <w:rStyle w:val="Hyperlink"/>
            <w:noProof/>
          </w:rPr>
          <w:br/>
        </w:r>
        <w:r w:rsidR="009C0738" w:rsidRPr="00BE5E9E">
          <w:rPr>
            <w:rStyle w:val="Hyperlink"/>
            <w:noProof/>
          </w:rPr>
          <w:t>Server 2010-technologie</w:t>
        </w:r>
        <w:r w:rsidR="009C0738">
          <w:rPr>
            <w:noProof/>
            <w:webHidden/>
          </w:rPr>
          <w:tab/>
        </w:r>
        <w:r w:rsidR="009C0738">
          <w:rPr>
            <w:noProof/>
            <w:webHidden/>
          </w:rPr>
          <w:fldChar w:fldCharType="begin"/>
        </w:r>
        <w:r w:rsidR="009C0738">
          <w:rPr>
            <w:noProof/>
            <w:webHidden/>
          </w:rPr>
          <w:instrText xml:space="preserve"> PAGEREF _Toc419466446 \h </w:instrText>
        </w:r>
        <w:r w:rsidR="009C0738">
          <w:rPr>
            <w:noProof/>
            <w:webHidden/>
          </w:rPr>
        </w:r>
        <w:r w:rsidR="009C0738">
          <w:rPr>
            <w:noProof/>
            <w:webHidden/>
          </w:rPr>
          <w:fldChar w:fldCharType="separate"/>
        </w:r>
        <w:r w:rsidR="0033550D">
          <w:rPr>
            <w:noProof/>
            <w:webHidden/>
          </w:rPr>
          <w:t>32</w:t>
        </w:r>
        <w:r w:rsidR="009C0738">
          <w:rPr>
            <w:noProof/>
            <w:webHidden/>
          </w:rPr>
          <w:fldChar w:fldCharType="end"/>
        </w:r>
      </w:hyperlink>
    </w:p>
    <w:p w14:paraId="4DD6AFC8" w14:textId="5C1C1947" w:rsidR="009C0738" w:rsidRDefault="00145EE3">
      <w:pPr>
        <w:pStyle w:val="TOC6"/>
        <w:tabs>
          <w:tab w:val="right" w:leader="dot" w:pos="5030"/>
        </w:tabs>
        <w:rPr>
          <w:rFonts w:eastAsiaTheme="minorEastAsia"/>
          <w:noProof/>
          <w:sz w:val="22"/>
          <w:lang w:val="en-US" w:eastAsia="en-US" w:bidi="ar-SA"/>
        </w:rPr>
      </w:pPr>
      <w:hyperlink w:anchor="_Toc419466447" w:history="1">
        <w:r w:rsidR="009C0738" w:rsidRPr="00BE5E9E">
          <w:rPr>
            <w:rStyle w:val="Hyperlink"/>
            <w:noProof/>
          </w:rPr>
          <w:t xml:space="preserve">CAL voor Visual Studio Team Foundation Server 2013 </w:t>
        </w:r>
        <w:r w:rsidR="00AD6605">
          <w:rPr>
            <w:rStyle w:val="Hyperlink"/>
            <w:noProof/>
          </w:rPr>
          <w:br/>
        </w:r>
        <w:r w:rsidR="009C0738" w:rsidRPr="00BE5E9E">
          <w:rPr>
            <w:rStyle w:val="Hyperlink"/>
            <w:noProof/>
          </w:rPr>
          <w:t>(Apparaat en Gebruiker)</w:t>
        </w:r>
        <w:r w:rsidR="009C0738">
          <w:rPr>
            <w:noProof/>
            <w:webHidden/>
          </w:rPr>
          <w:tab/>
        </w:r>
        <w:r w:rsidR="009C0738">
          <w:rPr>
            <w:noProof/>
            <w:webHidden/>
          </w:rPr>
          <w:fldChar w:fldCharType="begin"/>
        </w:r>
        <w:r w:rsidR="009C0738">
          <w:rPr>
            <w:noProof/>
            <w:webHidden/>
          </w:rPr>
          <w:instrText xml:space="preserve"> PAGEREF _Toc419466447 \h </w:instrText>
        </w:r>
        <w:r w:rsidR="009C0738">
          <w:rPr>
            <w:noProof/>
            <w:webHidden/>
          </w:rPr>
        </w:r>
        <w:r w:rsidR="009C0738">
          <w:rPr>
            <w:noProof/>
            <w:webHidden/>
          </w:rPr>
          <w:fldChar w:fldCharType="separate"/>
        </w:r>
        <w:r w:rsidR="0033550D">
          <w:rPr>
            <w:noProof/>
            <w:webHidden/>
          </w:rPr>
          <w:t>32</w:t>
        </w:r>
        <w:r w:rsidR="009C0738">
          <w:rPr>
            <w:noProof/>
            <w:webHidden/>
          </w:rPr>
          <w:fldChar w:fldCharType="end"/>
        </w:r>
      </w:hyperlink>
    </w:p>
    <w:p w14:paraId="40226412" w14:textId="77777777" w:rsidR="009C0738" w:rsidRDefault="00145EE3">
      <w:pPr>
        <w:pStyle w:val="TOC2"/>
        <w:tabs>
          <w:tab w:val="right" w:leader="dot" w:pos="5030"/>
        </w:tabs>
        <w:rPr>
          <w:rFonts w:eastAsiaTheme="minorEastAsia"/>
          <w:b w:val="0"/>
          <w:smallCaps w:val="0"/>
          <w:noProof/>
          <w:sz w:val="22"/>
          <w:lang w:val="en-US" w:eastAsia="en-US" w:bidi="ar-SA"/>
        </w:rPr>
      </w:pPr>
      <w:hyperlink w:anchor="_Toc419466448" w:history="1">
        <w:r w:rsidR="009C0738" w:rsidRPr="00BE5E9E">
          <w:rPr>
            <w:rStyle w:val="Hyperlink"/>
            <w:noProof/>
          </w:rPr>
          <w:t>Windows</w:t>
        </w:r>
        <w:r w:rsidR="009C0738">
          <w:rPr>
            <w:noProof/>
            <w:webHidden/>
          </w:rPr>
          <w:tab/>
        </w:r>
        <w:r w:rsidR="009C0738">
          <w:rPr>
            <w:noProof/>
            <w:webHidden/>
          </w:rPr>
          <w:fldChar w:fldCharType="begin"/>
        </w:r>
        <w:r w:rsidR="009C0738">
          <w:rPr>
            <w:noProof/>
            <w:webHidden/>
          </w:rPr>
          <w:instrText xml:space="preserve"> PAGEREF _Toc419466448 \h </w:instrText>
        </w:r>
        <w:r w:rsidR="009C0738">
          <w:rPr>
            <w:noProof/>
            <w:webHidden/>
          </w:rPr>
        </w:r>
        <w:r w:rsidR="009C0738">
          <w:rPr>
            <w:noProof/>
            <w:webHidden/>
          </w:rPr>
          <w:fldChar w:fldCharType="separate"/>
        </w:r>
        <w:r w:rsidR="0033550D">
          <w:rPr>
            <w:noProof/>
            <w:webHidden/>
          </w:rPr>
          <w:t>32</w:t>
        </w:r>
        <w:r w:rsidR="009C0738">
          <w:rPr>
            <w:noProof/>
            <w:webHidden/>
          </w:rPr>
          <w:fldChar w:fldCharType="end"/>
        </w:r>
      </w:hyperlink>
    </w:p>
    <w:p w14:paraId="0265ED45" w14:textId="77777777" w:rsidR="009C0738" w:rsidRDefault="00145EE3">
      <w:pPr>
        <w:pStyle w:val="TOC4"/>
        <w:tabs>
          <w:tab w:val="right" w:leader="dot" w:pos="5030"/>
        </w:tabs>
        <w:rPr>
          <w:rFonts w:eastAsiaTheme="minorEastAsia"/>
          <w:smallCaps w:val="0"/>
          <w:noProof/>
          <w:sz w:val="22"/>
          <w:lang w:val="en-US" w:eastAsia="en-US" w:bidi="ar-SA"/>
        </w:rPr>
      </w:pPr>
      <w:hyperlink w:anchor="_Toc419466449" w:history="1">
        <w:r w:rsidR="009C0738" w:rsidRPr="00BE5E9E">
          <w:rPr>
            <w:rStyle w:val="Hyperlink"/>
            <w:noProof/>
          </w:rPr>
          <w:t>Windows Desktop Operating System</w:t>
        </w:r>
        <w:r w:rsidR="009C0738">
          <w:rPr>
            <w:noProof/>
            <w:webHidden/>
          </w:rPr>
          <w:tab/>
        </w:r>
        <w:r w:rsidR="009C0738">
          <w:rPr>
            <w:noProof/>
            <w:webHidden/>
          </w:rPr>
          <w:fldChar w:fldCharType="begin"/>
        </w:r>
        <w:r w:rsidR="009C0738">
          <w:rPr>
            <w:noProof/>
            <w:webHidden/>
          </w:rPr>
          <w:instrText xml:space="preserve"> PAGEREF _Toc419466449 \h </w:instrText>
        </w:r>
        <w:r w:rsidR="009C0738">
          <w:rPr>
            <w:noProof/>
            <w:webHidden/>
          </w:rPr>
        </w:r>
        <w:r w:rsidR="009C0738">
          <w:rPr>
            <w:noProof/>
            <w:webHidden/>
          </w:rPr>
          <w:fldChar w:fldCharType="separate"/>
        </w:r>
        <w:r w:rsidR="0033550D">
          <w:rPr>
            <w:noProof/>
            <w:webHidden/>
          </w:rPr>
          <w:t>32</w:t>
        </w:r>
        <w:r w:rsidR="009C0738">
          <w:rPr>
            <w:noProof/>
            <w:webHidden/>
          </w:rPr>
          <w:fldChar w:fldCharType="end"/>
        </w:r>
      </w:hyperlink>
    </w:p>
    <w:p w14:paraId="1B4C24AB" w14:textId="41DEAF43" w:rsidR="009C0738" w:rsidRDefault="00145EE3">
      <w:pPr>
        <w:pStyle w:val="TOC6"/>
        <w:tabs>
          <w:tab w:val="right" w:leader="dot" w:pos="5030"/>
        </w:tabs>
        <w:rPr>
          <w:rFonts w:eastAsiaTheme="minorEastAsia"/>
          <w:noProof/>
          <w:sz w:val="22"/>
          <w:lang w:val="en-US" w:eastAsia="en-US" w:bidi="ar-SA"/>
        </w:rPr>
      </w:pPr>
      <w:hyperlink w:anchor="_Toc419466450" w:history="1">
        <w:r w:rsidR="009C0738" w:rsidRPr="00BE5E9E">
          <w:rPr>
            <w:rStyle w:val="Hyperlink"/>
            <w:noProof/>
          </w:rPr>
          <w:t xml:space="preserve">Windows Enterprise Upgrade en SA voor Partners in Learning </w:t>
        </w:r>
        <w:r w:rsidR="009C0738">
          <w:rPr>
            <w:rStyle w:val="Hyperlink"/>
            <w:noProof/>
          </w:rPr>
          <w:br/>
        </w:r>
        <w:r w:rsidR="009C0738" w:rsidRPr="00BE5E9E">
          <w:rPr>
            <w:rStyle w:val="Hyperlink"/>
            <w:noProof/>
          </w:rPr>
          <w:t>(per Apparaat)</w:t>
        </w:r>
        <w:r w:rsidR="009C0738">
          <w:rPr>
            <w:noProof/>
            <w:webHidden/>
          </w:rPr>
          <w:tab/>
        </w:r>
        <w:r w:rsidR="009C0738">
          <w:rPr>
            <w:noProof/>
            <w:webHidden/>
          </w:rPr>
          <w:fldChar w:fldCharType="begin"/>
        </w:r>
        <w:r w:rsidR="009C0738">
          <w:rPr>
            <w:noProof/>
            <w:webHidden/>
          </w:rPr>
          <w:instrText xml:space="preserve"> PAGEREF _Toc419466450 \h </w:instrText>
        </w:r>
        <w:r w:rsidR="009C0738">
          <w:rPr>
            <w:noProof/>
            <w:webHidden/>
          </w:rPr>
        </w:r>
        <w:r w:rsidR="009C0738">
          <w:rPr>
            <w:noProof/>
            <w:webHidden/>
          </w:rPr>
          <w:fldChar w:fldCharType="separate"/>
        </w:r>
        <w:r w:rsidR="0033550D">
          <w:rPr>
            <w:noProof/>
            <w:webHidden/>
          </w:rPr>
          <w:t>32</w:t>
        </w:r>
        <w:r w:rsidR="009C0738">
          <w:rPr>
            <w:noProof/>
            <w:webHidden/>
          </w:rPr>
          <w:fldChar w:fldCharType="end"/>
        </w:r>
      </w:hyperlink>
    </w:p>
    <w:p w14:paraId="53277B3B" w14:textId="77777777" w:rsidR="009C0738" w:rsidRDefault="00145EE3">
      <w:pPr>
        <w:pStyle w:val="TOC6"/>
        <w:tabs>
          <w:tab w:val="right" w:leader="dot" w:pos="5030"/>
        </w:tabs>
        <w:rPr>
          <w:rFonts w:eastAsiaTheme="minorEastAsia"/>
          <w:noProof/>
          <w:sz w:val="22"/>
          <w:lang w:val="en-US" w:eastAsia="en-US" w:bidi="ar-SA"/>
        </w:rPr>
      </w:pPr>
      <w:hyperlink w:anchor="_Toc419466451" w:history="1">
        <w:r w:rsidR="009C0738" w:rsidRPr="00BE5E9E">
          <w:rPr>
            <w:rStyle w:val="Hyperlink"/>
            <w:noProof/>
          </w:rPr>
          <w:t>Windows 8.1 Enterprise Sideloading</w:t>
        </w:r>
        <w:r w:rsidR="009C0738">
          <w:rPr>
            <w:noProof/>
            <w:webHidden/>
          </w:rPr>
          <w:tab/>
        </w:r>
        <w:r w:rsidR="009C0738">
          <w:rPr>
            <w:noProof/>
            <w:webHidden/>
          </w:rPr>
          <w:fldChar w:fldCharType="begin"/>
        </w:r>
        <w:r w:rsidR="009C0738">
          <w:rPr>
            <w:noProof/>
            <w:webHidden/>
          </w:rPr>
          <w:instrText xml:space="preserve"> PAGEREF _Toc419466451 \h </w:instrText>
        </w:r>
        <w:r w:rsidR="009C0738">
          <w:rPr>
            <w:noProof/>
            <w:webHidden/>
          </w:rPr>
        </w:r>
        <w:r w:rsidR="009C0738">
          <w:rPr>
            <w:noProof/>
            <w:webHidden/>
          </w:rPr>
          <w:fldChar w:fldCharType="separate"/>
        </w:r>
        <w:r w:rsidR="0033550D">
          <w:rPr>
            <w:noProof/>
            <w:webHidden/>
          </w:rPr>
          <w:t>32</w:t>
        </w:r>
        <w:r w:rsidR="009C0738">
          <w:rPr>
            <w:noProof/>
            <w:webHidden/>
          </w:rPr>
          <w:fldChar w:fldCharType="end"/>
        </w:r>
      </w:hyperlink>
    </w:p>
    <w:p w14:paraId="2CAF5F60" w14:textId="77777777" w:rsidR="009C0738" w:rsidRDefault="00145EE3">
      <w:pPr>
        <w:pStyle w:val="TOC6"/>
        <w:tabs>
          <w:tab w:val="right" w:leader="dot" w:pos="5030"/>
        </w:tabs>
        <w:rPr>
          <w:rFonts w:eastAsiaTheme="minorEastAsia"/>
          <w:noProof/>
          <w:sz w:val="22"/>
          <w:lang w:val="en-US" w:eastAsia="en-US" w:bidi="ar-SA"/>
        </w:rPr>
      </w:pPr>
      <w:hyperlink w:anchor="_Toc419466452" w:history="1">
        <w:r w:rsidR="009C0738" w:rsidRPr="00BE5E9E">
          <w:rPr>
            <w:rStyle w:val="Hyperlink"/>
            <w:noProof/>
          </w:rPr>
          <w:t>Windows 8.1 Enterprise Upgrade</w:t>
        </w:r>
        <w:r w:rsidR="009C0738">
          <w:rPr>
            <w:noProof/>
            <w:webHidden/>
          </w:rPr>
          <w:tab/>
        </w:r>
        <w:r w:rsidR="009C0738">
          <w:rPr>
            <w:noProof/>
            <w:webHidden/>
          </w:rPr>
          <w:fldChar w:fldCharType="begin"/>
        </w:r>
        <w:r w:rsidR="009C0738">
          <w:rPr>
            <w:noProof/>
            <w:webHidden/>
          </w:rPr>
          <w:instrText xml:space="preserve"> PAGEREF _Toc419466452 \h </w:instrText>
        </w:r>
        <w:r w:rsidR="009C0738">
          <w:rPr>
            <w:noProof/>
            <w:webHidden/>
          </w:rPr>
        </w:r>
        <w:r w:rsidR="009C0738">
          <w:rPr>
            <w:noProof/>
            <w:webHidden/>
          </w:rPr>
          <w:fldChar w:fldCharType="separate"/>
        </w:r>
        <w:r w:rsidR="0033550D">
          <w:rPr>
            <w:noProof/>
            <w:webHidden/>
          </w:rPr>
          <w:t>32</w:t>
        </w:r>
        <w:r w:rsidR="009C0738">
          <w:rPr>
            <w:noProof/>
            <w:webHidden/>
          </w:rPr>
          <w:fldChar w:fldCharType="end"/>
        </w:r>
      </w:hyperlink>
    </w:p>
    <w:p w14:paraId="5EEAB0A7" w14:textId="77777777" w:rsidR="009C0738" w:rsidRDefault="00145EE3">
      <w:pPr>
        <w:pStyle w:val="TOC6"/>
        <w:tabs>
          <w:tab w:val="right" w:leader="dot" w:pos="5030"/>
        </w:tabs>
        <w:rPr>
          <w:rFonts w:eastAsiaTheme="minorEastAsia"/>
          <w:noProof/>
          <w:sz w:val="22"/>
          <w:lang w:val="en-US" w:eastAsia="en-US" w:bidi="ar-SA"/>
        </w:rPr>
      </w:pPr>
      <w:hyperlink w:anchor="_Toc419466453" w:history="1">
        <w:r w:rsidR="009C0738" w:rsidRPr="00BE5E9E">
          <w:rPr>
            <w:rStyle w:val="Hyperlink"/>
            <w:noProof/>
          </w:rPr>
          <w:t>Windows 8.1 Enterprise Upgrade en SA (per Apparaat)</w:t>
        </w:r>
        <w:r w:rsidR="009C0738">
          <w:rPr>
            <w:noProof/>
            <w:webHidden/>
          </w:rPr>
          <w:tab/>
        </w:r>
        <w:r w:rsidR="009C0738">
          <w:rPr>
            <w:noProof/>
            <w:webHidden/>
          </w:rPr>
          <w:fldChar w:fldCharType="begin"/>
        </w:r>
        <w:r w:rsidR="009C0738">
          <w:rPr>
            <w:noProof/>
            <w:webHidden/>
          </w:rPr>
          <w:instrText xml:space="preserve"> PAGEREF _Toc419466453 \h </w:instrText>
        </w:r>
        <w:r w:rsidR="009C0738">
          <w:rPr>
            <w:noProof/>
            <w:webHidden/>
          </w:rPr>
        </w:r>
        <w:r w:rsidR="009C0738">
          <w:rPr>
            <w:noProof/>
            <w:webHidden/>
          </w:rPr>
          <w:fldChar w:fldCharType="separate"/>
        </w:r>
        <w:r w:rsidR="0033550D">
          <w:rPr>
            <w:noProof/>
            <w:webHidden/>
          </w:rPr>
          <w:t>32</w:t>
        </w:r>
        <w:r w:rsidR="009C0738">
          <w:rPr>
            <w:noProof/>
            <w:webHidden/>
          </w:rPr>
          <w:fldChar w:fldCharType="end"/>
        </w:r>
      </w:hyperlink>
    </w:p>
    <w:p w14:paraId="6C87DB25" w14:textId="77777777" w:rsidR="009C0738" w:rsidRDefault="00145EE3">
      <w:pPr>
        <w:pStyle w:val="TOC6"/>
        <w:tabs>
          <w:tab w:val="right" w:leader="dot" w:pos="5030"/>
        </w:tabs>
        <w:rPr>
          <w:rFonts w:eastAsiaTheme="minorEastAsia"/>
          <w:noProof/>
          <w:sz w:val="22"/>
          <w:lang w:val="en-US" w:eastAsia="en-US" w:bidi="ar-SA"/>
        </w:rPr>
      </w:pPr>
      <w:hyperlink w:anchor="_Toc419466454" w:history="1">
        <w:r w:rsidR="009C0738" w:rsidRPr="00BE5E9E">
          <w:rPr>
            <w:rStyle w:val="Hyperlink"/>
            <w:noProof/>
          </w:rPr>
          <w:t>Windows 8.1 Enterprise Upgrade en SA per Gebruiker</w:t>
        </w:r>
        <w:r w:rsidR="009C0738">
          <w:rPr>
            <w:noProof/>
            <w:webHidden/>
          </w:rPr>
          <w:tab/>
        </w:r>
        <w:r w:rsidR="009C0738">
          <w:rPr>
            <w:noProof/>
            <w:webHidden/>
          </w:rPr>
          <w:fldChar w:fldCharType="begin"/>
        </w:r>
        <w:r w:rsidR="009C0738">
          <w:rPr>
            <w:noProof/>
            <w:webHidden/>
          </w:rPr>
          <w:instrText xml:space="preserve"> PAGEREF _Toc419466454 \h </w:instrText>
        </w:r>
        <w:r w:rsidR="009C0738">
          <w:rPr>
            <w:noProof/>
            <w:webHidden/>
          </w:rPr>
        </w:r>
        <w:r w:rsidR="009C0738">
          <w:rPr>
            <w:noProof/>
            <w:webHidden/>
          </w:rPr>
          <w:fldChar w:fldCharType="separate"/>
        </w:r>
        <w:r w:rsidR="0033550D">
          <w:rPr>
            <w:noProof/>
            <w:webHidden/>
          </w:rPr>
          <w:t>32</w:t>
        </w:r>
        <w:r w:rsidR="009C0738">
          <w:rPr>
            <w:noProof/>
            <w:webHidden/>
          </w:rPr>
          <w:fldChar w:fldCharType="end"/>
        </w:r>
      </w:hyperlink>
    </w:p>
    <w:p w14:paraId="32EF0A89" w14:textId="16F66C64" w:rsidR="009C0738" w:rsidRDefault="00145EE3">
      <w:pPr>
        <w:pStyle w:val="TOC6"/>
        <w:tabs>
          <w:tab w:val="right" w:leader="dot" w:pos="5030"/>
        </w:tabs>
        <w:rPr>
          <w:rFonts w:eastAsiaTheme="minorEastAsia"/>
          <w:noProof/>
          <w:sz w:val="22"/>
          <w:lang w:val="en-US" w:eastAsia="en-US" w:bidi="ar-SA"/>
        </w:rPr>
      </w:pPr>
      <w:hyperlink w:anchor="_Toc419466455" w:history="1">
        <w:r w:rsidR="009C0738" w:rsidRPr="00BE5E9E">
          <w:rPr>
            <w:rStyle w:val="Hyperlink"/>
            <w:noProof/>
          </w:rPr>
          <w:t xml:space="preserve">Windows 8.1 Enterprise Upgrade en SA per Gebruiker </w:t>
        </w:r>
        <w:r w:rsidR="009C0738">
          <w:rPr>
            <w:rStyle w:val="Hyperlink"/>
            <w:noProof/>
          </w:rPr>
          <w:br/>
        </w:r>
        <w:r w:rsidR="009C0738" w:rsidRPr="00BE5E9E">
          <w:rPr>
            <w:rStyle w:val="Hyperlink"/>
            <w:noProof/>
          </w:rPr>
          <w:t>(vanuit SA)</w:t>
        </w:r>
        <w:r w:rsidR="009C0738">
          <w:rPr>
            <w:noProof/>
            <w:webHidden/>
          </w:rPr>
          <w:tab/>
        </w:r>
        <w:r w:rsidR="009C0738">
          <w:rPr>
            <w:noProof/>
            <w:webHidden/>
          </w:rPr>
          <w:fldChar w:fldCharType="begin"/>
        </w:r>
        <w:r w:rsidR="009C0738">
          <w:rPr>
            <w:noProof/>
            <w:webHidden/>
          </w:rPr>
          <w:instrText xml:space="preserve"> PAGEREF _Toc419466455 \h </w:instrText>
        </w:r>
        <w:r w:rsidR="009C0738">
          <w:rPr>
            <w:noProof/>
            <w:webHidden/>
          </w:rPr>
        </w:r>
        <w:r w:rsidR="009C0738">
          <w:rPr>
            <w:noProof/>
            <w:webHidden/>
          </w:rPr>
          <w:fldChar w:fldCharType="separate"/>
        </w:r>
        <w:r w:rsidR="0033550D">
          <w:rPr>
            <w:noProof/>
            <w:webHidden/>
          </w:rPr>
          <w:t>32</w:t>
        </w:r>
        <w:r w:rsidR="009C0738">
          <w:rPr>
            <w:noProof/>
            <w:webHidden/>
          </w:rPr>
          <w:fldChar w:fldCharType="end"/>
        </w:r>
      </w:hyperlink>
    </w:p>
    <w:p w14:paraId="1773F96C" w14:textId="77777777" w:rsidR="009C0738" w:rsidRDefault="00145EE3">
      <w:pPr>
        <w:pStyle w:val="TOC6"/>
        <w:tabs>
          <w:tab w:val="right" w:leader="dot" w:pos="5030"/>
        </w:tabs>
        <w:rPr>
          <w:rFonts w:eastAsiaTheme="minorEastAsia"/>
          <w:noProof/>
          <w:sz w:val="22"/>
          <w:lang w:val="en-US" w:eastAsia="en-US" w:bidi="ar-SA"/>
        </w:rPr>
      </w:pPr>
      <w:hyperlink w:anchor="_Toc419466456" w:history="1">
        <w:r w:rsidR="009C0738" w:rsidRPr="00BE5E9E">
          <w:rPr>
            <w:rStyle w:val="Hyperlink"/>
            <w:noProof/>
          </w:rPr>
          <w:t>Windows SA per Gebruiker (Add-on)</w:t>
        </w:r>
        <w:r w:rsidR="009C0738">
          <w:rPr>
            <w:noProof/>
            <w:webHidden/>
          </w:rPr>
          <w:tab/>
        </w:r>
        <w:r w:rsidR="009C0738">
          <w:rPr>
            <w:noProof/>
            <w:webHidden/>
          </w:rPr>
          <w:fldChar w:fldCharType="begin"/>
        </w:r>
        <w:r w:rsidR="009C0738">
          <w:rPr>
            <w:noProof/>
            <w:webHidden/>
          </w:rPr>
          <w:instrText xml:space="preserve"> PAGEREF _Toc419466456 \h </w:instrText>
        </w:r>
        <w:r w:rsidR="009C0738">
          <w:rPr>
            <w:noProof/>
            <w:webHidden/>
          </w:rPr>
        </w:r>
        <w:r w:rsidR="009C0738">
          <w:rPr>
            <w:noProof/>
            <w:webHidden/>
          </w:rPr>
          <w:fldChar w:fldCharType="separate"/>
        </w:r>
        <w:r w:rsidR="0033550D">
          <w:rPr>
            <w:noProof/>
            <w:webHidden/>
          </w:rPr>
          <w:t>32</w:t>
        </w:r>
        <w:r w:rsidR="009C0738">
          <w:rPr>
            <w:noProof/>
            <w:webHidden/>
          </w:rPr>
          <w:fldChar w:fldCharType="end"/>
        </w:r>
      </w:hyperlink>
    </w:p>
    <w:p w14:paraId="57345AEE" w14:textId="06A90402" w:rsidR="009C0738" w:rsidRDefault="00145EE3">
      <w:pPr>
        <w:pStyle w:val="TOC6"/>
        <w:tabs>
          <w:tab w:val="right" w:leader="dot" w:pos="5030"/>
        </w:tabs>
        <w:rPr>
          <w:rFonts w:eastAsiaTheme="minorEastAsia"/>
          <w:noProof/>
          <w:sz w:val="22"/>
          <w:lang w:val="en-US" w:eastAsia="en-US" w:bidi="ar-SA"/>
        </w:rPr>
      </w:pPr>
      <w:hyperlink w:anchor="_Toc419466457" w:history="1">
        <w:r w:rsidR="009C0738" w:rsidRPr="00BE5E9E">
          <w:rPr>
            <w:rStyle w:val="Hyperlink"/>
            <w:noProof/>
          </w:rPr>
          <w:t xml:space="preserve">Windows 8.1 Enterprise Upgrade en SA met MDOP per </w:t>
        </w:r>
        <w:r w:rsidR="009C0738">
          <w:rPr>
            <w:rStyle w:val="Hyperlink"/>
            <w:noProof/>
          </w:rPr>
          <w:br/>
        </w:r>
        <w:r w:rsidR="009C0738" w:rsidRPr="00BE5E9E">
          <w:rPr>
            <w:rStyle w:val="Hyperlink"/>
            <w:noProof/>
          </w:rPr>
          <w:t>Apparaat</w:t>
        </w:r>
        <w:r w:rsidR="009C0738">
          <w:rPr>
            <w:noProof/>
            <w:webHidden/>
          </w:rPr>
          <w:tab/>
        </w:r>
        <w:r w:rsidR="009C0738">
          <w:rPr>
            <w:noProof/>
            <w:webHidden/>
          </w:rPr>
          <w:fldChar w:fldCharType="begin"/>
        </w:r>
        <w:r w:rsidR="009C0738">
          <w:rPr>
            <w:noProof/>
            <w:webHidden/>
          </w:rPr>
          <w:instrText xml:space="preserve"> PAGEREF _Toc419466457 \h </w:instrText>
        </w:r>
        <w:r w:rsidR="009C0738">
          <w:rPr>
            <w:noProof/>
            <w:webHidden/>
          </w:rPr>
        </w:r>
        <w:r w:rsidR="009C0738">
          <w:rPr>
            <w:noProof/>
            <w:webHidden/>
          </w:rPr>
          <w:fldChar w:fldCharType="separate"/>
        </w:r>
        <w:r w:rsidR="0033550D">
          <w:rPr>
            <w:noProof/>
            <w:webHidden/>
          </w:rPr>
          <w:t>32</w:t>
        </w:r>
        <w:r w:rsidR="009C0738">
          <w:rPr>
            <w:noProof/>
            <w:webHidden/>
          </w:rPr>
          <w:fldChar w:fldCharType="end"/>
        </w:r>
      </w:hyperlink>
    </w:p>
    <w:p w14:paraId="0E914D3B" w14:textId="1D0B85BD" w:rsidR="009C0738" w:rsidRDefault="00145EE3">
      <w:pPr>
        <w:pStyle w:val="TOC6"/>
        <w:tabs>
          <w:tab w:val="right" w:leader="dot" w:pos="5030"/>
        </w:tabs>
        <w:rPr>
          <w:rFonts w:eastAsiaTheme="minorEastAsia"/>
          <w:noProof/>
          <w:sz w:val="22"/>
          <w:lang w:val="en-US" w:eastAsia="en-US" w:bidi="ar-SA"/>
        </w:rPr>
      </w:pPr>
      <w:hyperlink w:anchor="_Toc419466458" w:history="1">
        <w:r w:rsidR="009C0738" w:rsidRPr="00BE5E9E">
          <w:rPr>
            <w:rStyle w:val="Hyperlink"/>
            <w:noProof/>
          </w:rPr>
          <w:t xml:space="preserve">Windows 8.1 Enterprise Upgrade en SA met MDOP </w:t>
        </w:r>
        <w:r w:rsidR="009C0738">
          <w:rPr>
            <w:rStyle w:val="Hyperlink"/>
            <w:noProof/>
          </w:rPr>
          <w:br/>
        </w:r>
        <w:r w:rsidR="009C0738" w:rsidRPr="00BE5E9E">
          <w:rPr>
            <w:rStyle w:val="Hyperlink"/>
            <w:noProof/>
          </w:rPr>
          <w:t>per Gebruiker</w:t>
        </w:r>
        <w:r w:rsidR="009C0738">
          <w:rPr>
            <w:noProof/>
            <w:webHidden/>
          </w:rPr>
          <w:tab/>
        </w:r>
        <w:r w:rsidR="009C0738">
          <w:rPr>
            <w:noProof/>
            <w:webHidden/>
          </w:rPr>
          <w:fldChar w:fldCharType="begin"/>
        </w:r>
        <w:r w:rsidR="009C0738">
          <w:rPr>
            <w:noProof/>
            <w:webHidden/>
          </w:rPr>
          <w:instrText xml:space="preserve"> PAGEREF _Toc419466458 \h </w:instrText>
        </w:r>
        <w:r w:rsidR="009C0738">
          <w:rPr>
            <w:noProof/>
            <w:webHidden/>
          </w:rPr>
        </w:r>
        <w:r w:rsidR="009C0738">
          <w:rPr>
            <w:noProof/>
            <w:webHidden/>
          </w:rPr>
          <w:fldChar w:fldCharType="separate"/>
        </w:r>
        <w:r w:rsidR="0033550D">
          <w:rPr>
            <w:noProof/>
            <w:webHidden/>
          </w:rPr>
          <w:t>33</w:t>
        </w:r>
        <w:r w:rsidR="009C0738">
          <w:rPr>
            <w:noProof/>
            <w:webHidden/>
          </w:rPr>
          <w:fldChar w:fldCharType="end"/>
        </w:r>
      </w:hyperlink>
    </w:p>
    <w:p w14:paraId="774C9211" w14:textId="5E16624C" w:rsidR="009C0738" w:rsidRDefault="00145EE3">
      <w:pPr>
        <w:pStyle w:val="TOC6"/>
        <w:tabs>
          <w:tab w:val="right" w:leader="dot" w:pos="5030"/>
        </w:tabs>
        <w:rPr>
          <w:rFonts w:eastAsiaTheme="minorEastAsia"/>
          <w:noProof/>
          <w:sz w:val="22"/>
          <w:lang w:val="en-US" w:eastAsia="en-US" w:bidi="ar-SA"/>
        </w:rPr>
      </w:pPr>
      <w:hyperlink w:anchor="_Toc419466459" w:history="1">
        <w:r w:rsidR="009C0738" w:rsidRPr="00BE5E9E">
          <w:rPr>
            <w:rStyle w:val="Hyperlink"/>
            <w:noProof/>
          </w:rPr>
          <w:t xml:space="preserve">Windows 8.1 Enterprise Upgrade en SA met MDOP </w:t>
        </w:r>
        <w:r w:rsidR="009C0738">
          <w:rPr>
            <w:rStyle w:val="Hyperlink"/>
            <w:noProof/>
          </w:rPr>
          <w:br/>
        </w:r>
        <w:r w:rsidR="009C0738" w:rsidRPr="00BE5E9E">
          <w:rPr>
            <w:rStyle w:val="Hyperlink"/>
            <w:noProof/>
          </w:rPr>
          <w:t>per Gebruiker (vanuit SA)</w:t>
        </w:r>
        <w:r w:rsidR="009C0738">
          <w:rPr>
            <w:noProof/>
            <w:webHidden/>
          </w:rPr>
          <w:tab/>
        </w:r>
        <w:r w:rsidR="009C0738">
          <w:rPr>
            <w:noProof/>
            <w:webHidden/>
          </w:rPr>
          <w:fldChar w:fldCharType="begin"/>
        </w:r>
        <w:r w:rsidR="009C0738">
          <w:rPr>
            <w:noProof/>
            <w:webHidden/>
          </w:rPr>
          <w:instrText xml:space="preserve"> PAGEREF _Toc419466459 \h </w:instrText>
        </w:r>
        <w:r w:rsidR="009C0738">
          <w:rPr>
            <w:noProof/>
            <w:webHidden/>
          </w:rPr>
        </w:r>
        <w:r w:rsidR="009C0738">
          <w:rPr>
            <w:noProof/>
            <w:webHidden/>
          </w:rPr>
          <w:fldChar w:fldCharType="separate"/>
        </w:r>
        <w:r w:rsidR="0033550D">
          <w:rPr>
            <w:noProof/>
            <w:webHidden/>
          </w:rPr>
          <w:t>33</w:t>
        </w:r>
        <w:r w:rsidR="009C0738">
          <w:rPr>
            <w:noProof/>
            <w:webHidden/>
          </w:rPr>
          <w:fldChar w:fldCharType="end"/>
        </w:r>
      </w:hyperlink>
    </w:p>
    <w:p w14:paraId="4F8C9AE0" w14:textId="77777777" w:rsidR="009C0738" w:rsidRDefault="00145EE3">
      <w:pPr>
        <w:pStyle w:val="TOC6"/>
        <w:tabs>
          <w:tab w:val="right" w:leader="dot" w:pos="5030"/>
        </w:tabs>
        <w:rPr>
          <w:rFonts w:eastAsiaTheme="minorEastAsia"/>
          <w:noProof/>
          <w:sz w:val="22"/>
          <w:lang w:val="en-US" w:eastAsia="en-US" w:bidi="ar-SA"/>
        </w:rPr>
      </w:pPr>
      <w:hyperlink w:anchor="_Toc419466460" w:history="1">
        <w:r w:rsidR="009C0738" w:rsidRPr="00BE5E9E">
          <w:rPr>
            <w:rStyle w:val="Hyperlink"/>
            <w:noProof/>
          </w:rPr>
          <w:t>Windows 8.1 Pro Upgrade</w:t>
        </w:r>
        <w:r w:rsidR="009C0738">
          <w:rPr>
            <w:noProof/>
            <w:webHidden/>
          </w:rPr>
          <w:tab/>
        </w:r>
        <w:r w:rsidR="009C0738">
          <w:rPr>
            <w:noProof/>
            <w:webHidden/>
          </w:rPr>
          <w:fldChar w:fldCharType="begin"/>
        </w:r>
        <w:r w:rsidR="009C0738">
          <w:rPr>
            <w:noProof/>
            <w:webHidden/>
          </w:rPr>
          <w:instrText xml:space="preserve"> PAGEREF _Toc419466460 \h </w:instrText>
        </w:r>
        <w:r w:rsidR="009C0738">
          <w:rPr>
            <w:noProof/>
            <w:webHidden/>
          </w:rPr>
        </w:r>
        <w:r w:rsidR="009C0738">
          <w:rPr>
            <w:noProof/>
            <w:webHidden/>
          </w:rPr>
          <w:fldChar w:fldCharType="separate"/>
        </w:r>
        <w:r w:rsidR="0033550D">
          <w:rPr>
            <w:noProof/>
            <w:webHidden/>
          </w:rPr>
          <w:t>33</w:t>
        </w:r>
        <w:r w:rsidR="009C0738">
          <w:rPr>
            <w:noProof/>
            <w:webHidden/>
          </w:rPr>
          <w:fldChar w:fldCharType="end"/>
        </w:r>
      </w:hyperlink>
    </w:p>
    <w:p w14:paraId="601E5139" w14:textId="77777777" w:rsidR="009C0738" w:rsidRDefault="00145EE3">
      <w:pPr>
        <w:pStyle w:val="TOC6"/>
        <w:tabs>
          <w:tab w:val="right" w:leader="dot" w:pos="5030"/>
        </w:tabs>
        <w:rPr>
          <w:rFonts w:eastAsiaTheme="minorEastAsia"/>
          <w:noProof/>
          <w:sz w:val="22"/>
          <w:lang w:val="en-US" w:eastAsia="en-US" w:bidi="ar-SA"/>
        </w:rPr>
      </w:pPr>
      <w:hyperlink w:anchor="_Toc419466461" w:history="1">
        <w:r w:rsidR="009C0738" w:rsidRPr="00BE5E9E">
          <w:rPr>
            <w:rStyle w:val="Hyperlink"/>
            <w:noProof/>
          </w:rPr>
          <w:t>Windows Virtual Desktop Access per Apparaat</w:t>
        </w:r>
        <w:r w:rsidR="009C0738">
          <w:rPr>
            <w:noProof/>
            <w:webHidden/>
          </w:rPr>
          <w:tab/>
        </w:r>
        <w:r w:rsidR="009C0738">
          <w:rPr>
            <w:noProof/>
            <w:webHidden/>
          </w:rPr>
          <w:fldChar w:fldCharType="begin"/>
        </w:r>
        <w:r w:rsidR="009C0738">
          <w:rPr>
            <w:noProof/>
            <w:webHidden/>
          </w:rPr>
          <w:instrText xml:space="preserve"> PAGEREF _Toc419466461 \h </w:instrText>
        </w:r>
        <w:r w:rsidR="009C0738">
          <w:rPr>
            <w:noProof/>
            <w:webHidden/>
          </w:rPr>
        </w:r>
        <w:r w:rsidR="009C0738">
          <w:rPr>
            <w:noProof/>
            <w:webHidden/>
          </w:rPr>
          <w:fldChar w:fldCharType="separate"/>
        </w:r>
        <w:r w:rsidR="0033550D">
          <w:rPr>
            <w:noProof/>
            <w:webHidden/>
          </w:rPr>
          <w:t>33</w:t>
        </w:r>
        <w:r w:rsidR="009C0738">
          <w:rPr>
            <w:noProof/>
            <w:webHidden/>
          </w:rPr>
          <w:fldChar w:fldCharType="end"/>
        </w:r>
      </w:hyperlink>
    </w:p>
    <w:p w14:paraId="061EED59" w14:textId="77777777" w:rsidR="009C0738" w:rsidRDefault="00145EE3">
      <w:pPr>
        <w:pStyle w:val="TOC6"/>
        <w:tabs>
          <w:tab w:val="right" w:leader="dot" w:pos="5030"/>
        </w:tabs>
        <w:rPr>
          <w:rFonts w:eastAsiaTheme="minorEastAsia"/>
          <w:noProof/>
          <w:sz w:val="22"/>
          <w:lang w:val="en-US" w:eastAsia="en-US" w:bidi="ar-SA"/>
        </w:rPr>
      </w:pPr>
      <w:hyperlink w:anchor="_Toc419466462" w:history="1">
        <w:r w:rsidR="009C0738" w:rsidRPr="00BE5E9E">
          <w:rPr>
            <w:rStyle w:val="Hyperlink"/>
            <w:noProof/>
          </w:rPr>
          <w:t>Windows Virtual Desktop Access per Gebruiker</w:t>
        </w:r>
        <w:r w:rsidR="009C0738">
          <w:rPr>
            <w:noProof/>
            <w:webHidden/>
          </w:rPr>
          <w:tab/>
        </w:r>
        <w:r w:rsidR="009C0738">
          <w:rPr>
            <w:noProof/>
            <w:webHidden/>
          </w:rPr>
          <w:fldChar w:fldCharType="begin"/>
        </w:r>
        <w:r w:rsidR="009C0738">
          <w:rPr>
            <w:noProof/>
            <w:webHidden/>
          </w:rPr>
          <w:instrText xml:space="preserve"> PAGEREF _Toc419466462 \h </w:instrText>
        </w:r>
        <w:r w:rsidR="009C0738">
          <w:rPr>
            <w:noProof/>
            <w:webHidden/>
          </w:rPr>
        </w:r>
        <w:r w:rsidR="009C0738">
          <w:rPr>
            <w:noProof/>
            <w:webHidden/>
          </w:rPr>
          <w:fldChar w:fldCharType="separate"/>
        </w:r>
        <w:r w:rsidR="0033550D">
          <w:rPr>
            <w:noProof/>
            <w:webHidden/>
          </w:rPr>
          <w:t>33</w:t>
        </w:r>
        <w:r w:rsidR="009C0738">
          <w:rPr>
            <w:noProof/>
            <w:webHidden/>
          </w:rPr>
          <w:fldChar w:fldCharType="end"/>
        </w:r>
      </w:hyperlink>
    </w:p>
    <w:p w14:paraId="6B84298D" w14:textId="77777777" w:rsidR="009C0738" w:rsidRDefault="00145EE3">
      <w:pPr>
        <w:pStyle w:val="TOC6"/>
        <w:tabs>
          <w:tab w:val="right" w:leader="dot" w:pos="5030"/>
        </w:tabs>
        <w:rPr>
          <w:rFonts w:eastAsiaTheme="minorEastAsia"/>
          <w:noProof/>
          <w:sz w:val="22"/>
          <w:lang w:val="en-US" w:eastAsia="en-US" w:bidi="ar-SA"/>
        </w:rPr>
      </w:pPr>
      <w:hyperlink w:anchor="_Toc419466463" w:history="1">
        <w:r w:rsidR="009C0738" w:rsidRPr="00BE5E9E">
          <w:rPr>
            <w:rStyle w:val="Hyperlink"/>
            <w:noProof/>
          </w:rPr>
          <w:t>Windows Virtual Desktop Access met MDOP per Gebruiker</w:t>
        </w:r>
        <w:r w:rsidR="009C0738">
          <w:rPr>
            <w:noProof/>
            <w:webHidden/>
          </w:rPr>
          <w:tab/>
        </w:r>
        <w:r w:rsidR="009C0738">
          <w:rPr>
            <w:noProof/>
            <w:webHidden/>
          </w:rPr>
          <w:fldChar w:fldCharType="begin"/>
        </w:r>
        <w:r w:rsidR="009C0738">
          <w:rPr>
            <w:noProof/>
            <w:webHidden/>
          </w:rPr>
          <w:instrText xml:space="preserve"> PAGEREF _Toc419466463 \h </w:instrText>
        </w:r>
        <w:r w:rsidR="009C0738">
          <w:rPr>
            <w:noProof/>
            <w:webHidden/>
          </w:rPr>
        </w:r>
        <w:r w:rsidR="009C0738">
          <w:rPr>
            <w:noProof/>
            <w:webHidden/>
          </w:rPr>
          <w:fldChar w:fldCharType="separate"/>
        </w:r>
        <w:r w:rsidR="0033550D">
          <w:rPr>
            <w:noProof/>
            <w:webHidden/>
          </w:rPr>
          <w:t>33</w:t>
        </w:r>
        <w:r w:rsidR="009C0738">
          <w:rPr>
            <w:noProof/>
            <w:webHidden/>
          </w:rPr>
          <w:fldChar w:fldCharType="end"/>
        </w:r>
      </w:hyperlink>
    </w:p>
    <w:p w14:paraId="483AE53B" w14:textId="77777777" w:rsidR="009C0738" w:rsidRDefault="00145EE3">
      <w:pPr>
        <w:pStyle w:val="TOC4"/>
        <w:tabs>
          <w:tab w:val="right" w:leader="dot" w:pos="5030"/>
        </w:tabs>
        <w:rPr>
          <w:rFonts w:eastAsiaTheme="minorEastAsia"/>
          <w:smallCaps w:val="0"/>
          <w:noProof/>
          <w:sz w:val="22"/>
          <w:lang w:val="en-US" w:eastAsia="en-US" w:bidi="ar-SA"/>
        </w:rPr>
      </w:pPr>
      <w:hyperlink w:anchor="_Toc419466464" w:history="1">
        <w:r w:rsidR="009C0738" w:rsidRPr="00BE5E9E">
          <w:rPr>
            <w:rStyle w:val="Hyperlink"/>
            <w:noProof/>
          </w:rPr>
          <w:t>Windows Embedded Industry</w:t>
        </w:r>
        <w:r w:rsidR="009C0738">
          <w:rPr>
            <w:noProof/>
            <w:webHidden/>
          </w:rPr>
          <w:tab/>
        </w:r>
        <w:r w:rsidR="009C0738">
          <w:rPr>
            <w:noProof/>
            <w:webHidden/>
          </w:rPr>
          <w:fldChar w:fldCharType="begin"/>
        </w:r>
        <w:r w:rsidR="009C0738">
          <w:rPr>
            <w:noProof/>
            <w:webHidden/>
          </w:rPr>
          <w:instrText xml:space="preserve"> PAGEREF _Toc419466464 \h </w:instrText>
        </w:r>
        <w:r w:rsidR="009C0738">
          <w:rPr>
            <w:noProof/>
            <w:webHidden/>
          </w:rPr>
        </w:r>
        <w:r w:rsidR="009C0738">
          <w:rPr>
            <w:noProof/>
            <w:webHidden/>
          </w:rPr>
          <w:fldChar w:fldCharType="separate"/>
        </w:r>
        <w:r w:rsidR="0033550D">
          <w:rPr>
            <w:noProof/>
            <w:webHidden/>
          </w:rPr>
          <w:t>38</w:t>
        </w:r>
        <w:r w:rsidR="009C0738">
          <w:rPr>
            <w:noProof/>
            <w:webHidden/>
          </w:rPr>
          <w:fldChar w:fldCharType="end"/>
        </w:r>
      </w:hyperlink>
    </w:p>
    <w:p w14:paraId="1678EE90" w14:textId="1BC5F81F" w:rsidR="009C0738" w:rsidRDefault="00145EE3">
      <w:pPr>
        <w:pStyle w:val="TOC6"/>
        <w:tabs>
          <w:tab w:val="right" w:leader="dot" w:pos="5030"/>
        </w:tabs>
        <w:rPr>
          <w:rFonts w:eastAsiaTheme="minorEastAsia"/>
          <w:noProof/>
          <w:sz w:val="22"/>
          <w:lang w:val="en-US" w:eastAsia="en-US" w:bidi="ar-SA"/>
        </w:rPr>
      </w:pPr>
      <w:hyperlink w:anchor="_Toc419466465" w:history="1">
        <w:r w:rsidR="009C0738" w:rsidRPr="00BE5E9E">
          <w:rPr>
            <w:rStyle w:val="Hyperlink"/>
            <w:noProof/>
          </w:rPr>
          <w:t xml:space="preserve">Windows Embedded 8 Standard Enterprise Kit </w:t>
        </w:r>
        <w:r w:rsidR="009C0738">
          <w:rPr>
            <w:rStyle w:val="Hyperlink"/>
            <w:noProof/>
          </w:rPr>
          <w:br/>
        </w:r>
        <w:r w:rsidR="009C0738" w:rsidRPr="00BE5E9E">
          <w:rPr>
            <w:rStyle w:val="Hyperlink"/>
            <w:noProof/>
          </w:rPr>
          <w:t>(100 exemplaren)</w:t>
        </w:r>
        <w:r w:rsidR="009C0738">
          <w:rPr>
            <w:noProof/>
            <w:webHidden/>
          </w:rPr>
          <w:tab/>
        </w:r>
        <w:r w:rsidR="009C0738">
          <w:rPr>
            <w:noProof/>
            <w:webHidden/>
          </w:rPr>
          <w:fldChar w:fldCharType="begin"/>
        </w:r>
        <w:r w:rsidR="009C0738">
          <w:rPr>
            <w:noProof/>
            <w:webHidden/>
          </w:rPr>
          <w:instrText xml:space="preserve"> PAGEREF _Toc419466465 \h </w:instrText>
        </w:r>
        <w:r w:rsidR="009C0738">
          <w:rPr>
            <w:noProof/>
            <w:webHidden/>
          </w:rPr>
        </w:r>
        <w:r w:rsidR="009C0738">
          <w:rPr>
            <w:noProof/>
            <w:webHidden/>
          </w:rPr>
          <w:fldChar w:fldCharType="separate"/>
        </w:r>
        <w:r w:rsidR="0033550D">
          <w:rPr>
            <w:noProof/>
            <w:webHidden/>
          </w:rPr>
          <w:t>38</w:t>
        </w:r>
        <w:r w:rsidR="009C0738">
          <w:rPr>
            <w:noProof/>
            <w:webHidden/>
          </w:rPr>
          <w:fldChar w:fldCharType="end"/>
        </w:r>
      </w:hyperlink>
    </w:p>
    <w:p w14:paraId="3864D3E5" w14:textId="77777777" w:rsidR="009C0738" w:rsidRDefault="00145EE3">
      <w:pPr>
        <w:pStyle w:val="TOC6"/>
        <w:tabs>
          <w:tab w:val="right" w:leader="dot" w:pos="5030"/>
        </w:tabs>
        <w:rPr>
          <w:rFonts w:eastAsiaTheme="minorEastAsia"/>
          <w:noProof/>
          <w:sz w:val="22"/>
          <w:lang w:val="en-US" w:eastAsia="en-US" w:bidi="ar-SA"/>
        </w:rPr>
      </w:pPr>
      <w:hyperlink w:anchor="_Toc419466466" w:history="1">
        <w:r w:rsidR="009C0738" w:rsidRPr="00BE5E9E">
          <w:rPr>
            <w:rStyle w:val="Hyperlink"/>
            <w:noProof/>
          </w:rPr>
          <w:t>Windows Embedded 8.1 Industry Pro Upgrade</w:t>
        </w:r>
        <w:r w:rsidR="009C0738">
          <w:rPr>
            <w:noProof/>
            <w:webHidden/>
          </w:rPr>
          <w:tab/>
        </w:r>
        <w:r w:rsidR="009C0738">
          <w:rPr>
            <w:noProof/>
            <w:webHidden/>
          </w:rPr>
          <w:fldChar w:fldCharType="begin"/>
        </w:r>
        <w:r w:rsidR="009C0738">
          <w:rPr>
            <w:noProof/>
            <w:webHidden/>
          </w:rPr>
          <w:instrText xml:space="preserve"> PAGEREF _Toc419466466 \h </w:instrText>
        </w:r>
        <w:r w:rsidR="009C0738">
          <w:rPr>
            <w:noProof/>
            <w:webHidden/>
          </w:rPr>
        </w:r>
        <w:r w:rsidR="009C0738">
          <w:rPr>
            <w:noProof/>
            <w:webHidden/>
          </w:rPr>
          <w:fldChar w:fldCharType="separate"/>
        </w:r>
        <w:r w:rsidR="0033550D">
          <w:rPr>
            <w:noProof/>
            <w:webHidden/>
          </w:rPr>
          <w:t>38</w:t>
        </w:r>
        <w:r w:rsidR="009C0738">
          <w:rPr>
            <w:noProof/>
            <w:webHidden/>
          </w:rPr>
          <w:fldChar w:fldCharType="end"/>
        </w:r>
      </w:hyperlink>
    </w:p>
    <w:p w14:paraId="0F21B9E8" w14:textId="77777777" w:rsidR="009C0738" w:rsidRDefault="00145EE3">
      <w:pPr>
        <w:pStyle w:val="TOC6"/>
        <w:tabs>
          <w:tab w:val="right" w:leader="dot" w:pos="5030"/>
        </w:tabs>
        <w:rPr>
          <w:rFonts w:eastAsiaTheme="minorEastAsia"/>
          <w:noProof/>
          <w:sz w:val="22"/>
          <w:lang w:val="en-US" w:eastAsia="en-US" w:bidi="ar-SA"/>
        </w:rPr>
      </w:pPr>
      <w:hyperlink w:anchor="_Toc419466467" w:history="1">
        <w:r w:rsidR="009C0738" w:rsidRPr="00BE5E9E">
          <w:rPr>
            <w:rStyle w:val="Hyperlink"/>
            <w:noProof/>
          </w:rPr>
          <w:t>Windows Embedded 8.1 Industry Enterprise Upgrade</w:t>
        </w:r>
        <w:r w:rsidR="009C0738">
          <w:rPr>
            <w:noProof/>
            <w:webHidden/>
          </w:rPr>
          <w:tab/>
        </w:r>
        <w:r w:rsidR="009C0738">
          <w:rPr>
            <w:noProof/>
            <w:webHidden/>
          </w:rPr>
          <w:fldChar w:fldCharType="begin"/>
        </w:r>
        <w:r w:rsidR="009C0738">
          <w:rPr>
            <w:noProof/>
            <w:webHidden/>
          </w:rPr>
          <w:instrText xml:space="preserve"> PAGEREF _Toc419466467 \h </w:instrText>
        </w:r>
        <w:r w:rsidR="009C0738">
          <w:rPr>
            <w:noProof/>
            <w:webHidden/>
          </w:rPr>
        </w:r>
        <w:r w:rsidR="009C0738">
          <w:rPr>
            <w:noProof/>
            <w:webHidden/>
          </w:rPr>
          <w:fldChar w:fldCharType="separate"/>
        </w:r>
        <w:r w:rsidR="0033550D">
          <w:rPr>
            <w:noProof/>
            <w:webHidden/>
          </w:rPr>
          <w:t>38</w:t>
        </w:r>
        <w:r w:rsidR="009C0738">
          <w:rPr>
            <w:noProof/>
            <w:webHidden/>
          </w:rPr>
          <w:fldChar w:fldCharType="end"/>
        </w:r>
      </w:hyperlink>
    </w:p>
    <w:p w14:paraId="1BE5B839" w14:textId="14CC7011" w:rsidR="009C0738" w:rsidRDefault="00145EE3">
      <w:pPr>
        <w:pStyle w:val="TOC6"/>
        <w:tabs>
          <w:tab w:val="right" w:leader="dot" w:pos="5030"/>
        </w:tabs>
        <w:rPr>
          <w:rFonts w:eastAsiaTheme="minorEastAsia"/>
          <w:noProof/>
          <w:sz w:val="22"/>
          <w:lang w:val="en-US" w:eastAsia="en-US" w:bidi="ar-SA"/>
        </w:rPr>
      </w:pPr>
      <w:hyperlink w:anchor="_Toc419466468" w:history="1">
        <w:r w:rsidR="009C0738" w:rsidRPr="00BE5E9E">
          <w:rPr>
            <w:rStyle w:val="Hyperlink"/>
            <w:noProof/>
          </w:rPr>
          <w:t xml:space="preserve">Windows Embedded 8.1 Industry Enterprise Upgrade </w:t>
        </w:r>
        <w:r w:rsidR="009C0738">
          <w:rPr>
            <w:rStyle w:val="Hyperlink"/>
            <w:noProof/>
          </w:rPr>
          <w:br/>
        </w:r>
        <w:r w:rsidR="009C0738" w:rsidRPr="00BE5E9E">
          <w:rPr>
            <w:rStyle w:val="Hyperlink"/>
            <w:noProof/>
          </w:rPr>
          <w:t>(Std, POSR, Ind Retail)</w:t>
        </w:r>
        <w:r w:rsidR="009C0738">
          <w:rPr>
            <w:noProof/>
            <w:webHidden/>
          </w:rPr>
          <w:tab/>
        </w:r>
        <w:r w:rsidR="009C0738">
          <w:rPr>
            <w:noProof/>
            <w:webHidden/>
          </w:rPr>
          <w:fldChar w:fldCharType="begin"/>
        </w:r>
        <w:r w:rsidR="009C0738">
          <w:rPr>
            <w:noProof/>
            <w:webHidden/>
          </w:rPr>
          <w:instrText xml:space="preserve"> PAGEREF _Toc419466468 \h </w:instrText>
        </w:r>
        <w:r w:rsidR="009C0738">
          <w:rPr>
            <w:noProof/>
            <w:webHidden/>
          </w:rPr>
        </w:r>
        <w:r w:rsidR="009C0738">
          <w:rPr>
            <w:noProof/>
            <w:webHidden/>
          </w:rPr>
          <w:fldChar w:fldCharType="separate"/>
        </w:r>
        <w:r w:rsidR="0033550D">
          <w:rPr>
            <w:noProof/>
            <w:webHidden/>
          </w:rPr>
          <w:t>38</w:t>
        </w:r>
        <w:r w:rsidR="009C0738">
          <w:rPr>
            <w:noProof/>
            <w:webHidden/>
          </w:rPr>
          <w:fldChar w:fldCharType="end"/>
        </w:r>
      </w:hyperlink>
    </w:p>
    <w:p w14:paraId="56D92C5C" w14:textId="77D8D0E1" w:rsidR="009C0738" w:rsidRDefault="00145EE3">
      <w:pPr>
        <w:pStyle w:val="TOC6"/>
        <w:tabs>
          <w:tab w:val="right" w:leader="dot" w:pos="5030"/>
        </w:tabs>
        <w:rPr>
          <w:rFonts w:eastAsiaTheme="minorEastAsia"/>
          <w:noProof/>
          <w:sz w:val="22"/>
          <w:lang w:val="en-US" w:eastAsia="en-US" w:bidi="ar-SA"/>
        </w:rPr>
      </w:pPr>
      <w:hyperlink w:anchor="_Toc419466469" w:history="1">
        <w:r w:rsidR="009C0738" w:rsidRPr="00BE5E9E">
          <w:rPr>
            <w:rStyle w:val="Hyperlink"/>
            <w:noProof/>
          </w:rPr>
          <w:t>Windows Embedded 8.1 Industry Enterprise Upgrade en SA</w:t>
        </w:r>
        <w:r w:rsidR="009C0738">
          <w:rPr>
            <w:noProof/>
            <w:webHidden/>
          </w:rPr>
          <w:tab/>
        </w:r>
        <w:r w:rsidR="009C0738">
          <w:rPr>
            <w:noProof/>
            <w:webHidden/>
          </w:rPr>
          <w:fldChar w:fldCharType="begin"/>
        </w:r>
        <w:r w:rsidR="009C0738">
          <w:rPr>
            <w:noProof/>
            <w:webHidden/>
          </w:rPr>
          <w:instrText xml:space="preserve"> PAGEREF _Toc419466469 \h </w:instrText>
        </w:r>
        <w:r w:rsidR="009C0738">
          <w:rPr>
            <w:noProof/>
            <w:webHidden/>
          </w:rPr>
        </w:r>
        <w:r w:rsidR="009C0738">
          <w:rPr>
            <w:noProof/>
            <w:webHidden/>
          </w:rPr>
          <w:fldChar w:fldCharType="separate"/>
        </w:r>
        <w:r w:rsidR="0033550D">
          <w:rPr>
            <w:noProof/>
            <w:webHidden/>
          </w:rPr>
          <w:t>38</w:t>
        </w:r>
        <w:r w:rsidR="009C0738">
          <w:rPr>
            <w:noProof/>
            <w:webHidden/>
          </w:rPr>
          <w:fldChar w:fldCharType="end"/>
        </w:r>
      </w:hyperlink>
    </w:p>
    <w:p w14:paraId="6487B477" w14:textId="01F3F580" w:rsidR="009C0738" w:rsidRDefault="00145EE3">
      <w:pPr>
        <w:pStyle w:val="TOC6"/>
        <w:tabs>
          <w:tab w:val="right" w:leader="dot" w:pos="5030"/>
        </w:tabs>
        <w:rPr>
          <w:rFonts w:eastAsiaTheme="minorEastAsia"/>
          <w:noProof/>
          <w:sz w:val="22"/>
          <w:lang w:val="en-US" w:eastAsia="en-US" w:bidi="ar-SA"/>
        </w:rPr>
      </w:pPr>
      <w:hyperlink w:anchor="_Toc419466470" w:history="1">
        <w:r w:rsidR="009C0738" w:rsidRPr="00BE5E9E">
          <w:rPr>
            <w:rStyle w:val="Hyperlink"/>
            <w:noProof/>
          </w:rPr>
          <w:t xml:space="preserve">Windows Embedded 8.1 Industry Enterprise Upgrade en SA </w:t>
        </w:r>
        <w:r w:rsidR="009C0738">
          <w:rPr>
            <w:rStyle w:val="Hyperlink"/>
            <w:noProof/>
          </w:rPr>
          <w:br/>
        </w:r>
        <w:r w:rsidR="009C0738" w:rsidRPr="00BE5E9E">
          <w:rPr>
            <w:rStyle w:val="Hyperlink"/>
            <w:noProof/>
          </w:rPr>
          <w:t>(Std, POSR, Ind Retail)</w:t>
        </w:r>
        <w:r w:rsidR="009C0738">
          <w:rPr>
            <w:noProof/>
            <w:webHidden/>
          </w:rPr>
          <w:tab/>
        </w:r>
        <w:r w:rsidR="009C0738">
          <w:rPr>
            <w:noProof/>
            <w:webHidden/>
          </w:rPr>
          <w:fldChar w:fldCharType="begin"/>
        </w:r>
        <w:r w:rsidR="009C0738">
          <w:rPr>
            <w:noProof/>
            <w:webHidden/>
          </w:rPr>
          <w:instrText xml:space="preserve"> PAGEREF _Toc419466470 \h </w:instrText>
        </w:r>
        <w:r w:rsidR="009C0738">
          <w:rPr>
            <w:noProof/>
            <w:webHidden/>
          </w:rPr>
        </w:r>
        <w:r w:rsidR="009C0738">
          <w:rPr>
            <w:noProof/>
            <w:webHidden/>
          </w:rPr>
          <w:fldChar w:fldCharType="separate"/>
        </w:r>
        <w:r w:rsidR="0033550D">
          <w:rPr>
            <w:noProof/>
            <w:webHidden/>
          </w:rPr>
          <w:t>38</w:t>
        </w:r>
        <w:r w:rsidR="009C0738">
          <w:rPr>
            <w:noProof/>
            <w:webHidden/>
          </w:rPr>
          <w:fldChar w:fldCharType="end"/>
        </w:r>
      </w:hyperlink>
    </w:p>
    <w:p w14:paraId="45231A6A" w14:textId="77777777" w:rsidR="009C0738" w:rsidRDefault="00145EE3">
      <w:pPr>
        <w:pStyle w:val="TOC2"/>
        <w:tabs>
          <w:tab w:val="right" w:leader="dot" w:pos="5030"/>
        </w:tabs>
        <w:rPr>
          <w:rFonts w:eastAsiaTheme="minorEastAsia"/>
          <w:b w:val="0"/>
          <w:smallCaps w:val="0"/>
          <w:noProof/>
          <w:sz w:val="22"/>
          <w:lang w:val="en-US" w:eastAsia="en-US" w:bidi="ar-SA"/>
        </w:rPr>
      </w:pPr>
      <w:hyperlink w:anchor="_Toc419466471" w:history="1">
        <w:r w:rsidR="009C0738" w:rsidRPr="00BE5E9E">
          <w:rPr>
            <w:rStyle w:val="Hyperlink"/>
            <w:noProof/>
          </w:rPr>
          <w:t>Windows Server</w:t>
        </w:r>
        <w:r w:rsidR="009C0738">
          <w:rPr>
            <w:noProof/>
            <w:webHidden/>
          </w:rPr>
          <w:tab/>
        </w:r>
        <w:r w:rsidR="009C0738">
          <w:rPr>
            <w:noProof/>
            <w:webHidden/>
          </w:rPr>
          <w:fldChar w:fldCharType="begin"/>
        </w:r>
        <w:r w:rsidR="009C0738">
          <w:rPr>
            <w:noProof/>
            <w:webHidden/>
          </w:rPr>
          <w:instrText xml:space="preserve"> PAGEREF _Toc419466471 \h </w:instrText>
        </w:r>
        <w:r w:rsidR="009C0738">
          <w:rPr>
            <w:noProof/>
            <w:webHidden/>
          </w:rPr>
        </w:r>
        <w:r w:rsidR="009C0738">
          <w:rPr>
            <w:noProof/>
            <w:webHidden/>
          </w:rPr>
          <w:fldChar w:fldCharType="separate"/>
        </w:r>
        <w:r w:rsidR="0033550D">
          <w:rPr>
            <w:noProof/>
            <w:webHidden/>
          </w:rPr>
          <w:t>41</w:t>
        </w:r>
        <w:r w:rsidR="009C0738">
          <w:rPr>
            <w:noProof/>
            <w:webHidden/>
          </w:rPr>
          <w:fldChar w:fldCharType="end"/>
        </w:r>
      </w:hyperlink>
    </w:p>
    <w:p w14:paraId="6EB91E89" w14:textId="77777777" w:rsidR="009C0738" w:rsidRDefault="00145EE3">
      <w:pPr>
        <w:pStyle w:val="TOC4"/>
        <w:tabs>
          <w:tab w:val="right" w:leader="dot" w:pos="5030"/>
        </w:tabs>
        <w:rPr>
          <w:rFonts w:eastAsiaTheme="minorEastAsia"/>
          <w:smallCaps w:val="0"/>
          <w:noProof/>
          <w:sz w:val="22"/>
          <w:lang w:val="en-US" w:eastAsia="en-US" w:bidi="ar-SA"/>
        </w:rPr>
      </w:pPr>
      <w:hyperlink w:anchor="_Toc419466472" w:history="1">
        <w:r w:rsidR="009C0738" w:rsidRPr="00BE5E9E">
          <w:rPr>
            <w:rStyle w:val="Hyperlink"/>
            <w:noProof/>
          </w:rPr>
          <w:t>Windows MultiPoint Server</w:t>
        </w:r>
        <w:r w:rsidR="009C0738">
          <w:rPr>
            <w:noProof/>
            <w:webHidden/>
          </w:rPr>
          <w:tab/>
        </w:r>
        <w:r w:rsidR="009C0738">
          <w:rPr>
            <w:noProof/>
            <w:webHidden/>
          </w:rPr>
          <w:fldChar w:fldCharType="begin"/>
        </w:r>
        <w:r w:rsidR="009C0738">
          <w:rPr>
            <w:noProof/>
            <w:webHidden/>
          </w:rPr>
          <w:instrText xml:space="preserve"> PAGEREF _Toc419466472 \h </w:instrText>
        </w:r>
        <w:r w:rsidR="009C0738">
          <w:rPr>
            <w:noProof/>
            <w:webHidden/>
          </w:rPr>
        </w:r>
        <w:r w:rsidR="009C0738">
          <w:rPr>
            <w:noProof/>
            <w:webHidden/>
          </w:rPr>
          <w:fldChar w:fldCharType="separate"/>
        </w:r>
        <w:r w:rsidR="0033550D">
          <w:rPr>
            <w:noProof/>
            <w:webHidden/>
          </w:rPr>
          <w:t>41</w:t>
        </w:r>
        <w:r w:rsidR="009C0738">
          <w:rPr>
            <w:noProof/>
            <w:webHidden/>
          </w:rPr>
          <w:fldChar w:fldCharType="end"/>
        </w:r>
      </w:hyperlink>
    </w:p>
    <w:p w14:paraId="4ED5594B" w14:textId="071DE142" w:rsidR="009C0738" w:rsidRDefault="00145EE3">
      <w:pPr>
        <w:pStyle w:val="TOC6"/>
        <w:tabs>
          <w:tab w:val="right" w:leader="dot" w:pos="5030"/>
        </w:tabs>
        <w:rPr>
          <w:rFonts w:eastAsiaTheme="minorEastAsia"/>
          <w:noProof/>
          <w:sz w:val="22"/>
          <w:lang w:val="en-US" w:eastAsia="en-US" w:bidi="ar-SA"/>
        </w:rPr>
      </w:pPr>
      <w:hyperlink w:anchor="_Toc419466473" w:history="1">
        <w:r w:rsidR="009C0738" w:rsidRPr="00BE5E9E">
          <w:rPr>
            <w:rStyle w:val="Hyperlink"/>
            <w:noProof/>
          </w:rPr>
          <w:t xml:space="preserve">CAL voor Windows MultiPoint Server 2012 (Apparaat </w:t>
        </w:r>
        <w:r w:rsidR="009C0738">
          <w:rPr>
            <w:rStyle w:val="Hyperlink"/>
            <w:noProof/>
          </w:rPr>
          <w:br/>
        </w:r>
        <w:r w:rsidR="009C0738" w:rsidRPr="00BE5E9E">
          <w:rPr>
            <w:rStyle w:val="Hyperlink"/>
            <w:noProof/>
          </w:rPr>
          <w:t>en Gebruiker)</w:t>
        </w:r>
        <w:r w:rsidR="009C0738">
          <w:rPr>
            <w:noProof/>
            <w:webHidden/>
          </w:rPr>
          <w:tab/>
        </w:r>
        <w:r w:rsidR="009C0738">
          <w:rPr>
            <w:noProof/>
            <w:webHidden/>
          </w:rPr>
          <w:fldChar w:fldCharType="begin"/>
        </w:r>
        <w:r w:rsidR="009C0738">
          <w:rPr>
            <w:noProof/>
            <w:webHidden/>
          </w:rPr>
          <w:instrText xml:space="preserve"> PAGEREF _Toc419466473 \h </w:instrText>
        </w:r>
        <w:r w:rsidR="009C0738">
          <w:rPr>
            <w:noProof/>
            <w:webHidden/>
          </w:rPr>
        </w:r>
        <w:r w:rsidR="009C0738">
          <w:rPr>
            <w:noProof/>
            <w:webHidden/>
          </w:rPr>
          <w:fldChar w:fldCharType="separate"/>
        </w:r>
        <w:r w:rsidR="0033550D">
          <w:rPr>
            <w:noProof/>
            <w:webHidden/>
          </w:rPr>
          <w:t>41</w:t>
        </w:r>
        <w:r w:rsidR="009C0738">
          <w:rPr>
            <w:noProof/>
            <w:webHidden/>
          </w:rPr>
          <w:fldChar w:fldCharType="end"/>
        </w:r>
      </w:hyperlink>
    </w:p>
    <w:p w14:paraId="69CF5EE5" w14:textId="20574579" w:rsidR="009C0738" w:rsidRDefault="00145EE3">
      <w:pPr>
        <w:pStyle w:val="TOC6"/>
        <w:tabs>
          <w:tab w:val="right" w:leader="dot" w:pos="5030"/>
        </w:tabs>
        <w:rPr>
          <w:rFonts w:eastAsiaTheme="minorEastAsia"/>
          <w:noProof/>
          <w:sz w:val="22"/>
          <w:lang w:val="en-US" w:eastAsia="en-US" w:bidi="ar-SA"/>
        </w:rPr>
      </w:pPr>
      <w:hyperlink w:anchor="_Toc419466474" w:history="1">
        <w:r w:rsidR="009C0738" w:rsidRPr="00BE5E9E">
          <w:rPr>
            <w:rStyle w:val="Hyperlink"/>
            <w:noProof/>
          </w:rPr>
          <w:t xml:space="preserve">CAL voor Windows MultiPoint Server 2012 met CAL voor </w:t>
        </w:r>
        <w:r w:rsidR="009C0738">
          <w:rPr>
            <w:rStyle w:val="Hyperlink"/>
            <w:noProof/>
          </w:rPr>
          <w:br/>
        </w:r>
        <w:r w:rsidR="009C0738" w:rsidRPr="00BE5E9E">
          <w:rPr>
            <w:rStyle w:val="Hyperlink"/>
            <w:noProof/>
          </w:rPr>
          <w:t>Windows Server 2012 (Apparaat en Gebruiker)</w:t>
        </w:r>
        <w:r w:rsidR="009C0738">
          <w:rPr>
            <w:noProof/>
            <w:webHidden/>
          </w:rPr>
          <w:tab/>
        </w:r>
        <w:r w:rsidR="009C0738">
          <w:rPr>
            <w:noProof/>
            <w:webHidden/>
          </w:rPr>
          <w:fldChar w:fldCharType="begin"/>
        </w:r>
        <w:r w:rsidR="009C0738">
          <w:rPr>
            <w:noProof/>
            <w:webHidden/>
          </w:rPr>
          <w:instrText xml:space="preserve"> PAGEREF _Toc419466474 \h </w:instrText>
        </w:r>
        <w:r w:rsidR="009C0738">
          <w:rPr>
            <w:noProof/>
            <w:webHidden/>
          </w:rPr>
        </w:r>
        <w:r w:rsidR="009C0738">
          <w:rPr>
            <w:noProof/>
            <w:webHidden/>
          </w:rPr>
          <w:fldChar w:fldCharType="separate"/>
        </w:r>
        <w:r w:rsidR="0033550D">
          <w:rPr>
            <w:noProof/>
            <w:webHidden/>
          </w:rPr>
          <w:t>41</w:t>
        </w:r>
        <w:r w:rsidR="009C0738">
          <w:rPr>
            <w:noProof/>
            <w:webHidden/>
          </w:rPr>
          <w:fldChar w:fldCharType="end"/>
        </w:r>
      </w:hyperlink>
    </w:p>
    <w:p w14:paraId="5378706D" w14:textId="77777777" w:rsidR="009C0738" w:rsidRDefault="00145EE3">
      <w:pPr>
        <w:pStyle w:val="TOC6"/>
        <w:tabs>
          <w:tab w:val="right" w:leader="dot" w:pos="5030"/>
        </w:tabs>
        <w:rPr>
          <w:rFonts w:eastAsiaTheme="minorEastAsia"/>
          <w:noProof/>
          <w:sz w:val="22"/>
          <w:lang w:val="en-US" w:eastAsia="en-US" w:bidi="ar-SA"/>
        </w:rPr>
      </w:pPr>
      <w:hyperlink w:anchor="_Toc419466475" w:history="1">
        <w:r w:rsidR="009C0738" w:rsidRPr="00BE5E9E">
          <w:rPr>
            <w:rStyle w:val="Hyperlink"/>
            <w:noProof/>
          </w:rPr>
          <w:t>Windows MultiPoint Server 2012 Premium</w:t>
        </w:r>
        <w:r w:rsidR="009C0738">
          <w:rPr>
            <w:noProof/>
            <w:webHidden/>
          </w:rPr>
          <w:tab/>
        </w:r>
        <w:r w:rsidR="009C0738">
          <w:rPr>
            <w:noProof/>
            <w:webHidden/>
          </w:rPr>
          <w:fldChar w:fldCharType="begin"/>
        </w:r>
        <w:r w:rsidR="009C0738">
          <w:rPr>
            <w:noProof/>
            <w:webHidden/>
          </w:rPr>
          <w:instrText xml:space="preserve"> PAGEREF _Toc419466475 \h </w:instrText>
        </w:r>
        <w:r w:rsidR="009C0738">
          <w:rPr>
            <w:noProof/>
            <w:webHidden/>
          </w:rPr>
        </w:r>
        <w:r w:rsidR="009C0738">
          <w:rPr>
            <w:noProof/>
            <w:webHidden/>
          </w:rPr>
          <w:fldChar w:fldCharType="separate"/>
        </w:r>
        <w:r w:rsidR="0033550D">
          <w:rPr>
            <w:noProof/>
            <w:webHidden/>
          </w:rPr>
          <w:t>41</w:t>
        </w:r>
        <w:r w:rsidR="009C0738">
          <w:rPr>
            <w:noProof/>
            <w:webHidden/>
          </w:rPr>
          <w:fldChar w:fldCharType="end"/>
        </w:r>
      </w:hyperlink>
    </w:p>
    <w:p w14:paraId="4E7DDB64" w14:textId="4F10E8AC" w:rsidR="009C0738" w:rsidRDefault="00145EE3">
      <w:pPr>
        <w:pStyle w:val="TOC6"/>
        <w:tabs>
          <w:tab w:val="right" w:leader="dot" w:pos="5030"/>
        </w:tabs>
        <w:rPr>
          <w:rFonts w:eastAsiaTheme="minorEastAsia"/>
          <w:noProof/>
          <w:sz w:val="22"/>
          <w:lang w:val="en-US" w:eastAsia="en-US" w:bidi="ar-SA"/>
        </w:rPr>
      </w:pPr>
      <w:hyperlink w:anchor="_Toc419466476" w:history="1">
        <w:r w:rsidR="009C0738" w:rsidRPr="00BE5E9E">
          <w:rPr>
            <w:rStyle w:val="Hyperlink"/>
            <w:noProof/>
          </w:rPr>
          <w:t xml:space="preserve">Windows MultiPoint Server 2012 Premium met CAL voor </w:t>
        </w:r>
        <w:r w:rsidR="009C0738">
          <w:rPr>
            <w:rStyle w:val="Hyperlink"/>
            <w:noProof/>
          </w:rPr>
          <w:br/>
        </w:r>
        <w:r w:rsidR="009C0738" w:rsidRPr="00BE5E9E">
          <w:rPr>
            <w:rStyle w:val="Hyperlink"/>
            <w:noProof/>
          </w:rPr>
          <w:t>Windows MultiPoint Server (5 clients) (Apparaat en Gebruiker)</w:t>
        </w:r>
        <w:r w:rsidR="009C0738">
          <w:rPr>
            <w:noProof/>
            <w:webHidden/>
          </w:rPr>
          <w:tab/>
        </w:r>
        <w:r w:rsidR="009C0738">
          <w:rPr>
            <w:noProof/>
            <w:webHidden/>
          </w:rPr>
          <w:fldChar w:fldCharType="begin"/>
        </w:r>
        <w:r w:rsidR="009C0738">
          <w:rPr>
            <w:noProof/>
            <w:webHidden/>
          </w:rPr>
          <w:instrText xml:space="preserve"> PAGEREF _Toc419466476 \h </w:instrText>
        </w:r>
        <w:r w:rsidR="009C0738">
          <w:rPr>
            <w:noProof/>
            <w:webHidden/>
          </w:rPr>
        </w:r>
        <w:r w:rsidR="009C0738">
          <w:rPr>
            <w:noProof/>
            <w:webHidden/>
          </w:rPr>
          <w:fldChar w:fldCharType="separate"/>
        </w:r>
        <w:r w:rsidR="0033550D">
          <w:rPr>
            <w:noProof/>
            <w:webHidden/>
          </w:rPr>
          <w:t>41</w:t>
        </w:r>
        <w:r w:rsidR="009C0738">
          <w:rPr>
            <w:noProof/>
            <w:webHidden/>
          </w:rPr>
          <w:fldChar w:fldCharType="end"/>
        </w:r>
      </w:hyperlink>
    </w:p>
    <w:p w14:paraId="4D566458" w14:textId="5A826488" w:rsidR="009C0738" w:rsidRDefault="00145EE3">
      <w:pPr>
        <w:pStyle w:val="TOC6"/>
        <w:tabs>
          <w:tab w:val="right" w:leader="dot" w:pos="5030"/>
        </w:tabs>
        <w:rPr>
          <w:rFonts w:eastAsiaTheme="minorEastAsia"/>
          <w:noProof/>
          <w:sz w:val="22"/>
          <w:lang w:val="en-US" w:eastAsia="en-US" w:bidi="ar-SA"/>
        </w:rPr>
      </w:pPr>
      <w:hyperlink w:anchor="_Toc419466477" w:history="1">
        <w:r w:rsidR="009C0738" w:rsidRPr="00BE5E9E">
          <w:rPr>
            <w:rStyle w:val="Hyperlink"/>
            <w:noProof/>
          </w:rPr>
          <w:t xml:space="preserve">Windows MultiPoint Server 2012 Premium met CAL voor </w:t>
        </w:r>
        <w:r w:rsidR="009C0738">
          <w:rPr>
            <w:rStyle w:val="Hyperlink"/>
            <w:noProof/>
          </w:rPr>
          <w:br/>
        </w:r>
        <w:r w:rsidR="009C0738" w:rsidRPr="00BE5E9E">
          <w:rPr>
            <w:rStyle w:val="Hyperlink"/>
            <w:noProof/>
          </w:rPr>
          <w:t xml:space="preserve">Windows MultiPoint Server (5 clients) met CAL voor Windows </w:t>
        </w:r>
        <w:r w:rsidR="009C0738">
          <w:rPr>
            <w:rStyle w:val="Hyperlink"/>
            <w:noProof/>
          </w:rPr>
          <w:br/>
        </w:r>
        <w:r w:rsidR="009C0738" w:rsidRPr="00BE5E9E">
          <w:rPr>
            <w:rStyle w:val="Hyperlink"/>
            <w:noProof/>
          </w:rPr>
          <w:t>Server 2010 (5 clients) (Apparaat en Gebruiker)</w:t>
        </w:r>
        <w:r w:rsidR="009C0738">
          <w:rPr>
            <w:noProof/>
            <w:webHidden/>
          </w:rPr>
          <w:tab/>
        </w:r>
        <w:r w:rsidR="009C0738">
          <w:rPr>
            <w:noProof/>
            <w:webHidden/>
          </w:rPr>
          <w:fldChar w:fldCharType="begin"/>
        </w:r>
        <w:r w:rsidR="009C0738">
          <w:rPr>
            <w:noProof/>
            <w:webHidden/>
          </w:rPr>
          <w:instrText xml:space="preserve"> PAGEREF _Toc419466477 \h </w:instrText>
        </w:r>
        <w:r w:rsidR="009C0738">
          <w:rPr>
            <w:noProof/>
            <w:webHidden/>
          </w:rPr>
        </w:r>
        <w:r w:rsidR="009C0738">
          <w:rPr>
            <w:noProof/>
            <w:webHidden/>
          </w:rPr>
          <w:fldChar w:fldCharType="separate"/>
        </w:r>
        <w:r w:rsidR="0033550D">
          <w:rPr>
            <w:noProof/>
            <w:webHidden/>
          </w:rPr>
          <w:t>41</w:t>
        </w:r>
        <w:r w:rsidR="009C0738">
          <w:rPr>
            <w:noProof/>
            <w:webHidden/>
          </w:rPr>
          <w:fldChar w:fldCharType="end"/>
        </w:r>
      </w:hyperlink>
    </w:p>
    <w:p w14:paraId="065455B8" w14:textId="77777777" w:rsidR="009C0738" w:rsidRDefault="00145EE3">
      <w:pPr>
        <w:pStyle w:val="TOC6"/>
        <w:tabs>
          <w:tab w:val="right" w:leader="dot" w:pos="5030"/>
        </w:tabs>
        <w:rPr>
          <w:rFonts w:eastAsiaTheme="minorEastAsia"/>
          <w:noProof/>
          <w:sz w:val="22"/>
          <w:lang w:val="en-US" w:eastAsia="en-US" w:bidi="ar-SA"/>
        </w:rPr>
      </w:pPr>
      <w:hyperlink w:anchor="_Toc419466478" w:history="1">
        <w:r w:rsidR="009C0738" w:rsidRPr="00BE5E9E">
          <w:rPr>
            <w:rStyle w:val="Hyperlink"/>
            <w:noProof/>
          </w:rPr>
          <w:t>Windows MultiPoint Server 2012 Standard</w:t>
        </w:r>
        <w:r w:rsidR="009C0738">
          <w:rPr>
            <w:noProof/>
            <w:webHidden/>
          </w:rPr>
          <w:tab/>
        </w:r>
        <w:r w:rsidR="009C0738">
          <w:rPr>
            <w:noProof/>
            <w:webHidden/>
          </w:rPr>
          <w:fldChar w:fldCharType="begin"/>
        </w:r>
        <w:r w:rsidR="009C0738">
          <w:rPr>
            <w:noProof/>
            <w:webHidden/>
          </w:rPr>
          <w:instrText xml:space="preserve"> PAGEREF _Toc419466478 \h </w:instrText>
        </w:r>
        <w:r w:rsidR="009C0738">
          <w:rPr>
            <w:noProof/>
            <w:webHidden/>
          </w:rPr>
        </w:r>
        <w:r w:rsidR="009C0738">
          <w:rPr>
            <w:noProof/>
            <w:webHidden/>
          </w:rPr>
          <w:fldChar w:fldCharType="separate"/>
        </w:r>
        <w:r w:rsidR="0033550D">
          <w:rPr>
            <w:noProof/>
            <w:webHidden/>
          </w:rPr>
          <w:t>41</w:t>
        </w:r>
        <w:r w:rsidR="009C0738">
          <w:rPr>
            <w:noProof/>
            <w:webHidden/>
          </w:rPr>
          <w:fldChar w:fldCharType="end"/>
        </w:r>
      </w:hyperlink>
    </w:p>
    <w:p w14:paraId="6C692DD6" w14:textId="77777777" w:rsidR="009C0738" w:rsidRDefault="00145EE3">
      <w:pPr>
        <w:pStyle w:val="TOC4"/>
        <w:tabs>
          <w:tab w:val="right" w:leader="dot" w:pos="5030"/>
        </w:tabs>
        <w:rPr>
          <w:rFonts w:eastAsiaTheme="minorEastAsia"/>
          <w:smallCaps w:val="0"/>
          <w:noProof/>
          <w:sz w:val="22"/>
          <w:lang w:val="en-US" w:eastAsia="en-US" w:bidi="ar-SA"/>
        </w:rPr>
      </w:pPr>
      <w:hyperlink w:anchor="_Toc419466479" w:history="1">
        <w:r w:rsidR="009C0738" w:rsidRPr="00BE5E9E">
          <w:rPr>
            <w:rStyle w:val="Hyperlink"/>
            <w:noProof/>
          </w:rPr>
          <w:t>Windows Server</w:t>
        </w:r>
        <w:r w:rsidR="009C0738">
          <w:rPr>
            <w:noProof/>
            <w:webHidden/>
          </w:rPr>
          <w:tab/>
        </w:r>
        <w:r w:rsidR="009C0738">
          <w:rPr>
            <w:noProof/>
            <w:webHidden/>
          </w:rPr>
          <w:fldChar w:fldCharType="begin"/>
        </w:r>
        <w:r w:rsidR="009C0738">
          <w:rPr>
            <w:noProof/>
            <w:webHidden/>
          </w:rPr>
          <w:instrText xml:space="preserve"> PAGEREF _Toc419466479 \h </w:instrText>
        </w:r>
        <w:r w:rsidR="009C0738">
          <w:rPr>
            <w:noProof/>
            <w:webHidden/>
          </w:rPr>
        </w:r>
        <w:r w:rsidR="009C0738">
          <w:rPr>
            <w:noProof/>
            <w:webHidden/>
          </w:rPr>
          <w:fldChar w:fldCharType="separate"/>
        </w:r>
        <w:r w:rsidR="0033550D">
          <w:rPr>
            <w:noProof/>
            <w:webHidden/>
          </w:rPr>
          <w:t>41</w:t>
        </w:r>
        <w:r w:rsidR="009C0738">
          <w:rPr>
            <w:noProof/>
            <w:webHidden/>
          </w:rPr>
          <w:fldChar w:fldCharType="end"/>
        </w:r>
      </w:hyperlink>
    </w:p>
    <w:p w14:paraId="1A105B36" w14:textId="57578CFF" w:rsidR="009C0738" w:rsidRDefault="00145EE3">
      <w:pPr>
        <w:pStyle w:val="TOC6"/>
        <w:tabs>
          <w:tab w:val="right" w:leader="dot" w:pos="5030"/>
        </w:tabs>
        <w:rPr>
          <w:rFonts w:eastAsiaTheme="minorEastAsia"/>
          <w:noProof/>
          <w:sz w:val="22"/>
          <w:lang w:val="en-US" w:eastAsia="en-US" w:bidi="ar-SA"/>
        </w:rPr>
      </w:pPr>
      <w:hyperlink w:anchor="_Toc419466480" w:history="1">
        <w:r w:rsidR="009C0738" w:rsidRPr="00BE5E9E">
          <w:rPr>
            <w:rStyle w:val="Hyperlink"/>
            <w:noProof/>
          </w:rPr>
          <w:t xml:space="preserve">CAL voor Windows Server 2012 Active Directory Rights </w:t>
        </w:r>
        <w:r w:rsidR="009C0738">
          <w:rPr>
            <w:rStyle w:val="Hyperlink"/>
            <w:noProof/>
          </w:rPr>
          <w:br/>
        </w:r>
        <w:r w:rsidR="009C0738" w:rsidRPr="00BE5E9E">
          <w:rPr>
            <w:rStyle w:val="Hyperlink"/>
            <w:noProof/>
          </w:rPr>
          <w:t>Management Services (Apparaat en Gebruiker)</w:t>
        </w:r>
        <w:r w:rsidR="009C0738">
          <w:rPr>
            <w:noProof/>
            <w:webHidden/>
          </w:rPr>
          <w:tab/>
        </w:r>
        <w:r w:rsidR="009C0738">
          <w:rPr>
            <w:noProof/>
            <w:webHidden/>
          </w:rPr>
          <w:fldChar w:fldCharType="begin"/>
        </w:r>
        <w:r w:rsidR="009C0738">
          <w:rPr>
            <w:noProof/>
            <w:webHidden/>
          </w:rPr>
          <w:instrText xml:space="preserve"> PAGEREF _Toc419466480 \h </w:instrText>
        </w:r>
        <w:r w:rsidR="009C0738">
          <w:rPr>
            <w:noProof/>
            <w:webHidden/>
          </w:rPr>
        </w:r>
        <w:r w:rsidR="009C0738">
          <w:rPr>
            <w:noProof/>
            <w:webHidden/>
          </w:rPr>
          <w:fldChar w:fldCharType="separate"/>
        </w:r>
        <w:r w:rsidR="0033550D">
          <w:rPr>
            <w:noProof/>
            <w:webHidden/>
          </w:rPr>
          <w:t>41</w:t>
        </w:r>
        <w:r w:rsidR="009C0738">
          <w:rPr>
            <w:noProof/>
            <w:webHidden/>
          </w:rPr>
          <w:fldChar w:fldCharType="end"/>
        </w:r>
      </w:hyperlink>
    </w:p>
    <w:p w14:paraId="0087F2D3" w14:textId="77777777" w:rsidR="009C0738" w:rsidRDefault="00145EE3">
      <w:pPr>
        <w:pStyle w:val="TOC6"/>
        <w:tabs>
          <w:tab w:val="right" w:leader="dot" w:pos="5030"/>
        </w:tabs>
        <w:rPr>
          <w:rFonts w:eastAsiaTheme="minorEastAsia"/>
          <w:noProof/>
          <w:sz w:val="22"/>
          <w:lang w:val="en-US" w:eastAsia="en-US" w:bidi="ar-SA"/>
        </w:rPr>
      </w:pPr>
      <w:hyperlink w:anchor="_Toc419466481" w:history="1">
        <w:r w:rsidR="009C0738" w:rsidRPr="00BE5E9E">
          <w:rPr>
            <w:rStyle w:val="Hyperlink"/>
            <w:noProof/>
          </w:rPr>
          <w:t>CAL voor Windows Server 2012 (Apparaat en Gebruiker)</w:t>
        </w:r>
        <w:r w:rsidR="009C0738">
          <w:rPr>
            <w:noProof/>
            <w:webHidden/>
          </w:rPr>
          <w:tab/>
        </w:r>
        <w:r w:rsidR="009C0738">
          <w:rPr>
            <w:noProof/>
            <w:webHidden/>
          </w:rPr>
          <w:fldChar w:fldCharType="begin"/>
        </w:r>
        <w:r w:rsidR="009C0738">
          <w:rPr>
            <w:noProof/>
            <w:webHidden/>
          </w:rPr>
          <w:instrText xml:space="preserve"> PAGEREF _Toc419466481 \h </w:instrText>
        </w:r>
        <w:r w:rsidR="009C0738">
          <w:rPr>
            <w:noProof/>
            <w:webHidden/>
          </w:rPr>
        </w:r>
        <w:r w:rsidR="009C0738">
          <w:rPr>
            <w:noProof/>
            <w:webHidden/>
          </w:rPr>
          <w:fldChar w:fldCharType="separate"/>
        </w:r>
        <w:r w:rsidR="0033550D">
          <w:rPr>
            <w:noProof/>
            <w:webHidden/>
          </w:rPr>
          <w:t>41</w:t>
        </w:r>
        <w:r w:rsidR="009C0738">
          <w:rPr>
            <w:noProof/>
            <w:webHidden/>
          </w:rPr>
          <w:fldChar w:fldCharType="end"/>
        </w:r>
      </w:hyperlink>
    </w:p>
    <w:p w14:paraId="7A7B31B6" w14:textId="54C8F970" w:rsidR="009C0738" w:rsidRDefault="00145EE3">
      <w:pPr>
        <w:pStyle w:val="TOC6"/>
        <w:tabs>
          <w:tab w:val="right" w:leader="dot" w:pos="5030"/>
        </w:tabs>
        <w:rPr>
          <w:rFonts w:eastAsiaTheme="minorEastAsia"/>
          <w:noProof/>
          <w:sz w:val="22"/>
          <w:lang w:val="en-US" w:eastAsia="en-US" w:bidi="ar-SA"/>
        </w:rPr>
      </w:pPr>
      <w:hyperlink w:anchor="_Toc419466482" w:history="1">
        <w:r w:rsidR="009C0738" w:rsidRPr="00BE5E9E">
          <w:rPr>
            <w:rStyle w:val="Hyperlink"/>
            <w:noProof/>
          </w:rPr>
          <w:t xml:space="preserve">CAL voor Windows Server 2012 Remote Desktop Services </w:t>
        </w:r>
        <w:r w:rsidR="009C0738">
          <w:rPr>
            <w:rStyle w:val="Hyperlink"/>
            <w:noProof/>
          </w:rPr>
          <w:br/>
        </w:r>
        <w:r w:rsidR="009C0738" w:rsidRPr="00BE5E9E">
          <w:rPr>
            <w:rStyle w:val="Hyperlink"/>
            <w:noProof/>
          </w:rPr>
          <w:t>(Apparaat en Gebruiker)</w:t>
        </w:r>
        <w:r w:rsidR="009C0738">
          <w:rPr>
            <w:noProof/>
            <w:webHidden/>
          </w:rPr>
          <w:tab/>
        </w:r>
        <w:r w:rsidR="009C0738">
          <w:rPr>
            <w:noProof/>
            <w:webHidden/>
          </w:rPr>
          <w:fldChar w:fldCharType="begin"/>
        </w:r>
        <w:r w:rsidR="009C0738">
          <w:rPr>
            <w:noProof/>
            <w:webHidden/>
          </w:rPr>
          <w:instrText xml:space="preserve"> PAGEREF _Toc419466482 \h </w:instrText>
        </w:r>
        <w:r w:rsidR="009C0738">
          <w:rPr>
            <w:noProof/>
            <w:webHidden/>
          </w:rPr>
        </w:r>
        <w:r w:rsidR="009C0738">
          <w:rPr>
            <w:noProof/>
            <w:webHidden/>
          </w:rPr>
          <w:fldChar w:fldCharType="separate"/>
        </w:r>
        <w:r w:rsidR="0033550D">
          <w:rPr>
            <w:noProof/>
            <w:webHidden/>
          </w:rPr>
          <w:t>41</w:t>
        </w:r>
        <w:r w:rsidR="009C0738">
          <w:rPr>
            <w:noProof/>
            <w:webHidden/>
          </w:rPr>
          <w:fldChar w:fldCharType="end"/>
        </w:r>
      </w:hyperlink>
    </w:p>
    <w:p w14:paraId="632F01A3" w14:textId="3D161F9F" w:rsidR="009C0738" w:rsidRDefault="00145EE3">
      <w:pPr>
        <w:pStyle w:val="TOC6"/>
        <w:tabs>
          <w:tab w:val="right" w:leader="dot" w:pos="5030"/>
        </w:tabs>
        <w:rPr>
          <w:rFonts w:eastAsiaTheme="minorEastAsia"/>
          <w:noProof/>
          <w:sz w:val="22"/>
          <w:lang w:val="en-US" w:eastAsia="en-US" w:bidi="ar-SA"/>
        </w:rPr>
      </w:pPr>
      <w:hyperlink w:anchor="_Toc419466483" w:history="1">
        <w:r w:rsidR="009C0738" w:rsidRPr="00BE5E9E">
          <w:rPr>
            <w:rStyle w:val="Hyperlink"/>
            <w:noProof/>
          </w:rPr>
          <w:t xml:space="preserve">Windows Server 2012 Remote Desktop Services External </w:t>
        </w:r>
        <w:r w:rsidR="009C0738">
          <w:rPr>
            <w:rStyle w:val="Hyperlink"/>
            <w:noProof/>
          </w:rPr>
          <w:br/>
        </w:r>
        <w:r w:rsidR="009C0738" w:rsidRPr="00BE5E9E">
          <w:rPr>
            <w:rStyle w:val="Hyperlink"/>
            <w:noProof/>
          </w:rPr>
          <w:t>Connector</w:t>
        </w:r>
        <w:r w:rsidR="009C0738">
          <w:rPr>
            <w:noProof/>
            <w:webHidden/>
          </w:rPr>
          <w:tab/>
        </w:r>
        <w:r w:rsidR="009C0738">
          <w:rPr>
            <w:noProof/>
            <w:webHidden/>
          </w:rPr>
          <w:fldChar w:fldCharType="begin"/>
        </w:r>
        <w:r w:rsidR="009C0738">
          <w:rPr>
            <w:noProof/>
            <w:webHidden/>
          </w:rPr>
          <w:instrText xml:space="preserve"> PAGEREF _Toc419466483 \h </w:instrText>
        </w:r>
        <w:r w:rsidR="009C0738">
          <w:rPr>
            <w:noProof/>
            <w:webHidden/>
          </w:rPr>
        </w:r>
        <w:r w:rsidR="009C0738">
          <w:rPr>
            <w:noProof/>
            <w:webHidden/>
          </w:rPr>
          <w:fldChar w:fldCharType="separate"/>
        </w:r>
        <w:r w:rsidR="0033550D">
          <w:rPr>
            <w:noProof/>
            <w:webHidden/>
          </w:rPr>
          <w:t>41</w:t>
        </w:r>
        <w:r w:rsidR="009C0738">
          <w:rPr>
            <w:noProof/>
            <w:webHidden/>
          </w:rPr>
          <w:fldChar w:fldCharType="end"/>
        </w:r>
      </w:hyperlink>
    </w:p>
    <w:p w14:paraId="1D5EAC73" w14:textId="77777777" w:rsidR="009C0738" w:rsidRDefault="00145EE3">
      <w:pPr>
        <w:pStyle w:val="TOC6"/>
        <w:tabs>
          <w:tab w:val="right" w:leader="dot" w:pos="5030"/>
        </w:tabs>
        <w:rPr>
          <w:rFonts w:eastAsiaTheme="minorEastAsia"/>
          <w:noProof/>
          <w:sz w:val="22"/>
          <w:lang w:val="en-US" w:eastAsia="en-US" w:bidi="ar-SA"/>
        </w:rPr>
      </w:pPr>
      <w:hyperlink w:anchor="_Toc419466484" w:history="1">
        <w:r w:rsidR="009C0738" w:rsidRPr="00BE5E9E">
          <w:rPr>
            <w:rStyle w:val="Hyperlink"/>
            <w:noProof/>
          </w:rPr>
          <w:t>Windows Server 2012 R2 Datacenter</w:t>
        </w:r>
        <w:r w:rsidR="009C0738">
          <w:rPr>
            <w:noProof/>
            <w:webHidden/>
          </w:rPr>
          <w:tab/>
        </w:r>
        <w:r w:rsidR="009C0738">
          <w:rPr>
            <w:noProof/>
            <w:webHidden/>
          </w:rPr>
          <w:fldChar w:fldCharType="begin"/>
        </w:r>
        <w:r w:rsidR="009C0738">
          <w:rPr>
            <w:noProof/>
            <w:webHidden/>
          </w:rPr>
          <w:instrText xml:space="preserve"> PAGEREF _Toc419466484 \h </w:instrText>
        </w:r>
        <w:r w:rsidR="009C0738">
          <w:rPr>
            <w:noProof/>
            <w:webHidden/>
          </w:rPr>
        </w:r>
        <w:r w:rsidR="009C0738">
          <w:rPr>
            <w:noProof/>
            <w:webHidden/>
          </w:rPr>
          <w:fldChar w:fldCharType="separate"/>
        </w:r>
        <w:r w:rsidR="0033550D">
          <w:rPr>
            <w:noProof/>
            <w:webHidden/>
          </w:rPr>
          <w:t>41</w:t>
        </w:r>
        <w:r w:rsidR="009C0738">
          <w:rPr>
            <w:noProof/>
            <w:webHidden/>
          </w:rPr>
          <w:fldChar w:fldCharType="end"/>
        </w:r>
      </w:hyperlink>
    </w:p>
    <w:p w14:paraId="540A7046" w14:textId="77777777" w:rsidR="009C0738" w:rsidRDefault="00145EE3">
      <w:pPr>
        <w:pStyle w:val="TOC6"/>
        <w:tabs>
          <w:tab w:val="right" w:leader="dot" w:pos="5030"/>
        </w:tabs>
        <w:rPr>
          <w:rFonts w:eastAsiaTheme="minorEastAsia"/>
          <w:noProof/>
          <w:sz w:val="22"/>
          <w:lang w:val="en-US" w:eastAsia="en-US" w:bidi="ar-SA"/>
        </w:rPr>
      </w:pPr>
      <w:hyperlink w:anchor="_Toc419466485" w:history="1">
        <w:r w:rsidR="009C0738" w:rsidRPr="00BE5E9E">
          <w:rPr>
            <w:rStyle w:val="Hyperlink"/>
            <w:noProof/>
          </w:rPr>
          <w:t>Windows Server 2012 R2 Essentials</w:t>
        </w:r>
        <w:r w:rsidR="009C0738">
          <w:rPr>
            <w:noProof/>
            <w:webHidden/>
          </w:rPr>
          <w:tab/>
        </w:r>
        <w:r w:rsidR="009C0738">
          <w:rPr>
            <w:noProof/>
            <w:webHidden/>
          </w:rPr>
          <w:fldChar w:fldCharType="begin"/>
        </w:r>
        <w:r w:rsidR="009C0738">
          <w:rPr>
            <w:noProof/>
            <w:webHidden/>
          </w:rPr>
          <w:instrText xml:space="preserve"> PAGEREF _Toc419466485 \h </w:instrText>
        </w:r>
        <w:r w:rsidR="009C0738">
          <w:rPr>
            <w:noProof/>
            <w:webHidden/>
          </w:rPr>
        </w:r>
        <w:r w:rsidR="009C0738">
          <w:rPr>
            <w:noProof/>
            <w:webHidden/>
          </w:rPr>
          <w:fldChar w:fldCharType="separate"/>
        </w:r>
        <w:r w:rsidR="0033550D">
          <w:rPr>
            <w:noProof/>
            <w:webHidden/>
          </w:rPr>
          <w:t>41</w:t>
        </w:r>
        <w:r w:rsidR="009C0738">
          <w:rPr>
            <w:noProof/>
            <w:webHidden/>
          </w:rPr>
          <w:fldChar w:fldCharType="end"/>
        </w:r>
      </w:hyperlink>
    </w:p>
    <w:p w14:paraId="2F82059F" w14:textId="77777777" w:rsidR="009C0738" w:rsidRDefault="00145EE3">
      <w:pPr>
        <w:pStyle w:val="TOC6"/>
        <w:tabs>
          <w:tab w:val="right" w:leader="dot" w:pos="5030"/>
        </w:tabs>
        <w:rPr>
          <w:rFonts w:eastAsiaTheme="minorEastAsia"/>
          <w:noProof/>
          <w:sz w:val="22"/>
          <w:lang w:val="en-US" w:eastAsia="en-US" w:bidi="ar-SA"/>
        </w:rPr>
      </w:pPr>
      <w:hyperlink w:anchor="_Toc419466486" w:history="1">
        <w:r w:rsidR="009C0738" w:rsidRPr="00BE5E9E">
          <w:rPr>
            <w:rStyle w:val="Hyperlink"/>
            <w:noProof/>
          </w:rPr>
          <w:t>Windows Server 2012 R2 Standard</w:t>
        </w:r>
        <w:r w:rsidR="009C0738">
          <w:rPr>
            <w:noProof/>
            <w:webHidden/>
          </w:rPr>
          <w:tab/>
        </w:r>
        <w:r w:rsidR="009C0738">
          <w:rPr>
            <w:noProof/>
            <w:webHidden/>
          </w:rPr>
          <w:fldChar w:fldCharType="begin"/>
        </w:r>
        <w:r w:rsidR="009C0738">
          <w:rPr>
            <w:noProof/>
            <w:webHidden/>
          </w:rPr>
          <w:instrText xml:space="preserve"> PAGEREF _Toc419466486 \h </w:instrText>
        </w:r>
        <w:r w:rsidR="009C0738">
          <w:rPr>
            <w:noProof/>
            <w:webHidden/>
          </w:rPr>
        </w:r>
        <w:r w:rsidR="009C0738">
          <w:rPr>
            <w:noProof/>
            <w:webHidden/>
          </w:rPr>
          <w:fldChar w:fldCharType="separate"/>
        </w:r>
        <w:r w:rsidR="0033550D">
          <w:rPr>
            <w:noProof/>
            <w:webHidden/>
          </w:rPr>
          <w:t>41</w:t>
        </w:r>
        <w:r w:rsidR="009C0738">
          <w:rPr>
            <w:noProof/>
            <w:webHidden/>
          </w:rPr>
          <w:fldChar w:fldCharType="end"/>
        </w:r>
      </w:hyperlink>
    </w:p>
    <w:p w14:paraId="2A1E7696" w14:textId="14C7D9C0" w:rsidR="009C0738" w:rsidRDefault="00145EE3">
      <w:pPr>
        <w:pStyle w:val="TOC6"/>
        <w:tabs>
          <w:tab w:val="right" w:leader="dot" w:pos="5030"/>
        </w:tabs>
        <w:rPr>
          <w:rFonts w:eastAsiaTheme="minorEastAsia"/>
          <w:noProof/>
          <w:sz w:val="22"/>
          <w:lang w:val="en-US" w:eastAsia="en-US" w:bidi="ar-SA"/>
        </w:rPr>
      </w:pPr>
      <w:hyperlink w:anchor="_Toc419466487" w:history="1">
        <w:r w:rsidR="009C0738" w:rsidRPr="00BE5E9E">
          <w:rPr>
            <w:rStyle w:val="Hyperlink"/>
            <w:noProof/>
          </w:rPr>
          <w:t xml:space="preserve">Windows Server 2012 Active Directory Rights Management </w:t>
        </w:r>
        <w:r w:rsidR="009C0738">
          <w:rPr>
            <w:rStyle w:val="Hyperlink"/>
            <w:noProof/>
          </w:rPr>
          <w:br/>
        </w:r>
        <w:r w:rsidR="009C0738" w:rsidRPr="00BE5E9E">
          <w:rPr>
            <w:rStyle w:val="Hyperlink"/>
            <w:noProof/>
          </w:rPr>
          <w:t>Services External Connectors</w:t>
        </w:r>
        <w:r w:rsidR="009C0738">
          <w:rPr>
            <w:noProof/>
            <w:webHidden/>
          </w:rPr>
          <w:tab/>
        </w:r>
        <w:r w:rsidR="009C0738">
          <w:rPr>
            <w:noProof/>
            <w:webHidden/>
          </w:rPr>
          <w:fldChar w:fldCharType="begin"/>
        </w:r>
        <w:r w:rsidR="009C0738">
          <w:rPr>
            <w:noProof/>
            <w:webHidden/>
          </w:rPr>
          <w:instrText xml:space="preserve"> PAGEREF _Toc419466487 \h </w:instrText>
        </w:r>
        <w:r w:rsidR="009C0738">
          <w:rPr>
            <w:noProof/>
            <w:webHidden/>
          </w:rPr>
        </w:r>
        <w:r w:rsidR="009C0738">
          <w:rPr>
            <w:noProof/>
            <w:webHidden/>
          </w:rPr>
          <w:fldChar w:fldCharType="separate"/>
        </w:r>
        <w:r w:rsidR="0033550D">
          <w:rPr>
            <w:noProof/>
            <w:webHidden/>
          </w:rPr>
          <w:t>41</w:t>
        </w:r>
        <w:r w:rsidR="009C0738">
          <w:rPr>
            <w:noProof/>
            <w:webHidden/>
          </w:rPr>
          <w:fldChar w:fldCharType="end"/>
        </w:r>
      </w:hyperlink>
    </w:p>
    <w:p w14:paraId="6DB81974" w14:textId="77777777" w:rsidR="009C0738" w:rsidRDefault="00145EE3">
      <w:pPr>
        <w:pStyle w:val="TOC6"/>
        <w:tabs>
          <w:tab w:val="right" w:leader="dot" w:pos="5030"/>
        </w:tabs>
        <w:rPr>
          <w:rFonts w:eastAsiaTheme="minorEastAsia"/>
          <w:noProof/>
          <w:sz w:val="22"/>
          <w:lang w:val="en-US" w:eastAsia="en-US" w:bidi="ar-SA"/>
        </w:rPr>
      </w:pPr>
      <w:hyperlink w:anchor="_Toc419466488" w:history="1">
        <w:r w:rsidR="009C0738" w:rsidRPr="00BE5E9E">
          <w:rPr>
            <w:rStyle w:val="Hyperlink"/>
            <w:noProof/>
          </w:rPr>
          <w:t>Windows Server 2012 External Connector</w:t>
        </w:r>
        <w:r w:rsidR="009C0738">
          <w:rPr>
            <w:noProof/>
            <w:webHidden/>
          </w:rPr>
          <w:tab/>
        </w:r>
        <w:r w:rsidR="009C0738">
          <w:rPr>
            <w:noProof/>
            <w:webHidden/>
          </w:rPr>
          <w:fldChar w:fldCharType="begin"/>
        </w:r>
        <w:r w:rsidR="009C0738">
          <w:rPr>
            <w:noProof/>
            <w:webHidden/>
          </w:rPr>
          <w:instrText xml:space="preserve"> PAGEREF _Toc419466488 \h </w:instrText>
        </w:r>
        <w:r w:rsidR="009C0738">
          <w:rPr>
            <w:noProof/>
            <w:webHidden/>
          </w:rPr>
        </w:r>
        <w:r w:rsidR="009C0738">
          <w:rPr>
            <w:noProof/>
            <w:webHidden/>
          </w:rPr>
          <w:fldChar w:fldCharType="separate"/>
        </w:r>
        <w:r w:rsidR="0033550D">
          <w:rPr>
            <w:noProof/>
            <w:webHidden/>
          </w:rPr>
          <w:t>41</w:t>
        </w:r>
        <w:r w:rsidR="009C0738">
          <w:rPr>
            <w:noProof/>
            <w:webHidden/>
          </w:rPr>
          <w:fldChar w:fldCharType="end"/>
        </w:r>
      </w:hyperlink>
    </w:p>
    <w:p w14:paraId="4AB5637D" w14:textId="77777777" w:rsidR="009C0738" w:rsidRDefault="00145EE3">
      <w:pPr>
        <w:pStyle w:val="TOC4"/>
        <w:tabs>
          <w:tab w:val="right" w:leader="dot" w:pos="5030"/>
        </w:tabs>
        <w:rPr>
          <w:rFonts w:eastAsiaTheme="minorEastAsia"/>
          <w:smallCaps w:val="0"/>
          <w:noProof/>
          <w:sz w:val="22"/>
          <w:lang w:val="en-US" w:eastAsia="en-US" w:bidi="ar-SA"/>
        </w:rPr>
      </w:pPr>
      <w:hyperlink w:anchor="_Toc419466489" w:history="1">
        <w:r w:rsidR="009C0738" w:rsidRPr="00BE5E9E">
          <w:rPr>
            <w:rStyle w:val="Hyperlink"/>
            <w:noProof/>
          </w:rPr>
          <w:t>Windows Small Business Server</w:t>
        </w:r>
        <w:r w:rsidR="009C0738">
          <w:rPr>
            <w:noProof/>
            <w:webHidden/>
          </w:rPr>
          <w:tab/>
        </w:r>
        <w:r w:rsidR="009C0738">
          <w:rPr>
            <w:noProof/>
            <w:webHidden/>
          </w:rPr>
          <w:fldChar w:fldCharType="begin"/>
        </w:r>
        <w:r w:rsidR="009C0738">
          <w:rPr>
            <w:noProof/>
            <w:webHidden/>
          </w:rPr>
          <w:instrText xml:space="preserve"> PAGEREF _Toc419466489 \h </w:instrText>
        </w:r>
        <w:r w:rsidR="009C0738">
          <w:rPr>
            <w:noProof/>
            <w:webHidden/>
          </w:rPr>
        </w:r>
        <w:r w:rsidR="009C0738">
          <w:rPr>
            <w:noProof/>
            <w:webHidden/>
          </w:rPr>
          <w:fldChar w:fldCharType="separate"/>
        </w:r>
        <w:r w:rsidR="0033550D">
          <w:rPr>
            <w:noProof/>
            <w:webHidden/>
          </w:rPr>
          <w:t>42</w:t>
        </w:r>
        <w:r w:rsidR="009C0738">
          <w:rPr>
            <w:noProof/>
            <w:webHidden/>
          </w:rPr>
          <w:fldChar w:fldCharType="end"/>
        </w:r>
      </w:hyperlink>
    </w:p>
    <w:p w14:paraId="2BB67EEA" w14:textId="77777777" w:rsidR="009C0738" w:rsidRDefault="00145EE3">
      <w:pPr>
        <w:pStyle w:val="TOC6"/>
        <w:tabs>
          <w:tab w:val="right" w:leader="dot" w:pos="5030"/>
        </w:tabs>
        <w:rPr>
          <w:rFonts w:eastAsiaTheme="minorEastAsia"/>
          <w:noProof/>
          <w:sz w:val="22"/>
          <w:lang w:val="en-US" w:eastAsia="en-US" w:bidi="ar-SA"/>
        </w:rPr>
      </w:pPr>
      <w:hyperlink w:anchor="_Toc419466490" w:history="1">
        <w:r w:rsidR="009C0738" w:rsidRPr="00BE5E9E">
          <w:rPr>
            <w:rStyle w:val="Hyperlink"/>
            <w:noProof/>
          </w:rPr>
          <w:t>CAL Suite voor Windows Small Business Server 2011 (1 client)</w:t>
        </w:r>
        <w:r w:rsidR="009C0738">
          <w:rPr>
            <w:noProof/>
            <w:webHidden/>
          </w:rPr>
          <w:tab/>
        </w:r>
        <w:r w:rsidR="009C0738">
          <w:rPr>
            <w:noProof/>
            <w:webHidden/>
          </w:rPr>
          <w:fldChar w:fldCharType="begin"/>
        </w:r>
        <w:r w:rsidR="009C0738">
          <w:rPr>
            <w:noProof/>
            <w:webHidden/>
          </w:rPr>
          <w:instrText xml:space="preserve"> PAGEREF _Toc419466490 \h </w:instrText>
        </w:r>
        <w:r w:rsidR="009C0738">
          <w:rPr>
            <w:noProof/>
            <w:webHidden/>
          </w:rPr>
        </w:r>
        <w:r w:rsidR="009C0738">
          <w:rPr>
            <w:noProof/>
            <w:webHidden/>
          </w:rPr>
          <w:fldChar w:fldCharType="separate"/>
        </w:r>
        <w:r w:rsidR="0033550D">
          <w:rPr>
            <w:noProof/>
            <w:webHidden/>
          </w:rPr>
          <w:t>42</w:t>
        </w:r>
        <w:r w:rsidR="009C0738">
          <w:rPr>
            <w:noProof/>
            <w:webHidden/>
          </w:rPr>
          <w:fldChar w:fldCharType="end"/>
        </w:r>
      </w:hyperlink>
    </w:p>
    <w:p w14:paraId="132F9BF2" w14:textId="77777777" w:rsidR="009C0738" w:rsidRDefault="00145EE3">
      <w:pPr>
        <w:pStyle w:val="TOC6"/>
        <w:tabs>
          <w:tab w:val="right" w:leader="dot" w:pos="5030"/>
        </w:tabs>
        <w:rPr>
          <w:rFonts w:eastAsiaTheme="minorEastAsia"/>
          <w:noProof/>
          <w:sz w:val="22"/>
          <w:lang w:val="en-US" w:eastAsia="en-US" w:bidi="ar-SA"/>
        </w:rPr>
      </w:pPr>
      <w:hyperlink w:anchor="_Toc419466491" w:history="1">
        <w:r w:rsidR="009C0738" w:rsidRPr="00BE5E9E">
          <w:rPr>
            <w:rStyle w:val="Hyperlink"/>
            <w:noProof/>
          </w:rPr>
          <w:t>CAL Suite voor Windows Small Business Server 2011 (5 client)</w:t>
        </w:r>
        <w:r w:rsidR="009C0738">
          <w:rPr>
            <w:noProof/>
            <w:webHidden/>
          </w:rPr>
          <w:tab/>
        </w:r>
        <w:r w:rsidR="009C0738">
          <w:rPr>
            <w:noProof/>
            <w:webHidden/>
          </w:rPr>
          <w:fldChar w:fldCharType="begin"/>
        </w:r>
        <w:r w:rsidR="009C0738">
          <w:rPr>
            <w:noProof/>
            <w:webHidden/>
          </w:rPr>
          <w:instrText xml:space="preserve"> PAGEREF _Toc419466491 \h </w:instrText>
        </w:r>
        <w:r w:rsidR="009C0738">
          <w:rPr>
            <w:noProof/>
            <w:webHidden/>
          </w:rPr>
        </w:r>
        <w:r w:rsidR="009C0738">
          <w:rPr>
            <w:noProof/>
            <w:webHidden/>
          </w:rPr>
          <w:fldChar w:fldCharType="separate"/>
        </w:r>
        <w:r w:rsidR="0033550D">
          <w:rPr>
            <w:noProof/>
            <w:webHidden/>
          </w:rPr>
          <w:t>42</w:t>
        </w:r>
        <w:r w:rsidR="009C0738">
          <w:rPr>
            <w:noProof/>
            <w:webHidden/>
          </w:rPr>
          <w:fldChar w:fldCharType="end"/>
        </w:r>
      </w:hyperlink>
    </w:p>
    <w:p w14:paraId="247E4A96" w14:textId="77777777" w:rsidR="009C0738" w:rsidRDefault="00145EE3">
      <w:pPr>
        <w:pStyle w:val="TOC6"/>
        <w:tabs>
          <w:tab w:val="right" w:leader="dot" w:pos="5030"/>
        </w:tabs>
        <w:rPr>
          <w:rFonts w:eastAsiaTheme="minorEastAsia"/>
          <w:noProof/>
          <w:sz w:val="22"/>
          <w:lang w:val="en-US" w:eastAsia="en-US" w:bidi="ar-SA"/>
        </w:rPr>
      </w:pPr>
      <w:hyperlink w:anchor="_Toc419466492" w:history="1">
        <w:r w:rsidR="009C0738" w:rsidRPr="00BE5E9E">
          <w:rPr>
            <w:rStyle w:val="Hyperlink"/>
            <w:noProof/>
          </w:rPr>
          <w:t>CAL Suite voor Windows Small Business Server 2011 (20 client)</w:t>
        </w:r>
        <w:r w:rsidR="009C0738">
          <w:rPr>
            <w:noProof/>
            <w:webHidden/>
          </w:rPr>
          <w:tab/>
        </w:r>
        <w:r w:rsidR="009C0738">
          <w:rPr>
            <w:noProof/>
            <w:webHidden/>
          </w:rPr>
          <w:fldChar w:fldCharType="begin"/>
        </w:r>
        <w:r w:rsidR="009C0738">
          <w:rPr>
            <w:noProof/>
            <w:webHidden/>
          </w:rPr>
          <w:instrText xml:space="preserve"> PAGEREF _Toc419466492 \h </w:instrText>
        </w:r>
        <w:r w:rsidR="009C0738">
          <w:rPr>
            <w:noProof/>
            <w:webHidden/>
          </w:rPr>
        </w:r>
        <w:r w:rsidR="009C0738">
          <w:rPr>
            <w:noProof/>
            <w:webHidden/>
          </w:rPr>
          <w:fldChar w:fldCharType="separate"/>
        </w:r>
        <w:r w:rsidR="0033550D">
          <w:rPr>
            <w:noProof/>
            <w:webHidden/>
          </w:rPr>
          <w:t>42</w:t>
        </w:r>
        <w:r w:rsidR="009C0738">
          <w:rPr>
            <w:noProof/>
            <w:webHidden/>
          </w:rPr>
          <w:fldChar w:fldCharType="end"/>
        </w:r>
      </w:hyperlink>
    </w:p>
    <w:p w14:paraId="1C0034C3" w14:textId="51F95D10" w:rsidR="009C0738" w:rsidRDefault="00145EE3">
      <w:pPr>
        <w:pStyle w:val="TOC6"/>
        <w:tabs>
          <w:tab w:val="right" w:leader="dot" w:pos="5030"/>
        </w:tabs>
        <w:rPr>
          <w:rFonts w:eastAsiaTheme="minorEastAsia"/>
          <w:noProof/>
          <w:sz w:val="22"/>
          <w:lang w:val="en-US" w:eastAsia="en-US" w:bidi="ar-SA"/>
        </w:rPr>
      </w:pPr>
      <w:hyperlink w:anchor="_Toc419466493" w:history="1">
        <w:r w:rsidR="009C0738" w:rsidRPr="00BE5E9E">
          <w:rPr>
            <w:rStyle w:val="Hyperlink"/>
            <w:noProof/>
          </w:rPr>
          <w:t xml:space="preserve">Aanvullende CAL Suite voor Windows Small Business </w:t>
        </w:r>
        <w:r w:rsidR="009C0738">
          <w:rPr>
            <w:rStyle w:val="Hyperlink"/>
            <w:noProof/>
          </w:rPr>
          <w:br/>
        </w:r>
        <w:r w:rsidR="009C0738" w:rsidRPr="00BE5E9E">
          <w:rPr>
            <w:rStyle w:val="Hyperlink"/>
            <w:noProof/>
          </w:rPr>
          <w:t>Server 2011 Premium (1 client)</w:t>
        </w:r>
        <w:r w:rsidR="009C0738">
          <w:rPr>
            <w:noProof/>
            <w:webHidden/>
          </w:rPr>
          <w:tab/>
        </w:r>
        <w:r w:rsidR="009C0738">
          <w:rPr>
            <w:noProof/>
            <w:webHidden/>
          </w:rPr>
          <w:fldChar w:fldCharType="begin"/>
        </w:r>
        <w:r w:rsidR="009C0738">
          <w:rPr>
            <w:noProof/>
            <w:webHidden/>
          </w:rPr>
          <w:instrText xml:space="preserve"> PAGEREF _Toc419466493 \h </w:instrText>
        </w:r>
        <w:r w:rsidR="009C0738">
          <w:rPr>
            <w:noProof/>
            <w:webHidden/>
          </w:rPr>
        </w:r>
        <w:r w:rsidR="009C0738">
          <w:rPr>
            <w:noProof/>
            <w:webHidden/>
          </w:rPr>
          <w:fldChar w:fldCharType="separate"/>
        </w:r>
        <w:r w:rsidR="0033550D">
          <w:rPr>
            <w:noProof/>
            <w:webHidden/>
          </w:rPr>
          <w:t>42</w:t>
        </w:r>
        <w:r w:rsidR="009C0738">
          <w:rPr>
            <w:noProof/>
            <w:webHidden/>
          </w:rPr>
          <w:fldChar w:fldCharType="end"/>
        </w:r>
      </w:hyperlink>
    </w:p>
    <w:p w14:paraId="4EF4CF44" w14:textId="4AEC4A5D" w:rsidR="009C0738" w:rsidRDefault="00145EE3">
      <w:pPr>
        <w:pStyle w:val="TOC6"/>
        <w:tabs>
          <w:tab w:val="right" w:leader="dot" w:pos="5030"/>
        </w:tabs>
        <w:rPr>
          <w:rFonts w:eastAsiaTheme="minorEastAsia"/>
          <w:noProof/>
          <w:sz w:val="22"/>
          <w:lang w:val="en-US" w:eastAsia="en-US" w:bidi="ar-SA"/>
        </w:rPr>
      </w:pPr>
      <w:hyperlink w:anchor="_Toc419466494" w:history="1">
        <w:r w:rsidR="009C0738" w:rsidRPr="00BE5E9E">
          <w:rPr>
            <w:rStyle w:val="Hyperlink"/>
            <w:noProof/>
          </w:rPr>
          <w:t xml:space="preserve">Aanvullende CAL Suite voor Windows Small Business </w:t>
        </w:r>
        <w:r w:rsidR="009C0738">
          <w:rPr>
            <w:rStyle w:val="Hyperlink"/>
            <w:noProof/>
          </w:rPr>
          <w:br/>
        </w:r>
        <w:r w:rsidR="009C0738" w:rsidRPr="00BE5E9E">
          <w:rPr>
            <w:rStyle w:val="Hyperlink"/>
            <w:noProof/>
          </w:rPr>
          <w:t>Server 2011 Premium (5 client)</w:t>
        </w:r>
        <w:r w:rsidR="009C0738">
          <w:rPr>
            <w:noProof/>
            <w:webHidden/>
          </w:rPr>
          <w:tab/>
        </w:r>
        <w:r w:rsidR="009C0738">
          <w:rPr>
            <w:noProof/>
            <w:webHidden/>
          </w:rPr>
          <w:fldChar w:fldCharType="begin"/>
        </w:r>
        <w:r w:rsidR="009C0738">
          <w:rPr>
            <w:noProof/>
            <w:webHidden/>
          </w:rPr>
          <w:instrText xml:space="preserve"> PAGEREF _Toc419466494 \h </w:instrText>
        </w:r>
        <w:r w:rsidR="009C0738">
          <w:rPr>
            <w:noProof/>
            <w:webHidden/>
          </w:rPr>
        </w:r>
        <w:r w:rsidR="009C0738">
          <w:rPr>
            <w:noProof/>
            <w:webHidden/>
          </w:rPr>
          <w:fldChar w:fldCharType="separate"/>
        </w:r>
        <w:r w:rsidR="0033550D">
          <w:rPr>
            <w:noProof/>
            <w:webHidden/>
          </w:rPr>
          <w:t>42</w:t>
        </w:r>
        <w:r w:rsidR="009C0738">
          <w:rPr>
            <w:noProof/>
            <w:webHidden/>
          </w:rPr>
          <w:fldChar w:fldCharType="end"/>
        </w:r>
      </w:hyperlink>
    </w:p>
    <w:p w14:paraId="20C046E9" w14:textId="65EDA6D4" w:rsidR="009C0738" w:rsidRDefault="00145EE3">
      <w:pPr>
        <w:pStyle w:val="TOC6"/>
        <w:tabs>
          <w:tab w:val="right" w:leader="dot" w:pos="5030"/>
        </w:tabs>
        <w:rPr>
          <w:rFonts w:eastAsiaTheme="minorEastAsia"/>
          <w:noProof/>
          <w:sz w:val="22"/>
          <w:lang w:val="en-US" w:eastAsia="en-US" w:bidi="ar-SA"/>
        </w:rPr>
      </w:pPr>
      <w:hyperlink w:anchor="_Toc419466495" w:history="1">
        <w:r w:rsidR="009C0738" w:rsidRPr="00BE5E9E">
          <w:rPr>
            <w:rStyle w:val="Hyperlink"/>
            <w:noProof/>
          </w:rPr>
          <w:t xml:space="preserve">Aanvullende CAL Suite voor Windows Small Business </w:t>
        </w:r>
        <w:r w:rsidR="009C0738">
          <w:rPr>
            <w:rStyle w:val="Hyperlink"/>
            <w:noProof/>
          </w:rPr>
          <w:br/>
        </w:r>
        <w:r w:rsidR="009C0738" w:rsidRPr="00BE5E9E">
          <w:rPr>
            <w:rStyle w:val="Hyperlink"/>
            <w:noProof/>
          </w:rPr>
          <w:t>Server 2011 Premium (20 client)</w:t>
        </w:r>
        <w:r w:rsidR="009C0738">
          <w:rPr>
            <w:noProof/>
            <w:webHidden/>
          </w:rPr>
          <w:tab/>
        </w:r>
        <w:r w:rsidR="009C0738">
          <w:rPr>
            <w:noProof/>
            <w:webHidden/>
          </w:rPr>
          <w:fldChar w:fldCharType="begin"/>
        </w:r>
        <w:r w:rsidR="009C0738">
          <w:rPr>
            <w:noProof/>
            <w:webHidden/>
          </w:rPr>
          <w:instrText xml:space="preserve"> PAGEREF _Toc419466495 \h </w:instrText>
        </w:r>
        <w:r w:rsidR="009C0738">
          <w:rPr>
            <w:noProof/>
            <w:webHidden/>
          </w:rPr>
        </w:r>
        <w:r w:rsidR="009C0738">
          <w:rPr>
            <w:noProof/>
            <w:webHidden/>
          </w:rPr>
          <w:fldChar w:fldCharType="separate"/>
        </w:r>
        <w:r w:rsidR="0033550D">
          <w:rPr>
            <w:noProof/>
            <w:webHidden/>
          </w:rPr>
          <w:t>42</w:t>
        </w:r>
        <w:r w:rsidR="009C0738">
          <w:rPr>
            <w:noProof/>
            <w:webHidden/>
          </w:rPr>
          <w:fldChar w:fldCharType="end"/>
        </w:r>
      </w:hyperlink>
    </w:p>
    <w:p w14:paraId="0B6D1F01" w14:textId="77777777" w:rsidR="009C0738" w:rsidRDefault="00145EE3">
      <w:pPr>
        <w:pStyle w:val="TOC1"/>
        <w:tabs>
          <w:tab w:val="right" w:leader="dot" w:pos="5030"/>
        </w:tabs>
        <w:rPr>
          <w:rFonts w:eastAsiaTheme="minorEastAsia"/>
          <w:b w:val="0"/>
          <w:caps w:val="0"/>
          <w:noProof/>
          <w:sz w:val="22"/>
          <w:lang w:val="en-US" w:eastAsia="en-US" w:bidi="ar-SA"/>
        </w:rPr>
      </w:pPr>
      <w:hyperlink w:anchor="_Toc419466496" w:history="1">
        <w:r w:rsidR="009C0738" w:rsidRPr="00BE5E9E">
          <w:rPr>
            <w:rStyle w:val="Hyperlink"/>
            <w:noProof/>
          </w:rPr>
          <w:t>Online Diensten</w:t>
        </w:r>
        <w:r w:rsidR="009C0738">
          <w:rPr>
            <w:noProof/>
            <w:webHidden/>
          </w:rPr>
          <w:tab/>
        </w:r>
        <w:r w:rsidR="009C0738">
          <w:rPr>
            <w:noProof/>
            <w:webHidden/>
          </w:rPr>
          <w:fldChar w:fldCharType="begin"/>
        </w:r>
        <w:r w:rsidR="009C0738">
          <w:rPr>
            <w:noProof/>
            <w:webHidden/>
          </w:rPr>
          <w:instrText xml:space="preserve"> PAGEREF _Toc419466496 \h </w:instrText>
        </w:r>
        <w:r w:rsidR="009C0738">
          <w:rPr>
            <w:noProof/>
            <w:webHidden/>
          </w:rPr>
        </w:r>
        <w:r w:rsidR="009C0738">
          <w:rPr>
            <w:noProof/>
            <w:webHidden/>
          </w:rPr>
          <w:fldChar w:fldCharType="separate"/>
        </w:r>
        <w:r w:rsidR="0033550D">
          <w:rPr>
            <w:noProof/>
            <w:webHidden/>
          </w:rPr>
          <w:t>43</w:t>
        </w:r>
        <w:r w:rsidR="009C0738">
          <w:rPr>
            <w:noProof/>
            <w:webHidden/>
          </w:rPr>
          <w:fldChar w:fldCharType="end"/>
        </w:r>
      </w:hyperlink>
    </w:p>
    <w:p w14:paraId="744B3257" w14:textId="77777777" w:rsidR="009C0738" w:rsidRDefault="00145EE3">
      <w:pPr>
        <w:pStyle w:val="TOC2"/>
        <w:tabs>
          <w:tab w:val="right" w:leader="dot" w:pos="5030"/>
        </w:tabs>
        <w:rPr>
          <w:rFonts w:eastAsiaTheme="minorEastAsia"/>
          <w:b w:val="0"/>
          <w:smallCaps w:val="0"/>
          <w:noProof/>
          <w:sz w:val="22"/>
          <w:lang w:val="en-US" w:eastAsia="en-US" w:bidi="ar-SA"/>
        </w:rPr>
      </w:pPr>
      <w:hyperlink w:anchor="_Toc419466497" w:history="1">
        <w:r w:rsidR="009C0738" w:rsidRPr="00BE5E9E">
          <w:rPr>
            <w:rStyle w:val="Hyperlink"/>
            <w:noProof/>
          </w:rPr>
          <w:t>Algemene voorwaarden</w:t>
        </w:r>
        <w:r w:rsidR="009C0738">
          <w:rPr>
            <w:noProof/>
            <w:webHidden/>
          </w:rPr>
          <w:tab/>
        </w:r>
        <w:r w:rsidR="009C0738">
          <w:rPr>
            <w:noProof/>
            <w:webHidden/>
          </w:rPr>
          <w:fldChar w:fldCharType="begin"/>
        </w:r>
        <w:r w:rsidR="009C0738">
          <w:rPr>
            <w:noProof/>
            <w:webHidden/>
          </w:rPr>
          <w:instrText xml:space="preserve"> PAGEREF _Toc419466497 \h </w:instrText>
        </w:r>
        <w:r w:rsidR="009C0738">
          <w:rPr>
            <w:noProof/>
            <w:webHidden/>
          </w:rPr>
        </w:r>
        <w:r w:rsidR="009C0738">
          <w:rPr>
            <w:noProof/>
            <w:webHidden/>
          </w:rPr>
          <w:fldChar w:fldCharType="separate"/>
        </w:r>
        <w:r w:rsidR="0033550D">
          <w:rPr>
            <w:noProof/>
            <w:webHidden/>
          </w:rPr>
          <w:t>43</w:t>
        </w:r>
        <w:r w:rsidR="009C0738">
          <w:rPr>
            <w:noProof/>
            <w:webHidden/>
          </w:rPr>
          <w:fldChar w:fldCharType="end"/>
        </w:r>
      </w:hyperlink>
    </w:p>
    <w:p w14:paraId="03D730AA" w14:textId="77777777" w:rsidR="009C0738" w:rsidRDefault="00145EE3">
      <w:pPr>
        <w:pStyle w:val="TOC4"/>
        <w:tabs>
          <w:tab w:val="right" w:leader="dot" w:pos="5030"/>
        </w:tabs>
        <w:rPr>
          <w:rFonts w:eastAsiaTheme="minorEastAsia"/>
          <w:smallCaps w:val="0"/>
          <w:noProof/>
          <w:sz w:val="22"/>
          <w:lang w:val="en-US" w:eastAsia="en-US" w:bidi="ar-SA"/>
        </w:rPr>
      </w:pPr>
      <w:hyperlink w:anchor="_Toc419466498" w:history="1">
        <w:r w:rsidR="009C0738" w:rsidRPr="00BE5E9E">
          <w:rPr>
            <w:rStyle w:val="Hyperlink"/>
            <w:noProof/>
          </w:rPr>
          <w:t>Plaatselijke beschikbaarheid van Online Diensten</w:t>
        </w:r>
        <w:r w:rsidR="009C0738">
          <w:rPr>
            <w:noProof/>
            <w:webHidden/>
          </w:rPr>
          <w:tab/>
        </w:r>
        <w:r w:rsidR="009C0738">
          <w:rPr>
            <w:noProof/>
            <w:webHidden/>
          </w:rPr>
          <w:fldChar w:fldCharType="begin"/>
        </w:r>
        <w:r w:rsidR="009C0738">
          <w:rPr>
            <w:noProof/>
            <w:webHidden/>
          </w:rPr>
          <w:instrText xml:space="preserve"> PAGEREF _Toc419466498 \h </w:instrText>
        </w:r>
        <w:r w:rsidR="009C0738">
          <w:rPr>
            <w:noProof/>
            <w:webHidden/>
          </w:rPr>
        </w:r>
        <w:r w:rsidR="009C0738">
          <w:rPr>
            <w:noProof/>
            <w:webHidden/>
          </w:rPr>
          <w:fldChar w:fldCharType="separate"/>
        </w:r>
        <w:r w:rsidR="0033550D">
          <w:rPr>
            <w:noProof/>
            <w:webHidden/>
          </w:rPr>
          <w:t>43</w:t>
        </w:r>
        <w:r w:rsidR="009C0738">
          <w:rPr>
            <w:noProof/>
            <w:webHidden/>
          </w:rPr>
          <w:fldChar w:fldCharType="end"/>
        </w:r>
      </w:hyperlink>
    </w:p>
    <w:p w14:paraId="7172A360" w14:textId="77777777" w:rsidR="009C0738" w:rsidRDefault="00145EE3">
      <w:pPr>
        <w:pStyle w:val="TOC4"/>
        <w:tabs>
          <w:tab w:val="right" w:leader="dot" w:pos="5030"/>
        </w:tabs>
        <w:rPr>
          <w:rFonts w:eastAsiaTheme="minorEastAsia"/>
          <w:smallCaps w:val="0"/>
          <w:noProof/>
          <w:sz w:val="22"/>
          <w:lang w:val="en-US" w:eastAsia="en-US" w:bidi="ar-SA"/>
        </w:rPr>
      </w:pPr>
      <w:hyperlink w:anchor="_Toc419466499" w:history="1">
        <w:r w:rsidR="009C0738" w:rsidRPr="00BE5E9E">
          <w:rPr>
            <w:rStyle w:val="Hyperlink"/>
            <w:noProof/>
          </w:rPr>
          <w:t>Regels voor aankoop van Online Diensten</w:t>
        </w:r>
        <w:r w:rsidR="009C0738">
          <w:rPr>
            <w:noProof/>
            <w:webHidden/>
          </w:rPr>
          <w:tab/>
        </w:r>
        <w:r w:rsidR="009C0738">
          <w:rPr>
            <w:noProof/>
            <w:webHidden/>
          </w:rPr>
          <w:fldChar w:fldCharType="begin"/>
        </w:r>
        <w:r w:rsidR="009C0738">
          <w:rPr>
            <w:noProof/>
            <w:webHidden/>
          </w:rPr>
          <w:instrText xml:space="preserve"> PAGEREF _Toc419466499 \h </w:instrText>
        </w:r>
        <w:r w:rsidR="009C0738">
          <w:rPr>
            <w:noProof/>
            <w:webHidden/>
          </w:rPr>
        </w:r>
        <w:r w:rsidR="009C0738">
          <w:rPr>
            <w:noProof/>
            <w:webHidden/>
          </w:rPr>
          <w:fldChar w:fldCharType="separate"/>
        </w:r>
        <w:r w:rsidR="0033550D">
          <w:rPr>
            <w:noProof/>
            <w:webHidden/>
          </w:rPr>
          <w:t>43</w:t>
        </w:r>
        <w:r w:rsidR="009C0738">
          <w:rPr>
            <w:noProof/>
            <w:webHidden/>
          </w:rPr>
          <w:fldChar w:fldCharType="end"/>
        </w:r>
      </w:hyperlink>
    </w:p>
    <w:p w14:paraId="55F28DDD" w14:textId="6925F312" w:rsidR="009C0738" w:rsidRDefault="00145EE3">
      <w:pPr>
        <w:pStyle w:val="TOC4"/>
        <w:tabs>
          <w:tab w:val="right" w:leader="dot" w:pos="5030"/>
        </w:tabs>
        <w:rPr>
          <w:rFonts w:eastAsiaTheme="minorEastAsia"/>
          <w:smallCaps w:val="0"/>
          <w:noProof/>
          <w:sz w:val="22"/>
          <w:lang w:val="en-US" w:eastAsia="en-US" w:bidi="ar-SA"/>
        </w:rPr>
      </w:pPr>
      <w:hyperlink w:anchor="_Toc419466500" w:history="1">
        <w:r w:rsidR="009C0738" w:rsidRPr="00BE5E9E">
          <w:rPr>
            <w:rStyle w:val="Hyperlink"/>
            <w:noProof/>
          </w:rPr>
          <w:t xml:space="preserve">Abonnementsvoorwaarden voor Online Diensten en Opties </w:t>
        </w:r>
        <w:r w:rsidR="009C0738">
          <w:rPr>
            <w:rStyle w:val="Hyperlink"/>
            <w:noProof/>
          </w:rPr>
          <w:br/>
        </w:r>
        <w:r w:rsidR="009C0738" w:rsidRPr="00BE5E9E">
          <w:rPr>
            <w:rStyle w:val="Hyperlink"/>
            <w:noProof/>
          </w:rPr>
          <w:t>voor betalingsvoorwaarden</w:t>
        </w:r>
        <w:r w:rsidR="009C0738">
          <w:rPr>
            <w:noProof/>
            <w:webHidden/>
          </w:rPr>
          <w:tab/>
        </w:r>
        <w:r w:rsidR="009C0738">
          <w:rPr>
            <w:noProof/>
            <w:webHidden/>
          </w:rPr>
          <w:fldChar w:fldCharType="begin"/>
        </w:r>
        <w:r w:rsidR="009C0738">
          <w:rPr>
            <w:noProof/>
            <w:webHidden/>
          </w:rPr>
          <w:instrText xml:space="preserve"> PAGEREF _Toc419466500 \h </w:instrText>
        </w:r>
        <w:r w:rsidR="009C0738">
          <w:rPr>
            <w:noProof/>
            <w:webHidden/>
          </w:rPr>
        </w:r>
        <w:r w:rsidR="009C0738">
          <w:rPr>
            <w:noProof/>
            <w:webHidden/>
          </w:rPr>
          <w:fldChar w:fldCharType="separate"/>
        </w:r>
        <w:r w:rsidR="0033550D">
          <w:rPr>
            <w:noProof/>
            <w:webHidden/>
          </w:rPr>
          <w:t>43</w:t>
        </w:r>
        <w:r w:rsidR="009C0738">
          <w:rPr>
            <w:noProof/>
            <w:webHidden/>
          </w:rPr>
          <w:fldChar w:fldCharType="end"/>
        </w:r>
      </w:hyperlink>
    </w:p>
    <w:p w14:paraId="55393804" w14:textId="77777777" w:rsidR="009C0738" w:rsidRDefault="00145EE3">
      <w:pPr>
        <w:pStyle w:val="TOC4"/>
        <w:tabs>
          <w:tab w:val="right" w:leader="dot" w:pos="5030"/>
        </w:tabs>
        <w:rPr>
          <w:rFonts w:eastAsiaTheme="minorEastAsia"/>
          <w:smallCaps w:val="0"/>
          <w:noProof/>
          <w:sz w:val="22"/>
          <w:lang w:val="en-US" w:eastAsia="en-US" w:bidi="ar-SA"/>
        </w:rPr>
      </w:pPr>
      <w:hyperlink w:anchor="_Toc419466501" w:history="1">
        <w:r w:rsidR="009C0738" w:rsidRPr="00BE5E9E">
          <w:rPr>
            <w:rStyle w:val="Hyperlink"/>
            <w:noProof/>
          </w:rPr>
          <w:t>Verlenging van Online Diensten</w:t>
        </w:r>
        <w:r w:rsidR="009C0738">
          <w:rPr>
            <w:noProof/>
            <w:webHidden/>
          </w:rPr>
          <w:tab/>
        </w:r>
        <w:r w:rsidR="009C0738">
          <w:rPr>
            <w:noProof/>
            <w:webHidden/>
          </w:rPr>
          <w:fldChar w:fldCharType="begin"/>
        </w:r>
        <w:r w:rsidR="009C0738">
          <w:rPr>
            <w:noProof/>
            <w:webHidden/>
          </w:rPr>
          <w:instrText xml:space="preserve"> PAGEREF _Toc419466501 \h </w:instrText>
        </w:r>
        <w:r w:rsidR="009C0738">
          <w:rPr>
            <w:noProof/>
            <w:webHidden/>
          </w:rPr>
        </w:r>
        <w:r w:rsidR="009C0738">
          <w:rPr>
            <w:noProof/>
            <w:webHidden/>
          </w:rPr>
          <w:fldChar w:fldCharType="separate"/>
        </w:r>
        <w:r w:rsidR="0033550D">
          <w:rPr>
            <w:noProof/>
            <w:webHidden/>
          </w:rPr>
          <w:t>44</w:t>
        </w:r>
        <w:r w:rsidR="009C0738">
          <w:rPr>
            <w:noProof/>
            <w:webHidden/>
          </w:rPr>
          <w:fldChar w:fldCharType="end"/>
        </w:r>
      </w:hyperlink>
    </w:p>
    <w:p w14:paraId="0F26DE67" w14:textId="77777777" w:rsidR="009C0738" w:rsidRDefault="00145EE3">
      <w:pPr>
        <w:pStyle w:val="TOC2"/>
        <w:tabs>
          <w:tab w:val="right" w:leader="dot" w:pos="5030"/>
        </w:tabs>
        <w:rPr>
          <w:rFonts w:eastAsiaTheme="minorEastAsia"/>
          <w:b w:val="0"/>
          <w:smallCaps w:val="0"/>
          <w:noProof/>
          <w:sz w:val="22"/>
          <w:lang w:val="en-US" w:eastAsia="en-US" w:bidi="ar-SA"/>
        </w:rPr>
      </w:pPr>
      <w:hyperlink w:anchor="_Toc419466502" w:history="1">
        <w:r w:rsidR="009C0738" w:rsidRPr="00BE5E9E">
          <w:rPr>
            <w:rStyle w:val="Hyperlink"/>
            <w:noProof/>
          </w:rPr>
          <w:t>Microsoft Azure Services</w:t>
        </w:r>
        <w:r w:rsidR="009C0738">
          <w:rPr>
            <w:noProof/>
            <w:webHidden/>
          </w:rPr>
          <w:tab/>
        </w:r>
        <w:r w:rsidR="009C0738">
          <w:rPr>
            <w:noProof/>
            <w:webHidden/>
          </w:rPr>
          <w:fldChar w:fldCharType="begin"/>
        </w:r>
        <w:r w:rsidR="009C0738">
          <w:rPr>
            <w:noProof/>
            <w:webHidden/>
          </w:rPr>
          <w:instrText xml:space="preserve"> PAGEREF _Toc419466502 \h </w:instrText>
        </w:r>
        <w:r w:rsidR="009C0738">
          <w:rPr>
            <w:noProof/>
            <w:webHidden/>
          </w:rPr>
        </w:r>
        <w:r w:rsidR="009C0738">
          <w:rPr>
            <w:noProof/>
            <w:webHidden/>
          </w:rPr>
          <w:fldChar w:fldCharType="separate"/>
        </w:r>
        <w:r w:rsidR="0033550D">
          <w:rPr>
            <w:noProof/>
            <w:webHidden/>
          </w:rPr>
          <w:t>44</w:t>
        </w:r>
        <w:r w:rsidR="009C0738">
          <w:rPr>
            <w:noProof/>
            <w:webHidden/>
          </w:rPr>
          <w:fldChar w:fldCharType="end"/>
        </w:r>
      </w:hyperlink>
    </w:p>
    <w:p w14:paraId="612ECCF0" w14:textId="77777777" w:rsidR="009C0738" w:rsidRDefault="00145EE3">
      <w:pPr>
        <w:pStyle w:val="TOC4"/>
        <w:tabs>
          <w:tab w:val="right" w:leader="dot" w:pos="5030"/>
        </w:tabs>
        <w:rPr>
          <w:rFonts w:eastAsiaTheme="minorEastAsia"/>
          <w:smallCaps w:val="0"/>
          <w:noProof/>
          <w:sz w:val="22"/>
          <w:lang w:val="en-US" w:eastAsia="en-US" w:bidi="ar-SA"/>
        </w:rPr>
      </w:pPr>
      <w:hyperlink w:anchor="_Toc419466503" w:history="1">
        <w:r w:rsidR="009C0738" w:rsidRPr="00BE5E9E">
          <w:rPr>
            <w:rStyle w:val="Hyperlink"/>
            <w:noProof/>
          </w:rPr>
          <w:t>Microsoft Azure Services</w:t>
        </w:r>
        <w:r w:rsidR="009C0738">
          <w:rPr>
            <w:noProof/>
            <w:webHidden/>
          </w:rPr>
          <w:tab/>
        </w:r>
        <w:r w:rsidR="009C0738">
          <w:rPr>
            <w:noProof/>
            <w:webHidden/>
          </w:rPr>
          <w:fldChar w:fldCharType="begin"/>
        </w:r>
        <w:r w:rsidR="009C0738">
          <w:rPr>
            <w:noProof/>
            <w:webHidden/>
          </w:rPr>
          <w:instrText xml:space="preserve"> PAGEREF _Toc419466503 \h </w:instrText>
        </w:r>
        <w:r w:rsidR="009C0738">
          <w:rPr>
            <w:noProof/>
            <w:webHidden/>
          </w:rPr>
        </w:r>
        <w:r w:rsidR="009C0738">
          <w:rPr>
            <w:noProof/>
            <w:webHidden/>
          </w:rPr>
          <w:fldChar w:fldCharType="separate"/>
        </w:r>
        <w:r w:rsidR="0033550D">
          <w:rPr>
            <w:noProof/>
            <w:webHidden/>
          </w:rPr>
          <w:t>46</w:t>
        </w:r>
        <w:r w:rsidR="009C0738">
          <w:rPr>
            <w:noProof/>
            <w:webHidden/>
          </w:rPr>
          <w:fldChar w:fldCharType="end"/>
        </w:r>
      </w:hyperlink>
    </w:p>
    <w:p w14:paraId="5B7903E1" w14:textId="77777777" w:rsidR="009C0738" w:rsidRDefault="00145EE3">
      <w:pPr>
        <w:pStyle w:val="TOC6"/>
        <w:tabs>
          <w:tab w:val="right" w:leader="dot" w:pos="5030"/>
        </w:tabs>
        <w:rPr>
          <w:rFonts w:eastAsiaTheme="minorEastAsia"/>
          <w:noProof/>
          <w:sz w:val="22"/>
          <w:lang w:val="en-US" w:eastAsia="en-US" w:bidi="ar-SA"/>
        </w:rPr>
      </w:pPr>
      <w:hyperlink w:anchor="_Toc419466504" w:history="1">
        <w:r w:rsidR="009C0738" w:rsidRPr="00BE5E9E">
          <w:rPr>
            <w:rStyle w:val="Hyperlink"/>
            <w:noProof/>
          </w:rPr>
          <w:t>Microsoft Azure Services</w:t>
        </w:r>
        <w:r w:rsidR="009C0738">
          <w:rPr>
            <w:noProof/>
            <w:webHidden/>
          </w:rPr>
          <w:tab/>
        </w:r>
        <w:r w:rsidR="009C0738">
          <w:rPr>
            <w:noProof/>
            <w:webHidden/>
          </w:rPr>
          <w:fldChar w:fldCharType="begin"/>
        </w:r>
        <w:r w:rsidR="009C0738">
          <w:rPr>
            <w:noProof/>
            <w:webHidden/>
          </w:rPr>
          <w:instrText xml:space="preserve"> PAGEREF _Toc419466504 \h </w:instrText>
        </w:r>
        <w:r w:rsidR="009C0738">
          <w:rPr>
            <w:noProof/>
            <w:webHidden/>
          </w:rPr>
        </w:r>
        <w:r w:rsidR="009C0738">
          <w:rPr>
            <w:noProof/>
            <w:webHidden/>
          </w:rPr>
          <w:fldChar w:fldCharType="separate"/>
        </w:r>
        <w:r w:rsidR="0033550D">
          <w:rPr>
            <w:noProof/>
            <w:webHidden/>
          </w:rPr>
          <w:t>46</w:t>
        </w:r>
        <w:r w:rsidR="009C0738">
          <w:rPr>
            <w:noProof/>
            <w:webHidden/>
          </w:rPr>
          <w:fldChar w:fldCharType="end"/>
        </w:r>
      </w:hyperlink>
    </w:p>
    <w:p w14:paraId="4C96AFC5" w14:textId="77777777" w:rsidR="009C0738" w:rsidRDefault="00145EE3">
      <w:pPr>
        <w:pStyle w:val="TOC4"/>
        <w:tabs>
          <w:tab w:val="right" w:leader="dot" w:pos="5030"/>
        </w:tabs>
        <w:rPr>
          <w:rFonts w:eastAsiaTheme="minorEastAsia"/>
          <w:smallCaps w:val="0"/>
          <w:noProof/>
          <w:sz w:val="22"/>
          <w:lang w:val="en-US" w:eastAsia="en-US" w:bidi="ar-SA"/>
        </w:rPr>
      </w:pPr>
      <w:hyperlink w:anchor="_Toc419466505" w:history="1">
        <w:r w:rsidR="009C0738" w:rsidRPr="00BE5E9E">
          <w:rPr>
            <w:rStyle w:val="Hyperlink"/>
            <w:noProof/>
          </w:rPr>
          <w:t>Microsoft Azure Support (Plan)</w:t>
        </w:r>
        <w:r w:rsidR="009C0738">
          <w:rPr>
            <w:noProof/>
            <w:webHidden/>
          </w:rPr>
          <w:tab/>
        </w:r>
        <w:r w:rsidR="009C0738">
          <w:rPr>
            <w:noProof/>
            <w:webHidden/>
          </w:rPr>
          <w:fldChar w:fldCharType="begin"/>
        </w:r>
        <w:r w:rsidR="009C0738">
          <w:rPr>
            <w:noProof/>
            <w:webHidden/>
          </w:rPr>
          <w:instrText xml:space="preserve"> PAGEREF _Toc419466505 \h </w:instrText>
        </w:r>
        <w:r w:rsidR="009C0738">
          <w:rPr>
            <w:noProof/>
            <w:webHidden/>
          </w:rPr>
        </w:r>
        <w:r w:rsidR="009C0738">
          <w:rPr>
            <w:noProof/>
            <w:webHidden/>
          </w:rPr>
          <w:fldChar w:fldCharType="separate"/>
        </w:r>
        <w:r w:rsidR="0033550D">
          <w:rPr>
            <w:noProof/>
            <w:webHidden/>
          </w:rPr>
          <w:t>47</w:t>
        </w:r>
        <w:r w:rsidR="009C0738">
          <w:rPr>
            <w:noProof/>
            <w:webHidden/>
          </w:rPr>
          <w:fldChar w:fldCharType="end"/>
        </w:r>
      </w:hyperlink>
    </w:p>
    <w:p w14:paraId="4BE1FB06" w14:textId="77777777" w:rsidR="009C0738" w:rsidRDefault="00145EE3">
      <w:pPr>
        <w:pStyle w:val="TOC6"/>
        <w:tabs>
          <w:tab w:val="right" w:leader="dot" w:pos="5030"/>
        </w:tabs>
        <w:rPr>
          <w:rFonts w:eastAsiaTheme="minorEastAsia"/>
          <w:noProof/>
          <w:sz w:val="22"/>
          <w:lang w:val="en-US" w:eastAsia="en-US" w:bidi="ar-SA"/>
        </w:rPr>
      </w:pPr>
      <w:hyperlink w:anchor="_Toc419466506" w:history="1">
        <w:r w:rsidR="009C0738" w:rsidRPr="00BE5E9E">
          <w:rPr>
            <w:rStyle w:val="Hyperlink"/>
            <w:noProof/>
          </w:rPr>
          <w:t>Microsoft Azure Standard Support</w:t>
        </w:r>
        <w:r w:rsidR="009C0738">
          <w:rPr>
            <w:noProof/>
            <w:webHidden/>
          </w:rPr>
          <w:tab/>
        </w:r>
        <w:r w:rsidR="009C0738">
          <w:rPr>
            <w:noProof/>
            <w:webHidden/>
          </w:rPr>
          <w:fldChar w:fldCharType="begin"/>
        </w:r>
        <w:r w:rsidR="009C0738">
          <w:rPr>
            <w:noProof/>
            <w:webHidden/>
          </w:rPr>
          <w:instrText xml:space="preserve"> PAGEREF _Toc419466506 \h </w:instrText>
        </w:r>
        <w:r w:rsidR="009C0738">
          <w:rPr>
            <w:noProof/>
            <w:webHidden/>
          </w:rPr>
        </w:r>
        <w:r w:rsidR="009C0738">
          <w:rPr>
            <w:noProof/>
            <w:webHidden/>
          </w:rPr>
          <w:fldChar w:fldCharType="separate"/>
        </w:r>
        <w:r w:rsidR="0033550D">
          <w:rPr>
            <w:noProof/>
            <w:webHidden/>
          </w:rPr>
          <w:t>47</w:t>
        </w:r>
        <w:r w:rsidR="009C0738">
          <w:rPr>
            <w:noProof/>
            <w:webHidden/>
          </w:rPr>
          <w:fldChar w:fldCharType="end"/>
        </w:r>
      </w:hyperlink>
    </w:p>
    <w:p w14:paraId="3767E295" w14:textId="77777777" w:rsidR="009C0738" w:rsidRDefault="00145EE3">
      <w:pPr>
        <w:pStyle w:val="TOC6"/>
        <w:tabs>
          <w:tab w:val="right" w:leader="dot" w:pos="5030"/>
        </w:tabs>
        <w:rPr>
          <w:rFonts w:eastAsiaTheme="minorEastAsia"/>
          <w:noProof/>
          <w:sz w:val="22"/>
          <w:lang w:val="en-US" w:eastAsia="en-US" w:bidi="ar-SA"/>
        </w:rPr>
      </w:pPr>
      <w:hyperlink w:anchor="_Toc419466507" w:history="1">
        <w:r w:rsidR="009C0738" w:rsidRPr="00BE5E9E">
          <w:rPr>
            <w:rStyle w:val="Hyperlink"/>
            <w:noProof/>
          </w:rPr>
          <w:t>Microsoft Azure Professional Direct Support</w:t>
        </w:r>
        <w:r w:rsidR="009C0738">
          <w:rPr>
            <w:noProof/>
            <w:webHidden/>
          </w:rPr>
          <w:tab/>
        </w:r>
        <w:r w:rsidR="009C0738">
          <w:rPr>
            <w:noProof/>
            <w:webHidden/>
          </w:rPr>
          <w:fldChar w:fldCharType="begin"/>
        </w:r>
        <w:r w:rsidR="009C0738">
          <w:rPr>
            <w:noProof/>
            <w:webHidden/>
          </w:rPr>
          <w:instrText xml:space="preserve"> PAGEREF _Toc419466507 \h </w:instrText>
        </w:r>
        <w:r w:rsidR="009C0738">
          <w:rPr>
            <w:noProof/>
            <w:webHidden/>
          </w:rPr>
        </w:r>
        <w:r w:rsidR="009C0738">
          <w:rPr>
            <w:noProof/>
            <w:webHidden/>
          </w:rPr>
          <w:fldChar w:fldCharType="separate"/>
        </w:r>
        <w:r w:rsidR="0033550D">
          <w:rPr>
            <w:noProof/>
            <w:webHidden/>
          </w:rPr>
          <w:t>47</w:t>
        </w:r>
        <w:r w:rsidR="009C0738">
          <w:rPr>
            <w:noProof/>
            <w:webHidden/>
          </w:rPr>
          <w:fldChar w:fldCharType="end"/>
        </w:r>
      </w:hyperlink>
    </w:p>
    <w:p w14:paraId="276C39F5" w14:textId="77777777" w:rsidR="009C0738" w:rsidRDefault="00145EE3">
      <w:pPr>
        <w:pStyle w:val="TOC4"/>
        <w:tabs>
          <w:tab w:val="right" w:leader="dot" w:pos="5030"/>
        </w:tabs>
        <w:rPr>
          <w:rFonts w:eastAsiaTheme="minorEastAsia"/>
          <w:smallCaps w:val="0"/>
          <w:noProof/>
          <w:sz w:val="22"/>
          <w:lang w:val="en-US" w:eastAsia="en-US" w:bidi="ar-SA"/>
        </w:rPr>
      </w:pPr>
      <w:hyperlink w:anchor="_Toc419466508" w:history="1">
        <w:r w:rsidR="009C0738" w:rsidRPr="00BE5E9E">
          <w:rPr>
            <w:rStyle w:val="Hyperlink"/>
            <w:noProof/>
          </w:rPr>
          <w:t>Microsoft Azure Backup (Plan)</w:t>
        </w:r>
        <w:r w:rsidR="009C0738">
          <w:rPr>
            <w:noProof/>
            <w:webHidden/>
          </w:rPr>
          <w:tab/>
        </w:r>
        <w:r w:rsidR="009C0738">
          <w:rPr>
            <w:noProof/>
            <w:webHidden/>
          </w:rPr>
          <w:fldChar w:fldCharType="begin"/>
        </w:r>
        <w:r w:rsidR="009C0738">
          <w:rPr>
            <w:noProof/>
            <w:webHidden/>
          </w:rPr>
          <w:instrText xml:space="preserve"> PAGEREF _Toc419466508 \h </w:instrText>
        </w:r>
        <w:r w:rsidR="009C0738">
          <w:rPr>
            <w:noProof/>
            <w:webHidden/>
          </w:rPr>
        </w:r>
        <w:r w:rsidR="009C0738">
          <w:rPr>
            <w:noProof/>
            <w:webHidden/>
          </w:rPr>
          <w:fldChar w:fldCharType="separate"/>
        </w:r>
        <w:r w:rsidR="0033550D">
          <w:rPr>
            <w:noProof/>
            <w:webHidden/>
          </w:rPr>
          <w:t>47</w:t>
        </w:r>
        <w:r w:rsidR="009C0738">
          <w:rPr>
            <w:noProof/>
            <w:webHidden/>
          </w:rPr>
          <w:fldChar w:fldCharType="end"/>
        </w:r>
      </w:hyperlink>
    </w:p>
    <w:p w14:paraId="7DF83EF2" w14:textId="77777777" w:rsidR="009C0738" w:rsidRDefault="00145EE3">
      <w:pPr>
        <w:pStyle w:val="TOC6"/>
        <w:tabs>
          <w:tab w:val="right" w:leader="dot" w:pos="5030"/>
        </w:tabs>
        <w:rPr>
          <w:rFonts w:eastAsiaTheme="minorEastAsia"/>
          <w:noProof/>
          <w:sz w:val="22"/>
          <w:lang w:val="en-US" w:eastAsia="en-US" w:bidi="ar-SA"/>
        </w:rPr>
      </w:pPr>
      <w:hyperlink w:anchor="_Toc419466509" w:history="1">
        <w:r w:rsidR="009C0738" w:rsidRPr="00BE5E9E">
          <w:rPr>
            <w:rStyle w:val="Hyperlink"/>
            <w:noProof/>
          </w:rPr>
          <w:t>Microsoft Azure Backup</w:t>
        </w:r>
        <w:r w:rsidR="009C0738">
          <w:rPr>
            <w:noProof/>
            <w:webHidden/>
          </w:rPr>
          <w:tab/>
        </w:r>
        <w:r w:rsidR="009C0738">
          <w:rPr>
            <w:noProof/>
            <w:webHidden/>
          </w:rPr>
          <w:fldChar w:fldCharType="begin"/>
        </w:r>
        <w:r w:rsidR="009C0738">
          <w:rPr>
            <w:noProof/>
            <w:webHidden/>
          </w:rPr>
          <w:instrText xml:space="preserve"> PAGEREF _Toc419466509 \h </w:instrText>
        </w:r>
        <w:r w:rsidR="009C0738">
          <w:rPr>
            <w:noProof/>
            <w:webHidden/>
          </w:rPr>
        </w:r>
        <w:r w:rsidR="009C0738">
          <w:rPr>
            <w:noProof/>
            <w:webHidden/>
          </w:rPr>
          <w:fldChar w:fldCharType="separate"/>
        </w:r>
        <w:r w:rsidR="0033550D">
          <w:rPr>
            <w:noProof/>
            <w:webHidden/>
          </w:rPr>
          <w:t>47</w:t>
        </w:r>
        <w:r w:rsidR="009C0738">
          <w:rPr>
            <w:noProof/>
            <w:webHidden/>
          </w:rPr>
          <w:fldChar w:fldCharType="end"/>
        </w:r>
      </w:hyperlink>
    </w:p>
    <w:p w14:paraId="3793CD0A" w14:textId="77777777" w:rsidR="009C0738" w:rsidRDefault="00145EE3">
      <w:pPr>
        <w:pStyle w:val="TOC4"/>
        <w:tabs>
          <w:tab w:val="right" w:leader="dot" w:pos="5030"/>
        </w:tabs>
        <w:rPr>
          <w:rFonts w:eastAsiaTheme="minorEastAsia"/>
          <w:smallCaps w:val="0"/>
          <w:noProof/>
          <w:sz w:val="22"/>
          <w:lang w:val="en-US" w:eastAsia="en-US" w:bidi="ar-SA"/>
        </w:rPr>
      </w:pPr>
      <w:hyperlink w:anchor="_Toc419466510" w:history="1">
        <w:r w:rsidR="009C0738" w:rsidRPr="00BE5E9E">
          <w:rPr>
            <w:rStyle w:val="Hyperlink"/>
            <w:noProof/>
          </w:rPr>
          <w:t>Microsoft Azure Site Recovery (Plan)</w:t>
        </w:r>
        <w:r w:rsidR="009C0738">
          <w:rPr>
            <w:noProof/>
            <w:webHidden/>
          </w:rPr>
          <w:tab/>
        </w:r>
        <w:r w:rsidR="009C0738">
          <w:rPr>
            <w:noProof/>
            <w:webHidden/>
          </w:rPr>
          <w:fldChar w:fldCharType="begin"/>
        </w:r>
        <w:r w:rsidR="009C0738">
          <w:rPr>
            <w:noProof/>
            <w:webHidden/>
          </w:rPr>
          <w:instrText xml:space="preserve"> PAGEREF _Toc419466510 \h </w:instrText>
        </w:r>
        <w:r w:rsidR="009C0738">
          <w:rPr>
            <w:noProof/>
            <w:webHidden/>
          </w:rPr>
        </w:r>
        <w:r w:rsidR="009C0738">
          <w:rPr>
            <w:noProof/>
            <w:webHidden/>
          </w:rPr>
          <w:fldChar w:fldCharType="separate"/>
        </w:r>
        <w:r w:rsidR="0033550D">
          <w:rPr>
            <w:noProof/>
            <w:webHidden/>
          </w:rPr>
          <w:t>47</w:t>
        </w:r>
        <w:r w:rsidR="009C0738">
          <w:rPr>
            <w:noProof/>
            <w:webHidden/>
          </w:rPr>
          <w:fldChar w:fldCharType="end"/>
        </w:r>
      </w:hyperlink>
    </w:p>
    <w:p w14:paraId="3C2DCD87" w14:textId="77777777" w:rsidR="009C0738" w:rsidRDefault="00145EE3">
      <w:pPr>
        <w:pStyle w:val="TOC6"/>
        <w:tabs>
          <w:tab w:val="right" w:leader="dot" w:pos="5030"/>
        </w:tabs>
        <w:rPr>
          <w:rFonts w:eastAsiaTheme="minorEastAsia"/>
          <w:noProof/>
          <w:sz w:val="22"/>
          <w:lang w:val="en-US" w:eastAsia="en-US" w:bidi="ar-SA"/>
        </w:rPr>
      </w:pPr>
      <w:hyperlink w:anchor="_Toc419466511" w:history="1">
        <w:r w:rsidR="009C0738" w:rsidRPr="00BE5E9E">
          <w:rPr>
            <w:rStyle w:val="Hyperlink"/>
            <w:noProof/>
          </w:rPr>
          <w:t>Microsoft Azure Site Recovery naar Azure</w:t>
        </w:r>
        <w:r w:rsidR="009C0738">
          <w:rPr>
            <w:noProof/>
            <w:webHidden/>
          </w:rPr>
          <w:tab/>
        </w:r>
        <w:r w:rsidR="009C0738">
          <w:rPr>
            <w:noProof/>
            <w:webHidden/>
          </w:rPr>
          <w:fldChar w:fldCharType="begin"/>
        </w:r>
        <w:r w:rsidR="009C0738">
          <w:rPr>
            <w:noProof/>
            <w:webHidden/>
          </w:rPr>
          <w:instrText xml:space="preserve"> PAGEREF _Toc419466511 \h </w:instrText>
        </w:r>
        <w:r w:rsidR="009C0738">
          <w:rPr>
            <w:noProof/>
            <w:webHidden/>
          </w:rPr>
        </w:r>
        <w:r w:rsidR="009C0738">
          <w:rPr>
            <w:noProof/>
            <w:webHidden/>
          </w:rPr>
          <w:fldChar w:fldCharType="separate"/>
        </w:r>
        <w:r w:rsidR="0033550D">
          <w:rPr>
            <w:noProof/>
            <w:webHidden/>
          </w:rPr>
          <w:t>47</w:t>
        </w:r>
        <w:r w:rsidR="009C0738">
          <w:rPr>
            <w:noProof/>
            <w:webHidden/>
          </w:rPr>
          <w:fldChar w:fldCharType="end"/>
        </w:r>
      </w:hyperlink>
    </w:p>
    <w:p w14:paraId="4432862A" w14:textId="77777777" w:rsidR="009C0738" w:rsidRDefault="00145EE3">
      <w:pPr>
        <w:pStyle w:val="TOC6"/>
        <w:tabs>
          <w:tab w:val="right" w:leader="dot" w:pos="5030"/>
        </w:tabs>
        <w:rPr>
          <w:rFonts w:eastAsiaTheme="minorEastAsia"/>
          <w:noProof/>
          <w:sz w:val="22"/>
          <w:lang w:val="en-US" w:eastAsia="en-US" w:bidi="ar-SA"/>
        </w:rPr>
      </w:pPr>
      <w:hyperlink w:anchor="_Toc419466512" w:history="1">
        <w:r w:rsidR="009C0738" w:rsidRPr="00BE5E9E">
          <w:rPr>
            <w:rStyle w:val="Hyperlink"/>
            <w:noProof/>
          </w:rPr>
          <w:t>Microsoft Azure Site Recovery voor site in eigendom van Klant</w:t>
        </w:r>
        <w:r w:rsidR="009C0738">
          <w:rPr>
            <w:noProof/>
            <w:webHidden/>
          </w:rPr>
          <w:tab/>
        </w:r>
        <w:r w:rsidR="009C0738">
          <w:rPr>
            <w:noProof/>
            <w:webHidden/>
          </w:rPr>
          <w:fldChar w:fldCharType="begin"/>
        </w:r>
        <w:r w:rsidR="009C0738">
          <w:rPr>
            <w:noProof/>
            <w:webHidden/>
          </w:rPr>
          <w:instrText xml:space="preserve"> PAGEREF _Toc419466512 \h </w:instrText>
        </w:r>
        <w:r w:rsidR="009C0738">
          <w:rPr>
            <w:noProof/>
            <w:webHidden/>
          </w:rPr>
        </w:r>
        <w:r w:rsidR="009C0738">
          <w:rPr>
            <w:noProof/>
            <w:webHidden/>
          </w:rPr>
          <w:fldChar w:fldCharType="separate"/>
        </w:r>
        <w:r w:rsidR="0033550D">
          <w:rPr>
            <w:noProof/>
            <w:webHidden/>
          </w:rPr>
          <w:t>47</w:t>
        </w:r>
        <w:r w:rsidR="009C0738">
          <w:rPr>
            <w:noProof/>
            <w:webHidden/>
          </w:rPr>
          <w:fldChar w:fldCharType="end"/>
        </w:r>
      </w:hyperlink>
    </w:p>
    <w:p w14:paraId="6151D618" w14:textId="77777777" w:rsidR="009C0738" w:rsidRDefault="00145EE3">
      <w:pPr>
        <w:pStyle w:val="TOC4"/>
        <w:tabs>
          <w:tab w:val="right" w:leader="dot" w:pos="5030"/>
        </w:tabs>
        <w:rPr>
          <w:rFonts w:eastAsiaTheme="minorEastAsia"/>
          <w:smallCaps w:val="0"/>
          <w:noProof/>
          <w:sz w:val="22"/>
          <w:lang w:val="en-US" w:eastAsia="en-US" w:bidi="ar-SA"/>
        </w:rPr>
      </w:pPr>
      <w:hyperlink w:anchor="_Toc419466513" w:history="1">
        <w:r w:rsidR="009C0738" w:rsidRPr="00BE5E9E">
          <w:rPr>
            <w:rStyle w:val="Hyperlink"/>
            <w:noProof/>
          </w:rPr>
          <w:t>Enterprise Mobility Suite (Plan)</w:t>
        </w:r>
        <w:r w:rsidR="009C0738">
          <w:rPr>
            <w:noProof/>
            <w:webHidden/>
          </w:rPr>
          <w:tab/>
        </w:r>
        <w:r w:rsidR="009C0738">
          <w:rPr>
            <w:noProof/>
            <w:webHidden/>
          </w:rPr>
          <w:fldChar w:fldCharType="begin"/>
        </w:r>
        <w:r w:rsidR="009C0738">
          <w:rPr>
            <w:noProof/>
            <w:webHidden/>
          </w:rPr>
          <w:instrText xml:space="preserve"> PAGEREF _Toc419466513 \h </w:instrText>
        </w:r>
        <w:r w:rsidR="009C0738">
          <w:rPr>
            <w:noProof/>
            <w:webHidden/>
          </w:rPr>
        </w:r>
        <w:r w:rsidR="009C0738">
          <w:rPr>
            <w:noProof/>
            <w:webHidden/>
          </w:rPr>
          <w:fldChar w:fldCharType="separate"/>
        </w:r>
        <w:r w:rsidR="0033550D">
          <w:rPr>
            <w:noProof/>
            <w:webHidden/>
          </w:rPr>
          <w:t>47</w:t>
        </w:r>
        <w:r w:rsidR="009C0738">
          <w:rPr>
            <w:noProof/>
            <w:webHidden/>
          </w:rPr>
          <w:fldChar w:fldCharType="end"/>
        </w:r>
      </w:hyperlink>
    </w:p>
    <w:p w14:paraId="1B8F3295" w14:textId="77777777" w:rsidR="009C0738" w:rsidRDefault="00145EE3">
      <w:pPr>
        <w:pStyle w:val="TOC6"/>
        <w:tabs>
          <w:tab w:val="right" w:leader="dot" w:pos="5030"/>
        </w:tabs>
        <w:rPr>
          <w:rFonts w:eastAsiaTheme="minorEastAsia"/>
          <w:noProof/>
          <w:sz w:val="22"/>
          <w:lang w:val="en-US" w:eastAsia="en-US" w:bidi="ar-SA"/>
        </w:rPr>
      </w:pPr>
      <w:hyperlink w:anchor="_Toc419466514" w:history="1">
        <w:r w:rsidR="009C0738" w:rsidRPr="00BE5E9E">
          <w:rPr>
            <w:rStyle w:val="Hyperlink"/>
            <w:noProof/>
          </w:rPr>
          <w:t>Enterprise Mobility Suite (Gebruikers-SL)</w:t>
        </w:r>
        <w:r w:rsidR="009C0738">
          <w:rPr>
            <w:noProof/>
            <w:webHidden/>
          </w:rPr>
          <w:tab/>
        </w:r>
        <w:r w:rsidR="009C0738">
          <w:rPr>
            <w:noProof/>
            <w:webHidden/>
          </w:rPr>
          <w:fldChar w:fldCharType="begin"/>
        </w:r>
        <w:r w:rsidR="009C0738">
          <w:rPr>
            <w:noProof/>
            <w:webHidden/>
          </w:rPr>
          <w:instrText xml:space="preserve"> PAGEREF _Toc419466514 \h </w:instrText>
        </w:r>
        <w:r w:rsidR="009C0738">
          <w:rPr>
            <w:noProof/>
            <w:webHidden/>
          </w:rPr>
        </w:r>
        <w:r w:rsidR="009C0738">
          <w:rPr>
            <w:noProof/>
            <w:webHidden/>
          </w:rPr>
          <w:fldChar w:fldCharType="separate"/>
        </w:r>
        <w:r w:rsidR="0033550D">
          <w:rPr>
            <w:noProof/>
            <w:webHidden/>
          </w:rPr>
          <w:t>47</w:t>
        </w:r>
        <w:r w:rsidR="009C0738">
          <w:rPr>
            <w:noProof/>
            <w:webHidden/>
          </w:rPr>
          <w:fldChar w:fldCharType="end"/>
        </w:r>
      </w:hyperlink>
    </w:p>
    <w:p w14:paraId="5F944C21" w14:textId="77777777" w:rsidR="009C0738" w:rsidRDefault="00145EE3">
      <w:pPr>
        <w:pStyle w:val="TOC6"/>
        <w:tabs>
          <w:tab w:val="right" w:leader="dot" w:pos="5030"/>
        </w:tabs>
        <w:rPr>
          <w:rFonts w:eastAsiaTheme="minorEastAsia"/>
          <w:noProof/>
          <w:sz w:val="22"/>
          <w:lang w:val="en-US" w:eastAsia="en-US" w:bidi="ar-SA"/>
        </w:rPr>
      </w:pPr>
      <w:hyperlink w:anchor="_Toc419466515" w:history="1">
        <w:r w:rsidR="009C0738" w:rsidRPr="00BE5E9E">
          <w:rPr>
            <w:rStyle w:val="Hyperlink"/>
            <w:noProof/>
          </w:rPr>
          <w:t>Enterprise Mobility Suite Add-on (Gebruikers-SL)</w:t>
        </w:r>
        <w:r w:rsidR="009C0738">
          <w:rPr>
            <w:noProof/>
            <w:webHidden/>
          </w:rPr>
          <w:tab/>
        </w:r>
        <w:r w:rsidR="009C0738">
          <w:rPr>
            <w:noProof/>
            <w:webHidden/>
          </w:rPr>
          <w:fldChar w:fldCharType="begin"/>
        </w:r>
        <w:r w:rsidR="009C0738">
          <w:rPr>
            <w:noProof/>
            <w:webHidden/>
          </w:rPr>
          <w:instrText xml:space="preserve"> PAGEREF _Toc419466515 \h </w:instrText>
        </w:r>
        <w:r w:rsidR="009C0738">
          <w:rPr>
            <w:noProof/>
            <w:webHidden/>
          </w:rPr>
        </w:r>
        <w:r w:rsidR="009C0738">
          <w:rPr>
            <w:noProof/>
            <w:webHidden/>
          </w:rPr>
          <w:fldChar w:fldCharType="separate"/>
        </w:r>
        <w:r w:rsidR="0033550D">
          <w:rPr>
            <w:noProof/>
            <w:webHidden/>
          </w:rPr>
          <w:t>47</w:t>
        </w:r>
        <w:r w:rsidR="009C0738">
          <w:rPr>
            <w:noProof/>
            <w:webHidden/>
          </w:rPr>
          <w:fldChar w:fldCharType="end"/>
        </w:r>
      </w:hyperlink>
    </w:p>
    <w:p w14:paraId="57396B33" w14:textId="77777777" w:rsidR="009C0738" w:rsidRDefault="00145EE3">
      <w:pPr>
        <w:pStyle w:val="TOC6"/>
        <w:tabs>
          <w:tab w:val="right" w:leader="dot" w:pos="5030"/>
        </w:tabs>
        <w:rPr>
          <w:rFonts w:eastAsiaTheme="minorEastAsia"/>
          <w:noProof/>
          <w:sz w:val="22"/>
          <w:lang w:val="en-US" w:eastAsia="en-US" w:bidi="ar-SA"/>
        </w:rPr>
      </w:pPr>
      <w:hyperlink w:anchor="_Toc419466516" w:history="1">
        <w:r w:rsidR="009C0738" w:rsidRPr="00BE5E9E">
          <w:rPr>
            <w:rStyle w:val="Hyperlink"/>
            <w:noProof/>
          </w:rPr>
          <w:t>Enterprise Mobility Suite vanuit SA (Gebruikers-SL)</w:t>
        </w:r>
        <w:r w:rsidR="009C0738">
          <w:rPr>
            <w:noProof/>
            <w:webHidden/>
          </w:rPr>
          <w:tab/>
        </w:r>
        <w:r w:rsidR="009C0738">
          <w:rPr>
            <w:noProof/>
            <w:webHidden/>
          </w:rPr>
          <w:fldChar w:fldCharType="begin"/>
        </w:r>
        <w:r w:rsidR="009C0738">
          <w:rPr>
            <w:noProof/>
            <w:webHidden/>
          </w:rPr>
          <w:instrText xml:space="preserve"> PAGEREF _Toc419466516 \h </w:instrText>
        </w:r>
        <w:r w:rsidR="009C0738">
          <w:rPr>
            <w:noProof/>
            <w:webHidden/>
          </w:rPr>
        </w:r>
        <w:r w:rsidR="009C0738">
          <w:rPr>
            <w:noProof/>
            <w:webHidden/>
          </w:rPr>
          <w:fldChar w:fldCharType="separate"/>
        </w:r>
        <w:r w:rsidR="0033550D">
          <w:rPr>
            <w:noProof/>
            <w:webHidden/>
          </w:rPr>
          <w:t>47</w:t>
        </w:r>
        <w:r w:rsidR="009C0738">
          <w:rPr>
            <w:noProof/>
            <w:webHidden/>
          </w:rPr>
          <w:fldChar w:fldCharType="end"/>
        </w:r>
      </w:hyperlink>
    </w:p>
    <w:p w14:paraId="50D25BDE" w14:textId="77777777" w:rsidR="009C0738" w:rsidRDefault="00145EE3">
      <w:pPr>
        <w:pStyle w:val="TOC4"/>
        <w:tabs>
          <w:tab w:val="right" w:leader="dot" w:pos="5030"/>
        </w:tabs>
        <w:rPr>
          <w:rFonts w:eastAsiaTheme="minorEastAsia"/>
          <w:smallCaps w:val="0"/>
          <w:noProof/>
          <w:sz w:val="22"/>
          <w:lang w:val="en-US" w:eastAsia="en-US" w:bidi="ar-SA"/>
        </w:rPr>
      </w:pPr>
      <w:hyperlink w:anchor="_Toc419466517" w:history="1">
        <w:r w:rsidR="009C0738" w:rsidRPr="00BE5E9E">
          <w:rPr>
            <w:rStyle w:val="Hyperlink"/>
            <w:noProof/>
          </w:rPr>
          <w:t>Azure Active Directory (Plan)</w:t>
        </w:r>
        <w:r w:rsidR="009C0738">
          <w:rPr>
            <w:noProof/>
            <w:webHidden/>
          </w:rPr>
          <w:tab/>
        </w:r>
        <w:r w:rsidR="009C0738">
          <w:rPr>
            <w:noProof/>
            <w:webHidden/>
          </w:rPr>
          <w:fldChar w:fldCharType="begin"/>
        </w:r>
        <w:r w:rsidR="009C0738">
          <w:rPr>
            <w:noProof/>
            <w:webHidden/>
          </w:rPr>
          <w:instrText xml:space="preserve"> PAGEREF _Toc419466517 \h </w:instrText>
        </w:r>
        <w:r w:rsidR="009C0738">
          <w:rPr>
            <w:noProof/>
            <w:webHidden/>
          </w:rPr>
        </w:r>
        <w:r w:rsidR="009C0738">
          <w:rPr>
            <w:noProof/>
            <w:webHidden/>
          </w:rPr>
          <w:fldChar w:fldCharType="separate"/>
        </w:r>
        <w:r w:rsidR="0033550D">
          <w:rPr>
            <w:noProof/>
            <w:webHidden/>
          </w:rPr>
          <w:t>49</w:t>
        </w:r>
        <w:r w:rsidR="009C0738">
          <w:rPr>
            <w:noProof/>
            <w:webHidden/>
          </w:rPr>
          <w:fldChar w:fldCharType="end"/>
        </w:r>
      </w:hyperlink>
    </w:p>
    <w:p w14:paraId="311B3368" w14:textId="77777777" w:rsidR="009C0738" w:rsidRDefault="00145EE3">
      <w:pPr>
        <w:pStyle w:val="TOC6"/>
        <w:tabs>
          <w:tab w:val="right" w:leader="dot" w:pos="5030"/>
        </w:tabs>
        <w:rPr>
          <w:rFonts w:eastAsiaTheme="minorEastAsia"/>
          <w:noProof/>
          <w:sz w:val="22"/>
          <w:lang w:val="en-US" w:eastAsia="en-US" w:bidi="ar-SA"/>
        </w:rPr>
      </w:pPr>
      <w:hyperlink w:anchor="_Toc419466518" w:history="1">
        <w:r w:rsidR="009C0738" w:rsidRPr="00BE5E9E">
          <w:rPr>
            <w:rStyle w:val="Hyperlink"/>
            <w:noProof/>
          </w:rPr>
          <w:t>Azure Active Directory Basic</w:t>
        </w:r>
        <w:r w:rsidR="009C0738">
          <w:rPr>
            <w:noProof/>
            <w:webHidden/>
          </w:rPr>
          <w:tab/>
        </w:r>
        <w:r w:rsidR="009C0738">
          <w:rPr>
            <w:noProof/>
            <w:webHidden/>
          </w:rPr>
          <w:fldChar w:fldCharType="begin"/>
        </w:r>
        <w:r w:rsidR="009C0738">
          <w:rPr>
            <w:noProof/>
            <w:webHidden/>
          </w:rPr>
          <w:instrText xml:space="preserve"> PAGEREF _Toc419466518 \h </w:instrText>
        </w:r>
        <w:r w:rsidR="009C0738">
          <w:rPr>
            <w:noProof/>
            <w:webHidden/>
          </w:rPr>
        </w:r>
        <w:r w:rsidR="009C0738">
          <w:rPr>
            <w:noProof/>
            <w:webHidden/>
          </w:rPr>
          <w:fldChar w:fldCharType="separate"/>
        </w:r>
        <w:r w:rsidR="0033550D">
          <w:rPr>
            <w:noProof/>
            <w:webHidden/>
          </w:rPr>
          <w:t>49</w:t>
        </w:r>
        <w:r w:rsidR="009C0738">
          <w:rPr>
            <w:noProof/>
            <w:webHidden/>
          </w:rPr>
          <w:fldChar w:fldCharType="end"/>
        </w:r>
      </w:hyperlink>
    </w:p>
    <w:p w14:paraId="7B8FFBDD" w14:textId="77777777" w:rsidR="009C0738" w:rsidRDefault="00145EE3">
      <w:pPr>
        <w:pStyle w:val="TOC6"/>
        <w:tabs>
          <w:tab w:val="right" w:leader="dot" w:pos="5030"/>
        </w:tabs>
        <w:rPr>
          <w:rFonts w:eastAsiaTheme="minorEastAsia"/>
          <w:noProof/>
          <w:sz w:val="22"/>
          <w:lang w:val="en-US" w:eastAsia="en-US" w:bidi="ar-SA"/>
        </w:rPr>
      </w:pPr>
      <w:hyperlink w:anchor="_Toc419466519" w:history="1">
        <w:r w:rsidR="009C0738" w:rsidRPr="00BE5E9E">
          <w:rPr>
            <w:rStyle w:val="Hyperlink"/>
            <w:noProof/>
          </w:rPr>
          <w:t>Azure Active Directory Premium</w:t>
        </w:r>
        <w:r w:rsidR="009C0738">
          <w:rPr>
            <w:noProof/>
            <w:webHidden/>
          </w:rPr>
          <w:tab/>
        </w:r>
        <w:r w:rsidR="009C0738">
          <w:rPr>
            <w:noProof/>
            <w:webHidden/>
          </w:rPr>
          <w:fldChar w:fldCharType="begin"/>
        </w:r>
        <w:r w:rsidR="009C0738">
          <w:rPr>
            <w:noProof/>
            <w:webHidden/>
          </w:rPr>
          <w:instrText xml:space="preserve"> PAGEREF _Toc419466519 \h </w:instrText>
        </w:r>
        <w:r w:rsidR="009C0738">
          <w:rPr>
            <w:noProof/>
            <w:webHidden/>
          </w:rPr>
        </w:r>
        <w:r w:rsidR="009C0738">
          <w:rPr>
            <w:noProof/>
            <w:webHidden/>
          </w:rPr>
          <w:fldChar w:fldCharType="separate"/>
        </w:r>
        <w:r w:rsidR="0033550D">
          <w:rPr>
            <w:noProof/>
            <w:webHidden/>
          </w:rPr>
          <w:t>49</w:t>
        </w:r>
        <w:r w:rsidR="009C0738">
          <w:rPr>
            <w:noProof/>
            <w:webHidden/>
          </w:rPr>
          <w:fldChar w:fldCharType="end"/>
        </w:r>
      </w:hyperlink>
    </w:p>
    <w:p w14:paraId="5DBE3A61" w14:textId="77777777" w:rsidR="009C0738" w:rsidRDefault="00145EE3">
      <w:pPr>
        <w:pStyle w:val="TOC4"/>
        <w:tabs>
          <w:tab w:val="right" w:leader="dot" w:pos="5030"/>
        </w:tabs>
        <w:rPr>
          <w:rFonts w:eastAsiaTheme="minorEastAsia"/>
          <w:smallCaps w:val="0"/>
          <w:noProof/>
          <w:sz w:val="22"/>
          <w:lang w:val="en-US" w:eastAsia="en-US" w:bidi="ar-SA"/>
        </w:rPr>
      </w:pPr>
      <w:hyperlink w:anchor="_Toc419466520" w:history="1">
        <w:r w:rsidR="009C0738" w:rsidRPr="00BE5E9E">
          <w:rPr>
            <w:rStyle w:val="Hyperlink"/>
            <w:noProof/>
          </w:rPr>
          <w:t>Azure Rights Management Service (Plan)</w:t>
        </w:r>
        <w:r w:rsidR="009C0738">
          <w:rPr>
            <w:noProof/>
            <w:webHidden/>
          </w:rPr>
          <w:tab/>
        </w:r>
        <w:r w:rsidR="009C0738">
          <w:rPr>
            <w:noProof/>
            <w:webHidden/>
          </w:rPr>
          <w:fldChar w:fldCharType="begin"/>
        </w:r>
        <w:r w:rsidR="009C0738">
          <w:rPr>
            <w:noProof/>
            <w:webHidden/>
          </w:rPr>
          <w:instrText xml:space="preserve"> PAGEREF _Toc419466520 \h </w:instrText>
        </w:r>
        <w:r w:rsidR="009C0738">
          <w:rPr>
            <w:noProof/>
            <w:webHidden/>
          </w:rPr>
        </w:r>
        <w:r w:rsidR="009C0738">
          <w:rPr>
            <w:noProof/>
            <w:webHidden/>
          </w:rPr>
          <w:fldChar w:fldCharType="separate"/>
        </w:r>
        <w:r w:rsidR="0033550D">
          <w:rPr>
            <w:noProof/>
            <w:webHidden/>
          </w:rPr>
          <w:t>49</w:t>
        </w:r>
        <w:r w:rsidR="009C0738">
          <w:rPr>
            <w:noProof/>
            <w:webHidden/>
          </w:rPr>
          <w:fldChar w:fldCharType="end"/>
        </w:r>
      </w:hyperlink>
    </w:p>
    <w:p w14:paraId="65D2870F" w14:textId="77777777" w:rsidR="009C0738" w:rsidRDefault="00145EE3">
      <w:pPr>
        <w:pStyle w:val="TOC6"/>
        <w:tabs>
          <w:tab w:val="right" w:leader="dot" w:pos="5030"/>
        </w:tabs>
        <w:rPr>
          <w:rFonts w:eastAsiaTheme="minorEastAsia"/>
          <w:noProof/>
          <w:sz w:val="22"/>
          <w:lang w:val="en-US" w:eastAsia="en-US" w:bidi="ar-SA"/>
        </w:rPr>
      </w:pPr>
      <w:hyperlink w:anchor="_Toc419466521" w:history="1">
        <w:r w:rsidR="009C0738" w:rsidRPr="00BE5E9E">
          <w:rPr>
            <w:rStyle w:val="Hyperlink"/>
            <w:noProof/>
          </w:rPr>
          <w:t>Azure Rights Management (Gebruikers-SL)</w:t>
        </w:r>
        <w:r w:rsidR="009C0738">
          <w:rPr>
            <w:noProof/>
            <w:webHidden/>
          </w:rPr>
          <w:tab/>
        </w:r>
        <w:r w:rsidR="009C0738">
          <w:rPr>
            <w:noProof/>
            <w:webHidden/>
          </w:rPr>
          <w:fldChar w:fldCharType="begin"/>
        </w:r>
        <w:r w:rsidR="009C0738">
          <w:rPr>
            <w:noProof/>
            <w:webHidden/>
          </w:rPr>
          <w:instrText xml:space="preserve"> PAGEREF _Toc419466521 \h </w:instrText>
        </w:r>
        <w:r w:rsidR="009C0738">
          <w:rPr>
            <w:noProof/>
            <w:webHidden/>
          </w:rPr>
        </w:r>
        <w:r w:rsidR="009C0738">
          <w:rPr>
            <w:noProof/>
            <w:webHidden/>
          </w:rPr>
          <w:fldChar w:fldCharType="separate"/>
        </w:r>
        <w:r w:rsidR="0033550D">
          <w:rPr>
            <w:noProof/>
            <w:webHidden/>
          </w:rPr>
          <w:t>49</w:t>
        </w:r>
        <w:r w:rsidR="009C0738">
          <w:rPr>
            <w:noProof/>
            <w:webHidden/>
          </w:rPr>
          <w:fldChar w:fldCharType="end"/>
        </w:r>
      </w:hyperlink>
    </w:p>
    <w:p w14:paraId="589432E6" w14:textId="77777777" w:rsidR="009C0738" w:rsidRDefault="00145EE3">
      <w:pPr>
        <w:pStyle w:val="TOC6"/>
        <w:tabs>
          <w:tab w:val="right" w:leader="dot" w:pos="5030"/>
        </w:tabs>
        <w:rPr>
          <w:rFonts w:eastAsiaTheme="minorEastAsia"/>
          <w:noProof/>
          <w:sz w:val="22"/>
          <w:lang w:val="en-US" w:eastAsia="en-US" w:bidi="ar-SA"/>
        </w:rPr>
      </w:pPr>
      <w:hyperlink w:anchor="_Toc419466522" w:history="1">
        <w:r w:rsidR="009C0738" w:rsidRPr="00BE5E9E">
          <w:rPr>
            <w:rStyle w:val="Hyperlink"/>
            <w:noProof/>
          </w:rPr>
          <w:t>Azure Rights Management A (Gebruikers-SL)</w:t>
        </w:r>
        <w:r w:rsidR="009C0738">
          <w:rPr>
            <w:noProof/>
            <w:webHidden/>
          </w:rPr>
          <w:tab/>
        </w:r>
        <w:r w:rsidR="009C0738">
          <w:rPr>
            <w:noProof/>
            <w:webHidden/>
          </w:rPr>
          <w:fldChar w:fldCharType="begin"/>
        </w:r>
        <w:r w:rsidR="009C0738">
          <w:rPr>
            <w:noProof/>
            <w:webHidden/>
          </w:rPr>
          <w:instrText xml:space="preserve"> PAGEREF _Toc419466522 \h </w:instrText>
        </w:r>
        <w:r w:rsidR="009C0738">
          <w:rPr>
            <w:noProof/>
            <w:webHidden/>
          </w:rPr>
        </w:r>
        <w:r w:rsidR="009C0738">
          <w:rPr>
            <w:noProof/>
            <w:webHidden/>
          </w:rPr>
          <w:fldChar w:fldCharType="separate"/>
        </w:r>
        <w:r w:rsidR="0033550D">
          <w:rPr>
            <w:noProof/>
            <w:webHidden/>
          </w:rPr>
          <w:t>49</w:t>
        </w:r>
        <w:r w:rsidR="009C0738">
          <w:rPr>
            <w:noProof/>
            <w:webHidden/>
          </w:rPr>
          <w:fldChar w:fldCharType="end"/>
        </w:r>
      </w:hyperlink>
    </w:p>
    <w:p w14:paraId="48718356" w14:textId="77777777" w:rsidR="009C0738" w:rsidRDefault="00145EE3">
      <w:pPr>
        <w:pStyle w:val="TOC6"/>
        <w:tabs>
          <w:tab w:val="right" w:leader="dot" w:pos="5030"/>
        </w:tabs>
        <w:rPr>
          <w:rFonts w:eastAsiaTheme="minorEastAsia"/>
          <w:noProof/>
          <w:sz w:val="22"/>
          <w:lang w:val="en-US" w:eastAsia="en-US" w:bidi="ar-SA"/>
        </w:rPr>
      </w:pPr>
      <w:hyperlink w:anchor="_Toc419466523" w:history="1">
        <w:r w:rsidR="009C0738" w:rsidRPr="00BE5E9E">
          <w:rPr>
            <w:rStyle w:val="Hyperlink"/>
            <w:noProof/>
          </w:rPr>
          <w:t>Azure Rights Management Add-on (Gebruikers-SL)</w:t>
        </w:r>
        <w:r w:rsidR="009C0738">
          <w:rPr>
            <w:noProof/>
            <w:webHidden/>
          </w:rPr>
          <w:tab/>
        </w:r>
        <w:r w:rsidR="009C0738">
          <w:rPr>
            <w:noProof/>
            <w:webHidden/>
          </w:rPr>
          <w:fldChar w:fldCharType="begin"/>
        </w:r>
        <w:r w:rsidR="009C0738">
          <w:rPr>
            <w:noProof/>
            <w:webHidden/>
          </w:rPr>
          <w:instrText xml:space="preserve"> PAGEREF _Toc419466523 \h </w:instrText>
        </w:r>
        <w:r w:rsidR="009C0738">
          <w:rPr>
            <w:noProof/>
            <w:webHidden/>
          </w:rPr>
        </w:r>
        <w:r w:rsidR="009C0738">
          <w:rPr>
            <w:noProof/>
            <w:webHidden/>
          </w:rPr>
          <w:fldChar w:fldCharType="separate"/>
        </w:r>
        <w:r w:rsidR="0033550D">
          <w:rPr>
            <w:noProof/>
            <w:webHidden/>
          </w:rPr>
          <w:t>49</w:t>
        </w:r>
        <w:r w:rsidR="009C0738">
          <w:rPr>
            <w:noProof/>
            <w:webHidden/>
          </w:rPr>
          <w:fldChar w:fldCharType="end"/>
        </w:r>
      </w:hyperlink>
    </w:p>
    <w:p w14:paraId="45C855A8" w14:textId="77777777" w:rsidR="009C0738" w:rsidRDefault="00145EE3">
      <w:pPr>
        <w:pStyle w:val="TOC4"/>
        <w:tabs>
          <w:tab w:val="right" w:leader="dot" w:pos="5030"/>
        </w:tabs>
        <w:rPr>
          <w:rFonts w:eastAsiaTheme="minorEastAsia"/>
          <w:smallCaps w:val="0"/>
          <w:noProof/>
          <w:sz w:val="22"/>
          <w:lang w:val="en-US" w:eastAsia="en-US" w:bidi="ar-SA"/>
        </w:rPr>
      </w:pPr>
      <w:hyperlink w:anchor="_Toc419466524" w:history="1">
        <w:r w:rsidR="009C0738" w:rsidRPr="00BE5E9E">
          <w:rPr>
            <w:rStyle w:val="Hyperlink"/>
            <w:noProof/>
          </w:rPr>
          <w:t>Azure RemoteApp (Plan)</w:t>
        </w:r>
        <w:r w:rsidR="009C0738">
          <w:rPr>
            <w:noProof/>
            <w:webHidden/>
          </w:rPr>
          <w:tab/>
        </w:r>
        <w:r w:rsidR="009C0738">
          <w:rPr>
            <w:noProof/>
            <w:webHidden/>
          </w:rPr>
          <w:fldChar w:fldCharType="begin"/>
        </w:r>
        <w:r w:rsidR="009C0738">
          <w:rPr>
            <w:noProof/>
            <w:webHidden/>
          </w:rPr>
          <w:instrText xml:space="preserve"> PAGEREF _Toc419466524 \h </w:instrText>
        </w:r>
        <w:r w:rsidR="009C0738">
          <w:rPr>
            <w:noProof/>
            <w:webHidden/>
          </w:rPr>
        </w:r>
        <w:r w:rsidR="009C0738">
          <w:rPr>
            <w:noProof/>
            <w:webHidden/>
          </w:rPr>
          <w:fldChar w:fldCharType="separate"/>
        </w:r>
        <w:r w:rsidR="0033550D">
          <w:rPr>
            <w:noProof/>
            <w:webHidden/>
          </w:rPr>
          <w:t>50</w:t>
        </w:r>
        <w:r w:rsidR="009C0738">
          <w:rPr>
            <w:noProof/>
            <w:webHidden/>
          </w:rPr>
          <w:fldChar w:fldCharType="end"/>
        </w:r>
      </w:hyperlink>
    </w:p>
    <w:p w14:paraId="318AD896" w14:textId="77777777" w:rsidR="009C0738" w:rsidRDefault="00145EE3">
      <w:pPr>
        <w:pStyle w:val="TOC6"/>
        <w:tabs>
          <w:tab w:val="right" w:leader="dot" w:pos="5030"/>
        </w:tabs>
        <w:rPr>
          <w:rFonts w:eastAsiaTheme="minorEastAsia"/>
          <w:noProof/>
          <w:sz w:val="22"/>
          <w:lang w:val="en-US" w:eastAsia="en-US" w:bidi="ar-SA"/>
        </w:rPr>
      </w:pPr>
      <w:hyperlink w:anchor="_Toc419466525" w:history="1">
        <w:r w:rsidR="009C0738" w:rsidRPr="00BE5E9E">
          <w:rPr>
            <w:rStyle w:val="Hyperlink"/>
            <w:noProof/>
          </w:rPr>
          <w:t>Azure RemoteApp (Gebruikers- SL)</w:t>
        </w:r>
        <w:r w:rsidR="009C0738">
          <w:rPr>
            <w:noProof/>
            <w:webHidden/>
          </w:rPr>
          <w:tab/>
        </w:r>
        <w:r w:rsidR="009C0738">
          <w:rPr>
            <w:noProof/>
            <w:webHidden/>
          </w:rPr>
          <w:fldChar w:fldCharType="begin"/>
        </w:r>
        <w:r w:rsidR="009C0738">
          <w:rPr>
            <w:noProof/>
            <w:webHidden/>
          </w:rPr>
          <w:instrText xml:space="preserve"> PAGEREF _Toc419466525 \h </w:instrText>
        </w:r>
        <w:r w:rsidR="009C0738">
          <w:rPr>
            <w:noProof/>
            <w:webHidden/>
          </w:rPr>
        </w:r>
        <w:r w:rsidR="009C0738">
          <w:rPr>
            <w:noProof/>
            <w:webHidden/>
          </w:rPr>
          <w:fldChar w:fldCharType="separate"/>
        </w:r>
        <w:r w:rsidR="0033550D">
          <w:rPr>
            <w:noProof/>
            <w:webHidden/>
          </w:rPr>
          <w:t>50</w:t>
        </w:r>
        <w:r w:rsidR="009C0738">
          <w:rPr>
            <w:noProof/>
            <w:webHidden/>
          </w:rPr>
          <w:fldChar w:fldCharType="end"/>
        </w:r>
      </w:hyperlink>
    </w:p>
    <w:p w14:paraId="36A3C211" w14:textId="77777777" w:rsidR="009C0738" w:rsidRDefault="00145EE3">
      <w:pPr>
        <w:pStyle w:val="TOC3"/>
        <w:tabs>
          <w:tab w:val="right" w:leader="dot" w:pos="5030"/>
        </w:tabs>
        <w:rPr>
          <w:rFonts w:eastAsiaTheme="minorEastAsia"/>
          <w:smallCaps w:val="0"/>
          <w:noProof/>
          <w:sz w:val="22"/>
          <w:lang w:val="en-US" w:eastAsia="en-US" w:bidi="ar-SA"/>
        </w:rPr>
      </w:pPr>
      <w:hyperlink w:anchor="_Toc419466526" w:history="1">
        <w:r w:rsidR="009C0738" w:rsidRPr="00BE5E9E">
          <w:rPr>
            <w:rStyle w:val="Hyperlink"/>
            <w:noProof/>
          </w:rPr>
          <w:t>Enterprise Cloud Suite</w:t>
        </w:r>
        <w:r w:rsidR="009C0738">
          <w:rPr>
            <w:noProof/>
            <w:webHidden/>
          </w:rPr>
          <w:tab/>
        </w:r>
        <w:r w:rsidR="009C0738">
          <w:rPr>
            <w:noProof/>
            <w:webHidden/>
          </w:rPr>
          <w:fldChar w:fldCharType="begin"/>
        </w:r>
        <w:r w:rsidR="009C0738">
          <w:rPr>
            <w:noProof/>
            <w:webHidden/>
          </w:rPr>
          <w:instrText xml:space="preserve"> PAGEREF _Toc419466526 \h </w:instrText>
        </w:r>
        <w:r w:rsidR="009C0738">
          <w:rPr>
            <w:noProof/>
            <w:webHidden/>
          </w:rPr>
        </w:r>
        <w:r w:rsidR="009C0738">
          <w:rPr>
            <w:noProof/>
            <w:webHidden/>
          </w:rPr>
          <w:fldChar w:fldCharType="separate"/>
        </w:r>
        <w:r w:rsidR="0033550D">
          <w:rPr>
            <w:noProof/>
            <w:webHidden/>
          </w:rPr>
          <w:t>50</w:t>
        </w:r>
        <w:r w:rsidR="009C0738">
          <w:rPr>
            <w:noProof/>
            <w:webHidden/>
          </w:rPr>
          <w:fldChar w:fldCharType="end"/>
        </w:r>
      </w:hyperlink>
    </w:p>
    <w:p w14:paraId="4358DC45" w14:textId="77777777" w:rsidR="009C0738" w:rsidRDefault="00145EE3">
      <w:pPr>
        <w:pStyle w:val="TOC5"/>
        <w:tabs>
          <w:tab w:val="right" w:leader="dot" w:pos="5030"/>
        </w:tabs>
        <w:rPr>
          <w:rFonts w:eastAsiaTheme="minorEastAsia"/>
          <w:noProof/>
          <w:sz w:val="22"/>
          <w:lang w:val="en-US" w:eastAsia="en-US" w:bidi="ar-SA"/>
        </w:rPr>
      </w:pPr>
      <w:hyperlink w:anchor="_Toc419466527" w:history="1">
        <w:r w:rsidR="009C0738" w:rsidRPr="00BE5E9E">
          <w:rPr>
            <w:rStyle w:val="Hyperlink"/>
            <w:noProof/>
          </w:rPr>
          <w:t>Enterprise Cloud Suite</w:t>
        </w:r>
        <w:r w:rsidR="009C0738">
          <w:rPr>
            <w:noProof/>
            <w:webHidden/>
          </w:rPr>
          <w:tab/>
        </w:r>
        <w:r w:rsidR="009C0738">
          <w:rPr>
            <w:noProof/>
            <w:webHidden/>
          </w:rPr>
          <w:fldChar w:fldCharType="begin"/>
        </w:r>
        <w:r w:rsidR="009C0738">
          <w:rPr>
            <w:noProof/>
            <w:webHidden/>
          </w:rPr>
          <w:instrText xml:space="preserve"> PAGEREF _Toc419466527 \h </w:instrText>
        </w:r>
        <w:r w:rsidR="009C0738">
          <w:rPr>
            <w:noProof/>
            <w:webHidden/>
          </w:rPr>
        </w:r>
        <w:r w:rsidR="009C0738">
          <w:rPr>
            <w:noProof/>
            <w:webHidden/>
          </w:rPr>
          <w:fldChar w:fldCharType="separate"/>
        </w:r>
        <w:r w:rsidR="0033550D">
          <w:rPr>
            <w:noProof/>
            <w:webHidden/>
          </w:rPr>
          <w:t>50</w:t>
        </w:r>
        <w:r w:rsidR="009C0738">
          <w:rPr>
            <w:noProof/>
            <w:webHidden/>
          </w:rPr>
          <w:fldChar w:fldCharType="end"/>
        </w:r>
      </w:hyperlink>
    </w:p>
    <w:p w14:paraId="43071197" w14:textId="77777777" w:rsidR="009C0738" w:rsidRDefault="00145EE3">
      <w:pPr>
        <w:pStyle w:val="TOC5"/>
        <w:tabs>
          <w:tab w:val="right" w:leader="dot" w:pos="5030"/>
        </w:tabs>
        <w:rPr>
          <w:rFonts w:eastAsiaTheme="minorEastAsia"/>
          <w:noProof/>
          <w:sz w:val="22"/>
          <w:lang w:val="en-US" w:eastAsia="en-US" w:bidi="ar-SA"/>
        </w:rPr>
      </w:pPr>
      <w:hyperlink w:anchor="_Toc419466528" w:history="1">
        <w:r w:rsidR="009C0738" w:rsidRPr="00BE5E9E">
          <w:rPr>
            <w:rStyle w:val="Hyperlink"/>
            <w:noProof/>
          </w:rPr>
          <w:t>Enterprise Cloud Suite Add-on</w:t>
        </w:r>
        <w:r w:rsidR="009C0738">
          <w:rPr>
            <w:noProof/>
            <w:webHidden/>
          </w:rPr>
          <w:tab/>
        </w:r>
        <w:r w:rsidR="009C0738">
          <w:rPr>
            <w:noProof/>
            <w:webHidden/>
          </w:rPr>
          <w:fldChar w:fldCharType="begin"/>
        </w:r>
        <w:r w:rsidR="009C0738">
          <w:rPr>
            <w:noProof/>
            <w:webHidden/>
          </w:rPr>
          <w:instrText xml:space="preserve"> PAGEREF _Toc419466528 \h </w:instrText>
        </w:r>
        <w:r w:rsidR="009C0738">
          <w:rPr>
            <w:noProof/>
            <w:webHidden/>
          </w:rPr>
        </w:r>
        <w:r w:rsidR="009C0738">
          <w:rPr>
            <w:noProof/>
            <w:webHidden/>
          </w:rPr>
          <w:fldChar w:fldCharType="separate"/>
        </w:r>
        <w:r w:rsidR="0033550D">
          <w:rPr>
            <w:noProof/>
            <w:webHidden/>
          </w:rPr>
          <w:t>50</w:t>
        </w:r>
        <w:r w:rsidR="009C0738">
          <w:rPr>
            <w:noProof/>
            <w:webHidden/>
          </w:rPr>
          <w:fldChar w:fldCharType="end"/>
        </w:r>
      </w:hyperlink>
    </w:p>
    <w:p w14:paraId="013AB57C" w14:textId="77777777" w:rsidR="009C0738" w:rsidRDefault="00145EE3">
      <w:pPr>
        <w:pStyle w:val="TOC5"/>
        <w:tabs>
          <w:tab w:val="right" w:leader="dot" w:pos="5030"/>
        </w:tabs>
        <w:rPr>
          <w:rFonts w:eastAsiaTheme="minorEastAsia"/>
          <w:noProof/>
          <w:sz w:val="22"/>
          <w:lang w:val="en-US" w:eastAsia="en-US" w:bidi="ar-SA"/>
        </w:rPr>
      </w:pPr>
      <w:hyperlink w:anchor="_Toc419466529" w:history="1">
        <w:r w:rsidR="009C0738" w:rsidRPr="00BE5E9E">
          <w:rPr>
            <w:rStyle w:val="Hyperlink"/>
            <w:noProof/>
          </w:rPr>
          <w:t>Enterprise Cloud Suite vanuit SA</w:t>
        </w:r>
        <w:r w:rsidR="009C0738">
          <w:rPr>
            <w:noProof/>
            <w:webHidden/>
          </w:rPr>
          <w:tab/>
        </w:r>
        <w:r w:rsidR="009C0738">
          <w:rPr>
            <w:noProof/>
            <w:webHidden/>
          </w:rPr>
          <w:fldChar w:fldCharType="begin"/>
        </w:r>
        <w:r w:rsidR="009C0738">
          <w:rPr>
            <w:noProof/>
            <w:webHidden/>
          </w:rPr>
          <w:instrText xml:space="preserve"> PAGEREF _Toc419466529 \h </w:instrText>
        </w:r>
        <w:r w:rsidR="009C0738">
          <w:rPr>
            <w:noProof/>
            <w:webHidden/>
          </w:rPr>
        </w:r>
        <w:r w:rsidR="009C0738">
          <w:rPr>
            <w:noProof/>
            <w:webHidden/>
          </w:rPr>
          <w:fldChar w:fldCharType="separate"/>
        </w:r>
        <w:r w:rsidR="0033550D">
          <w:rPr>
            <w:noProof/>
            <w:webHidden/>
          </w:rPr>
          <w:t>50</w:t>
        </w:r>
        <w:r w:rsidR="009C0738">
          <w:rPr>
            <w:noProof/>
            <w:webHidden/>
          </w:rPr>
          <w:fldChar w:fldCharType="end"/>
        </w:r>
      </w:hyperlink>
    </w:p>
    <w:p w14:paraId="4451118A" w14:textId="77777777" w:rsidR="009C0738" w:rsidRDefault="00145EE3">
      <w:pPr>
        <w:pStyle w:val="TOC5"/>
        <w:tabs>
          <w:tab w:val="right" w:leader="dot" w:pos="5030"/>
        </w:tabs>
        <w:rPr>
          <w:rFonts w:eastAsiaTheme="minorEastAsia"/>
          <w:noProof/>
          <w:sz w:val="22"/>
          <w:lang w:val="en-US" w:eastAsia="en-US" w:bidi="ar-SA"/>
        </w:rPr>
      </w:pPr>
      <w:hyperlink w:anchor="_Toc419466530" w:history="1">
        <w:r w:rsidR="009C0738" w:rsidRPr="00BE5E9E">
          <w:rPr>
            <w:rStyle w:val="Hyperlink"/>
            <w:noProof/>
          </w:rPr>
          <w:t>Enterprise Cloud Suite Overheid</w:t>
        </w:r>
        <w:r w:rsidR="009C0738">
          <w:rPr>
            <w:noProof/>
            <w:webHidden/>
          </w:rPr>
          <w:tab/>
        </w:r>
        <w:r w:rsidR="009C0738">
          <w:rPr>
            <w:noProof/>
            <w:webHidden/>
          </w:rPr>
          <w:fldChar w:fldCharType="begin"/>
        </w:r>
        <w:r w:rsidR="009C0738">
          <w:rPr>
            <w:noProof/>
            <w:webHidden/>
          </w:rPr>
          <w:instrText xml:space="preserve"> PAGEREF _Toc419466530 \h </w:instrText>
        </w:r>
        <w:r w:rsidR="009C0738">
          <w:rPr>
            <w:noProof/>
            <w:webHidden/>
          </w:rPr>
        </w:r>
        <w:r w:rsidR="009C0738">
          <w:rPr>
            <w:noProof/>
            <w:webHidden/>
          </w:rPr>
          <w:fldChar w:fldCharType="separate"/>
        </w:r>
        <w:r w:rsidR="0033550D">
          <w:rPr>
            <w:noProof/>
            <w:webHidden/>
          </w:rPr>
          <w:t>50</w:t>
        </w:r>
        <w:r w:rsidR="009C0738">
          <w:rPr>
            <w:noProof/>
            <w:webHidden/>
          </w:rPr>
          <w:fldChar w:fldCharType="end"/>
        </w:r>
      </w:hyperlink>
    </w:p>
    <w:p w14:paraId="751ABD83" w14:textId="77777777" w:rsidR="009C0738" w:rsidRDefault="00145EE3">
      <w:pPr>
        <w:pStyle w:val="TOC5"/>
        <w:tabs>
          <w:tab w:val="right" w:leader="dot" w:pos="5030"/>
        </w:tabs>
        <w:rPr>
          <w:rFonts w:eastAsiaTheme="minorEastAsia"/>
          <w:noProof/>
          <w:sz w:val="22"/>
          <w:lang w:val="en-US" w:eastAsia="en-US" w:bidi="ar-SA"/>
        </w:rPr>
      </w:pPr>
      <w:hyperlink w:anchor="_Toc419466531" w:history="1">
        <w:r w:rsidR="009C0738" w:rsidRPr="00BE5E9E">
          <w:rPr>
            <w:rStyle w:val="Hyperlink"/>
            <w:noProof/>
          </w:rPr>
          <w:t>Enterprise Cloud Suite Add-on Overheid</w:t>
        </w:r>
        <w:r w:rsidR="009C0738">
          <w:rPr>
            <w:noProof/>
            <w:webHidden/>
          </w:rPr>
          <w:tab/>
        </w:r>
        <w:r w:rsidR="009C0738">
          <w:rPr>
            <w:noProof/>
            <w:webHidden/>
          </w:rPr>
          <w:fldChar w:fldCharType="begin"/>
        </w:r>
        <w:r w:rsidR="009C0738">
          <w:rPr>
            <w:noProof/>
            <w:webHidden/>
          </w:rPr>
          <w:instrText xml:space="preserve"> PAGEREF _Toc419466531 \h </w:instrText>
        </w:r>
        <w:r w:rsidR="009C0738">
          <w:rPr>
            <w:noProof/>
            <w:webHidden/>
          </w:rPr>
        </w:r>
        <w:r w:rsidR="009C0738">
          <w:rPr>
            <w:noProof/>
            <w:webHidden/>
          </w:rPr>
          <w:fldChar w:fldCharType="separate"/>
        </w:r>
        <w:r w:rsidR="0033550D">
          <w:rPr>
            <w:noProof/>
            <w:webHidden/>
          </w:rPr>
          <w:t>50</w:t>
        </w:r>
        <w:r w:rsidR="009C0738">
          <w:rPr>
            <w:noProof/>
            <w:webHidden/>
          </w:rPr>
          <w:fldChar w:fldCharType="end"/>
        </w:r>
      </w:hyperlink>
    </w:p>
    <w:p w14:paraId="1DE542DA" w14:textId="77777777" w:rsidR="009C0738" w:rsidRDefault="00145EE3">
      <w:pPr>
        <w:pStyle w:val="TOC5"/>
        <w:tabs>
          <w:tab w:val="right" w:leader="dot" w:pos="5030"/>
        </w:tabs>
        <w:rPr>
          <w:rFonts w:eastAsiaTheme="minorEastAsia"/>
          <w:noProof/>
          <w:sz w:val="22"/>
          <w:lang w:val="en-US" w:eastAsia="en-US" w:bidi="ar-SA"/>
        </w:rPr>
      </w:pPr>
      <w:hyperlink w:anchor="_Toc419466532" w:history="1">
        <w:r w:rsidR="009C0738" w:rsidRPr="00BE5E9E">
          <w:rPr>
            <w:rStyle w:val="Hyperlink"/>
            <w:noProof/>
          </w:rPr>
          <w:t>Enterprise Cloud Suite vanuit SA Overheid</w:t>
        </w:r>
        <w:r w:rsidR="009C0738">
          <w:rPr>
            <w:noProof/>
            <w:webHidden/>
          </w:rPr>
          <w:tab/>
        </w:r>
        <w:r w:rsidR="009C0738">
          <w:rPr>
            <w:noProof/>
            <w:webHidden/>
          </w:rPr>
          <w:fldChar w:fldCharType="begin"/>
        </w:r>
        <w:r w:rsidR="009C0738">
          <w:rPr>
            <w:noProof/>
            <w:webHidden/>
          </w:rPr>
          <w:instrText xml:space="preserve"> PAGEREF _Toc419466532 \h </w:instrText>
        </w:r>
        <w:r w:rsidR="009C0738">
          <w:rPr>
            <w:noProof/>
            <w:webHidden/>
          </w:rPr>
        </w:r>
        <w:r w:rsidR="009C0738">
          <w:rPr>
            <w:noProof/>
            <w:webHidden/>
          </w:rPr>
          <w:fldChar w:fldCharType="separate"/>
        </w:r>
        <w:r w:rsidR="0033550D">
          <w:rPr>
            <w:noProof/>
            <w:webHidden/>
          </w:rPr>
          <w:t>50</w:t>
        </w:r>
        <w:r w:rsidR="009C0738">
          <w:rPr>
            <w:noProof/>
            <w:webHidden/>
          </w:rPr>
          <w:fldChar w:fldCharType="end"/>
        </w:r>
      </w:hyperlink>
    </w:p>
    <w:p w14:paraId="7F426D33" w14:textId="77777777" w:rsidR="009C0738" w:rsidRDefault="00145EE3">
      <w:pPr>
        <w:pStyle w:val="TOC5"/>
        <w:tabs>
          <w:tab w:val="right" w:leader="dot" w:pos="5030"/>
        </w:tabs>
        <w:rPr>
          <w:rFonts w:eastAsiaTheme="minorEastAsia"/>
          <w:noProof/>
          <w:sz w:val="22"/>
          <w:lang w:val="en-US" w:eastAsia="en-US" w:bidi="ar-SA"/>
        </w:rPr>
      </w:pPr>
      <w:hyperlink w:anchor="_Toc419466533" w:history="1">
        <w:r w:rsidR="009C0738" w:rsidRPr="00BE5E9E">
          <w:rPr>
            <w:rStyle w:val="Hyperlink"/>
            <w:noProof/>
          </w:rPr>
          <w:t>Lync Voice Add-on voor Enterprise Cloud Suite</w:t>
        </w:r>
        <w:r w:rsidR="009C0738">
          <w:rPr>
            <w:noProof/>
            <w:webHidden/>
          </w:rPr>
          <w:tab/>
        </w:r>
        <w:r w:rsidR="009C0738">
          <w:rPr>
            <w:noProof/>
            <w:webHidden/>
          </w:rPr>
          <w:fldChar w:fldCharType="begin"/>
        </w:r>
        <w:r w:rsidR="009C0738">
          <w:rPr>
            <w:noProof/>
            <w:webHidden/>
          </w:rPr>
          <w:instrText xml:space="preserve"> PAGEREF _Toc419466533 \h </w:instrText>
        </w:r>
        <w:r w:rsidR="009C0738">
          <w:rPr>
            <w:noProof/>
            <w:webHidden/>
          </w:rPr>
        </w:r>
        <w:r w:rsidR="009C0738">
          <w:rPr>
            <w:noProof/>
            <w:webHidden/>
          </w:rPr>
          <w:fldChar w:fldCharType="separate"/>
        </w:r>
        <w:r w:rsidR="0033550D">
          <w:rPr>
            <w:noProof/>
            <w:webHidden/>
          </w:rPr>
          <w:t>50</w:t>
        </w:r>
        <w:r w:rsidR="009C0738">
          <w:rPr>
            <w:noProof/>
            <w:webHidden/>
          </w:rPr>
          <w:fldChar w:fldCharType="end"/>
        </w:r>
      </w:hyperlink>
    </w:p>
    <w:p w14:paraId="32642CB9" w14:textId="77777777" w:rsidR="009C0738" w:rsidRDefault="00145EE3">
      <w:pPr>
        <w:pStyle w:val="TOC3"/>
        <w:tabs>
          <w:tab w:val="right" w:leader="dot" w:pos="5030"/>
        </w:tabs>
        <w:rPr>
          <w:rFonts w:eastAsiaTheme="minorEastAsia"/>
          <w:smallCaps w:val="0"/>
          <w:noProof/>
          <w:sz w:val="22"/>
          <w:lang w:val="en-US" w:eastAsia="en-US" w:bidi="ar-SA"/>
        </w:rPr>
      </w:pPr>
      <w:hyperlink w:anchor="_Toc419466534" w:history="1">
        <w:r w:rsidR="009C0738" w:rsidRPr="00BE5E9E">
          <w:rPr>
            <w:rStyle w:val="Hyperlink"/>
            <w:noProof/>
          </w:rPr>
          <w:t>Microsoft Intune</w:t>
        </w:r>
        <w:r w:rsidR="009C0738">
          <w:rPr>
            <w:noProof/>
            <w:webHidden/>
          </w:rPr>
          <w:tab/>
        </w:r>
        <w:r w:rsidR="009C0738">
          <w:rPr>
            <w:noProof/>
            <w:webHidden/>
          </w:rPr>
          <w:fldChar w:fldCharType="begin"/>
        </w:r>
        <w:r w:rsidR="009C0738">
          <w:rPr>
            <w:noProof/>
            <w:webHidden/>
          </w:rPr>
          <w:instrText xml:space="preserve"> PAGEREF _Toc419466534 \h </w:instrText>
        </w:r>
        <w:r w:rsidR="009C0738">
          <w:rPr>
            <w:noProof/>
            <w:webHidden/>
          </w:rPr>
        </w:r>
        <w:r w:rsidR="009C0738">
          <w:rPr>
            <w:noProof/>
            <w:webHidden/>
          </w:rPr>
          <w:fldChar w:fldCharType="separate"/>
        </w:r>
        <w:r w:rsidR="0033550D">
          <w:rPr>
            <w:noProof/>
            <w:webHidden/>
          </w:rPr>
          <w:t>50</w:t>
        </w:r>
        <w:r w:rsidR="009C0738">
          <w:rPr>
            <w:noProof/>
            <w:webHidden/>
          </w:rPr>
          <w:fldChar w:fldCharType="end"/>
        </w:r>
      </w:hyperlink>
    </w:p>
    <w:p w14:paraId="48147DF6" w14:textId="77777777" w:rsidR="009C0738" w:rsidRDefault="00145EE3">
      <w:pPr>
        <w:pStyle w:val="TOC5"/>
        <w:tabs>
          <w:tab w:val="right" w:leader="dot" w:pos="5030"/>
        </w:tabs>
        <w:rPr>
          <w:rFonts w:eastAsiaTheme="minorEastAsia"/>
          <w:noProof/>
          <w:sz w:val="22"/>
          <w:lang w:val="en-US" w:eastAsia="en-US" w:bidi="ar-SA"/>
        </w:rPr>
      </w:pPr>
      <w:hyperlink w:anchor="_Toc419466535" w:history="1">
        <w:r w:rsidR="009C0738" w:rsidRPr="00BE5E9E">
          <w:rPr>
            <w:rStyle w:val="Hyperlink"/>
            <w:noProof/>
          </w:rPr>
          <w:t>Microsoft Intune (Gebruikers-SL)</w:t>
        </w:r>
        <w:r w:rsidR="009C0738">
          <w:rPr>
            <w:noProof/>
            <w:webHidden/>
          </w:rPr>
          <w:tab/>
        </w:r>
        <w:r w:rsidR="009C0738">
          <w:rPr>
            <w:noProof/>
            <w:webHidden/>
          </w:rPr>
          <w:fldChar w:fldCharType="begin"/>
        </w:r>
        <w:r w:rsidR="009C0738">
          <w:rPr>
            <w:noProof/>
            <w:webHidden/>
          </w:rPr>
          <w:instrText xml:space="preserve"> PAGEREF _Toc419466535 \h </w:instrText>
        </w:r>
        <w:r w:rsidR="009C0738">
          <w:rPr>
            <w:noProof/>
            <w:webHidden/>
          </w:rPr>
        </w:r>
        <w:r w:rsidR="009C0738">
          <w:rPr>
            <w:noProof/>
            <w:webHidden/>
          </w:rPr>
          <w:fldChar w:fldCharType="separate"/>
        </w:r>
        <w:r w:rsidR="0033550D">
          <w:rPr>
            <w:noProof/>
            <w:webHidden/>
          </w:rPr>
          <w:t>50</w:t>
        </w:r>
        <w:r w:rsidR="009C0738">
          <w:rPr>
            <w:noProof/>
            <w:webHidden/>
          </w:rPr>
          <w:fldChar w:fldCharType="end"/>
        </w:r>
      </w:hyperlink>
    </w:p>
    <w:p w14:paraId="55312E84" w14:textId="77777777" w:rsidR="009C0738" w:rsidRDefault="00145EE3">
      <w:pPr>
        <w:pStyle w:val="TOC5"/>
        <w:tabs>
          <w:tab w:val="right" w:leader="dot" w:pos="5030"/>
        </w:tabs>
        <w:rPr>
          <w:rFonts w:eastAsiaTheme="minorEastAsia"/>
          <w:noProof/>
          <w:sz w:val="22"/>
          <w:lang w:val="en-US" w:eastAsia="en-US" w:bidi="ar-SA"/>
        </w:rPr>
      </w:pPr>
      <w:hyperlink w:anchor="_Toc419466536" w:history="1">
        <w:r w:rsidR="009C0738" w:rsidRPr="00BE5E9E">
          <w:rPr>
            <w:rStyle w:val="Hyperlink"/>
            <w:noProof/>
          </w:rPr>
          <w:t>Microsoft Intune Add-on (Gebruikers-SL)</w:t>
        </w:r>
        <w:r w:rsidR="009C0738">
          <w:rPr>
            <w:noProof/>
            <w:webHidden/>
          </w:rPr>
          <w:tab/>
        </w:r>
        <w:r w:rsidR="009C0738">
          <w:rPr>
            <w:noProof/>
            <w:webHidden/>
          </w:rPr>
          <w:fldChar w:fldCharType="begin"/>
        </w:r>
        <w:r w:rsidR="009C0738">
          <w:rPr>
            <w:noProof/>
            <w:webHidden/>
          </w:rPr>
          <w:instrText xml:space="preserve"> PAGEREF _Toc419466536 \h </w:instrText>
        </w:r>
        <w:r w:rsidR="009C0738">
          <w:rPr>
            <w:noProof/>
            <w:webHidden/>
          </w:rPr>
        </w:r>
        <w:r w:rsidR="009C0738">
          <w:rPr>
            <w:noProof/>
            <w:webHidden/>
          </w:rPr>
          <w:fldChar w:fldCharType="separate"/>
        </w:r>
        <w:r w:rsidR="0033550D">
          <w:rPr>
            <w:noProof/>
            <w:webHidden/>
          </w:rPr>
          <w:t>50</w:t>
        </w:r>
        <w:r w:rsidR="009C0738">
          <w:rPr>
            <w:noProof/>
            <w:webHidden/>
          </w:rPr>
          <w:fldChar w:fldCharType="end"/>
        </w:r>
      </w:hyperlink>
    </w:p>
    <w:p w14:paraId="5AD26A39" w14:textId="6FEAF47E" w:rsidR="009C0738" w:rsidRDefault="00145EE3">
      <w:pPr>
        <w:pStyle w:val="TOC5"/>
        <w:tabs>
          <w:tab w:val="right" w:leader="dot" w:pos="5030"/>
        </w:tabs>
        <w:rPr>
          <w:rFonts w:eastAsiaTheme="minorEastAsia"/>
          <w:noProof/>
          <w:sz w:val="22"/>
          <w:lang w:val="en-US" w:eastAsia="en-US" w:bidi="ar-SA"/>
        </w:rPr>
      </w:pPr>
      <w:hyperlink w:anchor="_Toc419466537" w:history="1">
        <w:r w:rsidR="009C0738" w:rsidRPr="00BE5E9E">
          <w:rPr>
            <w:rStyle w:val="Hyperlink"/>
            <w:noProof/>
          </w:rPr>
          <w:t xml:space="preserve">Microsoft Intune voor System Center Configuration Manager </w:t>
        </w:r>
        <w:r w:rsidR="009C0738">
          <w:rPr>
            <w:rStyle w:val="Hyperlink"/>
            <w:noProof/>
          </w:rPr>
          <w:br/>
        </w:r>
        <w:r w:rsidR="009C0738" w:rsidRPr="00BE5E9E">
          <w:rPr>
            <w:rStyle w:val="Hyperlink"/>
            <w:noProof/>
          </w:rPr>
          <w:t>en System Center Endpoint Protection (Gebruikers-SL)</w:t>
        </w:r>
        <w:r w:rsidR="009C0738">
          <w:rPr>
            <w:noProof/>
            <w:webHidden/>
          </w:rPr>
          <w:tab/>
        </w:r>
        <w:r w:rsidR="009C0738">
          <w:rPr>
            <w:noProof/>
            <w:webHidden/>
          </w:rPr>
          <w:fldChar w:fldCharType="begin"/>
        </w:r>
        <w:r w:rsidR="009C0738">
          <w:rPr>
            <w:noProof/>
            <w:webHidden/>
          </w:rPr>
          <w:instrText xml:space="preserve"> PAGEREF _Toc419466537 \h </w:instrText>
        </w:r>
        <w:r w:rsidR="009C0738">
          <w:rPr>
            <w:noProof/>
            <w:webHidden/>
          </w:rPr>
        </w:r>
        <w:r w:rsidR="009C0738">
          <w:rPr>
            <w:noProof/>
            <w:webHidden/>
          </w:rPr>
          <w:fldChar w:fldCharType="separate"/>
        </w:r>
        <w:r w:rsidR="0033550D">
          <w:rPr>
            <w:noProof/>
            <w:webHidden/>
          </w:rPr>
          <w:t>50</w:t>
        </w:r>
        <w:r w:rsidR="009C0738">
          <w:rPr>
            <w:noProof/>
            <w:webHidden/>
          </w:rPr>
          <w:fldChar w:fldCharType="end"/>
        </w:r>
      </w:hyperlink>
    </w:p>
    <w:p w14:paraId="5541F89A" w14:textId="77777777" w:rsidR="009C0738" w:rsidRDefault="00145EE3">
      <w:pPr>
        <w:pStyle w:val="TOC5"/>
        <w:tabs>
          <w:tab w:val="right" w:leader="dot" w:pos="5030"/>
        </w:tabs>
        <w:rPr>
          <w:rFonts w:eastAsiaTheme="minorEastAsia"/>
          <w:noProof/>
          <w:sz w:val="22"/>
          <w:lang w:val="en-US" w:eastAsia="en-US" w:bidi="ar-SA"/>
        </w:rPr>
      </w:pPr>
      <w:hyperlink w:anchor="_Toc419466538" w:history="1">
        <w:r w:rsidR="009C0738" w:rsidRPr="00BE5E9E">
          <w:rPr>
            <w:rStyle w:val="Hyperlink"/>
            <w:noProof/>
          </w:rPr>
          <w:t>Microsoft Intune Online Service Add-on</w:t>
        </w:r>
        <w:r w:rsidR="009C0738">
          <w:rPr>
            <w:noProof/>
            <w:webHidden/>
          </w:rPr>
          <w:tab/>
        </w:r>
        <w:r w:rsidR="009C0738">
          <w:rPr>
            <w:noProof/>
            <w:webHidden/>
          </w:rPr>
          <w:fldChar w:fldCharType="begin"/>
        </w:r>
        <w:r w:rsidR="009C0738">
          <w:rPr>
            <w:noProof/>
            <w:webHidden/>
          </w:rPr>
          <w:instrText xml:space="preserve"> PAGEREF _Toc419466538 \h </w:instrText>
        </w:r>
        <w:r w:rsidR="009C0738">
          <w:rPr>
            <w:noProof/>
            <w:webHidden/>
          </w:rPr>
        </w:r>
        <w:r w:rsidR="009C0738">
          <w:rPr>
            <w:noProof/>
            <w:webHidden/>
          </w:rPr>
          <w:fldChar w:fldCharType="separate"/>
        </w:r>
        <w:r w:rsidR="0033550D">
          <w:rPr>
            <w:noProof/>
            <w:webHidden/>
          </w:rPr>
          <w:t>50</w:t>
        </w:r>
        <w:r w:rsidR="009C0738">
          <w:rPr>
            <w:noProof/>
            <w:webHidden/>
          </w:rPr>
          <w:fldChar w:fldCharType="end"/>
        </w:r>
      </w:hyperlink>
    </w:p>
    <w:p w14:paraId="5EEB1B5D" w14:textId="77777777" w:rsidR="009C0738" w:rsidRDefault="00145EE3">
      <w:pPr>
        <w:pStyle w:val="TOC5"/>
        <w:tabs>
          <w:tab w:val="right" w:leader="dot" w:pos="5030"/>
        </w:tabs>
        <w:rPr>
          <w:rFonts w:eastAsiaTheme="minorEastAsia"/>
          <w:noProof/>
          <w:sz w:val="22"/>
          <w:lang w:val="en-US" w:eastAsia="en-US" w:bidi="ar-SA"/>
        </w:rPr>
      </w:pPr>
      <w:hyperlink w:anchor="_Toc419466539" w:history="1">
        <w:r w:rsidR="009C0738" w:rsidRPr="00BE5E9E">
          <w:rPr>
            <w:rStyle w:val="Hyperlink"/>
            <w:noProof/>
          </w:rPr>
          <w:t>Microsoft Intune USL Add-on Extra Storage 1 GB</w:t>
        </w:r>
        <w:r w:rsidR="009C0738">
          <w:rPr>
            <w:noProof/>
            <w:webHidden/>
          </w:rPr>
          <w:tab/>
        </w:r>
        <w:r w:rsidR="009C0738">
          <w:rPr>
            <w:noProof/>
            <w:webHidden/>
          </w:rPr>
          <w:fldChar w:fldCharType="begin"/>
        </w:r>
        <w:r w:rsidR="009C0738">
          <w:rPr>
            <w:noProof/>
            <w:webHidden/>
          </w:rPr>
          <w:instrText xml:space="preserve"> PAGEREF _Toc419466539 \h </w:instrText>
        </w:r>
        <w:r w:rsidR="009C0738">
          <w:rPr>
            <w:noProof/>
            <w:webHidden/>
          </w:rPr>
        </w:r>
        <w:r w:rsidR="009C0738">
          <w:rPr>
            <w:noProof/>
            <w:webHidden/>
          </w:rPr>
          <w:fldChar w:fldCharType="separate"/>
        </w:r>
        <w:r w:rsidR="0033550D">
          <w:rPr>
            <w:noProof/>
            <w:webHidden/>
          </w:rPr>
          <w:t>51</w:t>
        </w:r>
        <w:r w:rsidR="009C0738">
          <w:rPr>
            <w:noProof/>
            <w:webHidden/>
          </w:rPr>
          <w:fldChar w:fldCharType="end"/>
        </w:r>
      </w:hyperlink>
    </w:p>
    <w:p w14:paraId="7C859C71" w14:textId="77777777" w:rsidR="009C0738" w:rsidRDefault="00145EE3">
      <w:pPr>
        <w:pStyle w:val="TOC2"/>
        <w:tabs>
          <w:tab w:val="right" w:leader="dot" w:pos="5030"/>
        </w:tabs>
        <w:rPr>
          <w:rFonts w:eastAsiaTheme="minorEastAsia"/>
          <w:b w:val="0"/>
          <w:smallCaps w:val="0"/>
          <w:noProof/>
          <w:sz w:val="22"/>
          <w:lang w:val="en-US" w:eastAsia="en-US" w:bidi="ar-SA"/>
        </w:rPr>
      </w:pPr>
      <w:hyperlink w:anchor="_Toc419466540" w:history="1">
        <w:r w:rsidR="009C0738" w:rsidRPr="00BE5E9E">
          <w:rPr>
            <w:rStyle w:val="Hyperlink"/>
            <w:noProof/>
          </w:rPr>
          <w:t>Microsoft Dynamics Online Diensten</w:t>
        </w:r>
        <w:r w:rsidR="009C0738">
          <w:rPr>
            <w:noProof/>
            <w:webHidden/>
          </w:rPr>
          <w:tab/>
        </w:r>
        <w:r w:rsidR="009C0738">
          <w:rPr>
            <w:noProof/>
            <w:webHidden/>
          </w:rPr>
          <w:fldChar w:fldCharType="begin"/>
        </w:r>
        <w:r w:rsidR="009C0738">
          <w:rPr>
            <w:noProof/>
            <w:webHidden/>
          </w:rPr>
          <w:instrText xml:space="preserve"> PAGEREF _Toc419466540 \h </w:instrText>
        </w:r>
        <w:r w:rsidR="009C0738">
          <w:rPr>
            <w:noProof/>
            <w:webHidden/>
          </w:rPr>
        </w:r>
        <w:r w:rsidR="009C0738">
          <w:rPr>
            <w:noProof/>
            <w:webHidden/>
          </w:rPr>
          <w:fldChar w:fldCharType="separate"/>
        </w:r>
        <w:r w:rsidR="0033550D">
          <w:rPr>
            <w:noProof/>
            <w:webHidden/>
          </w:rPr>
          <w:t>51</w:t>
        </w:r>
        <w:r w:rsidR="009C0738">
          <w:rPr>
            <w:noProof/>
            <w:webHidden/>
          </w:rPr>
          <w:fldChar w:fldCharType="end"/>
        </w:r>
      </w:hyperlink>
    </w:p>
    <w:p w14:paraId="2CCF9D34" w14:textId="77777777" w:rsidR="009C0738" w:rsidRDefault="00145EE3">
      <w:pPr>
        <w:pStyle w:val="TOC4"/>
        <w:tabs>
          <w:tab w:val="right" w:leader="dot" w:pos="5030"/>
        </w:tabs>
        <w:rPr>
          <w:rFonts w:eastAsiaTheme="minorEastAsia"/>
          <w:smallCaps w:val="0"/>
          <w:noProof/>
          <w:sz w:val="22"/>
          <w:lang w:val="en-US" w:eastAsia="en-US" w:bidi="ar-SA"/>
        </w:rPr>
      </w:pPr>
      <w:hyperlink w:anchor="_Toc419466541" w:history="1">
        <w:r w:rsidR="009C0738" w:rsidRPr="00BE5E9E">
          <w:rPr>
            <w:rStyle w:val="Hyperlink"/>
            <w:noProof/>
          </w:rPr>
          <w:t>Microsoft Dynamics CRM Online</w:t>
        </w:r>
        <w:r w:rsidR="009C0738">
          <w:rPr>
            <w:noProof/>
            <w:webHidden/>
          </w:rPr>
          <w:tab/>
        </w:r>
        <w:r w:rsidR="009C0738">
          <w:rPr>
            <w:noProof/>
            <w:webHidden/>
          </w:rPr>
          <w:fldChar w:fldCharType="begin"/>
        </w:r>
        <w:r w:rsidR="009C0738">
          <w:rPr>
            <w:noProof/>
            <w:webHidden/>
          </w:rPr>
          <w:instrText xml:space="preserve"> PAGEREF _Toc419466541 \h </w:instrText>
        </w:r>
        <w:r w:rsidR="009C0738">
          <w:rPr>
            <w:noProof/>
            <w:webHidden/>
          </w:rPr>
        </w:r>
        <w:r w:rsidR="009C0738">
          <w:rPr>
            <w:noProof/>
            <w:webHidden/>
          </w:rPr>
          <w:fldChar w:fldCharType="separate"/>
        </w:r>
        <w:r w:rsidR="0033550D">
          <w:rPr>
            <w:noProof/>
            <w:webHidden/>
          </w:rPr>
          <w:t>51</w:t>
        </w:r>
        <w:r w:rsidR="009C0738">
          <w:rPr>
            <w:noProof/>
            <w:webHidden/>
          </w:rPr>
          <w:fldChar w:fldCharType="end"/>
        </w:r>
      </w:hyperlink>
    </w:p>
    <w:p w14:paraId="33CE9B00" w14:textId="77777777" w:rsidR="009C0738" w:rsidRDefault="00145EE3">
      <w:pPr>
        <w:pStyle w:val="TOC6"/>
        <w:tabs>
          <w:tab w:val="right" w:leader="dot" w:pos="5030"/>
        </w:tabs>
        <w:rPr>
          <w:rFonts w:eastAsiaTheme="minorEastAsia"/>
          <w:noProof/>
          <w:sz w:val="22"/>
          <w:lang w:val="en-US" w:eastAsia="en-US" w:bidi="ar-SA"/>
        </w:rPr>
      </w:pPr>
      <w:hyperlink w:anchor="_Toc419466542" w:history="1">
        <w:r w:rsidR="009C0738" w:rsidRPr="00BE5E9E">
          <w:rPr>
            <w:rStyle w:val="Hyperlink"/>
            <w:noProof/>
          </w:rPr>
          <w:t>Microsoft Dynamics CRM Online Basic (Gebruikers-SL)</w:t>
        </w:r>
        <w:r w:rsidR="009C0738">
          <w:rPr>
            <w:noProof/>
            <w:webHidden/>
          </w:rPr>
          <w:tab/>
        </w:r>
        <w:r w:rsidR="009C0738">
          <w:rPr>
            <w:noProof/>
            <w:webHidden/>
          </w:rPr>
          <w:fldChar w:fldCharType="begin"/>
        </w:r>
        <w:r w:rsidR="009C0738">
          <w:rPr>
            <w:noProof/>
            <w:webHidden/>
          </w:rPr>
          <w:instrText xml:space="preserve"> PAGEREF _Toc419466542 \h </w:instrText>
        </w:r>
        <w:r w:rsidR="009C0738">
          <w:rPr>
            <w:noProof/>
            <w:webHidden/>
          </w:rPr>
        </w:r>
        <w:r w:rsidR="009C0738">
          <w:rPr>
            <w:noProof/>
            <w:webHidden/>
          </w:rPr>
          <w:fldChar w:fldCharType="separate"/>
        </w:r>
        <w:r w:rsidR="0033550D">
          <w:rPr>
            <w:noProof/>
            <w:webHidden/>
          </w:rPr>
          <w:t>51</w:t>
        </w:r>
        <w:r w:rsidR="009C0738">
          <w:rPr>
            <w:noProof/>
            <w:webHidden/>
          </w:rPr>
          <w:fldChar w:fldCharType="end"/>
        </w:r>
      </w:hyperlink>
    </w:p>
    <w:p w14:paraId="181D10F1" w14:textId="77777777" w:rsidR="009C0738" w:rsidRDefault="00145EE3">
      <w:pPr>
        <w:pStyle w:val="TOC6"/>
        <w:tabs>
          <w:tab w:val="right" w:leader="dot" w:pos="5030"/>
        </w:tabs>
        <w:rPr>
          <w:rFonts w:eastAsiaTheme="minorEastAsia"/>
          <w:noProof/>
          <w:sz w:val="22"/>
          <w:lang w:val="en-US" w:eastAsia="en-US" w:bidi="ar-SA"/>
        </w:rPr>
      </w:pPr>
      <w:hyperlink w:anchor="_Toc419466543" w:history="1">
        <w:r w:rsidR="009C0738" w:rsidRPr="00BE5E9E">
          <w:rPr>
            <w:rStyle w:val="Hyperlink"/>
            <w:noProof/>
          </w:rPr>
          <w:t>Microsoft Dynamics CRM Online Basic voor SA (Gebruikers-SL)</w:t>
        </w:r>
        <w:r w:rsidR="009C0738">
          <w:rPr>
            <w:noProof/>
            <w:webHidden/>
          </w:rPr>
          <w:tab/>
        </w:r>
        <w:r w:rsidR="009C0738">
          <w:rPr>
            <w:noProof/>
            <w:webHidden/>
          </w:rPr>
          <w:fldChar w:fldCharType="begin"/>
        </w:r>
        <w:r w:rsidR="009C0738">
          <w:rPr>
            <w:noProof/>
            <w:webHidden/>
          </w:rPr>
          <w:instrText xml:space="preserve"> PAGEREF _Toc419466543 \h </w:instrText>
        </w:r>
        <w:r w:rsidR="009C0738">
          <w:rPr>
            <w:noProof/>
            <w:webHidden/>
          </w:rPr>
        </w:r>
        <w:r w:rsidR="009C0738">
          <w:rPr>
            <w:noProof/>
            <w:webHidden/>
          </w:rPr>
          <w:fldChar w:fldCharType="separate"/>
        </w:r>
        <w:r w:rsidR="0033550D">
          <w:rPr>
            <w:noProof/>
            <w:webHidden/>
          </w:rPr>
          <w:t>51</w:t>
        </w:r>
        <w:r w:rsidR="009C0738">
          <w:rPr>
            <w:noProof/>
            <w:webHidden/>
          </w:rPr>
          <w:fldChar w:fldCharType="end"/>
        </w:r>
      </w:hyperlink>
    </w:p>
    <w:p w14:paraId="2E1F9B09" w14:textId="77777777" w:rsidR="009C0738" w:rsidRDefault="00145EE3">
      <w:pPr>
        <w:pStyle w:val="TOC6"/>
        <w:tabs>
          <w:tab w:val="right" w:leader="dot" w:pos="5030"/>
        </w:tabs>
        <w:rPr>
          <w:rFonts w:eastAsiaTheme="minorEastAsia"/>
          <w:noProof/>
          <w:sz w:val="22"/>
          <w:lang w:val="en-US" w:eastAsia="en-US" w:bidi="ar-SA"/>
        </w:rPr>
      </w:pPr>
      <w:hyperlink w:anchor="_Toc419466544" w:history="1">
        <w:r w:rsidR="009C0738" w:rsidRPr="00BE5E9E">
          <w:rPr>
            <w:rStyle w:val="Hyperlink"/>
            <w:noProof/>
          </w:rPr>
          <w:t>Microsoft Dynamics CRM Online Enhanced Support</w:t>
        </w:r>
        <w:r w:rsidR="009C0738">
          <w:rPr>
            <w:noProof/>
            <w:webHidden/>
          </w:rPr>
          <w:tab/>
        </w:r>
        <w:r w:rsidR="009C0738">
          <w:rPr>
            <w:noProof/>
            <w:webHidden/>
          </w:rPr>
          <w:fldChar w:fldCharType="begin"/>
        </w:r>
        <w:r w:rsidR="009C0738">
          <w:rPr>
            <w:noProof/>
            <w:webHidden/>
          </w:rPr>
          <w:instrText xml:space="preserve"> PAGEREF _Toc419466544 \h </w:instrText>
        </w:r>
        <w:r w:rsidR="009C0738">
          <w:rPr>
            <w:noProof/>
            <w:webHidden/>
          </w:rPr>
        </w:r>
        <w:r w:rsidR="009C0738">
          <w:rPr>
            <w:noProof/>
            <w:webHidden/>
          </w:rPr>
          <w:fldChar w:fldCharType="separate"/>
        </w:r>
        <w:r w:rsidR="0033550D">
          <w:rPr>
            <w:noProof/>
            <w:webHidden/>
          </w:rPr>
          <w:t>51</w:t>
        </w:r>
        <w:r w:rsidR="009C0738">
          <w:rPr>
            <w:noProof/>
            <w:webHidden/>
          </w:rPr>
          <w:fldChar w:fldCharType="end"/>
        </w:r>
      </w:hyperlink>
    </w:p>
    <w:p w14:paraId="0D8B6590" w14:textId="77777777" w:rsidR="009C0738" w:rsidRDefault="00145EE3">
      <w:pPr>
        <w:pStyle w:val="TOC6"/>
        <w:tabs>
          <w:tab w:val="right" w:leader="dot" w:pos="5030"/>
        </w:tabs>
        <w:rPr>
          <w:rFonts w:eastAsiaTheme="minorEastAsia"/>
          <w:noProof/>
          <w:sz w:val="22"/>
          <w:lang w:val="en-US" w:eastAsia="en-US" w:bidi="ar-SA"/>
        </w:rPr>
      </w:pPr>
      <w:hyperlink w:anchor="_Toc419466545" w:history="1">
        <w:r w:rsidR="009C0738" w:rsidRPr="00BE5E9E">
          <w:rPr>
            <w:rStyle w:val="Hyperlink"/>
            <w:noProof/>
          </w:rPr>
          <w:t>Microsoft Dynamics CRM Online Enterprise (Gebruikers-SL)</w:t>
        </w:r>
        <w:r w:rsidR="009C0738">
          <w:rPr>
            <w:noProof/>
            <w:webHidden/>
          </w:rPr>
          <w:tab/>
        </w:r>
        <w:r w:rsidR="009C0738">
          <w:rPr>
            <w:noProof/>
            <w:webHidden/>
          </w:rPr>
          <w:fldChar w:fldCharType="begin"/>
        </w:r>
        <w:r w:rsidR="009C0738">
          <w:rPr>
            <w:noProof/>
            <w:webHidden/>
          </w:rPr>
          <w:instrText xml:space="preserve"> PAGEREF _Toc419466545 \h </w:instrText>
        </w:r>
        <w:r w:rsidR="009C0738">
          <w:rPr>
            <w:noProof/>
            <w:webHidden/>
          </w:rPr>
        </w:r>
        <w:r w:rsidR="009C0738">
          <w:rPr>
            <w:noProof/>
            <w:webHidden/>
          </w:rPr>
          <w:fldChar w:fldCharType="separate"/>
        </w:r>
        <w:r w:rsidR="0033550D">
          <w:rPr>
            <w:noProof/>
            <w:webHidden/>
          </w:rPr>
          <w:t>51</w:t>
        </w:r>
        <w:r w:rsidR="009C0738">
          <w:rPr>
            <w:noProof/>
            <w:webHidden/>
          </w:rPr>
          <w:fldChar w:fldCharType="end"/>
        </w:r>
      </w:hyperlink>
    </w:p>
    <w:p w14:paraId="37C40F1E" w14:textId="23B288C0" w:rsidR="009C0738" w:rsidRDefault="00145EE3">
      <w:pPr>
        <w:pStyle w:val="TOC6"/>
        <w:tabs>
          <w:tab w:val="right" w:leader="dot" w:pos="5030"/>
        </w:tabs>
        <w:rPr>
          <w:rFonts w:eastAsiaTheme="minorEastAsia"/>
          <w:noProof/>
          <w:sz w:val="22"/>
          <w:lang w:val="en-US" w:eastAsia="en-US" w:bidi="ar-SA"/>
        </w:rPr>
      </w:pPr>
      <w:hyperlink w:anchor="_Toc419466546" w:history="1">
        <w:r w:rsidR="009C0738" w:rsidRPr="00BE5E9E">
          <w:rPr>
            <w:rStyle w:val="Hyperlink"/>
            <w:noProof/>
          </w:rPr>
          <w:t xml:space="preserve">Microsoft Dynamics CRM Online Enterprise voor SA </w:t>
        </w:r>
        <w:r w:rsidR="009C0738">
          <w:rPr>
            <w:rStyle w:val="Hyperlink"/>
            <w:noProof/>
          </w:rPr>
          <w:br/>
        </w:r>
        <w:r w:rsidR="009C0738" w:rsidRPr="00BE5E9E">
          <w:rPr>
            <w:rStyle w:val="Hyperlink"/>
            <w:noProof/>
          </w:rPr>
          <w:t>(Gebruikers-SL)</w:t>
        </w:r>
        <w:r w:rsidR="009C0738">
          <w:rPr>
            <w:noProof/>
            <w:webHidden/>
          </w:rPr>
          <w:tab/>
        </w:r>
        <w:r w:rsidR="009C0738">
          <w:rPr>
            <w:noProof/>
            <w:webHidden/>
          </w:rPr>
          <w:fldChar w:fldCharType="begin"/>
        </w:r>
        <w:r w:rsidR="009C0738">
          <w:rPr>
            <w:noProof/>
            <w:webHidden/>
          </w:rPr>
          <w:instrText xml:space="preserve"> PAGEREF _Toc419466546 \h </w:instrText>
        </w:r>
        <w:r w:rsidR="009C0738">
          <w:rPr>
            <w:noProof/>
            <w:webHidden/>
          </w:rPr>
        </w:r>
        <w:r w:rsidR="009C0738">
          <w:rPr>
            <w:noProof/>
            <w:webHidden/>
          </w:rPr>
          <w:fldChar w:fldCharType="separate"/>
        </w:r>
        <w:r w:rsidR="0033550D">
          <w:rPr>
            <w:noProof/>
            <w:webHidden/>
          </w:rPr>
          <w:t>51</w:t>
        </w:r>
        <w:r w:rsidR="009C0738">
          <w:rPr>
            <w:noProof/>
            <w:webHidden/>
          </w:rPr>
          <w:fldChar w:fldCharType="end"/>
        </w:r>
      </w:hyperlink>
    </w:p>
    <w:p w14:paraId="7784C883" w14:textId="77777777" w:rsidR="009C0738" w:rsidRDefault="00145EE3">
      <w:pPr>
        <w:pStyle w:val="TOC6"/>
        <w:tabs>
          <w:tab w:val="right" w:leader="dot" w:pos="5030"/>
        </w:tabs>
        <w:rPr>
          <w:rFonts w:eastAsiaTheme="minorEastAsia"/>
          <w:noProof/>
          <w:sz w:val="22"/>
          <w:lang w:val="en-US" w:eastAsia="en-US" w:bidi="ar-SA"/>
        </w:rPr>
      </w:pPr>
      <w:hyperlink w:anchor="_Toc419466547" w:history="1">
        <w:r w:rsidR="009C0738" w:rsidRPr="00BE5E9E">
          <w:rPr>
            <w:rStyle w:val="Hyperlink"/>
            <w:noProof/>
          </w:rPr>
          <w:t>Microsoft Dynamics CRM Online Essential (Gebruikers-SL)</w:t>
        </w:r>
        <w:r w:rsidR="009C0738">
          <w:rPr>
            <w:noProof/>
            <w:webHidden/>
          </w:rPr>
          <w:tab/>
        </w:r>
        <w:r w:rsidR="009C0738">
          <w:rPr>
            <w:noProof/>
            <w:webHidden/>
          </w:rPr>
          <w:fldChar w:fldCharType="begin"/>
        </w:r>
        <w:r w:rsidR="009C0738">
          <w:rPr>
            <w:noProof/>
            <w:webHidden/>
          </w:rPr>
          <w:instrText xml:space="preserve"> PAGEREF _Toc419466547 \h </w:instrText>
        </w:r>
        <w:r w:rsidR="009C0738">
          <w:rPr>
            <w:noProof/>
            <w:webHidden/>
          </w:rPr>
        </w:r>
        <w:r w:rsidR="009C0738">
          <w:rPr>
            <w:noProof/>
            <w:webHidden/>
          </w:rPr>
          <w:fldChar w:fldCharType="separate"/>
        </w:r>
        <w:r w:rsidR="0033550D">
          <w:rPr>
            <w:noProof/>
            <w:webHidden/>
          </w:rPr>
          <w:t>51</w:t>
        </w:r>
        <w:r w:rsidR="009C0738">
          <w:rPr>
            <w:noProof/>
            <w:webHidden/>
          </w:rPr>
          <w:fldChar w:fldCharType="end"/>
        </w:r>
      </w:hyperlink>
    </w:p>
    <w:p w14:paraId="3C0D48E5" w14:textId="1334F4B6" w:rsidR="009C0738" w:rsidRDefault="00145EE3">
      <w:pPr>
        <w:pStyle w:val="TOC6"/>
        <w:tabs>
          <w:tab w:val="right" w:leader="dot" w:pos="5030"/>
        </w:tabs>
        <w:rPr>
          <w:rFonts w:eastAsiaTheme="minorEastAsia"/>
          <w:noProof/>
          <w:sz w:val="22"/>
          <w:lang w:val="en-US" w:eastAsia="en-US" w:bidi="ar-SA"/>
        </w:rPr>
      </w:pPr>
      <w:hyperlink w:anchor="_Toc419466548" w:history="1">
        <w:r w:rsidR="009C0738" w:rsidRPr="00BE5E9E">
          <w:rPr>
            <w:rStyle w:val="Hyperlink"/>
            <w:noProof/>
          </w:rPr>
          <w:t xml:space="preserve">Microsoft Dynamics CRM Online Essential voor SA </w:t>
        </w:r>
        <w:r w:rsidR="009C0738">
          <w:rPr>
            <w:rStyle w:val="Hyperlink"/>
            <w:noProof/>
          </w:rPr>
          <w:br/>
        </w:r>
        <w:r w:rsidR="009C0738" w:rsidRPr="00BE5E9E">
          <w:rPr>
            <w:rStyle w:val="Hyperlink"/>
            <w:noProof/>
          </w:rPr>
          <w:t>(Gebruikers-SL)</w:t>
        </w:r>
        <w:r w:rsidR="009C0738">
          <w:rPr>
            <w:noProof/>
            <w:webHidden/>
          </w:rPr>
          <w:tab/>
        </w:r>
        <w:r w:rsidR="009C0738">
          <w:rPr>
            <w:noProof/>
            <w:webHidden/>
          </w:rPr>
          <w:fldChar w:fldCharType="begin"/>
        </w:r>
        <w:r w:rsidR="009C0738">
          <w:rPr>
            <w:noProof/>
            <w:webHidden/>
          </w:rPr>
          <w:instrText xml:space="preserve"> PAGEREF _Toc419466548 \h </w:instrText>
        </w:r>
        <w:r w:rsidR="009C0738">
          <w:rPr>
            <w:noProof/>
            <w:webHidden/>
          </w:rPr>
        </w:r>
        <w:r w:rsidR="009C0738">
          <w:rPr>
            <w:noProof/>
            <w:webHidden/>
          </w:rPr>
          <w:fldChar w:fldCharType="separate"/>
        </w:r>
        <w:r w:rsidR="0033550D">
          <w:rPr>
            <w:noProof/>
            <w:webHidden/>
          </w:rPr>
          <w:t>51</w:t>
        </w:r>
        <w:r w:rsidR="009C0738">
          <w:rPr>
            <w:noProof/>
            <w:webHidden/>
          </w:rPr>
          <w:fldChar w:fldCharType="end"/>
        </w:r>
      </w:hyperlink>
    </w:p>
    <w:p w14:paraId="64B2440B" w14:textId="719C9E1D" w:rsidR="009C0738" w:rsidRDefault="00145EE3">
      <w:pPr>
        <w:pStyle w:val="TOC6"/>
        <w:tabs>
          <w:tab w:val="right" w:leader="dot" w:pos="5030"/>
        </w:tabs>
        <w:rPr>
          <w:rFonts w:eastAsiaTheme="minorEastAsia"/>
          <w:noProof/>
          <w:sz w:val="22"/>
          <w:lang w:val="en-US" w:eastAsia="en-US" w:bidi="ar-SA"/>
        </w:rPr>
      </w:pPr>
      <w:hyperlink w:anchor="_Toc419466549" w:history="1">
        <w:r w:rsidR="009C0738" w:rsidRPr="00BE5E9E">
          <w:rPr>
            <w:rStyle w:val="Hyperlink"/>
            <w:noProof/>
          </w:rPr>
          <w:t xml:space="preserve">Microsoft Dynamics CRM Online Additional Non-Production </w:t>
        </w:r>
        <w:r w:rsidR="009C0738">
          <w:rPr>
            <w:rStyle w:val="Hyperlink"/>
            <w:noProof/>
          </w:rPr>
          <w:br/>
        </w:r>
        <w:r w:rsidR="009C0738" w:rsidRPr="00BE5E9E">
          <w:rPr>
            <w:rStyle w:val="Hyperlink"/>
            <w:noProof/>
          </w:rPr>
          <w:t>Instance (Aanvullende SL)</w:t>
        </w:r>
        <w:r w:rsidR="009C0738">
          <w:rPr>
            <w:noProof/>
            <w:webHidden/>
          </w:rPr>
          <w:tab/>
        </w:r>
        <w:r w:rsidR="009C0738">
          <w:rPr>
            <w:noProof/>
            <w:webHidden/>
          </w:rPr>
          <w:fldChar w:fldCharType="begin"/>
        </w:r>
        <w:r w:rsidR="009C0738">
          <w:rPr>
            <w:noProof/>
            <w:webHidden/>
          </w:rPr>
          <w:instrText xml:space="preserve"> PAGEREF _Toc419466549 \h </w:instrText>
        </w:r>
        <w:r w:rsidR="009C0738">
          <w:rPr>
            <w:noProof/>
            <w:webHidden/>
          </w:rPr>
        </w:r>
        <w:r w:rsidR="009C0738">
          <w:rPr>
            <w:noProof/>
            <w:webHidden/>
          </w:rPr>
          <w:fldChar w:fldCharType="separate"/>
        </w:r>
        <w:r w:rsidR="0033550D">
          <w:rPr>
            <w:noProof/>
            <w:webHidden/>
          </w:rPr>
          <w:t>51</w:t>
        </w:r>
        <w:r w:rsidR="009C0738">
          <w:rPr>
            <w:noProof/>
            <w:webHidden/>
          </w:rPr>
          <w:fldChar w:fldCharType="end"/>
        </w:r>
      </w:hyperlink>
    </w:p>
    <w:p w14:paraId="25E94572" w14:textId="3D02A8E3" w:rsidR="009C0738" w:rsidRDefault="00145EE3">
      <w:pPr>
        <w:pStyle w:val="TOC6"/>
        <w:tabs>
          <w:tab w:val="right" w:leader="dot" w:pos="5030"/>
        </w:tabs>
        <w:rPr>
          <w:rFonts w:eastAsiaTheme="minorEastAsia"/>
          <w:noProof/>
          <w:sz w:val="22"/>
          <w:lang w:val="en-US" w:eastAsia="en-US" w:bidi="ar-SA"/>
        </w:rPr>
      </w:pPr>
      <w:hyperlink w:anchor="_Toc419466550" w:history="1">
        <w:r w:rsidR="009C0738" w:rsidRPr="00BE5E9E">
          <w:rPr>
            <w:rStyle w:val="Hyperlink"/>
            <w:noProof/>
          </w:rPr>
          <w:t xml:space="preserve">Microsoft Dynamics CRM Online Additional Production </w:t>
        </w:r>
        <w:r w:rsidR="00AD6605">
          <w:rPr>
            <w:rStyle w:val="Hyperlink"/>
            <w:noProof/>
          </w:rPr>
          <w:br/>
        </w:r>
        <w:r w:rsidR="009C0738" w:rsidRPr="00BE5E9E">
          <w:rPr>
            <w:rStyle w:val="Hyperlink"/>
            <w:noProof/>
          </w:rPr>
          <w:t>Instance (Aanvullende SL)</w:t>
        </w:r>
        <w:r w:rsidR="009C0738">
          <w:rPr>
            <w:noProof/>
            <w:webHidden/>
          </w:rPr>
          <w:tab/>
        </w:r>
        <w:r w:rsidR="009C0738">
          <w:rPr>
            <w:noProof/>
            <w:webHidden/>
          </w:rPr>
          <w:fldChar w:fldCharType="begin"/>
        </w:r>
        <w:r w:rsidR="009C0738">
          <w:rPr>
            <w:noProof/>
            <w:webHidden/>
          </w:rPr>
          <w:instrText xml:space="preserve"> PAGEREF _Toc419466550 \h </w:instrText>
        </w:r>
        <w:r w:rsidR="009C0738">
          <w:rPr>
            <w:noProof/>
            <w:webHidden/>
          </w:rPr>
        </w:r>
        <w:r w:rsidR="009C0738">
          <w:rPr>
            <w:noProof/>
            <w:webHidden/>
          </w:rPr>
          <w:fldChar w:fldCharType="separate"/>
        </w:r>
        <w:r w:rsidR="0033550D">
          <w:rPr>
            <w:noProof/>
            <w:webHidden/>
          </w:rPr>
          <w:t>51</w:t>
        </w:r>
        <w:r w:rsidR="009C0738">
          <w:rPr>
            <w:noProof/>
            <w:webHidden/>
          </w:rPr>
          <w:fldChar w:fldCharType="end"/>
        </w:r>
      </w:hyperlink>
    </w:p>
    <w:p w14:paraId="0119EC07" w14:textId="77777777" w:rsidR="009C0738" w:rsidRDefault="00145EE3">
      <w:pPr>
        <w:pStyle w:val="TOC6"/>
        <w:tabs>
          <w:tab w:val="right" w:leader="dot" w:pos="5030"/>
        </w:tabs>
        <w:rPr>
          <w:rFonts w:eastAsiaTheme="minorEastAsia"/>
          <w:noProof/>
          <w:sz w:val="22"/>
          <w:lang w:val="en-US" w:eastAsia="en-US" w:bidi="ar-SA"/>
        </w:rPr>
      </w:pPr>
      <w:hyperlink w:anchor="_Toc419466551" w:history="1">
        <w:r w:rsidR="009C0738" w:rsidRPr="00BE5E9E">
          <w:rPr>
            <w:rStyle w:val="Hyperlink"/>
            <w:noProof/>
          </w:rPr>
          <w:t>Microsoft Dynamics CRM Online Professional (Gebruikers-SL)</w:t>
        </w:r>
        <w:r w:rsidR="009C0738">
          <w:rPr>
            <w:noProof/>
            <w:webHidden/>
          </w:rPr>
          <w:tab/>
        </w:r>
        <w:r w:rsidR="009C0738">
          <w:rPr>
            <w:noProof/>
            <w:webHidden/>
          </w:rPr>
          <w:fldChar w:fldCharType="begin"/>
        </w:r>
        <w:r w:rsidR="009C0738">
          <w:rPr>
            <w:noProof/>
            <w:webHidden/>
          </w:rPr>
          <w:instrText xml:space="preserve"> PAGEREF _Toc419466551 \h </w:instrText>
        </w:r>
        <w:r w:rsidR="009C0738">
          <w:rPr>
            <w:noProof/>
            <w:webHidden/>
          </w:rPr>
        </w:r>
        <w:r w:rsidR="009C0738">
          <w:rPr>
            <w:noProof/>
            <w:webHidden/>
          </w:rPr>
          <w:fldChar w:fldCharType="separate"/>
        </w:r>
        <w:r w:rsidR="0033550D">
          <w:rPr>
            <w:noProof/>
            <w:webHidden/>
          </w:rPr>
          <w:t>51</w:t>
        </w:r>
        <w:r w:rsidR="009C0738">
          <w:rPr>
            <w:noProof/>
            <w:webHidden/>
          </w:rPr>
          <w:fldChar w:fldCharType="end"/>
        </w:r>
      </w:hyperlink>
    </w:p>
    <w:p w14:paraId="5A807234" w14:textId="206AC0FD" w:rsidR="009C0738" w:rsidRDefault="00145EE3">
      <w:pPr>
        <w:pStyle w:val="TOC6"/>
        <w:tabs>
          <w:tab w:val="right" w:leader="dot" w:pos="5030"/>
        </w:tabs>
        <w:rPr>
          <w:rFonts w:eastAsiaTheme="minorEastAsia"/>
          <w:noProof/>
          <w:sz w:val="22"/>
          <w:lang w:val="en-US" w:eastAsia="en-US" w:bidi="ar-SA"/>
        </w:rPr>
      </w:pPr>
      <w:hyperlink w:anchor="_Toc419466552" w:history="1">
        <w:r w:rsidR="009C0738" w:rsidRPr="00BE5E9E">
          <w:rPr>
            <w:rStyle w:val="Hyperlink"/>
            <w:noProof/>
          </w:rPr>
          <w:t xml:space="preserve">Microsoft Dynamics CRM Online Overheid Professional </w:t>
        </w:r>
        <w:r w:rsidR="009C0738">
          <w:rPr>
            <w:rStyle w:val="Hyperlink"/>
            <w:noProof/>
          </w:rPr>
          <w:br/>
        </w:r>
        <w:r w:rsidR="009C0738" w:rsidRPr="00BE5E9E">
          <w:rPr>
            <w:rStyle w:val="Hyperlink"/>
            <w:noProof/>
          </w:rPr>
          <w:t>(User SL)</w:t>
        </w:r>
        <w:r w:rsidR="009C0738">
          <w:rPr>
            <w:noProof/>
            <w:webHidden/>
          </w:rPr>
          <w:tab/>
        </w:r>
        <w:r w:rsidR="009C0738">
          <w:rPr>
            <w:noProof/>
            <w:webHidden/>
          </w:rPr>
          <w:fldChar w:fldCharType="begin"/>
        </w:r>
        <w:r w:rsidR="009C0738">
          <w:rPr>
            <w:noProof/>
            <w:webHidden/>
          </w:rPr>
          <w:instrText xml:space="preserve"> PAGEREF _Toc419466552 \h </w:instrText>
        </w:r>
        <w:r w:rsidR="009C0738">
          <w:rPr>
            <w:noProof/>
            <w:webHidden/>
          </w:rPr>
        </w:r>
        <w:r w:rsidR="009C0738">
          <w:rPr>
            <w:noProof/>
            <w:webHidden/>
          </w:rPr>
          <w:fldChar w:fldCharType="separate"/>
        </w:r>
        <w:r w:rsidR="0033550D">
          <w:rPr>
            <w:noProof/>
            <w:webHidden/>
          </w:rPr>
          <w:t>51</w:t>
        </w:r>
        <w:r w:rsidR="009C0738">
          <w:rPr>
            <w:noProof/>
            <w:webHidden/>
          </w:rPr>
          <w:fldChar w:fldCharType="end"/>
        </w:r>
      </w:hyperlink>
    </w:p>
    <w:p w14:paraId="0CAA0E6F" w14:textId="3A7A6687" w:rsidR="009C0738" w:rsidRDefault="00145EE3">
      <w:pPr>
        <w:pStyle w:val="TOC6"/>
        <w:tabs>
          <w:tab w:val="right" w:leader="dot" w:pos="5030"/>
        </w:tabs>
        <w:rPr>
          <w:rFonts w:eastAsiaTheme="minorEastAsia"/>
          <w:noProof/>
          <w:sz w:val="22"/>
          <w:lang w:val="en-US" w:eastAsia="en-US" w:bidi="ar-SA"/>
        </w:rPr>
      </w:pPr>
      <w:hyperlink w:anchor="_Toc419466553" w:history="1">
        <w:r w:rsidR="009C0738" w:rsidRPr="00BE5E9E">
          <w:rPr>
            <w:rStyle w:val="Hyperlink"/>
            <w:noProof/>
          </w:rPr>
          <w:t xml:space="preserve">Microsoft Dynamics CRM Online Professional voor SA </w:t>
        </w:r>
        <w:r w:rsidR="009C0738">
          <w:rPr>
            <w:rStyle w:val="Hyperlink"/>
            <w:noProof/>
          </w:rPr>
          <w:br/>
        </w:r>
        <w:r w:rsidR="009C0738" w:rsidRPr="00BE5E9E">
          <w:rPr>
            <w:rStyle w:val="Hyperlink"/>
            <w:noProof/>
          </w:rPr>
          <w:t>(Gebruikers-SL)</w:t>
        </w:r>
        <w:r w:rsidR="009C0738">
          <w:rPr>
            <w:noProof/>
            <w:webHidden/>
          </w:rPr>
          <w:tab/>
        </w:r>
        <w:r w:rsidR="009C0738">
          <w:rPr>
            <w:noProof/>
            <w:webHidden/>
          </w:rPr>
          <w:fldChar w:fldCharType="begin"/>
        </w:r>
        <w:r w:rsidR="009C0738">
          <w:rPr>
            <w:noProof/>
            <w:webHidden/>
          </w:rPr>
          <w:instrText xml:space="preserve"> PAGEREF _Toc419466553 \h </w:instrText>
        </w:r>
        <w:r w:rsidR="009C0738">
          <w:rPr>
            <w:noProof/>
            <w:webHidden/>
          </w:rPr>
        </w:r>
        <w:r w:rsidR="009C0738">
          <w:rPr>
            <w:noProof/>
            <w:webHidden/>
          </w:rPr>
          <w:fldChar w:fldCharType="separate"/>
        </w:r>
        <w:r w:rsidR="0033550D">
          <w:rPr>
            <w:noProof/>
            <w:webHidden/>
          </w:rPr>
          <w:t>51</w:t>
        </w:r>
        <w:r w:rsidR="009C0738">
          <w:rPr>
            <w:noProof/>
            <w:webHidden/>
          </w:rPr>
          <w:fldChar w:fldCharType="end"/>
        </w:r>
      </w:hyperlink>
    </w:p>
    <w:p w14:paraId="72F87995" w14:textId="77777777" w:rsidR="009C0738" w:rsidRDefault="00145EE3">
      <w:pPr>
        <w:pStyle w:val="TOC6"/>
        <w:tabs>
          <w:tab w:val="right" w:leader="dot" w:pos="5030"/>
        </w:tabs>
        <w:rPr>
          <w:rFonts w:eastAsiaTheme="minorEastAsia"/>
          <w:noProof/>
          <w:sz w:val="22"/>
          <w:lang w:val="en-US" w:eastAsia="en-US" w:bidi="ar-SA"/>
        </w:rPr>
      </w:pPr>
      <w:hyperlink w:anchor="_Toc419466554" w:history="1">
        <w:r w:rsidR="009C0738" w:rsidRPr="00BE5E9E">
          <w:rPr>
            <w:rStyle w:val="Hyperlink"/>
            <w:noProof/>
          </w:rPr>
          <w:t>Microsoft Dynamics CRM Online Professional Direct Support</w:t>
        </w:r>
        <w:r w:rsidR="009C0738">
          <w:rPr>
            <w:noProof/>
            <w:webHidden/>
          </w:rPr>
          <w:tab/>
        </w:r>
        <w:r w:rsidR="009C0738">
          <w:rPr>
            <w:noProof/>
            <w:webHidden/>
          </w:rPr>
          <w:fldChar w:fldCharType="begin"/>
        </w:r>
        <w:r w:rsidR="009C0738">
          <w:rPr>
            <w:noProof/>
            <w:webHidden/>
          </w:rPr>
          <w:instrText xml:space="preserve"> PAGEREF _Toc419466554 \h </w:instrText>
        </w:r>
        <w:r w:rsidR="009C0738">
          <w:rPr>
            <w:noProof/>
            <w:webHidden/>
          </w:rPr>
        </w:r>
        <w:r w:rsidR="009C0738">
          <w:rPr>
            <w:noProof/>
            <w:webHidden/>
          </w:rPr>
          <w:fldChar w:fldCharType="separate"/>
        </w:r>
        <w:r w:rsidR="0033550D">
          <w:rPr>
            <w:noProof/>
            <w:webHidden/>
          </w:rPr>
          <w:t>51</w:t>
        </w:r>
        <w:r w:rsidR="009C0738">
          <w:rPr>
            <w:noProof/>
            <w:webHidden/>
          </w:rPr>
          <w:fldChar w:fldCharType="end"/>
        </w:r>
      </w:hyperlink>
    </w:p>
    <w:p w14:paraId="415D5159" w14:textId="04BC20DD" w:rsidR="009C0738" w:rsidRDefault="00145EE3">
      <w:pPr>
        <w:pStyle w:val="TOC6"/>
        <w:tabs>
          <w:tab w:val="right" w:leader="dot" w:pos="5030"/>
        </w:tabs>
        <w:rPr>
          <w:rFonts w:eastAsiaTheme="minorEastAsia"/>
          <w:noProof/>
          <w:sz w:val="22"/>
          <w:lang w:val="en-US" w:eastAsia="en-US" w:bidi="ar-SA"/>
        </w:rPr>
      </w:pPr>
      <w:hyperlink w:anchor="_Toc419466555" w:history="1">
        <w:r w:rsidR="009C0738" w:rsidRPr="00BE5E9E">
          <w:rPr>
            <w:rStyle w:val="Hyperlink"/>
            <w:noProof/>
          </w:rPr>
          <w:t xml:space="preserve">Microsoft Dynamics CRM Online Additional Storage </w:t>
        </w:r>
        <w:r w:rsidR="009C0738">
          <w:rPr>
            <w:rStyle w:val="Hyperlink"/>
            <w:noProof/>
          </w:rPr>
          <w:br/>
        </w:r>
        <w:r w:rsidR="009C0738" w:rsidRPr="00BE5E9E">
          <w:rPr>
            <w:rStyle w:val="Hyperlink"/>
            <w:noProof/>
          </w:rPr>
          <w:t>(Aanvullende SL)</w:t>
        </w:r>
        <w:r w:rsidR="009C0738">
          <w:rPr>
            <w:noProof/>
            <w:webHidden/>
          </w:rPr>
          <w:tab/>
        </w:r>
        <w:r w:rsidR="009C0738">
          <w:rPr>
            <w:noProof/>
            <w:webHidden/>
          </w:rPr>
          <w:fldChar w:fldCharType="begin"/>
        </w:r>
        <w:r w:rsidR="009C0738">
          <w:rPr>
            <w:noProof/>
            <w:webHidden/>
          </w:rPr>
          <w:instrText xml:space="preserve"> PAGEREF _Toc419466555 \h </w:instrText>
        </w:r>
        <w:r w:rsidR="009C0738">
          <w:rPr>
            <w:noProof/>
            <w:webHidden/>
          </w:rPr>
        </w:r>
        <w:r w:rsidR="009C0738">
          <w:rPr>
            <w:noProof/>
            <w:webHidden/>
          </w:rPr>
          <w:fldChar w:fldCharType="separate"/>
        </w:r>
        <w:r w:rsidR="0033550D">
          <w:rPr>
            <w:noProof/>
            <w:webHidden/>
          </w:rPr>
          <w:t>51</w:t>
        </w:r>
        <w:r w:rsidR="009C0738">
          <w:rPr>
            <w:noProof/>
            <w:webHidden/>
          </w:rPr>
          <w:fldChar w:fldCharType="end"/>
        </w:r>
      </w:hyperlink>
    </w:p>
    <w:p w14:paraId="3406A5B7" w14:textId="77777777" w:rsidR="009C0738" w:rsidRDefault="00145EE3">
      <w:pPr>
        <w:pStyle w:val="TOC6"/>
        <w:tabs>
          <w:tab w:val="right" w:leader="dot" w:pos="5030"/>
        </w:tabs>
        <w:rPr>
          <w:rFonts w:eastAsiaTheme="minorEastAsia"/>
          <w:noProof/>
          <w:sz w:val="22"/>
          <w:lang w:val="en-US" w:eastAsia="en-US" w:bidi="ar-SA"/>
        </w:rPr>
      </w:pPr>
      <w:hyperlink w:anchor="_Toc419466556" w:history="1">
        <w:r w:rsidR="009C0738" w:rsidRPr="00BE5E9E">
          <w:rPr>
            <w:rStyle w:val="Hyperlink"/>
            <w:noProof/>
          </w:rPr>
          <w:t>Microsoft Dynamics CRM Online Basic EDU (Gebruikers-SL)</w:t>
        </w:r>
        <w:r w:rsidR="009C0738">
          <w:rPr>
            <w:noProof/>
            <w:webHidden/>
          </w:rPr>
          <w:tab/>
        </w:r>
        <w:r w:rsidR="009C0738">
          <w:rPr>
            <w:noProof/>
            <w:webHidden/>
          </w:rPr>
          <w:fldChar w:fldCharType="begin"/>
        </w:r>
        <w:r w:rsidR="009C0738">
          <w:rPr>
            <w:noProof/>
            <w:webHidden/>
          </w:rPr>
          <w:instrText xml:space="preserve"> PAGEREF _Toc419466556 \h </w:instrText>
        </w:r>
        <w:r w:rsidR="009C0738">
          <w:rPr>
            <w:noProof/>
            <w:webHidden/>
          </w:rPr>
        </w:r>
        <w:r w:rsidR="009C0738">
          <w:rPr>
            <w:noProof/>
            <w:webHidden/>
          </w:rPr>
          <w:fldChar w:fldCharType="separate"/>
        </w:r>
        <w:r w:rsidR="0033550D">
          <w:rPr>
            <w:noProof/>
            <w:webHidden/>
          </w:rPr>
          <w:t>52</w:t>
        </w:r>
        <w:r w:rsidR="009C0738">
          <w:rPr>
            <w:noProof/>
            <w:webHidden/>
          </w:rPr>
          <w:fldChar w:fldCharType="end"/>
        </w:r>
      </w:hyperlink>
    </w:p>
    <w:p w14:paraId="7E1023E9" w14:textId="77777777" w:rsidR="009C0738" w:rsidRDefault="00145EE3">
      <w:pPr>
        <w:pStyle w:val="TOC6"/>
        <w:tabs>
          <w:tab w:val="right" w:leader="dot" w:pos="5030"/>
        </w:tabs>
        <w:rPr>
          <w:rFonts w:eastAsiaTheme="minorEastAsia"/>
          <w:noProof/>
          <w:sz w:val="22"/>
          <w:lang w:val="en-US" w:eastAsia="en-US" w:bidi="ar-SA"/>
        </w:rPr>
      </w:pPr>
      <w:hyperlink w:anchor="_Toc419466557" w:history="1">
        <w:r w:rsidR="009C0738" w:rsidRPr="00BE5E9E">
          <w:rPr>
            <w:rStyle w:val="Hyperlink"/>
            <w:noProof/>
          </w:rPr>
          <w:t>Microsoft Dynamics CRM Online Essential EDU (Gebruikers-SL)</w:t>
        </w:r>
        <w:r w:rsidR="009C0738">
          <w:rPr>
            <w:noProof/>
            <w:webHidden/>
          </w:rPr>
          <w:tab/>
        </w:r>
        <w:r w:rsidR="009C0738">
          <w:rPr>
            <w:noProof/>
            <w:webHidden/>
          </w:rPr>
          <w:fldChar w:fldCharType="begin"/>
        </w:r>
        <w:r w:rsidR="009C0738">
          <w:rPr>
            <w:noProof/>
            <w:webHidden/>
          </w:rPr>
          <w:instrText xml:space="preserve"> PAGEREF _Toc419466557 \h </w:instrText>
        </w:r>
        <w:r w:rsidR="009C0738">
          <w:rPr>
            <w:noProof/>
            <w:webHidden/>
          </w:rPr>
        </w:r>
        <w:r w:rsidR="009C0738">
          <w:rPr>
            <w:noProof/>
            <w:webHidden/>
          </w:rPr>
          <w:fldChar w:fldCharType="separate"/>
        </w:r>
        <w:r w:rsidR="0033550D">
          <w:rPr>
            <w:noProof/>
            <w:webHidden/>
          </w:rPr>
          <w:t>52</w:t>
        </w:r>
        <w:r w:rsidR="009C0738">
          <w:rPr>
            <w:noProof/>
            <w:webHidden/>
          </w:rPr>
          <w:fldChar w:fldCharType="end"/>
        </w:r>
      </w:hyperlink>
    </w:p>
    <w:p w14:paraId="4C3E97F5" w14:textId="40456D44" w:rsidR="009C0738" w:rsidRDefault="00145EE3">
      <w:pPr>
        <w:pStyle w:val="TOC6"/>
        <w:tabs>
          <w:tab w:val="right" w:leader="dot" w:pos="5030"/>
        </w:tabs>
        <w:rPr>
          <w:rFonts w:eastAsiaTheme="minorEastAsia"/>
          <w:noProof/>
          <w:sz w:val="22"/>
          <w:lang w:val="en-US" w:eastAsia="en-US" w:bidi="ar-SA"/>
        </w:rPr>
      </w:pPr>
      <w:hyperlink w:anchor="_Toc419466558" w:history="1">
        <w:r w:rsidR="009C0738" w:rsidRPr="00BE5E9E">
          <w:rPr>
            <w:rStyle w:val="Hyperlink"/>
            <w:noProof/>
          </w:rPr>
          <w:t xml:space="preserve">Microsoft Dynamics CRM Online Professional EDU </w:t>
        </w:r>
        <w:r w:rsidR="009C0738">
          <w:rPr>
            <w:rStyle w:val="Hyperlink"/>
            <w:noProof/>
          </w:rPr>
          <w:br/>
        </w:r>
        <w:r w:rsidR="009C0738" w:rsidRPr="00BE5E9E">
          <w:rPr>
            <w:rStyle w:val="Hyperlink"/>
            <w:noProof/>
          </w:rPr>
          <w:t>(Gebruikers-SL)</w:t>
        </w:r>
        <w:r w:rsidR="009C0738">
          <w:rPr>
            <w:noProof/>
            <w:webHidden/>
          </w:rPr>
          <w:tab/>
        </w:r>
        <w:r w:rsidR="009C0738">
          <w:rPr>
            <w:noProof/>
            <w:webHidden/>
          </w:rPr>
          <w:fldChar w:fldCharType="begin"/>
        </w:r>
        <w:r w:rsidR="009C0738">
          <w:rPr>
            <w:noProof/>
            <w:webHidden/>
          </w:rPr>
          <w:instrText xml:space="preserve"> PAGEREF _Toc419466558 \h </w:instrText>
        </w:r>
        <w:r w:rsidR="009C0738">
          <w:rPr>
            <w:noProof/>
            <w:webHidden/>
          </w:rPr>
        </w:r>
        <w:r w:rsidR="009C0738">
          <w:rPr>
            <w:noProof/>
            <w:webHidden/>
          </w:rPr>
          <w:fldChar w:fldCharType="separate"/>
        </w:r>
        <w:r w:rsidR="0033550D">
          <w:rPr>
            <w:noProof/>
            <w:webHidden/>
          </w:rPr>
          <w:t>52</w:t>
        </w:r>
        <w:r w:rsidR="009C0738">
          <w:rPr>
            <w:noProof/>
            <w:webHidden/>
          </w:rPr>
          <w:fldChar w:fldCharType="end"/>
        </w:r>
      </w:hyperlink>
    </w:p>
    <w:p w14:paraId="185864A7" w14:textId="427D9F45" w:rsidR="009C0738" w:rsidRDefault="00145EE3">
      <w:pPr>
        <w:pStyle w:val="TOC6"/>
        <w:tabs>
          <w:tab w:val="right" w:leader="dot" w:pos="5030"/>
        </w:tabs>
        <w:rPr>
          <w:rFonts w:eastAsiaTheme="minorEastAsia"/>
          <w:noProof/>
          <w:sz w:val="22"/>
          <w:lang w:val="en-US" w:eastAsia="en-US" w:bidi="ar-SA"/>
        </w:rPr>
      </w:pPr>
      <w:hyperlink w:anchor="_Toc419466559" w:history="1">
        <w:r w:rsidR="009C0738" w:rsidRPr="00BE5E9E">
          <w:rPr>
            <w:rStyle w:val="Hyperlink"/>
            <w:noProof/>
          </w:rPr>
          <w:t xml:space="preserve">Microsoft Dynamics CRM Online Enterprise EDU </w:t>
        </w:r>
        <w:r w:rsidR="009C0738">
          <w:rPr>
            <w:rStyle w:val="Hyperlink"/>
            <w:noProof/>
          </w:rPr>
          <w:br/>
        </w:r>
        <w:r w:rsidR="009C0738" w:rsidRPr="00BE5E9E">
          <w:rPr>
            <w:rStyle w:val="Hyperlink"/>
            <w:noProof/>
          </w:rPr>
          <w:t>(Gebruikers-SL)</w:t>
        </w:r>
        <w:r w:rsidR="009C0738">
          <w:rPr>
            <w:noProof/>
            <w:webHidden/>
          </w:rPr>
          <w:tab/>
        </w:r>
        <w:r w:rsidR="009C0738">
          <w:rPr>
            <w:noProof/>
            <w:webHidden/>
          </w:rPr>
          <w:fldChar w:fldCharType="begin"/>
        </w:r>
        <w:r w:rsidR="009C0738">
          <w:rPr>
            <w:noProof/>
            <w:webHidden/>
          </w:rPr>
          <w:instrText xml:space="preserve"> PAGEREF _Toc419466559 \h </w:instrText>
        </w:r>
        <w:r w:rsidR="009C0738">
          <w:rPr>
            <w:noProof/>
            <w:webHidden/>
          </w:rPr>
        </w:r>
        <w:r w:rsidR="009C0738">
          <w:rPr>
            <w:noProof/>
            <w:webHidden/>
          </w:rPr>
          <w:fldChar w:fldCharType="separate"/>
        </w:r>
        <w:r w:rsidR="0033550D">
          <w:rPr>
            <w:noProof/>
            <w:webHidden/>
          </w:rPr>
          <w:t>52</w:t>
        </w:r>
        <w:r w:rsidR="009C0738">
          <w:rPr>
            <w:noProof/>
            <w:webHidden/>
          </w:rPr>
          <w:fldChar w:fldCharType="end"/>
        </w:r>
      </w:hyperlink>
    </w:p>
    <w:p w14:paraId="121A1B8F" w14:textId="6854048A" w:rsidR="009C0738" w:rsidRDefault="00145EE3">
      <w:pPr>
        <w:pStyle w:val="TOC6"/>
        <w:tabs>
          <w:tab w:val="right" w:leader="dot" w:pos="5030"/>
        </w:tabs>
        <w:rPr>
          <w:rFonts w:eastAsiaTheme="minorEastAsia"/>
          <w:noProof/>
          <w:sz w:val="22"/>
          <w:lang w:val="en-US" w:eastAsia="en-US" w:bidi="ar-SA"/>
        </w:rPr>
      </w:pPr>
      <w:hyperlink w:anchor="_Toc419466560" w:history="1">
        <w:r w:rsidR="009C0738" w:rsidRPr="00BE5E9E">
          <w:rPr>
            <w:rStyle w:val="Hyperlink"/>
            <w:noProof/>
          </w:rPr>
          <w:t xml:space="preserve">Microsoft Dynamics CRM Online Additional Storage EDU </w:t>
        </w:r>
        <w:r w:rsidR="009C0738">
          <w:rPr>
            <w:rStyle w:val="Hyperlink"/>
            <w:noProof/>
          </w:rPr>
          <w:br/>
        </w:r>
        <w:r w:rsidR="009C0738" w:rsidRPr="00BE5E9E">
          <w:rPr>
            <w:rStyle w:val="Hyperlink"/>
            <w:noProof/>
          </w:rPr>
          <w:t>(Aanvullende SL)</w:t>
        </w:r>
        <w:r w:rsidR="009C0738">
          <w:rPr>
            <w:noProof/>
            <w:webHidden/>
          </w:rPr>
          <w:tab/>
        </w:r>
        <w:r w:rsidR="009C0738">
          <w:rPr>
            <w:noProof/>
            <w:webHidden/>
          </w:rPr>
          <w:fldChar w:fldCharType="begin"/>
        </w:r>
        <w:r w:rsidR="009C0738">
          <w:rPr>
            <w:noProof/>
            <w:webHidden/>
          </w:rPr>
          <w:instrText xml:space="preserve"> PAGEREF _Toc419466560 \h </w:instrText>
        </w:r>
        <w:r w:rsidR="009C0738">
          <w:rPr>
            <w:noProof/>
            <w:webHidden/>
          </w:rPr>
        </w:r>
        <w:r w:rsidR="009C0738">
          <w:rPr>
            <w:noProof/>
            <w:webHidden/>
          </w:rPr>
          <w:fldChar w:fldCharType="separate"/>
        </w:r>
        <w:r w:rsidR="0033550D">
          <w:rPr>
            <w:noProof/>
            <w:webHidden/>
          </w:rPr>
          <w:t>52</w:t>
        </w:r>
        <w:r w:rsidR="009C0738">
          <w:rPr>
            <w:noProof/>
            <w:webHidden/>
          </w:rPr>
          <w:fldChar w:fldCharType="end"/>
        </w:r>
      </w:hyperlink>
    </w:p>
    <w:p w14:paraId="0E9FFBF8" w14:textId="7A3F003D" w:rsidR="009C0738" w:rsidRDefault="00145EE3">
      <w:pPr>
        <w:pStyle w:val="TOC6"/>
        <w:tabs>
          <w:tab w:val="right" w:leader="dot" w:pos="5030"/>
        </w:tabs>
        <w:rPr>
          <w:rFonts w:eastAsiaTheme="minorEastAsia"/>
          <w:noProof/>
          <w:sz w:val="22"/>
          <w:lang w:val="en-US" w:eastAsia="en-US" w:bidi="ar-SA"/>
        </w:rPr>
      </w:pPr>
      <w:hyperlink w:anchor="_Toc419466561" w:history="1">
        <w:r w:rsidR="009C0738" w:rsidRPr="00BE5E9E">
          <w:rPr>
            <w:rStyle w:val="Hyperlink"/>
            <w:noProof/>
          </w:rPr>
          <w:t xml:space="preserve">Microsoft Dynamics CRM Online Additional Non-Production </w:t>
        </w:r>
        <w:r w:rsidR="009C0738">
          <w:rPr>
            <w:rStyle w:val="Hyperlink"/>
            <w:noProof/>
          </w:rPr>
          <w:br/>
        </w:r>
        <w:r w:rsidR="009C0738" w:rsidRPr="00BE5E9E">
          <w:rPr>
            <w:rStyle w:val="Hyperlink"/>
            <w:noProof/>
          </w:rPr>
          <w:t>Instance EDU (Aanvullende SL)</w:t>
        </w:r>
        <w:r w:rsidR="009C0738">
          <w:rPr>
            <w:noProof/>
            <w:webHidden/>
          </w:rPr>
          <w:tab/>
        </w:r>
        <w:r w:rsidR="009C0738">
          <w:rPr>
            <w:noProof/>
            <w:webHidden/>
          </w:rPr>
          <w:fldChar w:fldCharType="begin"/>
        </w:r>
        <w:r w:rsidR="009C0738">
          <w:rPr>
            <w:noProof/>
            <w:webHidden/>
          </w:rPr>
          <w:instrText xml:space="preserve"> PAGEREF _Toc419466561 \h </w:instrText>
        </w:r>
        <w:r w:rsidR="009C0738">
          <w:rPr>
            <w:noProof/>
            <w:webHidden/>
          </w:rPr>
        </w:r>
        <w:r w:rsidR="009C0738">
          <w:rPr>
            <w:noProof/>
            <w:webHidden/>
          </w:rPr>
          <w:fldChar w:fldCharType="separate"/>
        </w:r>
        <w:r w:rsidR="0033550D">
          <w:rPr>
            <w:noProof/>
            <w:webHidden/>
          </w:rPr>
          <w:t>52</w:t>
        </w:r>
        <w:r w:rsidR="009C0738">
          <w:rPr>
            <w:noProof/>
            <w:webHidden/>
          </w:rPr>
          <w:fldChar w:fldCharType="end"/>
        </w:r>
      </w:hyperlink>
    </w:p>
    <w:p w14:paraId="2A92035B" w14:textId="5DF929C1" w:rsidR="009C0738" w:rsidRDefault="00145EE3">
      <w:pPr>
        <w:pStyle w:val="TOC6"/>
        <w:tabs>
          <w:tab w:val="right" w:leader="dot" w:pos="5030"/>
        </w:tabs>
        <w:rPr>
          <w:rFonts w:eastAsiaTheme="minorEastAsia"/>
          <w:noProof/>
          <w:sz w:val="22"/>
          <w:lang w:val="en-US" w:eastAsia="en-US" w:bidi="ar-SA"/>
        </w:rPr>
      </w:pPr>
      <w:hyperlink w:anchor="_Toc419466562" w:history="1">
        <w:r w:rsidR="009C0738" w:rsidRPr="00BE5E9E">
          <w:rPr>
            <w:rStyle w:val="Hyperlink"/>
            <w:noProof/>
          </w:rPr>
          <w:t xml:space="preserve">Microsoft Dynamics CRM Online Additional Production Instance </w:t>
        </w:r>
        <w:r w:rsidR="009C0738">
          <w:rPr>
            <w:rStyle w:val="Hyperlink"/>
            <w:noProof/>
          </w:rPr>
          <w:br/>
        </w:r>
        <w:r w:rsidR="009C0738" w:rsidRPr="00BE5E9E">
          <w:rPr>
            <w:rStyle w:val="Hyperlink"/>
            <w:noProof/>
          </w:rPr>
          <w:t>EDU (Aanvullende SL)</w:t>
        </w:r>
        <w:r w:rsidR="009C0738">
          <w:rPr>
            <w:noProof/>
            <w:webHidden/>
          </w:rPr>
          <w:tab/>
        </w:r>
        <w:r w:rsidR="009C0738">
          <w:rPr>
            <w:noProof/>
            <w:webHidden/>
          </w:rPr>
          <w:fldChar w:fldCharType="begin"/>
        </w:r>
        <w:r w:rsidR="009C0738">
          <w:rPr>
            <w:noProof/>
            <w:webHidden/>
          </w:rPr>
          <w:instrText xml:space="preserve"> PAGEREF _Toc419466562 \h </w:instrText>
        </w:r>
        <w:r w:rsidR="009C0738">
          <w:rPr>
            <w:noProof/>
            <w:webHidden/>
          </w:rPr>
        </w:r>
        <w:r w:rsidR="009C0738">
          <w:rPr>
            <w:noProof/>
            <w:webHidden/>
          </w:rPr>
          <w:fldChar w:fldCharType="separate"/>
        </w:r>
        <w:r w:rsidR="0033550D">
          <w:rPr>
            <w:noProof/>
            <w:webHidden/>
          </w:rPr>
          <w:t>52</w:t>
        </w:r>
        <w:r w:rsidR="009C0738">
          <w:rPr>
            <w:noProof/>
            <w:webHidden/>
          </w:rPr>
          <w:fldChar w:fldCharType="end"/>
        </w:r>
      </w:hyperlink>
    </w:p>
    <w:p w14:paraId="3E977E9E" w14:textId="77777777" w:rsidR="009C0738" w:rsidRDefault="00145EE3">
      <w:pPr>
        <w:pStyle w:val="TOC6"/>
        <w:tabs>
          <w:tab w:val="right" w:leader="dot" w:pos="5030"/>
        </w:tabs>
        <w:rPr>
          <w:rFonts w:eastAsiaTheme="minorEastAsia"/>
          <w:noProof/>
          <w:sz w:val="22"/>
          <w:lang w:val="en-US" w:eastAsia="en-US" w:bidi="ar-SA"/>
        </w:rPr>
      </w:pPr>
      <w:hyperlink w:anchor="_Toc419466563" w:history="1">
        <w:r w:rsidR="009C0738" w:rsidRPr="00BE5E9E">
          <w:rPr>
            <w:rStyle w:val="Hyperlink"/>
            <w:noProof/>
          </w:rPr>
          <w:t>Microsoft Dynamics CRM Online Enhanced Support EDU</w:t>
        </w:r>
        <w:r w:rsidR="009C0738">
          <w:rPr>
            <w:noProof/>
            <w:webHidden/>
          </w:rPr>
          <w:tab/>
        </w:r>
        <w:r w:rsidR="009C0738">
          <w:rPr>
            <w:noProof/>
            <w:webHidden/>
          </w:rPr>
          <w:fldChar w:fldCharType="begin"/>
        </w:r>
        <w:r w:rsidR="009C0738">
          <w:rPr>
            <w:noProof/>
            <w:webHidden/>
          </w:rPr>
          <w:instrText xml:space="preserve"> PAGEREF _Toc419466563 \h </w:instrText>
        </w:r>
        <w:r w:rsidR="009C0738">
          <w:rPr>
            <w:noProof/>
            <w:webHidden/>
          </w:rPr>
        </w:r>
        <w:r w:rsidR="009C0738">
          <w:rPr>
            <w:noProof/>
            <w:webHidden/>
          </w:rPr>
          <w:fldChar w:fldCharType="separate"/>
        </w:r>
        <w:r w:rsidR="0033550D">
          <w:rPr>
            <w:noProof/>
            <w:webHidden/>
          </w:rPr>
          <w:t>52</w:t>
        </w:r>
        <w:r w:rsidR="009C0738">
          <w:rPr>
            <w:noProof/>
            <w:webHidden/>
          </w:rPr>
          <w:fldChar w:fldCharType="end"/>
        </w:r>
      </w:hyperlink>
    </w:p>
    <w:p w14:paraId="54E154F4" w14:textId="440683FE" w:rsidR="009C0738" w:rsidRDefault="00145EE3">
      <w:pPr>
        <w:pStyle w:val="TOC6"/>
        <w:tabs>
          <w:tab w:val="right" w:leader="dot" w:pos="5030"/>
        </w:tabs>
        <w:rPr>
          <w:rFonts w:eastAsiaTheme="minorEastAsia"/>
          <w:noProof/>
          <w:sz w:val="22"/>
          <w:lang w:val="en-US" w:eastAsia="en-US" w:bidi="ar-SA"/>
        </w:rPr>
      </w:pPr>
      <w:hyperlink w:anchor="_Toc419466564" w:history="1">
        <w:r w:rsidR="009C0738" w:rsidRPr="00BE5E9E">
          <w:rPr>
            <w:rStyle w:val="Hyperlink"/>
            <w:noProof/>
          </w:rPr>
          <w:t xml:space="preserve">Microsoft Dynamics CRM Online Professional Direct </w:t>
        </w:r>
        <w:r w:rsidR="00CD346C">
          <w:rPr>
            <w:rStyle w:val="Hyperlink"/>
            <w:noProof/>
          </w:rPr>
          <w:br/>
        </w:r>
        <w:r w:rsidR="009C0738" w:rsidRPr="00BE5E9E">
          <w:rPr>
            <w:rStyle w:val="Hyperlink"/>
            <w:noProof/>
          </w:rPr>
          <w:t>Support EDU</w:t>
        </w:r>
        <w:r w:rsidR="009C0738">
          <w:rPr>
            <w:noProof/>
            <w:webHidden/>
          </w:rPr>
          <w:tab/>
        </w:r>
        <w:r w:rsidR="009C0738">
          <w:rPr>
            <w:noProof/>
            <w:webHidden/>
          </w:rPr>
          <w:fldChar w:fldCharType="begin"/>
        </w:r>
        <w:r w:rsidR="009C0738">
          <w:rPr>
            <w:noProof/>
            <w:webHidden/>
          </w:rPr>
          <w:instrText xml:space="preserve"> PAGEREF _Toc419466564 \h </w:instrText>
        </w:r>
        <w:r w:rsidR="009C0738">
          <w:rPr>
            <w:noProof/>
            <w:webHidden/>
          </w:rPr>
        </w:r>
        <w:r w:rsidR="009C0738">
          <w:rPr>
            <w:noProof/>
            <w:webHidden/>
          </w:rPr>
          <w:fldChar w:fldCharType="separate"/>
        </w:r>
        <w:r w:rsidR="0033550D">
          <w:rPr>
            <w:noProof/>
            <w:webHidden/>
          </w:rPr>
          <w:t>52</w:t>
        </w:r>
        <w:r w:rsidR="009C0738">
          <w:rPr>
            <w:noProof/>
            <w:webHidden/>
          </w:rPr>
          <w:fldChar w:fldCharType="end"/>
        </w:r>
      </w:hyperlink>
    </w:p>
    <w:p w14:paraId="63850182" w14:textId="047E6AE5" w:rsidR="009C0738" w:rsidRDefault="00145EE3">
      <w:pPr>
        <w:pStyle w:val="TOC6"/>
        <w:tabs>
          <w:tab w:val="right" w:leader="dot" w:pos="5030"/>
        </w:tabs>
        <w:rPr>
          <w:rFonts w:eastAsiaTheme="minorEastAsia"/>
          <w:noProof/>
          <w:sz w:val="22"/>
          <w:lang w:val="en-US" w:eastAsia="en-US" w:bidi="ar-SA"/>
        </w:rPr>
      </w:pPr>
      <w:hyperlink w:anchor="_Toc419466565" w:history="1">
        <w:r w:rsidR="009C0738" w:rsidRPr="00BE5E9E">
          <w:rPr>
            <w:rStyle w:val="Hyperlink"/>
            <w:noProof/>
          </w:rPr>
          <w:t xml:space="preserve">Microsoft Dynamics CRM Online Overheid Professional voor </w:t>
        </w:r>
        <w:r w:rsidR="009C0738">
          <w:rPr>
            <w:rStyle w:val="Hyperlink"/>
            <w:noProof/>
          </w:rPr>
          <w:br/>
        </w:r>
        <w:r w:rsidR="009C0738" w:rsidRPr="00BE5E9E">
          <w:rPr>
            <w:rStyle w:val="Hyperlink"/>
            <w:noProof/>
          </w:rPr>
          <w:t>SA (Gebruikers-SL)</w:t>
        </w:r>
        <w:r w:rsidR="009C0738">
          <w:rPr>
            <w:noProof/>
            <w:webHidden/>
          </w:rPr>
          <w:tab/>
        </w:r>
        <w:r w:rsidR="009C0738">
          <w:rPr>
            <w:noProof/>
            <w:webHidden/>
          </w:rPr>
          <w:fldChar w:fldCharType="begin"/>
        </w:r>
        <w:r w:rsidR="009C0738">
          <w:rPr>
            <w:noProof/>
            <w:webHidden/>
          </w:rPr>
          <w:instrText xml:space="preserve"> PAGEREF _Toc419466565 \h </w:instrText>
        </w:r>
        <w:r w:rsidR="009C0738">
          <w:rPr>
            <w:noProof/>
            <w:webHidden/>
          </w:rPr>
        </w:r>
        <w:r w:rsidR="009C0738">
          <w:rPr>
            <w:noProof/>
            <w:webHidden/>
          </w:rPr>
          <w:fldChar w:fldCharType="separate"/>
        </w:r>
        <w:r w:rsidR="0033550D">
          <w:rPr>
            <w:noProof/>
            <w:webHidden/>
          </w:rPr>
          <w:t>52</w:t>
        </w:r>
        <w:r w:rsidR="009C0738">
          <w:rPr>
            <w:noProof/>
            <w:webHidden/>
          </w:rPr>
          <w:fldChar w:fldCharType="end"/>
        </w:r>
      </w:hyperlink>
    </w:p>
    <w:p w14:paraId="0097D583" w14:textId="77777777" w:rsidR="009C0738" w:rsidRDefault="00145EE3">
      <w:pPr>
        <w:pStyle w:val="TOC6"/>
        <w:tabs>
          <w:tab w:val="right" w:leader="dot" w:pos="5030"/>
        </w:tabs>
        <w:rPr>
          <w:rFonts w:eastAsiaTheme="minorEastAsia"/>
          <w:noProof/>
          <w:sz w:val="22"/>
          <w:lang w:val="en-US" w:eastAsia="en-US" w:bidi="ar-SA"/>
        </w:rPr>
      </w:pPr>
      <w:hyperlink w:anchor="_Toc419466566" w:history="1">
        <w:r w:rsidR="009C0738" w:rsidRPr="00BE5E9E">
          <w:rPr>
            <w:rStyle w:val="Hyperlink"/>
            <w:noProof/>
          </w:rPr>
          <w:t>Microsoft Dynamics CRM Online Overheid Additional Storage (Aanvullende SL)</w:t>
        </w:r>
        <w:r w:rsidR="009C0738">
          <w:rPr>
            <w:noProof/>
            <w:webHidden/>
          </w:rPr>
          <w:tab/>
        </w:r>
        <w:r w:rsidR="009C0738">
          <w:rPr>
            <w:noProof/>
            <w:webHidden/>
          </w:rPr>
          <w:fldChar w:fldCharType="begin"/>
        </w:r>
        <w:r w:rsidR="009C0738">
          <w:rPr>
            <w:noProof/>
            <w:webHidden/>
          </w:rPr>
          <w:instrText xml:space="preserve"> PAGEREF _Toc419466566 \h </w:instrText>
        </w:r>
        <w:r w:rsidR="009C0738">
          <w:rPr>
            <w:noProof/>
            <w:webHidden/>
          </w:rPr>
        </w:r>
        <w:r w:rsidR="009C0738">
          <w:rPr>
            <w:noProof/>
            <w:webHidden/>
          </w:rPr>
          <w:fldChar w:fldCharType="separate"/>
        </w:r>
        <w:r w:rsidR="0033550D">
          <w:rPr>
            <w:noProof/>
            <w:webHidden/>
          </w:rPr>
          <w:t>52</w:t>
        </w:r>
        <w:r w:rsidR="009C0738">
          <w:rPr>
            <w:noProof/>
            <w:webHidden/>
          </w:rPr>
          <w:fldChar w:fldCharType="end"/>
        </w:r>
      </w:hyperlink>
    </w:p>
    <w:p w14:paraId="5BE6AAAD" w14:textId="00D791E9" w:rsidR="009C0738" w:rsidRDefault="00145EE3">
      <w:pPr>
        <w:pStyle w:val="TOC6"/>
        <w:tabs>
          <w:tab w:val="right" w:leader="dot" w:pos="5030"/>
        </w:tabs>
        <w:rPr>
          <w:rFonts w:eastAsiaTheme="minorEastAsia"/>
          <w:noProof/>
          <w:sz w:val="22"/>
          <w:lang w:val="en-US" w:eastAsia="en-US" w:bidi="ar-SA"/>
        </w:rPr>
      </w:pPr>
      <w:hyperlink w:anchor="_Toc419466567" w:history="1">
        <w:r w:rsidR="009C0738" w:rsidRPr="00BE5E9E">
          <w:rPr>
            <w:rStyle w:val="Hyperlink"/>
            <w:noProof/>
          </w:rPr>
          <w:t xml:space="preserve">Microsoft Dynamics CRM Online Overheid Additional </w:t>
        </w:r>
        <w:r w:rsidR="009C0738">
          <w:rPr>
            <w:rStyle w:val="Hyperlink"/>
            <w:noProof/>
          </w:rPr>
          <w:br/>
        </w:r>
        <w:r w:rsidR="009C0738" w:rsidRPr="00BE5E9E">
          <w:rPr>
            <w:rStyle w:val="Hyperlink"/>
            <w:noProof/>
          </w:rPr>
          <w:t>Non-Production Instance (Aanvullende SL)</w:t>
        </w:r>
        <w:r w:rsidR="009C0738">
          <w:rPr>
            <w:noProof/>
            <w:webHidden/>
          </w:rPr>
          <w:tab/>
        </w:r>
        <w:r w:rsidR="009C0738">
          <w:rPr>
            <w:noProof/>
            <w:webHidden/>
          </w:rPr>
          <w:fldChar w:fldCharType="begin"/>
        </w:r>
        <w:r w:rsidR="009C0738">
          <w:rPr>
            <w:noProof/>
            <w:webHidden/>
          </w:rPr>
          <w:instrText xml:space="preserve"> PAGEREF _Toc419466567 \h </w:instrText>
        </w:r>
        <w:r w:rsidR="009C0738">
          <w:rPr>
            <w:noProof/>
            <w:webHidden/>
          </w:rPr>
        </w:r>
        <w:r w:rsidR="009C0738">
          <w:rPr>
            <w:noProof/>
            <w:webHidden/>
          </w:rPr>
          <w:fldChar w:fldCharType="separate"/>
        </w:r>
        <w:r w:rsidR="0033550D">
          <w:rPr>
            <w:noProof/>
            <w:webHidden/>
          </w:rPr>
          <w:t>52</w:t>
        </w:r>
        <w:r w:rsidR="009C0738">
          <w:rPr>
            <w:noProof/>
            <w:webHidden/>
          </w:rPr>
          <w:fldChar w:fldCharType="end"/>
        </w:r>
      </w:hyperlink>
    </w:p>
    <w:p w14:paraId="3B2E8F82" w14:textId="2A15DC1E" w:rsidR="009C0738" w:rsidRDefault="00145EE3">
      <w:pPr>
        <w:pStyle w:val="TOC6"/>
        <w:tabs>
          <w:tab w:val="right" w:leader="dot" w:pos="5030"/>
        </w:tabs>
        <w:rPr>
          <w:rFonts w:eastAsiaTheme="minorEastAsia"/>
          <w:noProof/>
          <w:sz w:val="22"/>
          <w:lang w:val="en-US" w:eastAsia="en-US" w:bidi="ar-SA"/>
        </w:rPr>
      </w:pPr>
      <w:hyperlink w:anchor="_Toc419466568" w:history="1">
        <w:r w:rsidR="009C0738" w:rsidRPr="00BE5E9E">
          <w:rPr>
            <w:rStyle w:val="Hyperlink"/>
            <w:noProof/>
          </w:rPr>
          <w:t xml:space="preserve">Microsoft Dynamics CRM Online Overheid Additional </w:t>
        </w:r>
        <w:r w:rsidR="00AD6605">
          <w:rPr>
            <w:rStyle w:val="Hyperlink"/>
            <w:noProof/>
          </w:rPr>
          <w:br/>
        </w:r>
        <w:r w:rsidR="009C0738" w:rsidRPr="00BE5E9E">
          <w:rPr>
            <w:rStyle w:val="Hyperlink"/>
            <w:noProof/>
          </w:rPr>
          <w:t>Production Instance (Aanvullende SL)</w:t>
        </w:r>
        <w:r w:rsidR="009C0738">
          <w:rPr>
            <w:noProof/>
            <w:webHidden/>
          </w:rPr>
          <w:tab/>
        </w:r>
        <w:r w:rsidR="009C0738">
          <w:rPr>
            <w:noProof/>
            <w:webHidden/>
          </w:rPr>
          <w:fldChar w:fldCharType="begin"/>
        </w:r>
        <w:r w:rsidR="009C0738">
          <w:rPr>
            <w:noProof/>
            <w:webHidden/>
          </w:rPr>
          <w:instrText xml:space="preserve"> PAGEREF _Toc419466568 \h </w:instrText>
        </w:r>
        <w:r w:rsidR="009C0738">
          <w:rPr>
            <w:noProof/>
            <w:webHidden/>
          </w:rPr>
        </w:r>
        <w:r w:rsidR="009C0738">
          <w:rPr>
            <w:noProof/>
            <w:webHidden/>
          </w:rPr>
          <w:fldChar w:fldCharType="separate"/>
        </w:r>
        <w:r w:rsidR="0033550D">
          <w:rPr>
            <w:noProof/>
            <w:webHidden/>
          </w:rPr>
          <w:t>52</w:t>
        </w:r>
        <w:r w:rsidR="009C0738">
          <w:rPr>
            <w:noProof/>
            <w:webHidden/>
          </w:rPr>
          <w:fldChar w:fldCharType="end"/>
        </w:r>
      </w:hyperlink>
    </w:p>
    <w:p w14:paraId="0444394F" w14:textId="77777777" w:rsidR="009C0738" w:rsidRDefault="00145EE3">
      <w:pPr>
        <w:pStyle w:val="TOC6"/>
        <w:tabs>
          <w:tab w:val="right" w:leader="dot" w:pos="5030"/>
        </w:tabs>
        <w:rPr>
          <w:rFonts w:eastAsiaTheme="minorEastAsia"/>
          <w:noProof/>
          <w:sz w:val="22"/>
          <w:lang w:val="en-US" w:eastAsia="en-US" w:bidi="ar-SA"/>
        </w:rPr>
      </w:pPr>
      <w:hyperlink w:anchor="_Toc419466569" w:history="1">
        <w:r w:rsidR="009C0738" w:rsidRPr="00BE5E9E">
          <w:rPr>
            <w:rStyle w:val="Hyperlink"/>
            <w:noProof/>
          </w:rPr>
          <w:t>Microsoft Dynamics CRM Online Overheid Enhanced Support</w:t>
        </w:r>
        <w:r w:rsidR="009C0738">
          <w:rPr>
            <w:noProof/>
            <w:webHidden/>
          </w:rPr>
          <w:tab/>
        </w:r>
        <w:r w:rsidR="009C0738">
          <w:rPr>
            <w:noProof/>
            <w:webHidden/>
          </w:rPr>
          <w:fldChar w:fldCharType="begin"/>
        </w:r>
        <w:r w:rsidR="009C0738">
          <w:rPr>
            <w:noProof/>
            <w:webHidden/>
          </w:rPr>
          <w:instrText xml:space="preserve"> PAGEREF _Toc419466569 \h </w:instrText>
        </w:r>
        <w:r w:rsidR="009C0738">
          <w:rPr>
            <w:noProof/>
            <w:webHidden/>
          </w:rPr>
        </w:r>
        <w:r w:rsidR="009C0738">
          <w:rPr>
            <w:noProof/>
            <w:webHidden/>
          </w:rPr>
          <w:fldChar w:fldCharType="separate"/>
        </w:r>
        <w:r w:rsidR="0033550D">
          <w:rPr>
            <w:noProof/>
            <w:webHidden/>
          </w:rPr>
          <w:t>52</w:t>
        </w:r>
        <w:r w:rsidR="009C0738">
          <w:rPr>
            <w:noProof/>
            <w:webHidden/>
          </w:rPr>
          <w:fldChar w:fldCharType="end"/>
        </w:r>
      </w:hyperlink>
    </w:p>
    <w:p w14:paraId="48573F53" w14:textId="69054C64" w:rsidR="009C0738" w:rsidRDefault="00145EE3">
      <w:pPr>
        <w:pStyle w:val="TOC6"/>
        <w:tabs>
          <w:tab w:val="right" w:leader="dot" w:pos="5030"/>
        </w:tabs>
        <w:rPr>
          <w:rFonts w:eastAsiaTheme="minorEastAsia"/>
          <w:noProof/>
          <w:sz w:val="22"/>
          <w:lang w:val="en-US" w:eastAsia="en-US" w:bidi="ar-SA"/>
        </w:rPr>
      </w:pPr>
      <w:hyperlink w:anchor="_Toc419466570" w:history="1">
        <w:r w:rsidR="009C0738" w:rsidRPr="00BE5E9E">
          <w:rPr>
            <w:rStyle w:val="Hyperlink"/>
            <w:noProof/>
          </w:rPr>
          <w:t xml:space="preserve">Microsoft Dynamics CRM Online Overheid Professional </w:t>
        </w:r>
        <w:r w:rsidR="009C0738">
          <w:rPr>
            <w:rStyle w:val="Hyperlink"/>
            <w:noProof/>
          </w:rPr>
          <w:br/>
        </w:r>
        <w:r w:rsidR="009C0738" w:rsidRPr="00BE5E9E">
          <w:rPr>
            <w:rStyle w:val="Hyperlink"/>
            <w:noProof/>
          </w:rPr>
          <w:t>Direct Support</w:t>
        </w:r>
        <w:r w:rsidR="009C0738">
          <w:rPr>
            <w:noProof/>
            <w:webHidden/>
          </w:rPr>
          <w:tab/>
        </w:r>
        <w:r w:rsidR="009C0738">
          <w:rPr>
            <w:noProof/>
            <w:webHidden/>
          </w:rPr>
          <w:fldChar w:fldCharType="begin"/>
        </w:r>
        <w:r w:rsidR="009C0738">
          <w:rPr>
            <w:noProof/>
            <w:webHidden/>
          </w:rPr>
          <w:instrText xml:space="preserve"> PAGEREF _Toc419466570 \h </w:instrText>
        </w:r>
        <w:r w:rsidR="009C0738">
          <w:rPr>
            <w:noProof/>
            <w:webHidden/>
          </w:rPr>
        </w:r>
        <w:r w:rsidR="009C0738">
          <w:rPr>
            <w:noProof/>
            <w:webHidden/>
          </w:rPr>
          <w:fldChar w:fldCharType="separate"/>
        </w:r>
        <w:r w:rsidR="0033550D">
          <w:rPr>
            <w:noProof/>
            <w:webHidden/>
          </w:rPr>
          <w:t>52</w:t>
        </w:r>
        <w:r w:rsidR="009C0738">
          <w:rPr>
            <w:noProof/>
            <w:webHidden/>
          </w:rPr>
          <w:fldChar w:fldCharType="end"/>
        </w:r>
      </w:hyperlink>
    </w:p>
    <w:p w14:paraId="562532C3" w14:textId="77777777" w:rsidR="009C0738" w:rsidRDefault="00145EE3">
      <w:pPr>
        <w:pStyle w:val="TOC4"/>
        <w:tabs>
          <w:tab w:val="right" w:leader="dot" w:pos="5030"/>
        </w:tabs>
        <w:rPr>
          <w:rFonts w:eastAsiaTheme="minorEastAsia"/>
          <w:smallCaps w:val="0"/>
          <w:noProof/>
          <w:sz w:val="22"/>
          <w:lang w:val="en-US" w:eastAsia="en-US" w:bidi="ar-SA"/>
        </w:rPr>
      </w:pPr>
      <w:hyperlink w:anchor="_Toc419466571" w:history="1">
        <w:r w:rsidR="009C0738" w:rsidRPr="00BE5E9E">
          <w:rPr>
            <w:rStyle w:val="Hyperlink"/>
            <w:noProof/>
          </w:rPr>
          <w:t>Microsoft Dynamics Marketing</w:t>
        </w:r>
        <w:r w:rsidR="009C0738">
          <w:rPr>
            <w:noProof/>
            <w:webHidden/>
          </w:rPr>
          <w:tab/>
        </w:r>
        <w:r w:rsidR="009C0738">
          <w:rPr>
            <w:noProof/>
            <w:webHidden/>
          </w:rPr>
          <w:fldChar w:fldCharType="begin"/>
        </w:r>
        <w:r w:rsidR="009C0738">
          <w:rPr>
            <w:noProof/>
            <w:webHidden/>
          </w:rPr>
          <w:instrText xml:space="preserve"> PAGEREF _Toc419466571 \h </w:instrText>
        </w:r>
        <w:r w:rsidR="009C0738">
          <w:rPr>
            <w:noProof/>
            <w:webHidden/>
          </w:rPr>
        </w:r>
        <w:r w:rsidR="009C0738">
          <w:rPr>
            <w:noProof/>
            <w:webHidden/>
          </w:rPr>
          <w:fldChar w:fldCharType="separate"/>
        </w:r>
        <w:r w:rsidR="0033550D">
          <w:rPr>
            <w:noProof/>
            <w:webHidden/>
          </w:rPr>
          <w:t>53</w:t>
        </w:r>
        <w:r w:rsidR="009C0738">
          <w:rPr>
            <w:noProof/>
            <w:webHidden/>
          </w:rPr>
          <w:fldChar w:fldCharType="end"/>
        </w:r>
      </w:hyperlink>
    </w:p>
    <w:p w14:paraId="6C1933FC" w14:textId="77777777" w:rsidR="009C0738" w:rsidRDefault="00145EE3">
      <w:pPr>
        <w:pStyle w:val="TOC6"/>
        <w:tabs>
          <w:tab w:val="right" w:leader="dot" w:pos="5030"/>
        </w:tabs>
        <w:rPr>
          <w:rFonts w:eastAsiaTheme="minorEastAsia"/>
          <w:noProof/>
          <w:sz w:val="22"/>
          <w:lang w:val="en-US" w:eastAsia="en-US" w:bidi="ar-SA"/>
        </w:rPr>
      </w:pPr>
      <w:hyperlink w:anchor="_Toc419466572" w:history="1">
        <w:r w:rsidR="009C0738" w:rsidRPr="00BE5E9E">
          <w:rPr>
            <w:rStyle w:val="Hyperlink"/>
            <w:noProof/>
          </w:rPr>
          <w:t>Microsoft Dynamics Marketing Enterprise (Gebruikers-SL)</w:t>
        </w:r>
        <w:r w:rsidR="009C0738">
          <w:rPr>
            <w:noProof/>
            <w:webHidden/>
          </w:rPr>
          <w:tab/>
        </w:r>
        <w:r w:rsidR="009C0738">
          <w:rPr>
            <w:noProof/>
            <w:webHidden/>
          </w:rPr>
          <w:fldChar w:fldCharType="begin"/>
        </w:r>
        <w:r w:rsidR="009C0738">
          <w:rPr>
            <w:noProof/>
            <w:webHidden/>
          </w:rPr>
          <w:instrText xml:space="preserve"> PAGEREF _Toc419466572 \h </w:instrText>
        </w:r>
        <w:r w:rsidR="009C0738">
          <w:rPr>
            <w:noProof/>
            <w:webHidden/>
          </w:rPr>
        </w:r>
        <w:r w:rsidR="009C0738">
          <w:rPr>
            <w:noProof/>
            <w:webHidden/>
          </w:rPr>
          <w:fldChar w:fldCharType="separate"/>
        </w:r>
        <w:r w:rsidR="0033550D">
          <w:rPr>
            <w:noProof/>
            <w:webHidden/>
          </w:rPr>
          <w:t>53</w:t>
        </w:r>
        <w:r w:rsidR="009C0738">
          <w:rPr>
            <w:noProof/>
            <w:webHidden/>
          </w:rPr>
          <w:fldChar w:fldCharType="end"/>
        </w:r>
      </w:hyperlink>
    </w:p>
    <w:p w14:paraId="1DEC3FE3" w14:textId="77777777" w:rsidR="009C0738" w:rsidRDefault="00145EE3">
      <w:pPr>
        <w:pStyle w:val="TOC6"/>
        <w:tabs>
          <w:tab w:val="right" w:leader="dot" w:pos="5030"/>
        </w:tabs>
        <w:rPr>
          <w:rFonts w:eastAsiaTheme="minorEastAsia"/>
          <w:noProof/>
          <w:sz w:val="22"/>
          <w:lang w:val="en-US" w:eastAsia="en-US" w:bidi="ar-SA"/>
        </w:rPr>
      </w:pPr>
      <w:hyperlink w:anchor="_Toc419466573" w:history="1">
        <w:r w:rsidR="009C0738" w:rsidRPr="00BE5E9E">
          <w:rPr>
            <w:rStyle w:val="Hyperlink"/>
            <w:noProof/>
          </w:rPr>
          <w:t>Microsoft Dynamics Marketing Enterprise Extra Messages (Aanvullende SL)</w:t>
        </w:r>
        <w:r w:rsidR="009C0738">
          <w:rPr>
            <w:noProof/>
            <w:webHidden/>
          </w:rPr>
          <w:tab/>
        </w:r>
        <w:r w:rsidR="009C0738">
          <w:rPr>
            <w:noProof/>
            <w:webHidden/>
          </w:rPr>
          <w:fldChar w:fldCharType="begin"/>
        </w:r>
        <w:r w:rsidR="009C0738">
          <w:rPr>
            <w:noProof/>
            <w:webHidden/>
          </w:rPr>
          <w:instrText xml:space="preserve"> PAGEREF _Toc419466573 \h </w:instrText>
        </w:r>
        <w:r w:rsidR="009C0738">
          <w:rPr>
            <w:noProof/>
            <w:webHidden/>
          </w:rPr>
        </w:r>
        <w:r w:rsidR="009C0738">
          <w:rPr>
            <w:noProof/>
            <w:webHidden/>
          </w:rPr>
          <w:fldChar w:fldCharType="separate"/>
        </w:r>
        <w:r w:rsidR="0033550D">
          <w:rPr>
            <w:noProof/>
            <w:webHidden/>
          </w:rPr>
          <w:t>53</w:t>
        </w:r>
        <w:r w:rsidR="009C0738">
          <w:rPr>
            <w:noProof/>
            <w:webHidden/>
          </w:rPr>
          <w:fldChar w:fldCharType="end"/>
        </w:r>
      </w:hyperlink>
    </w:p>
    <w:p w14:paraId="0B5BAC2D" w14:textId="0B5093BD" w:rsidR="009C0738" w:rsidRDefault="00145EE3">
      <w:pPr>
        <w:pStyle w:val="TOC6"/>
        <w:tabs>
          <w:tab w:val="right" w:leader="dot" w:pos="5030"/>
        </w:tabs>
        <w:rPr>
          <w:rFonts w:eastAsiaTheme="minorEastAsia"/>
          <w:noProof/>
          <w:sz w:val="22"/>
          <w:lang w:val="en-US" w:eastAsia="en-US" w:bidi="ar-SA"/>
        </w:rPr>
      </w:pPr>
      <w:hyperlink w:anchor="_Toc419466574" w:history="1">
        <w:r w:rsidR="009C0738" w:rsidRPr="00BE5E9E">
          <w:rPr>
            <w:rStyle w:val="Hyperlink"/>
            <w:noProof/>
          </w:rPr>
          <w:t xml:space="preserve">Microsoft Dynamics Marketing Enterprise Extra Storage </w:t>
        </w:r>
        <w:r w:rsidR="009C0738">
          <w:rPr>
            <w:rStyle w:val="Hyperlink"/>
            <w:noProof/>
          </w:rPr>
          <w:br/>
        </w:r>
        <w:r w:rsidR="009C0738" w:rsidRPr="00BE5E9E">
          <w:rPr>
            <w:rStyle w:val="Hyperlink"/>
            <w:noProof/>
          </w:rPr>
          <w:t>(Aanvullende SL)</w:t>
        </w:r>
        <w:r w:rsidR="009C0738">
          <w:rPr>
            <w:noProof/>
            <w:webHidden/>
          </w:rPr>
          <w:tab/>
        </w:r>
        <w:r w:rsidR="009C0738">
          <w:rPr>
            <w:noProof/>
            <w:webHidden/>
          </w:rPr>
          <w:fldChar w:fldCharType="begin"/>
        </w:r>
        <w:r w:rsidR="009C0738">
          <w:rPr>
            <w:noProof/>
            <w:webHidden/>
          </w:rPr>
          <w:instrText xml:space="preserve"> PAGEREF _Toc419466574 \h </w:instrText>
        </w:r>
        <w:r w:rsidR="009C0738">
          <w:rPr>
            <w:noProof/>
            <w:webHidden/>
          </w:rPr>
        </w:r>
        <w:r w:rsidR="009C0738">
          <w:rPr>
            <w:noProof/>
            <w:webHidden/>
          </w:rPr>
          <w:fldChar w:fldCharType="separate"/>
        </w:r>
        <w:r w:rsidR="0033550D">
          <w:rPr>
            <w:noProof/>
            <w:webHidden/>
          </w:rPr>
          <w:t>53</w:t>
        </w:r>
        <w:r w:rsidR="009C0738">
          <w:rPr>
            <w:noProof/>
            <w:webHidden/>
          </w:rPr>
          <w:fldChar w:fldCharType="end"/>
        </w:r>
      </w:hyperlink>
    </w:p>
    <w:p w14:paraId="56E9037A" w14:textId="77777777" w:rsidR="009C0738" w:rsidRDefault="00145EE3">
      <w:pPr>
        <w:pStyle w:val="TOC6"/>
        <w:tabs>
          <w:tab w:val="right" w:leader="dot" w:pos="5030"/>
        </w:tabs>
        <w:rPr>
          <w:rFonts w:eastAsiaTheme="minorEastAsia"/>
          <w:noProof/>
          <w:sz w:val="22"/>
          <w:lang w:val="en-US" w:eastAsia="en-US" w:bidi="ar-SA"/>
        </w:rPr>
      </w:pPr>
      <w:hyperlink w:anchor="_Toc419466575" w:history="1">
        <w:r w:rsidR="009C0738" w:rsidRPr="00BE5E9E">
          <w:rPr>
            <w:rStyle w:val="Hyperlink"/>
            <w:noProof/>
          </w:rPr>
          <w:t>Microsoft Dynamics Marketing Enterprise EDU (Gebruikers-SL)</w:t>
        </w:r>
        <w:r w:rsidR="009C0738">
          <w:rPr>
            <w:noProof/>
            <w:webHidden/>
          </w:rPr>
          <w:tab/>
        </w:r>
        <w:r w:rsidR="009C0738">
          <w:rPr>
            <w:noProof/>
            <w:webHidden/>
          </w:rPr>
          <w:fldChar w:fldCharType="begin"/>
        </w:r>
        <w:r w:rsidR="009C0738">
          <w:rPr>
            <w:noProof/>
            <w:webHidden/>
          </w:rPr>
          <w:instrText xml:space="preserve"> PAGEREF _Toc419466575 \h </w:instrText>
        </w:r>
        <w:r w:rsidR="009C0738">
          <w:rPr>
            <w:noProof/>
            <w:webHidden/>
          </w:rPr>
        </w:r>
        <w:r w:rsidR="009C0738">
          <w:rPr>
            <w:noProof/>
            <w:webHidden/>
          </w:rPr>
          <w:fldChar w:fldCharType="separate"/>
        </w:r>
        <w:r w:rsidR="0033550D">
          <w:rPr>
            <w:noProof/>
            <w:webHidden/>
          </w:rPr>
          <w:t>53</w:t>
        </w:r>
        <w:r w:rsidR="009C0738">
          <w:rPr>
            <w:noProof/>
            <w:webHidden/>
          </w:rPr>
          <w:fldChar w:fldCharType="end"/>
        </w:r>
      </w:hyperlink>
    </w:p>
    <w:p w14:paraId="443743F3" w14:textId="77777777" w:rsidR="009C0738" w:rsidRDefault="00145EE3">
      <w:pPr>
        <w:pStyle w:val="TOC6"/>
        <w:tabs>
          <w:tab w:val="right" w:leader="dot" w:pos="5030"/>
        </w:tabs>
        <w:rPr>
          <w:rFonts w:eastAsiaTheme="minorEastAsia"/>
          <w:noProof/>
          <w:sz w:val="22"/>
          <w:lang w:val="en-US" w:eastAsia="en-US" w:bidi="ar-SA"/>
        </w:rPr>
      </w:pPr>
      <w:hyperlink w:anchor="_Toc419466576" w:history="1">
        <w:r w:rsidR="009C0738" w:rsidRPr="00BE5E9E">
          <w:rPr>
            <w:rStyle w:val="Hyperlink"/>
            <w:noProof/>
          </w:rPr>
          <w:t>Microsoft Dynamics Marketing Enterprise EDU Extra Messages (Aanvullende SL)</w:t>
        </w:r>
        <w:r w:rsidR="009C0738">
          <w:rPr>
            <w:noProof/>
            <w:webHidden/>
          </w:rPr>
          <w:tab/>
        </w:r>
        <w:r w:rsidR="009C0738">
          <w:rPr>
            <w:noProof/>
            <w:webHidden/>
          </w:rPr>
          <w:fldChar w:fldCharType="begin"/>
        </w:r>
        <w:r w:rsidR="009C0738">
          <w:rPr>
            <w:noProof/>
            <w:webHidden/>
          </w:rPr>
          <w:instrText xml:space="preserve"> PAGEREF _Toc419466576 \h </w:instrText>
        </w:r>
        <w:r w:rsidR="009C0738">
          <w:rPr>
            <w:noProof/>
            <w:webHidden/>
          </w:rPr>
        </w:r>
        <w:r w:rsidR="009C0738">
          <w:rPr>
            <w:noProof/>
            <w:webHidden/>
          </w:rPr>
          <w:fldChar w:fldCharType="separate"/>
        </w:r>
        <w:r w:rsidR="0033550D">
          <w:rPr>
            <w:noProof/>
            <w:webHidden/>
          </w:rPr>
          <w:t>53</w:t>
        </w:r>
        <w:r w:rsidR="009C0738">
          <w:rPr>
            <w:noProof/>
            <w:webHidden/>
          </w:rPr>
          <w:fldChar w:fldCharType="end"/>
        </w:r>
      </w:hyperlink>
    </w:p>
    <w:p w14:paraId="173698F2" w14:textId="77777777" w:rsidR="009C0738" w:rsidRDefault="00145EE3">
      <w:pPr>
        <w:pStyle w:val="TOC6"/>
        <w:tabs>
          <w:tab w:val="right" w:leader="dot" w:pos="5030"/>
        </w:tabs>
        <w:rPr>
          <w:rFonts w:eastAsiaTheme="minorEastAsia"/>
          <w:noProof/>
          <w:sz w:val="22"/>
          <w:lang w:val="en-US" w:eastAsia="en-US" w:bidi="ar-SA"/>
        </w:rPr>
      </w:pPr>
      <w:hyperlink w:anchor="_Toc419466577" w:history="1">
        <w:r w:rsidR="009C0738" w:rsidRPr="00BE5E9E">
          <w:rPr>
            <w:rStyle w:val="Hyperlink"/>
            <w:noProof/>
          </w:rPr>
          <w:t>Microsoft Dynamics Marketing Enhanced Support</w:t>
        </w:r>
        <w:r w:rsidR="009C0738">
          <w:rPr>
            <w:noProof/>
            <w:webHidden/>
          </w:rPr>
          <w:tab/>
        </w:r>
        <w:r w:rsidR="009C0738">
          <w:rPr>
            <w:noProof/>
            <w:webHidden/>
          </w:rPr>
          <w:fldChar w:fldCharType="begin"/>
        </w:r>
        <w:r w:rsidR="009C0738">
          <w:rPr>
            <w:noProof/>
            <w:webHidden/>
          </w:rPr>
          <w:instrText xml:space="preserve"> PAGEREF _Toc419466577 \h </w:instrText>
        </w:r>
        <w:r w:rsidR="009C0738">
          <w:rPr>
            <w:noProof/>
            <w:webHidden/>
          </w:rPr>
        </w:r>
        <w:r w:rsidR="009C0738">
          <w:rPr>
            <w:noProof/>
            <w:webHidden/>
          </w:rPr>
          <w:fldChar w:fldCharType="separate"/>
        </w:r>
        <w:r w:rsidR="0033550D">
          <w:rPr>
            <w:noProof/>
            <w:webHidden/>
          </w:rPr>
          <w:t>53</w:t>
        </w:r>
        <w:r w:rsidR="009C0738">
          <w:rPr>
            <w:noProof/>
            <w:webHidden/>
          </w:rPr>
          <w:fldChar w:fldCharType="end"/>
        </w:r>
      </w:hyperlink>
    </w:p>
    <w:p w14:paraId="24964353" w14:textId="77777777" w:rsidR="009C0738" w:rsidRDefault="00145EE3">
      <w:pPr>
        <w:pStyle w:val="TOC6"/>
        <w:tabs>
          <w:tab w:val="right" w:leader="dot" w:pos="5030"/>
        </w:tabs>
        <w:rPr>
          <w:rFonts w:eastAsiaTheme="minorEastAsia"/>
          <w:noProof/>
          <w:sz w:val="22"/>
          <w:lang w:val="en-US" w:eastAsia="en-US" w:bidi="ar-SA"/>
        </w:rPr>
      </w:pPr>
      <w:hyperlink w:anchor="_Toc419466578" w:history="1">
        <w:r w:rsidR="009C0738" w:rsidRPr="00BE5E9E">
          <w:rPr>
            <w:rStyle w:val="Hyperlink"/>
            <w:noProof/>
          </w:rPr>
          <w:t>Microsoft Dynamics Marketing Professional Direct Support</w:t>
        </w:r>
        <w:r w:rsidR="009C0738">
          <w:rPr>
            <w:noProof/>
            <w:webHidden/>
          </w:rPr>
          <w:tab/>
        </w:r>
        <w:r w:rsidR="009C0738">
          <w:rPr>
            <w:noProof/>
            <w:webHidden/>
          </w:rPr>
          <w:fldChar w:fldCharType="begin"/>
        </w:r>
        <w:r w:rsidR="009C0738">
          <w:rPr>
            <w:noProof/>
            <w:webHidden/>
          </w:rPr>
          <w:instrText xml:space="preserve"> PAGEREF _Toc419466578 \h </w:instrText>
        </w:r>
        <w:r w:rsidR="009C0738">
          <w:rPr>
            <w:noProof/>
            <w:webHidden/>
          </w:rPr>
        </w:r>
        <w:r w:rsidR="009C0738">
          <w:rPr>
            <w:noProof/>
            <w:webHidden/>
          </w:rPr>
          <w:fldChar w:fldCharType="separate"/>
        </w:r>
        <w:r w:rsidR="0033550D">
          <w:rPr>
            <w:noProof/>
            <w:webHidden/>
          </w:rPr>
          <w:t>53</w:t>
        </w:r>
        <w:r w:rsidR="009C0738">
          <w:rPr>
            <w:noProof/>
            <w:webHidden/>
          </w:rPr>
          <w:fldChar w:fldCharType="end"/>
        </w:r>
      </w:hyperlink>
    </w:p>
    <w:p w14:paraId="33A17E9A" w14:textId="77777777" w:rsidR="009C0738" w:rsidRDefault="00145EE3">
      <w:pPr>
        <w:pStyle w:val="TOC6"/>
        <w:tabs>
          <w:tab w:val="right" w:leader="dot" w:pos="5030"/>
        </w:tabs>
        <w:rPr>
          <w:rFonts w:eastAsiaTheme="minorEastAsia"/>
          <w:noProof/>
          <w:sz w:val="22"/>
          <w:lang w:val="en-US" w:eastAsia="en-US" w:bidi="ar-SA"/>
        </w:rPr>
      </w:pPr>
      <w:hyperlink w:anchor="_Toc419466579" w:history="1">
        <w:r w:rsidR="009C0738" w:rsidRPr="00BE5E9E">
          <w:rPr>
            <w:rStyle w:val="Hyperlink"/>
            <w:noProof/>
          </w:rPr>
          <w:t>Microsoft Dynamics Marketing Enhanced Support EDU</w:t>
        </w:r>
        <w:r w:rsidR="009C0738">
          <w:rPr>
            <w:noProof/>
            <w:webHidden/>
          </w:rPr>
          <w:tab/>
        </w:r>
        <w:r w:rsidR="009C0738">
          <w:rPr>
            <w:noProof/>
            <w:webHidden/>
          </w:rPr>
          <w:fldChar w:fldCharType="begin"/>
        </w:r>
        <w:r w:rsidR="009C0738">
          <w:rPr>
            <w:noProof/>
            <w:webHidden/>
          </w:rPr>
          <w:instrText xml:space="preserve"> PAGEREF _Toc419466579 \h </w:instrText>
        </w:r>
        <w:r w:rsidR="009C0738">
          <w:rPr>
            <w:noProof/>
            <w:webHidden/>
          </w:rPr>
        </w:r>
        <w:r w:rsidR="009C0738">
          <w:rPr>
            <w:noProof/>
            <w:webHidden/>
          </w:rPr>
          <w:fldChar w:fldCharType="separate"/>
        </w:r>
        <w:r w:rsidR="0033550D">
          <w:rPr>
            <w:noProof/>
            <w:webHidden/>
          </w:rPr>
          <w:t>53</w:t>
        </w:r>
        <w:r w:rsidR="009C0738">
          <w:rPr>
            <w:noProof/>
            <w:webHidden/>
          </w:rPr>
          <w:fldChar w:fldCharType="end"/>
        </w:r>
      </w:hyperlink>
    </w:p>
    <w:p w14:paraId="55829D4E" w14:textId="77777777" w:rsidR="009C0738" w:rsidRDefault="00145EE3">
      <w:pPr>
        <w:pStyle w:val="TOC6"/>
        <w:tabs>
          <w:tab w:val="right" w:leader="dot" w:pos="5030"/>
        </w:tabs>
        <w:rPr>
          <w:rFonts w:eastAsiaTheme="minorEastAsia"/>
          <w:noProof/>
          <w:sz w:val="22"/>
          <w:lang w:val="en-US" w:eastAsia="en-US" w:bidi="ar-SA"/>
        </w:rPr>
      </w:pPr>
      <w:hyperlink w:anchor="_Toc419466580" w:history="1">
        <w:r w:rsidR="009C0738" w:rsidRPr="00BE5E9E">
          <w:rPr>
            <w:rStyle w:val="Hyperlink"/>
            <w:noProof/>
          </w:rPr>
          <w:t>Microsoft Dynamics Marketing Professional Direct Support EDU</w:t>
        </w:r>
        <w:r w:rsidR="009C0738">
          <w:rPr>
            <w:noProof/>
            <w:webHidden/>
          </w:rPr>
          <w:tab/>
        </w:r>
        <w:r w:rsidR="009C0738">
          <w:rPr>
            <w:noProof/>
            <w:webHidden/>
          </w:rPr>
          <w:fldChar w:fldCharType="begin"/>
        </w:r>
        <w:r w:rsidR="009C0738">
          <w:rPr>
            <w:noProof/>
            <w:webHidden/>
          </w:rPr>
          <w:instrText xml:space="preserve"> PAGEREF _Toc419466580 \h </w:instrText>
        </w:r>
        <w:r w:rsidR="009C0738">
          <w:rPr>
            <w:noProof/>
            <w:webHidden/>
          </w:rPr>
        </w:r>
        <w:r w:rsidR="009C0738">
          <w:rPr>
            <w:noProof/>
            <w:webHidden/>
          </w:rPr>
          <w:fldChar w:fldCharType="separate"/>
        </w:r>
        <w:r w:rsidR="0033550D">
          <w:rPr>
            <w:noProof/>
            <w:webHidden/>
          </w:rPr>
          <w:t>53</w:t>
        </w:r>
        <w:r w:rsidR="009C0738">
          <w:rPr>
            <w:noProof/>
            <w:webHidden/>
          </w:rPr>
          <w:fldChar w:fldCharType="end"/>
        </w:r>
      </w:hyperlink>
    </w:p>
    <w:p w14:paraId="0ED99E7E" w14:textId="77777777" w:rsidR="009C0738" w:rsidRDefault="00145EE3">
      <w:pPr>
        <w:pStyle w:val="TOC6"/>
        <w:tabs>
          <w:tab w:val="right" w:leader="dot" w:pos="5030"/>
        </w:tabs>
        <w:rPr>
          <w:rFonts w:eastAsiaTheme="minorEastAsia"/>
          <w:noProof/>
          <w:sz w:val="22"/>
          <w:lang w:val="en-US" w:eastAsia="en-US" w:bidi="ar-SA"/>
        </w:rPr>
      </w:pPr>
      <w:hyperlink w:anchor="_Toc419466581" w:history="1">
        <w:r w:rsidR="009C0738" w:rsidRPr="00BE5E9E">
          <w:rPr>
            <w:rStyle w:val="Hyperlink"/>
            <w:noProof/>
          </w:rPr>
          <w:t>Microsoft Dynamics Marketing Sales Collaboration</w:t>
        </w:r>
        <w:r w:rsidR="009C0738">
          <w:rPr>
            <w:noProof/>
            <w:webHidden/>
          </w:rPr>
          <w:tab/>
        </w:r>
        <w:r w:rsidR="009C0738">
          <w:rPr>
            <w:noProof/>
            <w:webHidden/>
          </w:rPr>
          <w:fldChar w:fldCharType="begin"/>
        </w:r>
        <w:r w:rsidR="009C0738">
          <w:rPr>
            <w:noProof/>
            <w:webHidden/>
          </w:rPr>
          <w:instrText xml:space="preserve"> PAGEREF _Toc419466581 \h </w:instrText>
        </w:r>
        <w:r w:rsidR="009C0738">
          <w:rPr>
            <w:noProof/>
            <w:webHidden/>
          </w:rPr>
        </w:r>
        <w:r w:rsidR="009C0738">
          <w:rPr>
            <w:noProof/>
            <w:webHidden/>
          </w:rPr>
          <w:fldChar w:fldCharType="separate"/>
        </w:r>
        <w:r w:rsidR="0033550D">
          <w:rPr>
            <w:noProof/>
            <w:webHidden/>
          </w:rPr>
          <w:t>53</w:t>
        </w:r>
        <w:r w:rsidR="009C0738">
          <w:rPr>
            <w:noProof/>
            <w:webHidden/>
          </w:rPr>
          <w:fldChar w:fldCharType="end"/>
        </w:r>
      </w:hyperlink>
    </w:p>
    <w:p w14:paraId="4DA2037E" w14:textId="77777777" w:rsidR="009C0738" w:rsidRDefault="00145EE3">
      <w:pPr>
        <w:pStyle w:val="TOC6"/>
        <w:tabs>
          <w:tab w:val="right" w:leader="dot" w:pos="5030"/>
        </w:tabs>
        <w:rPr>
          <w:rFonts w:eastAsiaTheme="minorEastAsia"/>
          <w:noProof/>
          <w:sz w:val="22"/>
          <w:lang w:val="en-US" w:eastAsia="en-US" w:bidi="ar-SA"/>
        </w:rPr>
      </w:pPr>
      <w:hyperlink w:anchor="_Toc419466582" w:history="1">
        <w:r w:rsidR="009C0738" w:rsidRPr="00BE5E9E">
          <w:rPr>
            <w:rStyle w:val="Hyperlink"/>
            <w:noProof/>
          </w:rPr>
          <w:t>Microsoft Dynamics Marketing Sales Collaboration EDU</w:t>
        </w:r>
        <w:r w:rsidR="009C0738">
          <w:rPr>
            <w:noProof/>
            <w:webHidden/>
          </w:rPr>
          <w:tab/>
        </w:r>
        <w:r w:rsidR="009C0738">
          <w:rPr>
            <w:noProof/>
            <w:webHidden/>
          </w:rPr>
          <w:fldChar w:fldCharType="begin"/>
        </w:r>
        <w:r w:rsidR="009C0738">
          <w:rPr>
            <w:noProof/>
            <w:webHidden/>
          </w:rPr>
          <w:instrText xml:space="preserve"> PAGEREF _Toc419466582 \h </w:instrText>
        </w:r>
        <w:r w:rsidR="009C0738">
          <w:rPr>
            <w:noProof/>
            <w:webHidden/>
          </w:rPr>
        </w:r>
        <w:r w:rsidR="009C0738">
          <w:rPr>
            <w:noProof/>
            <w:webHidden/>
          </w:rPr>
          <w:fldChar w:fldCharType="separate"/>
        </w:r>
        <w:r w:rsidR="0033550D">
          <w:rPr>
            <w:noProof/>
            <w:webHidden/>
          </w:rPr>
          <w:t>53</w:t>
        </w:r>
        <w:r w:rsidR="009C0738">
          <w:rPr>
            <w:noProof/>
            <w:webHidden/>
          </w:rPr>
          <w:fldChar w:fldCharType="end"/>
        </w:r>
      </w:hyperlink>
    </w:p>
    <w:p w14:paraId="5B6CC9B2" w14:textId="77777777" w:rsidR="009C0738" w:rsidRDefault="00145EE3">
      <w:pPr>
        <w:pStyle w:val="TOC4"/>
        <w:tabs>
          <w:tab w:val="right" w:leader="dot" w:pos="5030"/>
        </w:tabs>
        <w:rPr>
          <w:rFonts w:eastAsiaTheme="minorEastAsia"/>
          <w:smallCaps w:val="0"/>
          <w:noProof/>
          <w:sz w:val="22"/>
          <w:lang w:val="en-US" w:eastAsia="en-US" w:bidi="ar-SA"/>
        </w:rPr>
      </w:pPr>
      <w:hyperlink w:anchor="_Toc419466583" w:history="1">
        <w:r w:rsidR="009C0738" w:rsidRPr="00BE5E9E">
          <w:rPr>
            <w:rStyle w:val="Hyperlink"/>
            <w:noProof/>
          </w:rPr>
          <w:t>Microsoft Social Engagement</w:t>
        </w:r>
        <w:r w:rsidR="009C0738">
          <w:rPr>
            <w:noProof/>
            <w:webHidden/>
          </w:rPr>
          <w:tab/>
        </w:r>
        <w:r w:rsidR="009C0738">
          <w:rPr>
            <w:noProof/>
            <w:webHidden/>
          </w:rPr>
          <w:fldChar w:fldCharType="begin"/>
        </w:r>
        <w:r w:rsidR="009C0738">
          <w:rPr>
            <w:noProof/>
            <w:webHidden/>
          </w:rPr>
          <w:instrText xml:space="preserve"> PAGEREF _Toc419466583 \h </w:instrText>
        </w:r>
        <w:r w:rsidR="009C0738">
          <w:rPr>
            <w:noProof/>
            <w:webHidden/>
          </w:rPr>
        </w:r>
        <w:r w:rsidR="009C0738">
          <w:rPr>
            <w:noProof/>
            <w:webHidden/>
          </w:rPr>
          <w:fldChar w:fldCharType="separate"/>
        </w:r>
        <w:r w:rsidR="0033550D">
          <w:rPr>
            <w:noProof/>
            <w:webHidden/>
          </w:rPr>
          <w:t>54</w:t>
        </w:r>
        <w:r w:rsidR="009C0738">
          <w:rPr>
            <w:noProof/>
            <w:webHidden/>
          </w:rPr>
          <w:fldChar w:fldCharType="end"/>
        </w:r>
      </w:hyperlink>
    </w:p>
    <w:p w14:paraId="77829218" w14:textId="77777777" w:rsidR="009C0738" w:rsidRDefault="00145EE3">
      <w:pPr>
        <w:pStyle w:val="TOC6"/>
        <w:tabs>
          <w:tab w:val="right" w:leader="dot" w:pos="5030"/>
        </w:tabs>
        <w:rPr>
          <w:rFonts w:eastAsiaTheme="minorEastAsia"/>
          <w:noProof/>
          <w:sz w:val="22"/>
          <w:lang w:val="en-US" w:eastAsia="en-US" w:bidi="ar-SA"/>
        </w:rPr>
      </w:pPr>
      <w:hyperlink w:anchor="_Toc419466584" w:history="1">
        <w:r w:rsidR="009C0738" w:rsidRPr="00BE5E9E">
          <w:rPr>
            <w:rStyle w:val="Hyperlink"/>
            <w:noProof/>
          </w:rPr>
          <w:t>Microsoft Social Engagement Professional (Gebruikers-SL)</w:t>
        </w:r>
        <w:r w:rsidR="009C0738">
          <w:rPr>
            <w:noProof/>
            <w:webHidden/>
          </w:rPr>
          <w:tab/>
        </w:r>
        <w:r w:rsidR="009C0738">
          <w:rPr>
            <w:noProof/>
            <w:webHidden/>
          </w:rPr>
          <w:fldChar w:fldCharType="begin"/>
        </w:r>
        <w:r w:rsidR="009C0738">
          <w:rPr>
            <w:noProof/>
            <w:webHidden/>
          </w:rPr>
          <w:instrText xml:space="preserve"> PAGEREF _Toc419466584 \h </w:instrText>
        </w:r>
        <w:r w:rsidR="009C0738">
          <w:rPr>
            <w:noProof/>
            <w:webHidden/>
          </w:rPr>
        </w:r>
        <w:r w:rsidR="009C0738">
          <w:rPr>
            <w:noProof/>
            <w:webHidden/>
          </w:rPr>
          <w:fldChar w:fldCharType="separate"/>
        </w:r>
        <w:r w:rsidR="0033550D">
          <w:rPr>
            <w:noProof/>
            <w:webHidden/>
          </w:rPr>
          <w:t>54</w:t>
        </w:r>
        <w:r w:rsidR="009C0738">
          <w:rPr>
            <w:noProof/>
            <w:webHidden/>
          </w:rPr>
          <w:fldChar w:fldCharType="end"/>
        </w:r>
      </w:hyperlink>
    </w:p>
    <w:p w14:paraId="672B9A27" w14:textId="77777777" w:rsidR="009C0738" w:rsidRDefault="00145EE3">
      <w:pPr>
        <w:pStyle w:val="TOC6"/>
        <w:tabs>
          <w:tab w:val="right" w:leader="dot" w:pos="5030"/>
        </w:tabs>
        <w:rPr>
          <w:rFonts w:eastAsiaTheme="minorEastAsia"/>
          <w:noProof/>
          <w:sz w:val="22"/>
          <w:lang w:val="en-US" w:eastAsia="en-US" w:bidi="ar-SA"/>
        </w:rPr>
      </w:pPr>
      <w:hyperlink w:anchor="_Toc419466585" w:history="1">
        <w:r w:rsidR="009C0738" w:rsidRPr="00BE5E9E">
          <w:rPr>
            <w:rStyle w:val="Hyperlink"/>
            <w:noProof/>
          </w:rPr>
          <w:t>Microsoft Social Engagement Enterprise (Gebruikers-SL)</w:t>
        </w:r>
        <w:r w:rsidR="009C0738">
          <w:rPr>
            <w:noProof/>
            <w:webHidden/>
          </w:rPr>
          <w:tab/>
        </w:r>
        <w:r w:rsidR="009C0738">
          <w:rPr>
            <w:noProof/>
            <w:webHidden/>
          </w:rPr>
          <w:fldChar w:fldCharType="begin"/>
        </w:r>
        <w:r w:rsidR="009C0738">
          <w:rPr>
            <w:noProof/>
            <w:webHidden/>
          </w:rPr>
          <w:instrText xml:space="preserve"> PAGEREF _Toc419466585 \h </w:instrText>
        </w:r>
        <w:r w:rsidR="009C0738">
          <w:rPr>
            <w:noProof/>
            <w:webHidden/>
          </w:rPr>
        </w:r>
        <w:r w:rsidR="009C0738">
          <w:rPr>
            <w:noProof/>
            <w:webHidden/>
          </w:rPr>
          <w:fldChar w:fldCharType="separate"/>
        </w:r>
        <w:r w:rsidR="0033550D">
          <w:rPr>
            <w:noProof/>
            <w:webHidden/>
          </w:rPr>
          <w:t>54</w:t>
        </w:r>
        <w:r w:rsidR="009C0738">
          <w:rPr>
            <w:noProof/>
            <w:webHidden/>
          </w:rPr>
          <w:fldChar w:fldCharType="end"/>
        </w:r>
      </w:hyperlink>
    </w:p>
    <w:p w14:paraId="0EC5B88A" w14:textId="77777777" w:rsidR="009C0738" w:rsidRDefault="00145EE3">
      <w:pPr>
        <w:pStyle w:val="TOC6"/>
        <w:tabs>
          <w:tab w:val="right" w:leader="dot" w:pos="5030"/>
        </w:tabs>
        <w:rPr>
          <w:rFonts w:eastAsiaTheme="minorEastAsia"/>
          <w:noProof/>
          <w:sz w:val="22"/>
          <w:lang w:val="en-US" w:eastAsia="en-US" w:bidi="ar-SA"/>
        </w:rPr>
      </w:pPr>
      <w:hyperlink w:anchor="_Toc419466586" w:history="1">
        <w:r w:rsidR="009C0738" w:rsidRPr="00BE5E9E">
          <w:rPr>
            <w:rStyle w:val="Hyperlink"/>
            <w:noProof/>
          </w:rPr>
          <w:t>Microsoft Social Engagement Additional Posts (Aanvullende SL)</w:t>
        </w:r>
        <w:r w:rsidR="009C0738">
          <w:rPr>
            <w:noProof/>
            <w:webHidden/>
          </w:rPr>
          <w:tab/>
        </w:r>
        <w:r w:rsidR="009C0738">
          <w:rPr>
            <w:noProof/>
            <w:webHidden/>
          </w:rPr>
          <w:fldChar w:fldCharType="begin"/>
        </w:r>
        <w:r w:rsidR="009C0738">
          <w:rPr>
            <w:noProof/>
            <w:webHidden/>
          </w:rPr>
          <w:instrText xml:space="preserve"> PAGEREF _Toc419466586 \h </w:instrText>
        </w:r>
        <w:r w:rsidR="009C0738">
          <w:rPr>
            <w:noProof/>
            <w:webHidden/>
          </w:rPr>
        </w:r>
        <w:r w:rsidR="009C0738">
          <w:rPr>
            <w:noProof/>
            <w:webHidden/>
          </w:rPr>
          <w:fldChar w:fldCharType="separate"/>
        </w:r>
        <w:r w:rsidR="0033550D">
          <w:rPr>
            <w:noProof/>
            <w:webHidden/>
          </w:rPr>
          <w:t>54</w:t>
        </w:r>
        <w:r w:rsidR="009C0738">
          <w:rPr>
            <w:noProof/>
            <w:webHidden/>
          </w:rPr>
          <w:fldChar w:fldCharType="end"/>
        </w:r>
      </w:hyperlink>
    </w:p>
    <w:p w14:paraId="52454EF6" w14:textId="77777777" w:rsidR="009C0738" w:rsidRDefault="00145EE3">
      <w:pPr>
        <w:pStyle w:val="TOC6"/>
        <w:tabs>
          <w:tab w:val="right" w:leader="dot" w:pos="5030"/>
        </w:tabs>
        <w:rPr>
          <w:rFonts w:eastAsiaTheme="minorEastAsia"/>
          <w:noProof/>
          <w:sz w:val="22"/>
          <w:lang w:val="en-US" w:eastAsia="en-US" w:bidi="ar-SA"/>
        </w:rPr>
      </w:pPr>
      <w:hyperlink w:anchor="_Toc419466587" w:history="1">
        <w:r w:rsidR="009C0738" w:rsidRPr="00BE5E9E">
          <w:rPr>
            <w:rStyle w:val="Hyperlink"/>
            <w:noProof/>
          </w:rPr>
          <w:t>Microsoft Social Engagement Professional EDU (Gebruikers-SL)</w:t>
        </w:r>
        <w:r w:rsidR="009C0738">
          <w:rPr>
            <w:noProof/>
            <w:webHidden/>
          </w:rPr>
          <w:tab/>
        </w:r>
        <w:r w:rsidR="009C0738">
          <w:rPr>
            <w:noProof/>
            <w:webHidden/>
          </w:rPr>
          <w:fldChar w:fldCharType="begin"/>
        </w:r>
        <w:r w:rsidR="009C0738">
          <w:rPr>
            <w:noProof/>
            <w:webHidden/>
          </w:rPr>
          <w:instrText xml:space="preserve"> PAGEREF _Toc419466587 \h </w:instrText>
        </w:r>
        <w:r w:rsidR="009C0738">
          <w:rPr>
            <w:noProof/>
            <w:webHidden/>
          </w:rPr>
        </w:r>
        <w:r w:rsidR="009C0738">
          <w:rPr>
            <w:noProof/>
            <w:webHidden/>
          </w:rPr>
          <w:fldChar w:fldCharType="separate"/>
        </w:r>
        <w:r w:rsidR="0033550D">
          <w:rPr>
            <w:noProof/>
            <w:webHidden/>
          </w:rPr>
          <w:t>54</w:t>
        </w:r>
        <w:r w:rsidR="009C0738">
          <w:rPr>
            <w:noProof/>
            <w:webHidden/>
          </w:rPr>
          <w:fldChar w:fldCharType="end"/>
        </w:r>
      </w:hyperlink>
    </w:p>
    <w:p w14:paraId="47F3227C" w14:textId="77777777" w:rsidR="009C0738" w:rsidRDefault="00145EE3">
      <w:pPr>
        <w:pStyle w:val="TOC6"/>
        <w:tabs>
          <w:tab w:val="right" w:leader="dot" w:pos="5030"/>
        </w:tabs>
        <w:rPr>
          <w:rFonts w:eastAsiaTheme="minorEastAsia"/>
          <w:noProof/>
          <w:sz w:val="22"/>
          <w:lang w:val="en-US" w:eastAsia="en-US" w:bidi="ar-SA"/>
        </w:rPr>
      </w:pPr>
      <w:hyperlink w:anchor="_Toc419466588" w:history="1">
        <w:r w:rsidR="009C0738" w:rsidRPr="00BE5E9E">
          <w:rPr>
            <w:rStyle w:val="Hyperlink"/>
            <w:noProof/>
          </w:rPr>
          <w:t>Microsoft Social Engagement Enterprise EDU (Gebruikers-SL)</w:t>
        </w:r>
        <w:r w:rsidR="009C0738">
          <w:rPr>
            <w:noProof/>
            <w:webHidden/>
          </w:rPr>
          <w:tab/>
        </w:r>
        <w:r w:rsidR="009C0738">
          <w:rPr>
            <w:noProof/>
            <w:webHidden/>
          </w:rPr>
          <w:fldChar w:fldCharType="begin"/>
        </w:r>
        <w:r w:rsidR="009C0738">
          <w:rPr>
            <w:noProof/>
            <w:webHidden/>
          </w:rPr>
          <w:instrText xml:space="preserve"> PAGEREF _Toc419466588 \h </w:instrText>
        </w:r>
        <w:r w:rsidR="009C0738">
          <w:rPr>
            <w:noProof/>
            <w:webHidden/>
          </w:rPr>
        </w:r>
        <w:r w:rsidR="009C0738">
          <w:rPr>
            <w:noProof/>
            <w:webHidden/>
          </w:rPr>
          <w:fldChar w:fldCharType="separate"/>
        </w:r>
        <w:r w:rsidR="0033550D">
          <w:rPr>
            <w:noProof/>
            <w:webHidden/>
          </w:rPr>
          <w:t>54</w:t>
        </w:r>
        <w:r w:rsidR="009C0738">
          <w:rPr>
            <w:noProof/>
            <w:webHidden/>
          </w:rPr>
          <w:fldChar w:fldCharType="end"/>
        </w:r>
      </w:hyperlink>
    </w:p>
    <w:p w14:paraId="557ED732" w14:textId="2D407ED2" w:rsidR="009C0738" w:rsidRDefault="00145EE3">
      <w:pPr>
        <w:pStyle w:val="TOC6"/>
        <w:tabs>
          <w:tab w:val="right" w:leader="dot" w:pos="5030"/>
        </w:tabs>
        <w:rPr>
          <w:rFonts w:eastAsiaTheme="minorEastAsia"/>
          <w:noProof/>
          <w:sz w:val="22"/>
          <w:lang w:val="en-US" w:eastAsia="en-US" w:bidi="ar-SA"/>
        </w:rPr>
      </w:pPr>
      <w:hyperlink w:anchor="_Toc419466589" w:history="1">
        <w:r w:rsidR="009C0738" w:rsidRPr="00BE5E9E">
          <w:rPr>
            <w:rStyle w:val="Hyperlink"/>
            <w:noProof/>
          </w:rPr>
          <w:t xml:space="preserve">Microsoft Social Engagement Professional EDU Add-on </w:t>
        </w:r>
        <w:r w:rsidR="009C0738">
          <w:rPr>
            <w:rStyle w:val="Hyperlink"/>
            <w:noProof/>
          </w:rPr>
          <w:br/>
        </w:r>
        <w:r w:rsidR="009C0738" w:rsidRPr="00BE5E9E">
          <w:rPr>
            <w:rStyle w:val="Hyperlink"/>
            <w:noProof/>
          </w:rPr>
          <w:t>(Gebruikers-SL)</w:t>
        </w:r>
        <w:r w:rsidR="009C0738">
          <w:rPr>
            <w:noProof/>
            <w:webHidden/>
          </w:rPr>
          <w:tab/>
        </w:r>
        <w:r w:rsidR="009C0738">
          <w:rPr>
            <w:noProof/>
            <w:webHidden/>
          </w:rPr>
          <w:fldChar w:fldCharType="begin"/>
        </w:r>
        <w:r w:rsidR="009C0738">
          <w:rPr>
            <w:noProof/>
            <w:webHidden/>
          </w:rPr>
          <w:instrText xml:space="preserve"> PAGEREF _Toc419466589 \h </w:instrText>
        </w:r>
        <w:r w:rsidR="009C0738">
          <w:rPr>
            <w:noProof/>
            <w:webHidden/>
          </w:rPr>
        </w:r>
        <w:r w:rsidR="009C0738">
          <w:rPr>
            <w:noProof/>
            <w:webHidden/>
          </w:rPr>
          <w:fldChar w:fldCharType="separate"/>
        </w:r>
        <w:r w:rsidR="0033550D">
          <w:rPr>
            <w:noProof/>
            <w:webHidden/>
          </w:rPr>
          <w:t>54</w:t>
        </w:r>
        <w:r w:rsidR="009C0738">
          <w:rPr>
            <w:noProof/>
            <w:webHidden/>
          </w:rPr>
          <w:fldChar w:fldCharType="end"/>
        </w:r>
      </w:hyperlink>
    </w:p>
    <w:p w14:paraId="7E12856F" w14:textId="1E4E0ADE" w:rsidR="009C0738" w:rsidRDefault="00145EE3">
      <w:pPr>
        <w:pStyle w:val="TOC6"/>
        <w:tabs>
          <w:tab w:val="right" w:leader="dot" w:pos="5030"/>
        </w:tabs>
        <w:rPr>
          <w:rFonts w:eastAsiaTheme="minorEastAsia"/>
          <w:noProof/>
          <w:sz w:val="22"/>
          <w:lang w:val="en-US" w:eastAsia="en-US" w:bidi="ar-SA"/>
        </w:rPr>
      </w:pPr>
      <w:hyperlink w:anchor="_Toc419466590" w:history="1">
        <w:r w:rsidR="009C0738" w:rsidRPr="00BE5E9E">
          <w:rPr>
            <w:rStyle w:val="Hyperlink"/>
            <w:noProof/>
          </w:rPr>
          <w:t xml:space="preserve">Microsoft Social Engagement Additional Posts EDU </w:t>
        </w:r>
        <w:r w:rsidR="009C0738">
          <w:rPr>
            <w:rStyle w:val="Hyperlink"/>
            <w:noProof/>
          </w:rPr>
          <w:br/>
        </w:r>
        <w:r w:rsidR="009C0738" w:rsidRPr="00BE5E9E">
          <w:rPr>
            <w:rStyle w:val="Hyperlink"/>
            <w:noProof/>
          </w:rPr>
          <w:t>(Aanvullende SL)</w:t>
        </w:r>
        <w:r w:rsidR="009C0738">
          <w:rPr>
            <w:noProof/>
            <w:webHidden/>
          </w:rPr>
          <w:tab/>
        </w:r>
        <w:r w:rsidR="009C0738">
          <w:rPr>
            <w:noProof/>
            <w:webHidden/>
          </w:rPr>
          <w:fldChar w:fldCharType="begin"/>
        </w:r>
        <w:r w:rsidR="009C0738">
          <w:rPr>
            <w:noProof/>
            <w:webHidden/>
          </w:rPr>
          <w:instrText xml:space="preserve"> PAGEREF _Toc419466590 \h </w:instrText>
        </w:r>
        <w:r w:rsidR="009C0738">
          <w:rPr>
            <w:noProof/>
            <w:webHidden/>
          </w:rPr>
        </w:r>
        <w:r w:rsidR="009C0738">
          <w:rPr>
            <w:noProof/>
            <w:webHidden/>
          </w:rPr>
          <w:fldChar w:fldCharType="separate"/>
        </w:r>
        <w:r w:rsidR="0033550D">
          <w:rPr>
            <w:noProof/>
            <w:webHidden/>
          </w:rPr>
          <w:t>54</w:t>
        </w:r>
        <w:r w:rsidR="009C0738">
          <w:rPr>
            <w:noProof/>
            <w:webHidden/>
          </w:rPr>
          <w:fldChar w:fldCharType="end"/>
        </w:r>
      </w:hyperlink>
    </w:p>
    <w:p w14:paraId="2795DF39" w14:textId="77777777" w:rsidR="009C0738" w:rsidRDefault="00145EE3">
      <w:pPr>
        <w:pStyle w:val="TOC6"/>
        <w:tabs>
          <w:tab w:val="right" w:leader="dot" w:pos="5030"/>
        </w:tabs>
        <w:rPr>
          <w:rFonts w:eastAsiaTheme="minorEastAsia"/>
          <w:noProof/>
          <w:sz w:val="22"/>
          <w:lang w:val="en-US" w:eastAsia="en-US" w:bidi="ar-SA"/>
        </w:rPr>
      </w:pPr>
      <w:hyperlink w:anchor="_Toc419466591" w:history="1">
        <w:r w:rsidR="009C0738" w:rsidRPr="00BE5E9E">
          <w:rPr>
            <w:rStyle w:val="Hyperlink"/>
            <w:noProof/>
          </w:rPr>
          <w:t>Microsoft Social Engagement Enhanced Support</w:t>
        </w:r>
        <w:r w:rsidR="009C0738">
          <w:rPr>
            <w:noProof/>
            <w:webHidden/>
          </w:rPr>
          <w:tab/>
        </w:r>
        <w:r w:rsidR="009C0738">
          <w:rPr>
            <w:noProof/>
            <w:webHidden/>
          </w:rPr>
          <w:fldChar w:fldCharType="begin"/>
        </w:r>
        <w:r w:rsidR="009C0738">
          <w:rPr>
            <w:noProof/>
            <w:webHidden/>
          </w:rPr>
          <w:instrText xml:space="preserve"> PAGEREF _Toc419466591 \h </w:instrText>
        </w:r>
        <w:r w:rsidR="009C0738">
          <w:rPr>
            <w:noProof/>
            <w:webHidden/>
          </w:rPr>
        </w:r>
        <w:r w:rsidR="009C0738">
          <w:rPr>
            <w:noProof/>
            <w:webHidden/>
          </w:rPr>
          <w:fldChar w:fldCharType="separate"/>
        </w:r>
        <w:r w:rsidR="0033550D">
          <w:rPr>
            <w:noProof/>
            <w:webHidden/>
          </w:rPr>
          <w:t>54</w:t>
        </w:r>
        <w:r w:rsidR="009C0738">
          <w:rPr>
            <w:noProof/>
            <w:webHidden/>
          </w:rPr>
          <w:fldChar w:fldCharType="end"/>
        </w:r>
      </w:hyperlink>
    </w:p>
    <w:p w14:paraId="3BA156C3" w14:textId="77777777" w:rsidR="009C0738" w:rsidRDefault="00145EE3">
      <w:pPr>
        <w:pStyle w:val="TOC6"/>
        <w:tabs>
          <w:tab w:val="right" w:leader="dot" w:pos="5030"/>
        </w:tabs>
        <w:rPr>
          <w:rFonts w:eastAsiaTheme="minorEastAsia"/>
          <w:noProof/>
          <w:sz w:val="22"/>
          <w:lang w:val="en-US" w:eastAsia="en-US" w:bidi="ar-SA"/>
        </w:rPr>
      </w:pPr>
      <w:hyperlink w:anchor="_Toc419466592" w:history="1">
        <w:r w:rsidR="009C0738" w:rsidRPr="00BE5E9E">
          <w:rPr>
            <w:rStyle w:val="Hyperlink"/>
            <w:noProof/>
          </w:rPr>
          <w:t>Microsoft Social Engagement Professional Direct Support</w:t>
        </w:r>
        <w:r w:rsidR="009C0738">
          <w:rPr>
            <w:noProof/>
            <w:webHidden/>
          </w:rPr>
          <w:tab/>
        </w:r>
        <w:r w:rsidR="009C0738">
          <w:rPr>
            <w:noProof/>
            <w:webHidden/>
          </w:rPr>
          <w:fldChar w:fldCharType="begin"/>
        </w:r>
        <w:r w:rsidR="009C0738">
          <w:rPr>
            <w:noProof/>
            <w:webHidden/>
          </w:rPr>
          <w:instrText xml:space="preserve"> PAGEREF _Toc419466592 \h </w:instrText>
        </w:r>
        <w:r w:rsidR="009C0738">
          <w:rPr>
            <w:noProof/>
            <w:webHidden/>
          </w:rPr>
        </w:r>
        <w:r w:rsidR="009C0738">
          <w:rPr>
            <w:noProof/>
            <w:webHidden/>
          </w:rPr>
          <w:fldChar w:fldCharType="separate"/>
        </w:r>
        <w:r w:rsidR="0033550D">
          <w:rPr>
            <w:noProof/>
            <w:webHidden/>
          </w:rPr>
          <w:t>54</w:t>
        </w:r>
        <w:r w:rsidR="009C0738">
          <w:rPr>
            <w:noProof/>
            <w:webHidden/>
          </w:rPr>
          <w:fldChar w:fldCharType="end"/>
        </w:r>
      </w:hyperlink>
    </w:p>
    <w:p w14:paraId="378A5480" w14:textId="77777777" w:rsidR="009C0738" w:rsidRDefault="00145EE3">
      <w:pPr>
        <w:pStyle w:val="TOC6"/>
        <w:tabs>
          <w:tab w:val="right" w:leader="dot" w:pos="5030"/>
        </w:tabs>
        <w:rPr>
          <w:rFonts w:eastAsiaTheme="minorEastAsia"/>
          <w:noProof/>
          <w:sz w:val="22"/>
          <w:lang w:val="en-US" w:eastAsia="en-US" w:bidi="ar-SA"/>
        </w:rPr>
      </w:pPr>
      <w:hyperlink w:anchor="_Toc419466593" w:history="1">
        <w:r w:rsidR="009C0738" w:rsidRPr="00BE5E9E">
          <w:rPr>
            <w:rStyle w:val="Hyperlink"/>
            <w:noProof/>
          </w:rPr>
          <w:t>Microsoft Social Engagement Enhanced Support EDU</w:t>
        </w:r>
        <w:r w:rsidR="009C0738">
          <w:rPr>
            <w:noProof/>
            <w:webHidden/>
          </w:rPr>
          <w:tab/>
        </w:r>
        <w:r w:rsidR="009C0738">
          <w:rPr>
            <w:noProof/>
            <w:webHidden/>
          </w:rPr>
          <w:fldChar w:fldCharType="begin"/>
        </w:r>
        <w:r w:rsidR="009C0738">
          <w:rPr>
            <w:noProof/>
            <w:webHidden/>
          </w:rPr>
          <w:instrText xml:space="preserve"> PAGEREF _Toc419466593 \h </w:instrText>
        </w:r>
        <w:r w:rsidR="009C0738">
          <w:rPr>
            <w:noProof/>
            <w:webHidden/>
          </w:rPr>
        </w:r>
        <w:r w:rsidR="009C0738">
          <w:rPr>
            <w:noProof/>
            <w:webHidden/>
          </w:rPr>
          <w:fldChar w:fldCharType="separate"/>
        </w:r>
        <w:r w:rsidR="0033550D">
          <w:rPr>
            <w:noProof/>
            <w:webHidden/>
          </w:rPr>
          <w:t>54</w:t>
        </w:r>
        <w:r w:rsidR="009C0738">
          <w:rPr>
            <w:noProof/>
            <w:webHidden/>
          </w:rPr>
          <w:fldChar w:fldCharType="end"/>
        </w:r>
      </w:hyperlink>
    </w:p>
    <w:p w14:paraId="50D88E49" w14:textId="77777777" w:rsidR="009C0738" w:rsidRDefault="00145EE3">
      <w:pPr>
        <w:pStyle w:val="TOC6"/>
        <w:tabs>
          <w:tab w:val="right" w:leader="dot" w:pos="5030"/>
        </w:tabs>
        <w:rPr>
          <w:rFonts w:eastAsiaTheme="minorEastAsia"/>
          <w:noProof/>
          <w:sz w:val="22"/>
          <w:lang w:val="en-US" w:eastAsia="en-US" w:bidi="ar-SA"/>
        </w:rPr>
      </w:pPr>
      <w:hyperlink w:anchor="_Toc419466594" w:history="1">
        <w:r w:rsidR="009C0738" w:rsidRPr="00BE5E9E">
          <w:rPr>
            <w:rStyle w:val="Hyperlink"/>
            <w:noProof/>
          </w:rPr>
          <w:t>Microsoft Social Engagement Professional Direct Support EDU</w:t>
        </w:r>
        <w:r w:rsidR="009C0738">
          <w:rPr>
            <w:noProof/>
            <w:webHidden/>
          </w:rPr>
          <w:tab/>
        </w:r>
        <w:r w:rsidR="009C0738">
          <w:rPr>
            <w:noProof/>
            <w:webHidden/>
          </w:rPr>
          <w:fldChar w:fldCharType="begin"/>
        </w:r>
        <w:r w:rsidR="009C0738">
          <w:rPr>
            <w:noProof/>
            <w:webHidden/>
          </w:rPr>
          <w:instrText xml:space="preserve"> PAGEREF _Toc419466594 \h </w:instrText>
        </w:r>
        <w:r w:rsidR="009C0738">
          <w:rPr>
            <w:noProof/>
            <w:webHidden/>
          </w:rPr>
        </w:r>
        <w:r w:rsidR="009C0738">
          <w:rPr>
            <w:noProof/>
            <w:webHidden/>
          </w:rPr>
          <w:fldChar w:fldCharType="separate"/>
        </w:r>
        <w:r w:rsidR="0033550D">
          <w:rPr>
            <w:noProof/>
            <w:webHidden/>
          </w:rPr>
          <w:t>54</w:t>
        </w:r>
        <w:r w:rsidR="009C0738">
          <w:rPr>
            <w:noProof/>
            <w:webHidden/>
          </w:rPr>
          <w:fldChar w:fldCharType="end"/>
        </w:r>
      </w:hyperlink>
    </w:p>
    <w:p w14:paraId="1ED773EB" w14:textId="77777777" w:rsidR="009C0738" w:rsidRDefault="00145EE3">
      <w:pPr>
        <w:pStyle w:val="TOC4"/>
        <w:tabs>
          <w:tab w:val="right" w:leader="dot" w:pos="5030"/>
        </w:tabs>
        <w:rPr>
          <w:rFonts w:eastAsiaTheme="minorEastAsia"/>
          <w:smallCaps w:val="0"/>
          <w:noProof/>
          <w:sz w:val="22"/>
          <w:lang w:val="en-US" w:eastAsia="en-US" w:bidi="ar-SA"/>
        </w:rPr>
      </w:pPr>
      <w:hyperlink w:anchor="_Toc419466595" w:history="1">
        <w:r w:rsidR="009C0738" w:rsidRPr="00BE5E9E">
          <w:rPr>
            <w:rStyle w:val="Hyperlink"/>
            <w:noProof/>
          </w:rPr>
          <w:t>Parature, van Microsoft</w:t>
        </w:r>
        <w:r w:rsidR="009C0738">
          <w:rPr>
            <w:noProof/>
            <w:webHidden/>
          </w:rPr>
          <w:tab/>
        </w:r>
        <w:r w:rsidR="009C0738">
          <w:rPr>
            <w:noProof/>
            <w:webHidden/>
          </w:rPr>
          <w:fldChar w:fldCharType="begin"/>
        </w:r>
        <w:r w:rsidR="009C0738">
          <w:rPr>
            <w:noProof/>
            <w:webHidden/>
          </w:rPr>
          <w:instrText xml:space="preserve"> PAGEREF _Toc419466595 \h </w:instrText>
        </w:r>
        <w:r w:rsidR="009C0738">
          <w:rPr>
            <w:noProof/>
            <w:webHidden/>
          </w:rPr>
        </w:r>
        <w:r w:rsidR="009C0738">
          <w:rPr>
            <w:noProof/>
            <w:webHidden/>
          </w:rPr>
          <w:fldChar w:fldCharType="separate"/>
        </w:r>
        <w:r w:rsidR="0033550D">
          <w:rPr>
            <w:noProof/>
            <w:webHidden/>
          </w:rPr>
          <w:t>55</w:t>
        </w:r>
        <w:r w:rsidR="009C0738">
          <w:rPr>
            <w:noProof/>
            <w:webHidden/>
          </w:rPr>
          <w:fldChar w:fldCharType="end"/>
        </w:r>
      </w:hyperlink>
    </w:p>
    <w:p w14:paraId="4A86B957" w14:textId="77777777" w:rsidR="009C0738" w:rsidRDefault="00145EE3">
      <w:pPr>
        <w:pStyle w:val="TOC6"/>
        <w:tabs>
          <w:tab w:val="right" w:leader="dot" w:pos="5030"/>
        </w:tabs>
        <w:rPr>
          <w:rFonts w:eastAsiaTheme="minorEastAsia"/>
          <w:noProof/>
          <w:sz w:val="22"/>
          <w:lang w:val="en-US" w:eastAsia="en-US" w:bidi="ar-SA"/>
        </w:rPr>
      </w:pPr>
      <w:hyperlink w:anchor="_Toc419466596" w:history="1">
        <w:r w:rsidR="009C0738" w:rsidRPr="00BE5E9E">
          <w:rPr>
            <w:rStyle w:val="Hyperlink"/>
            <w:noProof/>
          </w:rPr>
          <w:t>Parature Enterprise (Gebruikers-SL)</w:t>
        </w:r>
        <w:r w:rsidR="009C0738">
          <w:rPr>
            <w:noProof/>
            <w:webHidden/>
          </w:rPr>
          <w:tab/>
        </w:r>
        <w:r w:rsidR="009C0738">
          <w:rPr>
            <w:noProof/>
            <w:webHidden/>
          </w:rPr>
          <w:fldChar w:fldCharType="begin"/>
        </w:r>
        <w:r w:rsidR="009C0738">
          <w:rPr>
            <w:noProof/>
            <w:webHidden/>
          </w:rPr>
          <w:instrText xml:space="preserve"> PAGEREF _Toc419466596 \h </w:instrText>
        </w:r>
        <w:r w:rsidR="009C0738">
          <w:rPr>
            <w:noProof/>
            <w:webHidden/>
          </w:rPr>
        </w:r>
        <w:r w:rsidR="009C0738">
          <w:rPr>
            <w:noProof/>
            <w:webHidden/>
          </w:rPr>
          <w:fldChar w:fldCharType="separate"/>
        </w:r>
        <w:r w:rsidR="0033550D">
          <w:rPr>
            <w:noProof/>
            <w:webHidden/>
          </w:rPr>
          <w:t>55</w:t>
        </w:r>
        <w:r w:rsidR="009C0738">
          <w:rPr>
            <w:noProof/>
            <w:webHidden/>
          </w:rPr>
          <w:fldChar w:fldCharType="end"/>
        </w:r>
      </w:hyperlink>
    </w:p>
    <w:p w14:paraId="2D811693" w14:textId="77777777" w:rsidR="009C0738" w:rsidRDefault="00145EE3">
      <w:pPr>
        <w:pStyle w:val="TOC6"/>
        <w:tabs>
          <w:tab w:val="right" w:leader="dot" w:pos="5030"/>
        </w:tabs>
        <w:rPr>
          <w:rFonts w:eastAsiaTheme="minorEastAsia"/>
          <w:noProof/>
          <w:sz w:val="22"/>
          <w:lang w:val="en-US" w:eastAsia="en-US" w:bidi="ar-SA"/>
        </w:rPr>
      </w:pPr>
      <w:hyperlink w:anchor="_Toc419466597" w:history="1">
        <w:r w:rsidR="009C0738" w:rsidRPr="00BE5E9E">
          <w:rPr>
            <w:rStyle w:val="Hyperlink"/>
            <w:noProof/>
          </w:rPr>
          <w:t>Parature Enterprise Additional Records (Aanvullende SL)</w:t>
        </w:r>
        <w:r w:rsidR="009C0738">
          <w:rPr>
            <w:noProof/>
            <w:webHidden/>
          </w:rPr>
          <w:tab/>
        </w:r>
        <w:r w:rsidR="009C0738">
          <w:rPr>
            <w:noProof/>
            <w:webHidden/>
          </w:rPr>
          <w:fldChar w:fldCharType="begin"/>
        </w:r>
        <w:r w:rsidR="009C0738">
          <w:rPr>
            <w:noProof/>
            <w:webHidden/>
          </w:rPr>
          <w:instrText xml:space="preserve"> PAGEREF _Toc419466597 \h </w:instrText>
        </w:r>
        <w:r w:rsidR="009C0738">
          <w:rPr>
            <w:noProof/>
            <w:webHidden/>
          </w:rPr>
        </w:r>
        <w:r w:rsidR="009C0738">
          <w:rPr>
            <w:noProof/>
            <w:webHidden/>
          </w:rPr>
          <w:fldChar w:fldCharType="separate"/>
        </w:r>
        <w:r w:rsidR="0033550D">
          <w:rPr>
            <w:noProof/>
            <w:webHidden/>
          </w:rPr>
          <w:t>55</w:t>
        </w:r>
        <w:r w:rsidR="009C0738">
          <w:rPr>
            <w:noProof/>
            <w:webHidden/>
          </w:rPr>
          <w:fldChar w:fldCharType="end"/>
        </w:r>
      </w:hyperlink>
    </w:p>
    <w:p w14:paraId="4C4BC252" w14:textId="77777777" w:rsidR="009C0738" w:rsidRDefault="00145EE3">
      <w:pPr>
        <w:pStyle w:val="TOC6"/>
        <w:tabs>
          <w:tab w:val="right" w:leader="dot" w:pos="5030"/>
        </w:tabs>
        <w:rPr>
          <w:rFonts w:eastAsiaTheme="minorEastAsia"/>
          <w:noProof/>
          <w:sz w:val="22"/>
          <w:lang w:val="en-US" w:eastAsia="en-US" w:bidi="ar-SA"/>
        </w:rPr>
      </w:pPr>
      <w:hyperlink w:anchor="_Toc419466598" w:history="1">
        <w:r w:rsidR="009C0738" w:rsidRPr="00BE5E9E">
          <w:rPr>
            <w:rStyle w:val="Hyperlink"/>
            <w:noProof/>
          </w:rPr>
          <w:t>Parature Enterprise Additional Page Views (Aanvullende SL)</w:t>
        </w:r>
        <w:r w:rsidR="009C0738">
          <w:rPr>
            <w:noProof/>
            <w:webHidden/>
          </w:rPr>
          <w:tab/>
        </w:r>
        <w:r w:rsidR="009C0738">
          <w:rPr>
            <w:noProof/>
            <w:webHidden/>
          </w:rPr>
          <w:fldChar w:fldCharType="begin"/>
        </w:r>
        <w:r w:rsidR="009C0738">
          <w:rPr>
            <w:noProof/>
            <w:webHidden/>
          </w:rPr>
          <w:instrText xml:space="preserve"> PAGEREF _Toc419466598 \h </w:instrText>
        </w:r>
        <w:r w:rsidR="009C0738">
          <w:rPr>
            <w:noProof/>
            <w:webHidden/>
          </w:rPr>
        </w:r>
        <w:r w:rsidR="009C0738">
          <w:rPr>
            <w:noProof/>
            <w:webHidden/>
          </w:rPr>
          <w:fldChar w:fldCharType="separate"/>
        </w:r>
        <w:r w:rsidR="0033550D">
          <w:rPr>
            <w:noProof/>
            <w:webHidden/>
          </w:rPr>
          <w:t>55</w:t>
        </w:r>
        <w:r w:rsidR="009C0738">
          <w:rPr>
            <w:noProof/>
            <w:webHidden/>
          </w:rPr>
          <w:fldChar w:fldCharType="end"/>
        </w:r>
      </w:hyperlink>
    </w:p>
    <w:p w14:paraId="116A911E" w14:textId="77777777" w:rsidR="009C0738" w:rsidRDefault="00145EE3">
      <w:pPr>
        <w:pStyle w:val="TOC6"/>
        <w:tabs>
          <w:tab w:val="right" w:leader="dot" w:pos="5030"/>
        </w:tabs>
        <w:rPr>
          <w:rFonts w:eastAsiaTheme="minorEastAsia"/>
          <w:noProof/>
          <w:sz w:val="22"/>
          <w:lang w:val="en-US" w:eastAsia="en-US" w:bidi="ar-SA"/>
        </w:rPr>
      </w:pPr>
      <w:hyperlink w:anchor="_Toc419466599" w:history="1">
        <w:r w:rsidR="009C0738" w:rsidRPr="00BE5E9E">
          <w:rPr>
            <w:rStyle w:val="Hyperlink"/>
            <w:noProof/>
          </w:rPr>
          <w:t>Parature Enterprise Additional Departments (Aanvullende SL)</w:t>
        </w:r>
        <w:r w:rsidR="009C0738">
          <w:rPr>
            <w:noProof/>
            <w:webHidden/>
          </w:rPr>
          <w:tab/>
        </w:r>
        <w:r w:rsidR="009C0738">
          <w:rPr>
            <w:noProof/>
            <w:webHidden/>
          </w:rPr>
          <w:fldChar w:fldCharType="begin"/>
        </w:r>
        <w:r w:rsidR="009C0738">
          <w:rPr>
            <w:noProof/>
            <w:webHidden/>
          </w:rPr>
          <w:instrText xml:space="preserve"> PAGEREF _Toc419466599 \h </w:instrText>
        </w:r>
        <w:r w:rsidR="009C0738">
          <w:rPr>
            <w:noProof/>
            <w:webHidden/>
          </w:rPr>
        </w:r>
        <w:r w:rsidR="009C0738">
          <w:rPr>
            <w:noProof/>
            <w:webHidden/>
          </w:rPr>
          <w:fldChar w:fldCharType="separate"/>
        </w:r>
        <w:r w:rsidR="0033550D">
          <w:rPr>
            <w:noProof/>
            <w:webHidden/>
          </w:rPr>
          <w:t>55</w:t>
        </w:r>
        <w:r w:rsidR="009C0738">
          <w:rPr>
            <w:noProof/>
            <w:webHidden/>
          </w:rPr>
          <w:fldChar w:fldCharType="end"/>
        </w:r>
      </w:hyperlink>
    </w:p>
    <w:p w14:paraId="404DF0C2" w14:textId="77777777" w:rsidR="009C0738" w:rsidRDefault="00145EE3">
      <w:pPr>
        <w:pStyle w:val="TOC6"/>
        <w:tabs>
          <w:tab w:val="right" w:leader="dot" w:pos="5030"/>
        </w:tabs>
        <w:rPr>
          <w:rFonts w:eastAsiaTheme="minorEastAsia"/>
          <w:noProof/>
          <w:sz w:val="22"/>
          <w:lang w:val="en-US" w:eastAsia="en-US" w:bidi="ar-SA"/>
        </w:rPr>
      </w:pPr>
      <w:hyperlink w:anchor="_Toc419466600" w:history="1">
        <w:r w:rsidR="009C0738" w:rsidRPr="00BE5E9E">
          <w:rPr>
            <w:rStyle w:val="Hyperlink"/>
            <w:noProof/>
          </w:rPr>
          <w:t>Parature Enterprise Additional File Storage (Aanvullende SL)</w:t>
        </w:r>
        <w:r w:rsidR="009C0738">
          <w:rPr>
            <w:noProof/>
            <w:webHidden/>
          </w:rPr>
          <w:tab/>
        </w:r>
        <w:r w:rsidR="009C0738">
          <w:rPr>
            <w:noProof/>
            <w:webHidden/>
          </w:rPr>
          <w:fldChar w:fldCharType="begin"/>
        </w:r>
        <w:r w:rsidR="009C0738">
          <w:rPr>
            <w:noProof/>
            <w:webHidden/>
          </w:rPr>
          <w:instrText xml:space="preserve"> PAGEREF _Toc419466600 \h </w:instrText>
        </w:r>
        <w:r w:rsidR="009C0738">
          <w:rPr>
            <w:noProof/>
            <w:webHidden/>
          </w:rPr>
        </w:r>
        <w:r w:rsidR="009C0738">
          <w:rPr>
            <w:noProof/>
            <w:webHidden/>
          </w:rPr>
          <w:fldChar w:fldCharType="separate"/>
        </w:r>
        <w:r w:rsidR="0033550D">
          <w:rPr>
            <w:noProof/>
            <w:webHidden/>
          </w:rPr>
          <w:t>55</w:t>
        </w:r>
        <w:r w:rsidR="009C0738">
          <w:rPr>
            <w:noProof/>
            <w:webHidden/>
          </w:rPr>
          <w:fldChar w:fldCharType="end"/>
        </w:r>
      </w:hyperlink>
    </w:p>
    <w:p w14:paraId="091A198C" w14:textId="77777777" w:rsidR="009C0738" w:rsidRDefault="00145EE3">
      <w:pPr>
        <w:pStyle w:val="TOC6"/>
        <w:tabs>
          <w:tab w:val="right" w:leader="dot" w:pos="5030"/>
        </w:tabs>
        <w:rPr>
          <w:rFonts w:eastAsiaTheme="minorEastAsia"/>
          <w:noProof/>
          <w:sz w:val="22"/>
          <w:lang w:val="en-US" w:eastAsia="en-US" w:bidi="ar-SA"/>
        </w:rPr>
      </w:pPr>
      <w:hyperlink w:anchor="_Toc419466601" w:history="1">
        <w:r w:rsidR="009C0738" w:rsidRPr="00BE5E9E">
          <w:rPr>
            <w:rStyle w:val="Hyperlink"/>
            <w:noProof/>
          </w:rPr>
          <w:t>Parature Enterprise EDU (Gebruikers-SL)</w:t>
        </w:r>
        <w:r w:rsidR="009C0738">
          <w:rPr>
            <w:noProof/>
            <w:webHidden/>
          </w:rPr>
          <w:tab/>
        </w:r>
        <w:r w:rsidR="009C0738">
          <w:rPr>
            <w:noProof/>
            <w:webHidden/>
          </w:rPr>
          <w:fldChar w:fldCharType="begin"/>
        </w:r>
        <w:r w:rsidR="009C0738">
          <w:rPr>
            <w:noProof/>
            <w:webHidden/>
          </w:rPr>
          <w:instrText xml:space="preserve"> PAGEREF _Toc419466601 \h </w:instrText>
        </w:r>
        <w:r w:rsidR="009C0738">
          <w:rPr>
            <w:noProof/>
            <w:webHidden/>
          </w:rPr>
        </w:r>
        <w:r w:rsidR="009C0738">
          <w:rPr>
            <w:noProof/>
            <w:webHidden/>
          </w:rPr>
          <w:fldChar w:fldCharType="separate"/>
        </w:r>
        <w:r w:rsidR="0033550D">
          <w:rPr>
            <w:noProof/>
            <w:webHidden/>
          </w:rPr>
          <w:t>55</w:t>
        </w:r>
        <w:r w:rsidR="009C0738">
          <w:rPr>
            <w:noProof/>
            <w:webHidden/>
          </w:rPr>
          <w:fldChar w:fldCharType="end"/>
        </w:r>
      </w:hyperlink>
    </w:p>
    <w:p w14:paraId="4952C5E2" w14:textId="77777777" w:rsidR="009C0738" w:rsidRDefault="00145EE3">
      <w:pPr>
        <w:pStyle w:val="TOC6"/>
        <w:tabs>
          <w:tab w:val="right" w:leader="dot" w:pos="5030"/>
        </w:tabs>
        <w:rPr>
          <w:rFonts w:eastAsiaTheme="minorEastAsia"/>
          <w:noProof/>
          <w:sz w:val="22"/>
          <w:lang w:val="en-US" w:eastAsia="en-US" w:bidi="ar-SA"/>
        </w:rPr>
      </w:pPr>
      <w:hyperlink w:anchor="_Toc419466602" w:history="1">
        <w:r w:rsidR="009C0738" w:rsidRPr="00BE5E9E">
          <w:rPr>
            <w:rStyle w:val="Hyperlink"/>
            <w:noProof/>
          </w:rPr>
          <w:t>Parature Enterprise Additional Records EDU (Aanvullende SL)</w:t>
        </w:r>
        <w:r w:rsidR="009C0738">
          <w:rPr>
            <w:noProof/>
            <w:webHidden/>
          </w:rPr>
          <w:tab/>
        </w:r>
        <w:r w:rsidR="009C0738">
          <w:rPr>
            <w:noProof/>
            <w:webHidden/>
          </w:rPr>
          <w:fldChar w:fldCharType="begin"/>
        </w:r>
        <w:r w:rsidR="009C0738">
          <w:rPr>
            <w:noProof/>
            <w:webHidden/>
          </w:rPr>
          <w:instrText xml:space="preserve"> PAGEREF _Toc419466602 \h </w:instrText>
        </w:r>
        <w:r w:rsidR="009C0738">
          <w:rPr>
            <w:noProof/>
            <w:webHidden/>
          </w:rPr>
        </w:r>
        <w:r w:rsidR="009C0738">
          <w:rPr>
            <w:noProof/>
            <w:webHidden/>
          </w:rPr>
          <w:fldChar w:fldCharType="separate"/>
        </w:r>
        <w:r w:rsidR="0033550D">
          <w:rPr>
            <w:noProof/>
            <w:webHidden/>
          </w:rPr>
          <w:t>55</w:t>
        </w:r>
        <w:r w:rsidR="009C0738">
          <w:rPr>
            <w:noProof/>
            <w:webHidden/>
          </w:rPr>
          <w:fldChar w:fldCharType="end"/>
        </w:r>
      </w:hyperlink>
    </w:p>
    <w:p w14:paraId="077E4785" w14:textId="3303B28D" w:rsidR="009C0738" w:rsidRDefault="00145EE3">
      <w:pPr>
        <w:pStyle w:val="TOC6"/>
        <w:tabs>
          <w:tab w:val="right" w:leader="dot" w:pos="5030"/>
        </w:tabs>
        <w:rPr>
          <w:rFonts w:eastAsiaTheme="minorEastAsia"/>
          <w:noProof/>
          <w:sz w:val="22"/>
          <w:lang w:val="en-US" w:eastAsia="en-US" w:bidi="ar-SA"/>
        </w:rPr>
      </w:pPr>
      <w:hyperlink w:anchor="_Toc419466603" w:history="1">
        <w:r w:rsidR="009C0738" w:rsidRPr="00BE5E9E">
          <w:rPr>
            <w:rStyle w:val="Hyperlink"/>
            <w:noProof/>
          </w:rPr>
          <w:t xml:space="preserve">Parature Enterprise Additional Page Views EDU </w:t>
        </w:r>
        <w:r w:rsidR="009C0738">
          <w:rPr>
            <w:rStyle w:val="Hyperlink"/>
            <w:noProof/>
          </w:rPr>
          <w:br/>
        </w:r>
        <w:r w:rsidR="009C0738" w:rsidRPr="00BE5E9E">
          <w:rPr>
            <w:rStyle w:val="Hyperlink"/>
            <w:noProof/>
          </w:rPr>
          <w:t>(Aanvullende SL)</w:t>
        </w:r>
        <w:r w:rsidR="009C0738">
          <w:rPr>
            <w:noProof/>
            <w:webHidden/>
          </w:rPr>
          <w:tab/>
        </w:r>
        <w:r w:rsidR="009C0738">
          <w:rPr>
            <w:noProof/>
            <w:webHidden/>
          </w:rPr>
          <w:fldChar w:fldCharType="begin"/>
        </w:r>
        <w:r w:rsidR="009C0738">
          <w:rPr>
            <w:noProof/>
            <w:webHidden/>
          </w:rPr>
          <w:instrText xml:space="preserve"> PAGEREF _Toc419466603 \h </w:instrText>
        </w:r>
        <w:r w:rsidR="009C0738">
          <w:rPr>
            <w:noProof/>
            <w:webHidden/>
          </w:rPr>
        </w:r>
        <w:r w:rsidR="009C0738">
          <w:rPr>
            <w:noProof/>
            <w:webHidden/>
          </w:rPr>
          <w:fldChar w:fldCharType="separate"/>
        </w:r>
        <w:r w:rsidR="0033550D">
          <w:rPr>
            <w:noProof/>
            <w:webHidden/>
          </w:rPr>
          <w:t>55</w:t>
        </w:r>
        <w:r w:rsidR="009C0738">
          <w:rPr>
            <w:noProof/>
            <w:webHidden/>
          </w:rPr>
          <w:fldChar w:fldCharType="end"/>
        </w:r>
      </w:hyperlink>
    </w:p>
    <w:p w14:paraId="128A79AF" w14:textId="2FE5A523" w:rsidR="009C0738" w:rsidRDefault="00145EE3">
      <w:pPr>
        <w:pStyle w:val="TOC6"/>
        <w:tabs>
          <w:tab w:val="right" w:leader="dot" w:pos="5030"/>
        </w:tabs>
        <w:rPr>
          <w:rFonts w:eastAsiaTheme="minorEastAsia"/>
          <w:noProof/>
          <w:sz w:val="22"/>
          <w:lang w:val="en-US" w:eastAsia="en-US" w:bidi="ar-SA"/>
        </w:rPr>
      </w:pPr>
      <w:hyperlink w:anchor="_Toc419466604" w:history="1">
        <w:r w:rsidR="009C0738" w:rsidRPr="00BE5E9E">
          <w:rPr>
            <w:rStyle w:val="Hyperlink"/>
            <w:noProof/>
          </w:rPr>
          <w:t xml:space="preserve">Parature Enterprise Additional Departments EDU </w:t>
        </w:r>
        <w:r w:rsidR="009C0738">
          <w:rPr>
            <w:rStyle w:val="Hyperlink"/>
            <w:noProof/>
          </w:rPr>
          <w:br/>
        </w:r>
        <w:r w:rsidR="009C0738" w:rsidRPr="00BE5E9E">
          <w:rPr>
            <w:rStyle w:val="Hyperlink"/>
            <w:noProof/>
          </w:rPr>
          <w:t>(Aanvullende SL)</w:t>
        </w:r>
        <w:r w:rsidR="009C0738">
          <w:rPr>
            <w:noProof/>
            <w:webHidden/>
          </w:rPr>
          <w:tab/>
        </w:r>
        <w:r w:rsidR="009C0738">
          <w:rPr>
            <w:noProof/>
            <w:webHidden/>
          </w:rPr>
          <w:fldChar w:fldCharType="begin"/>
        </w:r>
        <w:r w:rsidR="009C0738">
          <w:rPr>
            <w:noProof/>
            <w:webHidden/>
          </w:rPr>
          <w:instrText xml:space="preserve"> PAGEREF _Toc419466604 \h </w:instrText>
        </w:r>
        <w:r w:rsidR="009C0738">
          <w:rPr>
            <w:noProof/>
            <w:webHidden/>
          </w:rPr>
        </w:r>
        <w:r w:rsidR="009C0738">
          <w:rPr>
            <w:noProof/>
            <w:webHidden/>
          </w:rPr>
          <w:fldChar w:fldCharType="separate"/>
        </w:r>
        <w:r w:rsidR="0033550D">
          <w:rPr>
            <w:noProof/>
            <w:webHidden/>
          </w:rPr>
          <w:t>55</w:t>
        </w:r>
        <w:r w:rsidR="009C0738">
          <w:rPr>
            <w:noProof/>
            <w:webHidden/>
          </w:rPr>
          <w:fldChar w:fldCharType="end"/>
        </w:r>
      </w:hyperlink>
    </w:p>
    <w:p w14:paraId="656AE32C" w14:textId="17FD085C" w:rsidR="009C0738" w:rsidRDefault="00145EE3">
      <w:pPr>
        <w:pStyle w:val="TOC6"/>
        <w:tabs>
          <w:tab w:val="right" w:leader="dot" w:pos="5030"/>
        </w:tabs>
        <w:rPr>
          <w:rFonts w:eastAsiaTheme="minorEastAsia"/>
          <w:noProof/>
          <w:sz w:val="22"/>
          <w:lang w:val="en-US" w:eastAsia="en-US" w:bidi="ar-SA"/>
        </w:rPr>
      </w:pPr>
      <w:hyperlink w:anchor="_Toc419466605" w:history="1">
        <w:r w:rsidR="009C0738" w:rsidRPr="00BE5E9E">
          <w:rPr>
            <w:rStyle w:val="Hyperlink"/>
            <w:noProof/>
          </w:rPr>
          <w:t xml:space="preserve">Parature Enterprise Additional File Storage EDU </w:t>
        </w:r>
        <w:r w:rsidR="009C0738">
          <w:rPr>
            <w:rStyle w:val="Hyperlink"/>
            <w:noProof/>
          </w:rPr>
          <w:br/>
        </w:r>
        <w:r w:rsidR="009C0738" w:rsidRPr="00BE5E9E">
          <w:rPr>
            <w:rStyle w:val="Hyperlink"/>
            <w:noProof/>
          </w:rPr>
          <w:t>(Aanvullende SL)</w:t>
        </w:r>
        <w:r w:rsidR="009C0738">
          <w:rPr>
            <w:noProof/>
            <w:webHidden/>
          </w:rPr>
          <w:tab/>
        </w:r>
        <w:r w:rsidR="009C0738">
          <w:rPr>
            <w:noProof/>
            <w:webHidden/>
          </w:rPr>
          <w:fldChar w:fldCharType="begin"/>
        </w:r>
        <w:r w:rsidR="009C0738">
          <w:rPr>
            <w:noProof/>
            <w:webHidden/>
          </w:rPr>
          <w:instrText xml:space="preserve"> PAGEREF _Toc419466605 \h </w:instrText>
        </w:r>
        <w:r w:rsidR="009C0738">
          <w:rPr>
            <w:noProof/>
            <w:webHidden/>
          </w:rPr>
        </w:r>
        <w:r w:rsidR="009C0738">
          <w:rPr>
            <w:noProof/>
            <w:webHidden/>
          </w:rPr>
          <w:fldChar w:fldCharType="separate"/>
        </w:r>
        <w:r w:rsidR="0033550D">
          <w:rPr>
            <w:noProof/>
            <w:webHidden/>
          </w:rPr>
          <w:t>55</w:t>
        </w:r>
        <w:r w:rsidR="009C0738">
          <w:rPr>
            <w:noProof/>
            <w:webHidden/>
          </w:rPr>
          <w:fldChar w:fldCharType="end"/>
        </w:r>
      </w:hyperlink>
    </w:p>
    <w:p w14:paraId="5099FC74" w14:textId="77777777" w:rsidR="009C0738" w:rsidRDefault="00145EE3">
      <w:pPr>
        <w:pStyle w:val="TOC6"/>
        <w:tabs>
          <w:tab w:val="right" w:leader="dot" w:pos="5030"/>
        </w:tabs>
        <w:rPr>
          <w:rFonts w:eastAsiaTheme="minorEastAsia"/>
          <w:noProof/>
          <w:sz w:val="22"/>
          <w:lang w:val="en-US" w:eastAsia="en-US" w:bidi="ar-SA"/>
        </w:rPr>
      </w:pPr>
      <w:hyperlink w:anchor="_Toc419466606" w:history="1">
        <w:r w:rsidR="009C0738" w:rsidRPr="00BE5E9E">
          <w:rPr>
            <w:rStyle w:val="Hyperlink"/>
            <w:noProof/>
          </w:rPr>
          <w:t>Parature Enhanced Support</w:t>
        </w:r>
        <w:r w:rsidR="009C0738">
          <w:rPr>
            <w:noProof/>
            <w:webHidden/>
          </w:rPr>
          <w:tab/>
        </w:r>
        <w:r w:rsidR="009C0738">
          <w:rPr>
            <w:noProof/>
            <w:webHidden/>
          </w:rPr>
          <w:fldChar w:fldCharType="begin"/>
        </w:r>
        <w:r w:rsidR="009C0738">
          <w:rPr>
            <w:noProof/>
            <w:webHidden/>
          </w:rPr>
          <w:instrText xml:space="preserve"> PAGEREF _Toc419466606 \h </w:instrText>
        </w:r>
        <w:r w:rsidR="009C0738">
          <w:rPr>
            <w:noProof/>
            <w:webHidden/>
          </w:rPr>
        </w:r>
        <w:r w:rsidR="009C0738">
          <w:rPr>
            <w:noProof/>
            <w:webHidden/>
          </w:rPr>
          <w:fldChar w:fldCharType="separate"/>
        </w:r>
        <w:r w:rsidR="0033550D">
          <w:rPr>
            <w:noProof/>
            <w:webHidden/>
          </w:rPr>
          <w:t>55</w:t>
        </w:r>
        <w:r w:rsidR="009C0738">
          <w:rPr>
            <w:noProof/>
            <w:webHidden/>
          </w:rPr>
          <w:fldChar w:fldCharType="end"/>
        </w:r>
      </w:hyperlink>
    </w:p>
    <w:p w14:paraId="3E76D671" w14:textId="77777777" w:rsidR="009C0738" w:rsidRDefault="00145EE3">
      <w:pPr>
        <w:pStyle w:val="TOC6"/>
        <w:tabs>
          <w:tab w:val="right" w:leader="dot" w:pos="5030"/>
        </w:tabs>
        <w:rPr>
          <w:rFonts w:eastAsiaTheme="minorEastAsia"/>
          <w:noProof/>
          <w:sz w:val="22"/>
          <w:lang w:val="en-US" w:eastAsia="en-US" w:bidi="ar-SA"/>
        </w:rPr>
      </w:pPr>
      <w:hyperlink w:anchor="_Toc419466607" w:history="1">
        <w:r w:rsidR="009C0738" w:rsidRPr="00BE5E9E">
          <w:rPr>
            <w:rStyle w:val="Hyperlink"/>
            <w:noProof/>
          </w:rPr>
          <w:t>Parature Professional Direct Support</w:t>
        </w:r>
        <w:r w:rsidR="009C0738">
          <w:rPr>
            <w:noProof/>
            <w:webHidden/>
          </w:rPr>
          <w:tab/>
        </w:r>
        <w:r w:rsidR="009C0738">
          <w:rPr>
            <w:noProof/>
            <w:webHidden/>
          </w:rPr>
          <w:fldChar w:fldCharType="begin"/>
        </w:r>
        <w:r w:rsidR="009C0738">
          <w:rPr>
            <w:noProof/>
            <w:webHidden/>
          </w:rPr>
          <w:instrText xml:space="preserve"> PAGEREF _Toc419466607 \h </w:instrText>
        </w:r>
        <w:r w:rsidR="009C0738">
          <w:rPr>
            <w:noProof/>
            <w:webHidden/>
          </w:rPr>
        </w:r>
        <w:r w:rsidR="009C0738">
          <w:rPr>
            <w:noProof/>
            <w:webHidden/>
          </w:rPr>
          <w:fldChar w:fldCharType="separate"/>
        </w:r>
        <w:r w:rsidR="0033550D">
          <w:rPr>
            <w:noProof/>
            <w:webHidden/>
          </w:rPr>
          <w:t>55</w:t>
        </w:r>
        <w:r w:rsidR="009C0738">
          <w:rPr>
            <w:noProof/>
            <w:webHidden/>
          </w:rPr>
          <w:fldChar w:fldCharType="end"/>
        </w:r>
      </w:hyperlink>
    </w:p>
    <w:p w14:paraId="700D80E5" w14:textId="77777777" w:rsidR="009C0738" w:rsidRDefault="00145EE3">
      <w:pPr>
        <w:pStyle w:val="TOC6"/>
        <w:tabs>
          <w:tab w:val="right" w:leader="dot" w:pos="5030"/>
        </w:tabs>
        <w:rPr>
          <w:rFonts w:eastAsiaTheme="minorEastAsia"/>
          <w:noProof/>
          <w:sz w:val="22"/>
          <w:lang w:val="en-US" w:eastAsia="en-US" w:bidi="ar-SA"/>
        </w:rPr>
      </w:pPr>
      <w:hyperlink w:anchor="_Toc419466608" w:history="1">
        <w:r w:rsidR="009C0738" w:rsidRPr="00BE5E9E">
          <w:rPr>
            <w:rStyle w:val="Hyperlink"/>
            <w:noProof/>
          </w:rPr>
          <w:t>Parature Enhanced Support EDU</w:t>
        </w:r>
        <w:r w:rsidR="009C0738">
          <w:rPr>
            <w:noProof/>
            <w:webHidden/>
          </w:rPr>
          <w:tab/>
        </w:r>
        <w:r w:rsidR="009C0738">
          <w:rPr>
            <w:noProof/>
            <w:webHidden/>
          </w:rPr>
          <w:fldChar w:fldCharType="begin"/>
        </w:r>
        <w:r w:rsidR="009C0738">
          <w:rPr>
            <w:noProof/>
            <w:webHidden/>
          </w:rPr>
          <w:instrText xml:space="preserve"> PAGEREF _Toc419466608 \h </w:instrText>
        </w:r>
        <w:r w:rsidR="009C0738">
          <w:rPr>
            <w:noProof/>
            <w:webHidden/>
          </w:rPr>
        </w:r>
        <w:r w:rsidR="009C0738">
          <w:rPr>
            <w:noProof/>
            <w:webHidden/>
          </w:rPr>
          <w:fldChar w:fldCharType="separate"/>
        </w:r>
        <w:r w:rsidR="0033550D">
          <w:rPr>
            <w:noProof/>
            <w:webHidden/>
          </w:rPr>
          <w:t>55</w:t>
        </w:r>
        <w:r w:rsidR="009C0738">
          <w:rPr>
            <w:noProof/>
            <w:webHidden/>
          </w:rPr>
          <w:fldChar w:fldCharType="end"/>
        </w:r>
      </w:hyperlink>
    </w:p>
    <w:p w14:paraId="5116B4D8" w14:textId="77777777" w:rsidR="009C0738" w:rsidRDefault="00145EE3">
      <w:pPr>
        <w:pStyle w:val="TOC6"/>
        <w:tabs>
          <w:tab w:val="right" w:leader="dot" w:pos="5030"/>
        </w:tabs>
        <w:rPr>
          <w:rFonts w:eastAsiaTheme="minorEastAsia"/>
          <w:noProof/>
          <w:sz w:val="22"/>
          <w:lang w:val="en-US" w:eastAsia="en-US" w:bidi="ar-SA"/>
        </w:rPr>
      </w:pPr>
      <w:hyperlink w:anchor="_Toc419466609" w:history="1">
        <w:r w:rsidR="009C0738" w:rsidRPr="00BE5E9E">
          <w:rPr>
            <w:rStyle w:val="Hyperlink"/>
            <w:noProof/>
          </w:rPr>
          <w:t>Parature Professional Direct Support EDU</w:t>
        </w:r>
        <w:r w:rsidR="009C0738">
          <w:rPr>
            <w:noProof/>
            <w:webHidden/>
          </w:rPr>
          <w:tab/>
        </w:r>
        <w:r w:rsidR="009C0738">
          <w:rPr>
            <w:noProof/>
            <w:webHidden/>
          </w:rPr>
          <w:fldChar w:fldCharType="begin"/>
        </w:r>
        <w:r w:rsidR="009C0738">
          <w:rPr>
            <w:noProof/>
            <w:webHidden/>
          </w:rPr>
          <w:instrText xml:space="preserve"> PAGEREF _Toc419466609 \h </w:instrText>
        </w:r>
        <w:r w:rsidR="009C0738">
          <w:rPr>
            <w:noProof/>
            <w:webHidden/>
          </w:rPr>
        </w:r>
        <w:r w:rsidR="009C0738">
          <w:rPr>
            <w:noProof/>
            <w:webHidden/>
          </w:rPr>
          <w:fldChar w:fldCharType="separate"/>
        </w:r>
        <w:r w:rsidR="0033550D">
          <w:rPr>
            <w:noProof/>
            <w:webHidden/>
          </w:rPr>
          <w:t>55</w:t>
        </w:r>
        <w:r w:rsidR="009C0738">
          <w:rPr>
            <w:noProof/>
            <w:webHidden/>
          </w:rPr>
          <w:fldChar w:fldCharType="end"/>
        </w:r>
      </w:hyperlink>
    </w:p>
    <w:p w14:paraId="6F24B2A2" w14:textId="77777777" w:rsidR="009C0738" w:rsidRDefault="00145EE3">
      <w:pPr>
        <w:pStyle w:val="TOC2"/>
        <w:tabs>
          <w:tab w:val="right" w:leader="dot" w:pos="5030"/>
        </w:tabs>
        <w:rPr>
          <w:rFonts w:eastAsiaTheme="minorEastAsia"/>
          <w:b w:val="0"/>
          <w:smallCaps w:val="0"/>
          <w:noProof/>
          <w:sz w:val="22"/>
          <w:lang w:val="en-US" w:eastAsia="en-US" w:bidi="ar-SA"/>
        </w:rPr>
      </w:pPr>
      <w:hyperlink w:anchor="_Toc419466610" w:history="1">
        <w:r w:rsidR="009C0738" w:rsidRPr="00BE5E9E">
          <w:rPr>
            <w:rStyle w:val="Hyperlink"/>
            <w:noProof/>
          </w:rPr>
          <w:t>Office 365-diensten</w:t>
        </w:r>
        <w:r w:rsidR="009C0738">
          <w:rPr>
            <w:noProof/>
            <w:webHidden/>
          </w:rPr>
          <w:tab/>
        </w:r>
        <w:r w:rsidR="009C0738">
          <w:rPr>
            <w:noProof/>
            <w:webHidden/>
          </w:rPr>
          <w:fldChar w:fldCharType="begin"/>
        </w:r>
        <w:r w:rsidR="009C0738">
          <w:rPr>
            <w:noProof/>
            <w:webHidden/>
          </w:rPr>
          <w:instrText xml:space="preserve"> PAGEREF _Toc419466610 \h </w:instrText>
        </w:r>
        <w:r w:rsidR="009C0738">
          <w:rPr>
            <w:noProof/>
            <w:webHidden/>
          </w:rPr>
        </w:r>
        <w:r w:rsidR="009C0738">
          <w:rPr>
            <w:noProof/>
            <w:webHidden/>
          </w:rPr>
          <w:fldChar w:fldCharType="separate"/>
        </w:r>
        <w:r w:rsidR="0033550D">
          <w:rPr>
            <w:noProof/>
            <w:webHidden/>
          </w:rPr>
          <w:t>55</w:t>
        </w:r>
        <w:r w:rsidR="009C0738">
          <w:rPr>
            <w:noProof/>
            <w:webHidden/>
          </w:rPr>
          <w:fldChar w:fldCharType="end"/>
        </w:r>
      </w:hyperlink>
    </w:p>
    <w:p w14:paraId="6DE5EDD4" w14:textId="77777777" w:rsidR="009C0738" w:rsidRDefault="00145EE3">
      <w:pPr>
        <w:pStyle w:val="TOC4"/>
        <w:tabs>
          <w:tab w:val="right" w:leader="dot" w:pos="5030"/>
        </w:tabs>
        <w:rPr>
          <w:rFonts w:eastAsiaTheme="minorEastAsia"/>
          <w:smallCaps w:val="0"/>
          <w:noProof/>
          <w:sz w:val="22"/>
          <w:lang w:val="en-US" w:eastAsia="en-US" w:bidi="ar-SA"/>
        </w:rPr>
      </w:pPr>
      <w:hyperlink w:anchor="_Toc419466611" w:history="1">
        <w:r w:rsidR="009C0738" w:rsidRPr="00BE5E9E">
          <w:rPr>
            <w:rStyle w:val="Hyperlink"/>
            <w:noProof/>
          </w:rPr>
          <w:t>Exchange Online</w:t>
        </w:r>
        <w:r w:rsidR="009C0738">
          <w:rPr>
            <w:noProof/>
            <w:webHidden/>
          </w:rPr>
          <w:tab/>
        </w:r>
        <w:r w:rsidR="009C0738">
          <w:rPr>
            <w:noProof/>
            <w:webHidden/>
          </w:rPr>
          <w:fldChar w:fldCharType="begin"/>
        </w:r>
        <w:r w:rsidR="009C0738">
          <w:rPr>
            <w:noProof/>
            <w:webHidden/>
          </w:rPr>
          <w:instrText xml:space="preserve"> PAGEREF _Toc419466611 \h </w:instrText>
        </w:r>
        <w:r w:rsidR="009C0738">
          <w:rPr>
            <w:noProof/>
            <w:webHidden/>
          </w:rPr>
        </w:r>
        <w:r w:rsidR="009C0738">
          <w:rPr>
            <w:noProof/>
            <w:webHidden/>
          </w:rPr>
          <w:fldChar w:fldCharType="separate"/>
        </w:r>
        <w:r w:rsidR="0033550D">
          <w:rPr>
            <w:noProof/>
            <w:webHidden/>
          </w:rPr>
          <w:t>55</w:t>
        </w:r>
        <w:r w:rsidR="009C0738">
          <w:rPr>
            <w:noProof/>
            <w:webHidden/>
          </w:rPr>
          <w:fldChar w:fldCharType="end"/>
        </w:r>
      </w:hyperlink>
    </w:p>
    <w:p w14:paraId="28E1DD52" w14:textId="77777777" w:rsidR="009C0738" w:rsidRDefault="00145EE3">
      <w:pPr>
        <w:pStyle w:val="TOC6"/>
        <w:tabs>
          <w:tab w:val="right" w:leader="dot" w:pos="5030"/>
        </w:tabs>
        <w:rPr>
          <w:rFonts w:eastAsiaTheme="minorEastAsia"/>
          <w:noProof/>
          <w:sz w:val="22"/>
          <w:lang w:val="en-US" w:eastAsia="en-US" w:bidi="ar-SA"/>
        </w:rPr>
      </w:pPr>
      <w:hyperlink w:anchor="_Toc419466612" w:history="1">
        <w:r w:rsidR="009C0738" w:rsidRPr="00BE5E9E">
          <w:rPr>
            <w:rStyle w:val="Hyperlink"/>
            <w:noProof/>
          </w:rPr>
          <w:t>Exchange Online Archiving for Exchange Online (Gebruikers-SL)</w:t>
        </w:r>
        <w:r w:rsidR="009C0738">
          <w:rPr>
            <w:noProof/>
            <w:webHidden/>
          </w:rPr>
          <w:tab/>
        </w:r>
        <w:r w:rsidR="009C0738">
          <w:rPr>
            <w:noProof/>
            <w:webHidden/>
          </w:rPr>
          <w:fldChar w:fldCharType="begin"/>
        </w:r>
        <w:r w:rsidR="009C0738">
          <w:rPr>
            <w:noProof/>
            <w:webHidden/>
          </w:rPr>
          <w:instrText xml:space="preserve"> PAGEREF _Toc419466612 \h </w:instrText>
        </w:r>
        <w:r w:rsidR="009C0738">
          <w:rPr>
            <w:noProof/>
            <w:webHidden/>
          </w:rPr>
        </w:r>
        <w:r w:rsidR="009C0738">
          <w:rPr>
            <w:noProof/>
            <w:webHidden/>
          </w:rPr>
          <w:fldChar w:fldCharType="separate"/>
        </w:r>
        <w:r w:rsidR="0033550D">
          <w:rPr>
            <w:noProof/>
            <w:webHidden/>
          </w:rPr>
          <w:t>55</w:t>
        </w:r>
        <w:r w:rsidR="009C0738">
          <w:rPr>
            <w:noProof/>
            <w:webHidden/>
          </w:rPr>
          <w:fldChar w:fldCharType="end"/>
        </w:r>
      </w:hyperlink>
    </w:p>
    <w:p w14:paraId="7BF45DA4" w14:textId="61366053" w:rsidR="009C0738" w:rsidRDefault="00145EE3">
      <w:pPr>
        <w:pStyle w:val="TOC6"/>
        <w:tabs>
          <w:tab w:val="right" w:leader="dot" w:pos="5030"/>
        </w:tabs>
        <w:rPr>
          <w:rFonts w:eastAsiaTheme="minorEastAsia"/>
          <w:noProof/>
          <w:sz w:val="22"/>
          <w:lang w:val="en-US" w:eastAsia="en-US" w:bidi="ar-SA"/>
        </w:rPr>
      </w:pPr>
      <w:hyperlink w:anchor="_Toc419466613" w:history="1">
        <w:r w:rsidR="009C0738" w:rsidRPr="00BE5E9E">
          <w:rPr>
            <w:rStyle w:val="Hyperlink"/>
            <w:noProof/>
          </w:rPr>
          <w:t xml:space="preserve">Exchange Online Archiving for Exchange Online A </w:t>
        </w:r>
        <w:r w:rsidR="009C0738">
          <w:rPr>
            <w:rStyle w:val="Hyperlink"/>
            <w:noProof/>
          </w:rPr>
          <w:br/>
        </w:r>
        <w:r w:rsidR="009C0738" w:rsidRPr="00BE5E9E">
          <w:rPr>
            <w:rStyle w:val="Hyperlink"/>
            <w:noProof/>
          </w:rPr>
          <w:t>(Gebruikers-SL)</w:t>
        </w:r>
        <w:r w:rsidR="009C0738">
          <w:rPr>
            <w:noProof/>
            <w:webHidden/>
          </w:rPr>
          <w:tab/>
        </w:r>
        <w:r w:rsidR="009C0738">
          <w:rPr>
            <w:noProof/>
            <w:webHidden/>
          </w:rPr>
          <w:fldChar w:fldCharType="begin"/>
        </w:r>
        <w:r w:rsidR="009C0738">
          <w:rPr>
            <w:noProof/>
            <w:webHidden/>
          </w:rPr>
          <w:instrText xml:space="preserve"> PAGEREF _Toc419466613 \h </w:instrText>
        </w:r>
        <w:r w:rsidR="009C0738">
          <w:rPr>
            <w:noProof/>
            <w:webHidden/>
          </w:rPr>
        </w:r>
        <w:r w:rsidR="009C0738">
          <w:rPr>
            <w:noProof/>
            <w:webHidden/>
          </w:rPr>
          <w:fldChar w:fldCharType="separate"/>
        </w:r>
        <w:r w:rsidR="0033550D">
          <w:rPr>
            <w:noProof/>
            <w:webHidden/>
          </w:rPr>
          <w:t>55</w:t>
        </w:r>
        <w:r w:rsidR="009C0738">
          <w:rPr>
            <w:noProof/>
            <w:webHidden/>
          </w:rPr>
          <w:fldChar w:fldCharType="end"/>
        </w:r>
      </w:hyperlink>
    </w:p>
    <w:p w14:paraId="68B94806" w14:textId="7E1A451D" w:rsidR="009C0738" w:rsidRDefault="00145EE3">
      <w:pPr>
        <w:pStyle w:val="TOC6"/>
        <w:tabs>
          <w:tab w:val="right" w:leader="dot" w:pos="5030"/>
        </w:tabs>
        <w:rPr>
          <w:rFonts w:eastAsiaTheme="minorEastAsia"/>
          <w:noProof/>
          <w:sz w:val="22"/>
          <w:lang w:val="en-US" w:eastAsia="en-US" w:bidi="ar-SA"/>
        </w:rPr>
      </w:pPr>
      <w:hyperlink w:anchor="_Toc419466614" w:history="1">
        <w:r w:rsidR="009C0738" w:rsidRPr="00BE5E9E">
          <w:rPr>
            <w:rStyle w:val="Hyperlink"/>
            <w:noProof/>
          </w:rPr>
          <w:t xml:space="preserve">Exchange Online Archiving for Exchange Online G </w:t>
        </w:r>
        <w:r w:rsidR="009C0738">
          <w:rPr>
            <w:rStyle w:val="Hyperlink"/>
            <w:noProof/>
          </w:rPr>
          <w:br/>
        </w:r>
        <w:r w:rsidR="009C0738" w:rsidRPr="00BE5E9E">
          <w:rPr>
            <w:rStyle w:val="Hyperlink"/>
            <w:noProof/>
          </w:rPr>
          <w:t>(Gebruikers-SL)</w:t>
        </w:r>
        <w:r w:rsidR="009C0738">
          <w:rPr>
            <w:noProof/>
            <w:webHidden/>
          </w:rPr>
          <w:tab/>
        </w:r>
        <w:r w:rsidR="009C0738">
          <w:rPr>
            <w:noProof/>
            <w:webHidden/>
          </w:rPr>
          <w:fldChar w:fldCharType="begin"/>
        </w:r>
        <w:r w:rsidR="009C0738">
          <w:rPr>
            <w:noProof/>
            <w:webHidden/>
          </w:rPr>
          <w:instrText xml:space="preserve"> PAGEREF _Toc419466614 \h </w:instrText>
        </w:r>
        <w:r w:rsidR="009C0738">
          <w:rPr>
            <w:noProof/>
            <w:webHidden/>
          </w:rPr>
        </w:r>
        <w:r w:rsidR="009C0738">
          <w:rPr>
            <w:noProof/>
            <w:webHidden/>
          </w:rPr>
          <w:fldChar w:fldCharType="separate"/>
        </w:r>
        <w:r w:rsidR="0033550D">
          <w:rPr>
            <w:noProof/>
            <w:webHidden/>
          </w:rPr>
          <w:t>55</w:t>
        </w:r>
        <w:r w:rsidR="009C0738">
          <w:rPr>
            <w:noProof/>
            <w:webHidden/>
          </w:rPr>
          <w:fldChar w:fldCharType="end"/>
        </w:r>
      </w:hyperlink>
    </w:p>
    <w:p w14:paraId="270CFA27" w14:textId="77777777" w:rsidR="009C0738" w:rsidRDefault="00145EE3">
      <w:pPr>
        <w:pStyle w:val="TOC6"/>
        <w:tabs>
          <w:tab w:val="right" w:leader="dot" w:pos="5030"/>
        </w:tabs>
        <w:rPr>
          <w:rFonts w:eastAsiaTheme="minorEastAsia"/>
          <w:noProof/>
          <w:sz w:val="22"/>
          <w:lang w:val="en-US" w:eastAsia="en-US" w:bidi="ar-SA"/>
        </w:rPr>
      </w:pPr>
      <w:hyperlink w:anchor="_Toc419466615" w:history="1">
        <w:r w:rsidR="009C0738" w:rsidRPr="00BE5E9E">
          <w:rPr>
            <w:rStyle w:val="Hyperlink"/>
            <w:noProof/>
          </w:rPr>
          <w:t>Exchange Online Archiving for Exchange Server (Gebruikers-SL)</w:t>
        </w:r>
        <w:r w:rsidR="009C0738">
          <w:rPr>
            <w:noProof/>
            <w:webHidden/>
          </w:rPr>
          <w:tab/>
        </w:r>
        <w:r w:rsidR="009C0738">
          <w:rPr>
            <w:noProof/>
            <w:webHidden/>
          </w:rPr>
          <w:fldChar w:fldCharType="begin"/>
        </w:r>
        <w:r w:rsidR="009C0738">
          <w:rPr>
            <w:noProof/>
            <w:webHidden/>
          </w:rPr>
          <w:instrText xml:space="preserve"> PAGEREF _Toc419466615 \h </w:instrText>
        </w:r>
        <w:r w:rsidR="009C0738">
          <w:rPr>
            <w:noProof/>
            <w:webHidden/>
          </w:rPr>
        </w:r>
        <w:r w:rsidR="009C0738">
          <w:rPr>
            <w:noProof/>
            <w:webHidden/>
          </w:rPr>
          <w:fldChar w:fldCharType="separate"/>
        </w:r>
        <w:r w:rsidR="0033550D">
          <w:rPr>
            <w:noProof/>
            <w:webHidden/>
          </w:rPr>
          <w:t>55</w:t>
        </w:r>
        <w:r w:rsidR="009C0738">
          <w:rPr>
            <w:noProof/>
            <w:webHidden/>
          </w:rPr>
          <w:fldChar w:fldCharType="end"/>
        </w:r>
      </w:hyperlink>
    </w:p>
    <w:p w14:paraId="37E57A31" w14:textId="50DA5821" w:rsidR="009C0738" w:rsidRDefault="00145EE3">
      <w:pPr>
        <w:pStyle w:val="TOC6"/>
        <w:tabs>
          <w:tab w:val="right" w:leader="dot" w:pos="5030"/>
        </w:tabs>
        <w:rPr>
          <w:rFonts w:eastAsiaTheme="minorEastAsia"/>
          <w:noProof/>
          <w:sz w:val="22"/>
          <w:lang w:val="en-US" w:eastAsia="en-US" w:bidi="ar-SA"/>
        </w:rPr>
      </w:pPr>
      <w:hyperlink w:anchor="_Toc419466616" w:history="1">
        <w:r w:rsidR="009C0738" w:rsidRPr="00BE5E9E">
          <w:rPr>
            <w:rStyle w:val="Hyperlink"/>
            <w:noProof/>
          </w:rPr>
          <w:t xml:space="preserve">Exchange Online Archiving for Exchange Server A </w:t>
        </w:r>
        <w:r w:rsidR="009C0738">
          <w:rPr>
            <w:rStyle w:val="Hyperlink"/>
            <w:noProof/>
          </w:rPr>
          <w:br/>
        </w:r>
        <w:r w:rsidR="009C0738" w:rsidRPr="00BE5E9E">
          <w:rPr>
            <w:rStyle w:val="Hyperlink"/>
            <w:noProof/>
          </w:rPr>
          <w:t>(Gebruikers-SL)</w:t>
        </w:r>
        <w:r w:rsidR="009C0738">
          <w:rPr>
            <w:noProof/>
            <w:webHidden/>
          </w:rPr>
          <w:tab/>
        </w:r>
        <w:r w:rsidR="009C0738">
          <w:rPr>
            <w:noProof/>
            <w:webHidden/>
          </w:rPr>
          <w:fldChar w:fldCharType="begin"/>
        </w:r>
        <w:r w:rsidR="009C0738">
          <w:rPr>
            <w:noProof/>
            <w:webHidden/>
          </w:rPr>
          <w:instrText xml:space="preserve"> PAGEREF _Toc419466616 \h </w:instrText>
        </w:r>
        <w:r w:rsidR="009C0738">
          <w:rPr>
            <w:noProof/>
            <w:webHidden/>
          </w:rPr>
        </w:r>
        <w:r w:rsidR="009C0738">
          <w:rPr>
            <w:noProof/>
            <w:webHidden/>
          </w:rPr>
          <w:fldChar w:fldCharType="separate"/>
        </w:r>
        <w:r w:rsidR="0033550D">
          <w:rPr>
            <w:noProof/>
            <w:webHidden/>
          </w:rPr>
          <w:t>55</w:t>
        </w:r>
        <w:r w:rsidR="009C0738">
          <w:rPr>
            <w:noProof/>
            <w:webHidden/>
          </w:rPr>
          <w:fldChar w:fldCharType="end"/>
        </w:r>
      </w:hyperlink>
    </w:p>
    <w:p w14:paraId="798D8356" w14:textId="6373C7B9" w:rsidR="009C0738" w:rsidRDefault="00145EE3">
      <w:pPr>
        <w:pStyle w:val="TOC6"/>
        <w:tabs>
          <w:tab w:val="right" w:leader="dot" w:pos="5030"/>
        </w:tabs>
        <w:rPr>
          <w:rFonts w:eastAsiaTheme="minorEastAsia"/>
          <w:noProof/>
          <w:sz w:val="22"/>
          <w:lang w:val="en-US" w:eastAsia="en-US" w:bidi="ar-SA"/>
        </w:rPr>
      </w:pPr>
      <w:hyperlink w:anchor="_Toc419466617" w:history="1">
        <w:r w:rsidR="009C0738" w:rsidRPr="00BE5E9E">
          <w:rPr>
            <w:rStyle w:val="Hyperlink"/>
            <w:noProof/>
          </w:rPr>
          <w:t xml:space="preserve">Exchange Online Archiving for Exchange Server G </w:t>
        </w:r>
        <w:r w:rsidR="009C0738">
          <w:rPr>
            <w:rStyle w:val="Hyperlink"/>
            <w:noProof/>
          </w:rPr>
          <w:br/>
        </w:r>
        <w:r w:rsidR="009C0738" w:rsidRPr="00BE5E9E">
          <w:rPr>
            <w:rStyle w:val="Hyperlink"/>
            <w:noProof/>
          </w:rPr>
          <w:t>(Gebruikers-SL)</w:t>
        </w:r>
        <w:r w:rsidR="009C0738">
          <w:rPr>
            <w:noProof/>
            <w:webHidden/>
          </w:rPr>
          <w:tab/>
        </w:r>
        <w:r w:rsidR="009C0738">
          <w:rPr>
            <w:noProof/>
            <w:webHidden/>
          </w:rPr>
          <w:fldChar w:fldCharType="begin"/>
        </w:r>
        <w:r w:rsidR="009C0738">
          <w:rPr>
            <w:noProof/>
            <w:webHidden/>
          </w:rPr>
          <w:instrText xml:space="preserve"> PAGEREF _Toc419466617 \h </w:instrText>
        </w:r>
        <w:r w:rsidR="009C0738">
          <w:rPr>
            <w:noProof/>
            <w:webHidden/>
          </w:rPr>
        </w:r>
        <w:r w:rsidR="009C0738">
          <w:rPr>
            <w:noProof/>
            <w:webHidden/>
          </w:rPr>
          <w:fldChar w:fldCharType="separate"/>
        </w:r>
        <w:r w:rsidR="0033550D">
          <w:rPr>
            <w:noProof/>
            <w:webHidden/>
          </w:rPr>
          <w:t>55</w:t>
        </w:r>
        <w:r w:rsidR="009C0738">
          <w:rPr>
            <w:noProof/>
            <w:webHidden/>
          </w:rPr>
          <w:fldChar w:fldCharType="end"/>
        </w:r>
      </w:hyperlink>
    </w:p>
    <w:p w14:paraId="44F47CC4" w14:textId="77777777" w:rsidR="009C0738" w:rsidRDefault="00145EE3">
      <w:pPr>
        <w:pStyle w:val="TOC6"/>
        <w:tabs>
          <w:tab w:val="right" w:leader="dot" w:pos="5030"/>
        </w:tabs>
        <w:rPr>
          <w:rFonts w:eastAsiaTheme="minorEastAsia"/>
          <w:noProof/>
          <w:sz w:val="22"/>
          <w:lang w:val="en-US" w:eastAsia="en-US" w:bidi="ar-SA"/>
        </w:rPr>
      </w:pPr>
      <w:hyperlink w:anchor="_Toc419466618" w:history="1">
        <w:r w:rsidR="009C0738" w:rsidRPr="00BE5E9E">
          <w:rPr>
            <w:rStyle w:val="Hyperlink"/>
            <w:noProof/>
          </w:rPr>
          <w:t>Exchange Online Kiosk (Gebruikers-SL)</w:t>
        </w:r>
        <w:r w:rsidR="009C0738">
          <w:rPr>
            <w:noProof/>
            <w:webHidden/>
          </w:rPr>
          <w:tab/>
        </w:r>
        <w:r w:rsidR="009C0738">
          <w:rPr>
            <w:noProof/>
            <w:webHidden/>
          </w:rPr>
          <w:fldChar w:fldCharType="begin"/>
        </w:r>
        <w:r w:rsidR="009C0738">
          <w:rPr>
            <w:noProof/>
            <w:webHidden/>
          </w:rPr>
          <w:instrText xml:space="preserve"> PAGEREF _Toc419466618 \h </w:instrText>
        </w:r>
        <w:r w:rsidR="009C0738">
          <w:rPr>
            <w:noProof/>
            <w:webHidden/>
          </w:rPr>
        </w:r>
        <w:r w:rsidR="009C0738">
          <w:rPr>
            <w:noProof/>
            <w:webHidden/>
          </w:rPr>
          <w:fldChar w:fldCharType="separate"/>
        </w:r>
        <w:r w:rsidR="0033550D">
          <w:rPr>
            <w:noProof/>
            <w:webHidden/>
          </w:rPr>
          <w:t>55</w:t>
        </w:r>
        <w:r w:rsidR="009C0738">
          <w:rPr>
            <w:noProof/>
            <w:webHidden/>
          </w:rPr>
          <w:fldChar w:fldCharType="end"/>
        </w:r>
      </w:hyperlink>
    </w:p>
    <w:p w14:paraId="72635513" w14:textId="77777777" w:rsidR="009C0738" w:rsidRDefault="00145EE3">
      <w:pPr>
        <w:pStyle w:val="TOC6"/>
        <w:tabs>
          <w:tab w:val="right" w:leader="dot" w:pos="5030"/>
        </w:tabs>
        <w:rPr>
          <w:rFonts w:eastAsiaTheme="minorEastAsia"/>
          <w:noProof/>
          <w:sz w:val="22"/>
          <w:lang w:val="en-US" w:eastAsia="en-US" w:bidi="ar-SA"/>
        </w:rPr>
      </w:pPr>
      <w:hyperlink w:anchor="_Toc419466619" w:history="1">
        <w:r w:rsidR="009C0738" w:rsidRPr="00BE5E9E">
          <w:rPr>
            <w:rStyle w:val="Hyperlink"/>
            <w:noProof/>
          </w:rPr>
          <w:t>Exchange Online Kiosk G (Gebruikers-SL)</w:t>
        </w:r>
        <w:r w:rsidR="009C0738">
          <w:rPr>
            <w:noProof/>
            <w:webHidden/>
          </w:rPr>
          <w:tab/>
        </w:r>
        <w:r w:rsidR="009C0738">
          <w:rPr>
            <w:noProof/>
            <w:webHidden/>
          </w:rPr>
          <w:fldChar w:fldCharType="begin"/>
        </w:r>
        <w:r w:rsidR="009C0738">
          <w:rPr>
            <w:noProof/>
            <w:webHidden/>
          </w:rPr>
          <w:instrText xml:space="preserve"> PAGEREF _Toc419466619 \h </w:instrText>
        </w:r>
        <w:r w:rsidR="009C0738">
          <w:rPr>
            <w:noProof/>
            <w:webHidden/>
          </w:rPr>
        </w:r>
        <w:r w:rsidR="009C0738">
          <w:rPr>
            <w:noProof/>
            <w:webHidden/>
          </w:rPr>
          <w:fldChar w:fldCharType="separate"/>
        </w:r>
        <w:r w:rsidR="0033550D">
          <w:rPr>
            <w:noProof/>
            <w:webHidden/>
          </w:rPr>
          <w:t>56</w:t>
        </w:r>
        <w:r w:rsidR="009C0738">
          <w:rPr>
            <w:noProof/>
            <w:webHidden/>
          </w:rPr>
          <w:fldChar w:fldCharType="end"/>
        </w:r>
      </w:hyperlink>
    </w:p>
    <w:p w14:paraId="67C3ACFD" w14:textId="77777777" w:rsidR="009C0738" w:rsidRDefault="00145EE3">
      <w:pPr>
        <w:pStyle w:val="TOC6"/>
        <w:tabs>
          <w:tab w:val="right" w:leader="dot" w:pos="5030"/>
        </w:tabs>
        <w:rPr>
          <w:rFonts w:eastAsiaTheme="minorEastAsia"/>
          <w:noProof/>
          <w:sz w:val="22"/>
          <w:lang w:val="en-US" w:eastAsia="en-US" w:bidi="ar-SA"/>
        </w:rPr>
      </w:pPr>
      <w:hyperlink w:anchor="_Toc419466620" w:history="1">
        <w:r w:rsidR="009C0738" w:rsidRPr="00BE5E9E">
          <w:rPr>
            <w:rStyle w:val="Hyperlink"/>
            <w:noProof/>
          </w:rPr>
          <w:t>Exchange Online Plan 1 (Gebruikers-SL)</w:t>
        </w:r>
        <w:r w:rsidR="009C0738">
          <w:rPr>
            <w:noProof/>
            <w:webHidden/>
          </w:rPr>
          <w:tab/>
        </w:r>
        <w:r w:rsidR="009C0738">
          <w:rPr>
            <w:noProof/>
            <w:webHidden/>
          </w:rPr>
          <w:fldChar w:fldCharType="begin"/>
        </w:r>
        <w:r w:rsidR="009C0738">
          <w:rPr>
            <w:noProof/>
            <w:webHidden/>
          </w:rPr>
          <w:instrText xml:space="preserve"> PAGEREF _Toc419466620 \h </w:instrText>
        </w:r>
        <w:r w:rsidR="009C0738">
          <w:rPr>
            <w:noProof/>
            <w:webHidden/>
          </w:rPr>
        </w:r>
        <w:r w:rsidR="009C0738">
          <w:rPr>
            <w:noProof/>
            <w:webHidden/>
          </w:rPr>
          <w:fldChar w:fldCharType="separate"/>
        </w:r>
        <w:r w:rsidR="0033550D">
          <w:rPr>
            <w:noProof/>
            <w:webHidden/>
          </w:rPr>
          <w:t>56</w:t>
        </w:r>
        <w:r w:rsidR="009C0738">
          <w:rPr>
            <w:noProof/>
            <w:webHidden/>
          </w:rPr>
          <w:fldChar w:fldCharType="end"/>
        </w:r>
      </w:hyperlink>
    </w:p>
    <w:p w14:paraId="58D0661C" w14:textId="77777777" w:rsidR="009C0738" w:rsidRDefault="00145EE3">
      <w:pPr>
        <w:pStyle w:val="TOC6"/>
        <w:tabs>
          <w:tab w:val="right" w:leader="dot" w:pos="5030"/>
        </w:tabs>
        <w:rPr>
          <w:rFonts w:eastAsiaTheme="minorEastAsia"/>
          <w:noProof/>
          <w:sz w:val="22"/>
          <w:lang w:val="en-US" w:eastAsia="en-US" w:bidi="ar-SA"/>
        </w:rPr>
      </w:pPr>
      <w:hyperlink w:anchor="_Toc419466621" w:history="1">
        <w:r w:rsidR="009C0738" w:rsidRPr="00BE5E9E">
          <w:rPr>
            <w:rStyle w:val="Hyperlink"/>
            <w:noProof/>
          </w:rPr>
          <w:t>Exchange Online Plan 1 Add-on (Gebruikers-SL)</w:t>
        </w:r>
        <w:r w:rsidR="009C0738">
          <w:rPr>
            <w:noProof/>
            <w:webHidden/>
          </w:rPr>
          <w:tab/>
        </w:r>
        <w:r w:rsidR="009C0738">
          <w:rPr>
            <w:noProof/>
            <w:webHidden/>
          </w:rPr>
          <w:fldChar w:fldCharType="begin"/>
        </w:r>
        <w:r w:rsidR="009C0738">
          <w:rPr>
            <w:noProof/>
            <w:webHidden/>
          </w:rPr>
          <w:instrText xml:space="preserve"> PAGEREF _Toc419466621 \h </w:instrText>
        </w:r>
        <w:r w:rsidR="009C0738">
          <w:rPr>
            <w:noProof/>
            <w:webHidden/>
          </w:rPr>
        </w:r>
        <w:r w:rsidR="009C0738">
          <w:rPr>
            <w:noProof/>
            <w:webHidden/>
          </w:rPr>
          <w:fldChar w:fldCharType="separate"/>
        </w:r>
        <w:r w:rsidR="0033550D">
          <w:rPr>
            <w:noProof/>
            <w:webHidden/>
          </w:rPr>
          <w:t>56</w:t>
        </w:r>
        <w:r w:rsidR="009C0738">
          <w:rPr>
            <w:noProof/>
            <w:webHidden/>
          </w:rPr>
          <w:fldChar w:fldCharType="end"/>
        </w:r>
      </w:hyperlink>
    </w:p>
    <w:p w14:paraId="4DEA3835" w14:textId="77777777" w:rsidR="009C0738" w:rsidRDefault="00145EE3">
      <w:pPr>
        <w:pStyle w:val="TOC6"/>
        <w:tabs>
          <w:tab w:val="right" w:leader="dot" w:pos="5030"/>
        </w:tabs>
        <w:rPr>
          <w:rFonts w:eastAsiaTheme="minorEastAsia"/>
          <w:noProof/>
          <w:sz w:val="22"/>
          <w:lang w:val="en-US" w:eastAsia="en-US" w:bidi="ar-SA"/>
        </w:rPr>
      </w:pPr>
      <w:hyperlink w:anchor="_Toc419466622" w:history="1">
        <w:r w:rsidR="009C0738" w:rsidRPr="00BE5E9E">
          <w:rPr>
            <w:rStyle w:val="Hyperlink"/>
            <w:noProof/>
          </w:rPr>
          <w:t>Exchange Online Plan 1 A voor Alumni (Gebruikers-SL)</w:t>
        </w:r>
        <w:r w:rsidR="009C0738">
          <w:rPr>
            <w:noProof/>
            <w:webHidden/>
          </w:rPr>
          <w:tab/>
        </w:r>
        <w:r w:rsidR="009C0738">
          <w:rPr>
            <w:noProof/>
            <w:webHidden/>
          </w:rPr>
          <w:fldChar w:fldCharType="begin"/>
        </w:r>
        <w:r w:rsidR="009C0738">
          <w:rPr>
            <w:noProof/>
            <w:webHidden/>
          </w:rPr>
          <w:instrText xml:space="preserve"> PAGEREF _Toc419466622 \h </w:instrText>
        </w:r>
        <w:r w:rsidR="009C0738">
          <w:rPr>
            <w:noProof/>
            <w:webHidden/>
          </w:rPr>
        </w:r>
        <w:r w:rsidR="009C0738">
          <w:rPr>
            <w:noProof/>
            <w:webHidden/>
          </w:rPr>
          <w:fldChar w:fldCharType="separate"/>
        </w:r>
        <w:r w:rsidR="0033550D">
          <w:rPr>
            <w:noProof/>
            <w:webHidden/>
          </w:rPr>
          <w:t>56</w:t>
        </w:r>
        <w:r w:rsidR="009C0738">
          <w:rPr>
            <w:noProof/>
            <w:webHidden/>
          </w:rPr>
          <w:fldChar w:fldCharType="end"/>
        </w:r>
      </w:hyperlink>
    </w:p>
    <w:p w14:paraId="2D7B22A5" w14:textId="77777777" w:rsidR="009C0738" w:rsidRDefault="00145EE3">
      <w:pPr>
        <w:pStyle w:val="TOC6"/>
        <w:tabs>
          <w:tab w:val="right" w:leader="dot" w:pos="5030"/>
        </w:tabs>
        <w:rPr>
          <w:rFonts w:eastAsiaTheme="minorEastAsia"/>
          <w:noProof/>
          <w:sz w:val="22"/>
          <w:lang w:val="en-US" w:eastAsia="en-US" w:bidi="ar-SA"/>
        </w:rPr>
      </w:pPr>
      <w:hyperlink w:anchor="_Toc419466623" w:history="1">
        <w:r w:rsidR="009C0738" w:rsidRPr="00BE5E9E">
          <w:rPr>
            <w:rStyle w:val="Hyperlink"/>
            <w:noProof/>
          </w:rPr>
          <w:t>Exchange Online Plan 1G (Gebruikers-SL)</w:t>
        </w:r>
        <w:r w:rsidR="009C0738">
          <w:rPr>
            <w:noProof/>
            <w:webHidden/>
          </w:rPr>
          <w:tab/>
        </w:r>
        <w:r w:rsidR="009C0738">
          <w:rPr>
            <w:noProof/>
            <w:webHidden/>
          </w:rPr>
          <w:fldChar w:fldCharType="begin"/>
        </w:r>
        <w:r w:rsidR="009C0738">
          <w:rPr>
            <w:noProof/>
            <w:webHidden/>
          </w:rPr>
          <w:instrText xml:space="preserve"> PAGEREF _Toc419466623 \h </w:instrText>
        </w:r>
        <w:r w:rsidR="009C0738">
          <w:rPr>
            <w:noProof/>
            <w:webHidden/>
          </w:rPr>
        </w:r>
        <w:r w:rsidR="009C0738">
          <w:rPr>
            <w:noProof/>
            <w:webHidden/>
          </w:rPr>
          <w:fldChar w:fldCharType="separate"/>
        </w:r>
        <w:r w:rsidR="0033550D">
          <w:rPr>
            <w:noProof/>
            <w:webHidden/>
          </w:rPr>
          <w:t>56</w:t>
        </w:r>
        <w:r w:rsidR="009C0738">
          <w:rPr>
            <w:noProof/>
            <w:webHidden/>
          </w:rPr>
          <w:fldChar w:fldCharType="end"/>
        </w:r>
      </w:hyperlink>
    </w:p>
    <w:p w14:paraId="67ECE22A" w14:textId="77777777" w:rsidR="009C0738" w:rsidRDefault="00145EE3">
      <w:pPr>
        <w:pStyle w:val="TOC6"/>
        <w:tabs>
          <w:tab w:val="right" w:leader="dot" w:pos="5030"/>
        </w:tabs>
        <w:rPr>
          <w:rFonts w:eastAsiaTheme="minorEastAsia"/>
          <w:noProof/>
          <w:sz w:val="22"/>
          <w:lang w:val="en-US" w:eastAsia="en-US" w:bidi="ar-SA"/>
        </w:rPr>
      </w:pPr>
      <w:hyperlink w:anchor="_Toc419466624" w:history="1">
        <w:r w:rsidR="009C0738" w:rsidRPr="00BE5E9E">
          <w:rPr>
            <w:rStyle w:val="Hyperlink"/>
            <w:noProof/>
          </w:rPr>
          <w:t>Exchange Online Plan 2 (Gebruikers-SL)</w:t>
        </w:r>
        <w:r w:rsidR="009C0738">
          <w:rPr>
            <w:noProof/>
            <w:webHidden/>
          </w:rPr>
          <w:tab/>
        </w:r>
        <w:r w:rsidR="009C0738">
          <w:rPr>
            <w:noProof/>
            <w:webHidden/>
          </w:rPr>
          <w:fldChar w:fldCharType="begin"/>
        </w:r>
        <w:r w:rsidR="009C0738">
          <w:rPr>
            <w:noProof/>
            <w:webHidden/>
          </w:rPr>
          <w:instrText xml:space="preserve"> PAGEREF _Toc419466624 \h </w:instrText>
        </w:r>
        <w:r w:rsidR="009C0738">
          <w:rPr>
            <w:noProof/>
            <w:webHidden/>
          </w:rPr>
        </w:r>
        <w:r w:rsidR="009C0738">
          <w:rPr>
            <w:noProof/>
            <w:webHidden/>
          </w:rPr>
          <w:fldChar w:fldCharType="separate"/>
        </w:r>
        <w:r w:rsidR="0033550D">
          <w:rPr>
            <w:noProof/>
            <w:webHidden/>
          </w:rPr>
          <w:t>56</w:t>
        </w:r>
        <w:r w:rsidR="009C0738">
          <w:rPr>
            <w:noProof/>
            <w:webHidden/>
          </w:rPr>
          <w:fldChar w:fldCharType="end"/>
        </w:r>
      </w:hyperlink>
    </w:p>
    <w:p w14:paraId="05AD5761" w14:textId="77777777" w:rsidR="009C0738" w:rsidRDefault="00145EE3">
      <w:pPr>
        <w:pStyle w:val="TOC6"/>
        <w:tabs>
          <w:tab w:val="right" w:leader="dot" w:pos="5030"/>
        </w:tabs>
        <w:rPr>
          <w:rFonts w:eastAsiaTheme="minorEastAsia"/>
          <w:noProof/>
          <w:sz w:val="22"/>
          <w:lang w:val="en-US" w:eastAsia="en-US" w:bidi="ar-SA"/>
        </w:rPr>
      </w:pPr>
      <w:hyperlink w:anchor="_Toc419466625" w:history="1">
        <w:r w:rsidR="009C0738" w:rsidRPr="00BE5E9E">
          <w:rPr>
            <w:rStyle w:val="Hyperlink"/>
            <w:noProof/>
          </w:rPr>
          <w:t>Exchange Online Plan 2A (Gebruikers-SL)</w:t>
        </w:r>
        <w:r w:rsidR="009C0738">
          <w:rPr>
            <w:noProof/>
            <w:webHidden/>
          </w:rPr>
          <w:tab/>
        </w:r>
        <w:r w:rsidR="009C0738">
          <w:rPr>
            <w:noProof/>
            <w:webHidden/>
          </w:rPr>
          <w:fldChar w:fldCharType="begin"/>
        </w:r>
        <w:r w:rsidR="009C0738">
          <w:rPr>
            <w:noProof/>
            <w:webHidden/>
          </w:rPr>
          <w:instrText xml:space="preserve"> PAGEREF _Toc419466625 \h </w:instrText>
        </w:r>
        <w:r w:rsidR="009C0738">
          <w:rPr>
            <w:noProof/>
            <w:webHidden/>
          </w:rPr>
        </w:r>
        <w:r w:rsidR="009C0738">
          <w:rPr>
            <w:noProof/>
            <w:webHidden/>
          </w:rPr>
          <w:fldChar w:fldCharType="separate"/>
        </w:r>
        <w:r w:rsidR="0033550D">
          <w:rPr>
            <w:noProof/>
            <w:webHidden/>
          </w:rPr>
          <w:t>56</w:t>
        </w:r>
        <w:r w:rsidR="009C0738">
          <w:rPr>
            <w:noProof/>
            <w:webHidden/>
          </w:rPr>
          <w:fldChar w:fldCharType="end"/>
        </w:r>
      </w:hyperlink>
    </w:p>
    <w:p w14:paraId="65FDC9DA" w14:textId="77777777" w:rsidR="009C0738" w:rsidRDefault="00145EE3">
      <w:pPr>
        <w:pStyle w:val="TOC6"/>
        <w:tabs>
          <w:tab w:val="right" w:leader="dot" w:pos="5030"/>
        </w:tabs>
        <w:rPr>
          <w:rFonts w:eastAsiaTheme="minorEastAsia"/>
          <w:noProof/>
          <w:sz w:val="22"/>
          <w:lang w:val="en-US" w:eastAsia="en-US" w:bidi="ar-SA"/>
        </w:rPr>
      </w:pPr>
      <w:hyperlink w:anchor="_Toc419466626" w:history="1">
        <w:r w:rsidR="009C0738" w:rsidRPr="00BE5E9E">
          <w:rPr>
            <w:rStyle w:val="Hyperlink"/>
            <w:noProof/>
          </w:rPr>
          <w:t>Exchange Online Plan 2G (Gebruikers-SL)</w:t>
        </w:r>
        <w:r w:rsidR="009C0738">
          <w:rPr>
            <w:noProof/>
            <w:webHidden/>
          </w:rPr>
          <w:tab/>
        </w:r>
        <w:r w:rsidR="009C0738">
          <w:rPr>
            <w:noProof/>
            <w:webHidden/>
          </w:rPr>
          <w:fldChar w:fldCharType="begin"/>
        </w:r>
        <w:r w:rsidR="009C0738">
          <w:rPr>
            <w:noProof/>
            <w:webHidden/>
          </w:rPr>
          <w:instrText xml:space="preserve"> PAGEREF _Toc419466626 \h </w:instrText>
        </w:r>
        <w:r w:rsidR="009C0738">
          <w:rPr>
            <w:noProof/>
            <w:webHidden/>
          </w:rPr>
        </w:r>
        <w:r w:rsidR="009C0738">
          <w:rPr>
            <w:noProof/>
            <w:webHidden/>
          </w:rPr>
          <w:fldChar w:fldCharType="separate"/>
        </w:r>
        <w:r w:rsidR="0033550D">
          <w:rPr>
            <w:noProof/>
            <w:webHidden/>
          </w:rPr>
          <w:t>56</w:t>
        </w:r>
        <w:r w:rsidR="009C0738">
          <w:rPr>
            <w:noProof/>
            <w:webHidden/>
          </w:rPr>
          <w:fldChar w:fldCharType="end"/>
        </w:r>
      </w:hyperlink>
    </w:p>
    <w:p w14:paraId="54359114" w14:textId="77777777" w:rsidR="009C0738" w:rsidRDefault="00145EE3">
      <w:pPr>
        <w:pStyle w:val="TOC6"/>
        <w:tabs>
          <w:tab w:val="right" w:leader="dot" w:pos="5030"/>
        </w:tabs>
        <w:rPr>
          <w:rFonts w:eastAsiaTheme="minorEastAsia"/>
          <w:noProof/>
          <w:sz w:val="22"/>
          <w:lang w:val="en-US" w:eastAsia="en-US" w:bidi="ar-SA"/>
        </w:rPr>
      </w:pPr>
      <w:hyperlink w:anchor="_Toc419466627" w:history="1">
        <w:r w:rsidR="009C0738" w:rsidRPr="00BE5E9E">
          <w:rPr>
            <w:rStyle w:val="Hyperlink"/>
            <w:noProof/>
          </w:rPr>
          <w:t>Exchange Online Protection (Gebruikers-SL)</w:t>
        </w:r>
        <w:r w:rsidR="009C0738">
          <w:rPr>
            <w:noProof/>
            <w:webHidden/>
          </w:rPr>
          <w:tab/>
        </w:r>
        <w:r w:rsidR="009C0738">
          <w:rPr>
            <w:noProof/>
            <w:webHidden/>
          </w:rPr>
          <w:fldChar w:fldCharType="begin"/>
        </w:r>
        <w:r w:rsidR="009C0738">
          <w:rPr>
            <w:noProof/>
            <w:webHidden/>
          </w:rPr>
          <w:instrText xml:space="preserve"> PAGEREF _Toc419466627 \h </w:instrText>
        </w:r>
        <w:r w:rsidR="009C0738">
          <w:rPr>
            <w:noProof/>
            <w:webHidden/>
          </w:rPr>
        </w:r>
        <w:r w:rsidR="009C0738">
          <w:rPr>
            <w:noProof/>
            <w:webHidden/>
          </w:rPr>
          <w:fldChar w:fldCharType="separate"/>
        </w:r>
        <w:r w:rsidR="0033550D">
          <w:rPr>
            <w:noProof/>
            <w:webHidden/>
          </w:rPr>
          <w:t>56</w:t>
        </w:r>
        <w:r w:rsidR="009C0738">
          <w:rPr>
            <w:noProof/>
            <w:webHidden/>
          </w:rPr>
          <w:fldChar w:fldCharType="end"/>
        </w:r>
      </w:hyperlink>
    </w:p>
    <w:p w14:paraId="260B80C9" w14:textId="77777777" w:rsidR="009C0738" w:rsidRDefault="00145EE3">
      <w:pPr>
        <w:pStyle w:val="TOC6"/>
        <w:tabs>
          <w:tab w:val="right" w:leader="dot" w:pos="5030"/>
        </w:tabs>
        <w:rPr>
          <w:rFonts w:eastAsiaTheme="minorEastAsia"/>
          <w:noProof/>
          <w:sz w:val="22"/>
          <w:lang w:val="en-US" w:eastAsia="en-US" w:bidi="ar-SA"/>
        </w:rPr>
      </w:pPr>
      <w:hyperlink w:anchor="_Toc419466628" w:history="1">
        <w:r w:rsidR="009C0738" w:rsidRPr="00BE5E9E">
          <w:rPr>
            <w:rStyle w:val="Hyperlink"/>
            <w:noProof/>
          </w:rPr>
          <w:t>Exchange Online Protection A (Gebruikers-SL)</w:t>
        </w:r>
        <w:r w:rsidR="009C0738">
          <w:rPr>
            <w:noProof/>
            <w:webHidden/>
          </w:rPr>
          <w:tab/>
        </w:r>
        <w:r w:rsidR="009C0738">
          <w:rPr>
            <w:noProof/>
            <w:webHidden/>
          </w:rPr>
          <w:fldChar w:fldCharType="begin"/>
        </w:r>
        <w:r w:rsidR="009C0738">
          <w:rPr>
            <w:noProof/>
            <w:webHidden/>
          </w:rPr>
          <w:instrText xml:space="preserve"> PAGEREF _Toc419466628 \h </w:instrText>
        </w:r>
        <w:r w:rsidR="009C0738">
          <w:rPr>
            <w:noProof/>
            <w:webHidden/>
          </w:rPr>
        </w:r>
        <w:r w:rsidR="009C0738">
          <w:rPr>
            <w:noProof/>
            <w:webHidden/>
          </w:rPr>
          <w:fldChar w:fldCharType="separate"/>
        </w:r>
        <w:r w:rsidR="0033550D">
          <w:rPr>
            <w:noProof/>
            <w:webHidden/>
          </w:rPr>
          <w:t>56</w:t>
        </w:r>
        <w:r w:rsidR="009C0738">
          <w:rPr>
            <w:noProof/>
            <w:webHidden/>
          </w:rPr>
          <w:fldChar w:fldCharType="end"/>
        </w:r>
      </w:hyperlink>
    </w:p>
    <w:p w14:paraId="225874AA" w14:textId="77777777" w:rsidR="009C0738" w:rsidRDefault="00145EE3">
      <w:pPr>
        <w:pStyle w:val="TOC6"/>
        <w:tabs>
          <w:tab w:val="right" w:leader="dot" w:pos="5030"/>
        </w:tabs>
        <w:rPr>
          <w:rFonts w:eastAsiaTheme="minorEastAsia"/>
          <w:noProof/>
          <w:sz w:val="22"/>
          <w:lang w:val="en-US" w:eastAsia="en-US" w:bidi="ar-SA"/>
        </w:rPr>
      </w:pPr>
      <w:hyperlink w:anchor="_Toc419466629" w:history="1">
        <w:r w:rsidR="009C0738" w:rsidRPr="00BE5E9E">
          <w:rPr>
            <w:rStyle w:val="Hyperlink"/>
            <w:noProof/>
          </w:rPr>
          <w:t>Exchange Online Protection G (Gebruikers-SL)</w:t>
        </w:r>
        <w:r w:rsidR="009C0738">
          <w:rPr>
            <w:noProof/>
            <w:webHidden/>
          </w:rPr>
          <w:tab/>
        </w:r>
        <w:r w:rsidR="009C0738">
          <w:rPr>
            <w:noProof/>
            <w:webHidden/>
          </w:rPr>
          <w:fldChar w:fldCharType="begin"/>
        </w:r>
        <w:r w:rsidR="009C0738">
          <w:rPr>
            <w:noProof/>
            <w:webHidden/>
          </w:rPr>
          <w:instrText xml:space="preserve"> PAGEREF _Toc419466629 \h </w:instrText>
        </w:r>
        <w:r w:rsidR="009C0738">
          <w:rPr>
            <w:noProof/>
            <w:webHidden/>
          </w:rPr>
        </w:r>
        <w:r w:rsidR="009C0738">
          <w:rPr>
            <w:noProof/>
            <w:webHidden/>
          </w:rPr>
          <w:fldChar w:fldCharType="separate"/>
        </w:r>
        <w:r w:rsidR="0033550D">
          <w:rPr>
            <w:noProof/>
            <w:webHidden/>
          </w:rPr>
          <w:t>56</w:t>
        </w:r>
        <w:r w:rsidR="009C0738">
          <w:rPr>
            <w:noProof/>
            <w:webHidden/>
          </w:rPr>
          <w:fldChar w:fldCharType="end"/>
        </w:r>
      </w:hyperlink>
    </w:p>
    <w:p w14:paraId="368068D6" w14:textId="77777777" w:rsidR="009C0738" w:rsidRDefault="00145EE3">
      <w:pPr>
        <w:pStyle w:val="TOC4"/>
        <w:tabs>
          <w:tab w:val="right" w:leader="dot" w:pos="5030"/>
        </w:tabs>
        <w:rPr>
          <w:rFonts w:eastAsiaTheme="minorEastAsia"/>
          <w:smallCaps w:val="0"/>
          <w:noProof/>
          <w:sz w:val="22"/>
          <w:lang w:val="en-US" w:eastAsia="en-US" w:bidi="ar-SA"/>
        </w:rPr>
      </w:pPr>
      <w:hyperlink w:anchor="_Toc419466630" w:history="1">
        <w:r w:rsidR="009C0738" w:rsidRPr="00BE5E9E">
          <w:rPr>
            <w:rStyle w:val="Hyperlink"/>
            <w:noProof/>
          </w:rPr>
          <w:t>Office 365-toepassingen</w:t>
        </w:r>
        <w:r w:rsidR="009C0738">
          <w:rPr>
            <w:noProof/>
            <w:webHidden/>
          </w:rPr>
          <w:tab/>
        </w:r>
        <w:r w:rsidR="009C0738">
          <w:rPr>
            <w:noProof/>
            <w:webHidden/>
          </w:rPr>
          <w:fldChar w:fldCharType="begin"/>
        </w:r>
        <w:r w:rsidR="009C0738">
          <w:rPr>
            <w:noProof/>
            <w:webHidden/>
          </w:rPr>
          <w:instrText xml:space="preserve"> PAGEREF _Toc419466630 \h </w:instrText>
        </w:r>
        <w:r w:rsidR="009C0738">
          <w:rPr>
            <w:noProof/>
            <w:webHidden/>
          </w:rPr>
        </w:r>
        <w:r w:rsidR="009C0738">
          <w:rPr>
            <w:noProof/>
            <w:webHidden/>
          </w:rPr>
          <w:fldChar w:fldCharType="separate"/>
        </w:r>
        <w:r w:rsidR="0033550D">
          <w:rPr>
            <w:noProof/>
            <w:webHidden/>
          </w:rPr>
          <w:t>57</w:t>
        </w:r>
        <w:r w:rsidR="009C0738">
          <w:rPr>
            <w:noProof/>
            <w:webHidden/>
          </w:rPr>
          <w:fldChar w:fldCharType="end"/>
        </w:r>
      </w:hyperlink>
    </w:p>
    <w:p w14:paraId="7742B3BA" w14:textId="77777777" w:rsidR="009C0738" w:rsidRDefault="00145EE3">
      <w:pPr>
        <w:pStyle w:val="TOC6"/>
        <w:tabs>
          <w:tab w:val="right" w:leader="dot" w:pos="5030"/>
        </w:tabs>
        <w:rPr>
          <w:rFonts w:eastAsiaTheme="minorEastAsia"/>
          <w:noProof/>
          <w:sz w:val="22"/>
          <w:lang w:val="en-US" w:eastAsia="en-US" w:bidi="ar-SA"/>
        </w:rPr>
      </w:pPr>
      <w:hyperlink w:anchor="_Toc419466631" w:history="1">
        <w:r w:rsidR="009C0738" w:rsidRPr="00BE5E9E">
          <w:rPr>
            <w:rStyle w:val="Hyperlink"/>
            <w:noProof/>
          </w:rPr>
          <w:t>Office 365 Business</w:t>
        </w:r>
        <w:r w:rsidR="009C0738">
          <w:rPr>
            <w:noProof/>
            <w:webHidden/>
          </w:rPr>
          <w:tab/>
        </w:r>
        <w:r w:rsidR="009C0738">
          <w:rPr>
            <w:noProof/>
            <w:webHidden/>
          </w:rPr>
          <w:fldChar w:fldCharType="begin"/>
        </w:r>
        <w:r w:rsidR="009C0738">
          <w:rPr>
            <w:noProof/>
            <w:webHidden/>
          </w:rPr>
          <w:instrText xml:space="preserve"> PAGEREF _Toc419466631 \h </w:instrText>
        </w:r>
        <w:r w:rsidR="009C0738">
          <w:rPr>
            <w:noProof/>
            <w:webHidden/>
          </w:rPr>
        </w:r>
        <w:r w:rsidR="009C0738">
          <w:rPr>
            <w:noProof/>
            <w:webHidden/>
          </w:rPr>
          <w:fldChar w:fldCharType="separate"/>
        </w:r>
        <w:r w:rsidR="0033550D">
          <w:rPr>
            <w:noProof/>
            <w:webHidden/>
          </w:rPr>
          <w:t>57</w:t>
        </w:r>
        <w:r w:rsidR="009C0738">
          <w:rPr>
            <w:noProof/>
            <w:webHidden/>
          </w:rPr>
          <w:fldChar w:fldCharType="end"/>
        </w:r>
      </w:hyperlink>
    </w:p>
    <w:p w14:paraId="54F5EC8B" w14:textId="77777777" w:rsidR="009C0738" w:rsidRDefault="00145EE3">
      <w:pPr>
        <w:pStyle w:val="TOC6"/>
        <w:tabs>
          <w:tab w:val="right" w:leader="dot" w:pos="5030"/>
        </w:tabs>
        <w:rPr>
          <w:rFonts w:eastAsiaTheme="minorEastAsia"/>
          <w:noProof/>
          <w:sz w:val="22"/>
          <w:lang w:val="en-US" w:eastAsia="en-US" w:bidi="ar-SA"/>
        </w:rPr>
      </w:pPr>
      <w:hyperlink w:anchor="_Toc419466632" w:history="1">
        <w:r w:rsidR="009C0738" w:rsidRPr="00BE5E9E">
          <w:rPr>
            <w:rStyle w:val="Hyperlink"/>
            <w:noProof/>
          </w:rPr>
          <w:t>Office 365 ProPlus (Gebruikers-SL)</w:t>
        </w:r>
        <w:r w:rsidR="009C0738">
          <w:rPr>
            <w:noProof/>
            <w:webHidden/>
          </w:rPr>
          <w:tab/>
        </w:r>
        <w:r w:rsidR="009C0738">
          <w:rPr>
            <w:noProof/>
            <w:webHidden/>
          </w:rPr>
          <w:fldChar w:fldCharType="begin"/>
        </w:r>
        <w:r w:rsidR="009C0738">
          <w:rPr>
            <w:noProof/>
            <w:webHidden/>
          </w:rPr>
          <w:instrText xml:space="preserve"> PAGEREF _Toc419466632 \h </w:instrText>
        </w:r>
        <w:r w:rsidR="009C0738">
          <w:rPr>
            <w:noProof/>
            <w:webHidden/>
          </w:rPr>
        </w:r>
        <w:r w:rsidR="009C0738">
          <w:rPr>
            <w:noProof/>
            <w:webHidden/>
          </w:rPr>
          <w:fldChar w:fldCharType="separate"/>
        </w:r>
        <w:r w:rsidR="0033550D">
          <w:rPr>
            <w:noProof/>
            <w:webHidden/>
          </w:rPr>
          <w:t>57</w:t>
        </w:r>
        <w:r w:rsidR="009C0738">
          <w:rPr>
            <w:noProof/>
            <w:webHidden/>
          </w:rPr>
          <w:fldChar w:fldCharType="end"/>
        </w:r>
      </w:hyperlink>
    </w:p>
    <w:p w14:paraId="798061A4" w14:textId="77777777" w:rsidR="009C0738" w:rsidRDefault="00145EE3">
      <w:pPr>
        <w:pStyle w:val="TOC6"/>
        <w:tabs>
          <w:tab w:val="right" w:leader="dot" w:pos="5030"/>
        </w:tabs>
        <w:rPr>
          <w:rFonts w:eastAsiaTheme="minorEastAsia"/>
          <w:noProof/>
          <w:sz w:val="22"/>
          <w:lang w:val="en-US" w:eastAsia="en-US" w:bidi="ar-SA"/>
        </w:rPr>
      </w:pPr>
      <w:hyperlink w:anchor="_Toc419466633" w:history="1">
        <w:r w:rsidR="009C0738" w:rsidRPr="00BE5E9E">
          <w:rPr>
            <w:rStyle w:val="Hyperlink"/>
            <w:noProof/>
          </w:rPr>
          <w:t>Office 365 ProPlus A (Gebruikers-SL)</w:t>
        </w:r>
        <w:r w:rsidR="009C0738">
          <w:rPr>
            <w:noProof/>
            <w:webHidden/>
          </w:rPr>
          <w:tab/>
        </w:r>
        <w:r w:rsidR="009C0738">
          <w:rPr>
            <w:noProof/>
            <w:webHidden/>
          </w:rPr>
          <w:fldChar w:fldCharType="begin"/>
        </w:r>
        <w:r w:rsidR="009C0738">
          <w:rPr>
            <w:noProof/>
            <w:webHidden/>
          </w:rPr>
          <w:instrText xml:space="preserve"> PAGEREF _Toc419466633 \h </w:instrText>
        </w:r>
        <w:r w:rsidR="009C0738">
          <w:rPr>
            <w:noProof/>
            <w:webHidden/>
          </w:rPr>
        </w:r>
        <w:r w:rsidR="009C0738">
          <w:rPr>
            <w:noProof/>
            <w:webHidden/>
          </w:rPr>
          <w:fldChar w:fldCharType="separate"/>
        </w:r>
        <w:r w:rsidR="0033550D">
          <w:rPr>
            <w:noProof/>
            <w:webHidden/>
          </w:rPr>
          <w:t>57</w:t>
        </w:r>
        <w:r w:rsidR="009C0738">
          <w:rPr>
            <w:noProof/>
            <w:webHidden/>
          </w:rPr>
          <w:fldChar w:fldCharType="end"/>
        </w:r>
      </w:hyperlink>
    </w:p>
    <w:p w14:paraId="4D2EC5EA" w14:textId="77777777" w:rsidR="009C0738" w:rsidRDefault="00145EE3">
      <w:pPr>
        <w:pStyle w:val="TOC6"/>
        <w:tabs>
          <w:tab w:val="right" w:leader="dot" w:pos="5030"/>
        </w:tabs>
        <w:rPr>
          <w:rFonts w:eastAsiaTheme="minorEastAsia"/>
          <w:noProof/>
          <w:sz w:val="22"/>
          <w:lang w:val="en-US" w:eastAsia="en-US" w:bidi="ar-SA"/>
        </w:rPr>
      </w:pPr>
      <w:hyperlink w:anchor="_Toc419466634" w:history="1">
        <w:r w:rsidR="009C0738" w:rsidRPr="00BE5E9E">
          <w:rPr>
            <w:rStyle w:val="Hyperlink"/>
            <w:noProof/>
          </w:rPr>
          <w:t>Office 365 ProPlus for Education (Gebruikers-SL)</w:t>
        </w:r>
        <w:r w:rsidR="009C0738">
          <w:rPr>
            <w:noProof/>
            <w:webHidden/>
          </w:rPr>
          <w:tab/>
        </w:r>
        <w:r w:rsidR="009C0738">
          <w:rPr>
            <w:noProof/>
            <w:webHidden/>
          </w:rPr>
          <w:fldChar w:fldCharType="begin"/>
        </w:r>
        <w:r w:rsidR="009C0738">
          <w:rPr>
            <w:noProof/>
            <w:webHidden/>
          </w:rPr>
          <w:instrText xml:space="preserve"> PAGEREF _Toc419466634 \h </w:instrText>
        </w:r>
        <w:r w:rsidR="009C0738">
          <w:rPr>
            <w:noProof/>
            <w:webHidden/>
          </w:rPr>
        </w:r>
        <w:r w:rsidR="009C0738">
          <w:rPr>
            <w:noProof/>
            <w:webHidden/>
          </w:rPr>
          <w:fldChar w:fldCharType="separate"/>
        </w:r>
        <w:r w:rsidR="0033550D">
          <w:rPr>
            <w:noProof/>
            <w:webHidden/>
          </w:rPr>
          <w:t>57</w:t>
        </w:r>
        <w:r w:rsidR="009C0738">
          <w:rPr>
            <w:noProof/>
            <w:webHidden/>
          </w:rPr>
          <w:fldChar w:fldCharType="end"/>
        </w:r>
      </w:hyperlink>
    </w:p>
    <w:p w14:paraId="166B8D15" w14:textId="77777777" w:rsidR="009C0738" w:rsidRDefault="00145EE3">
      <w:pPr>
        <w:pStyle w:val="TOC6"/>
        <w:tabs>
          <w:tab w:val="right" w:leader="dot" w:pos="5030"/>
        </w:tabs>
        <w:rPr>
          <w:rFonts w:eastAsiaTheme="minorEastAsia"/>
          <w:noProof/>
          <w:sz w:val="22"/>
          <w:lang w:val="en-US" w:eastAsia="en-US" w:bidi="ar-SA"/>
        </w:rPr>
      </w:pPr>
      <w:hyperlink w:anchor="_Toc419466635" w:history="1">
        <w:r w:rsidR="009C0738" w:rsidRPr="00BE5E9E">
          <w:rPr>
            <w:rStyle w:val="Hyperlink"/>
            <w:noProof/>
          </w:rPr>
          <w:t>Office 365 ProPlus Government G (Gebruikers-SL)</w:t>
        </w:r>
        <w:r w:rsidR="009C0738">
          <w:rPr>
            <w:noProof/>
            <w:webHidden/>
          </w:rPr>
          <w:tab/>
        </w:r>
        <w:r w:rsidR="009C0738">
          <w:rPr>
            <w:noProof/>
            <w:webHidden/>
          </w:rPr>
          <w:fldChar w:fldCharType="begin"/>
        </w:r>
        <w:r w:rsidR="009C0738">
          <w:rPr>
            <w:noProof/>
            <w:webHidden/>
          </w:rPr>
          <w:instrText xml:space="preserve"> PAGEREF _Toc419466635 \h </w:instrText>
        </w:r>
        <w:r w:rsidR="009C0738">
          <w:rPr>
            <w:noProof/>
            <w:webHidden/>
          </w:rPr>
        </w:r>
        <w:r w:rsidR="009C0738">
          <w:rPr>
            <w:noProof/>
            <w:webHidden/>
          </w:rPr>
          <w:fldChar w:fldCharType="separate"/>
        </w:r>
        <w:r w:rsidR="0033550D">
          <w:rPr>
            <w:noProof/>
            <w:webHidden/>
          </w:rPr>
          <w:t>57</w:t>
        </w:r>
        <w:r w:rsidR="009C0738">
          <w:rPr>
            <w:noProof/>
            <w:webHidden/>
          </w:rPr>
          <w:fldChar w:fldCharType="end"/>
        </w:r>
      </w:hyperlink>
    </w:p>
    <w:p w14:paraId="371027C3" w14:textId="77777777" w:rsidR="009C0738" w:rsidRDefault="00145EE3">
      <w:pPr>
        <w:pStyle w:val="TOC6"/>
        <w:tabs>
          <w:tab w:val="right" w:leader="dot" w:pos="5030"/>
        </w:tabs>
        <w:rPr>
          <w:rFonts w:eastAsiaTheme="minorEastAsia"/>
          <w:noProof/>
          <w:sz w:val="22"/>
          <w:lang w:val="en-US" w:eastAsia="en-US" w:bidi="ar-SA"/>
        </w:rPr>
      </w:pPr>
      <w:hyperlink w:anchor="_Toc419466636" w:history="1">
        <w:r w:rsidR="009C0738" w:rsidRPr="00BE5E9E">
          <w:rPr>
            <w:rStyle w:val="Hyperlink"/>
            <w:noProof/>
          </w:rPr>
          <w:t>Office 365 ProPlus vanuit SA (Gebruikers-SL)</w:t>
        </w:r>
        <w:r w:rsidR="009C0738">
          <w:rPr>
            <w:noProof/>
            <w:webHidden/>
          </w:rPr>
          <w:tab/>
        </w:r>
        <w:r w:rsidR="009C0738">
          <w:rPr>
            <w:noProof/>
            <w:webHidden/>
          </w:rPr>
          <w:fldChar w:fldCharType="begin"/>
        </w:r>
        <w:r w:rsidR="009C0738">
          <w:rPr>
            <w:noProof/>
            <w:webHidden/>
          </w:rPr>
          <w:instrText xml:space="preserve"> PAGEREF _Toc419466636 \h </w:instrText>
        </w:r>
        <w:r w:rsidR="009C0738">
          <w:rPr>
            <w:noProof/>
            <w:webHidden/>
          </w:rPr>
        </w:r>
        <w:r w:rsidR="009C0738">
          <w:rPr>
            <w:noProof/>
            <w:webHidden/>
          </w:rPr>
          <w:fldChar w:fldCharType="separate"/>
        </w:r>
        <w:r w:rsidR="0033550D">
          <w:rPr>
            <w:noProof/>
            <w:webHidden/>
          </w:rPr>
          <w:t>57</w:t>
        </w:r>
        <w:r w:rsidR="009C0738">
          <w:rPr>
            <w:noProof/>
            <w:webHidden/>
          </w:rPr>
          <w:fldChar w:fldCharType="end"/>
        </w:r>
      </w:hyperlink>
    </w:p>
    <w:p w14:paraId="01D2221C" w14:textId="77777777" w:rsidR="009C0738" w:rsidRDefault="00145EE3">
      <w:pPr>
        <w:pStyle w:val="TOC6"/>
        <w:tabs>
          <w:tab w:val="right" w:leader="dot" w:pos="5030"/>
        </w:tabs>
        <w:rPr>
          <w:rFonts w:eastAsiaTheme="minorEastAsia"/>
          <w:noProof/>
          <w:sz w:val="22"/>
          <w:lang w:val="en-US" w:eastAsia="en-US" w:bidi="ar-SA"/>
        </w:rPr>
      </w:pPr>
      <w:hyperlink w:anchor="_Toc419466637" w:history="1">
        <w:r w:rsidR="009C0738" w:rsidRPr="00BE5E9E">
          <w:rPr>
            <w:rStyle w:val="Hyperlink"/>
            <w:noProof/>
          </w:rPr>
          <w:t>Project Online met Project Pro voor Offices 365 (Gebruikers-SL)</w:t>
        </w:r>
        <w:r w:rsidR="009C0738">
          <w:rPr>
            <w:noProof/>
            <w:webHidden/>
          </w:rPr>
          <w:tab/>
        </w:r>
        <w:r w:rsidR="009C0738">
          <w:rPr>
            <w:noProof/>
            <w:webHidden/>
          </w:rPr>
          <w:fldChar w:fldCharType="begin"/>
        </w:r>
        <w:r w:rsidR="009C0738">
          <w:rPr>
            <w:noProof/>
            <w:webHidden/>
          </w:rPr>
          <w:instrText xml:space="preserve"> PAGEREF _Toc419466637 \h </w:instrText>
        </w:r>
        <w:r w:rsidR="009C0738">
          <w:rPr>
            <w:noProof/>
            <w:webHidden/>
          </w:rPr>
        </w:r>
        <w:r w:rsidR="009C0738">
          <w:rPr>
            <w:noProof/>
            <w:webHidden/>
          </w:rPr>
          <w:fldChar w:fldCharType="separate"/>
        </w:r>
        <w:r w:rsidR="0033550D">
          <w:rPr>
            <w:noProof/>
            <w:webHidden/>
          </w:rPr>
          <w:t>57</w:t>
        </w:r>
        <w:r w:rsidR="009C0738">
          <w:rPr>
            <w:noProof/>
            <w:webHidden/>
          </w:rPr>
          <w:fldChar w:fldCharType="end"/>
        </w:r>
      </w:hyperlink>
    </w:p>
    <w:p w14:paraId="75733D79" w14:textId="42EA706F" w:rsidR="009C0738" w:rsidRDefault="00145EE3">
      <w:pPr>
        <w:pStyle w:val="TOC6"/>
        <w:tabs>
          <w:tab w:val="right" w:leader="dot" w:pos="5030"/>
        </w:tabs>
        <w:rPr>
          <w:rFonts w:eastAsiaTheme="minorEastAsia"/>
          <w:noProof/>
          <w:sz w:val="22"/>
          <w:lang w:val="en-US" w:eastAsia="en-US" w:bidi="ar-SA"/>
        </w:rPr>
      </w:pPr>
      <w:hyperlink w:anchor="_Toc419466638" w:history="1">
        <w:r w:rsidR="009C0738" w:rsidRPr="00BE5E9E">
          <w:rPr>
            <w:rStyle w:val="Hyperlink"/>
            <w:noProof/>
          </w:rPr>
          <w:t>Project Online met Project Pro voor Offices 365 vanuit SA</w:t>
        </w:r>
        <w:r w:rsidR="00CD346C">
          <w:rPr>
            <w:rStyle w:val="Hyperlink"/>
            <w:noProof/>
          </w:rPr>
          <w:t xml:space="preserve"> </w:t>
        </w:r>
        <w:r w:rsidR="009C0738" w:rsidRPr="00BE5E9E">
          <w:rPr>
            <w:rStyle w:val="Hyperlink"/>
            <w:noProof/>
          </w:rPr>
          <w:t>(Gebruikers-SL)</w:t>
        </w:r>
        <w:r w:rsidR="009C0738">
          <w:rPr>
            <w:noProof/>
            <w:webHidden/>
          </w:rPr>
          <w:tab/>
        </w:r>
        <w:r w:rsidR="009C0738">
          <w:rPr>
            <w:noProof/>
            <w:webHidden/>
          </w:rPr>
          <w:fldChar w:fldCharType="begin"/>
        </w:r>
        <w:r w:rsidR="009C0738">
          <w:rPr>
            <w:noProof/>
            <w:webHidden/>
          </w:rPr>
          <w:instrText xml:space="preserve"> PAGEREF _Toc419466638 \h </w:instrText>
        </w:r>
        <w:r w:rsidR="009C0738">
          <w:rPr>
            <w:noProof/>
            <w:webHidden/>
          </w:rPr>
        </w:r>
        <w:r w:rsidR="009C0738">
          <w:rPr>
            <w:noProof/>
            <w:webHidden/>
          </w:rPr>
          <w:fldChar w:fldCharType="separate"/>
        </w:r>
        <w:r w:rsidR="0033550D">
          <w:rPr>
            <w:noProof/>
            <w:webHidden/>
          </w:rPr>
          <w:t>57</w:t>
        </w:r>
        <w:r w:rsidR="009C0738">
          <w:rPr>
            <w:noProof/>
            <w:webHidden/>
          </w:rPr>
          <w:fldChar w:fldCharType="end"/>
        </w:r>
      </w:hyperlink>
    </w:p>
    <w:p w14:paraId="610A38BA" w14:textId="77777777" w:rsidR="009C0738" w:rsidRDefault="00145EE3">
      <w:pPr>
        <w:pStyle w:val="TOC6"/>
        <w:tabs>
          <w:tab w:val="right" w:leader="dot" w:pos="5030"/>
        </w:tabs>
        <w:rPr>
          <w:rFonts w:eastAsiaTheme="minorEastAsia"/>
          <w:noProof/>
          <w:sz w:val="22"/>
          <w:lang w:val="en-US" w:eastAsia="en-US" w:bidi="ar-SA"/>
        </w:rPr>
      </w:pPr>
      <w:hyperlink w:anchor="_Toc419466639" w:history="1">
        <w:r w:rsidR="009C0738" w:rsidRPr="00BE5E9E">
          <w:rPr>
            <w:rStyle w:val="Hyperlink"/>
            <w:noProof/>
          </w:rPr>
          <w:t>Project Pro for Office 365</w:t>
        </w:r>
        <w:r w:rsidR="009C0738">
          <w:rPr>
            <w:noProof/>
            <w:webHidden/>
          </w:rPr>
          <w:tab/>
        </w:r>
        <w:r w:rsidR="009C0738">
          <w:rPr>
            <w:noProof/>
            <w:webHidden/>
          </w:rPr>
          <w:fldChar w:fldCharType="begin"/>
        </w:r>
        <w:r w:rsidR="009C0738">
          <w:rPr>
            <w:noProof/>
            <w:webHidden/>
          </w:rPr>
          <w:instrText xml:space="preserve"> PAGEREF _Toc419466639 \h </w:instrText>
        </w:r>
        <w:r w:rsidR="009C0738">
          <w:rPr>
            <w:noProof/>
            <w:webHidden/>
          </w:rPr>
        </w:r>
        <w:r w:rsidR="009C0738">
          <w:rPr>
            <w:noProof/>
            <w:webHidden/>
          </w:rPr>
          <w:fldChar w:fldCharType="separate"/>
        </w:r>
        <w:r w:rsidR="0033550D">
          <w:rPr>
            <w:noProof/>
            <w:webHidden/>
          </w:rPr>
          <w:t>57</w:t>
        </w:r>
        <w:r w:rsidR="009C0738">
          <w:rPr>
            <w:noProof/>
            <w:webHidden/>
          </w:rPr>
          <w:fldChar w:fldCharType="end"/>
        </w:r>
      </w:hyperlink>
    </w:p>
    <w:p w14:paraId="602F2C62" w14:textId="77777777" w:rsidR="009C0738" w:rsidRDefault="00145EE3">
      <w:pPr>
        <w:pStyle w:val="TOC6"/>
        <w:tabs>
          <w:tab w:val="right" w:leader="dot" w:pos="5030"/>
        </w:tabs>
        <w:rPr>
          <w:rFonts w:eastAsiaTheme="minorEastAsia"/>
          <w:noProof/>
          <w:sz w:val="22"/>
          <w:lang w:val="en-US" w:eastAsia="en-US" w:bidi="ar-SA"/>
        </w:rPr>
      </w:pPr>
      <w:hyperlink w:anchor="_Toc419466640" w:history="1">
        <w:r w:rsidR="009C0738" w:rsidRPr="00BE5E9E">
          <w:rPr>
            <w:rStyle w:val="Hyperlink"/>
            <w:noProof/>
          </w:rPr>
          <w:t>Project Pro for Office 365 Overheid</w:t>
        </w:r>
        <w:r w:rsidR="009C0738">
          <w:rPr>
            <w:noProof/>
            <w:webHidden/>
          </w:rPr>
          <w:tab/>
        </w:r>
        <w:r w:rsidR="009C0738">
          <w:rPr>
            <w:noProof/>
            <w:webHidden/>
          </w:rPr>
          <w:fldChar w:fldCharType="begin"/>
        </w:r>
        <w:r w:rsidR="009C0738">
          <w:rPr>
            <w:noProof/>
            <w:webHidden/>
          </w:rPr>
          <w:instrText xml:space="preserve"> PAGEREF _Toc419466640 \h </w:instrText>
        </w:r>
        <w:r w:rsidR="009C0738">
          <w:rPr>
            <w:noProof/>
            <w:webHidden/>
          </w:rPr>
        </w:r>
        <w:r w:rsidR="009C0738">
          <w:rPr>
            <w:noProof/>
            <w:webHidden/>
          </w:rPr>
          <w:fldChar w:fldCharType="separate"/>
        </w:r>
        <w:r w:rsidR="0033550D">
          <w:rPr>
            <w:noProof/>
            <w:webHidden/>
          </w:rPr>
          <w:t>57</w:t>
        </w:r>
        <w:r w:rsidR="009C0738">
          <w:rPr>
            <w:noProof/>
            <w:webHidden/>
          </w:rPr>
          <w:fldChar w:fldCharType="end"/>
        </w:r>
      </w:hyperlink>
    </w:p>
    <w:p w14:paraId="0CC68C43" w14:textId="77777777" w:rsidR="009C0738" w:rsidRDefault="00145EE3">
      <w:pPr>
        <w:pStyle w:val="TOC6"/>
        <w:tabs>
          <w:tab w:val="right" w:leader="dot" w:pos="5030"/>
        </w:tabs>
        <w:rPr>
          <w:rFonts w:eastAsiaTheme="minorEastAsia"/>
          <w:noProof/>
          <w:sz w:val="22"/>
          <w:lang w:val="en-US" w:eastAsia="en-US" w:bidi="ar-SA"/>
        </w:rPr>
      </w:pPr>
      <w:hyperlink w:anchor="_Toc419466641" w:history="1">
        <w:r w:rsidR="009C0738" w:rsidRPr="00BE5E9E">
          <w:rPr>
            <w:rStyle w:val="Hyperlink"/>
            <w:noProof/>
          </w:rPr>
          <w:t>Project Pro for Office 365 A</w:t>
        </w:r>
        <w:r w:rsidR="009C0738">
          <w:rPr>
            <w:noProof/>
            <w:webHidden/>
          </w:rPr>
          <w:tab/>
        </w:r>
        <w:r w:rsidR="009C0738">
          <w:rPr>
            <w:noProof/>
            <w:webHidden/>
          </w:rPr>
          <w:fldChar w:fldCharType="begin"/>
        </w:r>
        <w:r w:rsidR="009C0738">
          <w:rPr>
            <w:noProof/>
            <w:webHidden/>
          </w:rPr>
          <w:instrText xml:space="preserve"> PAGEREF _Toc419466641 \h </w:instrText>
        </w:r>
        <w:r w:rsidR="009C0738">
          <w:rPr>
            <w:noProof/>
            <w:webHidden/>
          </w:rPr>
        </w:r>
        <w:r w:rsidR="009C0738">
          <w:rPr>
            <w:noProof/>
            <w:webHidden/>
          </w:rPr>
          <w:fldChar w:fldCharType="separate"/>
        </w:r>
        <w:r w:rsidR="0033550D">
          <w:rPr>
            <w:noProof/>
            <w:webHidden/>
          </w:rPr>
          <w:t>57</w:t>
        </w:r>
        <w:r w:rsidR="009C0738">
          <w:rPr>
            <w:noProof/>
            <w:webHidden/>
          </w:rPr>
          <w:fldChar w:fldCharType="end"/>
        </w:r>
      </w:hyperlink>
    </w:p>
    <w:p w14:paraId="37FFA5F4" w14:textId="77777777" w:rsidR="009C0738" w:rsidRDefault="00145EE3">
      <w:pPr>
        <w:pStyle w:val="TOC6"/>
        <w:tabs>
          <w:tab w:val="right" w:leader="dot" w:pos="5030"/>
        </w:tabs>
        <w:rPr>
          <w:rFonts w:eastAsiaTheme="minorEastAsia"/>
          <w:noProof/>
          <w:sz w:val="22"/>
          <w:lang w:val="en-US" w:eastAsia="en-US" w:bidi="ar-SA"/>
        </w:rPr>
      </w:pPr>
      <w:hyperlink w:anchor="_Toc419466642" w:history="1">
        <w:r w:rsidR="009C0738" w:rsidRPr="00BE5E9E">
          <w:rPr>
            <w:rStyle w:val="Hyperlink"/>
            <w:noProof/>
          </w:rPr>
          <w:t>Project Pro for Office 365 vanuit SA</w:t>
        </w:r>
        <w:r w:rsidR="009C0738">
          <w:rPr>
            <w:noProof/>
            <w:webHidden/>
          </w:rPr>
          <w:tab/>
        </w:r>
        <w:r w:rsidR="009C0738">
          <w:rPr>
            <w:noProof/>
            <w:webHidden/>
          </w:rPr>
          <w:fldChar w:fldCharType="begin"/>
        </w:r>
        <w:r w:rsidR="009C0738">
          <w:rPr>
            <w:noProof/>
            <w:webHidden/>
          </w:rPr>
          <w:instrText xml:space="preserve"> PAGEREF _Toc419466642 \h </w:instrText>
        </w:r>
        <w:r w:rsidR="009C0738">
          <w:rPr>
            <w:noProof/>
            <w:webHidden/>
          </w:rPr>
        </w:r>
        <w:r w:rsidR="009C0738">
          <w:rPr>
            <w:noProof/>
            <w:webHidden/>
          </w:rPr>
          <w:fldChar w:fldCharType="separate"/>
        </w:r>
        <w:r w:rsidR="0033550D">
          <w:rPr>
            <w:noProof/>
            <w:webHidden/>
          </w:rPr>
          <w:t>57</w:t>
        </w:r>
        <w:r w:rsidR="009C0738">
          <w:rPr>
            <w:noProof/>
            <w:webHidden/>
          </w:rPr>
          <w:fldChar w:fldCharType="end"/>
        </w:r>
      </w:hyperlink>
    </w:p>
    <w:p w14:paraId="658E63A5" w14:textId="77777777" w:rsidR="009C0738" w:rsidRDefault="00145EE3">
      <w:pPr>
        <w:pStyle w:val="TOC6"/>
        <w:tabs>
          <w:tab w:val="right" w:leader="dot" w:pos="5030"/>
        </w:tabs>
        <w:rPr>
          <w:rFonts w:eastAsiaTheme="minorEastAsia"/>
          <w:noProof/>
          <w:sz w:val="22"/>
          <w:lang w:val="en-US" w:eastAsia="en-US" w:bidi="ar-SA"/>
        </w:rPr>
      </w:pPr>
      <w:hyperlink w:anchor="_Toc419466643" w:history="1">
        <w:r w:rsidR="009C0738" w:rsidRPr="00BE5E9E">
          <w:rPr>
            <w:rStyle w:val="Hyperlink"/>
            <w:noProof/>
          </w:rPr>
          <w:t>Visio Pro for Office 365</w:t>
        </w:r>
        <w:r w:rsidR="009C0738">
          <w:rPr>
            <w:noProof/>
            <w:webHidden/>
          </w:rPr>
          <w:tab/>
        </w:r>
        <w:r w:rsidR="009C0738">
          <w:rPr>
            <w:noProof/>
            <w:webHidden/>
          </w:rPr>
          <w:fldChar w:fldCharType="begin"/>
        </w:r>
        <w:r w:rsidR="009C0738">
          <w:rPr>
            <w:noProof/>
            <w:webHidden/>
          </w:rPr>
          <w:instrText xml:space="preserve"> PAGEREF _Toc419466643 \h </w:instrText>
        </w:r>
        <w:r w:rsidR="009C0738">
          <w:rPr>
            <w:noProof/>
            <w:webHidden/>
          </w:rPr>
        </w:r>
        <w:r w:rsidR="009C0738">
          <w:rPr>
            <w:noProof/>
            <w:webHidden/>
          </w:rPr>
          <w:fldChar w:fldCharType="separate"/>
        </w:r>
        <w:r w:rsidR="0033550D">
          <w:rPr>
            <w:noProof/>
            <w:webHidden/>
          </w:rPr>
          <w:t>57</w:t>
        </w:r>
        <w:r w:rsidR="009C0738">
          <w:rPr>
            <w:noProof/>
            <w:webHidden/>
          </w:rPr>
          <w:fldChar w:fldCharType="end"/>
        </w:r>
      </w:hyperlink>
    </w:p>
    <w:p w14:paraId="2291A143" w14:textId="77777777" w:rsidR="009C0738" w:rsidRDefault="00145EE3">
      <w:pPr>
        <w:pStyle w:val="TOC6"/>
        <w:tabs>
          <w:tab w:val="right" w:leader="dot" w:pos="5030"/>
        </w:tabs>
        <w:rPr>
          <w:rFonts w:eastAsiaTheme="minorEastAsia"/>
          <w:noProof/>
          <w:sz w:val="22"/>
          <w:lang w:val="en-US" w:eastAsia="en-US" w:bidi="ar-SA"/>
        </w:rPr>
      </w:pPr>
      <w:hyperlink w:anchor="_Toc419466644" w:history="1">
        <w:r w:rsidR="009C0738" w:rsidRPr="00BE5E9E">
          <w:rPr>
            <w:rStyle w:val="Hyperlink"/>
            <w:noProof/>
          </w:rPr>
          <w:t>Visio Pro for Office 365 Overheid</w:t>
        </w:r>
        <w:r w:rsidR="009C0738">
          <w:rPr>
            <w:noProof/>
            <w:webHidden/>
          </w:rPr>
          <w:tab/>
        </w:r>
        <w:r w:rsidR="009C0738">
          <w:rPr>
            <w:noProof/>
            <w:webHidden/>
          </w:rPr>
          <w:fldChar w:fldCharType="begin"/>
        </w:r>
        <w:r w:rsidR="009C0738">
          <w:rPr>
            <w:noProof/>
            <w:webHidden/>
          </w:rPr>
          <w:instrText xml:space="preserve"> PAGEREF _Toc419466644 \h </w:instrText>
        </w:r>
        <w:r w:rsidR="009C0738">
          <w:rPr>
            <w:noProof/>
            <w:webHidden/>
          </w:rPr>
        </w:r>
        <w:r w:rsidR="009C0738">
          <w:rPr>
            <w:noProof/>
            <w:webHidden/>
          </w:rPr>
          <w:fldChar w:fldCharType="separate"/>
        </w:r>
        <w:r w:rsidR="0033550D">
          <w:rPr>
            <w:noProof/>
            <w:webHidden/>
          </w:rPr>
          <w:t>57</w:t>
        </w:r>
        <w:r w:rsidR="009C0738">
          <w:rPr>
            <w:noProof/>
            <w:webHidden/>
          </w:rPr>
          <w:fldChar w:fldCharType="end"/>
        </w:r>
      </w:hyperlink>
    </w:p>
    <w:p w14:paraId="47E44588" w14:textId="77777777" w:rsidR="009C0738" w:rsidRDefault="00145EE3">
      <w:pPr>
        <w:pStyle w:val="TOC6"/>
        <w:tabs>
          <w:tab w:val="right" w:leader="dot" w:pos="5030"/>
        </w:tabs>
        <w:rPr>
          <w:rFonts w:eastAsiaTheme="minorEastAsia"/>
          <w:noProof/>
          <w:sz w:val="22"/>
          <w:lang w:val="en-US" w:eastAsia="en-US" w:bidi="ar-SA"/>
        </w:rPr>
      </w:pPr>
      <w:hyperlink w:anchor="_Toc419466645" w:history="1">
        <w:r w:rsidR="009C0738" w:rsidRPr="00BE5E9E">
          <w:rPr>
            <w:rStyle w:val="Hyperlink"/>
            <w:noProof/>
          </w:rPr>
          <w:t>Visio Pro for Office 365 A</w:t>
        </w:r>
        <w:r w:rsidR="009C0738">
          <w:rPr>
            <w:noProof/>
            <w:webHidden/>
          </w:rPr>
          <w:tab/>
        </w:r>
        <w:r w:rsidR="009C0738">
          <w:rPr>
            <w:noProof/>
            <w:webHidden/>
          </w:rPr>
          <w:fldChar w:fldCharType="begin"/>
        </w:r>
        <w:r w:rsidR="009C0738">
          <w:rPr>
            <w:noProof/>
            <w:webHidden/>
          </w:rPr>
          <w:instrText xml:space="preserve"> PAGEREF _Toc419466645 \h </w:instrText>
        </w:r>
        <w:r w:rsidR="009C0738">
          <w:rPr>
            <w:noProof/>
            <w:webHidden/>
          </w:rPr>
        </w:r>
        <w:r w:rsidR="009C0738">
          <w:rPr>
            <w:noProof/>
            <w:webHidden/>
          </w:rPr>
          <w:fldChar w:fldCharType="separate"/>
        </w:r>
        <w:r w:rsidR="0033550D">
          <w:rPr>
            <w:noProof/>
            <w:webHidden/>
          </w:rPr>
          <w:t>57</w:t>
        </w:r>
        <w:r w:rsidR="009C0738">
          <w:rPr>
            <w:noProof/>
            <w:webHidden/>
          </w:rPr>
          <w:fldChar w:fldCharType="end"/>
        </w:r>
      </w:hyperlink>
    </w:p>
    <w:p w14:paraId="1B4C431B" w14:textId="77777777" w:rsidR="009C0738" w:rsidRDefault="00145EE3">
      <w:pPr>
        <w:pStyle w:val="TOC6"/>
        <w:tabs>
          <w:tab w:val="right" w:leader="dot" w:pos="5030"/>
        </w:tabs>
        <w:rPr>
          <w:rFonts w:eastAsiaTheme="minorEastAsia"/>
          <w:noProof/>
          <w:sz w:val="22"/>
          <w:lang w:val="en-US" w:eastAsia="en-US" w:bidi="ar-SA"/>
        </w:rPr>
      </w:pPr>
      <w:hyperlink w:anchor="_Toc419466646" w:history="1">
        <w:r w:rsidR="009C0738" w:rsidRPr="00BE5E9E">
          <w:rPr>
            <w:rStyle w:val="Hyperlink"/>
            <w:noProof/>
          </w:rPr>
          <w:t>Visio Pro for Office 365 vanuit SA</w:t>
        </w:r>
        <w:r w:rsidR="009C0738">
          <w:rPr>
            <w:noProof/>
            <w:webHidden/>
          </w:rPr>
          <w:tab/>
        </w:r>
        <w:r w:rsidR="009C0738">
          <w:rPr>
            <w:noProof/>
            <w:webHidden/>
          </w:rPr>
          <w:fldChar w:fldCharType="begin"/>
        </w:r>
        <w:r w:rsidR="009C0738">
          <w:rPr>
            <w:noProof/>
            <w:webHidden/>
          </w:rPr>
          <w:instrText xml:space="preserve"> PAGEREF _Toc419466646 \h </w:instrText>
        </w:r>
        <w:r w:rsidR="009C0738">
          <w:rPr>
            <w:noProof/>
            <w:webHidden/>
          </w:rPr>
        </w:r>
        <w:r w:rsidR="009C0738">
          <w:rPr>
            <w:noProof/>
            <w:webHidden/>
          </w:rPr>
          <w:fldChar w:fldCharType="separate"/>
        </w:r>
        <w:r w:rsidR="0033550D">
          <w:rPr>
            <w:noProof/>
            <w:webHidden/>
          </w:rPr>
          <w:t>57</w:t>
        </w:r>
        <w:r w:rsidR="009C0738">
          <w:rPr>
            <w:noProof/>
            <w:webHidden/>
          </w:rPr>
          <w:fldChar w:fldCharType="end"/>
        </w:r>
      </w:hyperlink>
    </w:p>
    <w:p w14:paraId="57B72E56" w14:textId="77777777" w:rsidR="009C0738" w:rsidRDefault="00145EE3">
      <w:pPr>
        <w:pStyle w:val="TOC4"/>
        <w:tabs>
          <w:tab w:val="right" w:leader="dot" w:pos="5030"/>
        </w:tabs>
        <w:rPr>
          <w:rFonts w:eastAsiaTheme="minorEastAsia"/>
          <w:smallCaps w:val="0"/>
          <w:noProof/>
          <w:sz w:val="22"/>
          <w:lang w:val="en-US" w:eastAsia="en-US" w:bidi="ar-SA"/>
        </w:rPr>
      </w:pPr>
      <w:hyperlink w:anchor="_Toc419466647" w:history="1">
        <w:r w:rsidR="009C0738" w:rsidRPr="00BE5E9E">
          <w:rPr>
            <w:rStyle w:val="Hyperlink"/>
            <w:noProof/>
          </w:rPr>
          <w:t>Office 365 Suites</w:t>
        </w:r>
        <w:r w:rsidR="009C0738">
          <w:rPr>
            <w:noProof/>
            <w:webHidden/>
          </w:rPr>
          <w:tab/>
        </w:r>
        <w:r w:rsidR="009C0738">
          <w:rPr>
            <w:noProof/>
            <w:webHidden/>
          </w:rPr>
          <w:fldChar w:fldCharType="begin"/>
        </w:r>
        <w:r w:rsidR="009C0738">
          <w:rPr>
            <w:noProof/>
            <w:webHidden/>
          </w:rPr>
          <w:instrText xml:space="preserve"> PAGEREF _Toc419466647 \h </w:instrText>
        </w:r>
        <w:r w:rsidR="009C0738">
          <w:rPr>
            <w:noProof/>
            <w:webHidden/>
          </w:rPr>
        </w:r>
        <w:r w:rsidR="009C0738">
          <w:rPr>
            <w:noProof/>
            <w:webHidden/>
          </w:rPr>
          <w:fldChar w:fldCharType="separate"/>
        </w:r>
        <w:r w:rsidR="0033550D">
          <w:rPr>
            <w:noProof/>
            <w:webHidden/>
          </w:rPr>
          <w:t>59</w:t>
        </w:r>
        <w:r w:rsidR="009C0738">
          <w:rPr>
            <w:noProof/>
            <w:webHidden/>
          </w:rPr>
          <w:fldChar w:fldCharType="end"/>
        </w:r>
      </w:hyperlink>
    </w:p>
    <w:p w14:paraId="297976AE" w14:textId="77777777" w:rsidR="009C0738" w:rsidRDefault="00145EE3">
      <w:pPr>
        <w:pStyle w:val="TOC6"/>
        <w:tabs>
          <w:tab w:val="right" w:leader="dot" w:pos="5030"/>
        </w:tabs>
        <w:rPr>
          <w:rFonts w:eastAsiaTheme="minorEastAsia"/>
          <w:noProof/>
          <w:sz w:val="22"/>
          <w:lang w:val="en-US" w:eastAsia="en-US" w:bidi="ar-SA"/>
        </w:rPr>
      </w:pPr>
      <w:hyperlink w:anchor="_Toc419466648" w:history="1">
        <w:r w:rsidR="009C0738" w:rsidRPr="00BE5E9E">
          <w:rPr>
            <w:rStyle w:val="Hyperlink"/>
            <w:noProof/>
          </w:rPr>
          <w:t>Office 365 Business Essentials</w:t>
        </w:r>
        <w:r w:rsidR="009C0738">
          <w:rPr>
            <w:noProof/>
            <w:webHidden/>
          </w:rPr>
          <w:tab/>
        </w:r>
        <w:r w:rsidR="009C0738">
          <w:rPr>
            <w:noProof/>
            <w:webHidden/>
          </w:rPr>
          <w:fldChar w:fldCharType="begin"/>
        </w:r>
        <w:r w:rsidR="009C0738">
          <w:rPr>
            <w:noProof/>
            <w:webHidden/>
          </w:rPr>
          <w:instrText xml:space="preserve"> PAGEREF _Toc419466648 \h </w:instrText>
        </w:r>
        <w:r w:rsidR="009C0738">
          <w:rPr>
            <w:noProof/>
            <w:webHidden/>
          </w:rPr>
        </w:r>
        <w:r w:rsidR="009C0738">
          <w:rPr>
            <w:noProof/>
            <w:webHidden/>
          </w:rPr>
          <w:fldChar w:fldCharType="separate"/>
        </w:r>
        <w:r w:rsidR="0033550D">
          <w:rPr>
            <w:noProof/>
            <w:webHidden/>
          </w:rPr>
          <w:t>59</w:t>
        </w:r>
        <w:r w:rsidR="009C0738">
          <w:rPr>
            <w:noProof/>
            <w:webHidden/>
          </w:rPr>
          <w:fldChar w:fldCharType="end"/>
        </w:r>
      </w:hyperlink>
    </w:p>
    <w:p w14:paraId="33CAB818" w14:textId="77777777" w:rsidR="009C0738" w:rsidRDefault="00145EE3">
      <w:pPr>
        <w:pStyle w:val="TOC6"/>
        <w:tabs>
          <w:tab w:val="right" w:leader="dot" w:pos="5030"/>
        </w:tabs>
        <w:rPr>
          <w:rFonts w:eastAsiaTheme="minorEastAsia"/>
          <w:noProof/>
          <w:sz w:val="22"/>
          <w:lang w:val="en-US" w:eastAsia="en-US" w:bidi="ar-SA"/>
        </w:rPr>
      </w:pPr>
      <w:hyperlink w:anchor="_Toc419466649" w:history="1">
        <w:r w:rsidR="009C0738" w:rsidRPr="00BE5E9E">
          <w:rPr>
            <w:rStyle w:val="Hyperlink"/>
            <w:noProof/>
          </w:rPr>
          <w:t>Office 365 Business Premium</w:t>
        </w:r>
        <w:r w:rsidR="009C0738">
          <w:rPr>
            <w:noProof/>
            <w:webHidden/>
          </w:rPr>
          <w:tab/>
        </w:r>
        <w:r w:rsidR="009C0738">
          <w:rPr>
            <w:noProof/>
            <w:webHidden/>
          </w:rPr>
          <w:fldChar w:fldCharType="begin"/>
        </w:r>
        <w:r w:rsidR="009C0738">
          <w:rPr>
            <w:noProof/>
            <w:webHidden/>
          </w:rPr>
          <w:instrText xml:space="preserve"> PAGEREF _Toc419466649 \h </w:instrText>
        </w:r>
        <w:r w:rsidR="009C0738">
          <w:rPr>
            <w:noProof/>
            <w:webHidden/>
          </w:rPr>
        </w:r>
        <w:r w:rsidR="009C0738">
          <w:rPr>
            <w:noProof/>
            <w:webHidden/>
          </w:rPr>
          <w:fldChar w:fldCharType="separate"/>
        </w:r>
        <w:r w:rsidR="0033550D">
          <w:rPr>
            <w:noProof/>
            <w:webHidden/>
          </w:rPr>
          <w:t>59</w:t>
        </w:r>
        <w:r w:rsidR="009C0738">
          <w:rPr>
            <w:noProof/>
            <w:webHidden/>
          </w:rPr>
          <w:fldChar w:fldCharType="end"/>
        </w:r>
      </w:hyperlink>
    </w:p>
    <w:p w14:paraId="0305441E" w14:textId="77777777" w:rsidR="009C0738" w:rsidRDefault="00145EE3">
      <w:pPr>
        <w:pStyle w:val="TOC6"/>
        <w:tabs>
          <w:tab w:val="right" w:leader="dot" w:pos="5030"/>
        </w:tabs>
        <w:rPr>
          <w:rFonts w:eastAsiaTheme="minorEastAsia"/>
          <w:noProof/>
          <w:sz w:val="22"/>
          <w:lang w:val="en-US" w:eastAsia="en-US" w:bidi="ar-SA"/>
        </w:rPr>
      </w:pPr>
      <w:hyperlink w:anchor="_Toc419466650" w:history="1">
        <w:r w:rsidR="009C0738" w:rsidRPr="00BE5E9E">
          <w:rPr>
            <w:rStyle w:val="Hyperlink"/>
            <w:noProof/>
          </w:rPr>
          <w:t>Office 365 Education E1 (Gebruikers-SL)</w:t>
        </w:r>
        <w:r w:rsidR="009C0738">
          <w:rPr>
            <w:noProof/>
            <w:webHidden/>
          </w:rPr>
          <w:tab/>
        </w:r>
        <w:r w:rsidR="009C0738">
          <w:rPr>
            <w:noProof/>
            <w:webHidden/>
          </w:rPr>
          <w:fldChar w:fldCharType="begin"/>
        </w:r>
        <w:r w:rsidR="009C0738">
          <w:rPr>
            <w:noProof/>
            <w:webHidden/>
          </w:rPr>
          <w:instrText xml:space="preserve"> PAGEREF _Toc419466650 \h </w:instrText>
        </w:r>
        <w:r w:rsidR="009C0738">
          <w:rPr>
            <w:noProof/>
            <w:webHidden/>
          </w:rPr>
        </w:r>
        <w:r w:rsidR="009C0738">
          <w:rPr>
            <w:noProof/>
            <w:webHidden/>
          </w:rPr>
          <w:fldChar w:fldCharType="separate"/>
        </w:r>
        <w:r w:rsidR="0033550D">
          <w:rPr>
            <w:noProof/>
            <w:webHidden/>
          </w:rPr>
          <w:t>59</w:t>
        </w:r>
        <w:r w:rsidR="009C0738">
          <w:rPr>
            <w:noProof/>
            <w:webHidden/>
          </w:rPr>
          <w:fldChar w:fldCharType="end"/>
        </w:r>
      </w:hyperlink>
    </w:p>
    <w:p w14:paraId="7C12ECBD" w14:textId="77777777" w:rsidR="009C0738" w:rsidRDefault="00145EE3">
      <w:pPr>
        <w:pStyle w:val="TOC6"/>
        <w:tabs>
          <w:tab w:val="right" w:leader="dot" w:pos="5030"/>
        </w:tabs>
        <w:rPr>
          <w:rFonts w:eastAsiaTheme="minorEastAsia"/>
          <w:noProof/>
          <w:sz w:val="22"/>
          <w:lang w:val="en-US" w:eastAsia="en-US" w:bidi="ar-SA"/>
        </w:rPr>
      </w:pPr>
      <w:hyperlink w:anchor="_Toc419466651" w:history="1">
        <w:r w:rsidR="009C0738" w:rsidRPr="00BE5E9E">
          <w:rPr>
            <w:rStyle w:val="Hyperlink"/>
            <w:noProof/>
          </w:rPr>
          <w:t>Office 365 Education E3 (Gebruikers-SL)</w:t>
        </w:r>
        <w:r w:rsidR="009C0738">
          <w:rPr>
            <w:noProof/>
            <w:webHidden/>
          </w:rPr>
          <w:tab/>
        </w:r>
        <w:r w:rsidR="009C0738">
          <w:rPr>
            <w:noProof/>
            <w:webHidden/>
          </w:rPr>
          <w:fldChar w:fldCharType="begin"/>
        </w:r>
        <w:r w:rsidR="009C0738">
          <w:rPr>
            <w:noProof/>
            <w:webHidden/>
          </w:rPr>
          <w:instrText xml:space="preserve"> PAGEREF _Toc419466651 \h </w:instrText>
        </w:r>
        <w:r w:rsidR="009C0738">
          <w:rPr>
            <w:noProof/>
            <w:webHidden/>
          </w:rPr>
        </w:r>
        <w:r w:rsidR="009C0738">
          <w:rPr>
            <w:noProof/>
            <w:webHidden/>
          </w:rPr>
          <w:fldChar w:fldCharType="separate"/>
        </w:r>
        <w:r w:rsidR="0033550D">
          <w:rPr>
            <w:noProof/>
            <w:webHidden/>
          </w:rPr>
          <w:t>59</w:t>
        </w:r>
        <w:r w:rsidR="009C0738">
          <w:rPr>
            <w:noProof/>
            <w:webHidden/>
          </w:rPr>
          <w:fldChar w:fldCharType="end"/>
        </w:r>
      </w:hyperlink>
    </w:p>
    <w:p w14:paraId="7D11178E" w14:textId="77777777" w:rsidR="009C0738" w:rsidRDefault="00145EE3">
      <w:pPr>
        <w:pStyle w:val="TOC6"/>
        <w:tabs>
          <w:tab w:val="right" w:leader="dot" w:pos="5030"/>
        </w:tabs>
        <w:rPr>
          <w:rFonts w:eastAsiaTheme="minorEastAsia"/>
          <w:noProof/>
          <w:sz w:val="22"/>
          <w:lang w:val="en-US" w:eastAsia="en-US" w:bidi="ar-SA"/>
        </w:rPr>
      </w:pPr>
      <w:hyperlink w:anchor="_Toc419466652" w:history="1">
        <w:r w:rsidR="009C0738" w:rsidRPr="00BE5E9E">
          <w:rPr>
            <w:rStyle w:val="Hyperlink"/>
            <w:noProof/>
          </w:rPr>
          <w:t>Office 365 Education E4 (Gebruikers-SL)</w:t>
        </w:r>
        <w:r w:rsidR="009C0738">
          <w:rPr>
            <w:noProof/>
            <w:webHidden/>
          </w:rPr>
          <w:tab/>
        </w:r>
        <w:r w:rsidR="009C0738">
          <w:rPr>
            <w:noProof/>
            <w:webHidden/>
          </w:rPr>
          <w:fldChar w:fldCharType="begin"/>
        </w:r>
        <w:r w:rsidR="009C0738">
          <w:rPr>
            <w:noProof/>
            <w:webHidden/>
          </w:rPr>
          <w:instrText xml:space="preserve"> PAGEREF _Toc419466652 \h </w:instrText>
        </w:r>
        <w:r w:rsidR="009C0738">
          <w:rPr>
            <w:noProof/>
            <w:webHidden/>
          </w:rPr>
        </w:r>
        <w:r w:rsidR="009C0738">
          <w:rPr>
            <w:noProof/>
            <w:webHidden/>
          </w:rPr>
          <w:fldChar w:fldCharType="separate"/>
        </w:r>
        <w:r w:rsidR="0033550D">
          <w:rPr>
            <w:noProof/>
            <w:webHidden/>
          </w:rPr>
          <w:t>59</w:t>
        </w:r>
        <w:r w:rsidR="009C0738">
          <w:rPr>
            <w:noProof/>
            <w:webHidden/>
          </w:rPr>
          <w:fldChar w:fldCharType="end"/>
        </w:r>
      </w:hyperlink>
    </w:p>
    <w:p w14:paraId="13C18DF6" w14:textId="77777777" w:rsidR="009C0738" w:rsidRDefault="00145EE3">
      <w:pPr>
        <w:pStyle w:val="TOC6"/>
        <w:tabs>
          <w:tab w:val="right" w:leader="dot" w:pos="5030"/>
        </w:tabs>
        <w:rPr>
          <w:rFonts w:eastAsiaTheme="minorEastAsia"/>
          <w:noProof/>
          <w:sz w:val="22"/>
          <w:lang w:val="en-US" w:eastAsia="en-US" w:bidi="ar-SA"/>
        </w:rPr>
      </w:pPr>
      <w:hyperlink w:anchor="_Toc419466653" w:history="1">
        <w:r w:rsidR="009C0738" w:rsidRPr="00BE5E9E">
          <w:rPr>
            <w:rStyle w:val="Hyperlink"/>
            <w:noProof/>
          </w:rPr>
          <w:t>Office 365 Education E3, E4 Add-on (Gebruikers-SL)</w:t>
        </w:r>
        <w:r w:rsidR="009C0738">
          <w:rPr>
            <w:noProof/>
            <w:webHidden/>
          </w:rPr>
          <w:tab/>
        </w:r>
        <w:r w:rsidR="009C0738">
          <w:rPr>
            <w:noProof/>
            <w:webHidden/>
          </w:rPr>
          <w:fldChar w:fldCharType="begin"/>
        </w:r>
        <w:r w:rsidR="009C0738">
          <w:rPr>
            <w:noProof/>
            <w:webHidden/>
          </w:rPr>
          <w:instrText xml:space="preserve"> PAGEREF _Toc419466653 \h </w:instrText>
        </w:r>
        <w:r w:rsidR="009C0738">
          <w:rPr>
            <w:noProof/>
            <w:webHidden/>
          </w:rPr>
        </w:r>
        <w:r w:rsidR="009C0738">
          <w:rPr>
            <w:noProof/>
            <w:webHidden/>
          </w:rPr>
          <w:fldChar w:fldCharType="separate"/>
        </w:r>
        <w:r w:rsidR="0033550D">
          <w:rPr>
            <w:noProof/>
            <w:webHidden/>
          </w:rPr>
          <w:t>59</w:t>
        </w:r>
        <w:r w:rsidR="009C0738">
          <w:rPr>
            <w:noProof/>
            <w:webHidden/>
          </w:rPr>
          <w:fldChar w:fldCharType="end"/>
        </w:r>
      </w:hyperlink>
    </w:p>
    <w:p w14:paraId="036FD516" w14:textId="6BC1E6F6" w:rsidR="009C0738" w:rsidRDefault="00145EE3">
      <w:pPr>
        <w:pStyle w:val="TOC6"/>
        <w:tabs>
          <w:tab w:val="right" w:leader="dot" w:pos="5030"/>
        </w:tabs>
        <w:rPr>
          <w:rFonts w:eastAsiaTheme="minorEastAsia"/>
          <w:noProof/>
          <w:sz w:val="22"/>
          <w:lang w:val="en-US" w:eastAsia="en-US" w:bidi="ar-SA"/>
        </w:rPr>
      </w:pPr>
      <w:hyperlink w:anchor="_Toc419466654" w:history="1">
        <w:r w:rsidR="009C0738" w:rsidRPr="00BE5E9E">
          <w:rPr>
            <w:rStyle w:val="Hyperlink"/>
            <w:noProof/>
          </w:rPr>
          <w:t xml:space="preserve">Office 365 Education E3 en E4 zonder ProPlus Add-on </w:t>
        </w:r>
        <w:r w:rsidR="009C0738">
          <w:rPr>
            <w:rStyle w:val="Hyperlink"/>
            <w:noProof/>
          </w:rPr>
          <w:br/>
        </w:r>
        <w:r w:rsidR="009C0738" w:rsidRPr="00BE5E9E">
          <w:rPr>
            <w:rStyle w:val="Hyperlink"/>
            <w:noProof/>
          </w:rPr>
          <w:t>(Gebruikers-SL)</w:t>
        </w:r>
        <w:r w:rsidR="009C0738">
          <w:rPr>
            <w:noProof/>
            <w:webHidden/>
          </w:rPr>
          <w:tab/>
        </w:r>
        <w:r w:rsidR="009C0738">
          <w:rPr>
            <w:noProof/>
            <w:webHidden/>
          </w:rPr>
          <w:fldChar w:fldCharType="begin"/>
        </w:r>
        <w:r w:rsidR="009C0738">
          <w:rPr>
            <w:noProof/>
            <w:webHidden/>
          </w:rPr>
          <w:instrText xml:space="preserve"> PAGEREF _Toc419466654 \h </w:instrText>
        </w:r>
        <w:r w:rsidR="009C0738">
          <w:rPr>
            <w:noProof/>
            <w:webHidden/>
          </w:rPr>
        </w:r>
        <w:r w:rsidR="009C0738">
          <w:rPr>
            <w:noProof/>
            <w:webHidden/>
          </w:rPr>
          <w:fldChar w:fldCharType="separate"/>
        </w:r>
        <w:r w:rsidR="0033550D">
          <w:rPr>
            <w:noProof/>
            <w:webHidden/>
          </w:rPr>
          <w:t>59</w:t>
        </w:r>
        <w:r w:rsidR="009C0738">
          <w:rPr>
            <w:noProof/>
            <w:webHidden/>
          </w:rPr>
          <w:fldChar w:fldCharType="end"/>
        </w:r>
      </w:hyperlink>
    </w:p>
    <w:p w14:paraId="744E61BD" w14:textId="77777777" w:rsidR="009C0738" w:rsidRDefault="00145EE3">
      <w:pPr>
        <w:pStyle w:val="TOC6"/>
        <w:tabs>
          <w:tab w:val="right" w:leader="dot" w:pos="5030"/>
        </w:tabs>
        <w:rPr>
          <w:rFonts w:eastAsiaTheme="minorEastAsia"/>
          <w:noProof/>
          <w:sz w:val="22"/>
          <w:lang w:val="en-US" w:eastAsia="en-US" w:bidi="ar-SA"/>
        </w:rPr>
      </w:pPr>
      <w:hyperlink w:anchor="_Toc419466655" w:history="1">
        <w:r w:rsidR="009C0738" w:rsidRPr="00BE5E9E">
          <w:rPr>
            <w:rStyle w:val="Hyperlink"/>
            <w:noProof/>
          </w:rPr>
          <w:t>Office 365 Enterprise E1 (Gebruikers-SL)</w:t>
        </w:r>
        <w:r w:rsidR="009C0738">
          <w:rPr>
            <w:noProof/>
            <w:webHidden/>
          </w:rPr>
          <w:tab/>
        </w:r>
        <w:r w:rsidR="009C0738">
          <w:rPr>
            <w:noProof/>
            <w:webHidden/>
          </w:rPr>
          <w:fldChar w:fldCharType="begin"/>
        </w:r>
        <w:r w:rsidR="009C0738">
          <w:rPr>
            <w:noProof/>
            <w:webHidden/>
          </w:rPr>
          <w:instrText xml:space="preserve"> PAGEREF _Toc419466655 \h </w:instrText>
        </w:r>
        <w:r w:rsidR="009C0738">
          <w:rPr>
            <w:noProof/>
            <w:webHidden/>
          </w:rPr>
        </w:r>
        <w:r w:rsidR="009C0738">
          <w:rPr>
            <w:noProof/>
            <w:webHidden/>
          </w:rPr>
          <w:fldChar w:fldCharType="separate"/>
        </w:r>
        <w:r w:rsidR="0033550D">
          <w:rPr>
            <w:noProof/>
            <w:webHidden/>
          </w:rPr>
          <w:t>59</w:t>
        </w:r>
        <w:r w:rsidR="009C0738">
          <w:rPr>
            <w:noProof/>
            <w:webHidden/>
          </w:rPr>
          <w:fldChar w:fldCharType="end"/>
        </w:r>
      </w:hyperlink>
    </w:p>
    <w:p w14:paraId="7E088B10" w14:textId="77777777" w:rsidR="009C0738" w:rsidRDefault="00145EE3">
      <w:pPr>
        <w:pStyle w:val="TOC6"/>
        <w:tabs>
          <w:tab w:val="right" w:leader="dot" w:pos="5030"/>
        </w:tabs>
        <w:rPr>
          <w:rFonts w:eastAsiaTheme="minorEastAsia"/>
          <w:noProof/>
          <w:sz w:val="22"/>
          <w:lang w:val="en-US" w:eastAsia="en-US" w:bidi="ar-SA"/>
        </w:rPr>
      </w:pPr>
      <w:hyperlink w:anchor="_Toc419466656" w:history="1">
        <w:r w:rsidR="009C0738" w:rsidRPr="00BE5E9E">
          <w:rPr>
            <w:rStyle w:val="Hyperlink"/>
            <w:noProof/>
          </w:rPr>
          <w:t>Office 365 Enterprise E1 vanuit SA (Gebruikers-SL)</w:t>
        </w:r>
        <w:r w:rsidR="009C0738">
          <w:rPr>
            <w:noProof/>
            <w:webHidden/>
          </w:rPr>
          <w:tab/>
        </w:r>
        <w:r w:rsidR="009C0738">
          <w:rPr>
            <w:noProof/>
            <w:webHidden/>
          </w:rPr>
          <w:fldChar w:fldCharType="begin"/>
        </w:r>
        <w:r w:rsidR="009C0738">
          <w:rPr>
            <w:noProof/>
            <w:webHidden/>
          </w:rPr>
          <w:instrText xml:space="preserve"> PAGEREF _Toc419466656 \h </w:instrText>
        </w:r>
        <w:r w:rsidR="009C0738">
          <w:rPr>
            <w:noProof/>
            <w:webHidden/>
          </w:rPr>
        </w:r>
        <w:r w:rsidR="009C0738">
          <w:rPr>
            <w:noProof/>
            <w:webHidden/>
          </w:rPr>
          <w:fldChar w:fldCharType="separate"/>
        </w:r>
        <w:r w:rsidR="0033550D">
          <w:rPr>
            <w:noProof/>
            <w:webHidden/>
          </w:rPr>
          <w:t>59</w:t>
        </w:r>
        <w:r w:rsidR="009C0738">
          <w:rPr>
            <w:noProof/>
            <w:webHidden/>
          </w:rPr>
          <w:fldChar w:fldCharType="end"/>
        </w:r>
      </w:hyperlink>
    </w:p>
    <w:p w14:paraId="28CBEB4F" w14:textId="77777777" w:rsidR="009C0738" w:rsidRDefault="00145EE3">
      <w:pPr>
        <w:pStyle w:val="TOC6"/>
        <w:tabs>
          <w:tab w:val="right" w:leader="dot" w:pos="5030"/>
        </w:tabs>
        <w:rPr>
          <w:rFonts w:eastAsiaTheme="minorEastAsia"/>
          <w:noProof/>
          <w:sz w:val="22"/>
          <w:lang w:val="en-US" w:eastAsia="en-US" w:bidi="ar-SA"/>
        </w:rPr>
      </w:pPr>
      <w:hyperlink w:anchor="_Toc419466657" w:history="1">
        <w:r w:rsidR="009C0738" w:rsidRPr="00BE5E9E">
          <w:rPr>
            <w:rStyle w:val="Hyperlink"/>
            <w:noProof/>
          </w:rPr>
          <w:t>Office 365 Enterprise E3 (Gebruikers-SL)</w:t>
        </w:r>
        <w:r w:rsidR="009C0738">
          <w:rPr>
            <w:noProof/>
            <w:webHidden/>
          </w:rPr>
          <w:tab/>
        </w:r>
        <w:r w:rsidR="009C0738">
          <w:rPr>
            <w:noProof/>
            <w:webHidden/>
          </w:rPr>
          <w:fldChar w:fldCharType="begin"/>
        </w:r>
        <w:r w:rsidR="009C0738">
          <w:rPr>
            <w:noProof/>
            <w:webHidden/>
          </w:rPr>
          <w:instrText xml:space="preserve"> PAGEREF _Toc419466657 \h </w:instrText>
        </w:r>
        <w:r w:rsidR="009C0738">
          <w:rPr>
            <w:noProof/>
            <w:webHidden/>
          </w:rPr>
        </w:r>
        <w:r w:rsidR="009C0738">
          <w:rPr>
            <w:noProof/>
            <w:webHidden/>
          </w:rPr>
          <w:fldChar w:fldCharType="separate"/>
        </w:r>
        <w:r w:rsidR="0033550D">
          <w:rPr>
            <w:noProof/>
            <w:webHidden/>
          </w:rPr>
          <w:t>59</w:t>
        </w:r>
        <w:r w:rsidR="009C0738">
          <w:rPr>
            <w:noProof/>
            <w:webHidden/>
          </w:rPr>
          <w:fldChar w:fldCharType="end"/>
        </w:r>
      </w:hyperlink>
    </w:p>
    <w:p w14:paraId="320F1156" w14:textId="77777777" w:rsidR="009C0738" w:rsidRDefault="00145EE3">
      <w:pPr>
        <w:pStyle w:val="TOC6"/>
        <w:tabs>
          <w:tab w:val="right" w:leader="dot" w:pos="5030"/>
        </w:tabs>
        <w:rPr>
          <w:rFonts w:eastAsiaTheme="minorEastAsia"/>
          <w:noProof/>
          <w:sz w:val="22"/>
          <w:lang w:val="en-US" w:eastAsia="en-US" w:bidi="ar-SA"/>
        </w:rPr>
      </w:pPr>
      <w:hyperlink w:anchor="_Toc419466658" w:history="1">
        <w:r w:rsidR="009C0738" w:rsidRPr="00BE5E9E">
          <w:rPr>
            <w:rStyle w:val="Hyperlink"/>
            <w:noProof/>
          </w:rPr>
          <w:t>Office 365 Enterprise E3 vanuit SA (Gebruikers-SL)</w:t>
        </w:r>
        <w:r w:rsidR="009C0738">
          <w:rPr>
            <w:noProof/>
            <w:webHidden/>
          </w:rPr>
          <w:tab/>
        </w:r>
        <w:r w:rsidR="009C0738">
          <w:rPr>
            <w:noProof/>
            <w:webHidden/>
          </w:rPr>
          <w:fldChar w:fldCharType="begin"/>
        </w:r>
        <w:r w:rsidR="009C0738">
          <w:rPr>
            <w:noProof/>
            <w:webHidden/>
          </w:rPr>
          <w:instrText xml:space="preserve"> PAGEREF _Toc419466658 \h </w:instrText>
        </w:r>
        <w:r w:rsidR="009C0738">
          <w:rPr>
            <w:noProof/>
            <w:webHidden/>
          </w:rPr>
        </w:r>
        <w:r w:rsidR="009C0738">
          <w:rPr>
            <w:noProof/>
            <w:webHidden/>
          </w:rPr>
          <w:fldChar w:fldCharType="separate"/>
        </w:r>
        <w:r w:rsidR="0033550D">
          <w:rPr>
            <w:noProof/>
            <w:webHidden/>
          </w:rPr>
          <w:t>59</w:t>
        </w:r>
        <w:r w:rsidR="009C0738">
          <w:rPr>
            <w:noProof/>
            <w:webHidden/>
          </w:rPr>
          <w:fldChar w:fldCharType="end"/>
        </w:r>
      </w:hyperlink>
    </w:p>
    <w:p w14:paraId="0718EFB4" w14:textId="77777777" w:rsidR="009C0738" w:rsidRDefault="00145EE3">
      <w:pPr>
        <w:pStyle w:val="TOC6"/>
        <w:tabs>
          <w:tab w:val="right" w:leader="dot" w:pos="5030"/>
        </w:tabs>
        <w:rPr>
          <w:rFonts w:eastAsiaTheme="minorEastAsia"/>
          <w:noProof/>
          <w:sz w:val="22"/>
          <w:lang w:val="en-US" w:eastAsia="en-US" w:bidi="ar-SA"/>
        </w:rPr>
      </w:pPr>
      <w:hyperlink w:anchor="_Toc419466659" w:history="1">
        <w:r w:rsidR="009C0738" w:rsidRPr="00BE5E9E">
          <w:rPr>
            <w:rStyle w:val="Hyperlink"/>
            <w:noProof/>
          </w:rPr>
          <w:t>Office 365 Enterprise E4 (Gebruikers-SL)</w:t>
        </w:r>
        <w:r w:rsidR="009C0738">
          <w:rPr>
            <w:noProof/>
            <w:webHidden/>
          </w:rPr>
          <w:tab/>
        </w:r>
        <w:r w:rsidR="009C0738">
          <w:rPr>
            <w:noProof/>
            <w:webHidden/>
          </w:rPr>
          <w:fldChar w:fldCharType="begin"/>
        </w:r>
        <w:r w:rsidR="009C0738">
          <w:rPr>
            <w:noProof/>
            <w:webHidden/>
          </w:rPr>
          <w:instrText xml:space="preserve"> PAGEREF _Toc419466659 \h </w:instrText>
        </w:r>
        <w:r w:rsidR="009C0738">
          <w:rPr>
            <w:noProof/>
            <w:webHidden/>
          </w:rPr>
        </w:r>
        <w:r w:rsidR="009C0738">
          <w:rPr>
            <w:noProof/>
            <w:webHidden/>
          </w:rPr>
          <w:fldChar w:fldCharType="separate"/>
        </w:r>
        <w:r w:rsidR="0033550D">
          <w:rPr>
            <w:noProof/>
            <w:webHidden/>
          </w:rPr>
          <w:t>59</w:t>
        </w:r>
        <w:r w:rsidR="009C0738">
          <w:rPr>
            <w:noProof/>
            <w:webHidden/>
          </w:rPr>
          <w:fldChar w:fldCharType="end"/>
        </w:r>
      </w:hyperlink>
    </w:p>
    <w:p w14:paraId="62B08F99" w14:textId="77777777" w:rsidR="009C0738" w:rsidRDefault="00145EE3">
      <w:pPr>
        <w:pStyle w:val="TOC6"/>
        <w:tabs>
          <w:tab w:val="right" w:leader="dot" w:pos="5030"/>
        </w:tabs>
        <w:rPr>
          <w:rFonts w:eastAsiaTheme="minorEastAsia"/>
          <w:noProof/>
          <w:sz w:val="22"/>
          <w:lang w:val="en-US" w:eastAsia="en-US" w:bidi="ar-SA"/>
        </w:rPr>
      </w:pPr>
      <w:hyperlink w:anchor="_Toc419466660" w:history="1">
        <w:r w:rsidR="009C0738" w:rsidRPr="00BE5E9E">
          <w:rPr>
            <w:rStyle w:val="Hyperlink"/>
            <w:noProof/>
          </w:rPr>
          <w:t>Office 365 Enterprise E4 vanuit SA (Gebruikers-SL)</w:t>
        </w:r>
        <w:r w:rsidR="009C0738">
          <w:rPr>
            <w:noProof/>
            <w:webHidden/>
          </w:rPr>
          <w:tab/>
        </w:r>
        <w:r w:rsidR="009C0738">
          <w:rPr>
            <w:noProof/>
            <w:webHidden/>
          </w:rPr>
          <w:fldChar w:fldCharType="begin"/>
        </w:r>
        <w:r w:rsidR="009C0738">
          <w:rPr>
            <w:noProof/>
            <w:webHidden/>
          </w:rPr>
          <w:instrText xml:space="preserve"> PAGEREF _Toc419466660 \h </w:instrText>
        </w:r>
        <w:r w:rsidR="009C0738">
          <w:rPr>
            <w:noProof/>
            <w:webHidden/>
          </w:rPr>
        </w:r>
        <w:r w:rsidR="009C0738">
          <w:rPr>
            <w:noProof/>
            <w:webHidden/>
          </w:rPr>
          <w:fldChar w:fldCharType="separate"/>
        </w:r>
        <w:r w:rsidR="0033550D">
          <w:rPr>
            <w:noProof/>
            <w:webHidden/>
          </w:rPr>
          <w:t>59</w:t>
        </w:r>
        <w:r w:rsidR="009C0738">
          <w:rPr>
            <w:noProof/>
            <w:webHidden/>
          </w:rPr>
          <w:fldChar w:fldCharType="end"/>
        </w:r>
      </w:hyperlink>
    </w:p>
    <w:p w14:paraId="2A81DE2A" w14:textId="77777777" w:rsidR="009C0738" w:rsidRDefault="00145EE3">
      <w:pPr>
        <w:pStyle w:val="TOC6"/>
        <w:tabs>
          <w:tab w:val="right" w:leader="dot" w:pos="5030"/>
        </w:tabs>
        <w:rPr>
          <w:rFonts w:eastAsiaTheme="minorEastAsia"/>
          <w:noProof/>
          <w:sz w:val="22"/>
          <w:lang w:val="en-US" w:eastAsia="en-US" w:bidi="ar-SA"/>
        </w:rPr>
      </w:pPr>
      <w:hyperlink w:anchor="_Toc419466661" w:history="1">
        <w:r w:rsidR="009C0738" w:rsidRPr="00BE5E9E">
          <w:rPr>
            <w:rStyle w:val="Hyperlink"/>
            <w:noProof/>
          </w:rPr>
          <w:t>Office 365 Enterprise E1 en E3 Add-on (Gebruikers-SL)</w:t>
        </w:r>
        <w:r w:rsidR="009C0738">
          <w:rPr>
            <w:noProof/>
            <w:webHidden/>
          </w:rPr>
          <w:tab/>
        </w:r>
        <w:r w:rsidR="009C0738">
          <w:rPr>
            <w:noProof/>
            <w:webHidden/>
          </w:rPr>
          <w:fldChar w:fldCharType="begin"/>
        </w:r>
        <w:r w:rsidR="009C0738">
          <w:rPr>
            <w:noProof/>
            <w:webHidden/>
          </w:rPr>
          <w:instrText xml:space="preserve"> PAGEREF _Toc419466661 \h </w:instrText>
        </w:r>
        <w:r w:rsidR="009C0738">
          <w:rPr>
            <w:noProof/>
            <w:webHidden/>
          </w:rPr>
        </w:r>
        <w:r w:rsidR="009C0738">
          <w:rPr>
            <w:noProof/>
            <w:webHidden/>
          </w:rPr>
          <w:fldChar w:fldCharType="separate"/>
        </w:r>
        <w:r w:rsidR="0033550D">
          <w:rPr>
            <w:noProof/>
            <w:webHidden/>
          </w:rPr>
          <w:t>59</w:t>
        </w:r>
        <w:r w:rsidR="009C0738">
          <w:rPr>
            <w:noProof/>
            <w:webHidden/>
          </w:rPr>
          <w:fldChar w:fldCharType="end"/>
        </w:r>
      </w:hyperlink>
    </w:p>
    <w:p w14:paraId="5334B538" w14:textId="77777777" w:rsidR="009C0738" w:rsidRDefault="00145EE3">
      <w:pPr>
        <w:pStyle w:val="TOC6"/>
        <w:tabs>
          <w:tab w:val="right" w:leader="dot" w:pos="5030"/>
        </w:tabs>
        <w:rPr>
          <w:rFonts w:eastAsiaTheme="minorEastAsia"/>
          <w:noProof/>
          <w:sz w:val="22"/>
          <w:lang w:val="en-US" w:eastAsia="en-US" w:bidi="ar-SA"/>
        </w:rPr>
      </w:pPr>
      <w:hyperlink w:anchor="_Toc419466662" w:history="1">
        <w:r w:rsidR="009C0738" w:rsidRPr="00BE5E9E">
          <w:rPr>
            <w:rStyle w:val="Hyperlink"/>
            <w:noProof/>
          </w:rPr>
          <w:t>Office 365 Enterprise E4 Add-on (Gebruikers-SL)</w:t>
        </w:r>
        <w:r w:rsidR="009C0738">
          <w:rPr>
            <w:noProof/>
            <w:webHidden/>
          </w:rPr>
          <w:tab/>
        </w:r>
        <w:r w:rsidR="009C0738">
          <w:rPr>
            <w:noProof/>
            <w:webHidden/>
          </w:rPr>
          <w:fldChar w:fldCharType="begin"/>
        </w:r>
        <w:r w:rsidR="009C0738">
          <w:rPr>
            <w:noProof/>
            <w:webHidden/>
          </w:rPr>
          <w:instrText xml:space="preserve"> PAGEREF _Toc419466662 \h </w:instrText>
        </w:r>
        <w:r w:rsidR="009C0738">
          <w:rPr>
            <w:noProof/>
            <w:webHidden/>
          </w:rPr>
        </w:r>
        <w:r w:rsidR="009C0738">
          <w:rPr>
            <w:noProof/>
            <w:webHidden/>
          </w:rPr>
          <w:fldChar w:fldCharType="separate"/>
        </w:r>
        <w:r w:rsidR="0033550D">
          <w:rPr>
            <w:noProof/>
            <w:webHidden/>
          </w:rPr>
          <w:t>59</w:t>
        </w:r>
        <w:r w:rsidR="009C0738">
          <w:rPr>
            <w:noProof/>
            <w:webHidden/>
          </w:rPr>
          <w:fldChar w:fldCharType="end"/>
        </w:r>
      </w:hyperlink>
    </w:p>
    <w:p w14:paraId="2818F585" w14:textId="3E818149" w:rsidR="009C0738" w:rsidRDefault="00145EE3">
      <w:pPr>
        <w:pStyle w:val="TOC6"/>
        <w:tabs>
          <w:tab w:val="right" w:leader="dot" w:pos="5030"/>
        </w:tabs>
        <w:rPr>
          <w:rFonts w:eastAsiaTheme="minorEastAsia"/>
          <w:noProof/>
          <w:sz w:val="22"/>
          <w:lang w:val="en-US" w:eastAsia="en-US" w:bidi="ar-SA"/>
        </w:rPr>
      </w:pPr>
      <w:hyperlink w:anchor="_Toc419466663" w:history="1">
        <w:r w:rsidR="009C0738" w:rsidRPr="00BE5E9E">
          <w:rPr>
            <w:rStyle w:val="Hyperlink"/>
            <w:noProof/>
          </w:rPr>
          <w:t>Office 365 Enterprise</w:t>
        </w:r>
        <w:r w:rsidR="00CD346C">
          <w:rPr>
            <w:rStyle w:val="Hyperlink"/>
            <w:noProof/>
          </w:rPr>
          <w:t xml:space="preserve"> </w:t>
        </w:r>
        <w:r w:rsidR="009C0738" w:rsidRPr="00BE5E9E">
          <w:rPr>
            <w:rStyle w:val="Hyperlink"/>
            <w:noProof/>
          </w:rPr>
          <w:t xml:space="preserve">E3 en E4 zonder ProPlus Add-on </w:t>
        </w:r>
        <w:r w:rsidR="009C0738">
          <w:rPr>
            <w:rStyle w:val="Hyperlink"/>
            <w:noProof/>
          </w:rPr>
          <w:br/>
        </w:r>
        <w:r w:rsidR="009C0738" w:rsidRPr="00BE5E9E">
          <w:rPr>
            <w:rStyle w:val="Hyperlink"/>
            <w:noProof/>
          </w:rPr>
          <w:t>(Gebruikers-SL)</w:t>
        </w:r>
        <w:r w:rsidR="009C0738">
          <w:rPr>
            <w:noProof/>
            <w:webHidden/>
          </w:rPr>
          <w:tab/>
        </w:r>
        <w:r w:rsidR="009C0738">
          <w:rPr>
            <w:noProof/>
            <w:webHidden/>
          </w:rPr>
          <w:fldChar w:fldCharType="begin"/>
        </w:r>
        <w:r w:rsidR="009C0738">
          <w:rPr>
            <w:noProof/>
            <w:webHidden/>
          </w:rPr>
          <w:instrText xml:space="preserve"> PAGEREF _Toc419466663 \h </w:instrText>
        </w:r>
        <w:r w:rsidR="009C0738">
          <w:rPr>
            <w:noProof/>
            <w:webHidden/>
          </w:rPr>
        </w:r>
        <w:r w:rsidR="009C0738">
          <w:rPr>
            <w:noProof/>
            <w:webHidden/>
          </w:rPr>
          <w:fldChar w:fldCharType="separate"/>
        </w:r>
        <w:r w:rsidR="0033550D">
          <w:rPr>
            <w:noProof/>
            <w:webHidden/>
          </w:rPr>
          <w:t>59</w:t>
        </w:r>
        <w:r w:rsidR="009C0738">
          <w:rPr>
            <w:noProof/>
            <w:webHidden/>
          </w:rPr>
          <w:fldChar w:fldCharType="end"/>
        </w:r>
      </w:hyperlink>
    </w:p>
    <w:p w14:paraId="608FB06D" w14:textId="77777777" w:rsidR="009C0738" w:rsidRDefault="00145EE3">
      <w:pPr>
        <w:pStyle w:val="TOC6"/>
        <w:tabs>
          <w:tab w:val="right" w:leader="dot" w:pos="5030"/>
        </w:tabs>
        <w:rPr>
          <w:rFonts w:eastAsiaTheme="minorEastAsia"/>
          <w:noProof/>
          <w:sz w:val="22"/>
          <w:lang w:val="en-US" w:eastAsia="en-US" w:bidi="ar-SA"/>
        </w:rPr>
      </w:pPr>
      <w:hyperlink w:anchor="_Toc419466664" w:history="1">
        <w:r w:rsidR="009C0738" w:rsidRPr="00BE5E9E">
          <w:rPr>
            <w:rStyle w:val="Hyperlink"/>
            <w:noProof/>
          </w:rPr>
          <w:t>Office 365 Enterprise K1 (Gebruikers-SL)</w:t>
        </w:r>
        <w:r w:rsidR="009C0738">
          <w:rPr>
            <w:noProof/>
            <w:webHidden/>
          </w:rPr>
          <w:tab/>
        </w:r>
        <w:r w:rsidR="009C0738">
          <w:rPr>
            <w:noProof/>
            <w:webHidden/>
          </w:rPr>
          <w:fldChar w:fldCharType="begin"/>
        </w:r>
        <w:r w:rsidR="009C0738">
          <w:rPr>
            <w:noProof/>
            <w:webHidden/>
          </w:rPr>
          <w:instrText xml:space="preserve"> PAGEREF _Toc419466664 \h </w:instrText>
        </w:r>
        <w:r w:rsidR="009C0738">
          <w:rPr>
            <w:noProof/>
            <w:webHidden/>
          </w:rPr>
        </w:r>
        <w:r w:rsidR="009C0738">
          <w:rPr>
            <w:noProof/>
            <w:webHidden/>
          </w:rPr>
          <w:fldChar w:fldCharType="separate"/>
        </w:r>
        <w:r w:rsidR="0033550D">
          <w:rPr>
            <w:noProof/>
            <w:webHidden/>
          </w:rPr>
          <w:t>59</w:t>
        </w:r>
        <w:r w:rsidR="009C0738">
          <w:rPr>
            <w:noProof/>
            <w:webHidden/>
          </w:rPr>
          <w:fldChar w:fldCharType="end"/>
        </w:r>
      </w:hyperlink>
    </w:p>
    <w:p w14:paraId="03703FE2" w14:textId="77777777" w:rsidR="009C0738" w:rsidRDefault="00145EE3">
      <w:pPr>
        <w:pStyle w:val="TOC6"/>
        <w:tabs>
          <w:tab w:val="right" w:leader="dot" w:pos="5030"/>
        </w:tabs>
        <w:rPr>
          <w:rFonts w:eastAsiaTheme="minorEastAsia"/>
          <w:noProof/>
          <w:sz w:val="22"/>
          <w:lang w:val="en-US" w:eastAsia="en-US" w:bidi="ar-SA"/>
        </w:rPr>
      </w:pPr>
      <w:hyperlink w:anchor="_Toc419466665" w:history="1">
        <w:r w:rsidR="009C0738" w:rsidRPr="00BE5E9E">
          <w:rPr>
            <w:rStyle w:val="Hyperlink"/>
            <w:noProof/>
          </w:rPr>
          <w:t>Office 365 Government E1, E3, E4 (Gebruikers-SL)</w:t>
        </w:r>
        <w:r w:rsidR="009C0738">
          <w:rPr>
            <w:noProof/>
            <w:webHidden/>
          </w:rPr>
          <w:tab/>
        </w:r>
        <w:r w:rsidR="009C0738">
          <w:rPr>
            <w:noProof/>
            <w:webHidden/>
          </w:rPr>
          <w:fldChar w:fldCharType="begin"/>
        </w:r>
        <w:r w:rsidR="009C0738">
          <w:rPr>
            <w:noProof/>
            <w:webHidden/>
          </w:rPr>
          <w:instrText xml:space="preserve"> PAGEREF _Toc419466665 \h </w:instrText>
        </w:r>
        <w:r w:rsidR="009C0738">
          <w:rPr>
            <w:noProof/>
            <w:webHidden/>
          </w:rPr>
        </w:r>
        <w:r w:rsidR="009C0738">
          <w:rPr>
            <w:noProof/>
            <w:webHidden/>
          </w:rPr>
          <w:fldChar w:fldCharType="separate"/>
        </w:r>
        <w:r w:rsidR="0033550D">
          <w:rPr>
            <w:noProof/>
            <w:webHidden/>
          </w:rPr>
          <w:t>59</w:t>
        </w:r>
        <w:r w:rsidR="009C0738">
          <w:rPr>
            <w:noProof/>
            <w:webHidden/>
          </w:rPr>
          <w:fldChar w:fldCharType="end"/>
        </w:r>
      </w:hyperlink>
    </w:p>
    <w:p w14:paraId="044F855D" w14:textId="77777777" w:rsidR="009C0738" w:rsidRDefault="00145EE3">
      <w:pPr>
        <w:pStyle w:val="TOC6"/>
        <w:tabs>
          <w:tab w:val="right" w:leader="dot" w:pos="5030"/>
        </w:tabs>
        <w:rPr>
          <w:rFonts w:eastAsiaTheme="minorEastAsia"/>
          <w:noProof/>
          <w:sz w:val="22"/>
          <w:lang w:val="en-US" w:eastAsia="en-US" w:bidi="ar-SA"/>
        </w:rPr>
      </w:pPr>
      <w:hyperlink w:anchor="_Toc419466666" w:history="1">
        <w:r w:rsidR="009C0738" w:rsidRPr="00BE5E9E">
          <w:rPr>
            <w:rStyle w:val="Hyperlink"/>
            <w:noProof/>
          </w:rPr>
          <w:t>Office 365 Government E1, E3, E4 vanuit SA (Gebruikers-SL)</w:t>
        </w:r>
        <w:r w:rsidR="009C0738">
          <w:rPr>
            <w:noProof/>
            <w:webHidden/>
          </w:rPr>
          <w:tab/>
        </w:r>
        <w:r w:rsidR="009C0738">
          <w:rPr>
            <w:noProof/>
            <w:webHidden/>
          </w:rPr>
          <w:fldChar w:fldCharType="begin"/>
        </w:r>
        <w:r w:rsidR="009C0738">
          <w:rPr>
            <w:noProof/>
            <w:webHidden/>
          </w:rPr>
          <w:instrText xml:space="preserve"> PAGEREF _Toc419466666 \h </w:instrText>
        </w:r>
        <w:r w:rsidR="009C0738">
          <w:rPr>
            <w:noProof/>
            <w:webHidden/>
          </w:rPr>
        </w:r>
        <w:r w:rsidR="009C0738">
          <w:rPr>
            <w:noProof/>
            <w:webHidden/>
          </w:rPr>
          <w:fldChar w:fldCharType="separate"/>
        </w:r>
        <w:r w:rsidR="0033550D">
          <w:rPr>
            <w:noProof/>
            <w:webHidden/>
          </w:rPr>
          <w:t>59</w:t>
        </w:r>
        <w:r w:rsidR="009C0738">
          <w:rPr>
            <w:noProof/>
            <w:webHidden/>
          </w:rPr>
          <w:fldChar w:fldCharType="end"/>
        </w:r>
      </w:hyperlink>
    </w:p>
    <w:p w14:paraId="79BC0677" w14:textId="77777777" w:rsidR="009C0738" w:rsidRDefault="00145EE3">
      <w:pPr>
        <w:pStyle w:val="TOC6"/>
        <w:tabs>
          <w:tab w:val="right" w:leader="dot" w:pos="5030"/>
        </w:tabs>
        <w:rPr>
          <w:rFonts w:eastAsiaTheme="minorEastAsia"/>
          <w:noProof/>
          <w:sz w:val="22"/>
          <w:lang w:val="en-US" w:eastAsia="en-US" w:bidi="ar-SA"/>
        </w:rPr>
      </w:pPr>
      <w:hyperlink w:anchor="_Toc419466667" w:history="1">
        <w:r w:rsidR="009C0738" w:rsidRPr="00BE5E9E">
          <w:rPr>
            <w:rStyle w:val="Hyperlink"/>
            <w:noProof/>
          </w:rPr>
          <w:t>Office 365 Government E1, E3, E4 Add-on (Gebruikers-SL)</w:t>
        </w:r>
        <w:r w:rsidR="009C0738">
          <w:rPr>
            <w:noProof/>
            <w:webHidden/>
          </w:rPr>
          <w:tab/>
        </w:r>
        <w:r w:rsidR="009C0738">
          <w:rPr>
            <w:noProof/>
            <w:webHidden/>
          </w:rPr>
          <w:fldChar w:fldCharType="begin"/>
        </w:r>
        <w:r w:rsidR="009C0738">
          <w:rPr>
            <w:noProof/>
            <w:webHidden/>
          </w:rPr>
          <w:instrText xml:space="preserve"> PAGEREF _Toc419466667 \h </w:instrText>
        </w:r>
        <w:r w:rsidR="009C0738">
          <w:rPr>
            <w:noProof/>
            <w:webHidden/>
          </w:rPr>
        </w:r>
        <w:r w:rsidR="009C0738">
          <w:rPr>
            <w:noProof/>
            <w:webHidden/>
          </w:rPr>
          <w:fldChar w:fldCharType="separate"/>
        </w:r>
        <w:r w:rsidR="0033550D">
          <w:rPr>
            <w:noProof/>
            <w:webHidden/>
          </w:rPr>
          <w:t>59</w:t>
        </w:r>
        <w:r w:rsidR="009C0738">
          <w:rPr>
            <w:noProof/>
            <w:webHidden/>
          </w:rPr>
          <w:fldChar w:fldCharType="end"/>
        </w:r>
      </w:hyperlink>
    </w:p>
    <w:p w14:paraId="3D510096" w14:textId="3BA9F95C" w:rsidR="009C0738" w:rsidRDefault="00145EE3">
      <w:pPr>
        <w:pStyle w:val="TOC6"/>
        <w:tabs>
          <w:tab w:val="right" w:leader="dot" w:pos="5030"/>
        </w:tabs>
        <w:rPr>
          <w:rFonts w:eastAsiaTheme="minorEastAsia"/>
          <w:noProof/>
          <w:sz w:val="22"/>
          <w:lang w:val="en-US" w:eastAsia="en-US" w:bidi="ar-SA"/>
        </w:rPr>
      </w:pPr>
      <w:hyperlink w:anchor="_Toc419466668" w:history="1">
        <w:r w:rsidR="009C0738" w:rsidRPr="00BE5E9E">
          <w:rPr>
            <w:rStyle w:val="Hyperlink"/>
            <w:noProof/>
          </w:rPr>
          <w:t xml:space="preserve">Office 365 Government E3 en E4 zonder ProPlus Add-on </w:t>
        </w:r>
        <w:r w:rsidR="009C0738">
          <w:rPr>
            <w:rStyle w:val="Hyperlink"/>
            <w:noProof/>
          </w:rPr>
          <w:br/>
        </w:r>
        <w:r w:rsidR="009C0738" w:rsidRPr="00BE5E9E">
          <w:rPr>
            <w:rStyle w:val="Hyperlink"/>
            <w:noProof/>
          </w:rPr>
          <w:t>(Gebruikers-SL)</w:t>
        </w:r>
        <w:r w:rsidR="009C0738">
          <w:rPr>
            <w:noProof/>
            <w:webHidden/>
          </w:rPr>
          <w:tab/>
        </w:r>
        <w:r w:rsidR="009C0738">
          <w:rPr>
            <w:noProof/>
            <w:webHidden/>
          </w:rPr>
          <w:fldChar w:fldCharType="begin"/>
        </w:r>
        <w:r w:rsidR="009C0738">
          <w:rPr>
            <w:noProof/>
            <w:webHidden/>
          </w:rPr>
          <w:instrText xml:space="preserve"> PAGEREF _Toc419466668 \h </w:instrText>
        </w:r>
        <w:r w:rsidR="009C0738">
          <w:rPr>
            <w:noProof/>
            <w:webHidden/>
          </w:rPr>
        </w:r>
        <w:r w:rsidR="009C0738">
          <w:rPr>
            <w:noProof/>
            <w:webHidden/>
          </w:rPr>
          <w:fldChar w:fldCharType="separate"/>
        </w:r>
        <w:r w:rsidR="0033550D">
          <w:rPr>
            <w:noProof/>
            <w:webHidden/>
          </w:rPr>
          <w:t>59</w:t>
        </w:r>
        <w:r w:rsidR="009C0738">
          <w:rPr>
            <w:noProof/>
            <w:webHidden/>
          </w:rPr>
          <w:fldChar w:fldCharType="end"/>
        </w:r>
      </w:hyperlink>
    </w:p>
    <w:p w14:paraId="67904FFC" w14:textId="02D019D7" w:rsidR="009C0738" w:rsidRDefault="00145EE3">
      <w:pPr>
        <w:pStyle w:val="TOC6"/>
        <w:tabs>
          <w:tab w:val="right" w:leader="dot" w:pos="5030"/>
        </w:tabs>
        <w:rPr>
          <w:rFonts w:eastAsiaTheme="minorEastAsia"/>
          <w:noProof/>
          <w:sz w:val="22"/>
          <w:lang w:val="en-US" w:eastAsia="en-US" w:bidi="ar-SA"/>
        </w:rPr>
      </w:pPr>
      <w:hyperlink w:anchor="_Toc419466669" w:history="1">
        <w:r w:rsidR="009C0738" w:rsidRPr="00BE5E9E">
          <w:rPr>
            <w:rStyle w:val="Hyperlink"/>
            <w:noProof/>
          </w:rPr>
          <w:t xml:space="preserve">Office 365 voor Middelgrote en Grote Ondernemingen </w:t>
        </w:r>
        <w:r w:rsidR="009C0738">
          <w:rPr>
            <w:rStyle w:val="Hyperlink"/>
            <w:noProof/>
          </w:rPr>
          <w:br/>
        </w:r>
        <w:r w:rsidR="009C0738" w:rsidRPr="00BE5E9E">
          <w:rPr>
            <w:rStyle w:val="Hyperlink"/>
            <w:noProof/>
          </w:rPr>
          <w:t>(Gebruikers-SL)</w:t>
        </w:r>
        <w:r w:rsidR="009C0738">
          <w:rPr>
            <w:noProof/>
            <w:webHidden/>
          </w:rPr>
          <w:tab/>
        </w:r>
        <w:r w:rsidR="009C0738">
          <w:rPr>
            <w:noProof/>
            <w:webHidden/>
          </w:rPr>
          <w:fldChar w:fldCharType="begin"/>
        </w:r>
        <w:r w:rsidR="009C0738">
          <w:rPr>
            <w:noProof/>
            <w:webHidden/>
          </w:rPr>
          <w:instrText xml:space="preserve"> PAGEREF _Toc419466669 \h </w:instrText>
        </w:r>
        <w:r w:rsidR="009C0738">
          <w:rPr>
            <w:noProof/>
            <w:webHidden/>
          </w:rPr>
        </w:r>
        <w:r w:rsidR="009C0738">
          <w:rPr>
            <w:noProof/>
            <w:webHidden/>
          </w:rPr>
          <w:fldChar w:fldCharType="separate"/>
        </w:r>
        <w:r w:rsidR="0033550D">
          <w:rPr>
            <w:noProof/>
            <w:webHidden/>
          </w:rPr>
          <w:t>59</w:t>
        </w:r>
        <w:r w:rsidR="009C0738">
          <w:rPr>
            <w:noProof/>
            <w:webHidden/>
          </w:rPr>
          <w:fldChar w:fldCharType="end"/>
        </w:r>
      </w:hyperlink>
    </w:p>
    <w:p w14:paraId="26595A0E" w14:textId="77777777" w:rsidR="009C0738" w:rsidRDefault="00145EE3">
      <w:pPr>
        <w:pStyle w:val="TOC4"/>
        <w:tabs>
          <w:tab w:val="right" w:leader="dot" w:pos="5030"/>
        </w:tabs>
        <w:rPr>
          <w:rFonts w:eastAsiaTheme="minorEastAsia"/>
          <w:smallCaps w:val="0"/>
          <w:noProof/>
          <w:sz w:val="22"/>
          <w:lang w:val="en-US" w:eastAsia="en-US" w:bidi="ar-SA"/>
        </w:rPr>
      </w:pPr>
      <w:hyperlink w:anchor="_Toc419466670" w:history="1">
        <w:r w:rsidR="009C0738" w:rsidRPr="00BE5E9E">
          <w:rPr>
            <w:rStyle w:val="Hyperlink"/>
            <w:noProof/>
          </w:rPr>
          <w:t>OneDrive for Business</w:t>
        </w:r>
        <w:r w:rsidR="009C0738">
          <w:rPr>
            <w:noProof/>
            <w:webHidden/>
          </w:rPr>
          <w:tab/>
        </w:r>
        <w:r w:rsidR="009C0738">
          <w:rPr>
            <w:noProof/>
            <w:webHidden/>
          </w:rPr>
          <w:fldChar w:fldCharType="begin"/>
        </w:r>
        <w:r w:rsidR="009C0738">
          <w:rPr>
            <w:noProof/>
            <w:webHidden/>
          </w:rPr>
          <w:instrText xml:space="preserve"> PAGEREF _Toc419466670 \h </w:instrText>
        </w:r>
        <w:r w:rsidR="009C0738">
          <w:rPr>
            <w:noProof/>
            <w:webHidden/>
          </w:rPr>
        </w:r>
        <w:r w:rsidR="009C0738">
          <w:rPr>
            <w:noProof/>
            <w:webHidden/>
          </w:rPr>
          <w:fldChar w:fldCharType="separate"/>
        </w:r>
        <w:r w:rsidR="0033550D">
          <w:rPr>
            <w:noProof/>
            <w:webHidden/>
          </w:rPr>
          <w:t>63</w:t>
        </w:r>
        <w:r w:rsidR="009C0738">
          <w:rPr>
            <w:noProof/>
            <w:webHidden/>
          </w:rPr>
          <w:fldChar w:fldCharType="end"/>
        </w:r>
      </w:hyperlink>
    </w:p>
    <w:p w14:paraId="4CE086F4" w14:textId="77777777" w:rsidR="009C0738" w:rsidRDefault="00145EE3">
      <w:pPr>
        <w:pStyle w:val="TOC6"/>
        <w:tabs>
          <w:tab w:val="right" w:leader="dot" w:pos="5030"/>
        </w:tabs>
        <w:rPr>
          <w:rFonts w:eastAsiaTheme="minorEastAsia"/>
          <w:noProof/>
          <w:sz w:val="22"/>
          <w:lang w:val="en-US" w:eastAsia="en-US" w:bidi="ar-SA"/>
        </w:rPr>
      </w:pPr>
      <w:hyperlink w:anchor="_Toc419466671" w:history="1">
        <w:r w:rsidR="009C0738" w:rsidRPr="00BE5E9E">
          <w:rPr>
            <w:rStyle w:val="Hyperlink"/>
            <w:noProof/>
          </w:rPr>
          <w:t>OneDrive for Business met Office Online (Gebruikers-SL)</w:t>
        </w:r>
        <w:r w:rsidR="009C0738">
          <w:rPr>
            <w:noProof/>
            <w:webHidden/>
          </w:rPr>
          <w:tab/>
        </w:r>
        <w:r w:rsidR="009C0738">
          <w:rPr>
            <w:noProof/>
            <w:webHidden/>
          </w:rPr>
          <w:fldChar w:fldCharType="begin"/>
        </w:r>
        <w:r w:rsidR="009C0738">
          <w:rPr>
            <w:noProof/>
            <w:webHidden/>
          </w:rPr>
          <w:instrText xml:space="preserve"> PAGEREF _Toc419466671 \h </w:instrText>
        </w:r>
        <w:r w:rsidR="009C0738">
          <w:rPr>
            <w:noProof/>
            <w:webHidden/>
          </w:rPr>
        </w:r>
        <w:r w:rsidR="009C0738">
          <w:rPr>
            <w:noProof/>
            <w:webHidden/>
          </w:rPr>
          <w:fldChar w:fldCharType="separate"/>
        </w:r>
        <w:r w:rsidR="0033550D">
          <w:rPr>
            <w:noProof/>
            <w:webHidden/>
          </w:rPr>
          <w:t>63</w:t>
        </w:r>
        <w:r w:rsidR="009C0738">
          <w:rPr>
            <w:noProof/>
            <w:webHidden/>
          </w:rPr>
          <w:fldChar w:fldCharType="end"/>
        </w:r>
      </w:hyperlink>
    </w:p>
    <w:p w14:paraId="5CA61D80" w14:textId="77777777" w:rsidR="009C0738" w:rsidRDefault="00145EE3">
      <w:pPr>
        <w:pStyle w:val="TOC6"/>
        <w:tabs>
          <w:tab w:val="right" w:leader="dot" w:pos="5030"/>
        </w:tabs>
        <w:rPr>
          <w:rFonts w:eastAsiaTheme="minorEastAsia"/>
          <w:noProof/>
          <w:sz w:val="22"/>
          <w:lang w:val="en-US" w:eastAsia="en-US" w:bidi="ar-SA"/>
        </w:rPr>
      </w:pPr>
      <w:hyperlink w:anchor="_Toc419466672" w:history="1">
        <w:r w:rsidR="009C0738" w:rsidRPr="00BE5E9E">
          <w:rPr>
            <w:rStyle w:val="Hyperlink"/>
            <w:noProof/>
          </w:rPr>
          <w:t>OneDrive for Business met Office Online G (Gebruikers-SL)</w:t>
        </w:r>
        <w:r w:rsidR="009C0738">
          <w:rPr>
            <w:noProof/>
            <w:webHidden/>
          </w:rPr>
          <w:tab/>
        </w:r>
        <w:r w:rsidR="009C0738">
          <w:rPr>
            <w:noProof/>
            <w:webHidden/>
          </w:rPr>
          <w:fldChar w:fldCharType="begin"/>
        </w:r>
        <w:r w:rsidR="009C0738">
          <w:rPr>
            <w:noProof/>
            <w:webHidden/>
          </w:rPr>
          <w:instrText xml:space="preserve"> PAGEREF _Toc419466672 \h </w:instrText>
        </w:r>
        <w:r w:rsidR="009C0738">
          <w:rPr>
            <w:noProof/>
            <w:webHidden/>
          </w:rPr>
        </w:r>
        <w:r w:rsidR="009C0738">
          <w:rPr>
            <w:noProof/>
            <w:webHidden/>
          </w:rPr>
          <w:fldChar w:fldCharType="separate"/>
        </w:r>
        <w:r w:rsidR="0033550D">
          <w:rPr>
            <w:noProof/>
            <w:webHidden/>
          </w:rPr>
          <w:t>63</w:t>
        </w:r>
        <w:r w:rsidR="009C0738">
          <w:rPr>
            <w:noProof/>
            <w:webHidden/>
          </w:rPr>
          <w:fldChar w:fldCharType="end"/>
        </w:r>
      </w:hyperlink>
    </w:p>
    <w:p w14:paraId="6BC68FB0" w14:textId="77777777" w:rsidR="009C0738" w:rsidRDefault="00145EE3">
      <w:pPr>
        <w:pStyle w:val="TOC4"/>
        <w:tabs>
          <w:tab w:val="right" w:leader="dot" w:pos="5030"/>
        </w:tabs>
        <w:rPr>
          <w:rFonts w:eastAsiaTheme="minorEastAsia"/>
          <w:smallCaps w:val="0"/>
          <w:noProof/>
          <w:sz w:val="22"/>
          <w:lang w:val="en-US" w:eastAsia="en-US" w:bidi="ar-SA"/>
        </w:rPr>
      </w:pPr>
      <w:hyperlink w:anchor="_Toc419466673" w:history="1">
        <w:r w:rsidR="009C0738" w:rsidRPr="00BE5E9E">
          <w:rPr>
            <w:rStyle w:val="Hyperlink"/>
            <w:noProof/>
          </w:rPr>
          <w:t>Project Online</w:t>
        </w:r>
        <w:r w:rsidR="009C0738">
          <w:rPr>
            <w:noProof/>
            <w:webHidden/>
          </w:rPr>
          <w:tab/>
        </w:r>
        <w:r w:rsidR="009C0738">
          <w:rPr>
            <w:noProof/>
            <w:webHidden/>
          </w:rPr>
          <w:fldChar w:fldCharType="begin"/>
        </w:r>
        <w:r w:rsidR="009C0738">
          <w:rPr>
            <w:noProof/>
            <w:webHidden/>
          </w:rPr>
          <w:instrText xml:space="preserve"> PAGEREF _Toc419466673 \h </w:instrText>
        </w:r>
        <w:r w:rsidR="009C0738">
          <w:rPr>
            <w:noProof/>
            <w:webHidden/>
          </w:rPr>
        </w:r>
        <w:r w:rsidR="009C0738">
          <w:rPr>
            <w:noProof/>
            <w:webHidden/>
          </w:rPr>
          <w:fldChar w:fldCharType="separate"/>
        </w:r>
        <w:r w:rsidR="0033550D">
          <w:rPr>
            <w:noProof/>
            <w:webHidden/>
          </w:rPr>
          <w:t>63</w:t>
        </w:r>
        <w:r w:rsidR="009C0738">
          <w:rPr>
            <w:noProof/>
            <w:webHidden/>
          </w:rPr>
          <w:fldChar w:fldCharType="end"/>
        </w:r>
      </w:hyperlink>
    </w:p>
    <w:p w14:paraId="3B834B20" w14:textId="77777777" w:rsidR="009C0738" w:rsidRDefault="00145EE3">
      <w:pPr>
        <w:pStyle w:val="TOC6"/>
        <w:tabs>
          <w:tab w:val="right" w:leader="dot" w:pos="5030"/>
        </w:tabs>
        <w:rPr>
          <w:rFonts w:eastAsiaTheme="minorEastAsia"/>
          <w:noProof/>
          <w:sz w:val="22"/>
          <w:lang w:val="en-US" w:eastAsia="en-US" w:bidi="ar-SA"/>
        </w:rPr>
      </w:pPr>
      <w:hyperlink w:anchor="_Toc419466674" w:history="1">
        <w:r w:rsidR="009C0738" w:rsidRPr="00BE5E9E">
          <w:rPr>
            <w:rStyle w:val="Hyperlink"/>
            <w:noProof/>
          </w:rPr>
          <w:t>Project Online</w:t>
        </w:r>
        <w:r w:rsidR="009C0738">
          <w:rPr>
            <w:noProof/>
            <w:webHidden/>
          </w:rPr>
          <w:tab/>
        </w:r>
        <w:r w:rsidR="009C0738">
          <w:rPr>
            <w:noProof/>
            <w:webHidden/>
          </w:rPr>
          <w:fldChar w:fldCharType="begin"/>
        </w:r>
        <w:r w:rsidR="009C0738">
          <w:rPr>
            <w:noProof/>
            <w:webHidden/>
          </w:rPr>
          <w:instrText xml:space="preserve"> PAGEREF _Toc419466674 \h </w:instrText>
        </w:r>
        <w:r w:rsidR="009C0738">
          <w:rPr>
            <w:noProof/>
            <w:webHidden/>
          </w:rPr>
        </w:r>
        <w:r w:rsidR="009C0738">
          <w:rPr>
            <w:noProof/>
            <w:webHidden/>
          </w:rPr>
          <w:fldChar w:fldCharType="separate"/>
        </w:r>
        <w:r w:rsidR="0033550D">
          <w:rPr>
            <w:noProof/>
            <w:webHidden/>
          </w:rPr>
          <w:t>63</w:t>
        </w:r>
        <w:r w:rsidR="009C0738">
          <w:rPr>
            <w:noProof/>
            <w:webHidden/>
          </w:rPr>
          <w:fldChar w:fldCharType="end"/>
        </w:r>
      </w:hyperlink>
    </w:p>
    <w:p w14:paraId="36E5CB97" w14:textId="77777777" w:rsidR="009C0738" w:rsidRDefault="00145EE3">
      <w:pPr>
        <w:pStyle w:val="TOC6"/>
        <w:tabs>
          <w:tab w:val="right" w:leader="dot" w:pos="5030"/>
        </w:tabs>
        <w:rPr>
          <w:rFonts w:eastAsiaTheme="minorEastAsia"/>
          <w:noProof/>
          <w:sz w:val="22"/>
          <w:lang w:val="en-US" w:eastAsia="en-US" w:bidi="ar-SA"/>
        </w:rPr>
      </w:pPr>
      <w:hyperlink w:anchor="_Toc419466675" w:history="1">
        <w:r w:rsidR="009C0738" w:rsidRPr="00BE5E9E">
          <w:rPr>
            <w:rStyle w:val="Hyperlink"/>
            <w:noProof/>
          </w:rPr>
          <w:t>Project Online G</w:t>
        </w:r>
        <w:r w:rsidR="009C0738">
          <w:rPr>
            <w:noProof/>
            <w:webHidden/>
          </w:rPr>
          <w:tab/>
        </w:r>
        <w:r w:rsidR="009C0738">
          <w:rPr>
            <w:noProof/>
            <w:webHidden/>
          </w:rPr>
          <w:fldChar w:fldCharType="begin"/>
        </w:r>
        <w:r w:rsidR="009C0738">
          <w:rPr>
            <w:noProof/>
            <w:webHidden/>
          </w:rPr>
          <w:instrText xml:space="preserve"> PAGEREF _Toc419466675 \h </w:instrText>
        </w:r>
        <w:r w:rsidR="009C0738">
          <w:rPr>
            <w:noProof/>
            <w:webHidden/>
          </w:rPr>
        </w:r>
        <w:r w:rsidR="009C0738">
          <w:rPr>
            <w:noProof/>
            <w:webHidden/>
          </w:rPr>
          <w:fldChar w:fldCharType="separate"/>
        </w:r>
        <w:r w:rsidR="0033550D">
          <w:rPr>
            <w:noProof/>
            <w:webHidden/>
          </w:rPr>
          <w:t>63</w:t>
        </w:r>
        <w:r w:rsidR="009C0738">
          <w:rPr>
            <w:noProof/>
            <w:webHidden/>
          </w:rPr>
          <w:fldChar w:fldCharType="end"/>
        </w:r>
      </w:hyperlink>
    </w:p>
    <w:p w14:paraId="28C025D7" w14:textId="77777777" w:rsidR="009C0738" w:rsidRDefault="00145EE3">
      <w:pPr>
        <w:pStyle w:val="TOC6"/>
        <w:tabs>
          <w:tab w:val="right" w:leader="dot" w:pos="5030"/>
        </w:tabs>
        <w:rPr>
          <w:rFonts w:eastAsiaTheme="minorEastAsia"/>
          <w:noProof/>
          <w:sz w:val="22"/>
          <w:lang w:val="en-US" w:eastAsia="en-US" w:bidi="ar-SA"/>
        </w:rPr>
      </w:pPr>
      <w:hyperlink w:anchor="_Toc419466676" w:history="1">
        <w:r w:rsidR="009C0738" w:rsidRPr="00BE5E9E">
          <w:rPr>
            <w:rStyle w:val="Hyperlink"/>
            <w:noProof/>
          </w:rPr>
          <w:t>Project Online A</w:t>
        </w:r>
        <w:r w:rsidR="009C0738">
          <w:rPr>
            <w:noProof/>
            <w:webHidden/>
          </w:rPr>
          <w:tab/>
        </w:r>
        <w:r w:rsidR="009C0738">
          <w:rPr>
            <w:noProof/>
            <w:webHidden/>
          </w:rPr>
          <w:fldChar w:fldCharType="begin"/>
        </w:r>
        <w:r w:rsidR="009C0738">
          <w:rPr>
            <w:noProof/>
            <w:webHidden/>
          </w:rPr>
          <w:instrText xml:space="preserve"> PAGEREF _Toc419466676 \h </w:instrText>
        </w:r>
        <w:r w:rsidR="009C0738">
          <w:rPr>
            <w:noProof/>
            <w:webHidden/>
          </w:rPr>
        </w:r>
        <w:r w:rsidR="009C0738">
          <w:rPr>
            <w:noProof/>
            <w:webHidden/>
          </w:rPr>
          <w:fldChar w:fldCharType="separate"/>
        </w:r>
        <w:r w:rsidR="0033550D">
          <w:rPr>
            <w:noProof/>
            <w:webHidden/>
          </w:rPr>
          <w:t>63</w:t>
        </w:r>
        <w:r w:rsidR="009C0738">
          <w:rPr>
            <w:noProof/>
            <w:webHidden/>
          </w:rPr>
          <w:fldChar w:fldCharType="end"/>
        </w:r>
      </w:hyperlink>
    </w:p>
    <w:p w14:paraId="6E78759B" w14:textId="77777777" w:rsidR="009C0738" w:rsidRDefault="00145EE3">
      <w:pPr>
        <w:pStyle w:val="TOC6"/>
        <w:tabs>
          <w:tab w:val="right" w:leader="dot" w:pos="5030"/>
        </w:tabs>
        <w:rPr>
          <w:rFonts w:eastAsiaTheme="minorEastAsia"/>
          <w:noProof/>
          <w:sz w:val="22"/>
          <w:lang w:val="en-US" w:eastAsia="en-US" w:bidi="ar-SA"/>
        </w:rPr>
      </w:pPr>
      <w:hyperlink w:anchor="_Toc419466677" w:history="1">
        <w:r w:rsidR="009C0738" w:rsidRPr="00BE5E9E">
          <w:rPr>
            <w:rStyle w:val="Hyperlink"/>
            <w:noProof/>
          </w:rPr>
          <w:t>Project Lite</w:t>
        </w:r>
        <w:r w:rsidR="009C0738">
          <w:rPr>
            <w:noProof/>
            <w:webHidden/>
          </w:rPr>
          <w:tab/>
        </w:r>
        <w:r w:rsidR="009C0738">
          <w:rPr>
            <w:noProof/>
            <w:webHidden/>
          </w:rPr>
          <w:fldChar w:fldCharType="begin"/>
        </w:r>
        <w:r w:rsidR="009C0738">
          <w:rPr>
            <w:noProof/>
            <w:webHidden/>
          </w:rPr>
          <w:instrText xml:space="preserve"> PAGEREF _Toc419466677 \h </w:instrText>
        </w:r>
        <w:r w:rsidR="009C0738">
          <w:rPr>
            <w:noProof/>
            <w:webHidden/>
          </w:rPr>
        </w:r>
        <w:r w:rsidR="009C0738">
          <w:rPr>
            <w:noProof/>
            <w:webHidden/>
          </w:rPr>
          <w:fldChar w:fldCharType="separate"/>
        </w:r>
        <w:r w:rsidR="0033550D">
          <w:rPr>
            <w:noProof/>
            <w:webHidden/>
          </w:rPr>
          <w:t>63</w:t>
        </w:r>
        <w:r w:rsidR="009C0738">
          <w:rPr>
            <w:noProof/>
            <w:webHidden/>
          </w:rPr>
          <w:fldChar w:fldCharType="end"/>
        </w:r>
      </w:hyperlink>
    </w:p>
    <w:p w14:paraId="1E44A69C" w14:textId="77777777" w:rsidR="009C0738" w:rsidRDefault="00145EE3">
      <w:pPr>
        <w:pStyle w:val="TOC6"/>
        <w:tabs>
          <w:tab w:val="right" w:leader="dot" w:pos="5030"/>
        </w:tabs>
        <w:rPr>
          <w:rFonts w:eastAsiaTheme="minorEastAsia"/>
          <w:noProof/>
          <w:sz w:val="22"/>
          <w:lang w:val="en-US" w:eastAsia="en-US" w:bidi="ar-SA"/>
        </w:rPr>
      </w:pPr>
      <w:hyperlink w:anchor="_Toc419466678" w:history="1">
        <w:r w:rsidR="009C0738" w:rsidRPr="00BE5E9E">
          <w:rPr>
            <w:rStyle w:val="Hyperlink"/>
            <w:noProof/>
          </w:rPr>
          <w:t>Project Lite G</w:t>
        </w:r>
        <w:r w:rsidR="009C0738">
          <w:rPr>
            <w:noProof/>
            <w:webHidden/>
          </w:rPr>
          <w:tab/>
        </w:r>
        <w:r w:rsidR="009C0738">
          <w:rPr>
            <w:noProof/>
            <w:webHidden/>
          </w:rPr>
          <w:fldChar w:fldCharType="begin"/>
        </w:r>
        <w:r w:rsidR="009C0738">
          <w:rPr>
            <w:noProof/>
            <w:webHidden/>
          </w:rPr>
          <w:instrText xml:space="preserve"> PAGEREF _Toc419466678 \h </w:instrText>
        </w:r>
        <w:r w:rsidR="009C0738">
          <w:rPr>
            <w:noProof/>
            <w:webHidden/>
          </w:rPr>
        </w:r>
        <w:r w:rsidR="009C0738">
          <w:rPr>
            <w:noProof/>
            <w:webHidden/>
          </w:rPr>
          <w:fldChar w:fldCharType="separate"/>
        </w:r>
        <w:r w:rsidR="0033550D">
          <w:rPr>
            <w:noProof/>
            <w:webHidden/>
          </w:rPr>
          <w:t>63</w:t>
        </w:r>
        <w:r w:rsidR="009C0738">
          <w:rPr>
            <w:noProof/>
            <w:webHidden/>
          </w:rPr>
          <w:fldChar w:fldCharType="end"/>
        </w:r>
      </w:hyperlink>
    </w:p>
    <w:p w14:paraId="4AB86658" w14:textId="77777777" w:rsidR="009C0738" w:rsidRDefault="00145EE3">
      <w:pPr>
        <w:pStyle w:val="TOC4"/>
        <w:tabs>
          <w:tab w:val="right" w:leader="dot" w:pos="5030"/>
        </w:tabs>
        <w:rPr>
          <w:rFonts w:eastAsiaTheme="minorEastAsia"/>
          <w:smallCaps w:val="0"/>
          <w:noProof/>
          <w:sz w:val="22"/>
          <w:lang w:val="en-US" w:eastAsia="en-US" w:bidi="ar-SA"/>
        </w:rPr>
      </w:pPr>
      <w:hyperlink w:anchor="_Toc419466679" w:history="1">
        <w:r w:rsidR="009C0738" w:rsidRPr="00BE5E9E">
          <w:rPr>
            <w:rStyle w:val="Hyperlink"/>
            <w:noProof/>
          </w:rPr>
          <w:t>SharePoint Online</w:t>
        </w:r>
        <w:r w:rsidR="009C0738">
          <w:rPr>
            <w:noProof/>
            <w:webHidden/>
          </w:rPr>
          <w:tab/>
        </w:r>
        <w:r w:rsidR="009C0738">
          <w:rPr>
            <w:noProof/>
            <w:webHidden/>
          </w:rPr>
          <w:fldChar w:fldCharType="begin"/>
        </w:r>
        <w:r w:rsidR="009C0738">
          <w:rPr>
            <w:noProof/>
            <w:webHidden/>
          </w:rPr>
          <w:instrText xml:space="preserve"> PAGEREF _Toc419466679 \h </w:instrText>
        </w:r>
        <w:r w:rsidR="009C0738">
          <w:rPr>
            <w:noProof/>
            <w:webHidden/>
          </w:rPr>
        </w:r>
        <w:r w:rsidR="009C0738">
          <w:rPr>
            <w:noProof/>
            <w:webHidden/>
          </w:rPr>
          <w:fldChar w:fldCharType="separate"/>
        </w:r>
        <w:r w:rsidR="0033550D">
          <w:rPr>
            <w:noProof/>
            <w:webHidden/>
          </w:rPr>
          <w:t>63</w:t>
        </w:r>
        <w:r w:rsidR="009C0738">
          <w:rPr>
            <w:noProof/>
            <w:webHidden/>
          </w:rPr>
          <w:fldChar w:fldCharType="end"/>
        </w:r>
      </w:hyperlink>
    </w:p>
    <w:p w14:paraId="1F3B163D" w14:textId="77777777" w:rsidR="009C0738" w:rsidRDefault="00145EE3">
      <w:pPr>
        <w:pStyle w:val="TOC6"/>
        <w:tabs>
          <w:tab w:val="right" w:leader="dot" w:pos="5030"/>
        </w:tabs>
        <w:rPr>
          <w:rFonts w:eastAsiaTheme="minorEastAsia"/>
          <w:noProof/>
          <w:sz w:val="22"/>
          <w:lang w:val="en-US" w:eastAsia="en-US" w:bidi="ar-SA"/>
        </w:rPr>
      </w:pPr>
      <w:hyperlink w:anchor="_Toc419466680" w:history="1">
        <w:r w:rsidR="009C0738" w:rsidRPr="00BE5E9E">
          <w:rPr>
            <w:rStyle w:val="Hyperlink"/>
            <w:noProof/>
          </w:rPr>
          <w:t>Office 365 Extra File Storage 1 GB (Aanvullende SL)</w:t>
        </w:r>
        <w:r w:rsidR="009C0738">
          <w:rPr>
            <w:noProof/>
            <w:webHidden/>
          </w:rPr>
          <w:tab/>
        </w:r>
        <w:r w:rsidR="009C0738">
          <w:rPr>
            <w:noProof/>
            <w:webHidden/>
          </w:rPr>
          <w:fldChar w:fldCharType="begin"/>
        </w:r>
        <w:r w:rsidR="009C0738">
          <w:rPr>
            <w:noProof/>
            <w:webHidden/>
          </w:rPr>
          <w:instrText xml:space="preserve"> PAGEREF _Toc419466680 \h </w:instrText>
        </w:r>
        <w:r w:rsidR="009C0738">
          <w:rPr>
            <w:noProof/>
            <w:webHidden/>
          </w:rPr>
        </w:r>
        <w:r w:rsidR="009C0738">
          <w:rPr>
            <w:noProof/>
            <w:webHidden/>
          </w:rPr>
          <w:fldChar w:fldCharType="separate"/>
        </w:r>
        <w:r w:rsidR="0033550D">
          <w:rPr>
            <w:noProof/>
            <w:webHidden/>
          </w:rPr>
          <w:t>63</w:t>
        </w:r>
        <w:r w:rsidR="009C0738">
          <w:rPr>
            <w:noProof/>
            <w:webHidden/>
          </w:rPr>
          <w:fldChar w:fldCharType="end"/>
        </w:r>
      </w:hyperlink>
    </w:p>
    <w:p w14:paraId="38D0D496" w14:textId="77777777" w:rsidR="009C0738" w:rsidRDefault="00145EE3">
      <w:pPr>
        <w:pStyle w:val="TOC6"/>
        <w:tabs>
          <w:tab w:val="right" w:leader="dot" w:pos="5030"/>
        </w:tabs>
        <w:rPr>
          <w:rFonts w:eastAsiaTheme="minorEastAsia"/>
          <w:noProof/>
          <w:sz w:val="22"/>
          <w:lang w:val="en-US" w:eastAsia="en-US" w:bidi="ar-SA"/>
        </w:rPr>
      </w:pPr>
      <w:hyperlink w:anchor="_Toc419466681" w:history="1">
        <w:r w:rsidR="009C0738" w:rsidRPr="00BE5E9E">
          <w:rPr>
            <w:rStyle w:val="Hyperlink"/>
            <w:noProof/>
          </w:rPr>
          <w:t>Office 365 Extra File Storage 1 GB A (Aanvullende SL)</w:t>
        </w:r>
        <w:r w:rsidR="009C0738">
          <w:rPr>
            <w:noProof/>
            <w:webHidden/>
          </w:rPr>
          <w:tab/>
        </w:r>
        <w:r w:rsidR="009C0738">
          <w:rPr>
            <w:noProof/>
            <w:webHidden/>
          </w:rPr>
          <w:fldChar w:fldCharType="begin"/>
        </w:r>
        <w:r w:rsidR="009C0738">
          <w:rPr>
            <w:noProof/>
            <w:webHidden/>
          </w:rPr>
          <w:instrText xml:space="preserve"> PAGEREF _Toc419466681 \h </w:instrText>
        </w:r>
        <w:r w:rsidR="009C0738">
          <w:rPr>
            <w:noProof/>
            <w:webHidden/>
          </w:rPr>
        </w:r>
        <w:r w:rsidR="009C0738">
          <w:rPr>
            <w:noProof/>
            <w:webHidden/>
          </w:rPr>
          <w:fldChar w:fldCharType="separate"/>
        </w:r>
        <w:r w:rsidR="0033550D">
          <w:rPr>
            <w:noProof/>
            <w:webHidden/>
          </w:rPr>
          <w:t>63</w:t>
        </w:r>
        <w:r w:rsidR="009C0738">
          <w:rPr>
            <w:noProof/>
            <w:webHidden/>
          </w:rPr>
          <w:fldChar w:fldCharType="end"/>
        </w:r>
      </w:hyperlink>
    </w:p>
    <w:p w14:paraId="3E7861B3" w14:textId="77777777" w:rsidR="009C0738" w:rsidRDefault="00145EE3">
      <w:pPr>
        <w:pStyle w:val="TOC6"/>
        <w:tabs>
          <w:tab w:val="right" w:leader="dot" w:pos="5030"/>
        </w:tabs>
        <w:rPr>
          <w:rFonts w:eastAsiaTheme="minorEastAsia"/>
          <w:noProof/>
          <w:sz w:val="22"/>
          <w:lang w:val="en-US" w:eastAsia="en-US" w:bidi="ar-SA"/>
        </w:rPr>
      </w:pPr>
      <w:hyperlink w:anchor="_Toc419466682" w:history="1">
        <w:r w:rsidR="009C0738" w:rsidRPr="00BE5E9E">
          <w:rPr>
            <w:rStyle w:val="Hyperlink"/>
            <w:noProof/>
          </w:rPr>
          <w:t>Office 365 Extra File Storage 1 GB G (Aanvullende SL)</w:t>
        </w:r>
        <w:r w:rsidR="009C0738">
          <w:rPr>
            <w:noProof/>
            <w:webHidden/>
          </w:rPr>
          <w:tab/>
        </w:r>
        <w:r w:rsidR="009C0738">
          <w:rPr>
            <w:noProof/>
            <w:webHidden/>
          </w:rPr>
          <w:fldChar w:fldCharType="begin"/>
        </w:r>
        <w:r w:rsidR="009C0738">
          <w:rPr>
            <w:noProof/>
            <w:webHidden/>
          </w:rPr>
          <w:instrText xml:space="preserve"> PAGEREF _Toc419466682 \h </w:instrText>
        </w:r>
        <w:r w:rsidR="009C0738">
          <w:rPr>
            <w:noProof/>
            <w:webHidden/>
          </w:rPr>
        </w:r>
        <w:r w:rsidR="009C0738">
          <w:rPr>
            <w:noProof/>
            <w:webHidden/>
          </w:rPr>
          <w:fldChar w:fldCharType="separate"/>
        </w:r>
        <w:r w:rsidR="0033550D">
          <w:rPr>
            <w:noProof/>
            <w:webHidden/>
          </w:rPr>
          <w:t>63</w:t>
        </w:r>
        <w:r w:rsidR="009C0738">
          <w:rPr>
            <w:noProof/>
            <w:webHidden/>
          </w:rPr>
          <w:fldChar w:fldCharType="end"/>
        </w:r>
      </w:hyperlink>
    </w:p>
    <w:p w14:paraId="2B48D663" w14:textId="77777777" w:rsidR="009C0738" w:rsidRDefault="00145EE3">
      <w:pPr>
        <w:pStyle w:val="TOC6"/>
        <w:tabs>
          <w:tab w:val="right" w:leader="dot" w:pos="5030"/>
        </w:tabs>
        <w:rPr>
          <w:rFonts w:eastAsiaTheme="minorEastAsia"/>
          <w:noProof/>
          <w:sz w:val="22"/>
          <w:lang w:val="en-US" w:eastAsia="en-US" w:bidi="ar-SA"/>
        </w:rPr>
      </w:pPr>
      <w:hyperlink w:anchor="_Toc419466683" w:history="1">
        <w:r w:rsidR="009C0738" w:rsidRPr="00BE5E9E">
          <w:rPr>
            <w:rStyle w:val="Hyperlink"/>
            <w:noProof/>
          </w:rPr>
          <w:t>SharePoint Online Plan 1 (Gebruikers-SL)</w:t>
        </w:r>
        <w:r w:rsidR="009C0738">
          <w:rPr>
            <w:noProof/>
            <w:webHidden/>
          </w:rPr>
          <w:tab/>
        </w:r>
        <w:r w:rsidR="009C0738">
          <w:rPr>
            <w:noProof/>
            <w:webHidden/>
          </w:rPr>
          <w:fldChar w:fldCharType="begin"/>
        </w:r>
        <w:r w:rsidR="009C0738">
          <w:rPr>
            <w:noProof/>
            <w:webHidden/>
          </w:rPr>
          <w:instrText xml:space="preserve"> PAGEREF _Toc419466683 \h </w:instrText>
        </w:r>
        <w:r w:rsidR="009C0738">
          <w:rPr>
            <w:noProof/>
            <w:webHidden/>
          </w:rPr>
        </w:r>
        <w:r w:rsidR="009C0738">
          <w:rPr>
            <w:noProof/>
            <w:webHidden/>
          </w:rPr>
          <w:fldChar w:fldCharType="separate"/>
        </w:r>
        <w:r w:rsidR="0033550D">
          <w:rPr>
            <w:noProof/>
            <w:webHidden/>
          </w:rPr>
          <w:t>63</w:t>
        </w:r>
        <w:r w:rsidR="009C0738">
          <w:rPr>
            <w:noProof/>
            <w:webHidden/>
          </w:rPr>
          <w:fldChar w:fldCharType="end"/>
        </w:r>
      </w:hyperlink>
    </w:p>
    <w:p w14:paraId="24555CF2" w14:textId="77777777" w:rsidR="009C0738" w:rsidRDefault="00145EE3">
      <w:pPr>
        <w:pStyle w:val="TOC6"/>
        <w:tabs>
          <w:tab w:val="right" w:leader="dot" w:pos="5030"/>
        </w:tabs>
        <w:rPr>
          <w:rFonts w:eastAsiaTheme="minorEastAsia"/>
          <w:noProof/>
          <w:sz w:val="22"/>
          <w:lang w:val="en-US" w:eastAsia="en-US" w:bidi="ar-SA"/>
        </w:rPr>
      </w:pPr>
      <w:hyperlink w:anchor="_Toc419466684" w:history="1">
        <w:r w:rsidR="009C0738" w:rsidRPr="00BE5E9E">
          <w:rPr>
            <w:rStyle w:val="Hyperlink"/>
            <w:noProof/>
          </w:rPr>
          <w:t>SharePoint Online Plan 1 Add-on (Gebruikers-SL)</w:t>
        </w:r>
        <w:r w:rsidR="009C0738">
          <w:rPr>
            <w:noProof/>
            <w:webHidden/>
          </w:rPr>
          <w:tab/>
        </w:r>
        <w:r w:rsidR="009C0738">
          <w:rPr>
            <w:noProof/>
            <w:webHidden/>
          </w:rPr>
          <w:fldChar w:fldCharType="begin"/>
        </w:r>
        <w:r w:rsidR="009C0738">
          <w:rPr>
            <w:noProof/>
            <w:webHidden/>
          </w:rPr>
          <w:instrText xml:space="preserve"> PAGEREF _Toc419466684 \h </w:instrText>
        </w:r>
        <w:r w:rsidR="009C0738">
          <w:rPr>
            <w:noProof/>
            <w:webHidden/>
          </w:rPr>
        </w:r>
        <w:r w:rsidR="009C0738">
          <w:rPr>
            <w:noProof/>
            <w:webHidden/>
          </w:rPr>
          <w:fldChar w:fldCharType="separate"/>
        </w:r>
        <w:r w:rsidR="0033550D">
          <w:rPr>
            <w:noProof/>
            <w:webHidden/>
          </w:rPr>
          <w:t>63</w:t>
        </w:r>
        <w:r w:rsidR="009C0738">
          <w:rPr>
            <w:noProof/>
            <w:webHidden/>
          </w:rPr>
          <w:fldChar w:fldCharType="end"/>
        </w:r>
      </w:hyperlink>
    </w:p>
    <w:p w14:paraId="79DB869A" w14:textId="77777777" w:rsidR="009C0738" w:rsidRDefault="00145EE3">
      <w:pPr>
        <w:pStyle w:val="TOC6"/>
        <w:tabs>
          <w:tab w:val="right" w:leader="dot" w:pos="5030"/>
        </w:tabs>
        <w:rPr>
          <w:rFonts w:eastAsiaTheme="minorEastAsia"/>
          <w:noProof/>
          <w:sz w:val="22"/>
          <w:lang w:val="en-US" w:eastAsia="en-US" w:bidi="ar-SA"/>
        </w:rPr>
      </w:pPr>
      <w:hyperlink w:anchor="_Toc419466685" w:history="1">
        <w:r w:rsidR="009C0738" w:rsidRPr="00BE5E9E">
          <w:rPr>
            <w:rStyle w:val="Hyperlink"/>
            <w:noProof/>
          </w:rPr>
          <w:t>SharePoint Online Plan 1G (Gebruikers-SL)</w:t>
        </w:r>
        <w:r w:rsidR="009C0738">
          <w:rPr>
            <w:noProof/>
            <w:webHidden/>
          </w:rPr>
          <w:tab/>
        </w:r>
        <w:r w:rsidR="009C0738">
          <w:rPr>
            <w:noProof/>
            <w:webHidden/>
          </w:rPr>
          <w:fldChar w:fldCharType="begin"/>
        </w:r>
        <w:r w:rsidR="009C0738">
          <w:rPr>
            <w:noProof/>
            <w:webHidden/>
          </w:rPr>
          <w:instrText xml:space="preserve"> PAGEREF _Toc419466685 \h </w:instrText>
        </w:r>
        <w:r w:rsidR="009C0738">
          <w:rPr>
            <w:noProof/>
            <w:webHidden/>
          </w:rPr>
        </w:r>
        <w:r w:rsidR="009C0738">
          <w:rPr>
            <w:noProof/>
            <w:webHidden/>
          </w:rPr>
          <w:fldChar w:fldCharType="separate"/>
        </w:r>
        <w:r w:rsidR="0033550D">
          <w:rPr>
            <w:noProof/>
            <w:webHidden/>
          </w:rPr>
          <w:t>63</w:t>
        </w:r>
        <w:r w:rsidR="009C0738">
          <w:rPr>
            <w:noProof/>
            <w:webHidden/>
          </w:rPr>
          <w:fldChar w:fldCharType="end"/>
        </w:r>
      </w:hyperlink>
    </w:p>
    <w:p w14:paraId="75C7C837" w14:textId="77777777" w:rsidR="009C0738" w:rsidRDefault="00145EE3">
      <w:pPr>
        <w:pStyle w:val="TOC6"/>
        <w:tabs>
          <w:tab w:val="right" w:leader="dot" w:pos="5030"/>
        </w:tabs>
        <w:rPr>
          <w:rFonts w:eastAsiaTheme="minorEastAsia"/>
          <w:noProof/>
          <w:sz w:val="22"/>
          <w:lang w:val="en-US" w:eastAsia="en-US" w:bidi="ar-SA"/>
        </w:rPr>
      </w:pPr>
      <w:hyperlink w:anchor="_Toc419466686" w:history="1">
        <w:r w:rsidR="009C0738" w:rsidRPr="00BE5E9E">
          <w:rPr>
            <w:rStyle w:val="Hyperlink"/>
            <w:noProof/>
          </w:rPr>
          <w:t>SharePoint Online Plan 2 (Gebruikers-SL)</w:t>
        </w:r>
        <w:r w:rsidR="009C0738">
          <w:rPr>
            <w:noProof/>
            <w:webHidden/>
          </w:rPr>
          <w:tab/>
        </w:r>
        <w:r w:rsidR="009C0738">
          <w:rPr>
            <w:noProof/>
            <w:webHidden/>
          </w:rPr>
          <w:fldChar w:fldCharType="begin"/>
        </w:r>
        <w:r w:rsidR="009C0738">
          <w:rPr>
            <w:noProof/>
            <w:webHidden/>
          </w:rPr>
          <w:instrText xml:space="preserve"> PAGEREF _Toc419466686 \h </w:instrText>
        </w:r>
        <w:r w:rsidR="009C0738">
          <w:rPr>
            <w:noProof/>
            <w:webHidden/>
          </w:rPr>
        </w:r>
        <w:r w:rsidR="009C0738">
          <w:rPr>
            <w:noProof/>
            <w:webHidden/>
          </w:rPr>
          <w:fldChar w:fldCharType="separate"/>
        </w:r>
        <w:r w:rsidR="0033550D">
          <w:rPr>
            <w:noProof/>
            <w:webHidden/>
          </w:rPr>
          <w:t>63</w:t>
        </w:r>
        <w:r w:rsidR="009C0738">
          <w:rPr>
            <w:noProof/>
            <w:webHidden/>
          </w:rPr>
          <w:fldChar w:fldCharType="end"/>
        </w:r>
      </w:hyperlink>
    </w:p>
    <w:p w14:paraId="0C58D301" w14:textId="77777777" w:rsidR="009C0738" w:rsidRDefault="00145EE3">
      <w:pPr>
        <w:pStyle w:val="TOC6"/>
        <w:tabs>
          <w:tab w:val="right" w:leader="dot" w:pos="5030"/>
        </w:tabs>
        <w:rPr>
          <w:rFonts w:eastAsiaTheme="minorEastAsia"/>
          <w:noProof/>
          <w:sz w:val="22"/>
          <w:lang w:val="en-US" w:eastAsia="en-US" w:bidi="ar-SA"/>
        </w:rPr>
      </w:pPr>
      <w:hyperlink w:anchor="_Toc419466687" w:history="1">
        <w:r w:rsidR="009C0738" w:rsidRPr="00BE5E9E">
          <w:rPr>
            <w:rStyle w:val="Hyperlink"/>
            <w:noProof/>
          </w:rPr>
          <w:t>SharePoint Online Plan 2G (Gebruikers-SL)</w:t>
        </w:r>
        <w:r w:rsidR="009C0738">
          <w:rPr>
            <w:noProof/>
            <w:webHidden/>
          </w:rPr>
          <w:tab/>
        </w:r>
        <w:r w:rsidR="009C0738">
          <w:rPr>
            <w:noProof/>
            <w:webHidden/>
          </w:rPr>
          <w:fldChar w:fldCharType="begin"/>
        </w:r>
        <w:r w:rsidR="009C0738">
          <w:rPr>
            <w:noProof/>
            <w:webHidden/>
          </w:rPr>
          <w:instrText xml:space="preserve"> PAGEREF _Toc419466687 \h </w:instrText>
        </w:r>
        <w:r w:rsidR="009C0738">
          <w:rPr>
            <w:noProof/>
            <w:webHidden/>
          </w:rPr>
        </w:r>
        <w:r w:rsidR="009C0738">
          <w:rPr>
            <w:noProof/>
            <w:webHidden/>
          </w:rPr>
          <w:fldChar w:fldCharType="separate"/>
        </w:r>
        <w:r w:rsidR="0033550D">
          <w:rPr>
            <w:noProof/>
            <w:webHidden/>
          </w:rPr>
          <w:t>63</w:t>
        </w:r>
        <w:r w:rsidR="009C0738">
          <w:rPr>
            <w:noProof/>
            <w:webHidden/>
          </w:rPr>
          <w:fldChar w:fldCharType="end"/>
        </w:r>
      </w:hyperlink>
    </w:p>
    <w:p w14:paraId="46A38BEE" w14:textId="77777777" w:rsidR="009C0738" w:rsidRDefault="00145EE3">
      <w:pPr>
        <w:pStyle w:val="TOC4"/>
        <w:tabs>
          <w:tab w:val="right" w:leader="dot" w:pos="5030"/>
        </w:tabs>
        <w:rPr>
          <w:rFonts w:eastAsiaTheme="minorEastAsia"/>
          <w:smallCaps w:val="0"/>
          <w:noProof/>
          <w:sz w:val="22"/>
          <w:lang w:val="en-US" w:eastAsia="en-US" w:bidi="ar-SA"/>
        </w:rPr>
      </w:pPr>
      <w:hyperlink w:anchor="_Toc419466688" w:history="1">
        <w:r w:rsidR="009C0738" w:rsidRPr="00BE5E9E">
          <w:rPr>
            <w:rStyle w:val="Hyperlink"/>
            <w:noProof/>
          </w:rPr>
          <w:t>Skype voor Bedrijven Online</w:t>
        </w:r>
        <w:r w:rsidR="009C0738">
          <w:rPr>
            <w:noProof/>
            <w:webHidden/>
          </w:rPr>
          <w:tab/>
        </w:r>
        <w:r w:rsidR="009C0738">
          <w:rPr>
            <w:noProof/>
            <w:webHidden/>
          </w:rPr>
          <w:fldChar w:fldCharType="begin"/>
        </w:r>
        <w:r w:rsidR="009C0738">
          <w:rPr>
            <w:noProof/>
            <w:webHidden/>
          </w:rPr>
          <w:instrText xml:space="preserve"> PAGEREF _Toc419466688 \h </w:instrText>
        </w:r>
        <w:r w:rsidR="009C0738">
          <w:rPr>
            <w:noProof/>
            <w:webHidden/>
          </w:rPr>
        </w:r>
        <w:r w:rsidR="009C0738">
          <w:rPr>
            <w:noProof/>
            <w:webHidden/>
          </w:rPr>
          <w:fldChar w:fldCharType="separate"/>
        </w:r>
        <w:r w:rsidR="0033550D">
          <w:rPr>
            <w:noProof/>
            <w:webHidden/>
          </w:rPr>
          <w:t>64</w:t>
        </w:r>
        <w:r w:rsidR="009C0738">
          <w:rPr>
            <w:noProof/>
            <w:webHidden/>
          </w:rPr>
          <w:fldChar w:fldCharType="end"/>
        </w:r>
      </w:hyperlink>
    </w:p>
    <w:p w14:paraId="0B3BF6A4" w14:textId="77777777" w:rsidR="009C0738" w:rsidRDefault="00145EE3">
      <w:pPr>
        <w:pStyle w:val="TOC6"/>
        <w:tabs>
          <w:tab w:val="right" w:leader="dot" w:pos="5030"/>
        </w:tabs>
        <w:rPr>
          <w:rFonts w:eastAsiaTheme="minorEastAsia"/>
          <w:noProof/>
          <w:sz w:val="22"/>
          <w:lang w:val="en-US" w:eastAsia="en-US" w:bidi="ar-SA"/>
        </w:rPr>
      </w:pPr>
      <w:hyperlink w:anchor="_Toc419466689" w:history="1">
        <w:r w:rsidR="009C0738" w:rsidRPr="00BE5E9E">
          <w:rPr>
            <w:rStyle w:val="Hyperlink"/>
            <w:noProof/>
          </w:rPr>
          <w:t>Skype voor Bedrijven Online Plan 1 (Gebruikers-SL)</w:t>
        </w:r>
        <w:r w:rsidR="009C0738">
          <w:rPr>
            <w:noProof/>
            <w:webHidden/>
          </w:rPr>
          <w:tab/>
        </w:r>
        <w:r w:rsidR="009C0738">
          <w:rPr>
            <w:noProof/>
            <w:webHidden/>
          </w:rPr>
          <w:fldChar w:fldCharType="begin"/>
        </w:r>
        <w:r w:rsidR="009C0738">
          <w:rPr>
            <w:noProof/>
            <w:webHidden/>
          </w:rPr>
          <w:instrText xml:space="preserve"> PAGEREF _Toc419466689 \h </w:instrText>
        </w:r>
        <w:r w:rsidR="009C0738">
          <w:rPr>
            <w:noProof/>
            <w:webHidden/>
          </w:rPr>
        </w:r>
        <w:r w:rsidR="009C0738">
          <w:rPr>
            <w:noProof/>
            <w:webHidden/>
          </w:rPr>
          <w:fldChar w:fldCharType="separate"/>
        </w:r>
        <w:r w:rsidR="0033550D">
          <w:rPr>
            <w:noProof/>
            <w:webHidden/>
          </w:rPr>
          <w:t>64</w:t>
        </w:r>
        <w:r w:rsidR="009C0738">
          <w:rPr>
            <w:noProof/>
            <w:webHidden/>
          </w:rPr>
          <w:fldChar w:fldCharType="end"/>
        </w:r>
      </w:hyperlink>
    </w:p>
    <w:p w14:paraId="1671A881" w14:textId="77777777" w:rsidR="009C0738" w:rsidRDefault="00145EE3">
      <w:pPr>
        <w:pStyle w:val="TOC6"/>
        <w:tabs>
          <w:tab w:val="right" w:leader="dot" w:pos="5030"/>
        </w:tabs>
        <w:rPr>
          <w:rFonts w:eastAsiaTheme="minorEastAsia"/>
          <w:noProof/>
          <w:sz w:val="22"/>
          <w:lang w:val="en-US" w:eastAsia="en-US" w:bidi="ar-SA"/>
        </w:rPr>
      </w:pPr>
      <w:hyperlink w:anchor="_Toc419466690" w:history="1">
        <w:r w:rsidR="009C0738" w:rsidRPr="00BE5E9E">
          <w:rPr>
            <w:rStyle w:val="Hyperlink"/>
            <w:noProof/>
          </w:rPr>
          <w:t>Skype voor Bedrijven Online Plan 1 Add-on (Gebruikers-SL)</w:t>
        </w:r>
        <w:r w:rsidR="009C0738">
          <w:rPr>
            <w:noProof/>
            <w:webHidden/>
          </w:rPr>
          <w:tab/>
        </w:r>
        <w:r w:rsidR="009C0738">
          <w:rPr>
            <w:noProof/>
            <w:webHidden/>
          </w:rPr>
          <w:fldChar w:fldCharType="begin"/>
        </w:r>
        <w:r w:rsidR="009C0738">
          <w:rPr>
            <w:noProof/>
            <w:webHidden/>
          </w:rPr>
          <w:instrText xml:space="preserve"> PAGEREF _Toc419466690 \h </w:instrText>
        </w:r>
        <w:r w:rsidR="009C0738">
          <w:rPr>
            <w:noProof/>
            <w:webHidden/>
          </w:rPr>
        </w:r>
        <w:r w:rsidR="009C0738">
          <w:rPr>
            <w:noProof/>
            <w:webHidden/>
          </w:rPr>
          <w:fldChar w:fldCharType="separate"/>
        </w:r>
        <w:r w:rsidR="0033550D">
          <w:rPr>
            <w:noProof/>
            <w:webHidden/>
          </w:rPr>
          <w:t>64</w:t>
        </w:r>
        <w:r w:rsidR="009C0738">
          <w:rPr>
            <w:noProof/>
            <w:webHidden/>
          </w:rPr>
          <w:fldChar w:fldCharType="end"/>
        </w:r>
      </w:hyperlink>
    </w:p>
    <w:p w14:paraId="215A15D0" w14:textId="77777777" w:rsidR="009C0738" w:rsidRDefault="00145EE3">
      <w:pPr>
        <w:pStyle w:val="TOC6"/>
        <w:tabs>
          <w:tab w:val="right" w:leader="dot" w:pos="5030"/>
        </w:tabs>
        <w:rPr>
          <w:rFonts w:eastAsiaTheme="minorEastAsia"/>
          <w:noProof/>
          <w:sz w:val="22"/>
          <w:lang w:val="en-US" w:eastAsia="en-US" w:bidi="ar-SA"/>
        </w:rPr>
      </w:pPr>
      <w:hyperlink w:anchor="_Toc419466691" w:history="1">
        <w:r w:rsidR="009C0738" w:rsidRPr="00BE5E9E">
          <w:rPr>
            <w:rStyle w:val="Hyperlink"/>
            <w:noProof/>
          </w:rPr>
          <w:t>Skype voor Bedrijven Online Plan 1G (Gebruikers-SL)</w:t>
        </w:r>
        <w:r w:rsidR="009C0738">
          <w:rPr>
            <w:noProof/>
            <w:webHidden/>
          </w:rPr>
          <w:tab/>
        </w:r>
        <w:r w:rsidR="009C0738">
          <w:rPr>
            <w:noProof/>
            <w:webHidden/>
          </w:rPr>
          <w:fldChar w:fldCharType="begin"/>
        </w:r>
        <w:r w:rsidR="009C0738">
          <w:rPr>
            <w:noProof/>
            <w:webHidden/>
          </w:rPr>
          <w:instrText xml:space="preserve"> PAGEREF _Toc419466691 \h </w:instrText>
        </w:r>
        <w:r w:rsidR="009C0738">
          <w:rPr>
            <w:noProof/>
            <w:webHidden/>
          </w:rPr>
        </w:r>
        <w:r w:rsidR="009C0738">
          <w:rPr>
            <w:noProof/>
            <w:webHidden/>
          </w:rPr>
          <w:fldChar w:fldCharType="separate"/>
        </w:r>
        <w:r w:rsidR="0033550D">
          <w:rPr>
            <w:noProof/>
            <w:webHidden/>
          </w:rPr>
          <w:t>64</w:t>
        </w:r>
        <w:r w:rsidR="009C0738">
          <w:rPr>
            <w:noProof/>
            <w:webHidden/>
          </w:rPr>
          <w:fldChar w:fldCharType="end"/>
        </w:r>
      </w:hyperlink>
    </w:p>
    <w:p w14:paraId="180381D7" w14:textId="77777777" w:rsidR="009C0738" w:rsidRDefault="00145EE3">
      <w:pPr>
        <w:pStyle w:val="TOC6"/>
        <w:tabs>
          <w:tab w:val="right" w:leader="dot" w:pos="5030"/>
        </w:tabs>
        <w:rPr>
          <w:rFonts w:eastAsiaTheme="minorEastAsia"/>
          <w:noProof/>
          <w:sz w:val="22"/>
          <w:lang w:val="en-US" w:eastAsia="en-US" w:bidi="ar-SA"/>
        </w:rPr>
      </w:pPr>
      <w:hyperlink w:anchor="_Toc419466692" w:history="1">
        <w:r w:rsidR="009C0738" w:rsidRPr="00BE5E9E">
          <w:rPr>
            <w:rStyle w:val="Hyperlink"/>
            <w:noProof/>
          </w:rPr>
          <w:t>Skype voor Bedrijven Online Plan 2 (Gebruikers-SL)</w:t>
        </w:r>
        <w:r w:rsidR="009C0738">
          <w:rPr>
            <w:noProof/>
            <w:webHidden/>
          </w:rPr>
          <w:tab/>
        </w:r>
        <w:r w:rsidR="009C0738">
          <w:rPr>
            <w:noProof/>
            <w:webHidden/>
          </w:rPr>
          <w:fldChar w:fldCharType="begin"/>
        </w:r>
        <w:r w:rsidR="009C0738">
          <w:rPr>
            <w:noProof/>
            <w:webHidden/>
          </w:rPr>
          <w:instrText xml:space="preserve"> PAGEREF _Toc419466692 \h </w:instrText>
        </w:r>
        <w:r w:rsidR="009C0738">
          <w:rPr>
            <w:noProof/>
            <w:webHidden/>
          </w:rPr>
        </w:r>
        <w:r w:rsidR="009C0738">
          <w:rPr>
            <w:noProof/>
            <w:webHidden/>
          </w:rPr>
          <w:fldChar w:fldCharType="separate"/>
        </w:r>
        <w:r w:rsidR="0033550D">
          <w:rPr>
            <w:noProof/>
            <w:webHidden/>
          </w:rPr>
          <w:t>64</w:t>
        </w:r>
        <w:r w:rsidR="009C0738">
          <w:rPr>
            <w:noProof/>
            <w:webHidden/>
          </w:rPr>
          <w:fldChar w:fldCharType="end"/>
        </w:r>
      </w:hyperlink>
    </w:p>
    <w:p w14:paraId="5998CE33" w14:textId="77777777" w:rsidR="009C0738" w:rsidRDefault="00145EE3">
      <w:pPr>
        <w:pStyle w:val="TOC6"/>
        <w:tabs>
          <w:tab w:val="right" w:leader="dot" w:pos="5030"/>
        </w:tabs>
        <w:rPr>
          <w:rFonts w:eastAsiaTheme="minorEastAsia"/>
          <w:noProof/>
          <w:sz w:val="22"/>
          <w:lang w:val="en-US" w:eastAsia="en-US" w:bidi="ar-SA"/>
        </w:rPr>
      </w:pPr>
      <w:hyperlink w:anchor="_Toc419466693" w:history="1">
        <w:r w:rsidR="009C0738" w:rsidRPr="00BE5E9E">
          <w:rPr>
            <w:rStyle w:val="Hyperlink"/>
            <w:noProof/>
          </w:rPr>
          <w:t>Skype voor Bedrijven Online Plan 2G (Gebruikers-SL)</w:t>
        </w:r>
        <w:r w:rsidR="009C0738">
          <w:rPr>
            <w:noProof/>
            <w:webHidden/>
          </w:rPr>
          <w:tab/>
        </w:r>
        <w:r w:rsidR="009C0738">
          <w:rPr>
            <w:noProof/>
            <w:webHidden/>
          </w:rPr>
          <w:fldChar w:fldCharType="begin"/>
        </w:r>
        <w:r w:rsidR="009C0738">
          <w:rPr>
            <w:noProof/>
            <w:webHidden/>
          </w:rPr>
          <w:instrText xml:space="preserve"> PAGEREF _Toc419466693 \h </w:instrText>
        </w:r>
        <w:r w:rsidR="009C0738">
          <w:rPr>
            <w:noProof/>
            <w:webHidden/>
          </w:rPr>
        </w:r>
        <w:r w:rsidR="009C0738">
          <w:rPr>
            <w:noProof/>
            <w:webHidden/>
          </w:rPr>
          <w:fldChar w:fldCharType="separate"/>
        </w:r>
        <w:r w:rsidR="0033550D">
          <w:rPr>
            <w:noProof/>
            <w:webHidden/>
          </w:rPr>
          <w:t>64</w:t>
        </w:r>
        <w:r w:rsidR="009C0738">
          <w:rPr>
            <w:noProof/>
            <w:webHidden/>
          </w:rPr>
          <w:fldChar w:fldCharType="end"/>
        </w:r>
      </w:hyperlink>
    </w:p>
    <w:p w14:paraId="562B641A" w14:textId="77777777" w:rsidR="009C0738" w:rsidRDefault="00145EE3">
      <w:pPr>
        <w:pStyle w:val="TOC2"/>
        <w:tabs>
          <w:tab w:val="right" w:leader="dot" w:pos="5030"/>
        </w:tabs>
        <w:rPr>
          <w:rFonts w:eastAsiaTheme="minorEastAsia"/>
          <w:b w:val="0"/>
          <w:smallCaps w:val="0"/>
          <w:noProof/>
          <w:sz w:val="22"/>
          <w:lang w:val="en-US" w:eastAsia="en-US" w:bidi="ar-SA"/>
        </w:rPr>
      </w:pPr>
      <w:hyperlink w:anchor="_Toc419466694" w:history="1">
        <w:r w:rsidR="009C0738" w:rsidRPr="00BE5E9E">
          <w:rPr>
            <w:rStyle w:val="Hyperlink"/>
            <w:noProof/>
          </w:rPr>
          <w:t>Overige Online Diensten</w:t>
        </w:r>
        <w:r w:rsidR="009C0738">
          <w:rPr>
            <w:noProof/>
            <w:webHidden/>
          </w:rPr>
          <w:tab/>
        </w:r>
        <w:r w:rsidR="009C0738">
          <w:rPr>
            <w:noProof/>
            <w:webHidden/>
          </w:rPr>
          <w:fldChar w:fldCharType="begin"/>
        </w:r>
        <w:r w:rsidR="009C0738">
          <w:rPr>
            <w:noProof/>
            <w:webHidden/>
          </w:rPr>
          <w:instrText xml:space="preserve"> PAGEREF _Toc419466694 \h </w:instrText>
        </w:r>
        <w:r w:rsidR="009C0738">
          <w:rPr>
            <w:noProof/>
            <w:webHidden/>
          </w:rPr>
        </w:r>
        <w:r w:rsidR="009C0738">
          <w:rPr>
            <w:noProof/>
            <w:webHidden/>
          </w:rPr>
          <w:fldChar w:fldCharType="separate"/>
        </w:r>
        <w:r w:rsidR="0033550D">
          <w:rPr>
            <w:noProof/>
            <w:webHidden/>
          </w:rPr>
          <w:t>64</w:t>
        </w:r>
        <w:r w:rsidR="009C0738">
          <w:rPr>
            <w:noProof/>
            <w:webHidden/>
          </w:rPr>
          <w:fldChar w:fldCharType="end"/>
        </w:r>
      </w:hyperlink>
    </w:p>
    <w:p w14:paraId="59AC10A9" w14:textId="77777777" w:rsidR="009C0738" w:rsidRDefault="00145EE3">
      <w:pPr>
        <w:pStyle w:val="TOC4"/>
        <w:tabs>
          <w:tab w:val="right" w:leader="dot" w:pos="5030"/>
        </w:tabs>
        <w:rPr>
          <w:rFonts w:eastAsiaTheme="minorEastAsia"/>
          <w:smallCaps w:val="0"/>
          <w:noProof/>
          <w:sz w:val="22"/>
          <w:lang w:val="en-US" w:eastAsia="en-US" w:bidi="ar-SA"/>
        </w:rPr>
      </w:pPr>
      <w:hyperlink w:anchor="_Toc419466695" w:history="1">
        <w:r w:rsidR="009C0738" w:rsidRPr="00BE5E9E">
          <w:rPr>
            <w:rStyle w:val="Hyperlink"/>
            <w:noProof/>
          </w:rPr>
          <w:t>Bing Kaarten</w:t>
        </w:r>
        <w:r w:rsidR="009C0738">
          <w:rPr>
            <w:noProof/>
            <w:webHidden/>
          </w:rPr>
          <w:tab/>
        </w:r>
        <w:r w:rsidR="009C0738">
          <w:rPr>
            <w:noProof/>
            <w:webHidden/>
          </w:rPr>
          <w:fldChar w:fldCharType="begin"/>
        </w:r>
        <w:r w:rsidR="009C0738">
          <w:rPr>
            <w:noProof/>
            <w:webHidden/>
          </w:rPr>
          <w:instrText xml:space="preserve"> PAGEREF _Toc419466695 \h </w:instrText>
        </w:r>
        <w:r w:rsidR="009C0738">
          <w:rPr>
            <w:noProof/>
            <w:webHidden/>
          </w:rPr>
        </w:r>
        <w:r w:rsidR="009C0738">
          <w:rPr>
            <w:noProof/>
            <w:webHidden/>
          </w:rPr>
          <w:fldChar w:fldCharType="separate"/>
        </w:r>
        <w:r w:rsidR="0033550D">
          <w:rPr>
            <w:noProof/>
            <w:webHidden/>
          </w:rPr>
          <w:t>64</w:t>
        </w:r>
        <w:r w:rsidR="009C0738">
          <w:rPr>
            <w:noProof/>
            <w:webHidden/>
          </w:rPr>
          <w:fldChar w:fldCharType="end"/>
        </w:r>
      </w:hyperlink>
    </w:p>
    <w:p w14:paraId="39080DB8" w14:textId="047BF14D" w:rsidR="009C0738" w:rsidRDefault="00145EE3">
      <w:pPr>
        <w:pStyle w:val="TOC6"/>
        <w:tabs>
          <w:tab w:val="right" w:leader="dot" w:pos="5030"/>
        </w:tabs>
        <w:rPr>
          <w:rFonts w:eastAsiaTheme="minorEastAsia"/>
          <w:noProof/>
          <w:sz w:val="22"/>
          <w:lang w:val="en-US" w:eastAsia="en-US" w:bidi="ar-SA"/>
        </w:rPr>
      </w:pPr>
      <w:hyperlink w:anchor="_Toc419466696" w:history="1">
        <w:r w:rsidR="009C0738" w:rsidRPr="00BE5E9E">
          <w:rPr>
            <w:rStyle w:val="Hyperlink"/>
            <w:noProof/>
          </w:rPr>
          <w:t xml:space="preserve">Maandabonnement voor Bing Maps voor het per kenmerk </w:t>
        </w:r>
        <w:r w:rsidR="009C0738">
          <w:rPr>
            <w:rStyle w:val="Hyperlink"/>
            <w:noProof/>
          </w:rPr>
          <w:br/>
        </w:r>
        <w:r w:rsidR="009C0738" w:rsidRPr="00BE5E9E">
          <w:rPr>
            <w:rStyle w:val="Hyperlink"/>
            <w:noProof/>
          </w:rPr>
          <w:t>traceren van consumenten</w:t>
        </w:r>
        <w:r w:rsidR="009C0738">
          <w:rPr>
            <w:noProof/>
            <w:webHidden/>
          </w:rPr>
          <w:tab/>
        </w:r>
        <w:r w:rsidR="009C0738">
          <w:rPr>
            <w:noProof/>
            <w:webHidden/>
          </w:rPr>
          <w:fldChar w:fldCharType="begin"/>
        </w:r>
        <w:r w:rsidR="009C0738">
          <w:rPr>
            <w:noProof/>
            <w:webHidden/>
          </w:rPr>
          <w:instrText xml:space="preserve"> PAGEREF _Toc419466696 \h </w:instrText>
        </w:r>
        <w:r w:rsidR="009C0738">
          <w:rPr>
            <w:noProof/>
            <w:webHidden/>
          </w:rPr>
        </w:r>
        <w:r w:rsidR="009C0738">
          <w:rPr>
            <w:noProof/>
            <w:webHidden/>
          </w:rPr>
          <w:fldChar w:fldCharType="separate"/>
        </w:r>
        <w:r w:rsidR="0033550D">
          <w:rPr>
            <w:noProof/>
            <w:webHidden/>
          </w:rPr>
          <w:t>64</w:t>
        </w:r>
        <w:r w:rsidR="009C0738">
          <w:rPr>
            <w:noProof/>
            <w:webHidden/>
          </w:rPr>
          <w:fldChar w:fldCharType="end"/>
        </w:r>
      </w:hyperlink>
    </w:p>
    <w:p w14:paraId="05031C05" w14:textId="77777777" w:rsidR="009C0738" w:rsidRDefault="00145EE3">
      <w:pPr>
        <w:pStyle w:val="TOC6"/>
        <w:tabs>
          <w:tab w:val="right" w:leader="dot" w:pos="5030"/>
        </w:tabs>
        <w:rPr>
          <w:rFonts w:eastAsiaTheme="minorEastAsia"/>
          <w:noProof/>
          <w:sz w:val="22"/>
          <w:lang w:val="en-US" w:eastAsia="en-US" w:bidi="ar-SA"/>
        </w:rPr>
      </w:pPr>
      <w:hyperlink w:anchor="_Toc419466697" w:history="1">
        <w:r w:rsidR="009C0738" w:rsidRPr="00BE5E9E">
          <w:rPr>
            <w:rStyle w:val="Hyperlink"/>
            <w:noProof/>
          </w:rPr>
          <w:t>Maandabonnement voor Bing Maps Enterprise</w:t>
        </w:r>
        <w:r w:rsidR="009C0738">
          <w:rPr>
            <w:noProof/>
            <w:webHidden/>
          </w:rPr>
          <w:tab/>
        </w:r>
        <w:r w:rsidR="009C0738">
          <w:rPr>
            <w:noProof/>
            <w:webHidden/>
          </w:rPr>
          <w:fldChar w:fldCharType="begin"/>
        </w:r>
        <w:r w:rsidR="009C0738">
          <w:rPr>
            <w:noProof/>
            <w:webHidden/>
          </w:rPr>
          <w:instrText xml:space="preserve"> PAGEREF _Toc419466697 \h </w:instrText>
        </w:r>
        <w:r w:rsidR="009C0738">
          <w:rPr>
            <w:noProof/>
            <w:webHidden/>
          </w:rPr>
        </w:r>
        <w:r w:rsidR="009C0738">
          <w:rPr>
            <w:noProof/>
            <w:webHidden/>
          </w:rPr>
          <w:fldChar w:fldCharType="separate"/>
        </w:r>
        <w:r w:rsidR="0033550D">
          <w:rPr>
            <w:noProof/>
            <w:webHidden/>
          </w:rPr>
          <w:t>64</w:t>
        </w:r>
        <w:r w:rsidR="009C0738">
          <w:rPr>
            <w:noProof/>
            <w:webHidden/>
          </w:rPr>
          <w:fldChar w:fldCharType="end"/>
        </w:r>
      </w:hyperlink>
    </w:p>
    <w:p w14:paraId="6356ACED" w14:textId="405DFF0C" w:rsidR="009C0738" w:rsidRDefault="00145EE3">
      <w:pPr>
        <w:pStyle w:val="TOC6"/>
        <w:tabs>
          <w:tab w:val="right" w:leader="dot" w:pos="5030"/>
        </w:tabs>
        <w:rPr>
          <w:rFonts w:eastAsiaTheme="minorEastAsia"/>
          <w:noProof/>
          <w:sz w:val="22"/>
          <w:lang w:val="en-US" w:eastAsia="en-US" w:bidi="ar-SA"/>
        </w:rPr>
      </w:pPr>
      <w:hyperlink w:anchor="_Toc419466698" w:history="1">
        <w:r w:rsidR="009C0738" w:rsidRPr="00BE5E9E">
          <w:rPr>
            <w:rStyle w:val="Hyperlink"/>
            <w:noProof/>
          </w:rPr>
          <w:t xml:space="preserve">Maandabonnement voor Bing Maps Internal Website Usage </w:t>
        </w:r>
        <w:r w:rsidR="009C0738">
          <w:rPr>
            <w:rStyle w:val="Hyperlink"/>
            <w:noProof/>
          </w:rPr>
          <w:br/>
        </w:r>
        <w:r w:rsidR="00F170A4">
          <w:rPr>
            <w:rStyle w:val="Hyperlink"/>
            <w:noProof/>
          </w:rPr>
          <w:t>voor 100</w:t>
        </w:r>
        <w:r w:rsidR="009C0738" w:rsidRPr="00BE5E9E">
          <w:rPr>
            <w:rStyle w:val="Hyperlink"/>
            <w:noProof/>
          </w:rPr>
          <w:t>000 transacties</w:t>
        </w:r>
        <w:r w:rsidR="009C0738">
          <w:rPr>
            <w:noProof/>
            <w:webHidden/>
          </w:rPr>
          <w:tab/>
        </w:r>
        <w:r w:rsidR="009C0738">
          <w:rPr>
            <w:noProof/>
            <w:webHidden/>
          </w:rPr>
          <w:fldChar w:fldCharType="begin"/>
        </w:r>
        <w:r w:rsidR="009C0738">
          <w:rPr>
            <w:noProof/>
            <w:webHidden/>
          </w:rPr>
          <w:instrText xml:space="preserve"> PAGEREF _Toc419466698 \h </w:instrText>
        </w:r>
        <w:r w:rsidR="009C0738">
          <w:rPr>
            <w:noProof/>
            <w:webHidden/>
          </w:rPr>
        </w:r>
        <w:r w:rsidR="009C0738">
          <w:rPr>
            <w:noProof/>
            <w:webHidden/>
          </w:rPr>
          <w:fldChar w:fldCharType="separate"/>
        </w:r>
        <w:r w:rsidR="0033550D">
          <w:rPr>
            <w:noProof/>
            <w:webHidden/>
          </w:rPr>
          <w:t>64</w:t>
        </w:r>
        <w:r w:rsidR="009C0738">
          <w:rPr>
            <w:noProof/>
            <w:webHidden/>
          </w:rPr>
          <w:fldChar w:fldCharType="end"/>
        </w:r>
      </w:hyperlink>
    </w:p>
    <w:p w14:paraId="0F34FA62" w14:textId="49C2363A" w:rsidR="009C0738" w:rsidRDefault="00145EE3">
      <w:pPr>
        <w:pStyle w:val="TOC6"/>
        <w:tabs>
          <w:tab w:val="right" w:leader="dot" w:pos="5030"/>
        </w:tabs>
        <w:rPr>
          <w:rFonts w:eastAsiaTheme="minorEastAsia"/>
          <w:noProof/>
          <w:sz w:val="22"/>
          <w:lang w:val="en-US" w:eastAsia="en-US" w:bidi="ar-SA"/>
        </w:rPr>
      </w:pPr>
      <w:hyperlink w:anchor="_Toc419466699" w:history="1">
        <w:r w:rsidR="009C0738" w:rsidRPr="00BE5E9E">
          <w:rPr>
            <w:rStyle w:val="Hyperlink"/>
            <w:noProof/>
          </w:rPr>
          <w:t xml:space="preserve">Maandabonnement voor Bing Maps Internal Website Usage </w:t>
        </w:r>
        <w:r w:rsidR="009C0738">
          <w:rPr>
            <w:rStyle w:val="Hyperlink"/>
            <w:noProof/>
          </w:rPr>
          <w:br/>
        </w:r>
        <w:r w:rsidR="00F170A4">
          <w:rPr>
            <w:rStyle w:val="Hyperlink"/>
            <w:noProof/>
          </w:rPr>
          <w:t>voor 250</w:t>
        </w:r>
        <w:r w:rsidR="009C0738" w:rsidRPr="00BE5E9E">
          <w:rPr>
            <w:rStyle w:val="Hyperlink"/>
            <w:noProof/>
          </w:rPr>
          <w:t>000 transacties (en meer)</w:t>
        </w:r>
        <w:r w:rsidR="009C0738">
          <w:rPr>
            <w:noProof/>
            <w:webHidden/>
          </w:rPr>
          <w:tab/>
        </w:r>
        <w:r w:rsidR="009C0738">
          <w:rPr>
            <w:noProof/>
            <w:webHidden/>
          </w:rPr>
          <w:fldChar w:fldCharType="begin"/>
        </w:r>
        <w:r w:rsidR="009C0738">
          <w:rPr>
            <w:noProof/>
            <w:webHidden/>
          </w:rPr>
          <w:instrText xml:space="preserve"> PAGEREF _Toc419466699 \h </w:instrText>
        </w:r>
        <w:r w:rsidR="009C0738">
          <w:rPr>
            <w:noProof/>
            <w:webHidden/>
          </w:rPr>
        </w:r>
        <w:r w:rsidR="009C0738">
          <w:rPr>
            <w:noProof/>
            <w:webHidden/>
          </w:rPr>
          <w:fldChar w:fldCharType="separate"/>
        </w:r>
        <w:r w:rsidR="0033550D">
          <w:rPr>
            <w:noProof/>
            <w:webHidden/>
          </w:rPr>
          <w:t>64</w:t>
        </w:r>
        <w:r w:rsidR="009C0738">
          <w:rPr>
            <w:noProof/>
            <w:webHidden/>
          </w:rPr>
          <w:fldChar w:fldCharType="end"/>
        </w:r>
      </w:hyperlink>
    </w:p>
    <w:p w14:paraId="7E7645DC" w14:textId="77777777" w:rsidR="009C0738" w:rsidRDefault="00145EE3">
      <w:pPr>
        <w:pStyle w:val="TOC6"/>
        <w:tabs>
          <w:tab w:val="right" w:leader="dot" w:pos="5030"/>
        </w:tabs>
        <w:rPr>
          <w:rFonts w:eastAsiaTheme="minorEastAsia"/>
          <w:noProof/>
          <w:sz w:val="22"/>
          <w:lang w:val="en-US" w:eastAsia="en-US" w:bidi="ar-SA"/>
        </w:rPr>
      </w:pPr>
      <w:hyperlink w:anchor="_Toc419466700" w:history="1">
        <w:r w:rsidR="009C0738" w:rsidRPr="00BE5E9E">
          <w:rPr>
            <w:rStyle w:val="Hyperlink"/>
            <w:noProof/>
          </w:rPr>
          <w:t>Maandabonnement voor Bing Maps Per Known User</w:t>
        </w:r>
        <w:r w:rsidR="009C0738">
          <w:rPr>
            <w:noProof/>
            <w:webHidden/>
          </w:rPr>
          <w:tab/>
        </w:r>
        <w:r w:rsidR="009C0738">
          <w:rPr>
            <w:noProof/>
            <w:webHidden/>
          </w:rPr>
          <w:fldChar w:fldCharType="begin"/>
        </w:r>
        <w:r w:rsidR="009C0738">
          <w:rPr>
            <w:noProof/>
            <w:webHidden/>
          </w:rPr>
          <w:instrText xml:space="preserve"> PAGEREF _Toc419466700 \h </w:instrText>
        </w:r>
        <w:r w:rsidR="009C0738">
          <w:rPr>
            <w:noProof/>
            <w:webHidden/>
          </w:rPr>
        </w:r>
        <w:r w:rsidR="009C0738">
          <w:rPr>
            <w:noProof/>
            <w:webHidden/>
          </w:rPr>
          <w:fldChar w:fldCharType="separate"/>
        </w:r>
        <w:r w:rsidR="0033550D">
          <w:rPr>
            <w:noProof/>
            <w:webHidden/>
          </w:rPr>
          <w:t>64</w:t>
        </w:r>
        <w:r w:rsidR="009C0738">
          <w:rPr>
            <w:noProof/>
            <w:webHidden/>
          </w:rPr>
          <w:fldChar w:fldCharType="end"/>
        </w:r>
      </w:hyperlink>
    </w:p>
    <w:p w14:paraId="1A62F4F9" w14:textId="267F0770" w:rsidR="009C0738" w:rsidRDefault="00145EE3">
      <w:pPr>
        <w:pStyle w:val="TOC6"/>
        <w:tabs>
          <w:tab w:val="right" w:leader="dot" w:pos="5030"/>
        </w:tabs>
        <w:rPr>
          <w:rFonts w:eastAsiaTheme="minorEastAsia"/>
          <w:noProof/>
          <w:sz w:val="22"/>
          <w:lang w:val="en-US" w:eastAsia="en-US" w:bidi="ar-SA"/>
        </w:rPr>
      </w:pPr>
      <w:hyperlink w:anchor="_Toc419466701" w:history="1">
        <w:r w:rsidR="009C0738" w:rsidRPr="00BE5E9E">
          <w:rPr>
            <w:rStyle w:val="Hyperlink"/>
            <w:noProof/>
          </w:rPr>
          <w:t xml:space="preserve">Maandabonnement voor Bing Maps Known User, </w:t>
        </w:r>
        <w:r w:rsidR="009C0738">
          <w:rPr>
            <w:rStyle w:val="Hyperlink"/>
            <w:noProof/>
          </w:rPr>
          <w:br/>
        </w:r>
        <w:r w:rsidR="009C0738" w:rsidRPr="00BE5E9E">
          <w:rPr>
            <w:rStyle w:val="Hyperlink"/>
            <w:noProof/>
          </w:rPr>
          <w:t>bundel van 5000</w:t>
        </w:r>
        <w:r w:rsidR="009C0738">
          <w:rPr>
            <w:noProof/>
            <w:webHidden/>
          </w:rPr>
          <w:tab/>
        </w:r>
        <w:r w:rsidR="009C0738">
          <w:rPr>
            <w:noProof/>
            <w:webHidden/>
          </w:rPr>
          <w:fldChar w:fldCharType="begin"/>
        </w:r>
        <w:r w:rsidR="009C0738">
          <w:rPr>
            <w:noProof/>
            <w:webHidden/>
          </w:rPr>
          <w:instrText xml:space="preserve"> PAGEREF _Toc419466701 \h </w:instrText>
        </w:r>
        <w:r w:rsidR="009C0738">
          <w:rPr>
            <w:noProof/>
            <w:webHidden/>
          </w:rPr>
        </w:r>
        <w:r w:rsidR="009C0738">
          <w:rPr>
            <w:noProof/>
            <w:webHidden/>
          </w:rPr>
          <w:fldChar w:fldCharType="separate"/>
        </w:r>
        <w:r w:rsidR="0033550D">
          <w:rPr>
            <w:noProof/>
            <w:webHidden/>
          </w:rPr>
          <w:t>64</w:t>
        </w:r>
        <w:r w:rsidR="009C0738">
          <w:rPr>
            <w:noProof/>
            <w:webHidden/>
          </w:rPr>
          <w:fldChar w:fldCharType="end"/>
        </w:r>
      </w:hyperlink>
    </w:p>
    <w:p w14:paraId="615CA515" w14:textId="77777777" w:rsidR="009C0738" w:rsidRDefault="00145EE3">
      <w:pPr>
        <w:pStyle w:val="TOC6"/>
        <w:tabs>
          <w:tab w:val="right" w:leader="dot" w:pos="5030"/>
        </w:tabs>
        <w:rPr>
          <w:rFonts w:eastAsiaTheme="minorEastAsia"/>
          <w:noProof/>
          <w:sz w:val="22"/>
          <w:lang w:val="en-US" w:eastAsia="en-US" w:bidi="ar-SA"/>
        </w:rPr>
      </w:pPr>
      <w:hyperlink w:anchor="_Toc419466702" w:history="1">
        <w:r w:rsidR="009C0738" w:rsidRPr="00BE5E9E">
          <w:rPr>
            <w:rStyle w:val="Hyperlink"/>
            <w:noProof/>
          </w:rPr>
          <w:t>Maandabonnement voor Bing Maps Light Per Known User</w:t>
        </w:r>
        <w:r w:rsidR="009C0738">
          <w:rPr>
            <w:noProof/>
            <w:webHidden/>
          </w:rPr>
          <w:tab/>
        </w:r>
        <w:r w:rsidR="009C0738">
          <w:rPr>
            <w:noProof/>
            <w:webHidden/>
          </w:rPr>
          <w:fldChar w:fldCharType="begin"/>
        </w:r>
        <w:r w:rsidR="009C0738">
          <w:rPr>
            <w:noProof/>
            <w:webHidden/>
          </w:rPr>
          <w:instrText xml:space="preserve"> PAGEREF _Toc419466702 \h </w:instrText>
        </w:r>
        <w:r w:rsidR="009C0738">
          <w:rPr>
            <w:noProof/>
            <w:webHidden/>
          </w:rPr>
        </w:r>
        <w:r w:rsidR="009C0738">
          <w:rPr>
            <w:noProof/>
            <w:webHidden/>
          </w:rPr>
          <w:fldChar w:fldCharType="separate"/>
        </w:r>
        <w:r w:rsidR="0033550D">
          <w:rPr>
            <w:noProof/>
            <w:webHidden/>
          </w:rPr>
          <w:t>64</w:t>
        </w:r>
        <w:r w:rsidR="009C0738">
          <w:rPr>
            <w:noProof/>
            <w:webHidden/>
          </w:rPr>
          <w:fldChar w:fldCharType="end"/>
        </w:r>
      </w:hyperlink>
    </w:p>
    <w:p w14:paraId="3A361269" w14:textId="724D27E7" w:rsidR="009C0738" w:rsidRDefault="00145EE3">
      <w:pPr>
        <w:pStyle w:val="TOC6"/>
        <w:tabs>
          <w:tab w:val="right" w:leader="dot" w:pos="5030"/>
        </w:tabs>
        <w:rPr>
          <w:rFonts w:eastAsiaTheme="minorEastAsia"/>
          <w:noProof/>
          <w:sz w:val="22"/>
          <w:lang w:val="en-US" w:eastAsia="en-US" w:bidi="ar-SA"/>
        </w:rPr>
      </w:pPr>
      <w:hyperlink w:anchor="_Toc419466703" w:history="1">
        <w:r w:rsidR="009C0738" w:rsidRPr="00BE5E9E">
          <w:rPr>
            <w:rStyle w:val="Hyperlink"/>
            <w:noProof/>
          </w:rPr>
          <w:t xml:space="preserve">Maandabonnement voor Bing Maps Light Known User, bundel </w:t>
        </w:r>
        <w:r w:rsidR="009C0738">
          <w:rPr>
            <w:rStyle w:val="Hyperlink"/>
            <w:noProof/>
          </w:rPr>
          <w:br/>
        </w:r>
        <w:r w:rsidR="009C0738" w:rsidRPr="00BE5E9E">
          <w:rPr>
            <w:rStyle w:val="Hyperlink"/>
            <w:noProof/>
          </w:rPr>
          <w:t>van 5000</w:t>
        </w:r>
        <w:r w:rsidR="009C0738">
          <w:rPr>
            <w:noProof/>
            <w:webHidden/>
          </w:rPr>
          <w:tab/>
        </w:r>
        <w:r w:rsidR="009C0738">
          <w:rPr>
            <w:noProof/>
            <w:webHidden/>
          </w:rPr>
          <w:fldChar w:fldCharType="begin"/>
        </w:r>
        <w:r w:rsidR="009C0738">
          <w:rPr>
            <w:noProof/>
            <w:webHidden/>
          </w:rPr>
          <w:instrText xml:space="preserve"> PAGEREF _Toc419466703 \h </w:instrText>
        </w:r>
        <w:r w:rsidR="009C0738">
          <w:rPr>
            <w:noProof/>
            <w:webHidden/>
          </w:rPr>
        </w:r>
        <w:r w:rsidR="009C0738">
          <w:rPr>
            <w:noProof/>
            <w:webHidden/>
          </w:rPr>
          <w:fldChar w:fldCharType="separate"/>
        </w:r>
        <w:r w:rsidR="0033550D">
          <w:rPr>
            <w:noProof/>
            <w:webHidden/>
          </w:rPr>
          <w:t>64</w:t>
        </w:r>
        <w:r w:rsidR="009C0738">
          <w:rPr>
            <w:noProof/>
            <w:webHidden/>
          </w:rPr>
          <w:fldChar w:fldCharType="end"/>
        </w:r>
      </w:hyperlink>
    </w:p>
    <w:p w14:paraId="476D22AE" w14:textId="3954AEF7" w:rsidR="009C0738" w:rsidRDefault="00145EE3">
      <w:pPr>
        <w:pStyle w:val="TOC6"/>
        <w:tabs>
          <w:tab w:val="right" w:leader="dot" w:pos="5030"/>
        </w:tabs>
        <w:rPr>
          <w:rFonts w:eastAsiaTheme="minorEastAsia"/>
          <w:noProof/>
          <w:sz w:val="22"/>
          <w:lang w:val="en-US" w:eastAsia="en-US" w:bidi="ar-SA"/>
        </w:rPr>
      </w:pPr>
      <w:hyperlink w:anchor="_Toc419466704" w:history="1">
        <w:r w:rsidR="009C0738" w:rsidRPr="00BE5E9E">
          <w:rPr>
            <w:rStyle w:val="Hyperlink"/>
            <w:noProof/>
          </w:rPr>
          <w:t xml:space="preserve">Bing Maps Asset Management voor Windows, Europa of </w:t>
        </w:r>
        <w:r w:rsidR="00767446">
          <w:rPr>
            <w:rStyle w:val="Hyperlink"/>
            <w:noProof/>
          </w:rPr>
          <w:br/>
        </w:r>
        <w:r w:rsidR="009C0738" w:rsidRPr="00BE5E9E">
          <w:rPr>
            <w:rStyle w:val="Hyperlink"/>
            <w:noProof/>
          </w:rPr>
          <w:t>Noord-Amerika</w:t>
        </w:r>
        <w:r w:rsidR="009C0738">
          <w:rPr>
            <w:noProof/>
            <w:webHidden/>
          </w:rPr>
          <w:tab/>
        </w:r>
        <w:r w:rsidR="009C0738">
          <w:rPr>
            <w:noProof/>
            <w:webHidden/>
          </w:rPr>
          <w:fldChar w:fldCharType="begin"/>
        </w:r>
        <w:r w:rsidR="009C0738">
          <w:rPr>
            <w:noProof/>
            <w:webHidden/>
          </w:rPr>
          <w:instrText xml:space="preserve"> PAGEREF _Toc419466704 \h </w:instrText>
        </w:r>
        <w:r w:rsidR="009C0738">
          <w:rPr>
            <w:noProof/>
            <w:webHidden/>
          </w:rPr>
        </w:r>
        <w:r w:rsidR="009C0738">
          <w:rPr>
            <w:noProof/>
            <w:webHidden/>
          </w:rPr>
          <w:fldChar w:fldCharType="separate"/>
        </w:r>
        <w:r w:rsidR="0033550D">
          <w:rPr>
            <w:noProof/>
            <w:webHidden/>
          </w:rPr>
          <w:t>64</w:t>
        </w:r>
        <w:r w:rsidR="009C0738">
          <w:rPr>
            <w:noProof/>
            <w:webHidden/>
          </w:rPr>
          <w:fldChar w:fldCharType="end"/>
        </w:r>
      </w:hyperlink>
    </w:p>
    <w:p w14:paraId="40D85390" w14:textId="1500CF6B" w:rsidR="009C0738" w:rsidRDefault="00145EE3">
      <w:pPr>
        <w:pStyle w:val="TOC6"/>
        <w:tabs>
          <w:tab w:val="right" w:leader="dot" w:pos="5030"/>
        </w:tabs>
        <w:rPr>
          <w:rFonts w:eastAsiaTheme="minorEastAsia"/>
          <w:noProof/>
          <w:sz w:val="22"/>
          <w:lang w:val="en-US" w:eastAsia="en-US" w:bidi="ar-SA"/>
        </w:rPr>
      </w:pPr>
      <w:hyperlink w:anchor="_Toc419466705" w:history="1">
        <w:r w:rsidR="009C0738" w:rsidRPr="00BE5E9E">
          <w:rPr>
            <w:rStyle w:val="Hyperlink"/>
            <w:noProof/>
          </w:rPr>
          <w:t xml:space="preserve">Maandabonnement voor aankoop van Bing Maps Asset </w:t>
        </w:r>
        <w:r w:rsidR="009C0738">
          <w:rPr>
            <w:rStyle w:val="Hyperlink"/>
            <w:noProof/>
          </w:rPr>
          <w:br/>
        </w:r>
        <w:r w:rsidR="009C0738" w:rsidRPr="00BE5E9E">
          <w:rPr>
            <w:rStyle w:val="Hyperlink"/>
            <w:noProof/>
          </w:rPr>
          <w:t>Management voor Windows-platform</w:t>
        </w:r>
        <w:r w:rsidR="009C0738">
          <w:rPr>
            <w:noProof/>
            <w:webHidden/>
          </w:rPr>
          <w:tab/>
        </w:r>
        <w:r w:rsidR="009C0738">
          <w:rPr>
            <w:noProof/>
            <w:webHidden/>
          </w:rPr>
          <w:fldChar w:fldCharType="begin"/>
        </w:r>
        <w:r w:rsidR="009C0738">
          <w:rPr>
            <w:noProof/>
            <w:webHidden/>
          </w:rPr>
          <w:instrText xml:space="preserve"> PAGEREF _Toc419466705 \h </w:instrText>
        </w:r>
        <w:r w:rsidR="009C0738">
          <w:rPr>
            <w:noProof/>
            <w:webHidden/>
          </w:rPr>
        </w:r>
        <w:r w:rsidR="009C0738">
          <w:rPr>
            <w:noProof/>
            <w:webHidden/>
          </w:rPr>
          <w:fldChar w:fldCharType="separate"/>
        </w:r>
        <w:r w:rsidR="0033550D">
          <w:rPr>
            <w:noProof/>
            <w:webHidden/>
          </w:rPr>
          <w:t>64</w:t>
        </w:r>
        <w:r w:rsidR="009C0738">
          <w:rPr>
            <w:noProof/>
            <w:webHidden/>
          </w:rPr>
          <w:fldChar w:fldCharType="end"/>
        </w:r>
      </w:hyperlink>
    </w:p>
    <w:p w14:paraId="460A99CC" w14:textId="50D7B4FC" w:rsidR="009C0738" w:rsidRDefault="00145EE3">
      <w:pPr>
        <w:pStyle w:val="TOC6"/>
        <w:tabs>
          <w:tab w:val="right" w:leader="dot" w:pos="5030"/>
        </w:tabs>
        <w:rPr>
          <w:rFonts w:eastAsiaTheme="minorEastAsia"/>
          <w:noProof/>
          <w:sz w:val="22"/>
          <w:lang w:val="en-US" w:eastAsia="en-US" w:bidi="ar-SA"/>
        </w:rPr>
      </w:pPr>
      <w:hyperlink w:anchor="_Toc419466706" w:history="1">
        <w:r w:rsidR="009C0738" w:rsidRPr="00BE5E9E">
          <w:rPr>
            <w:rStyle w:val="Hyperlink"/>
            <w:noProof/>
          </w:rPr>
          <w:t>Maandabonnement voor gebruik van Bing Map</w:t>
        </w:r>
        <w:r w:rsidR="00AD6605">
          <w:rPr>
            <w:rStyle w:val="Hyperlink"/>
            <w:noProof/>
          </w:rPr>
          <w:t>s op openbare websites voor 100</w:t>
        </w:r>
        <w:r w:rsidR="009C0738" w:rsidRPr="00BE5E9E">
          <w:rPr>
            <w:rStyle w:val="Hyperlink"/>
            <w:noProof/>
          </w:rPr>
          <w:t>000 transacties</w:t>
        </w:r>
        <w:r w:rsidR="009C0738">
          <w:rPr>
            <w:noProof/>
            <w:webHidden/>
          </w:rPr>
          <w:tab/>
        </w:r>
        <w:r w:rsidR="009C0738">
          <w:rPr>
            <w:noProof/>
            <w:webHidden/>
          </w:rPr>
          <w:fldChar w:fldCharType="begin"/>
        </w:r>
        <w:r w:rsidR="009C0738">
          <w:rPr>
            <w:noProof/>
            <w:webHidden/>
          </w:rPr>
          <w:instrText xml:space="preserve"> PAGEREF _Toc419466706 \h </w:instrText>
        </w:r>
        <w:r w:rsidR="009C0738">
          <w:rPr>
            <w:noProof/>
            <w:webHidden/>
          </w:rPr>
        </w:r>
        <w:r w:rsidR="009C0738">
          <w:rPr>
            <w:noProof/>
            <w:webHidden/>
          </w:rPr>
          <w:fldChar w:fldCharType="separate"/>
        </w:r>
        <w:r w:rsidR="0033550D">
          <w:rPr>
            <w:noProof/>
            <w:webHidden/>
          </w:rPr>
          <w:t>65</w:t>
        </w:r>
        <w:r w:rsidR="009C0738">
          <w:rPr>
            <w:noProof/>
            <w:webHidden/>
          </w:rPr>
          <w:fldChar w:fldCharType="end"/>
        </w:r>
      </w:hyperlink>
    </w:p>
    <w:p w14:paraId="1FBB02D3" w14:textId="072C4C33" w:rsidR="009C0738" w:rsidRDefault="00145EE3">
      <w:pPr>
        <w:pStyle w:val="TOC6"/>
        <w:tabs>
          <w:tab w:val="right" w:leader="dot" w:pos="5030"/>
        </w:tabs>
        <w:rPr>
          <w:rFonts w:eastAsiaTheme="minorEastAsia"/>
          <w:noProof/>
          <w:sz w:val="22"/>
          <w:lang w:val="en-US" w:eastAsia="en-US" w:bidi="ar-SA"/>
        </w:rPr>
      </w:pPr>
      <w:hyperlink w:anchor="_Toc419466707" w:history="1">
        <w:r w:rsidR="009C0738" w:rsidRPr="00BE5E9E">
          <w:rPr>
            <w:rStyle w:val="Hyperlink"/>
            <w:noProof/>
          </w:rPr>
          <w:t>Maandabonnement voor gebruik van Bing Map</w:t>
        </w:r>
        <w:r w:rsidR="00AD6605">
          <w:rPr>
            <w:rStyle w:val="Hyperlink"/>
            <w:noProof/>
          </w:rPr>
          <w:t>s op openbare websites voor 420</w:t>
        </w:r>
        <w:r w:rsidR="009C0738" w:rsidRPr="00BE5E9E">
          <w:rPr>
            <w:rStyle w:val="Hyperlink"/>
            <w:noProof/>
          </w:rPr>
          <w:t>000 transacties (en meer)</w:t>
        </w:r>
        <w:r w:rsidR="009C0738">
          <w:rPr>
            <w:noProof/>
            <w:webHidden/>
          </w:rPr>
          <w:tab/>
        </w:r>
        <w:r w:rsidR="009C0738">
          <w:rPr>
            <w:noProof/>
            <w:webHidden/>
          </w:rPr>
          <w:fldChar w:fldCharType="begin"/>
        </w:r>
        <w:r w:rsidR="009C0738">
          <w:rPr>
            <w:noProof/>
            <w:webHidden/>
          </w:rPr>
          <w:instrText xml:space="preserve"> PAGEREF _Toc419466707 \h </w:instrText>
        </w:r>
        <w:r w:rsidR="009C0738">
          <w:rPr>
            <w:noProof/>
            <w:webHidden/>
          </w:rPr>
        </w:r>
        <w:r w:rsidR="009C0738">
          <w:rPr>
            <w:noProof/>
            <w:webHidden/>
          </w:rPr>
          <w:fldChar w:fldCharType="separate"/>
        </w:r>
        <w:r w:rsidR="0033550D">
          <w:rPr>
            <w:noProof/>
            <w:webHidden/>
          </w:rPr>
          <w:t>65</w:t>
        </w:r>
        <w:r w:rsidR="009C0738">
          <w:rPr>
            <w:noProof/>
            <w:webHidden/>
          </w:rPr>
          <w:fldChar w:fldCharType="end"/>
        </w:r>
      </w:hyperlink>
    </w:p>
    <w:p w14:paraId="646818B7" w14:textId="77777777" w:rsidR="009C0738" w:rsidRDefault="00145EE3">
      <w:pPr>
        <w:pStyle w:val="TOC4"/>
        <w:tabs>
          <w:tab w:val="right" w:leader="dot" w:pos="5030"/>
        </w:tabs>
        <w:rPr>
          <w:rFonts w:eastAsiaTheme="minorEastAsia"/>
          <w:smallCaps w:val="0"/>
          <w:noProof/>
          <w:sz w:val="22"/>
          <w:lang w:val="en-US" w:eastAsia="en-US" w:bidi="ar-SA"/>
        </w:rPr>
      </w:pPr>
      <w:hyperlink w:anchor="_Toc419466708" w:history="1">
        <w:r w:rsidR="009C0738" w:rsidRPr="00BE5E9E">
          <w:rPr>
            <w:rStyle w:val="Hyperlink"/>
            <w:noProof/>
          </w:rPr>
          <w:t>Forefront Online</w:t>
        </w:r>
        <w:r w:rsidR="009C0738">
          <w:rPr>
            <w:noProof/>
            <w:webHidden/>
          </w:rPr>
          <w:tab/>
        </w:r>
        <w:r w:rsidR="009C0738">
          <w:rPr>
            <w:noProof/>
            <w:webHidden/>
          </w:rPr>
          <w:fldChar w:fldCharType="begin"/>
        </w:r>
        <w:r w:rsidR="009C0738">
          <w:rPr>
            <w:noProof/>
            <w:webHidden/>
          </w:rPr>
          <w:instrText xml:space="preserve"> PAGEREF _Toc419466708 \h </w:instrText>
        </w:r>
        <w:r w:rsidR="009C0738">
          <w:rPr>
            <w:noProof/>
            <w:webHidden/>
          </w:rPr>
        </w:r>
        <w:r w:rsidR="009C0738">
          <w:rPr>
            <w:noProof/>
            <w:webHidden/>
          </w:rPr>
          <w:fldChar w:fldCharType="separate"/>
        </w:r>
        <w:r w:rsidR="0033550D">
          <w:rPr>
            <w:noProof/>
            <w:webHidden/>
          </w:rPr>
          <w:t>65</w:t>
        </w:r>
        <w:r w:rsidR="009C0738">
          <w:rPr>
            <w:noProof/>
            <w:webHidden/>
          </w:rPr>
          <w:fldChar w:fldCharType="end"/>
        </w:r>
      </w:hyperlink>
    </w:p>
    <w:p w14:paraId="088909F0" w14:textId="77777777" w:rsidR="009C0738" w:rsidRDefault="00145EE3">
      <w:pPr>
        <w:pStyle w:val="TOC6"/>
        <w:tabs>
          <w:tab w:val="right" w:leader="dot" w:pos="5030"/>
        </w:tabs>
        <w:rPr>
          <w:rFonts w:eastAsiaTheme="minorEastAsia"/>
          <w:noProof/>
          <w:sz w:val="22"/>
          <w:lang w:val="en-US" w:eastAsia="en-US" w:bidi="ar-SA"/>
        </w:rPr>
      </w:pPr>
      <w:hyperlink w:anchor="_Toc419466709" w:history="1">
        <w:r w:rsidR="009C0738" w:rsidRPr="00BE5E9E">
          <w:rPr>
            <w:rStyle w:val="Hyperlink"/>
            <w:noProof/>
          </w:rPr>
          <w:t>Forefront Protection 2010 for SharePoint for Internet Sites (Aanvullende SL)</w:t>
        </w:r>
        <w:r w:rsidR="009C0738">
          <w:rPr>
            <w:noProof/>
            <w:webHidden/>
          </w:rPr>
          <w:tab/>
        </w:r>
        <w:r w:rsidR="009C0738">
          <w:rPr>
            <w:noProof/>
            <w:webHidden/>
          </w:rPr>
          <w:fldChar w:fldCharType="begin"/>
        </w:r>
        <w:r w:rsidR="009C0738">
          <w:rPr>
            <w:noProof/>
            <w:webHidden/>
          </w:rPr>
          <w:instrText xml:space="preserve"> PAGEREF _Toc419466709 \h </w:instrText>
        </w:r>
        <w:r w:rsidR="009C0738">
          <w:rPr>
            <w:noProof/>
            <w:webHidden/>
          </w:rPr>
        </w:r>
        <w:r w:rsidR="009C0738">
          <w:rPr>
            <w:noProof/>
            <w:webHidden/>
          </w:rPr>
          <w:fldChar w:fldCharType="separate"/>
        </w:r>
        <w:r w:rsidR="0033550D">
          <w:rPr>
            <w:noProof/>
            <w:webHidden/>
          </w:rPr>
          <w:t>65</w:t>
        </w:r>
        <w:r w:rsidR="009C0738">
          <w:rPr>
            <w:noProof/>
            <w:webHidden/>
          </w:rPr>
          <w:fldChar w:fldCharType="end"/>
        </w:r>
      </w:hyperlink>
    </w:p>
    <w:p w14:paraId="0C4EED6B" w14:textId="77777777" w:rsidR="009C0738" w:rsidRDefault="00145EE3">
      <w:pPr>
        <w:pStyle w:val="TOC4"/>
        <w:tabs>
          <w:tab w:val="right" w:leader="dot" w:pos="5030"/>
        </w:tabs>
        <w:rPr>
          <w:rFonts w:eastAsiaTheme="minorEastAsia"/>
          <w:smallCaps w:val="0"/>
          <w:noProof/>
          <w:sz w:val="22"/>
          <w:lang w:val="en-US" w:eastAsia="en-US" w:bidi="ar-SA"/>
        </w:rPr>
      </w:pPr>
      <w:hyperlink w:anchor="_Toc419466710" w:history="1">
        <w:r w:rsidR="009C0738" w:rsidRPr="00BE5E9E">
          <w:rPr>
            <w:rStyle w:val="Hyperlink"/>
            <w:noProof/>
          </w:rPr>
          <w:t>Microsoft Learning</w:t>
        </w:r>
        <w:r w:rsidR="009C0738">
          <w:rPr>
            <w:noProof/>
            <w:webHidden/>
          </w:rPr>
          <w:tab/>
        </w:r>
        <w:r w:rsidR="009C0738">
          <w:rPr>
            <w:noProof/>
            <w:webHidden/>
          </w:rPr>
          <w:fldChar w:fldCharType="begin"/>
        </w:r>
        <w:r w:rsidR="009C0738">
          <w:rPr>
            <w:noProof/>
            <w:webHidden/>
          </w:rPr>
          <w:instrText xml:space="preserve"> PAGEREF _Toc419466710 \h </w:instrText>
        </w:r>
        <w:r w:rsidR="009C0738">
          <w:rPr>
            <w:noProof/>
            <w:webHidden/>
          </w:rPr>
        </w:r>
        <w:r w:rsidR="009C0738">
          <w:rPr>
            <w:noProof/>
            <w:webHidden/>
          </w:rPr>
          <w:fldChar w:fldCharType="separate"/>
        </w:r>
        <w:r w:rsidR="0033550D">
          <w:rPr>
            <w:noProof/>
            <w:webHidden/>
          </w:rPr>
          <w:t>65</w:t>
        </w:r>
        <w:r w:rsidR="009C0738">
          <w:rPr>
            <w:noProof/>
            <w:webHidden/>
          </w:rPr>
          <w:fldChar w:fldCharType="end"/>
        </w:r>
      </w:hyperlink>
    </w:p>
    <w:p w14:paraId="4AF6E24F" w14:textId="77777777" w:rsidR="009C0738" w:rsidRDefault="00145EE3">
      <w:pPr>
        <w:pStyle w:val="TOC6"/>
        <w:tabs>
          <w:tab w:val="right" w:leader="dot" w:pos="5030"/>
        </w:tabs>
        <w:rPr>
          <w:rFonts w:eastAsiaTheme="minorEastAsia"/>
          <w:noProof/>
          <w:sz w:val="22"/>
          <w:lang w:val="en-US" w:eastAsia="en-US" w:bidi="ar-SA"/>
        </w:rPr>
      </w:pPr>
      <w:hyperlink w:anchor="_Toc419466711" w:history="1">
        <w:r w:rsidR="009C0738" w:rsidRPr="00BE5E9E">
          <w:rPr>
            <w:rStyle w:val="Hyperlink"/>
            <w:noProof/>
          </w:rPr>
          <w:t>Microsoft Learning E-Reference Library (Gebruikers-SL)</w:t>
        </w:r>
        <w:r w:rsidR="009C0738">
          <w:rPr>
            <w:noProof/>
            <w:webHidden/>
          </w:rPr>
          <w:tab/>
        </w:r>
        <w:r w:rsidR="009C0738">
          <w:rPr>
            <w:noProof/>
            <w:webHidden/>
          </w:rPr>
          <w:fldChar w:fldCharType="begin"/>
        </w:r>
        <w:r w:rsidR="009C0738">
          <w:rPr>
            <w:noProof/>
            <w:webHidden/>
          </w:rPr>
          <w:instrText xml:space="preserve"> PAGEREF _Toc419466711 \h </w:instrText>
        </w:r>
        <w:r w:rsidR="009C0738">
          <w:rPr>
            <w:noProof/>
            <w:webHidden/>
          </w:rPr>
        </w:r>
        <w:r w:rsidR="009C0738">
          <w:rPr>
            <w:noProof/>
            <w:webHidden/>
          </w:rPr>
          <w:fldChar w:fldCharType="separate"/>
        </w:r>
        <w:r w:rsidR="0033550D">
          <w:rPr>
            <w:noProof/>
            <w:webHidden/>
          </w:rPr>
          <w:t>65</w:t>
        </w:r>
        <w:r w:rsidR="009C0738">
          <w:rPr>
            <w:noProof/>
            <w:webHidden/>
          </w:rPr>
          <w:fldChar w:fldCharType="end"/>
        </w:r>
      </w:hyperlink>
    </w:p>
    <w:p w14:paraId="7C54D2A1" w14:textId="77777777" w:rsidR="009C0738" w:rsidRDefault="00145EE3">
      <w:pPr>
        <w:pStyle w:val="TOC6"/>
        <w:tabs>
          <w:tab w:val="right" w:leader="dot" w:pos="5030"/>
        </w:tabs>
        <w:rPr>
          <w:rFonts w:eastAsiaTheme="minorEastAsia"/>
          <w:noProof/>
          <w:sz w:val="22"/>
          <w:lang w:val="en-US" w:eastAsia="en-US" w:bidi="ar-SA"/>
        </w:rPr>
      </w:pPr>
      <w:hyperlink w:anchor="_Toc419466712" w:history="1">
        <w:r w:rsidR="009C0738" w:rsidRPr="00BE5E9E">
          <w:rPr>
            <w:rStyle w:val="Hyperlink"/>
            <w:noProof/>
          </w:rPr>
          <w:t>Microsoft Learning IT Academy (Gebruikers-SL)</w:t>
        </w:r>
        <w:r w:rsidR="009C0738">
          <w:rPr>
            <w:noProof/>
            <w:webHidden/>
          </w:rPr>
          <w:tab/>
        </w:r>
        <w:r w:rsidR="009C0738">
          <w:rPr>
            <w:noProof/>
            <w:webHidden/>
          </w:rPr>
          <w:fldChar w:fldCharType="begin"/>
        </w:r>
        <w:r w:rsidR="009C0738">
          <w:rPr>
            <w:noProof/>
            <w:webHidden/>
          </w:rPr>
          <w:instrText xml:space="preserve"> PAGEREF _Toc419466712 \h </w:instrText>
        </w:r>
        <w:r w:rsidR="009C0738">
          <w:rPr>
            <w:noProof/>
            <w:webHidden/>
          </w:rPr>
        </w:r>
        <w:r w:rsidR="009C0738">
          <w:rPr>
            <w:noProof/>
            <w:webHidden/>
          </w:rPr>
          <w:fldChar w:fldCharType="separate"/>
        </w:r>
        <w:r w:rsidR="0033550D">
          <w:rPr>
            <w:noProof/>
            <w:webHidden/>
          </w:rPr>
          <w:t>65</w:t>
        </w:r>
        <w:r w:rsidR="009C0738">
          <w:rPr>
            <w:noProof/>
            <w:webHidden/>
          </w:rPr>
          <w:fldChar w:fldCharType="end"/>
        </w:r>
      </w:hyperlink>
    </w:p>
    <w:p w14:paraId="5D2153D6" w14:textId="77777777" w:rsidR="009C0738" w:rsidRDefault="00145EE3">
      <w:pPr>
        <w:pStyle w:val="TOC6"/>
        <w:tabs>
          <w:tab w:val="right" w:leader="dot" w:pos="5030"/>
        </w:tabs>
        <w:rPr>
          <w:rFonts w:eastAsiaTheme="minorEastAsia"/>
          <w:noProof/>
          <w:sz w:val="22"/>
          <w:lang w:val="en-US" w:eastAsia="en-US" w:bidi="ar-SA"/>
        </w:rPr>
      </w:pPr>
      <w:hyperlink w:anchor="_Toc419466713" w:history="1">
        <w:r w:rsidR="009C0738" w:rsidRPr="00BE5E9E">
          <w:rPr>
            <w:rStyle w:val="Hyperlink"/>
            <w:noProof/>
          </w:rPr>
          <w:t>Microsoft Learning MCP, 1 examencoupon (Services-SL)</w:t>
        </w:r>
        <w:r w:rsidR="009C0738">
          <w:rPr>
            <w:noProof/>
            <w:webHidden/>
          </w:rPr>
          <w:tab/>
        </w:r>
        <w:r w:rsidR="009C0738">
          <w:rPr>
            <w:noProof/>
            <w:webHidden/>
          </w:rPr>
          <w:fldChar w:fldCharType="begin"/>
        </w:r>
        <w:r w:rsidR="009C0738">
          <w:rPr>
            <w:noProof/>
            <w:webHidden/>
          </w:rPr>
          <w:instrText xml:space="preserve"> PAGEREF _Toc419466713 \h </w:instrText>
        </w:r>
        <w:r w:rsidR="009C0738">
          <w:rPr>
            <w:noProof/>
            <w:webHidden/>
          </w:rPr>
        </w:r>
        <w:r w:rsidR="009C0738">
          <w:rPr>
            <w:noProof/>
            <w:webHidden/>
          </w:rPr>
          <w:fldChar w:fldCharType="separate"/>
        </w:r>
        <w:r w:rsidR="0033550D">
          <w:rPr>
            <w:noProof/>
            <w:webHidden/>
          </w:rPr>
          <w:t>66</w:t>
        </w:r>
        <w:r w:rsidR="009C0738">
          <w:rPr>
            <w:noProof/>
            <w:webHidden/>
          </w:rPr>
          <w:fldChar w:fldCharType="end"/>
        </w:r>
      </w:hyperlink>
    </w:p>
    <w:p w14:paraId="629A216A" w14:textId="77777777" w:rsidR="009C0738" w:rsidRDefault="00145EE3">
      <w:pPr>
        <w:pStyle w:val="TOC6"/>
        <w:tabs>
          <w:tab w:val="right" w:leader="dot" w:pos="5030"/>
        </w:tabs>
        <w:rPr>
          <w:rFonts w:eastAsiaTheme="minorEastAsia"/>
          <w:noProof/>
          <w:sz w:val="22"/>
          <w:lang w:val="en-US" w:eastAsia="en-US" w:bidi="ar-SA"/>
        </w:rPr>
      </w:pPr>
      <w:hyperlink w:anchor="_Toc419466714" w:history="1">
        <w:r w:rsidR="009C0738" w:rsidRPr="00BE5E9E">
          <w:rPr>
            <w:rStyle w:val="Hyperlink"/>
            <w:noProof/>
          </w:rPr>
          <w:t>Microsoft Learning MCP, 30 examencoupons (Gebruikers-SL)</w:t>
        </w:r>
        <w:r w:rsidR="009C0738">
          <w:rPr>
            <w:noProof/>
            <w:webHidden/>
          </w:rPr>
          <w:tab/>
        </w:r>
        <w:r w:rsidR="009C0738">
          <w:rPr>
            <w:noProof/>
            <w:webHidden/>
          </w:rPr>
          <w:fldChar w:fldCharType="begin"/>
        </w:r>
        <w:r w:rsidR="009C0738">
          <w:rPr>
            <w:noProof/>
            <w:webHidden/>
          </w:rPr>
          <w:instrText xml:space="preserve"> PAGEREF _Toc419466714 \h </w:instrText>
        </w:r>
        <w:r w:rsidR="009C0738">
          <w:rPr>
            <w:noProof/>
            <w:webHidden/>
          </w:rPr>
        </w:r>
        <w:r w:rsidR="009C0738">
          <w:rPr>
            <w:noProof/>
            <w:webHidden/>
          </w:rPr>
          <w:fldChar w:fldCharType="separate"/>
        </w:r>
        <w:r w:rsidR="0033550D">
          <w:rPr>
            <w:noProof/>
            <w:webHidden/>
          </w:rPr>
          <w:t>66</w:t>
        </w:r>
        <w:r w:rsidR="009C0738">
          <w:rPr>
            <w:noProof/>
            <w:webHidden/>
          </w:rPr>
          <w:fldChar w:fldCharType="end"/>
        </w:r>
      </w:hyperlink>
    </w:p>
    <w:p w14:paraId="4E00D632" w14:textId="5B21F125" w:rsidR="009C0738" w:rsidRDefault="00145EE3">
      <w:pPr>
        <w:pStyle w:val="TOC6"/>
        <w:tabs>
          <w:tab w:val="right" w:leader="dot" w:pos="5030"/>
        </w:tabs>
        <w:rPr>
          <w:rFonts w:eastAsiaTheme="minorEastAsia"/>
          <w:noProof/>
          <w:sz w:val="22"/>
          <w:lang w:val="en-US" w:eastAsia="en-US" w:bidi="ar-SA"/>
        </w:rPr>
      </w:pPr>
      <w:hyperlink w:anchor="_Toc419466715" w:history="1">
        <w:r w:rsidR="009C0738" w:rsidRPr="00BE5E9E">
          <w:rPr>
            <w:rStyle w:val="Hyperlink"/>
            <w:noProof/>
          </w:rPr>
          <w:t xml:space="preserve">Microsoft Learning MOS, sitelicentie voor 500 examens </w:t>
        </w:r>
        <w:r w:rsidR="009C0738">
          <w:rPr>
            <w:rStyle w:val="Hyperlink"/>
            <w:noProof/>
          </w:rPr>
          <w:br/>
        </w:r>
        <w:r w:rsidR="009C0738" w:rsidRPr="00BE5E9E">
          <w:rPr>
            <w:rStyle w:val="Hyperlink"/>
            <w:noProof/>
          </w:rPr>
          <w:t>(Services-SL)</w:t>
        </w:r>
        <w:r w:rsidR="009C0738">
          <w:rPr>
            <w:noProof/>
            <w:webHidden/>
          </w:rPr>
          <w:tab/>
        </w:r>
        <w:r w:rsidR="009C0738">
          <w:rPr>
            <w:noProof/>
            <w:webHidden/>
          </w:rPr>
          <w:fldChar w:fldCharType="begin"/>
        </w:r>
        <w:r w:rsidR="009C0738">
          <w:rPr>
            <w:noProof/>
            <w:webHidden/>
          </w:rPr>
          <w:instrText xml:space="preserve"> PAGEREF _Toc419466715 \h </w:instrText>
        </w:r>
        <w:r w:rsidR="009C0738">
          <w:rPr>
            <w:noProof/>
            <w:webHidden/>
          </w:rPr>
        </w:r>
        <w:r w:rsidR="009C0738">
          <w:rPr>
            <w:noProof/>
            <w:webHidden/>
          </w:rPr>
          <w:fldChar w:fldCharType="separate"/>
        </w:r>
        <w:r w:rsidR="0033550D">
          <w:rPr>
            <w:noProof/>
            <w:webHidden/>
          </w:rPr>
          <w:t>66</w:t>
        </w:r>
        <w:r w:rsidR="009C0738">
          <w:rPr>
            <w:noProof/>
            <w:webHidden/>
          </w:rPr>
          <w:fldChar w:fldCharType="end"/>
        </w:r>
      </w:hyperlink>
    </w:p>
    <w:p w14:paraId="11260B37" w14:textId="402CF7E6" w:rsidR="009C0738" w:rsidRDefault="00145EE3">
      <w:pPr>
        <w:pStyle w:val="TOC6"/>
        <w:tabs>
          <w:tab w:val="right" w:leader="dot" w:pos="5030"/>
        </w:tabs>
        <w:rPr>
          <w:rFonts w:eastAsiaTheme="minorEastAsia"/>
          <w:noProof/>
          <w:sz w:val="22"/>
          <w:lang w:val="en-US" w:eastAsia="en-US" w:bidi="ar-SA"/>
        </w:rPr>
      </w:pPr>
      <w:hyperlink w:anchor="_Toc419466716" w:history="1">
        <w:r w:rsidR="009C0738" w:rsidRPr="00BE5E9E">
          <w:rPr>
            <w:rStyle w:val="Hyperlink"/>
            <w:noProof/>
          </w:rPr>
          <w:t xml:space="preserve">Microsoft Learning MTA, sitelicentie voor 250 examens </w:t>
        </w:r>
        <w:r w:rsidR="009C0738">
          <w:rPr>
            <w:rStyle w:val="Hyperlink"/>
            <w:noProof/>
          </w:rPr>
          <w:br/>
        </w:r>
        <w:r w:rsidR="009C0738" w:rsidRPr="00BE5E9E">
          <w:rPr>
            <w:rStyle w:val="Hyperlink"/>
            <w:noProof/>
          </w:rPr>
          <w:t>(Services-SL)</w:t>
        </w:r>
        <w:r w:rsidR="009C0738">
          <w:rPr>
            <w:noProof/>
            <w:webHidden/>
          </w:rPr>
          <w:tab/>
        </w:r>
        <w:r w:rsidR="009C0738">
          <w:rPr>
            <w:noProof/>
            <w:webHidden/>
          </w:rPr>
          <w:fldChar w:fldCharType="begin"/>
        </w:r>
        <w:r w:rsidR="009C0738">
          <w:rPr>
            <w:noProof/>
            <w:webHidden/>
          </w:rPr>
          <w:instrText xml:space="preserve"> PAGEREF _Toc419466716 \h </w:instrText>
        </w:r>
        <w:r w:rsidR="009C0738">
          <w:rPr>
            <w:noProof/>
            <w:webHidden/>
          </w:rPr>
        </w:r>
        <w:r w:rsidR="009C0738">
          <w:rPr>
            <w:noProof/>
            <w:webHidden/>
          </w:rPr>
          <w:fldChar w:fldCharType="separate"/>
        </w:r>
        <w:r w:rsidR="0033550D">
          <w:rPr>
            <w:noProof/>
            <w:webHidden/>
          </w:rPr>
          <w:t>66</w:t>
        </w:r>
        <w:r w:rsidR="009C0738">
          <w:rPr>
            <w:noProof/>
            <w:webHidden/>
          </w:rPr>
          <w:fldChar w:fldCharType="end"/>
        </w:r>
      </w:hyperlink>
    </w:p>
    <w:p w14:paraId="7B8908A8" w14:textId="77777777" w:rsidR="009C0738" w:rsidRDefault="00145EE3">
      <w:pPr>
        <w:pStyle w:val="TOC4"/>
        <w:tabs>
          <w:tab w:val="right" w:leader="dot" w:pos="5030"/>
        </w:tabs>
        <w:rPr>
          <w:rFonts w:eastAsiaTheme="minorEastAsia"/>
          <w:smallCaps w:val="0"/>
          <w:noProof/>
          <w:sz w:val="22"/>
          <w:lang w:val="en-US" w:eastAsia="en-US" w:bidi="ar-SA"/>
        </w:rPr>
      </w:pPr>
      <w:hyperlink w:anchor="_Toc419466717" w:history="1">
        <w:r w:rsidR="009C0738" w:rsidRPr="00BE5E9E">
          <w:rPr>
            <w:rStyle w:val="Hyperlink"/>
            <w:noProof/>
          </w:rPr>
          <w:t>Microsoft Translator</w:t>
        </w:r>
        <w:r w:rsidR="009C0738">
          <w:rPr>
            <w:noProof/>
            <w:webHidden/>
          </w:rPr>
          <w:tab/>
        </w:r>
        <w:r w:rsidR="009C0738">
          <w:rPr>
            <w:noProof/>
            <w:webHidden/>
          </w:rPr>
          <w:fldChar w:fldCharType="begin"/>
        </w:r>
        <w:r w:rsidR="009C0738">
          <w:rPr>
            <w:noProof/>
            <w:webHidden/>
          </w:rPr>
          <w:instrText xml:space="preserve"> PAGEREF _Toc419466717 \h </w:instrText>
        </w:r>
        <w:r w:rsidR="009C0738">
          <w:rPr>
            <w:noProof/>
            <w:webHidden/>
          </w:rPr>
        </w:r>
        <w:r w:rsidR="009C0738">
          <w:rPr>
            <w:noProof/>
            <w:webHidden/>
          </w:rPr>
          <w:fldChar w:fldCharType="separate"/>
        </w:r>
        <w:r w:rsidR="0033550D">
          <w:rPr>
            <w:noProof/>
            <w:webHidden/>
          </w:rPr>
          <w:t>66</w:t>
        </w:r>
        <w:r w:rsidR="009C0738">
          <w:rPr>
            <w:noProof/>
            <w:webHidden/>
          </w:rPr>
          <w:fldChar w:fldCharType="end"/>
        </w:r>
      </w:hyperlink>
    </w:p>
    <w:p w14:paraId="531E0067" w14:textId="77777777" w:rsidR="009C0738" w:rsidRDefault="00145EE3">
      <w:pPr>
        <w:pStyle w:val="TOC6"/>
        <w:tabs>
          <w:tab w:val="right" w:leader="dot" w:pos="5030"/>
        </w:tabs>
        <w:rPr>
          <w:rFonts w:eastAsiaTheme="minorEastAsia"/>
          <w:noProof/>
          <w:sz w:val="22"/>
          <w:lang w:val="en-US" w:eastAsia="en-US" w:bidi="ar-SA"/>
        </w:rPr>
      </w:pPr>
      <w:hyperlink w:anchor="_Toc419466718" w:history="1">
        <w:r w:rsidR="009C0738" w:rsidRPr="00BE5E9E">
          <w:rPr>
            <w:rStyle w:val="Hyperlink"/>
            <w:noProof/>
          </w:rPr>
          <w:t>Microsoft Translator API</w:t>
        </w:r>
        <w:r w:rsidR="009C0738">
          <w:rPr>
            <w:noProof/>
            <w:webHidden/>
          </w:rPr>
          <w:tab/>
        </w:r>
        <w:r w:rsidR="009C0738">
          <w:rPr>
            <w:noProof/>
            <w:webHidden/>
          </w:rPr>
          <w:fldChar w:fldCharType="begin"/>
        </w:r>
        <w:r w:rsidR="009C0738">
          <w:rPr>
            <w:noProof/>
            <w:webHidden/>
          </w:rPr>
          <w:instrText xml:space="preserve"> PAGEREF _Toc419466718 \h </w:instrText>
        </w:r>
        <w:r w:rsidR="009C0738">
          <w:rPr>
            <w:noProof/>
            <w:webHidden/>
          </w:rPr>
        </w:r>
        <w:r w:rsidR="009C0738">
          <w:rPr>
            <w:noProof/>
            <w:webHidden/>
          </w:rPr>
          <w:fldChar w:fldCharType="separate"/>
        </w:r>
        <w:r w:rsidR="0033550D">
          <w:rPr>
            <w:noProof/>
            <w:webHidden/>
          </w:rPr>
          <w:t>66</w:t>
        </w:r>
        <w:r w:rsidR="009C0738">
          <w:rPr>
            <w:noProof/>
            <w:webHidden/>
          </w:rPr>
          <w:fldChar w:fldCharType="end"/>
        </w:r>
      </w:hyperlink>
    </w:p>
    <w:p w14:paraId="4102547F" w14:textId="77777777" w:rsidR="009C0738" w:rsidRDefault="00145EE3">
      <w:pPr>
        <w:pStyle w:val="TOC4"/>
        <w:tabs>
          <w:tab w:val="right" w:leader="dot" w:pos="5030"/>
        </w:tabs>
        <w:rPr>
          <w:rFonts w:eastAsiaTheme="minorEastAsia"/>
          <w:smallCaps w:val="0"/>
          <w:noProof/>
          <w:sz w:val="22"/>
          <w:lang w:val="en-US" w:eastAsia="en-US" w:bidi="ar-SA"/>
        </w:rPr>
      </w:pPr>
      <w:hyperlink w:anchor="_Toc419466719" w:history="1">
        <w:r w:rsidR="009C0738" w:rsidRPr="00BE5E9E">
          <w:rPr>
            <w:rStyle w:val="Hyperlink"/>
            <w:noProof/>
          </w:rPr>
          <w:t>Power BI voor Office 365</w:t>
        </w:r>
        <w:r w:rsidR="009C0738">
          <w:rPr>
            <w:noProof/>
            <w:webHidden/>
          </w:rPr>
          <w:tab/>
        </w:r>
        <w:r w:rsidR="009C0738">
          <w:rPr>
            <w:noProof/>
            <w:webHidden/>
          </w:rPr>
          <w:fldChar w:fldCharType="begin"/>
        </w:r>
        <w:r w:rsidR="009C0738">
          <w:rPr>
            <w:noProof/>
            <w:webHidden/>
          </w:rPr>
          <w:instrText xml:space="preserve"> PAGEREF _Toc419466719 \h </w:instrText>
        </w:r>
        <w:r w:rsidR="009C0738">
          <w:rPr>
            <w:noProof/>
            <w:webHidden/>
          </w:rPr>
        </w:r>
        <w:r w:rsidR="009C0738">
          <w:rPr>
            <w:noProof/>
            <w:webHidden/>
          </w:rPr>
          <w:fldChar w:fldCharType="separate"/>
        </w:r>
        <w:r w:rsidR="0033550D">
          <w:rPr>
            <w:noProof/>
            <w:webHidden/>
          </w:rPr>
          <w:t>66</w:t>
        </w:r>
        <w:r w:rsidR="009C0738">
          <w:rPr>
            <w:noProof/>
            <w:webHidden/>
          </w:rPr>
          <w:fldChar w:fldCharType="end"/>
        </w:r>
      </w:hyperlink>
    </w:p>
    <w:p w14:paraId="11706741" w14:textId="77777777" w:rsidR="009C0738" w:rsidRDefault="00145EE3">
      <w:pPr>
        <w:pStyle w:val="TOC6"/>
        <w:tabs>
          <w:tab w:val="right" w:leader="dot" w:pos="5030"/>
        </w:tabs>
        <w:rPr>
          <w:rFonts w:eastAsiaTheme="minorEastAsia"/>
          <w:noProof/>
          <w:sz w:val="22"/>
          <w:lang w:val="en-US" w:eastAsia="en-US" w:bidi="ar-SA"/>
        </w:rPr>
      </w:pPr>
      <w:hyperlink w:anchor="_Toc419466720" w:history="1">
        <w:r w:rsidR="009C0738" w:rsidRPr="00BE5E9E">
          <w:rPr>
            <w:rStyle w:val="Hyperlink"/>
            <w:noProof/>
          </w:rPr>
          <w:t>Power BI voor Office 365</w:t>
        </w:r>
        <w:r w:rsidR="009C0738">
          <w:rPr>
            <w:noProof/>
            <w:webHidden/>
          </w:rPr>
          <w:tab/>
        </w:r>
        <w:r w:rsidR="009C0738">
          <w:rPr>
            <w:noProof/>
            <w:webHidden/>
          </w:rPr>
          <w:fldChar w:fldCharType="begin"/>
        </w:r>
        <w:r w:rsidR="009C0738">
          <w:rPr>
            <w:noProof/>
            <w:webHidden/>
          </w:rPr>
          <w:instrText xml:space="preserve"> PAGEREF _Toc419466720 \h </w:instrText>
        </w:r>
        <w:r w:rsidR="009C0738">
          <w:rPr>
            <w:noProof/>
            <w:webHidden/>
          </w:rPr>
        </w:r>
        <w:r w:rsidR="009C0738">
          <w:rPr>
            <w:noProof/>
            <w:webHidden/>
          </w:rPr>
          <w:fldChar w:fldCharType="separate"/>
        </w:r>
        <w:r w:rsidR="0033550D">
          <w:rPr>
            <w:noProof/>
            <w:webHidden/>
          </w:rPr>
          <w:t>66</w:t>
        </w:r>
        <w:r w:rsidR="009C0738">
          <w:rPr>
            <w:noProof/>
            <w:webHidden/>
          </w:rPr>
          <w:fldChar w:fldCharType="end"/>
        </w:r>
      </w:hyperlink>
    </w:p>
    <w:p w14:paraId="2035D74C" w14:textId="77777777" w:rsidR="009C0738" w:rsidRDefault="00145EE3">
      <w:pPr>
        <w:pStyle w:val="TOC6"/>
        <w:tabs>
          <w:tab w:val="right" w:leader="dot" w:pos="5030"/>
        </w:tabs>
        <w:rPr>
          <w:rFonts w:eastAsiaTheme="minorEastAsia"/>
          <w:noProof/>
          <w:sz w:val="22"/>
          <w:lang w:val="en-US" w:eastAsia="en-US" w:bidi="ar-SA"/>
        </w:rPr>
      </w:pPr>
      <w:hyperlink w:anchor="_Toc419466721" w:history="1">
        <w:r w:rsidR="009C0738" w:rsidRPr="00BE5E9E">
          <w:rPr>
            <w:rStyle w:val="Hyperlink"/>
            <w:noProof/>
          </w:rPr>
          <w:t>Power BI voor Office 365 A</w:t>
        </w:r>
        <w:r w:rsidR="009C0738">
          <w:rPr>
            <w:noProof/>
            <w:webHidden/>
          </w:rPr>
          <w:tab/>
        </w:r>
        <w:r w:rsidR="009C0738">
          <w:rPr>
            <w:noProof/>
            <w:webHidden/>
          </w:rPr>
          <w:fldChar w:fldCharType="begin"/>
        </w:r>
        <w:r w:rsidR="009C0738">
          <w:rPr>
            <w:noProof/>
            <w:webHidden/>
          </w:rPr>
          <w:instrText xml:space="preserve"> PAGEREF _Toc419466721 \h </w:instrText>
        </w:r>
        <w:r w:rsidR="009C0738">
          <w:rPr>
            <w:noProof/>
            <w:webHidden/>
          </w:rPr>
        </w:r>
        <w:r w:rsidR="009C0738">
          <w:rPr>
            <w:noProof/>
            <w:webHidden/>
          </w:rPr>
          <w:fldChar w:fldCharType="separate"/>
        </w:r>
        <w:r w:rsidR="0033550D">
          <w:rPr>
            <w:noProof/>
            <w:webHidden/>
          </w:rPr>
          <w:t>66</w:t>
        </w:r>
        <w:r w:rsidR="009C0738">
          <w:rPr>
            <w:noProof/>
            <w:webHidden/>
          </w:rPr>
          <w:fldChar w:fldCharType="end"/>
        </w:r>
      </w:hyperlink>
    </w:p>
    <w:p w14:paraId="4C91384E" w14:textId="77777777" w:rsidR="009C0738" w:rsidRDefault="00145EE3">
      <w:pPr>
        <w:pStyle w:val="TOC4"/>
        <w:tabs>
          <w:tab w:val="right" w:leader="dot" w:pos="5030"/>
        </w:tabs>
        <w:rPr>
          <w:rFonts w:eastAsiaTheme="minorEastAsia"/>
          <w:smallCaps w:val="0"/>
          <w:noProof/>
          <w:sz w:val="22"/>
          <w:lang w:val="en-US" w:eastAsia="en-US" w:bidi="ar-SA"/>
        </w:rPr>
      </w:pPr>
      <w:hyperlink w:anchor="_Toc419466722" w:history="1">
        <w:r w:rsidR="009C0738" w:rsidRPr="00BE5E9E">
          <w:rPr>
            <w:rStyle w:val="Hyperlink"/>
            <w:noProof/>
          </w:rPr>
          <w:t>System Center Endpoint Protection</w:t>
        </w:r>
        <w:r w:rsidR="009C0738">
          <w:rPr>
            <w:noProof/>
            <w:webHidden/>
          </w:rPr>
          <w:tab/>
        </w:r>
        <w:r w:rsidR="009C0738">
          <w:rPr>
            <w:noProof/>
            <w:webHidden/>
          </w:rPr>
          <w:fldChar w:fldCharType="begin"/>
        </w:r>
        <w:r w:rsidR="009C0738">
          <w:rPr>
            <w:noProof/>
            <w:webHidden/>
          </w:rPr>
          <w:instrText xml:space="preserve"> PAGEREF _Toc419466722 \h </w:instrText>
        </w:r>
        <w:r w:rsidR="009C0738">
          <w:rPr>
            <w:noProof/>
            <w:webHidden/>
          </w:rPr>
        </w:r>
        <w:r w:rsidR="009C0738">
          <w:rPr>
            <w:noProof/>
            <w:webHidden/>
          </w:rPr>
          <w:fldChar w:fldCharType="separate"/>
        </w:r>
        <w:r w:rsidR="0033550D">
          <w:rPr>
            <w:noProof/>
            <w:webHidden/>
          </w:rPr>
          <w:t>66</w:t>
        </w:r>
        <w:r w:rsidR="009C0738">
          <w:rPr>
            <w:noProof/>
            <w:webHidden/>
          </w:rPr>
          <w:fldChar w:fldCharType="end"/>
        </w:r>
      </w:hyperlink>
    </w:p>
    <w:p w14:paraId="7A29DCED" w14:textId="182F1C22" w:rsidR="009C0738" w:rsidRDefault="00145EE3">
      <w:pPr>
        <w:pStyle w:val="TOC6"/>
        <w:tabs>
          <w:tab w:val="right" w:leader="dot" w:pos="5030"/>
        </w:tabs>
        <w:rPr>
          <w:rFonts w:eastAsiaTheme="minorEastAsia"/>
          <w:noProof/>
          <w:sz w:val="22"/>
          <w:lang w:val="en-US" w:eastAsia="en-US" w:bidi="ar-SA"/>
        </w:rPr>
      </w:pPr>
      <w:hyperlink w:anchor="_Toc419466723" w:history="1">
        <w:r w:rsidR="009C0738" w:rsidRPr="00BE5E9E">
          <w:rPr>
            <w:rStyle w:val="Hyperlink"/>
            <w:noProof/>
          </w:rPr>
          <w:t xml:space="preserve">System Center 2012 R2 Endpoint Protection (Apparaat- of </w:t>
        </w:r>
        <w:r w:rsidR="009C0738">
          <w:rPr>
            <w:rStyle w:val="Hyperlink"/>
            <w:noProof/>
          </w:rPr>
          <w:br/>
        </w:r>
        <w:r w:rsidR="009C0738" w:rsidRPr="00BE5E9E">
          <w:rPr>
            <w:rStyle w:val="Hyperlink"/>
            <w:noProof/>
          </w:rPr>
          <w:t>Gebruikers-SL)</w:t>
        </w:r>
        <w:r w:rsidR="009C0738">
          <w:rPr>
            <w:noProof/>
            <w:webHidden/>
          </w:rPr>
          <w:tab/>
        </w:r>
        <w:r w:rsidR="009C0738">
          <w:rPr>
            <w:noProof/>
            <w:webHidden/>
          </w:rPr>
          <w:fldChar w:fldCharType="begin"/>
        </w:r>
        <w:r w:rsidR="009C0738">
          <w:rPr>
            <w:noProof/>
            <w:webHidden/>
          </w:rPr>
          <w:instrText xml:space="preserve"> PAGEREF _Toc419466723 \h </w:instrText>
        </w:r>
        <w:r w:rsidR="009C0738">
          <w:rPr>
            <w:noProof/>
            <w:webHidden/>
          </w:rPr>
        </w:r>
        <w:r w:rsidR="009C0738">
          <w:rPr>
            <w:noProof/>
            <w:webHidden/>
          </w:rPr>
          <w:fldChar w:fldCharType="separate"/>
        </w:r>
        <w:r w:rsidR="0033550D">
          <w:rPr>
            <w:noProof/>
            <w:webHidden/>
          </w:rPr>
          <w:t>66</w:t>
        </w:r>
        <w:r w:rsidR="009C0738">
          <w:rPr>
            <w:noProof/>
            <w:webHidden/>
          </w:rPr>
          <w:fldChar w:fldCharType="end"/>
        </w:r>
      </w:hyperlink>
    </w:p>
    <w:p w14:paraId="330D7313" w14:textId="77777777" w:rsidR="009C0738" w:rsidRDefault="00145EE3">
      <w:pPr>
        <w:pStyle w:val="TOC4"/>
        <w:tabs>
          <w:tab w:val="right" w:leader="dot" w:pos="5030"/>
        </w:tabs>
        <w:rPr>
          <w:rFonts w:eastAsiaTheme="minorEastAsia"/>
          <w:smallCaps w:val="0"/>
          <w:noProof/>
          <w:sz w:val="22"/>
          <w:lang w:val="en-US" w:eastAsia="en-US" w:bidi="ar-SA"/>
        </w:rPr>
      </w:pPr>
      <w:hyperlink w:anchor="_Toc419466724" w:history="1">
        <w:r w:rsidR="009C0738" w:rsidRPr="00BE5E9E">
          <w:rPr>
            <w:rStyle w:val="Hyperlink"/>
            <w:noProof/>
          </w:rPr>
          <w:t>Yammer Enterprise</w:t>
        </w:r>
        <w:r w:rsidR="009C0738">
          <w:rPr>
            <w:noProof/>
            <w:webHidden/>
          </w:rPr>
          <w:tab/>
        </w:r>
        <w:r w:rsidR="009C0738">
          <w:rPr>
            <w:noProof/>
            <w:webHidden/>
          </w:rPr>
          <w:fldChar w:fldCharType="begin"/>
        </w:r>
        <w:r w:rsidR="009C0738">
          <w:rPr>
            <w:noProof/>
            <w:webHidden/>
          </w:rPr>
          <w:instrText xml:space="preserve"> PAGEREF _Toc419466724 \h </w:instrText>
        </w:r>
        <w:r w:rsidR="009C0738">
          <w:rPr>
            <w:noProof/>
            <w:webHidden/>
          </w:rPr>
        </w:r>
        <w:r w:rsidR="009C0738">
          <w:rPr>
            <w:noProof/>
            <w:webHidden/>
          </w:rPr>
          <w:fldChar w:fldCharType="separate"/>
        </w:r>
        <w:r w:rsidR="0033550D">
          <w:rPr>
            <w:noProof/>
            <w:webHidden/>
          </w:rPr>
          <w:t>67</w:t>
        </w:r>
        <w:r w:rsidR="009C0738">
          <w:rPr>
            <w:noProof/>
            <w:webHidden/>
          </w:rPr>
          <w:fldChar w:fldCharType="end"/>
        </w:r>
      </w:hyperlink>
    </w:p>
    <w:p w14:paraId="260466DD" w14:textId="77777777" w:rsidR="009C0738" w:rsidRDefault="00145EE3">
      <w:pPr>
        <w:pStyle w:val="TOC6"/>
        <w:tabs>
          <w:tab w:val="right" w:leader="dot" w:pos="5030"/>
        </w:tabs>
        <w:rPr>
          <w:rFonts w:eastAsiaTheme="minorEastAsia"/>
          <w:noProof/>
          <w:sz w:val="22"/>
          <w:lang w:val="en-US" w:eastAsia="en-US" w:bidi="ar-SA"/>
        </w:rPr>
      </w:pPr>
      <w:hyperlink w:anchor="_Toc419466725" w:history="1">
        <w:r w:rsidR="009C0738" w:rsidRPr="00BE5E9E">
          <w:rPr>
            <w:rStyle w:val="Hyperlink"/>
            <w:noProof/>
          </w:rPr>
          <w:t>Yammer Enterprise</w:t>
        </w:r>
        <w:r w:rsidR="009C0738">
          <w:rPr>
            <w:noProof/>
            <w:webHidden/>
          </w:rPr>
          <w:tab/>
        </w:r>
        <w:r w:rsidR="009C0738">
          <w:rPr>
            <w:noProof/>
            <w:webHidden/>
          </w:rPr>
          <w:fldChar w:fldCharType="begin"/>
        </w:r>
        <w:r w:rsidR="009C0738">
          <w:rPr>
            <w:noProof/>
            <w:webHidden/>
          </w:rPr>
          <w:instrText xml:space="preserve"> PAGEREF _Toc419466725 \h </w:instrText>
        </w:r>
        <w:r w:rsidR="009C0738">
          <w:rPr>
            <w:noProof/>
            <w:webHidden/>
          </w:rPr>
        </w:r>
        <w:r w:rsidR="009C0738">
          <w:rPr>
            <w:noProof/>
            <w:webHidden/>
          </w:rPr>
          <w:fldChar w:fldCharType="separate"/>
        </w:r>
        <w:r w:rsidR="0033550D">
          <w:rPr>
            <w:noProof/>
            <w:webHidden/>
          </w:rPr>
          <w:t>67</w:t>
        </w:r>
        <w:r w:rsidR="009C0738">
          <w:rPr>
            <w:noProof/>
            <w:webHidden/>
          </w:rPr>
          <w:fldChar w:fldCharType="end"/>
        </w:r>
      </w:hyperlink>
    </w:p>
    <w:p w14:paraId="11EAE04A" w14:textId="77777777" w:rsidR="009C0738" w:rsidRDefault="00145EE3">
      <w:pPr>
        <w:pStyle w:val="TOC1"/>
        <w:tabs>
          <w:tab w:val="right" w:leader="dot" w:pos="5030"/>
        </w:tabs>
        <w:rPr>
          <w:rFonts w:eastAsiaTheme="minorEastAsia"/>
          <w:b w:val="0"/>
          <w:caps w:val="0"/>
          <w:noProof/>
          <w:sz w:val="22"/>
          <w:lang w:val="en-US" w:eastAsia="en-US" w:bidi="ar-SA"/>
        </w:rPr>
      </w:pPr>
      <w:hyperlink w:anchor="_Toc419466726" w:history="1">
        <w:r w:rsidR="009C0738" w:rsidRPr="00BE5E9E">
          <w:rPr>
            <w:rStyle w:val="Hyperlink"/>
            <w:noProof/>
          </w:rPr>
          <w:t>Software Assurance</w:t>
        </w:r>
        <w:r w:rsidR="009C0738">
          <w:rPr>
            <w:noProof/>
            <w:webHidden/>
          </w:rPr>
          <w:tab/>
        </w:r>
        <w:r w:rsidR="009C0738">
          <w:rPr>
            <w:noProof/>
            <w:webHidden/>
          </w:rPr>
          <w:fldChar w:fldCharType="begin"/>
        </w:r>
        <w:r w:rsidR="009C0738">
          <w:rPr>
            <w:noProof/>
            <w:webHidden/>
          </w:rPr>
          <w:instrText xml:space="preserve"> PAGEREF _Toc419466726 \h </w:instrText>
        </w:r>
        <w:r w:rsidR="009C0738">
          <w:rPr>
            <w:noProof/>
            <w:webHidden/>
          </w:rPr>
        </w:r>
        <w:r w:rsidR="009C0738">
          <w:rPr>
            <w:noProof/>
            <w:webHidden/>
          </w:rPr>
          <w:fldChar w:fldCharType="separate"/>
        </w:r>
        <w:r w:rsidR="0033550D">
          <w:rPr>
            <w:noProof/>
            <w:webHidden/>
          </w:rPr>
          <w:t>68</w:t>
        </w:r>
        <w:r w:rsidR="009C0738">
          <w:rPr>
            <w:noProof/>
            <w:webHidden/>
          </w:rPr>
          <w:fldChar w:fldCharType="end"/>
        </w:r>
      </w:hyperlink>
    </w:p>
    <w:p w14:paraId="7AAB2C9A" w14:textId="77777777" w:rsidR="009C0738" w:rsidRDefault="00145EE3">
      <w:pPr>
        <w:pStyle w:val="TOC3"/>
        <w:tabs>
          <w:tab w:val="right" w:leader="dot" w:pos="5030"/>
        </w:tabs>
        <w:rPr>
          <w:rFonts w:eastAsiaTheme="minorEastAsia"/>
          <w:smallCaps w:val="0"/>
          <w:noProof/>
          <w:sz w:val="22"/>
          <w:lang w:val="en-US" w:eastAsia="en-US" w:bidi="ar-SA"/>
        </w:rPr>
      </w:pPr>
      <w:hyperlink w:anchor="_Toc419466727" w:history="1">
        <w:r w:rsidR="009C0738" w:rsidRPr="00BE5E9E">
          <w:rPr>
            <w:rStyle w:val="Hyperlink"/>
            <w:noProof/>
          </w:rPr>
          <w:t>Software Assurance aanschaffen</w:t>
        </w:r>
        <w:r w:rsidR="009C0738">
          <w:rPr>
            <w:noProof/>
            <w:webHidden/>
          </w:rPr>
          <w:tab/>
        </w:r>
        <w:r w:rsidR="009C0738">
          <w:rPr>
            <w:noProof/>
            <w:webHidden/>
          </w:rPr>
          <w:fldChar w:fldCharType="begin"/>
        </w:r>
        <w:r w:rsidR="009C0738">
          <w:rPr>
            <w:noProof/>
            <w:webHidden/>
          </w:rPr>
          <w:instrText xml:space="preserve"> PAGEREF _Toc419466727 \h </w:instrText>
        </w:r>
        <w:r w:rsidR="009C0738">
          <w:rPr>
            <w:noProof/>
            <w:webHidden/>
          </w:rPr>
        </w:r>
        <w:r w:rsidR="009C0738">
          <w:rPr>
            <w:noProof/>
            <w:webHidden/>
          </w:rPr>
          <w:fldChar w:fldCharType="separate"/>
        </w:r>
        <w:r w:rsidR="0033550D">
          <w:rPr>
            <w:noProof/>
            <w:webHidden/>
          </w:rPr>
          <w:t>68</w:t>
        </w:r>
        <w:r w:rsidR="009C0738">
          <w:rPr>
            <w:noProof/>
            <w:webHidden/>
          </w:rPr>
          <w:fldChar w:fldCharType="end"/>
        </w:r>
      </w:hyperlink>
    </w:p>
    <w:p w14:paraId="13DB1938" w14:textId="77777777" w:rsidR="009C0738" w:rsidRDefault="00145EE3">
      <w:pPr>
        <w:pStyle w:val="TOC3"/>
        <w:tabs>
          <w:tab w:val="right" w:leader="dot" w:pos="5030"/>
        </w:tabs>
        <w:rPr>
          <w:rFonts w:eastAsiaTheme="minorEastAsia"/>
          <w:smallCaps w:val="0"/>
          <w:noProof/>
          <w:sz w:val="22"/>
          <w:lang w:val="en-US" w:eastAsia="en-US" w:bidi="ar-SA"/>
        </w:rPr>
      </w:pPr>
      <w:hyperlink w:anchor="_Toc419466728" w:history="1">
        <w:r w:rsidR="009C0738" w:rsidRPr="00BE5E9E">
          <w:rPr>
            <w:rStyle w:val="Hyperlink"/>
            <w:noProof/>
          </w:rPr>
          <w:t>Software Assurance verlengen</w:t>
        </w:r>
        <w:r w:rsidR="009C0738">
          <w:rPr>
            <w:noProof/>
            <w:webHidden/>
          </w:rPr>
          <w:tab/>
        </w:r>
        <w:r w:rsidR="009C0738">
          <w:rPr>
            <w:noProof/>
            <w:webHidden/>
          </w:rPr>
          <w:fldChar w:fldCharType="begin"/>
        </w:r>
        <w:r w:rsidR="009C0738">
          <w:rPr>
            <w:noProof/>
            <w:webHidden/>
          </w:rPr>
          <w:instrText xml:space="preserve"> PAGEREF _Toc419466728 \h </w:instrText>
        </w:r>
        <w:r w:rsidR="009C0738">
          <w:rPr>
            <w:noProof/>
            <w:webHidden/>
          </w:rPr>
        </w:r>
        <w:r w:rsidR="009C0738">
          <w:rPr>
            <w:noProof/>
            <w:webHidden/>
          </w:rPr>
          <w:fldChar w:fldCharType="separate"/>
        </w:r>
        <w:r w:rsidR="0033550D">
          <w:rPr>
            <w:noProof/>
            <w:webHidden/>
          </w:rPr>
          <w:t>68</w:t>
        </w:r>
        <w:r w:rsidR="009C0738">
          <w:rPr>
            <w:noProof/>
            <w:webHidden/>
          </w:rPr>
          <w:fldChar w:fldCharType="end"/>
        </w:r>
      </w:hyperlink>
    </w:p>
    <w:p w14:paraId="576323D4" w14:textId="6256F534" w:rsidR="009C0738" w:rsidRDefault="00145EE3">
      <w:pPr>
        <w:pStyle w:val="TOC3"/>
        <w:tabs>
          <w:tab w:val="right" w:leader="dot" w:pos="5030"/>
        </w:tabs>
        <w:rPr>
          <w:rFonts w:eastAsiaTheme="minorEastAsia"/>
          <w:smallCaps w:val="0"/>
          <w:noProof/>
          <w:sz w:val="22"/>
          <w:lang w:val="en-US" w:eastAsia="en-US" w:bidi="ar-SA"/>
        </w:rPr>
      </w:pPr>
      <w:hyperlink w:anchor="_Toc419466729" w:history="1">
        <w:r w:rsidR="009C0738" w:rsidRPr="00BE5E9E">
          <w:rPr>
            <w:rStyle w:val="Hyperlink"/>
            <w:noProof/>
          </w:rPr>
          <w:t xml:space="preserve">Migratielicenties voor beëindigde Producten en End-of-Life </w:t>
        </w:r>
        <w:r w:rsidR="009C0738">
          <w:rPr>
            <w:rStyle w:val="Hyperlink"/>
            <w:noProof/>
          </w:rPr>
          <w:br/>
        </w:r>
        <w:r w:rsidR="009C0738" w:rsidRPr="00BE5E9E">
          <w:rPr>
            <w:rStyle w:val="Hyperlink"/>
            <w:noProof/>
          </w:rPr>
          <w:t>Producten</w:t>
        </w:r>
        <w:r w:rsidR="009C0738">
          <w:rPr>
            <w:noProof/>
            <w:webHidden/>
          </w:rPr>
          <w:tab/>
        </w:r>
        <w:r w:rsidR="009C0738">
          <w:rPr>
            <w:noProof/>
            <w:webHidden/>
          </w:rPr>
          <w:fldChar w:fldCharType="begin"/>
        </w:r>
        <w:r w:rsidR="009C0738">
          <w:rPr>
            <w:noProof/>
            <w:webHidden/>
          </w:rPr>
          <w:instrText xml:space="preserve"> PAGEREF _Toc419466729 \h </w:instrText>
        </w:r>
        <w:r w:rsidR="009C0738">
          <w:rPr>
            <w:noProof/>
            <w:webHidden/>
          </w:rPr>
        </w:r>
        <w:r w:rsidR="009C0738">
          <w:rPr>
            <w:noProof/>
            <w:webHidden/>
          </w:rPr>
          <w:fldChar w:fldCharType="separate"/>
        </w:r>
        <w:r w:rsidR="0033550D">
          <w:rPr>
            <w:noProof/>
            <w:webHidden/>
          </w:rPr>
          <w:t>69</w:t>
        </w:r>
        <w:r w:rsidR="009C0738">
          <w:rPr>
            <w:noProof/>
            <w:webHidden/>
          </w:rPr>
          <w:fldChar w:fldCharType="end"/>
        </w:r>
      </w:hyperlink>
    </w:p>
    <w:p w14:paraId="1162557C" w14:textId="77777777" w:rsidR="009C0738" w:rsidRDefault="00145EE3">
      <w:pPr>
        <w:pStyle w:val="TOC3"/>
        <w:tabs>
          <w:tab w:val="right" w:leader="dot" w:pos="5030"/>
        </w:tabs>
        <w:rPr>
          <w:rFonts w:eastAsiaTheme="minorEastAsia"/>
          <w:smallCaps w:val="0"/>
          <w:noProof/>
          <w:sz w:val="22"/>
          <w:lang w:val="en-US" w:eastAsia="en-US" w:bidi="ar-SA"/>
        </w:rPr>
      </w:pPr>
      <w:hyperlink w:anchor="_Toc419466730" w:history="1">
        <w:r w:rsidR="009C0738" w:rsidRPr="00BE5E9E">
          <w:rPr>
            <w:rStyle w:val="Hyperlink"/>
            <w:noProof/>
          </w:rPr>
          <w:t>Software Assurance Benefits</w:t>
        </w:r>
        <w:r w:rsidR="009C0738">
          <w:rPr>
            <w:noProof/>
            <w:webHidden/>
          </w:rPr>
          <w:tab/>
        </w:r>
        <w:r w:rsidR="009C0738">
          <w:rPr>
            <w:noProof/>
            <w:webHidden/>
          </w:rPr>
          <w:fldChar w:fldCharType="begin"/>
        </w:r>
        <w:r w:rsidR="009C0738">
          <w:rPr>
            <w:noProof/>
            <w:webHidden/>
          </w:rPr>
          <w:instrText xml:space="preserve"> PAGEREF _Toc419466730 \h </w:instrText>
        </w:r>
        <w:r w:rsidR="009C0738">
          <w:rPr>
            <w:noProof/>
            <w:webHidden/>
          </w:rPr>
        </w:r>
        <w:r w:rsidR="009C0738">
          <w:rPr>
            <w:noProof/>
            <w:webHidden/>
          </w:rPr>
          <w:fldChar w:fldCharType="separate"/>
        </w:r>
        <w:r w:rsidR="0033550D">
          <w:rPr>
            <w:noProof/>
            <w:webHidden/>
          </w:rPr>
          <w:t>70</w:t>
        </w:r>
        <w:r w:rsidR="009C0738">
          <w:rPr>
            <w:noProof/>
            <w:webHidden/>
          </w:rPr>
          <w:fldChar w:fldCharType="end"/>
        </w:r>
      </w:hyperlink>
    </w:p>
    <w:p w14:paraId="047624E2" w14:textId="77777777" w:rsidR="009C0738" w:rsidRPr="00AA6567" w:rsidRDefault="00145EE3">
      <w:pPr>
        <w:pStyle w:val="TOC5"/>
        <w:tabs>
          <w:tab w:val="right" w:leader="dot" w:pos="5030"/>
        </w:tabs>
        <w:rPr>
          <w:rFonts w:eastAsiaTheme="minorEastAsia"/>
          <w:noProof/>
          <w:sz w:val="22"/>
          <w:lang w:val="en-US" w:eastAsia="en-US" w:bidi="ar-SA"/>
        </w:rPr>
      </w:pPr>
      <w:hyperlink w:anchor="_Toc419466731" w:history="1">
        <w:r w:rsidR="009C0738" w:rsidRPr="00AA6567">
          <w:rPr>
            <w:rStyle w:val="Hyperlink"/>
            <w:noProof/>
          </w:rPr>
          <w:t>Rechten voor het gebruik van nieuwe versies</w:t>
        </w:r>
        <w:r w:rsidR="009C0738" w:rsidRPr="00AA6567">
          <w:rPr>
            <w:noProof/>
            <w:webHidden/>
          </w:rPr>
          <w:tab/>
        </w:r>
        <w:r w:rsidR="009C0738" w:rsidRPr="00AA6567">
          <w:rPr>
            <w:noProof/>
            <w:webHidden/>
          </w:rPr>
          <w:fldChar w:fldCharType="begin"/>
        </w:r>
        <w:r w:rsidR="009C0738" w:rsidRPr="00AA6567">
          <w:rPr>
            <w:noProof/>
            <w:webHidden/>
          </w:rPr>
          <w:instrText xml:space="preserve"> PAGEREF _Toc419466731 \h </w:instrText>
        </w:r>
        <w:r w:rsidR="009C0738" w:rsidRPr="00AA6567">
          <w:rPr>
            <w:noProof/>
            <w:webHidden/>
          </w:rPr>
        </w:r>
        <w:r w:rsidR="009C0738" w:rsidRPr="00AA6567">
          <w:rPr>
            <w:noProof/>
            <w:webHidden/>
          </w:rPr>
          <w:fldChar w:fldCharType="separate"/>
        </w:r>
        <w:r w:rsidR="0033550D">
          <w:rPr>
            <w:noProof/>
            <w:webHidden/>
          </w:rPr>
          <w:t>71</w:t>
        </w:r>
        <w:r w:rsidR="009C0738" w:rsidRPr="00AA6567">
          <w:rPr>
            <w:noProof/>
            <w:webHidden/>
          </w:rPr>
          <w:fldChar w:fldCharType="end"/>
        </w:r>
      </w:hyperlink>
    </w:p>
    <w:p w14:paraId="4371935F" w14:textId="77777777" w:rsidR="009C0738" w:rsidRPr="00AA6567" w:rsidRDefault="00145EE3">
      <w:pPr>
        <w:pStyle w:val="TOC5"/>
        <w:tabs>
          <w:tab w:val="right" w:leader="dot" w:pos="5030"/>
        </w:tabs>
        <w:rPr>
          <w:rFonts w:eastAsiaTheme="minorEastAsia"/>
          <w:noProof/>
          <w:sz w:val="22"/>
          <w:lang w:val="en-US" w:eastAsia="en-US" w:bidi="ar-SA"/>
        </w:rPr>
      </w:pPr>
      <w:hyperlink w:anchor="_Toc419466732" w:history="1">
        <w:r w:rsidR="009C0738" w:rsidRPr="00AA6567">
          <w:rPr>
            <w:rStyle w:val="Hyperlink"/>
            <w:noProof/>
          </w:rPr>
          <w:t>Office Multi Language Pack</w:t>
        </w:r>
        <w:r w:rsidR="009C0738" w:rsidRPr="00AA6567">
          <w:rPr>
            <w:noProof/>
            <w:webHidden/>
          </w:rPr>
          <w:tab/>
        </w:r>
        <w:r w:rsidR="009C0738" w:rsidRPr="00AA6567">
          <w:rPr>
            <w:noProof/>
            <w:webHidden/>
          </w:rPr>
          <w:fldChar w:fldCharType="begin"/>
        </w:r>
        <w:r w:rsidR="009C0738" w:rsidRPr="00AA6567">
          <w:rPr>
            <w:noProof/>
            <w:webHidden/>
          </w:rPr>
          <w:instrText xml:space="preserve"> PAGEREF _Toc419466732 \h </w:instrText>
        </w:r>
        <w:r w:rsidR="009C0738" w:rsidRPr="00AA6567">
          <w:rPr>
            <w:noProof/>
            <w:webHidden/>
          </w:rPr>
        </w:r>
        <w:r w:rsidR="009C0738" w:rsidRPr="00AA6567">
          <w:rPr>
            <w:noProof/>
            <w:webHidden/>
          </w:rPr>
          <w:fldChar w:fldCharType="separate"/>
        </w:r>
        <w:r w:rsidR="0033550D">
          <w:rPr>
            <w:noProof/>
            <w:webHidden/>
          </w:rPr>
          <w:t>71</w:t>
        </w:r>
        <w:r w:rsidR="009C0738" w:rsidRPr="00AA6567">
          <w:rPr>
            <w:noProof/>
            <w:webHidden/>
          </w:rPr>
          <w:fldChar w:fldCharType="end"/>
        </w:r>
      </w:hyperlink>
    </w:p>
    <w:p w14:paraId="772F6FDC" w14:textId="77777777" w:rsidR="009C0738" w:rsidRPr="00AA6567" w:rsidRDefault="00145EE3">
      <w:pPr>
        <w:pStyle w:val="TOC5"/>
        <w:tabs>
          <w:tab w:val="right" w:leader="dot" w:pos="5030"/>
        </w:tabs>
        <w:rPr>
          <w:rFonts w:eastAsiaTheme="minorEastAsia"/>
          <w:noProof/>
          <w:sz w:val="22"/>
          <w:lang w:val="en-US" w:eastAsia="en-US" w:bidi="ar-SA"/>
        </w:rPr>
      </w:pPr>
      <w:hyperlink w:anchor="_Toc419466733" w:history="1">
        <w:r w:rsidR="009C0738" w:rsidRPr="00AA6567">
          <w:rPr>
            <w:rStyle w:val="Hyperlink"/>
            <w:noProof/>
          </w:rPr>
          <w:t>Office Online</w:t>
        </w:r>
        <w:r w:rsidR="009C0738" w:rsidRPr="00AA6567">
          <w:rPr>
            <w:noProof/>
            <w:webHidden/>
          </w:rPr>
          <w:tab/>
        </w:r>
        <w:r w:rsidR="009C0738" w:rsidRPr="00AA6567">
          <w:rPr>
            <w:noProof/>
            <w:webHidden/>
          </w:rPr>
          <w:fldChar w:fldCharType="begin"/>
        </w:r>
        <w:r w:rsidR="009C0738" w:rsidRPr="00AA6567">
          <w:rPr>
            <w:noProof/>
            <w:webHidden/>
          </w:rPr>
          <w:instrText xml:space="preserve"> PAGEREF _Toc419466733 \h </w:instrText>
        </w:r>
        <w:r w:rsidR="009C0738" w:rsidRPr="00AA6567">
          <w:rPr>
            <w:noProof/>
            <w:webHidden/>
          </w:rPr>
        </w:r>
        <w:r w:rsidR="009C0738" w:rsidRPr="00AA6567">
          <w:rPr>
            <w:noProof/>
            <w:webHidden/>
          </w:rPr>
          <w:fldChar w:fldCharType="separate"/>
        </w:r>
        <w:r w:rsidR="0033550D">
          <w:rPr>
            <w:noProof/>
            <w:webHidden/>
          </w:rPr>
          <w:t>71</w:t>
        </w:r>
        <w:r w:rsidR="009C0738" w:rsidRPr="00AA6567">
          <w:rPr>
            <w:noProof/>
            <w:webHidden/>
          </w:rPr>
          <w:fldChar w:fldCharType="end"/>
        </w:r>
      </w:hyperlink>
    </w:p>
    <w:p w14:paraId="71E34EA5" w14:textId="77777777" w:rsidR="009C0738" w:rsidRPr="00AA6567" w:rsidRDefault="00145EE3">
      <w:pPr>
        <w:pStyle w:val="TOC5"/>
        <w:tabs>
          <w:tab w:val="right" w:leader="dot" w:pos="5030"/>
        </w:tabs>
        <w:rPr>
          <w:rFonts w:eastAsiaTheme="minorEastAsia"/>
          <w:noProof/>
          <w:sz w:val="22"/>
          <w:lang w:val="en-US" w:eastAsia="en-US" w:bidi="ar-SA"/>
        </w:rPr>
      </w:pPr>
      <w:hyperlink w:anchor="_Toc419466734" w:history="1">
        <w:r w:rsidR="009C0738" w:rsidRPr="00AA6567">
          <w:rPr>
            <w:rStyle w:val="Hyperlink"/>
            <w:noProof/>
          </w:rPr>
          <w:t>Planning Services</w:t>
        </w:r>
        <w:r w:rsidR="009C0738" w:rsidRPr="00AA6567">
          <w:rPr>
            <w:noProof/>
            <w:webHidden/>
          </w:rPr>
          <w:tab/>
        </w:r>
        <w:r w:rsidR="009C0738" w:rsidRPr="00AA6567">
          <w:rPr>
            <w:noProof/>
            <w:webHidden/>
          </w:rPr>
          <w:fldChar w:fldCharType="begin"/>
        </w:r>
        <w:r w:rsidR="009C0738" w:rsidRPr="00AA6567">
          <w:rPr>
            <w:noProof/>
            <w:webHidden/>
          </w:rPr>
          <w:instrText xml:space="preserve"> PAGEREF _Toc419466734 \h </w:instrText>
        </w:r>
        <w:r w:rsidR="009C0738" w:rsidRPr="00AA6567">
          <w:rPr>
            <w:noProof/>
            <w:webHidden/>
          </w:rPr>
        </w:r>
        <w:r w:rsidR="009C0738" w:rsidRPr="00AA6567">
          <w:rPr>
            <w:noProof/>
            <w:webHidden/>
          </w:rPr>
          <w:fldChar w:fldCharType="separate"/>
        </w:r>
        <w:r w:rsidR="0033550D">
          <w:rPr>
            <w:noProof/>
            <w:webHidden/>
          </w:rPr>
          <w:t>72</w:t>
        </w:r>
        <w:r w:rsidR="009C0738" w:rsidRPr="00AA6567">
          <w:rPr>
            <w:noProof/>
            <w:webHidden/>
          </w:rPr>
          <w:fldChar w:fldCharType="end"/>
        </w:r>
      </w:hyperlink>
    </w:p>
    <w:p w14:paraId="384CF638" w14:textId="3D09B637" w:rsidR="009C0738" w:rsidRPr="00AA6567" w:rsidRDefault="00145EE3">
      <w:pPr>
        <w:pStyle w:val="TOC5"/>
        <w:tabs>
          <w:tab w:val="right" w:leader="dot" w:pos="5030"/>
        </w:tabs>
        <w:rPr>
          <w:rFonts w:eastAsiaTheme="minorEastAsia"/>
          <w:noProof/>
          <w:sz w:val="22"/>
          <w:lang w:val="en-US" w:eastAsia="en-US" w:bidi="ar-SA"/>
        </w:rPr>
      </w:pPr>
      <w:hyperlink w:anchor="_Toc419466735" w:history="1">
        <w:r w:rsidR="009C0738" w:rsidRPr="00AA6567">
          <w:rPr>
            <w:rStyle w:val="Hyperlink"/>
            <w:noProof/>
          </w:rPr>
          <w:t xml:space="preserve">Extra voorzieningen voor edities - Windows en Windows </w:t>
        </w:r>
        <w:r w:rsidR="009C0738" w:rsidRPr="00AA6567">
          <w:rPr>
            <w:rStyle w:val="Hyperlink"/>
            <w:noProof/>
          </w:rPr>
          <w:br/>
          <w:t>Embedded</w:t>
        </w:r>
        <w:r w:rsidR="009C0738" w:rsidRPr="00AA6567">
          <w:rPr>
            <w:noProof/>
            <w:webHidden/>
          </w:rPr>
          <w:tab/>
        </w:r>
        <w:r w:rsidR="009C0738" w:rsidRPr="00AA6567">
          <w:rPr>
            <w:noProof/>
            <w:webHidden/>
          </w:rPr>
          <w:fldChar w:fldCharType="begin"/>
        </w:r>
        <w:r w:rsidR="009C0738" w:rsidRPr="00AA6567">
          <w:rPr>
            <w:noProof/>
            <w:webHidden/>
          </w:rPr>
          <w:instrText xml:space="preserve"> PAGEREF _Toc419466735 \h </w:instrText>
        </w:r>
        <w:r w:rsidR="009C0738" w:rsidRPr="00AA6567">
          <w:rPr>
            <w:noProof/>
            <w:webHidden/>
          </w:rPr>
        </w:r>
        <w:r w:rsidR="009C0738" w:rsidRPr="00AA6567">
          <w:rPr>
            <w:noProof/>
            <w:webHidden/>
          </w:rPr>
          <w:fldChar w:fldCharType="separate"/>
        </w:r>
        <w:r w:rsidR="0033550D">
          <w:rPr>
            <w:noProof/>
            <w:webHidden/>
          </w:rPr>
          <w:t>74</w:t>
        </w:r>
        <w:r w:rsidR="009C0738" w:rsidRPr="00AA6567">
          <w:rPr>
            <w:noProof/>
            <w:webHidden/>
          </w:rPr>
          <w:fldChar w:fldCharType="end"/>
        </w:r>
      </w:hyperlink>
    </w:p>
    <w:p w14:paraId="7B8E99EE" w14:textId="77777777" w:rsidR="009C0738" w:rsidRPr="00AA6567" w:rsidRDefault="00145EE3">
      <w:pPr>
        <w:pStyle w:val="TOC5"/>
        <w:tabs>
          <w:tab w:val="right" w:leader="dot" w:pos="5030"/>
        </w:tabs>
        <w:rPr>
          <w:rFonts w:eastAsiaTheme="minorEastAsia"/>
          <w:noProof/>
          <w:sz w:val="22"/>
          <w:lang w:val="en-US" w:eastAsia="en-US" w:bidi="ar-SA"/>
        </w:rPr>
      </w:pPr>
      <w:hyperlink w:anchor="_Toc419466736" w:history="1">
        <w:r w:rsidR="009C0738" w:rsidRPr="00AA6567">
          <w:rPr>
            <w:rStyle w:val="Hyperlink"/>
            <w:noProof/>
          </w:rPr>
          <w:t>Enterprise Sideloading</w:t>
        </w:r>
        <w:r w:rsidR="009C0738" w:rsidRPr="00AA6567">
          <w:rPr>
            <w:noProof/>
            <w:webHidden/>
          </w:rPr>
          <w:tab/>
        </w:r>
        <w:r w:rsidR="009C0738" w:rsidRPr="00AA6567">
          <w:rPr>
            <w:noProof/>
            <w:webHidden/>
          </w:rPr>
          <w:fldChar w:fldCharType="begin"/>
        </w:r>
        <w:r w:rsidR="009C0738" w:rsidRPr="00AA6567">
          <w:rPr>
            <w:noProof/>
            <w:webHidden/>
          </w:rPr>
          <w:instrText xml:space="preserve"> PAGEREF _Toc419466736 \h </w:instrText>
        </w:r>
        <w:r w:rsidR="009C0738" w:rsidRPr="00AA6567">
          <w:rPr>
            <w:noProof/>
            <w:webHidden/>
          </w:rPr>
        </w:r>
        <w:r w:rsidR="009C0738" w:rsidRPr="00AA6567">
          <w:rPr>
            <w:noProof/>
            <w:webHidden/>
          </w:rPr>
          <w:fldChar w:fldCharType="separate"/>
        </w:r>
        <w:r w:rsidR="0033550D">
          <w:rPr>
            <w:noProof/>
            <w:webHidden/>
          </w:rPr>
          <w:t>74</w:t>
        </w:r>
        <w:r w:rsidR="009C0738" w:rsidRPr="00AA6567">
          <w:rPr>
            <w:noProof/>
            <w:webHidden/>
          </w:rPr>
          <w:fldChar w:fldCharType="end"/>
        </w:r>
      </w:hyperlink>
    </w:p>
    <w:p w14:paraId="28B44CA1" w14:textId="38A02C28" w:rsidR="009C0738" w:rsidRPr="00AA6567" w:rsidRDefault="00145EE3">
      <w:pPr>
        <w:pStyle w:val="TOC5"/>
        <w:tabs>
          <w:tab w:val="right" w:leader="dot" w:pos="5030"/>
        </w:tabs>
        <w:rPr>
          <w:rFonts w:eastAsiaTheme="minorEastAsia"/>
          <w:noProof/>
          <w:sz w:val="22"/>
          <w:lang w:val="en-US" w:eastAsia="en-US" w:bidi="ar-SA"/>
        </w:rPr>
      </w:pPr>
      <w:hyperlink w:anchor="_Toc419466737" w:history="1">
        <w:r w:rsidR="009C0738" w:rsidRPr="00AA6567">
          <w:rPr>
            <w:rStyle w:val="Hyperlink"/>
            <w:noProof/>
          </w:rPr>
          <w:t xml:space="preserve">Aankooprechten voor Windows Software Assurance per </w:t>
        </w:r>
        <w:r w:rsidR="009C0738" w:rsidRPr="00AA6567">
          <w:rPr>
            <w:rStyle w:val="Hyperlink"/>
            <w:noProof/>
          </w:rPr>
          <w:br/>
          <w:t>Gebruiker Add-on</w:t>
        </w:r>
        <w:r w:rsidR="009C0738" w:rsidRPr="00AA6567">
          <w:rPr>
            <w:noProof/>
            <w:webHidden/>
          </w:rPr>
          <w:tab/>
        </w:r>
        <w:r w:rsidR="009C0738" w:rsidRPr="00AA6567">
          <w:rPr>
            <w:noProof/>
            <w:webHidden/>
          </w:rPr>
          <w:fldChar w:fldCharType="begin"/>
        </w:r>
        <w:r w:rsidR="009C0738" w:rsidRPr="00AA6567">
          <w:rPr>
            <w:noProof/>
            <w:webHidden/>
          </w:rPr>
          <w:instrText xml:space="preserve"> PAGEREF _Toc419466737 \h </w:instrText>
        </w:r>
        <w:r w:rsidR="009C0738" w:rsidRPr="00AA6567">
          <w:rPr>
            <w:noProof/>
            <w:webHidden/>
          </w:rPr>
        </w:r>
        <w:r w:rsidR="009C0738" w:rsidRPr="00AA6567">
          <w:rPr>
            <w:noProof/>
            <w:webHidden/>
          </w:rPr>
          <w:fldChar w:fldCharType="separate"/>
        </w:r>
        <w:r w:rsidR="0033550D">
          <w:rPr>
            <w:noProof/>
            <w:webHidden/>
          </w:rPr>
          <w:t>74</w:t>
        </w:r>
        <w:r w:rsidR="009C0738" w:rsidRPr="00AA6567">
          <w:rPr>
            <w:noProof/>
            <w:webHidden/>
          </w:rPr>
          <w:fldChar w:fldCharType="end"/>
        </w:r>
      </w:hyperlink>
    </w:p>
    <w:p w14:paraId="27EC780F" w14:textId="77777777" w:rsidR="009C0738" w:rsidRPr="00AA6567" w:rsidRDefault="00145EE3">
      <w:pPr>
        <w:pStyle w:val="TOC5"/>
        <w:tabs>
          <w:tab w:val="right" w:leader="dot" w:pos="5030"/>
        </w:tabs>
        <w:rPr>
          <w:rFonts w:eastAsiaTheme="minorEastAsia"/>
          <w:noProof/>
          <w:sz w:val="22"/>
          <w:lang w:val="en-US" w:eastAsia="en-US" w:bidi="ar-SA"/>
        </w:rPr>
      </w:pPr>
      <w:hyperlink w:anchor="_Toc419466738" w:history="1">
        <w:r w:rsidR="009C0738" w:rsidRPr="00AA6567">
          <w:rPr>
            <w:rStyle w:val="Hyperlink"/>
            <w:noProof/>
          </w:rPr>
          <w:t>Trainingscoupons</w:t>
        </w:r>
        <w:r w:rsidR="009C0738" w:rsidRPr="00AA6567">
          <w:rPr>
            <w:noProof/>
            <w:webHidden/>
          </w:rPr>
          <w:tab/>
        </w:r>
        <w:r w:rsidR="009C0738" w:rsidRPr="00AA6567">
          <w:rPr>
            <w:noProof/>
            <w:webHidden/>
          </w:rPr>
          <w:fldChar w:fldCharType="begin"/>
        </w:r>
        <w:r w:rsidR="009C0738" w:rsidRPr="00AA6567">
          <w:rPr>
            <w:noProof/>
            <w:webHidden/>
          </w:rPr>
          <w:instrText xml:space="preserve"> PAGEREF _Toc419466738 \h </w:instrText>
        </w:r>
        <w:r w:rsidR="009C0738" w:rsidRPr="00AA6567">
          <w:rPr>
            <w:noProof/>
            <w:webHidden/>
          </w:rPr>
        </w:r>
        <w:r w:rsidR="009C0738" w:rsidRPr="00AA6567">
          <w:rPr>
            <w:noProof/>
            <w:webHidden/>
          </w:rPr>
          <w:fldChar w:fldCharType="separate"/>
        </w:r>
        <w:r w:rsidR="0033550D">
          <w:rPr>
            <w:noProof/>
            <w:webHidden/>
          </w:rPr>
          <w:t>74</w:t>
        </w:r>
        <w:r w:rsidR="009C0738" w:rsidRPr="00AA6567">
          <w:rPr>
            <w:noProof/>
            <w:webHidden/>
          </w:rPr>
          <w:fldChar w:fldCharType="end"/>
        </w:r>
      </w:hyperlink>
    </w:p>
    <w:p w14:paraId="35C69A70" w14:textId="77777777" w:rsidR="009C0738" w:rsidRPr="00AA6567" w:rsidRDefault="00145EE3">
      <w:pPr>
        <w:pStyle w:val="TOC5"/>
        <w:tabs>
          <w:tab w:val="right" w:leader="dot" w:pos="5030"/>
        </w:tabs>
        <w:rPr>
          <w:rFonts w:eastAsiaTheme="minorEastAsia"/>
          <w:noProof/>
          <w:sz w:val="22"/>
          <w:lang w:val="en-US" w:eastAsia="en-US" w:bidi="ar-SA"/>
        </w:rPr>
      </w:pPr>
      <w:hyperlink w:anchor="_Toc419466739" w:history="1">
        <w:r w:rsidR="009C0738" w:rsidRPr="00AA6567">
          <w:rPr>
            <w:rStyle w:val="Hyperlink"/>
            <w:noProof/>
          </w:rPr>
          <w:t>E-Learning</w:t>
        </w:r>
        <w:r w:rsidR="009C0738" w:rsidRPr="00AA6567">
          <w:rPr>
            <w:noProof/>
            <w:webHidden/>
          </w:rPr>
          <w:tab/>
        </w:r>
        <w:r w:rsidR="009C0738" w:rsidRPr="00AA6567">
          <w:rPr>
            <w:noProof/>
            <w:webHidden/>
          </w:rPr>
          <w:fldChar w:fldCharType="begin"/>
        </w:r>
        <w:r w:rsidR="009C0738" w:rsidRPr="00AA6567">
          <w:rPr>
            <w:noProof/>
            <w:webHidden/>
          </w:rPr>
          <w:instrText xml:space="preserve"> PAGEREF _Toc419466739 \h </w:instrText>
        </w:r>
        <w:r w:rsidR="009C0738" w:rsidRPr="00AA6567">
          <w:rPr>
            <w:noProof/>
            <w:webHidden/>
          </w:rPr>
        </w:r>
        <w:r w:rsidR="009C0738" w:rsidRPr="00AA6567">
          <w:rPr>
            <w:noProof/>
            <w:webHidden/>
          </w:rPr>
          <w:fldChar w:fldCharType="separate"/>
        </w:r>
        <w:r w:rsidR="0033550D">
          <w:rPr>
            <w:noProof/>
            <w:webHidden/>
          </w:rPr>
          <w:t>76</w:t>
        </w:r>
        <w:r w:rsidR="009C0738" w:rsidRPr="00AA6567">
          <w:rPr>
            <w:noProof/>
            <w:webHidden/>
          </w:rPr>
          <w:fldChar w:fldCharType="end"/>
        </w:r>
      </w:hyperlink>
    </w:p>
    <w:p w14:paraId="1F1F7D00" w14:textId="77777777" w:rsidR="009C0738" w:rsidRPr="00AA6567" w:rsidRDefault="00145EE3">
      <w:pPr>
        <w:pStyle w:val="TOC5"/>
        <w:tabs>
          <w:tab w:val="right" w:leader="dot" w:pos="5030"/>
        </w:tabs>
        <w:rPr>
          <w:rFonts w:eastAsiaTheme="minorEastAsia"/>
          <w:noProof/>
          <w:sz w:val="22"/>
          <w:lang w:val="en-US" w:eastAsia="en-US" w:bidi="ar-SA"/>
        </w:rPr>
      </w:pPr>
      <w:hyperlink w:anchor="_Toc419466740" w:history="1">
        <w:r w:rsidR="009C0738" w:rsidRPr="00AA6567">
          <w:rPr>
            <w:rStyle w:val="Hyperlink"/>
            <w:noProof/>
          </w:rPr>
          <w:t>Home Use Program</w:t>
        </w:r>
        <w:r w:rsidR="009C0738" w:rsidRPr="00AA6567">
          <w:rPr>
            <w:noProof/>
            <w:webHidden/>
          </w:rPr>
          <w:tab/>
        </w:r>
        <w:r w:rsidR="009C0738" w:rsidRPr="00AA6567">
          <w:rPr>
            <w:noProof/>
            <w:webHidden/>
          </w:rPr>
          <w:fldChar w:fldCharType="begin"/>
        </w:r>
        <w:r w:rsidR="009C0738" w:rsidRPr="00AA6567">
          <w:rPr>
            <w:noProof/>
            <w:webHidden/>
          </w:rPr>
          <w:instrText xml:space="preserve"> PAGEREF _Toc419466740 \h </w:instrText>
        </w:r>
        <w:r w:rsidR="009C0738" w:rsidRPr="00AA6567">
          <w:rPr>
            <w:noProof/>
            <w:webHidden/>
          </w:rPr>
        </w:r>
        <w:r w:rsidR="009C0738" w:rsidRPr="00AA6567">
          <w:rPr>
            <w:noProof/>
            <w:webHidden/>
          </w:rPr>
          <w:fldChar w:fldCharType="separate"/>
        </w:r>
        <w:r w:rsidR="0033550D">
          <w:rPr>
            <w:noProof/>
            <w:webHidden/>
          </w:rPr>
          <w:t>76</w:t>
        </w:r>
        <w:r w:rsidR="009C0738" w:rsidRPr="00AA6567">
          <w:rPr>
            <w:noProof/>
            <w:webHidden/>
          </w:rPr>
          <w:fldChar w:fldCharType="end"/>
        </w:r>
      </w:hyperlink>
    </w:p>
    <w:p w14:paraId="160B3953" w14:textId="77777777" w:rsidR="009C0738" w:rsidRPr="00AA6567" w:rsidRDefault="00145EE3">
      <w:pPr>
        <w:pStyle w:val="TOC5"/>
        <w:tabs>
          <w:tab w:val="right" w:leader="dot" w:pos="5030"/>
        </w:tabs>
        <w:rPr>
          <w:rFonts w:eastAsiaTheme="minorEastAsia"/>
          <w:noProof/>
          <w:sz w:val="22"/>
          <w:lang w:val="en-US" w:eastAsia="en-US" w:bidi="ar-SA"/>
        </w:rPr>
      </w:pPr>
      <w:hyperlink w:anchor="_Toc419466741" w:history="1">
        <w:r w:rsidR="009C0738" w:rsidRPr="00AA6567">
          <w:rPr>
            <w:rStyle w:val="Hyperlink"/>
            <w:noProof/>
          </w:rPr>
          <w:t>Enterprise Source Licensing-programma</w:t>
        </w:r>
        <w:r w:rsidR="009C0738" w:rsidRPr="00AA6567">
          <w:rPr>
            <w:noProof/>
            <w:webHidden/>
          </w:rPr>
          <w:tab/>
        </w:r>
        <w:r w:rsidR="009C0738" w:rsidRPr="00AA6567">
          <w:rPr>
            <w:noProof/>
            <w:webHidden/>
          </w:rPr>
          <w:fldChar w:fldCharType="begin"/>
        </w:r>
        <w:r w:rsidR="009C0738" w:rsidRPr="00AA6567">
          <w:rPr>
            <w:noProof/>
            <w:webHidden/>
          </w:rPr>
          <w:instrText xml:space="preserve"> PAGEREF _Toc419466741 \h </w:instrText>
        </w:r>
        <w:r w:rsidR="009C0738" w:rsidRPr="00AA6567">
          <w:rPr>
            <w:noProof/>
            <w:webHidden/>
          </w:rPr>
        </w:r>
        <w:r w:rsidR="009C0738" w:rsidRPr="00AA6567">
          <w:rPr>
            <w:noProof/>
            <w:webHidden/>
          </w:rPr>
          <w:fldChar w:fldCharType="separate"/>
        </w:r>
        <w:r w:rsidR="0033550D">
          <w:rPr>
            <w:noProof/>
            <w:webHidden/>
          </w:rPr>
          <w:t>77</w:t>
        </w:r>
        <w:r w:rsidR="009C0738" w:rsidRPr="00AA6567">
          <w:rPr>
            <w:noProof/>
            <w:webHidden/>
          </w:rPr>
          <w:fldChar w:fldCharType="end"/>
        </w:r>
      </w:hyperlink>
    </w:p>
    <w:p w14:paraId="47A2F434" w14:textId="77777777" w:rsidR="009C0738" w:rsidRPr="00AA6567" w:rsidRDefault="00145EE3">
      <w:pPr>
        <w:pStyle w:val="TOC5"/>
        <w:tabs>
          <w:tab w:val="right" w:leader="dot" w:pos="5030"/>
        </w:tabs>
        <w:rPr>
          <w:rFonts w:eastAsiaTheme="minorEastAsia"/>
          <w:noProof/>
          <w:sz w:val="22"/>
          <w:lang w:val="en-US" w:eastAsia="en-US" w:bidi="ar-SA"/>
        </w:rPr>
      </w:pPr>
      <w:hyperlink w:anchor="_Toc419466742" w:history="1">
        <w:r w:rsidR="009C0738" w:rsidRPr="00AA6567">
          <w:rPr>
            <w:rStyle w:val="Hyperlink"/>
            <w:noProof/>
          </w:rPr>
          <w:t>24x7 Problem Resolution Support</w:t>
        </w:r>
        <w:r w:rsidR="009C0738" w:rsidRPr="00AA6567">
          <w:rPr>
            <w:noProof/>
            <w:webHidden/>
          </w:rPr>
          <w:tab/>
        </w:r>
        <w:r w:rsidR="009C0738" w:rsidRPr="00AA6567">
          <w:rPr>
            <w:noProof/>
            <w:webHidden/>
          </w:rPr>
          <w:fldChar w:fldCharType="begin"/>
        </w:r>
        <w:r w:rsidR="009C0738" w:rsidRPr="00AA6567">
          <w:rPr>
            <w:noProof/>
            <w:webHidden/>
          </w:rPr>
          <w:instrText xml:space="preserve"> PAGEREF _Toc419466742 \h </w:instrText>
        </w:r>
        <w:r w:rsidR="009C0738" w:rsidRPr="00AA6567">
          <w:rPr>
            <w:noProof/>
            <w:webHidden/>
          </w:rPr>
        </w:r>
        <w:r w:rsidR="009C0738" w:rsidRPr="00AA6567">
          <w:rPr>
            <w:noProof/>
            <w:webHidden/>
          </w:rPr>
          <w:fldChar w:fldCharType="separate"/>
        </w:r>
        <w:r w:rsidR="0033550D">
          <w:rPr>
            <w:noProof/>
            <w:webHidden/>
          </w:rPr>
          <w:t>77</w:t>
        </w:r>
        <w:r w:rsidR="009C0738" w:rsidRPr="00AA6567">
          <w:rPr>
            <w:noProof/>
            <w:webHidden/>
          </w:rPr>
          <w:fldChar w:fldCharType="end"/>
        </w:r>
      </w:hyperlink>
    </w:p>
    <w:p w14:paraId="517F3A91" w14:textId="77777777" w:rsidR="009C0738" w:rsidRPr="00AA6567" w:rsidRDefault="00145EE3">
      <w:pPr>
        <w:pStyle w:val="TOC5"/>
        <w:tabs>
          <w:tab w:val="right" w:leader="dot" w:pos="5030"/>
        </w:tabs>
        <w:rPr>
          <w:rFonts w:eastAsiaTheme="minorEastAsia"/>
          <w:noProof/>
          <w:sz w:val="22"/>
          <w:lang w:val="en-US" w:eastAsia="en-US" w:bidi="ar-SA"/>
        </w:rPr>
      </w:pPr>
      <w:hyperlink w:anchor="_Toc419466743" w:history="1">
        <w:r w:rsidR="009C0738" w:rsidRPr="00AA6567">
          <w:rPr>
            <w:rStyle w:val="Hyperlink"/>
            <w:noProof/>
          </w:rPr>
          <w:t>System Center Global Service Monitor</w:t>
        </w:r>
        <w:r w:rsidR="009C0738" w:rsidRPr="00AA6567">
          <w:rPr>
            <w:noProof/>
            <w:webHidden/>
          </w:rPr>
          <w:tab/>
        </w:r>
        <w:r w:rsidR="009C0738" w:rsidRPr="00AA6567">
          <w:rPr>
            <w:noProof/>
            <w:webHidden/>
          </w:rPr>
          <w:fldChar w:fldCharType="begin"/>
        </w:r>
        <w:r w:rsidR="009C0738" w:rsidRPr="00AA6567">
          <w:rPr>
            <w:noProof/>
            <w:webHidden/>
          </w:rPr>
          <w:instrText xml:space="preserve"> PAGEREF _Toc419466743 \h </w:instrText>
        </w:r>
        <w:r w:rsidR="009C0738" w:rsidRPr="00AA6567">
          <w:rPr>
            <w:noProof/>
            <w:webHidden/>
          </w:rPr>
        </w:r>
        <w:r w:rsidR="009C0738" w:rsidRPr="00AA6567">
          <w:rPr>
            <w:noProof/>
            <w:webHidden/>
          </w:rPr>
          <w:fldChar w:fldCharType="separate"/>
        </w:r>
        <w:r w:rsidR="0033550D">
          <w:rPr>
            <w:noProof/>
            <w:webHidden/>
          </w:rPr>
          <w:t>82</w:t>
        </w:r>
        <w:r w:rsidR="009C0738" w:rsidRPr="00AA6567">
          <w:rPr>
            <w:noProof/>
            <w:webHidden/>
          </w:rPr>
          <w:fldChar w:fldCharType="end"/>
        </w:r>
      </w:hyperlink>
    </w:p>
    <w:p w14:paraId="18F6B80D" w14:textId="77777777" w:rsidR="009C0738" w:rsidRPr="00AA6567" w:rsidRDefault="00145EE3">
      <w:pPr>
        <w:pStyle w:val="TOC5"/>
        <w:tabs>
          <w:tab w:val="right" w:leader="dot" w:pos="5030"/>
        </w:tabs>
        <w:rPr>
          <w:rFonts w:eastAsiaTheme="minorEastAsia"/>
          <w:noProof/>
          <w:sz w:val="22"/>
          <w:lang w:val="en-US" w:eastAsia="en-US" w:bidi="ar-SA"/>
        </w:rPr>
      </w:pPr>
      <w:hyperlink w:anchor="_Toc419466744" w:history="1">
        <w:r w:rsidR="009C0738" w:rsidRPr="00AA6567">
          <w:rPr>
            <w:rStyle w:val="Hyperlink"/>
            <w:noProof/>
          </w:rPr>
          <w:t>Back-up voor herstel na noodgeval</w:t>
        </w:r>
        <w:r w:rsidR="009C0738" w:rsidRPr="00AA6567">
          <w:rPr>
            <w:noProof/>
            <w:webHidden/>
          </w:rPr>
          <w:tab/>
        </w:r>
        <w:r w:rsidR="009C0738" w:rsidRPr="00AA6567">
          <w:rPr>
            <w:noProof/>
            <w:webHidden/>
          </w:rPr>
          <w:fldChar w:fldCharType="begin"/>
        </w:r>
        <w:r w:rsidR="009C0738" w:rsidRPr="00AA6567">
          <w:rPr>
            <w:noProof/>
            <w:webHidden/>
          </w:rPr>
          <w:instrText xml:space="preserve"> PAGEREF _Toc419466744 \h </w:instrText>
        </w:r>
        <w:r w:rsidR="009C0738" w:rsidRPr="00AA6567">
          <w:rPr>
            <w:noProof/>
            <w:webHidden/>
          </w:rPr>
        </w:r>
        <w:r w:rsidR="009C0738" w:rsidRPr="00AA6567">
          <w:rPr>
            <w:noProof/>
            <w:webHidden/>
          </w:rPr>
          <w:fldChar w:fldCharType="separate"/>
        </w:r>
        <w:r w:rsidR="0033550D">
          <w:rPr>
            <w:noProof/>
            <w:webHidden/>
          </w:rPr>
          <w:t>83</w:t>
        </w:r>
        <w:r w:rsidR="009C0738" w:rsidRPr="00AA6567">
          <w:rPr>
            <w:noProof/>
            <w:webHidden/>
          </w:rPr>
          <w:fldChar w:fldCharType="end"/>
        </w:r>
      </w:hyperlink>
    </w:p>
    <w:p w14:paraId="4BFF895D" w14:textId="77777777" w:rsidR="009C0738" w:rsidRPr="00AA6567" w:rsidRDefault="00145EE3">
      <w:pPr>
        <w:pStyle w:val="TOC5"/>
        <w:tabs>
          <w:tab w:val="right" w:leader="dot" w:pos="5030"/>
        </w:tabs>
        <w:rPr>
          <w:rFonts w:eastAsiaTheme="minorEastAsia"/>
          <w:noProof/>
          <w:sz w:val="22"/>
          <w:lang w:val="en-US" w:eastAsia="en-US" w:bidi="ar-SA"/>
        </w:rPr>
      </w:pPr>
      <w:hyperlink w:anchor="_Toc419466745" w:history="1">
        <w:r w:rsidR="009C0738" w:rsidRPr="00AA6567">
          <w:rPr>
            <w:rStyle w:val="Hyperlink"/>
            <w:noProof/>
          </w:rPr>
          <w:t>TechNet SA Subscription Services</w:t>
        </w:r>
        <w:r w:rsidR="009C0738" w:rsidRPr="00AA6567">
          <w:rPr>
            <w:noProof/>
            <w:webHidden/>
          </w:rPr>
          <w:tab/>
        </w:r>
        <w:r w:rsidR="009C0738" w:rsidRPr="00AA6567">
          <w:rPr>
            <w:noProof/>
            <w:webHidden/>
          </w:rPr>
          <w:fldChar w:fldCharType="begin"/>
        </w:r>
        <w:r w:rsidR="009C0738" w:rsidRPr="00AA6567">
          <w:rPr>
            <w:noProof/>
            <w:webHidden/>
          </w:rPr>
          <w:instrText xml:space="preserve"> PAGEREF _Toc419466745 \h </w:instrText>
        </w:r>
        <w:r w:rsidR="009C0738" w:rsidRPr="00AA6567">
          <w:rPr>
            <w:noProof/>
            <w:webHidden/>
          </w:rPr>
        </w:r>
        <w:r w:rsidR="009C0738" w:rsidRPr="00AA6567">
          <w:rPr>
            <w:noProof/>
            <w:webHidden/>
          </w:rPr>
          <w:fldChar w:fldCharType="separate"/>
        </w:r>
        <w:r w:rsidR="0033550D">
          <w:rPr>
            <w:noProof/>
            <w:webHidden/>
          </w:rPr>
          <w:t>83</w:t>
        </w:r>
        <w:r w:rsidR="009C0738" w:rsidRPr="00AA6567">
          <w:rPr>
            <w:noProof/>
            <w:webHidden/>
          </w:rPr>
          <w:fldChar w:fldCharType="end"/>
        </w:r>
      </w:hyperlink>
    </w:p>
    <w:p w14:paraId="254588EE" w14:textId="77777777" w:rsidR="009C0738" w:rsidRPr="00AA6567" w:rsidRDefault="00145EE3">
      <w:pPr>
        <w:pStyle w:val="TOC5"/>
        <w:tabs>
          <w:tab w:val="right" w:leader="dot" w:pos="5030"/>
        </w:tabs>
        <w:rPr>
          <w:rFonts w:eastAsiaTheme="minorEastAsia"/>
          <w:noProof/>
          <w:sz w:val="22"/>
          <w:lang w:val="en-US" w:eastAsia="en-US" w:bidi="ar-SA"/>
        </w:rPr>
      </w:pPr>
      <w:hyperlink w:anchor="_Toc419466746" w:history="1">
        <w:r w:rsidR="009C0738" w:rsidRPr="00AA6567">
          <w:rPr>
            <w:rStyle w:val="Hyperlink"/>
            <w:noProof/>
          </w:rPr>
          <w:t>Windows Thin PC</w:t>
        </w:r>
        <w:r w:rsidR="009C0738" w:rsidRPr="00AA6567">
          <w:rPr>
            <w:noProof/>
            <w:webHidden/>
          </w:rPr>
          <w:tab/>
        </w:r>
        <w:r w:rsidR="009C0738" w:rsidRPr="00AA6567">
          <w:rPr>
            <w:noProof/>
            <w:webHidden/>
          </w:rPr>
          <w:fldChar w:fldCharType="begin"/>
        </w:r>
        <w:r w:rsidR="009C0738" w:rsidRPr="00AA6567">
          <w:rPr>
            <w:noProof/>
            <w:webHidden/>
          </w:rPr>
          <w:instrText xml:space="preserve"> PAGEREF _Toc419466746 \h </w:instrText>
        </w:r>
        <w:r w:rsidR="009C0738" w:rsidRPr="00AA6567">
          <w:rPr>
            <w:noProof/>
            <w:webHidden/>
          </w:rPr>
        </w:r>
        <w:r w:rsidR="009C0738" w:rsidRPr="00AA6567">
          <w:rPr>
            <w:noProof/>
            <w:webHidden/>
          </w:rPr>
          <w:fldChar w:fldCharType="separate"/>
        </w:r>
        <w:r w:rsidR="0033550D">
          <w:rPr>
            <w:noProof/>
            <w:webHidden/>
          </w:rPr>
          <w:t>83</w:t>
        </w:r>
        <w:r w:rsidR="009C0738" w:rsidRPr="00AA6567">
          <w:rPr>
            <w:noProof/>
            <w:webHidden/>
          </w:rPr>
          <w:fldChar w:fldCharType="end"/>
        </w:r>
      </w:hyperlink>
    </w:p>
    <w:p w14:paraId="77A2EB9F" w14:textId="77777777" w:rsidR="009C0738" w:rsidRPr="00AA6567" w:rsidRDefault="00145EE3">
      <w:pPr>
        <w:pStyle w:val="TOC5"/>
        <w:tabs>
          <w:tab w:val="right" w:leader="dot" w:pos="5030"/>
        </w:tabs>
        <w:rPr>
          <w:rFonts w:eastAsiaTheme="minorEastAsia"/>
          <w:noProof/>
          <w:sz w:val="22"/>
          <w:lang w:val="en-US" w:eastAsia="en-US" w:bidi="ar-SA"/>
        </w:rPr>
      </w:pPr>
      <w:hyperlink w:anchor="_Toc419466747" w:history="1">
        <w:r w:rsidR="009C0738" w:rsidRPr="00AA6567">
          <w:rPr>
            <w:rStyle w:val="Hyperlink"/>
            <w:noProof/>
          </w:rPr>
          <w:t>Extended Hotfix Support</w:t>
        </w:r>
        <w:r w:rsidR="009C0738" w:rsidRPr="00AA6567">
          <w:rPr>
            <w:noProof/>
            <w:webHidden/>
          </w:rPr>
          <w:tab/>
        </w:r>
        <w:r w:rsidR="009C0738" w:rsidRPr="00AA6567">
          <w:rPr>
            <w:noProof/>
            <w:webHidden/>
          </w:rPr>
          <w:fldChar w:fldCharType="begin"/>
        </w:r>
        <w:r w:rsidR="009C0738" w:rsidRPr="00AA6567">
          <w:rPr>
            <w:noProof/>
            <w:webHidden/>
          </w:rPr>
          <w:instrText xml:space="preserve"> PAGEREF _Toc419466747 \h </w:instrText>
        </w:r>
        <w:r w:rsidR="009C0738" w:rsidRPr="00AA6567">
          <w:rPr>
            <w:noProof/>
            <w:webHidden/>
          </w:rPr>
        </w:r>
        <w:r w:rsidR="009C0738" w:rsidRPr="00AA6567">
          <w:rPr>
            <w:noProof/>
            <w:webHidden/>
          </w:rPr>
          <w:fldChar w:fldCharType="separate"/>
        </w:r>
        <w:r w:rsidR="0033550D">
          <w:rPr>
            <w:noProof/>
            <w:webHidden/>
          </w:rPr>
          <w:t>83</w:t>
        </w:r>
        <w:r w:rsidR="009C0738" w:rsidRPr="00AA6567">
          <w:rPr>
            <w:noProof/>
            <w:webHidden/>
          </w:rPr>
          <w:fldChar w:fldCharType="end"/>
        </w:r>
      </w:hyperlink>
    </w:p>
    <w:p w14:paraId="403638CF" w14:textId="77777777" w:rsidR="009C0738" w:rsidRPr="00AA6567" w:rsidRDefault="00145EE3">
      <w:pPr>
        <w:pStyle w:val="TOC5"/>
        <w:tabs>
          <w:tab w:val="right" w:leader="dot" w:pos="5030"/>
        </w:tabs>
        <w:rPr>
          <w:rFonts w:eastAsiaTheme="minorEastAsia"/>
          <w:noProof/>
          <w:sz w:val="22"/>
          <w:lang w:val="en-US" w:eastAsia="en-US" w:bidi="ar-SA"/>
        </w:rPr>
      </w:pPr>
      <w:hyperlink w:anchor="_Toc419466748" w:history="1">
        <w:r w:rsidR="009C0738" w:rsidRPr="00AA6567">
          <w:rPr>
            <w:rStyle w:val="Hyperlink"/>
            <w:noProof/>
          </w:rPr>
          <w:t>Microsoft Dynamics CustomerSource</w:t>
        </w:r>
        <w:r w:rsidR="009C0738" w:rsidRPr="00AA6567">
          <w:rPr>
            <w:noProof/>
            <w:webHidden/>
          </w:rPr>
          <w:tab/>
        </w:r>
        <w:r w:rsidR="009C0738" w:rsidRPr="00AA6567">
          <w:rPr>
            <w:noProof/>
            <w:webHidden/>
          </w:rPr>
          <w:fldChar w:fldCharType="begin"/>
        </w:r>
        <w:r w:rsidR="009C0738" w:rsidRPr="00AA6567">
          <w:rPr>
            <w:noProof/>
            <w:webHidden/>
          </w:rPr>
          <w:instrText xml:space="preserve"> PAGEREF _Toc419466748 \h </w:instrText>
        </w:r>
        <w:r w:rsidR="009C0738" w:rsidRPr="00AA6567">
          <w:rPr>
            <w:noProof/>
            <w:webHidden/>
          </w:rPr>
        </w:r>
        <w:r w:rsidR="009C0738" w:rsidRPr="00AA6567">
          <w:rPr>
            <w:noProof/>
            <w:webHidden/>
          </w:rPr>
          <w:fldChar w:fldCharType="separate"/>
        </w:r>
        <w:r w:rsidR="0033550D">
          <w:rPr>
            <w:noProof/>
            <w:webHidden/>
          </w:rPr>
          <w:t>84</w:t>
        </w:r>
        <w:r w:rsidR="009C0738" w:rsidRPr="00AA6567">
          <w:rPr>
            <w:noProof/>
            <w:webHidden/>
          </w:rPr>
          <w:fldChar w:fldCharType="end"/>
        </w:r>
      </w:hyperlink>
    </w:p>
    <w:p w14:paraId="7B2E3563" w14:textId="77777777" w:rsidR="009C0738" w:rsidRPr="00AA6567" w:rsidRDefault="00145EE3">
      <w:pPr>
        <w:pStyle w:val="TOC5"/>
        <w:tabs>
          <w:tab w:val="right" w:leader="dot" w:pos="5030"/>
        </w:tabs>
        <w:rPr>
          <w:rFonts w:eastAsiaTheme="minorEastAsia"/>
          <w:noProof/>
          <w:sz w:val="22"/>
          <w:lang w:val="en-US" w:eastAsia="en-US" w:bidi="ar-SA"/>
        </w:rPr>
      </w:pPr>
      <w:hyperlink w:anchor="_Toc419466749" w:history="1">
        <w:r w:rsidR="009C0738" w:rsidRPr="00AA6567">
          <w:rPr>
            <w:rStyle w:val="Hyperlink"/>
            <w:noProof/>
          </w:rPr>
          <w:t>Microsoft Desktop Optimization Pack voor Software Assurance</w:t>
        </w:r>
        <w:r w:rsidR="009C0738" w:rsidRPr="00AA6567">
          <w:rPr>
            <w:noProof/>
            <w:webHidden/>
          </w:rPr>
          <w:tab/>
        </w:r>
        <w:r w:rsidR="009C0738" w:rsidRPr="00AA6567">
          <w:rPr>
            <w:noProof/>
            <w:webHidden/>
          </w:rPr>
          <w:fldChar w:fldCharType="begin"/>
        </w:r>
        <w:r w:rsidR="009C0738" w:rsidRPr="00AA6567">
          <w:rPr>
            <w:noProof/>
            <w:webHidden/>
          </w:rPr>
          <w:instrText xml:space="preserve"> PAGEREF _Toc419466749 \h </w:instrText>
        </w:r>
        <w:r w:rsidR="009C0738" w:rsidRPr="00AA6567">
          <w:rPr>
            <w:noProof/>
            <w:webHidden/>
          </w:rPr>
        </w:r>
        <w:r w:rsidR="009C0738" w:rsidRPr="00AA6567">
          <w:rPr>
            <w:noProof/>
            <w:webHidden/>
          </w:rPr>
          <w:fldChar w:fldCharType="separate"/>
        </w:r>
        <w:r w:rsidR="0033550D">
          <w:rPr>
            <w:noProof/>
            <w:webHidden/>
          </w:rPr>
          <w:t>84</w:t>
        </w:r>
        <w:r w:rsidR="009C0738" w:rsidRPr="00AA6567">
          <w:rPr>
            <w:noProof/>
            <w:webHidden/>
          </w:rPr>
          <w:fldChar w:fldCharType="end"/>
        </w:r>
      </w:hyperlink>
    </w:p>
    <w:p w14:paraId="36C30F27" w14:textId="73CABBA4" w:rsidR="009C0738" w:rsidRPr="00AA6567" w:rsidRDefault="00145EE3">
      <w:pPr>
        <w:pStyle w:val="TOC5"/>
        <w:tabs>
          <w:tab w:val="right" w:leader="dot" w:pos="5030"/>
        </w:tabs>
        <w:rPr>
          <w:rFonts w:eastAsiaTheme="minorEastAsia"/>
          <w:noProof/>
          <w:sz w:val="22"/>
          <w:lang w:val="en-US" w:eastAsia="en-US" w:bidi="ar-SA"/>
        </w:rPr>
      </w:pPr>
      <w:hyperlink w:anchor="_Toc419466750" w:history="1">
        <w:r w:rsidR="009C0738" w:rsidRPr="00AA6567">
          <w:rPr>
            <w:rStyle w:val="Hyperlink"/>
            <w:noProof/>
          </w:rPr>
          <w:t xml:space="preserve">Virtualisatierechten voor desktops gelicentieerd met Windows </w:t>
        </w:r>
        <w:r w:rsidR="009C0738" w:rsidRPr="00AA6567">
          <w:rPr>
            <w:rStyle w:val="Hyperlink"/>
            <w:noProof/>
          </w:rPr>
          <w:br/>
          <w:t>en Windows Embedded</w:t>
        </w:r>
        <w:r w:rsidR="009C0738" w:rsidRPr="00AA6567">
          <w:rPr>
            <w:noProof/>
            <w:webHidden/>
          </w:rPr>
          <w:tab/>
        </w:r>
        <w:r w:rsidR="009C0738" w:rsidRPr="00AA6567">
          <w:rPr>
            <w:noProof/>
            <w:webHidden/>
          </w:rPr>
          <w:fldChar w:fldCharType="begin"/>
        </w:r>
        <w:r w:rsidR="009C0738" w:rsidRPr="00AA6567">
          <w:rPr>
            <w:noProof/>
            <w:webHidden/>
          </w:rPr>
          <w:instrText xml:space="preserve"> PAGEREF _Toc419466750 \h </w:instrText>
        </w:r>
        <w:r w:rsidR="009C0738" w:rsidRPr="00AA6567">
          <w:rPr>
            <w:noProof/>
            <w:webHidden/>
          </w:rPr>
        </w:r>
        <w:r w:rsidR="009C0738" w:rsidRPr="00AA6567">
          <w:rPr>
            <w:noProof/>
            <w:webHidden/>
          </w:rPr>
          <w:fldChar w:fldCharType="separate"/>
        </w:r>
        <w:r w:rsidR="0033550D">
          <w:rPr>
            <w:noProof/>
            <w:webHidden/>
          </w:rPr>
          <w:t>84</w:t>
        </w:r>
        <w:r w:rsidR="009C0738" w:rsidRPr="00AA6567">
          <w:rPr>
            <w:noProof/>
            <w:webHidden/>
          </w:rPr>
          <w:fldChar w:fldCharType="end"/>
        </w:r>
      </w:hyperlink>
    </w:p>
    <w:p w14:paraId="74290C21" w14:textId="77777777" w:rsidR="009C0738" w:rsidRPr="00AA6567" w:rsidRDefault="00145EE3">
      <w:pPr>
        <w:pStyle w:val="TOC5"/>
        <w:tabs>
          <w:tab w:val="right" w:leader="dot" w:pos="5030"/>
        </w:tabs>
        <w:rPr>
          <w:rFonts w:eastAsiaTheme="minorEastAsia"/>
          <w:noProof/>
          <w:sz w:val="22"/>
          <w:lang w:val="en-US" w:eastAsia="en-US" w:bidi="ar-SA"/>
        </w:rPr>
      </w:pPr>
      <w:hyperlink w:anchor="_Toc419466751" w:history="1">
        <w:r w:rsidR="009C0738" w:rsidRPr="00AA6567">
          <w:rPr>
            <w:rStyle w:val="Hyperlink"/>
            <w:noProof/>
          </w:rPr>
          <w:t>Windows Virtual Desktop Access-rechten</w:t>
        </w:r>
        <w:r w:rsidR="009C0738" w:rsidRPr="00AA6567">
          <w:rPr>
            <w:noProof/>
            <w:webHidden/>
          </w:rPr>
          <w:tab/>
        </w:r>
        <w:r w:rsidR="009C0738" w:rsidRPr="00AA6567">
          <w:rPr>
            <w:noProof/>
            <w:webHidden/>
          </w:rPr>
          <w:fldChar w:fldCharType="begin"/>
        </w:r>
        <w:r w:rsidR="009C0738" w:rsidRPr="00AA6567">
          <w:rPr>
            <w:noProof/>
            <w:webHidden/>
          </w:rPr>
          <w:instrText xml:space="preserve"> PAGEREF _Toc419466751 \h </w:instrText>
        </w:r>
        <w:r w:rsidR="009C0738" w:rsidRPr="00AA6567">
          <w:rPr>
            <w:noProof/>
            <w:webHidden/>
          </w:rPr>
        </w:r>
        <w:r w:rsidR="009C0738" w:rsidRPr="00AA6567">
          <w:rPr>
            <w:noProof/>
            <w:webHidden/>
          </w:rPr>
          <w:fldChar w:fldCharType="separate"/>
        </w:r>
        <w:r w:rsidR="0033550D">
          <w:rPr>
            <w:noProof/>
            <w:webHidden/>
          </w:rPr>
          <w:t>84</w:t>
        </w:r>
        <w:r w:rsidR="009C0738" w:rsidRPr="00AA6567">
          <w:rPr>
            <w:noProof/>
            <w:webHidden/>
          </w:rPr>
          <w:fldChar w:fldCharType="end"/>
        </w:r>
      </w:hyperlink>
    </w:p>
    <w:p w14:paraId="65C33A55" w14:textId="77777777" w:rsidR="009C0738" w:rsidRPr="00AA6567" w:rsidRDefault="00145EE3">
      <w:pPr>
        <w:pStyle w:val="TOC5"/>
        <w:tabs>
          <w:tab w:val="right" w:leader="dot" w:pos="5030"/>
        </w:tabs>
        <w:rPr>
          <w:rFonts w:eastAsiaTheme="minorEastAsia"/>
          <w:noProof/>
          <w:sz w:val="22"/>
          <w:lang w:val="en-US" w:eastAsia="en-US" w:bidi="ar-SA"/>
        </w:rPr>
      </w:pPr>
      <w:hyperlink w:anchor="_Toc419466752" w:history="1">
        <w:r w:rsidR="009C0738" w:rsidRPr="00AA6567">
          <w:rPr>
            <w:rStyle w:val="Hyperlink"/>
            <w:noProof/>
          </w:rPr>
          <w:t>Verkrijgbaarheid van Opwaarderingslicenties</w:t>
        </w:r>
        <w:r w:rsidR="009C0738" w:rsidRPr="00AA6567">
          <w:rPr>
            <w:noProof/>
            <w:webHidden/>
          </w:rPr>
          <w:tab/>
        </w:r>
        <w:r w:rsidR="009C0738" w:rsidRPr="00AA6567">
          <w:rPr>
            <w:noProof/>
            <w:webHidden/>
          </w:rPr>
          <w:fldChar w:fldCharType="begin"/>
        </w:r>
        <w:r w:rsidR="009C0738" w:rsidRPr="00AA6567">
          <w:rPr>
            <w:noProof/>
            <w:webHidden/>
          </w:rPr>
          <w:instrText xml:space="preserve"> PAGEREF _Toc419466752 \h </w:instrText>
        </w:r>
        <w:r w:rsidR="009C0738" w:rsidRPr="00AA6567">
          <w:rPr>
            <w:noProof/>
            <w:webHidden/>
          </w:rPr>
        </w:r>
        <w:r w:rsidR="009C0738" w:rsidRPr="00AA6567">
          <w:rPr>
            <w:noProof/>
            <w:webHidden/>
          </w:rPr>
          <w:fldChar w:fldCharType="separate"/>
        </w:r>
        <w:r w:rsidR="0033550D">
          <w:rPr>
            <w:noProof/>
            <w:webHidden/>
          </w:rPr>
          <w:t>84</w:t>
        </w:r>
        <w:r w:rsidR="009C0738" w:rsidRPr="00AA6567">
          <w:rPr>
            <w:noProof/>
            <w:webHidden/>
          </w:rPr>
          <w:fldChar w:fldCharType="end"/>
        </w:r>
      </w:hyperlink>
    </w:p>
    <w:p w14:paraId="0DA1C1BF" w14:textId="77777777" w:rsidR="009C0738" w:rsidRDefault="00145EE3">
      <w:pPr>
        <w:pStyle w:val="TOC1"/>
        <w:tabs>
          <w:tab w:val="right" w:leader="dot" w:pos="5030"/>
        </w:tabs>
        <w:rPr>
          <w:rFonts w:eastAsiaTheme="minorEastAsia"/>
          <w:b w:val="0"/>
          <w:caps w:val="0"/>
          <w:noProof/>
          <w:sz w:val="22"/>
          <w:lang w:val="en-US" w:eastAsia="en-US" w:bidi="ar-SA"/>
        </w:rPr>
      </w:pPr>
      <w:hyperlink w:anchor="_Toc419466753" w:history="1">
        <w:r w:rsidR="009C0738" w:rsidRPr="00BE5E9E">
          <w:rPr>
            <w:rStyle w:val="Hyperlink"/>
            <w:noProof/>
          </w:rPr>
          <w:t>Diensten</w:t>
        </w:r>
        <w:r w:rsidR="009C0738">
          <w:rPr>
            <w:noProof/>
            <w:webHidden/>
          </w:rPr>
          <w:tab/>
        </w:r>
        <w:r w:rsidR="009C0738">
          <w:rPr>
            <w:noProof/>
            <w:webHidden/>
          </w:rPr>
          <w:fldChar w:fldCharType="begin"/>
        </w:r>
        <w:r w:rsidR="009C0738">
          <w:rPr>
            <w:noProof/>
            <w:webHidden/>
          </w:rPr>
          <w:instrText xml:space="preserve"> PAGEREF _Toc419466753 \h </w:instrText>
        </w:r>
        <w:r w:rsidR="009C0738">
          <w:rPr>
            <w:noProof/>
            <w:webHidden/>
          </w:rPr>
        </w:r>
        <w:r w:rsidR="009C0738">
          <w:rPr>
            <w:noProof/>
            <w:webHidden/>
          </w:rPr>
          <w:fldChar w:fldCharType="separate"/>
        </w:r>
        <w:r w:rsidR="0033550D">
          <w:rPr>
            <w:noProof/>
            <w:webHidden/>
          </w:rPr>
          <w:t>86</w:t>
        </w:r>
        <w:r w:rsidR="009C0738">
          <w:rPr>
            <w:noProof/>
            <w:webHidden/>
          </w:rPr>
          <w:fldChar w:fldCharType="end"/>
        </w:r>
      </w:hyperlink>
    </w:p>
    <w:p w14:paraId="11928153" w14:textId="77777777" w:rsidR="009C0738" w:rsidRDefault="00145EE3">
      <w:pPr>
        <w:pStyle w:val="TOC3"/>
        <w:tabs>
          <w:tab w:val="right" w:leader="dot" w:pos="5030"/>
        </w:tabs>
        <w:rPr>
          <w:rFonts w:eastAsiaTheme="minorEastAsia"/>
          <w:smallCaps w:val="0"/>
          <w:noProof/>
          <w:sz w:val="22"/>
          <w:lang w:val="en-US" w:eastAsia="en-US" w:bidi="ar-SA"/>
        </w:rPr>
      </w:pPr>
      <w:hyperlink w:anchor="_Toc419466754" w:history="1">
        <w:r w:rsidR="009C0738" w:rsidRPr="00BE5E9E">
          <w:rPr>
            <w:rStyle w:val="Hyperlink"/>
            <w:noProof/>
          </w:rPr>
          <w:t>Microsoft Premier Support-producten</w:t>
        </w:r>
        <w:r w:rsidR="009C0738">
          <w:rPr>
            <w:noProof/>
            <w:webHidden/>
          </w:rPr>
          <w:tab/>
        </w:r>
        <w:r w:rsidR="009C0738">
          <w:rPr>
            <w:noProof/>
            <w:webHidden/>
          </w:rPr>
          <w:fldChar w:fldCharType="begin"/>
        </w:r>
        <w:r w:rsidR="009C0738">
          <w:rPr>
            <w:noProof/>
            <w:webHidden/>
          </w:rPr>
          <w:instrText xml:space="preserve"> PAGEREF _Toc419466754 \h </w:instrText>
        </w:r>
        <w:r w:rsidR="009C0738">
          <w:rPr>
            <w:noProof/>
            <w:webHidden/>
          </w:rPr>
        </w:r>
        <w:r w:rsidR="009C0738">
          <w:rPr>
            <w:noProof/>
            <w:webHidden/>
          </w:rPr>
          <w:fldChar w:fldCharType="separate"/>
        </w:r>
        <w:r w:rsidR="0033550D">
          <w:rPr>
            <w:noProof/>
            <w:webHidden/>
          </w:rPr>
          <w:t>86</w:t>
        </w:r>
        <w:r w:rsidR="009C0738">
          <w:rPr>
            <w:noProof/>
            <w:webHidden/>
          </w:rPr>
          <w:fldChar w:fldCharType="end"/>
        </w:r>
      </w:hyperlink>
    </w:p>
    <w:p w14:paraId="3C7804D3" w14:textId="77777777" w:rsidR="009C0738" w:rsidRDefault="00145EE3">
      <w:pPr>
        <w:pStyle w:val="TOC3"/>
        <w:tabs>
          <w:tab w:val="right" w:leader="dot" w:pos="5030"/>
        </w:tabs>
        <w:rPr>
          <w:rFonts w:eastAsiaTheme="minorEastAsia"/>
          <w:smallCaps w:val="0"/>
          <w:noProof/>
          <w:sz w:val="22"/>
          <w:lang w:val="en-US" w:eastAsia="en-US" w:bidi="ar-SA"/>
        </w:rPr>
      </w:pPr>
      <w:hyperlink w:anchor="_Toc419466755" w:history="1">
        <w:r w:rsidR="009C0738" w:rsidRPr="00BE5E9E">
          <w:rPr>
            <w:rStyle w:val="Hyperlink"/>
            <w:noProof/>
          </w:rPr>
          <w:t>Microsoft Enterprise Strategy Program-producten</w:t>
        </w:r>
        <w:r w:rsidR="009C0738">
          <w:rPr>
            <w:noProof/>
            <w:webHidden/>
          </w:rPr>
          <w:tab/>
        </w:r>
        <w:r w:rsidR="009C0738">
          <w:rPr>
            <w:noProof/>
            <w:webHidden/>
          </w:rPr>
          <w:fldChar w:fldCharType="begin"/>
        </w:r>
        <w:r w:rsidR="009C0738">
          <w:rPr>
            <w:noProof/>
            <w:webHidden/>
          </w:rPr>
          <w:instrText xml:space="preserve"> PAGEREF _Toc419466755 \h </w:instrText>
        </w:r>
        <w:r w:rsidR="009C0738">
          <w:rPr>
            <w:noProof/>
            <w:webHidden/>
          </w:rPr>
        </w:r>
        <w:r w:rsidR="009C0738">
          <w:rPr>
            <w:noProof/>
            <w:webHidden/>
          </w:rPr>
          <w:fldChar w:fldCharType="separate"/>
        </w:r>
        <w:r w:rsidR="0033550D">
          <w:rPr>
            <w:noProof/>
            <w:webHidden/>
          </w:rPr>
          <w:t>87</w:t>
        </w:r>
        <w:r w:rsidR="009C0738">
          <w:rPr>
            <w:noProof/>
            <w:webHidden/>
          </w:rPr>
          <w:fldChar w:fldCharType="end"/>
        </w:r>
      </w:hyperlink>
    </w:p>
    <w:p w14:paraId="635DEAEB" w14:textId="77777777" w:rsidR="009C0738" w:rsidRDefault="00145EE3">
      <w:pPr>
        <w:pStyle w:val="TOC3"/>
        <w:tabs>
          <w:tab w:val="right" w:leader="dot" w:pos="5030"/>
        </w:tabs>
        <w:rPr>
          <w:rFonts w:eastAsiaTheme="minorEastAsia"/>
          <w:smallCaps w:val="0"/>
          <w:noProof/>
          <w:sz w:val="22"/>
          <w:lang w:val="en-US" w:eastAsia="en-US" w:bidi="ar-SA"/>
        </w:rPr>
      </w:pPr>
      <w:hyperlink w:anchor="_Toc419466756" w:history="1">
        <w:r w:rsidR="009C0738" w:rsidRPr="00BE5E9E">
          <w:rPr>
            <w:rStyle w:val="Hyperlink"/>
            <w:noProof/>
          </w:rPr>
          <w:t>Sales Productivity Accelerator-aanbiedingen</w:t>
        </w:r>
        <w:r w:rsidR="009C0738">
          <w:rPr>
            <w:noProof/>
            <w:webHidden/>
          </w:rPr>
          <w:tab/>
        </w:r>
        <w:r w:rsidR="009C0738">
          <w:rPr>
            <w:noProof/>
            <w:webHidden/>
          </w:rPr>
          <w:fldChar w:fldCharType="begin"/>
        </w:r>
        <w:r w:rsidR="009C0738">
          <w:rPr>
            <w:noProof/>
            <w:webHidden/>
          </w:rPr>
          <w:instrText xml:space="preserve"> PAGEREF _Toc419466756 \h </w:instrText>
        </w:r>
        <w:r w:rsidR="009C0738">
          <w:rPr>
            <w:noProof/>
            <w:webHidden/>
          </w:rPr>
        </w:r>
        <w:r w:rsidR="009C0738">
          <w:rPr>
            <w:noProof/>
            <w:webHidden/>
          </w:rPr>
          <w:fldChar w:fldCharType="separate"/>
        </w:r>
        <w:r w:rsidR="0033550D">
          <w:rPr>
            <w:noProof/>
            <w:webHidden/>
          </w:rPr>
          <w:t>89</w:t>
        </w:r>
        <w:r w:rsidR="009C0738">
          <w:rPr>
            <w:noProof/>
            <w:webHidden/>
          </w:rPr>
          <w:fldChar w:fldCharType="end"/>
        </w:r>
      </w:hyperlink>
    </w:p>
    <w:p w14:paraId="250A122A" w14:textId="3C62E717" w:rsidR="009C0738" w:rsidRDefault="00145EE3">
      <w:pPr>
        <w:pStyle w:val="TOC1"/>
        <w:tabs>
          <w:tab w:val="right" w:leader="dot" w:pos="5030"/>
        </w:tabs>
        <w:rPr>
          <w:rFonts w:eastAsiaTheme="minorEastAsia"/>
          <w:b w:val="0"/>
          <w:caps w:val="0"/>
          <w:noProof/>
          <w:sz w:val="22"/>
          <w:lang w:val="en-US" w:eastAsia="en-US" w:bidi="ar-SA"/>
        </w:rPr>
      </w:pPr>
      <w:hyperlink w:anchor="_Toc419466757" w:history="1">
        <w:r w:rsidR="009C0738" w:rsidRPr="00BE5E9E">
          <w:rPr>
            <w:rStyle w:val="Hyperlink"/>
            <w:noProof/>
          </w:rPr>
          <w:t xml:space="preserve">Bijlage A </w:t>
        </w:r>
        <w:r w:rsidR="00F170A4">
          <w:rPr>
            <w:rStyle w:val="Hyperlink"/>
            <w:noProof/>
          </w:rPr>
          <w:t>–</w:t>
        </w:r>
        <w:r w:rsidR="009C0738" w:rsidRPr="00BE5E9E">
          <w:rPr>
            <w:rStyle w:val="Hyperlink"/>
            <w:noProof/>
          </w:rPr>
          <w:t xml:space="preserve"> Aanvullende Voorwaarden voor Programmaovereenkomst</w:t>
        </w:r>
        <w:r w:rsidR="009C0738">
          <w:rPr>
            <w:noProof/>
            <w:webHidden/>
          </w:rPr>
          <w:tab/>
        </w:r>
        <w:r w:rsidR="009C0738">
          <w:rPr>
            <w:noProof/>
            <w:webHidden/>
          </w:rPr>
          <w:fldChar w:fldCharType="begin"/>
        </w:r>
        <w:r w:rsidR="009C0738">
          <w:rPr>
            <w:noProof/>
            <w:webHidden/>
          </w:rPr>
          <w:instrText xml:space="preserve"> PAGEREF _Toc419466757 \h </w:instrText>
        </w:r>
        <w:r w:rsidR="009C0738">
          <w:rPr>
            <w:noProof/>
            <w:webHidden/>
          </w:rPr>
        </w:r>
        <w:r w:rsidR="009C0738">
          <w:rPr>
            <w:noProof/>
            <w:webHidden/>
          </w:rPr>
          <w:fldChar w:fldCharType="separate"/>
        </w:r>
        <w:r w:rsidR="0033550D">
          <w:rPr>
            <w:noProof/>
            <w:webHidden/>
          </w:rPr>
          <w:t>91</w:t>
        </w:r>
        <w:r w:rsidR="009C0738">
          <w:rPr>
            <w:noProof/>
            <w:webHidden/>
          </w:rPr>
          <w:fldChar w:fldCharType="end"/>
        </w:r>
      </w:hyperlink>
    </w:p>
    <w:p w14:paraId="0E67921A" w14:textId="77777777" w:rsidR="009C0738" w:rsidRDefault="00145EE3">
      <w:pPr>
        <w:pStyle w:val="TOC3"/>
        <w:tabs>
          <w:tab w:val="right" w:leader="dot" w:pos="5030"/>
        </w:tabs>
        <w:rPr>
          <w:rFonts w:eastAsiaTheme="minorEastAsia"/>
          <w:smallCaps w:val="0"/>
          <w:noProof/>
          <w:sz w:val="22"/>
          <w:lang w:val="en-US" w:eastAsia="en-US" w:bidi="ar-SA"/>
        </w:rPr>
      </w:pPr>
      <w:hyperlink w:anchor="_Toc419466758" w:history="1">
        <w:r w:rsidR="009C0738" w:rsidRPr="00BE5E9E">
          <w:rPr>
            <w:rStyle w:val="Hyperlink"/>
            <w:noProof/>
          </w:rPr>
          <w:t>Aanvullende Voorwaarden voor Select Plus-programma</w:t>
        </w:r>
        <w:r w:rsidR="009C0738">
          <w:rPr>
            <w:noProof/>
            <w:webHidden/>
          </w:rPr>
          <w:tab/>
        </w:r>
        <w:r w:rsidR="009C0738">
          <w:rPr>
            <w:noProof/>
            <w:webHidden/>
          </w:rPr>
          <w:fldChar w:fldCharType="begin"/>
        </w:r>
        <w:r w:rsidR="009C0738">
          <w:rPr>
            <w:noProof/>
            <w:webHidden/>
          </w:rPr>
          <w:instrText xml:space="preserve"> PAGEREF _Toc419466758 \h </w:instrText>
        </w:r>
        <w:r w:rsidR="009C0738">
          <w:rPr>
            <w:noProof/>
            <w:webHidden/>
          </w:rPr>
        </w:r>
        <w:r w:rsidR="009C0738">
          <w:rPr>
            <w:noProof/>
            <w:webHidden/>
          </w:rPr>
          <w:fldChar w:fldCharType="separate"/>
        </w:r>
        <w:r w:rsidR="0033550D">
          <w:rPr>
            <w:noProof/>
            <w:webHidden/>
          </w:rPr>
          <w:t>91</w:t>
        </w:r>
        <w:r w:rsidR="009C0738">
          <w:rPr>
            <w:noProof/>
            <w:webHidden/>
          </w:rPr>
          <w:fldChar w:fldCharType="end"/>
        </w:r>
      </w:hyperlink>
    </w:p>
    <w:p w14:paraId="365CB5CE" w14:textId="77777777" w:rsidR="009C0738" w:rsidRDefault="00145EE3">
      <w:pPr>
        <w:pStyle w:val="TOC3"/>
        <w:tabs>
          <w:tab w:val="right" w:leader="dot" w:pos="5030"/>
        </w:tabs>
        <w:rPr>
          <w:rFonts w:eastAsiaTheme="minorEastAsia"/>
          <w:smallCaps w:val="0"/>
          <w:noProof/>
          <w:sz w:val="22"/>
          <w:lang w:val="en-US" w:eastAsia="en-US" w:bidi="ar-SA"/>
        </w:rPr>
      </w:pPr>
      <w:hyperlink w:anchor="_Toc419466759" w:history="1">
        <w:r w:rsidR="009C0738" w:rsidRPr="00BE5E9E">
          <w:rPr>
            <w:rStyle w:val="Hyperlink"/>
            <w:noProof/>
          </w:rPr>
          <w:t>Definitie van Beheer voor Kwalificerende Apparaten</w:t>
        </w:r>
        <w:r w:rsidR="009C0738">
          <w:rPr>
            <w:noProof/>
            <w:webHidden/>
          </w:rPr>
          <w:tab/>
        </w:r>
        <w:r w:rsidR="009C0738">
          <w:rPr>
            <w:noProof/>
            <w:webHidden/>
          </w:rPr>
          <w:fldChar w:fldCharType="begin"/>
        </w:r>
        <w:r w:rsidR="009C0738">
          <w:rPr>
            <w:noProof/>
            <w:webHidden/>
          </w:rPr>
          <w:instrText xml:space="preserve"> PAGEREF _Toc419466759 \h </w:instrText>
        </w:r>
        <w:r w:rsidR="009C0738">
          <w:rPr>
            <w:noProof/>
            <w:webHidden/>
          </w:rPr>
        </w:r>
        <w:r w:rsidR="009C0738">
          <w:rPr>
            <w:noProof/>
            <w:webHidden/>
          </w:rPr>
          <w:fldChar w:fldCharType="separate"/>
        </w:r>
        <w:r w:rsidR="0033550D">
          <w:rPr>
            <w:noProof/>
            <w:webHidden/>
          </w:rPr>
          <w:t>91</w:t>
        </w:r>
        <w:r w:rsidR="009C0738">
          <w:rPr>
            <w:noProof/>
            <w:webHidden/>
          </w:rPr>
          <w:fldChar w:fldCharType="end"/>
        </w:r>
      </w:hyperlink>
    </w:p>
    <w:p w14:paraId="1DB768D2" w14:textId="77777777" w:rsidR="009C0738" w:rsidRDefault="00145EE3">
      <w:pPr>
        <w:pStyle w:val="TOC3"/>
        <w:tabs>
          <w:tab w:val="right" w:leader="dot" w:pos="5030"/>
        </w:tabs>
        <w:rPr>
          <w:rFonts w:eastAsiaTheme="minorEastAsia"/>
          <w:smallCaps w:val="0"/>
          <w:noProof/>
          <w:sz w:val="22"/>
          <w:lang w:val="en-US" w:eastAsia="en-US" w:bidi="ar-SA"/>
        </w:rPr>
      </w:pPr>
      <w:hyperlink w:anchor="_Toc419466760" w:history="1">
        <w:r w:rsidR="009C0738" w:rsidRPr="00BE5E9E">
          <w:rPr>
            <w:rStyle w:val="Hyperlink"/>
            <w:noProof/>
          </w:rPr>
          <w:t>Aanvullende Voorwaarden voor Professionele Diensten – Legacy Overeenkomsten</w:t>
        </w:r>
        <w:r w:rsidR="009C0738">
          <w:rPr>
            <w:noProof/>
            <w:webHidden/>
          </w:rPr>
          <w:tab/>
        </w:r>
        <w:r w:rsidR="009C0738">
          <w:rPr>
            <w:noProof/>
            <w:webHidden/>
          </w:rPr>
          <w:fldChar w:fldCharType="begin"/>
        </w:r>
        <w:r w:rsidR="009C0738">
          <w:rPr>
            <w:noProof/>
            <w:webHidden/>
          </w:rPr>
          <w:instrText xml:space="preserve"> PAGEREF _Toc419466760 \h </w:instrText>
        </w:r>
        <w:r w:rsidR="009C0738">
          <w:rPr>
            <w:noProof/>
            <w:webHidden/>
          </w:rPr>
        </w:r>
        <w:r w:rsidR="009C0738">
          <w:rPr>
            <w:noProof/>
            <w:webHidden/>
          </w:rPr>
          <w:fldChar w:fldCharType="separate"/>
        </w:r>
        <w:r w:rsidR="0033550D">
          <w:rPr>
            <w:noProof/>
            <w:webHidden/>
          </w:rPr>
          <w:t>91</w:t>
        </w:r>
        <w:r w:rsidR="009C0738">
          <w:rPr>
            <w:noProof/>
            <w:webHidden/>
          </w:rPr>
          <w:fldChar w:fldCharType="end"/>
        </w:r>
      </w:hyperlink>
    </w:p>
    <w:p w14:paraId="203CF09F" w14:textId="5C68497D" w:rsidR="009C0738" w:rsidRDefault="00145EE3">
      <w:pPr>
        <w:pStyle w:val="TOC3"/>
        <w:tabs>
          <w:tab w:val="right" w:leader="dot" w:pos="5030"/>
        </w:tabs>
        <w:rPr>
          <w:rFonts w:eastAsiaTheme="minorEastAsia"/>
          <w:smallCaps w:val="0"/>
          <w:noProof/>
          <w:sz w:val="22"/>
          <w:lang w:val="en-US" w:eastAsia="en-US" w:bidi="ar-SA"/>
        </w:rPr>
      </w:pPr>
      <w:hyperlink w:anchor="_Toc419466761" w:history="1">
        <w:r w:rsidR="009C0738" w:rsidRPr="00BE5E9E">
          <w:rPr>
            <w:rStyle w:val="Hyperlink"/>
            <w:noProof/>
          </w:rPr>
          <w:t xml:space="preserve">Aanvullende Voorwaarden voor Online Diensten die worden </w:t>
        </w:r>
        <w:r w:rsidR="008C25FB">
          <w:rPr>
            <w:rStyle w:val="Hyperlink"/>
            <w:noProof/>
          </w:rPr>
          <w:br/>
        </w:r>
        <w:r w:rsidR="009C0738" w:rsidRPr="00BE5E9E">
          <w:rPr>
            <w:rStyle w:val="Hyperlink"/>
            <w:noProof/>
          </w:rPr>
          <w:t>gebruikt met Software – Legacy Overeenkomsten</w:t>
        </w:r>
        <w:r w:rsidR="009C0738">
          <w:rPr>
            <w:noProof/>
            <w:webHidden/>
          </w:rPr>
          <w:tab/>
        </w:r>
        <w:r w:rsidR="009C0738">
          <w:rPr>
            <w:noProof/>
            <w:webHidden/>
          </w:rPr>
          <w:fldChar w:fldCharType="begin"/>
        </w:r>
        <w:r w:rsidR="009C0738">
          <w:rPr>
            <w:noProof/>
            <w:webHidden/>
          </w:rPr>
          <w:instrText xml:space="preserve"> PAGEREF _Toc419466761 \h </w:instrText>
        </w:r>
        <w:r w:rsidR="009C0738">
          <w:rPr>
            <w:noProof/>
            <w:webHidden/>
          </w:rPr>
        </w:r>
        <w:r w:rsidR="009C0738">
          <w:rPr>
            <w:noProof/>
            <w:webHidden/>
          </w:rPr>
          <w:fldChar w:fldCharType="separate"/>
        </w:r>
        <w:r w:rsidR="0033550D">
          <w:rPr>
            <w:noProof/>
            <w:webHidden/>
          </w:rPr>
          <w:t>92</w:t>
        </w:r>
        <w:r w:rsidR="009C0738">
          <w:rPr>
            <w:noProof/>
            <w:webHidden/>
          </w:rPr>
          <w:fldChar w:fldCharType="end"/>
        </w:r>
      </w:hyperlink>
    </w:p>
    <w:p w14:paraId="4CFB368B" w14:textId="77777777" w:rsidR="008C25FB" w:rsidRDefault="008C25FB">
      <w:pPr>
        <w:pStyle w:val="TOC1"/>
        <w:tabs>
          <w:tab w:val="right" w:leader="dot" w:pos="5030"/>
        </w:tabs>
        <w:rPr>
          <w:rStyle w:val="Hyperlink"/>
          <w:noProof/>
        </w:rPr>
      </w:pPr>
    </w:p>
    <w:p w14:paraId="5CE7BD4E" w14:textId="77777777" w:rsidR="009C0738" w:rsidRDefault="00145EE3">
      <w:pPr>
        <w:pStyle w:val="TOC1"/>
        <w:tabs>
          <w:tab w:val="right" w:leader="dot" w:pos="5030"/>
        </w:tabs>
        <w:rPr>
          <w:rFonts w:eastAsiaTheme="minorEastAsia"/>
          <w:b w:val="0"/>
          <w:caps w:val="0"/>
          <w:noProof/>
          <w:sz w:val="22"/>
          <w:lang w:val="en-US" w:eastAsia="en-US" w:bidi="ar-SA"/>
        </w:rPr>
      </w:pPr>
      <w:hyperlink w:anchor="_Toc419466762" w:history="1">
        <w:r w:rsidR="009C0738" w:rsidRPr="00BE5E9E">
          <w:rPr>
            <w:rStyle w:val="Hyperlink"/>
            <w:noProof/>
          </w:rPr>
          <w:t>Bijlage B – Productpromoties</w:t>
        </w:r>
        <w:r w:rsidR="009C0738">
          <w:rPr>
            <w:noProof/>
            <w:webHidden/>
          </w:rPr>
          <w:tab/>
        </w:r>
        <w:r w:rsidR="009C0738">
          <w:rPr>
            <w:noProof/>
            <w:webHidden/>
          </w:rPr>
          <w:fldChar w:fldCharType="begin"/>
        </w:r>
        <w:r w:rsidR="009C0738">
          <w:rPr>
            <w:noProof/>
            <w:webHidden/>
          </w:rPr>
          <w:instrText xml:space="preserve"> PAGEREF _Toc419466762 \h </w:instrText>
        </w:r>
        <w:r w:rsidR="009C0738">
          <w:rPr>
            <w:noProof/>
            <w:webHidden/>
          </w:rPr>
        </w:r>
        <w:r w:rsidR="009C0738">
          <w:rPr>
            <w:noProof/>
            <w:webHidden/>
          </w:rPr>
          <w:fldChar w:fldCharType="separate"/>
        </w:r>
        <w:r w:rsidR="0033550D">
          <w:rPr>
            <w:noProof/>
            <w:webHidden/>
          </w:rPr>
          <w:t>95</w:t>
        </w:r>
        <w:r w:rsidR="009C0738">
          <w:rPr>
            <w:noProof/>
            <w:webHidden/>
          </w:rPr>
          <w:fldChar w:fldCharType="end"/>
        </w:r>
      </w:hyperlink>
    </w:p>
    <w:p w14:paraId="4156465B" w14:textId="77777777" w:rsidR="009C0738" w:rsidRDefault="00145EE3">
      <w:pPr>
        <w:pStyle w:val="TOC3"/>
        <w:tabs>
          <w:tab w:val="right" w:leader="dot" w:pos="5030"/>
        </w:tabs>
        <w:rPr>
          <w:rFonts w:eastAsiaTheme="minorEastAsia"/>
          <w:smallCaps w:val="0"/>
          <w:noProof/>
          <w:sz w:val="22"/>
          <w:lang w:val="en-US" w:eastAsia="en-US" w:bidi="ar-SA"/>
        </w:rPr>
      </w:pPr>
      <w:hyperlink w:anchor="_Toc419466763" w:history="1">
        <w:r w:rsidR="009C0738" w:rsidRPr="00BE5E9E">
          <w:rPr>
            <w:rStyle w:val="Hyperlink"/>
            <w:noProof/>
          </w:rPr>
          <w:t>Azure ExpressRoute NSP 10 Mbps Promotie</w:t>
        </w:r>
        <w:r w:rsidR="009C0738">
          <w:rPr>
            <w:noProof/>
            <w:webHidden/>
          </w:rPr>
          <w:tab/>
        </w:r>
        <w:r w:rsidR="009C0738">
          <w:rPr>
            <w:noProof/>
            <w:webHidden/>
          </w:rPr>
          <w:fldChar w:fldCharType="begin"/>
        </w:r>
        <w:r w:rsidR="009C0738">
          <w:rPr>
            <w:noProof/>
            <w:webHidden/>
          </w:rPr>
          <w:instrText xml:space="preserve"> PAGEREF _Toc419466763 \h </w:instrText>
        </w:r>
        <w:r w:rsidR="009C0738">
          <w:rPr>
            <w:noProof/>
            <w:webHidden/>
          </w:rPr>
        </w:r>
        <w:r w:rsidR="009C0738">
          <w:rPr>
            <w:noProof/>
            <w:webHidden/>
          </w:rPr>
          <w:fldChar w:fldCharType="separate"/>
        </w:r>
        <w:r w:rsidR="0033550D">
          <w:rPr>
            <w:noProof/>
            <w:webHidden/>
          </w:rPr>
          <w:t>95</w:t>
        </w:r>
        <w:r w:rsidR="009C0738">
          <w:rPr>
            <w:noProof/>
            <w:webHidden/>
          </w:rPr>
          <w:fldChar w:fldCharType="end"/>
        </w:r>
      </w:hyperlink>
    </w:p>
    <w:p w14:paraId="25D5F5EA" w14:textId="77777777" w:rsidR="009C0738" w:rsidRDefault="00145EE3">
      <w:pPr>
        <w:pStyle w:val="TOC1"/>
        <w:tabs>
          <w:tab w:val="right" w:leader="dot" w:pos="5030"/>
        </w:tabs>
        <w:rPr>
          <w:rFonts w:eastAsiaTheme="minorEastAsia"/>
          <w:b w:val="0"/>
          <w:caps w:val="0"/>
          <w:noProof/>
          <w:sz w:val="22"/>
          <w:lang w:val="en-US" w:eastAsia="en-US" w:bidi="ar-SA"/>
        </w:rPr>
      </w:pPr>
      <w:hyperlink w:anchor="_Toc419466764" w:history="1">
        <w:r w:rsidR="009C0738" w:rsidRPr="00BE5E9E">
          <w:rPr>
            <w:rStyle w:val="Hyperlink"/>
            <w:noProof/>
          </w:rPr>
          <w:t>Productindex</w:t>
        </w:r>
        <w:r w:rsidR="009C0738">
          <w:rPr>
            <w:noProof/>
            <w:webHidden/>
          </w:rPr>
          <w:tab/>
        </w:r>
        <w:r w:rsidR="009C0738">
          <w:rPr>
            <w:noProof/>
            <w:webHidden/>
          </w:rPr>
          <w:fldChar w:fldCharType="begin"/>
        </w:r>
        <w:r w:rsidR="009C0738">
          <w:rPr>
            <w:noProof/>
            <w:webHidden/>
          </w:rPr>
          <w:instrText xml:space="preserve"> PAGEREF _Toc419466764 \h </w:instrText>
        </w:r>
        <w:r w:rsidR="009C0738">
          <w:rPr>
            <w:noProof/>
            <w:webHidden/>
          </w:rPr>
        </w:r>
        <w:r w:rsidR="009C0738">
          <w:rPr>
            <w:noProof/>
            <w:webHidden/>
          </w:rPr>
          <w:fldChar w:fldCharType="separate"/>
        </w:r>
        <w:r w:rsidR="0033550D">
          <w:rPr>
            <w:noProof/>
            <w:webHidden/>
          </w:rPr>
          <w:t>96</w:t>
        </w:r>
        <w:r w:rsidR="009C0738">
          <w:rPr>
            <w:noProof/>
            <w:webHidden/>
          </w:rPr>
          <w:fldChar w:fldCharType="end"/>
        </w:r>
      </w:hyperlink>
    </w:p>
    <w:p w14:paraId="4FDCA90A" w14:textId="77777777" w:rsidR="009A0C93" w:rsidRPr="00C83987" w:rsidRDefault="00462C59" w:rsidP="004F3C6D">
      <w:pPr>
        <w:pStyle w:val="ProductList-Body"/>
      </w:pPr>
      <w:r>
        <w:fldChar w:fldCharType="end"/>
      </w:r>
    </w:p>
    <w:p w14:paraId="4FDCA90B" w14:textId="77777777" w:rsidR="009A0C93" w:rsidRDefault="009A0C93" w:rsidP="004F3C6D">
      <w:pPr>
        <w:pStyle w:val="ProductList-Body"/>
        <w:sectPr w:rsidR="009A0C93" w:rsidSect="00930D5E">
          <w:type w:val="continuous"/>
          <w:pgSz w:w="12240" w:h="15840"/>
          <w:pgMar w:top="1440" w:right="720" w:bottom="1440" w:left="720" w:header="720" w:footer="720" w:gutter="0"/>
          <w:cols w:num="2" w:space="720"/>
          <w:docGrid w:linePitch="360"/>
        </w:sectPr>
      </w:pPr>
    </w:p>
    <w:p w14:paraId="4FDCA90C" w14:textId="77777777" w:rsidR="009A0C93" w:rsidRPr="00C83987" w:rsidRDefault="009A0C93" w:rsidP="00661180">
      <w:pPr>
        <w:pStyle w:val="ProductList-SectionHeading"/>
        <w:outlineLvl w:val="0"/>
      </w:pPr>
      <w:bookmarkStart w:id="3" w:name="Introduction"/>
      <w:bookmarkStart w:id="4" w:name="_Toc378147610"/>
      <w:bookmarkStart w:id="5" w:name="_Toc378151512"/>
      <w:bookmarkStart w:id="6" w:name="_Toc379797089"/>
      <w:bookmarkStart w:id="7" w:name="_Toc380513115"/>
      <w:bookmarkStart w:id="8" w:name="_Toc380655154"/>
      <w:bookmarkStart w:id="9" w:name="_Toc419466288"/>
      <w:r>
        <w:t>Inleiding</w:t>
      </w:r>
      <w:bookmarkEnd w:id="3"/>
      <w:bookmarkEnd w:id="4"/>
      <w:bookmarkEnd w:id="5"/>
      <w:bookmarkEnd w:id="6"/>
      <w:bookmarkEnd w:id="7"/>
      <w:bookmarkEnd w:id="8"/>
      <w:bookmarkEnd w:id="9"/>
    </w:p>
    <w:p w14:paraId="4FDCA90D" w14:textId="77777777" w:rsidR="009A0C93" w:rsidRPr="00C83987" w:rsidRDefault="00407E60" w:rsidP="002E202B">
      <w:pPr>
        <w:pStyle w:val="ProductList-Offering1Heading"/>
        <w:outlineLvl w:val="1"/>
      </w:pPr>
      <w:bookmarkStart w:id="10" w:name="_Toc378147611"/>
      <w:bookmarkStart w:id="11" w:name="_Toc378151513"/>
      <w:bookmarkStart w:id="12" w:name="_Toc379797090"/>
      <w:bookmarkStart w:id="13" w:name="_Toc380513116"/>
      <w:bookmarkStart w:id="14" w:name="_Toc380655155"/>
      <w:bookmarkStart w:id="15" w:name="_Toc419466289"/>
      <w:r>
        <w:t>Over dit document</w:t>
      </w:r>
      <w:bookmarkEnd w:id="10"/>
      <w:bookmarkEnd w:id="11"/>
      <w:bookmarkEnd w:id="12"/>
      <w:bookmarkEnd w:id="13"/>
      <w:bookmarkEnd w:id="14"/>
      <w:bookmarkEnd w:id="15"/>
    </w:p>
    <w:p w14:paraId="4FDCA90E" w14:textId="71CE4FA4" w:rsidR="00ED3A2C" w:rsidRPr="00C83987" w:rsidRDefault="00ED3A2C" w:rsidP="00ED3A2C">
      <w:pPr>
        <w:pStyle w:val="ProductList-Body"/>
      </w:pPr>
      <w:r>
        <w:t>De Product List voor Microsoft Volume Licensing (Product List) biedt informatie over de Microsoft-producten die beschikbaar zijn in het kader van de Microsoft Volume Licensing-programma's en bevat specifieke informatie over elk Product.</w:t>
      </w:r>
      <w:r w:rsidR="00883933">
        <w:t xml:space="preserve"> </w:t>
      </w:r>
      <w:r>
        <w:t>In de Product List vindt u onder andere de volgende informatie:</w:t>
      </w:r>
    </w:p>
    <w:p w14:paraId="4FDCA910" w14:textId="3638D19C" w:rsidR="00ED3A2C" w:rsidRPr="00C83987" w:rsidRDefault="00ED3A2C" w:rsidP="002B207D">
      <w:pPr>
        <w:pStyle w:val="ProductList-Body"/>
        <w:numPr>
          <w:ilvl w:val="0"/>
          <w:numId w:val="43"/>
        </w:numPr>
        <w:ind w:left="450" w:hanging="270"/>
      </w:pPr>
      <w:r>
        <w:t>Beschikbaarheid van nieuwe Producten die worden aangeboden via Microsoft Volume Licensing</w:t>
      </w:r>
    </w:p>
    <w:p w14:paraId="4FDCA911" w14:textId="4CEE1154" w:rsidR="00ED3A2C" w:rsidRPr="00C83987" w:rsidRDefault="00ED3A2C" w:rsidP="002B207D">
      <w:pPr>
        <w:pStyle w:val="ProductList-Body"/>
        <w:numPr>
          <w:ilvl w:val="0"/>
          <w:numId w:val="43"/>
        </w:numPr>
        <w:ind w:left="450" w:hanging="270"/>
      </w:pPr>
      <w:r>
        <w:t>Stopzetting van de levering van Producten die worden aangeboden via Microsoft Volume Licensing</w:t>
      </w:r>
    </w:p>
    <w:p w14:paraId="4FDCA912" w14:textId="13DAAD70" w:rsidR="00ED3A2C" w:rsidRPr="00C83987" w:rsidRDefault="00056522" w:rsidP="002B207D">
      <w:pPr>
        <w:pStyle w:val="ProductList-Body"/>
        <w:numPr>
          <w:ilvl w:val="0"/>
          <w:numId w:val="43"/>
        </w:numPr>
        <w:ind w:left="450" w:hanging="270"/>
      </w:pPr>
      <w:r>
        <w:t xml:space="preserve">Aanduiding van Producten met betrekking tot de productgroep Microsoft Volume Licensing </w:t>
      </w:r>
    </w:p>
    <w:p w14:paraId="4FDCA913" w14:textId="473C668C" w:rsidR="00ED3A2C" w:rsidRPr="00C83987" w:rsidRDefault="00ED3A2C" w:rsidP="002B207D">
      <w:pPr>
        <w:pStyle w:val="ProductList-Body"/>
        <w:numPr>
          <w:ilvl w:val="0"/>
          <w:numId w:val="43"/>
        </w:numPr>
        <w:ind w:left="450" w:hanging="270"/>
      </w:pPr>
      <w:r>
        <w:t>De puntenwaarde van elk Product</w:t>
      </w:r>
    </w:p>
    <w:p w14:paraId="4FDCA914" w14:textId="77777777" w:rsidR="00ED3A2C" w:rsidRPr="00C83987" w:rsidRDefault="00ED3A2C" w:rsidP="002B207D">
      <w:pPr>
        <w:pStyle w:val="ProductList-Body"/>
        <w:numPr>
          <w:ilvl w:val="0"/>
          <w:numId w:val="43"/>
        </w:numPr>
        <w:ind w:left="450" w:hanging="270"/>
      </w:pPr>
      <w:r>
        <w:t>Beschikbare promoties</w:t>
      </w:r>
    </w:p>
    <w:p w14:paraId="4FDCA915" w14:textId="77777777" w:rsidR="00ED3A2C" w:rsidRPr="00C83987" w:rsidRDefault="00ED3A2C" w:rsidP="002B207D">
      <w:pPr>
        <w:pStyle w:val="ProductList-Body"/>
        <w:numPr>
          <w:ilvl w:val="0"/>
          <w:numId w:val="43"/>
        </w:numPr>
        <w:ind w:left="450" w:hanging="270"/>
      </w:pPr>
      <w:r>
        <w:t>Migratieroutes van een versie van software naar een andere versie van dezelfde software</w:t>
      </w:r>
    </w:p>
    <w:p w14:paraId="4FDCA916" w14:textId="7336DFEC" w:rsidR="00ED3A2C" w:rsidRPr="00C83987" w:rsidRDefault="00ED3A2C" w:rsidP="002B207D">
      <w:pPr>
        <w:pStyle w:val="ProductList-Body"/>
        <w:numPr>
          <w:ilvl w:val="0"/>
          <w:numId w:val="43"/>
        </w:numPr>
        <w:ind w:left="450" w:hanging="270"/>
      </w:pPr>
      <w:r>
        <w:t>Migratieroutes van uit de markt genomen software naar nieuwe software</w:t>
      </w:r>
    </w:p>
    <w:p w14:paraId="4FDCA917" w14:textId="77777777" w:rsidR="00ED3A2C" w:rsidRPr="00C83987" w:rsidRDefault="00ED3A2C" w:rsidP="002B207D">
      <w:pPr>
        <w:pStyle w:val="ProductList-Body"/>
        <w:numPr>
          <w:ilvl w:val="0"/>
          <w:numId w:val="43"/>
        </w:numPr>
        <w:ind w:left="450" w:hanging="270"/>
      </w:pPr>
      <w:r>
        <w:t>Software Assurance Benefits</w:t>
      </w:r>
    </w:p>
    <w:p w14:paraId="4FDCA918" w14:textId="1B39637D" w:rsidR="00ED3A2C" w:rsidRPr="00C83987" w:rsidRDefault="00ED3A2C" w:rsidP="002B207D">
      <w:pPr>
        <w:pStyle w:val="ProductList-Body"/>
        <w:numPr>
          <w:ilvl w:val="0"/>
          <w:numId w:val="43"/>
        </w:numPr>
        <w:ind w:left="450" w:hanging="270"/>
      </w:pPr>
      <w:r>
        <w:t>Andere opmerkingen en informatie betreffende specifieke Producten</w:t>
      </w:r>
    </w:p>
    <w:p w14:paraId="7D69724E" w14:textId="77777777" w:rsidR="00F910AC" w:rsidRPr="00C83987" w:rsidRDefault="00F910AC" w:rsidP="00F910AC">
      <w:pPr>
        <w:pStyle w:val="ProductList-Body"/>
      </w:pPr>
    </w:p>
    <w:p w14:paraId="3B96CC6A" w14:textId="238A985B" w:rsidR="00F910AC" w:rsidRPr="00C83987" w:rsidRDefault="00F910AC" w:rsidP="00F910AC">
      <w:pPr>
        <w:pStyle w:val="ProductList-Body"/>
      </w:pPr>
      <w:r>
        <w:t>In lijn met de doorlopende inspanningen van Microsoft tot het vereenvoudigen van de documentatie voor Volume Licensing, is de Product List opnieuw ingedeeld.</w:t>
      </w:r>
      <w:r w:rsidR="00883933">
        <w:t xml:space="preserve"> </w:t>
      </w:r>
      <w:r>
        <w:t>Inhoud met betrekking tot een bepaalde Productgroep wordt op één plaats vermeld. Daarnaast vindt u Productspecifieke informatie onder Aanvullende informatie.</w:t>
      </w:r>
      <w:r w:rsidR="00883933">
        <w:t xml:space="preserve"> </w:t>
      </w:r>
      <w:r>
        <w:t>Waar mogelijk wordt informatie grafisch weergegeven.</w:t>
      </w:r>
    </w:p>
    <w:p w14:paraId="0AE3B600" w14:textId="77777777" w:rsidR="00125CBE" w:rsidRPr="00C83987" w:rsidRDefault="00125CBE" w:rsidP="00125CBE">
      <w:pPr>
        <w:pStyle w:val="ProductList-Body"/>
      </w:pPr>
    </w:p>
    <w:p w14:paraId="5CC9C39D" w14:textId="77777777" w:rsidR="00125CBE" w:rsidRPr="00C83987" w:rsidRDefault="00125CBE" w:rsidP="00125CBE">
      <w:pPr>
        <w:pStyle w:val="ProductList-Body"/>
      </w:pPr>
      <w:r>
        <w:t>De Product List is ingedeeld in vijf gedeelten, twee bijlagen en een index.</w:t>
      </w:r>
    </w:p>
    <w:p w14:paraId="43623EEB" w14:textId="3CC8C6DF" w:rsidR="00125CBE" w:rsidRPr="00C83987" w:rsidRDefault="00951B6A" w:rsidP="002B207D">
      <w:pPr>
        <w:pStyle w:val="ProductList-Body"/>
        <w:numPr>
          <w:ilvl w:val="0"/>
          <w:numId w:val="44"/>
        </w:numPr>
        <w:ind w:left="450" w:hanging="270"/>
      </w:pPr>
      <w:r>
        <w:t xml:space="preserve">In </w:t>
      </w:r>
      <w:hyperlink w:anchor="Introduction" w:history="1">
        <w:r>
          <w:rPr>
            <w:rStyle w:val="Hyperlink"/>
          </w:rPr>
          <w:t>Inleiding</w:t>
        </w:r>
      </w:hyperlink>
      <w:r>
        <w:t xml:space="preserve"> vindt u informatie over het gebruiken van de Product List, definities en wijzigingen in de Product List.</w:t>
      </w:r>
    </w:p>
    <w:p w14:paraId="2B1491E4" w14:textId="33F99A56" w:rsidR="00125CBE" w:rsidRPr="00C83987" w:rsidRDefault="00951B6A" w:rsidP="002B207D">
      <w:pPr>
        <w:pStyle w:val="ProductList-Body"/>
        <w:numPr>
          <w:ilvl w:val="0"/>
          <w:numId w:val="44"/>
        </w:numPr>
        <w:ind w:left="450" w:hanging="270"/>
      </w:pPr>
      <w:r>
        <w:t xml:space="preserve">In </w:t>
      </w:r>
      <w:hyperlink w:anchor="SoftwareProducts" w:history="1">
        <w:r>
          <w:rPr>
            <w:rStyle w:val="Hyperlink"/>
          </w:rPr>
          <w:t>Software</w:t>
        </w:r>
      </w:hyperlink>
      <w:r>
        <w:t xml:space="preserve"> wordt de software vermeld die wordt aangeboden via Microsoft Volume Licensing en vindt u specifieke informatie met betrekking tot de software.</w:t>
      </w:r>
    </w:p>
    <w:p w14:paraId="4F2DAD78" w14:textId="4B23F524" w:rsidR="00125CBE" w:rsidRPr="00C83987" w:rsidRDefault="00951B6A" w:rsidP="002B207D">
      <w:pPr>
        <w:pStyle w:val="ProductList-Body"/>
        <w:numPr>
          <w:ilvl w:val="0"/>
          <w:numId w:val="44"/>
        </w:numPr>
        <w:ind w:left="450" w:hanging="270"/>
      </w:pPr>
      <w:r>
        <w:t xml:space="preserve">In </w:t>
      </w:r>
      <w:hyperlink w:anchor="OnlineServices" w:history="1">
        <w:r>
          <w:rPr>
            <w:rStyle w:val="Hyperlink"/>
          </w:rPr>
          <w:t>Online Diensten</w:t>
        </w:r>
      </w:hyperlink>
      <w:r>
        <w:t xml:space="preserve"> worden de onlinediensten vermeld die worden aangeboden via Microsoft Volume Licensing en vindt u specifieke informatie met betrekking tot de onlinediensten.</w:t>
      </w:r>
    </w:p>
    <w:p w14:paraId="2664C609" w14:textId="2AF07AF0" w:rsidR="00125CBE" w:rsidRPr="00C83987" w:rsidRDefault="00951B6A" w:rsidP="002B207D">
      <w:pPr>
        <w:pStyle w:val="ProductList-Body"/>
        <w:numPr>
          <w:ilvl w:val="0"/>
          <w:numId w:val="44"/>
        </w:numPr>
        <w:ind w:left="450" w:hanging="270"/>
      </w:pPr>
      <w:r>
        <w:t xml:space="preserve">In </w:t>
      </w:r>
      <w:hyperlink w:anchor="SoftwareAssurance" w:history="1">
        <w:r>
          <w:rPr>
            <w:rStyle w:val="Hyperlink"/>
          </w:rPr>
          <w:t>Software Assurance</w:t>
        </w:r>
      </w:hyperlink>
      <w:r>
        <w:t xml:space="preserve"> worden de beschikbare Software Assurance Benefits beschreven.</w:t>
      </w:r>
    </w:p>
    <w:p w14:paraId="030E2143" w14:textId="3C824AB8" w:rsidR="00125CBE" w:rsidRPr="00C83987" w:rsidRDefault="00951B6A" w:rsidP="002B207D">
      <w:pPr>
        <w:pStyle w:val="ProductList-Body"/>
        <w:numPr>
          <w:ilvl w:val="0"/>
          <w:numId w:val="44"/>
        </w:numPr>
        <w:ind w:left="450" w:hanging="270"/>
      </w:pPr>
      <w:r>
        <w:t xml:space="preserve">In </w:t>
      </w:r>
      <w:hyperlink w:anchor="Services" w:history="1">
        <w:r>
          <w:rPr>
            <w:rStyle w:val="Hyperlink"/>
          </w:rPr>
          <w:t>Diensten</w:t>
        </w:r>
      </w:hyperlink>
      <w:r>
        <w:t xml:space="preserve"> worden de diensten beschreven die worden aangeboden via Microsoft Volume Licensing.</w:t>
      </w:r>
    </w:p>
    <w:p w14:paraId="501EC096" w14:textId="1357EA42" w:rsidR="00125CBE" w:rsidRPr="00C83987" w:rsidRDefault="00951B6A" w:rsidP="002B207D">
      <w:pPr>
        <w:pStyle w:val="ProductList-Body"/>
        <w:numPr>
          <w:ilvl w:val="0"/>
          <w:numId w:val="44"/>
        </w:numPr>
        <w:ind w:left="450" w:hanging="270"/>
      </w:pPr>
      <w:r>
        <w:t xml:space="preserve">In </w:t>
      </w:r>
      <w:hyperlink w:anchor="AppendixA" w:history="1">
        <w:r w:rsidR="00BA00E0">
          <w:rPr>
            <w:rStyle w:val="Hyperlink"/>
          </w:rPr>
          <w:t>Bijlage A – Aanvullende Voorwaarden voor Programmaovereenkomst</w:t>
        </w:r>
      </w:hyperlink>
      <w:r>
        <w:t xml:space="preserve"> vindt u voorwaarden die een aanvulling zijn op de Programmaovereenkomsten voor Microsoft Volume Licensing. </w:t>
      </w:r>
    </w:p>
    <w:p w14:paraId="46CF0BA4" w14:textId="76526D7E" w:rsidR="00125CBE" w:rsidRPr="00C83987" w:rsidRDefault="00951B6A" w:rsidP="002B207D">
      <w:pPr>
        <w:pStyle w:val="ProductList-Body"/>
        <w:numPr>
          <w:ilvl w:val="0"/>
          <w:numId w:val="44"/>
        </w:numPr>
        <w:ind w:left="450" w:hanging="270"/>
      </w:pPr>
      <w:r>
        <w:t xml:space="preserve">In </w:t>
      </w:r>
      <w:hyperlink w:anchor="AppendixB" w:history="1">
        <w:r w:rsidR="00BA00E0">
          <w:rPr>
            <w:rStyle w:val="Hyperlink"/>
          </w:rPr>
          <w:t>Bijlage B – Productpromoties</w:t>
        </w:r>
      </w:hyperlink>
      <w:r>
        <w:t xml:space="preserve"> vindt u de aanbiedingen die worden aangeboden via Microsoft Volume Licensing en die niet voorkomen op de Prijslijst.</w:t>
      </w:r>
    </w:p>
    <w:p w14:paraId="0FFE788F" w14:textId="0E0B49EC" w:rsidR="00125CBE" w:rsidRPr="00C83987" w:rsidRDefault="00951B6A" w:rsidP="002B207D">
      <w:pPr>
        <w:pStyle w:val="ProductList-Body"/>
        <w:numPr>
          <w:ilvl w:val="0"/>
          <w:numId w:val="44"/>
        </w:numPr>
        <w:ind w:left="450" w:hanging="270"/>
      </w:pPr>
      <w:r>
        <w:t xml:space="preserve">In de </w:t>
      </w:r>
      <w:hyperlink w:anchor="Index" w:history="1">
        <w:r w:rsidR="002E23D6">
          <w:rPr>
            <w:rStyle w:val="Hyperlink"/>
          </w:rPr>
          <w:t>Index</w:t>
        </w:r>
      </w:hyperlink>
      <w:r>
        <w:t xml:space="preserve"> worden alle Producten vermeld waarnaar wordt verwezen in de Product List en worden de pagina's vermeld waarop de Producten zich bevinden.</w:t>
      </w:r>
    </w:p>
    <w:p w14:paraId="6EB094D9" w14:textId="77777777" w:rsidR="00BD1863" w:rsidRPr="00C83987" w:rsidRDefault="00BD1863" w:rsidP="00ED3A2C">
      <w:pPr>
        <w:pStyle w:val="ProductList-Body"/>
      </w:pPr>
    </w:p>
    <w:p w14:paraId="4FDCA91A" w14:textId="63A5957D" w:rsidR="00ED3A2C" w:rsidRPr="00C83987" w:rsidRDefault="00ED3A2C" w:rsidP="00ED3A2C">
      <w:pPr>
        <w:pStyle w:val="ProductList-Body"/>
      </w:pPr>
      <w:r>
        <w:t>Beschikbaarheid van Producten kan per regio variëren. Klanten dienen contact op te nemen met hun reseller of Microsoft Account Manager voor meer informatie over regionale beschikbaarheid.</w:t>
      </w:r>
    </w:p>
    <w:p w14:paraId="4FDCA91B" w14:textId="77777777" w:rsidR="00ED3A2C" w:rsidRPr="00C83987" w:rsidRDefault="00ED3A2C" w:rsidP="00ED3A2C">
      <w:pPr>
        <w:pStyle w:val="ProductList-Body"/>
      </w:pPr>
    </w:p>
    <w:p w14:paraId="4FDCA91C" w14:textId="4FA50DA4" w:rsidR="009A0C93" w:rsidRPr="00C83987" w:rsidRDefault="0009588E" w:rsidP="00ED3A2C">
      <w:pPr>
        <w:pStyle w:val="ProductList-Body"/>
      </w:pPr>
      <w:r>
        <w:t xml:space="preserve">Daarnaast is het voor de klant mogelijk gewenst het document Product Use Rights (PUR) of het document Voorwaarden voor Online Diensten te raadplegen. Beide documenten worden elk kwartaal geproduceerd. De nieuwste gebruiksrechten voor Microsoft-software zijn te vinden in de PUR op </w:t>
      </w:r>
      <w:hyperlink r:id="rId16" w:history="1">
        <w:r>
          <w:rPr>
            <w:rStyle w:val="Hyperlink"/>
          </w:rPr>
          <w:t>http://go.microsoft.com/?linkid=9839206</w:t>
        </w:r>
      </w:hyperlink>
      <w:r w:rsidRPr="00EC735B">
        <w:rPr>
          <w:rStyle w:val="Hyperlink"/>
          <w:color w:val="auto"/>
          <w:u w:val="none"/>
        </w:rPr>
        <w:t>.</w:t>
      </w:r>
      <w:r>
        <w:t xml:space="preserve"> De voorwaarden voor Microsoft Online Diensten zijn te vinden in de Voorwaarden voor Online Diensten op </w:t>
      </w:r>
      <w:hyperlink r:id="rId17" w:history="1">
        <w:r>
          <w:rPr>
            <w:rStyle w:val="Hyperlink"/>
          </w:rPr>
          <w:t>http://go.microsoft.com/?linkid=9840733</w:t>
        </w:r>
      </w:hyperlink>
      <w:r>
        <w:t>.</w:t>
      </w:r>
    </w:p>
    <w:p w14:paraId="4FDCA91D" w14:textId="77777777" w:rsidR="00407E60" w:rsidRPr="00C83987" w:rsidRDefault="00407E60" w:rsidP="004F3C6D">
      <w:pPr>
        <w:pStyle w:val="ProductList-Body"/>
      </w:pPr>
    </w:p>
    <w:p w14:paraId="4FDCA91E" w14:textId="77777777" w:rsidR="00407E60" w:rsidRPr="00C83987" w:rsidRDefault="00407E60" w:rsidP="002E202B">
      <w:pPr>
        <w:pStyle w:val="ProductList-Offering1Heading"/>
        <w:outlineLvl w:val="1"/>
      </w:pPr>
      <w:bookmarkStart w:id="16" w:name="_Toc378147612"/>
      <w:bookmarkStart w:id="17" w:name="_Toc378151514"/>
      <w:bookmarkStart w:id="18" w:name="_Toc379797091"/>
      <w:bookmarkStart w:id="19" w:name="_Toc380513117"/>
      <w:bookmarkStart w:id="20" w:name="_Toc380655156"/>
      <w:bookmarkStart w:id="21" w:name="_Toc419466290"/>
      <w:r>
        <w:t>Hoe gebruikt u dit document</w:t>
      </w:r>
      <w:bookmarkEnd w:id="16"/>
      <w:bookmarkEnd w:id="17"/>
      <w:bookmarkEnd w:id="18"/>
      <w:bookmarkEnd w:id="19"/>
      <w:bookmarkEnd w:id="20"/>
      <w:bookmarkEnd w:id="21"/>
    </w:p>
    <w:p w14:paraId="16FAD0E8" w14:textId="2218F1F1" w:rsidR="00F76E42" w:rsidRPr="00C83987" w:rsidRDefault="00F76E42" w:rsidP="00ED3A2C">
      <w:pPr>
        <w:pStyle w:val="ProductList-Body"/>
      </w:pPr>
      <w:r>
        <w:t>Aanvullende middelen over het gebruiken van de Product List</w:t>
      </w:r>
      <w:r>
        <w:rPr>
          <w:b/>
        </w:rPr>
        <w:t xml:space="preserve"> </w:t>
      </w:r>
      <w:r>
        <w:t xml:space="preserve">vindt u op </w:t>
      </w:r>
      <w:hyperlink r:id="rId18" w:history="1">
        <w:r>
          <w:rPr>
            <w:rStyle w:val="Hyperlink"/>
          </w:rPr>
          <w:t>http://www.microsoftvolumelicensing.com</w:t>
        </w:r>
      </w:hyperlink>
      <w:r w:rsidRPr="00EC735B">
        <w:rPr>
          <w:rStyle w:val="Hyperlink"/>
          <w:color w:val="auto"/>
          <w:u w:val="none"/>
        </w:rPr>
        <w:t>.</w:t>
      </w:r>
    </w:p>
    <w:p w14:paraId="65330DD1" w14:textId="77777777" w:rsidR="00F76E42" w:rsidRPr="00C83987" w:rsidRDefault="00F76E42" w:rsidP="00ED3A2C">
      <w:pPr>
        <w:pStyle w:val="ProductList-Body"/>
      </w:pPr>
    </w:p>
    <w:p w14:paraId="5ED447A7" w14:textId="739EB9E1" w:rsidR="002F275E" w:rsidRPr="00C83987" w:rsidRDefault="00ED3A2C" w:rsidP="00ED3A2C">
      <w:pPr>
        <w:pStyle w:val="ProductList-Body"/>
      </w:pPr>
      <w:r>
        <w:rPr>
          <w:b/>
          <w:color w:val="00188F"/>
        </w:rPr>
        <w:t>Stap 1</w:t>
      </w:r>
    </w:p>
    <w:p w14:paraId="4FDCA91F" w14:textId="6264CFCC" w:rsidR="00ED3A2C" w:rsidRPr="00C83987" w:rsidRDefault="00ED3A2C" w:rsidP="00ED3A2C">
      <w:pPr>
        <w:pStyle w:val="ProductList-Body"/>
      </w:pPr>
      <w:r>
        <w:t>Zoek het product op in de inhoudsopgave of index en ga naar de desbetreffende pagina.</w:t>
      </w:r>
    </w:p>
    <w:p w14:paraId="4FDCA920" w14:textId="77777777" w:rsidR="00ED3A2C" w:rsidRPr="00C83987" w:rsidRDefault="00ED3A2C" w:rsidP="00ED3A2C">
      <w:pPr>
        <w:pStyle w:val="ProductList-Body"/>
      </w:pPr>
    </w:p>
    <w:p w14:paraId="2A945FC5" w14:textId="0672163D" w:rsidR="002F275E" w:rsidRPr="00C83987" w:rsidRDefault="00ED3A2C" w:rsidP="00ED3A2C">
      <w:pPr>
        <w:pStyle w:val="ProductList-Body"/>
      </w:pPr>
      <w:r>
        <w:rPr>
          <w:b/>
          <w:color w:val="00188F"/>
        </w:rPr>
        <w:t>Stap 2</w:t>
      </w:r>
    </w:p>
    <w:p w14:paraId="4FDCA922" w14:textId="29E7BDCF" w:rsidR="00ED3A2C" w:rsidRPr="00C83987" w:rsidRDefault="00ED3A2C" w:rsidP="00516278">
      <w:pPr>
        <w:pStyle w:val="ProductList-Body"/>
        <w:tabs>
          <w:tab w:val="clear" w:pos="158"/>
        </w:tabs>
      </w:pPr>
      <w:r>
        <w:t>Raadpleeg de tabel voor informatie over de beschikbaarheid van programma´s, producttypen (bijv. Enterprise Product of Additioneel Product) en punten.</w:t>
      </w:r>
      <w:r w:rsidR="00883933">
        <w:t xml:space="preserve"> </w:t>
      </w:r>
      <w:r>
        <w:t xml:space="preserve">Als een cel een </w:t>
      </w:r>
      <w:r>
        <w:rPr>
          <w:shd w:val="clear" w:color="auto" w:fill="70AD47" w:themeFill="accent6"/>
        </w:rPr>
        <w:t>groene</w:t>
      </w:r>
      <w:r>
        <w:t xml:space="preserve"> achtergrondkleur heeft, is het Product beschikbaar in het programma dat in de kolom wordt vermeld. Wanneer u het document bekijkt in elektronische vorm, wordt de volledige naam zichtbaar wanneer u aanwijzer op de kolomkop en de andere cellen laat staan.</w:t>
      </w:r>
      <w:r w:rsidR="00883933">
        <w:t xml:space="preserve"> </w:t>
      </w:r>
      <w:r>
        <w:t xml:space="preserve">Raadpleeg de legenda voor meer informatie over de kolomkoppen en celwaarden. </w:t>
      </w:r>
    </w:p>
    <w:p w14:paraId="4FDCA924" w14:textId="55B8BD1D" w:rsidR="00ED3A2C" w:rsidRPr="00C83987" w:rsidRDefault="00ED3A2C" w:rsidP="00ED3A2C">
      <w:pPr>
        <w:pStyle w:val="ProductList-Body"/>
      </w:pPr>
    </w:p>
    <w:p w14:paraId="4FDCA925" w14:textId="5160E6D4" w:rsidR="00ED3A2C" w:rsidRPr="00C83987" w:rsidRDefault="002E23D6" w:rsidP="00ED3A2C">
      <w:pPr>
        <w:pStyle w:val="ProductList-Body"/>
      </w:pPr>
      <w:r>
        <w:rPr>
          <w:rFonts w:ascii="Segoe UI" w:hAnsi="Segoe UI" w:cs="Segoe UI"/>
          <w:noProof/>
          <w:sz w:val="20"/>
          <w:lang w:val="en-US" w:eastAsia="en-US" w:bidi="ar-SA"/>
        </w:rPr>
        <mc:AlternateContent>
          <mc:Choice Requires="wps">
            <w:drawing>
              <wp:anchor distT="0" distB="0" distL="114300" distR="114300" simplePos="0" relativeHeight="251654144" behindDoc="0" locked="0" layoutInCell="1" allowOverlap="1" wp14:anchorId="4FDCCA49" wp14:editId="34A4830D">
                <wp:simplePos x="0" y="0"/>
                <wp:positionH relativeFrom="column">
                  <wp:posOffset>51131</wp:posOffset>
                </wp:positionH>
                <wp:positionV relativeFrom="paragraph">
                  <wp:posOffset>353695</wp:posOffset>
                </wp:positionV>
                <wp:extent cx="744220" cy="307975"/>
                <wp:effectExtent l="0" t="0" r="17780" b="15875"/>
                <wp:wrapNone/>
                <wp:docPr id="9" name="Oval 9"/>
                <wp:cNvGraphicFramePr/>
                <a:graphic xmlns:a="http://schemas.openxmlformats.org/drawingml/2006/main">
                  <a:graphicData uri="http://schemas.microsoft.com/office/word/2010/wordprocessingShape">
                    <wps:wsp>
                      <wps:cNvSpPr/>
                      <wps:spPr>
                        <a:xfrm>
                          <a:off x="0" y="0"/>
                          <a:ext cx="744220" cy="30797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93C4643" id="Oval 9" o:spid="_x0000_s1026" style="position:absolute;margin-left:4.05pt;margin-top:27.85pt;width:58.6pt;height:24.2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" filled="f" strokecolor="red" strokeweight="1.5pt">
                <v:stroke joinstyle="miter"/>
              </v:oval>
            </w:pict>
          </mc:Fallback>
        </mc:AlternateContent>
      </w:r>
      <w:r w:rsidR="00E4293A">
        <w:rPr>
          <w:rFonts w:ascii="Segoe UI" w:hAnsi="Segoe UI" w:cs="Segoe UI"/>
          <w:noProof/>
          <w:sz w:val="20"/>
          <w:lang w:val="en-US" w:eastAsia="en-US" w:bidi="ar-SA"/>
        </w:rPr>
        <mc:AlternateContent>
          <mc:Choice Requires="wps">
            <w:drawing>
              <wp:anchor distT="0" distB="0" distL="114300" distR="114300" simplePos="0" relativeHeight="251657216" behindDoc="0" locked="0" layoutInCell="1" allowOverlap="1" wp14:anchorId="4FDCCA47" wp14:editId="0D8432ED">
                <wp:simplePos x="0" y="0"/>
                <wp:positionH relativeFrom="column">
                  <wp:posOffset>4465615</wp:posOffset>
                </wp:positionH>
                <wp:positionV relativeFrom="paragraph">
                  <wp:posOffset>263037</wp:posOffset>
                </wp:positionV>
                <wp:extent cx="435935" cy="382772"/>
                <wp:effectExtent l="0" t="0" r="21590" b="17780"/>
                <wp:wrapNone/>
                <wp:docPr id="10" name="Oval 10"/>
                <wp:cNvGraphicFramePr/>
                <a:graphic xmlns:a="http://schemas.openxmlformats.org/drawingml/2006/main">
                  <a:graphicData uri="http://schemas.microsoft.com/office/word/2010/wordprocessingShape">
                    <wps:wsp>
                      <wps:cNvSpPr/>
                      <wps:spPr>
                        <a:xfrm>
                          <a:off x="0" y="0"/>
                          <a:ext cx="435935" cy="382772"/>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4D67A76" id="Oval 10" o:spid="_x0000_s1026" style="position:absolute;margin-left:351.6pt;margin-top:20.7pt;width:34.35pt;height:30.1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" filled="f" strokecolor="red" strokeweight="1.5pt">
                <v:stroke joinstyle="miter"/>
              </v:oval>
            </w:pict>
          </mc:Fallback>
        </mc:AlternateContent>
      </w:r>
      <w:r>
        <w:rPr>
          <w:noProof/>
          <w:lang w:val="en-US" w:eastAsia="en-US" w:bidi="ar-SA"/>
        </w:rPr>
        <w:drawing>
          <wp:inline distT="0" distB="0" distL="0" distR="0" wp14:anchorId="76D73FC8" wp14:editId="3AB6C5E8">
            <wp:extent cx="6254496" cy="1495018"/>
            <wp:effectExtent l="19050" t="19050" r="13335" b="1016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13083" t="24346" r="11688" b="43668"/>
                    <a:stretch/>
                  </pic:blipFill>
                  <pic:spPr bwMode="auto">
                    <a:xfrm>
                      <a:off x="0" y="0"/>
                      <a:ext cx="6254496" cy="1495018"/>
                    </a:xfrm>
                    <a:prstGeom prst="rect">
                      <a:avLst/>
                    </a:prstGeom>
                    <a:ln>
                      <a:solidFill>
                        <a:schemeClr val="bg1">
                          <a:lumMod val="50000"/>
                        </a:schemeClr>
                      </a:solidFill>
                    </a:ln>
                    <a:extLst>
                      <a:ext uri="{53640926-AAD7-44D8-BBD7-CCE9431645EC}">
                        <a14:shadowObscured xmlns:a14="http://schemas.microsoft.com/office/drawing/2010/main"/>
                      </a:ext>
                    </a:extLst>
                  </pic:spPr>
                </pic:pic>
              </a:graphicData>
            </a:graphic>
          </wp:inline>
        </w:drawing>
      </w:r>
      <w:r w:rsidR="00E4293A">
        <w:t xml:space="preserve"> </w:t>
      </w:r>
    </w:p>
    <w:p w14:paraId="71EABB09" w14:textId="4C1B721B" w:rsidR="00A35873" w:rsidRPr="00C83987" w:rsidRDefault="00A35873" w:rsidP="00A35873">
      <w:pPr>
        <w:pStyle w:val="ProductList-Body"/>
        <w:ind w:left="180"/>
      </w:pPr>
      <w:r>
        <w:t xml:space="preserve">* </w:t>
      </w:r>
      <w:r>
        <w:rPr>
          <w:b/>
        </w:rPr>
        <w:t>Puntwaarde is één jaar geldig</w:t>
      </w:r>
      <w:r w:rsidRPr="0036150B">
        <w:rPr>
          <w:b/>
        </w:rPr>
        <w:t>.</w:t>
      </w:r>
      <w:r>
        <w:t xml:space="preserve"> Klanten kunnen contact opnemen met de reseller of Microsoft Account Manager voor puntinformatie over meerdere jaren en aanvullende informatie over punten.</w:t>
      </w:r>
    </w:p>
    <w:p w14:paraId="3E075535" w14:textId="77777777" w:rsidR="00ED3A2C" w:rsidRPr="00C83987" w:rsidRDefault="00ED3A2C" w:rsidP="00ED3A2C">
      <w:pPr>
        <w:pStyle w:val="ProductList-Body"/>
      </w:pPr>
    </w:p>
    <w:p w14:paraId="076EF721" w14:textId="2B3BD36F" w:rsidR="002F275E" w:rsidRPr="00C83987" w:rsidRDefault="00ED3A2C" w:rsidP="00A35873">
      <w:pPr>
        <w:pStyle w:val="ProductList-Body"/>
        <w:ind w:left="180" w:hanging="180"/>
      </w:pPr>
      <w:r>
        <w:rPr>
          <w:b/>
          <w:color w:val="00188F"/>
        </w:rPr>
        <w:t>Stap 3</w:t>
      </w:r>
    </w:p>
    <w:p w14:paraId="4FDCA927" w14:textId="0BED9FFF" w:rsidR="00ED3A2C" w:rsidRPr="00C83987" w:rsidRDefault="00ED3A2C" w:rsidP="00516278">
      <w:pPr>
        <w:pStyle w:val="ProductList-Body"/>
      </w:pPr>
      <w:r>
        <w:t>Bekijk de kenmerken onder de tabel voor de Productgroep-categorie, aanduiding van Software Assurance Benefits, eerdere versies en andere informatie. De onderstaande Verklaring van het schema beschrijft de kenmerken in de tabel.</w:t>
      </w:r>
    </w:p>
    <w:p w14:paraId="4FDCA928" w14:textId="77777777" w:rsidR="00ED3A2C" w:rsidRPr="00C83987" w:rsidRDefault="00ED3A2C" w:rsidP="00ED3A2C">
      <w:pPr>
        <w:pStyle w:val="ProductList-Body"/>
      </w:pPr>
    </w:p>
    <w:p w14:paraId="4FDCA929" w14:textId="34D547CE" w:rsidR="00ED3A2C" w:rsidRPr="00C83987" w:rsidRDefault="00E4293A" w:rsidP="00ED3A2C">
      <w:pPr>
        <w:pStyle w:val="ProductList-Body"/>
      </w:pPr>
      <w:r>
        <w:rPr>
          <w:rFonts w:ascii="Segoe UI" w:hAnsi="Segoe UI" w:cs="Segoe UI"/>
          <w:noProof/>
          <w:sz w:val="20"/>
          <w:lang w:val="en-US" w:eastAsia="en-US" w:bidi="ar-SA"/>
        </w:rPr>
        <mc:AlternateContent>
          <mc:Choice Requires="wps">
            <w:drawing>
              <wp:anchor distT="0" distB="0" distL="114300" distR="114300" simplePos="0" relativeHeight="251660288" behindDoc="0" locked="0" layoutInCell="1" allowOverlap="1" wp14:anchorId="4FDCCA4D" wp14:editId="740DD844">
                <wp:simplePos x="0" y="0"/>
                <wp:positionH relativeFrom="column">
                  <wp:posOffset>2156460</wp:posOffset>
                </wp:positionH>
                <wp:positionV relativeFrom="paragraph">
                  <wp:posOffset>349554</wp:posOffset>
                </wp:positionV>
                <wp:extent cx="1052623" cy="254975"/>
                <wp:effectExtent l="0" t="0" r="14605" b="12065"/>
                <wp:wrapNone/>
                <wp:docPr id="11" name="Oval 11"/>
                <wp:cNvGraphicFramePr/>
                <a:graphic xmlns:a="http://schemas.openxmlformats.org/drawingml/2006/main">
                  <a:graphicData uri="http://schemas.microsoft.com/office/word/2010/wordprocessingShape">
                    <wps:wsp>
                      <wps:cNvSpPr/>
                      <wps:spPr>
                        <a:xfrm>
                          <a:off x="0" y="0"/>
                          <a:ext cx="1052623" cy="25497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FDC844F" id="Oval 11" o:spid="_x0000_s1026" style="position:absolute;margin-left:169.8pt;margin-top:27.5pt;width:82.9pt;height:20.1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" filled="f" strokecolor="red" strokeweight="1.5pt">
                <v:stroke joinstyle="miter"/>
              </v:oval>
            </w:pict>
          </mc:Fallback>
        </mc:AlternateContent>
      </w:r>
      <w:r>
        <w:t xml:space="preserve"> </w:t>
      </w:r>
      <w:r w:rsidR="002E23D6">
        <w:rPr>
          <w:noProof/>
          <w:lang w:val="en-US" w:eastAsia="en-US" w:bidi="ar-SA"/>
        </w:rPr>
        <w:drawing>
          <wp:inline distT="0" distB="0" distL="0" distR="0" wp14:anchorId="59D82FFB" wp14:editId="55B5A705">
            <wp:extent cx="6300216" cy="904651"/>
            <wp:effectExtent l="19050" t="19050" r="24765" b="1016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0"/>
                    <a:srcRect l="8590" t="31275" r="4959" b="46644"/>
                    <a:stretch/>
                  </pic:blipFill>
                  <pic:spPr bwMode="auto">
                    <a:xfrm>
                      <a:off x="0" y="0"/>
                      <a:ext cx="6300216" cy="904651"/>
                    </a:xfrm>
                    <a:prstGeom prst="rect">
                      <a:avLst/>
                    </a:prstGeom>
                    <a:ln w="9525" cap="flat" cmpd="sng" algn="ctr">
                      <a:solidFill>
                        <a:sysClr val="window" lastClr="FFFFFF">
                          <a:lumMod val="50000"/>
                        </a:sysClr>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p>
    <w:p w14:paraId="4FDCA92A" w14:textId="77777777" w:rsidR="00ED3A2C" w:rsidRPr="00C83987" w:rsidRDefault="00ED3A2C" w:rsidP="00ED3A2C">
      <w:pPr>
        <w:pStyle w:val="ProductList-Body"/>
      </w:pPr>
    </w:p>
    <w:p w14:paraId="6B1295AD" w14:textId="64424EFB" w:rsidR="002F275E" w:rsidRPr="00C83987" w:rsidRDefault="00ED3A2C" w:rsidP="00ED3A2C">
      <w:pPr>
        <w:pStyle w:val="ProductList-Body"/>
      </w:pPr>
      <w:r>
        <w:rPr>
          <w:b/>
          <w:color w:val="00188F"/>
        </w:rPr>
        <w:t>Stap 4</w:t>
      </w:r>
    </w:p>
    <w:p w14:paraId="4FDCA92B" w14:textId="5A28D211" w:rsidR="00ED3A2C" w:rsidRPr="00C83987" w:rsidRDefault="00ED3A2C" w:rsidP="00516278">
      <w:pPr>
        <w:pStyle w:val="ProductList-Body"/>
      </w:pPr>
      <w:r>
        <w:t>Voor sommige Producten is aanvullende informatie beschikbaar, waaronder kwalificatiecriteria, migratieaanbiedingen, opwaardeermogelijkheden, enzovoort.</w:t>
      </w:r>
    </w:p>
    <w:p w14:paraId="4FDCA92C" w14:textId="1027DDB8" w:rsidR="009A0C93" w:rsidRPr="00C83987" w:rsidRDefault="00BA3AE7" w:rsidP="004F3C6D">
      <w:pPr>
        <w:pStyle w:val="ProductList-Body"/>
      </w:pPr>
      <w:r>
        <w:rPr>
          <w:rFonts w:ascii="Segoe UI" w:hAnsi="Segoe UI" w:cs="Segoe UI"/>
          <w:noProof/>
          <w:sz w:val="20"/>
          <w:lang w:val="en-US" w:eastAsia="en-US" w:bidi="ar-SA"/>
        </w:rPr>
        <mc:AlternateContent>
          <mc:Choice Requires="wps">
            <w:drawing>
              <wp:anchor distT="0" distB="0" distL="114300" distR="114300" simplePos="0" relativeHeight="251663360" behindDoc="0" locked="0" layoutInCell="1" allowOverlap="1" wp14:anchorId="4FDCCA51" wp14:editId="68766E86">
                <wp:simplePos x="0" y="0"/>
                <wp:positionH relativeFrom="column">
                  <wp:posOffset>36526</wp:posOffset>
                </wp:positionH>
                <wp:positionV relativeFrom="paragraph">
                  <wp:posOffset>118745</wp:posOffset>
                </wp:positionV>
                <wp:extent cx="1083945" cy="297180"/>
                <wp:effectExtent l="0" t="0" r="20955" b="26670"/>
                <wp:wrapNone/>
                <wp:docPr id="14" name="Oval 14"/>
                <wp:cNvGraphicFramePr/>
                <a:graphic xmlns:a="http://schemas.openxmlformats.org/drawingml/2006/main">
                  <a:graphicData uri="http://schemas.microsoft.com/office/word/2010/wordprocessingShape">
                    <wps:wsp>
                      <wps:cNvSpPr/>
                      <wps:spPr>
                        <a:xfrm>
                          <a:off x="0" y="0"/>
                          <a:ext cx="1083945" cy="29718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3CA8481" id="Oval 14" o:spid="_x0000_s1026" style="position:absolute;margin-left:2.9pt;margin-top:9.35pt;width:85.35pt;height:23.4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" filled="f" strokecolor="red" strokeweight="1.5pt">
                <v:stroke joinstyle="miter"/>
              </v:oval>
            </w:pict>
          </mc:Fallback>
        </mc:AlternateContent>
      </w:r>
    </w:p>
    <w:p w14:paraId="4FDCA92D" w14:textId="1F836E36" w:rsidR="00407E60" w:rsidRPr="00C83987" w:rsidRDefault="00BA3AE7" w:rsidP="004F3C6D">
      <w:pPr>
        <w:pStyle w:val="ProductList-Body"/>
      </w:pPr>
      <w:r>
        <w:rPr>
          <w:noProof/>
          <w:lang w:val="en-US" w:eastAsia="en-US" w:bidi="ar-SA"/>
        </w:rPr>
        <w:drawing>
          <wp:inline distT="0" distB="0" distL="0" distR="0" wp14:anchorId="263E9DD0" wp14:editId="4B3902CA">
            <wp:extent cx="6254496" cy="1101481"/>
            <wp:effectExtent l="19050" t="19050" r="13335" b="2286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1"/>
                    <a:srcRect l="12744" t="45746" r="12284" b="30768"/>
                    <a:stretch/>
                  </pic:blipFill>
                  <pic:spPr bwMode="auto">
                    <a:xfrm>
                      <a:off x="0" y="0"/>
                      <a:ext cx="6254496" cy="1101481"/>
                    </a:xfrm>
                    <a:prstGeom prst="rect">
                      <a:avLst/>
                    </a:prstGeom>
                    <a:ln>
                      <a:solidFill>
                        <a:schemeClr val="bg1">
                          <a:lumMod val="50000"/>
                        </a:schemeClr>
                      </a:solidFill>
                    </a:ln>
                    <a:extLst>
                      <a:ext uri="{53640926-AAD7-44D8-BBD7-CCE9431645EC}">
                        <a14:shadowObscured xmlns:a14="http://schemas.microsoft.com/office/drawing/2010/main"/>
                      </a:ext>
                    </a:extLst>
                  </pic:spPr>
                </pic:pic>
              </a:graphicData>
            </a:graphic>
          </wp:inline>
        </w:drawing>
      </w:r>
    </w:p>
    <w:p w14:paraId="4FDCA92E" w14:textId="77777777" w:rsidR="00E4293A" w:rsidRPr="00C83987" w:rsidRDefault="00E4293A" w:rsidP="00E4293A">
      <w:pPr>
        <w:pStyle w:val="ProductList-Body"/>
      </w:pPr>
      <w:bookmarkStart w:id="22" w:name="_Toc378147613"/>
      <w:bookmarkStart w:id="23" w:name="_Toc378151515"/>
    </w:p>
    <w:p w14:paraId="4FDCA92F" w14:textId="77777777" w:rsidR="00407E60" w:rsidRPr="00C83987" w:rsidRDefault="00407E60" w:rsidP="002E202B">
      <w:pPr>
        <w:pStyle w:val="ProductList-Offering1Heading"/>
        <w:outlineLvl w:val="1"/>
      </w:pPr>
      <w:bookmarkStart w:id="24" w:name="_Toc379797092"/>
      <w:bookmarkStart w:id="25" w:name="_Toc380513118"/>
      <w:bookmarkStart w:id="26" w:name="_Toc380655157"/>
      <w:bookmarkStart w:id="27" w:name="_Toc419466291"/>
      <w:bookmarkStart w:id="28" w:name="ChartKey"/>
      <w:r>
        <w:t>Verklaring van het schema</w:t>
      </w:r>
      <w:bookmarkEnd w:id="22"/>
      <w:bookmarkEnd w:id="23"/>
      <w:bookmarkEnd w:id="24"/>
      <w:bookmarkEnd w:id="25"/>
      <w:bookmarkEnd w:id="26"/>
      <w:bookmarkEnd w:id="27"/>
    </w:p>
    <w:bookmarkEnd w:id="28"/>
    <w:p w14:paraId="4FDCA930" w14:textId="77777777" w:rsidR="00C4636F" w:rsidRPr="00C83987" w:rsidRDefault="00C4636F" w:rsidP="00D450D0">
      <w:pPr>
        <w:pStyle w:val="ProductList-Body"/>
      </w:pPr>
      <w:r>
        <w:rPr>
          <w:b/>
          <w:color w:val="00188F"/>
        </w:rPr>
        <w:t>Kolomkoppen</w:t>
      </w:r>
    </w:p>
    <w:p w14:paraId="4FDCA931" w14:textId="42702CF1" w:rsidR="00C4636F" w:rsidRPr="00C83987" w:rsidRDefault="00023107" w:rsidP="00A50201">
      <w:pPr>
        <w:pStyle w:val="ProductList-Body"/>
        <w:tabs>
          <w:tab w:val="clear" w:pos="158"/>
          <w:tab w:val="left" w:pos="180"/>
        </w:tabs>
        <w:spacing w:after="20"/>
        <w:ind w:left="187"/>
      </w:pPr>
      <w:r>
        <w:rPr>
          <w:b/>
          <w:color w:val="000000" w:themeColor="text1"/>
        </w:rPr>
        <w:fldChar w:fldCharType="begin"/>
      </w:r>
      <w:r>
        <w:rPr>
          <w:b/>
          <w:color w:val="000000" w:themeColor="text1"/>
        </w:rPr>
        <w:instrText xml:space="preserve"> </w:instrText>
      </w:r>
      <w:r w:rsidRPr="00023107">
        <w:rPr>
          <w:b/>
          <w:color w:val="000000" w:themeColor="text1"/>
        </w:rPr>
        <w:instrText>AutoTextList  \s NoStyle \t “Campus en School Overeenkomst”</w:instrText>
      </w:r>
      <w:r>
        <w:rPr>
          <w:b/>
          <w:color w:val="000000" w:themeColor="text1"/>
        </w:rPr>
        <w:instrText xml:space="preserve"> </w:instrText>
      </w:r>
      <w:r>
        <w:rPr>
          <w:b/>
          <w:color w:val="000000" w:themeColor="text1"/>
        </w:rPr>
        <w:fldChar w:fldCharType="separate"/>
      </w:r>
      <w:r>
        <w:rPr>
          <w:b/>
          <w:color w:val="000000" w:themeColor="text1"/>
        </w:rPr>
        <w:t>CA/SA</w:t>
      </w:r>
      <w:r>
        <w:rPr>
          <w:b/>
          <w:color w:val="000000" w:themeColor="text1"/>
        </w:rPr>
        <w:fldChar w:fldCharType="end"/>
      </w:r>
      <w:r w:rsidR="00D450D0">
        <w:rPr>
          <w:color w:val="000000" w:themeColor="text1"/>
        </w:rPr>
        <w:t xml:space="preserve"> = </w:t>
      </w:r>
      <w:r w:rsidR="00D450D0">
        <w:rPr>
          <w:color w:val="000000" w:themeColor="text1"/>
          <w:u w:val="single"/>
        </w:rPr>
        <w:t>Campus en School Overeenkomst</w:t>
      </w:r>
      <w:r w:rsidR="00D450D0">
        <w:rPr>
          <w:color w:val="000000" w:themeColor="text1"/>
        </w:rPr>
        <w:t>: De aantallen in deze kolom geven aan hoeveel eenheden worden toegewezen wanneer de software wordt aangeboden via de School Enrollment in het kader van de Campus en School Overeenkomst.</w:t>
      </w:r>
    </w:p>
    <w:p w14:paraId="4FDCA932" w14:textId="3D644317" w:rsidR="00C4636F" w:rsidRPr="00C83987" w:rsidRDefault="00023107" w:rsidP="00A50201">
      <w:pPr>
        <w:pStyle w:val="ProductList-Body"/>
        <w:spacing w:after="20"/>
        <w:ind w:left="187"/>
      </w:pPr>
      <w:r>
        <w:rPr>
          <w:b/>
          <w:color w:val="000000" w:themeColor="text1"/>
        </w:rPr>
        <w:fldChar w:fldCharType="begin"/>
      </w:r>
      <w:r>
        <w:rPr>
          <w:b/>
          <w:color w:val="000000" w:themeColor="text1"/>
        </w:rPr>
        <w:instrText xml:space="preserve"> </w:instrText>
      </w:r>
      <w:r w:rsidRPr="00023107">
        <w:rPr>
          <w:b/>
          <w:color w:val="000000" w:themeColor="text1"/>
        </w:rPr>
        <w:instrText>AutoTextList  \s NoStyle \t “Datum beschikbaar”</w:instrText>
      </w:r>
      <w:r>
        <w:rPr>
          <w:b/>
          <w:color w:val="000000" w:themeColor="text1"/>
        </w:rPr>
        <w:instrText xml:space="preserve"> </w:instrText>
      </w:r>
      <w:r>
        <w:rPr>
          <w:b/>
          <w:color w:val="000000" w:themeColor="text1"/>
        </w:rPr>
        <w:fldChar w:fldCharType="separate"/>
      </w:r>
      <w:r>
        <w:rPr>
          <w:b/>
          <w:color w:val="000000" w:themeColor="text1"/>
        </w:rPr>
        <w:t>DA</w:t>
      </w:r>
      <w:r>
        <w:rPr>
          <w:b/>
          <w:color w:val="000000" w:themeColor="text1"/>
        </w:rPr>
        <w:fldChar w:fldCharType="end"/>
      </w:r>
      <w:r w:rsidR="00C4636F">
        <w:rPr>
          <w:color w:val="000000" w:themeColor="text1"/>
        </w:rPr>
        <w:t xml:space="preserve"> = </w:t>
      </w:r>
      <w:r w:rsidR="00C4636F">
        <w:rPr>
          <w:color w:val="000000" w:themeColor="text1"/>
          <w:u w:val="single"/>
        </w:rPr>
        <w:t>Datum beschikbaar</w:t>
      </w:r>
      <w:r w:rsidR="00C4636F">
        <w:rPr>
          <w:color w:val="000000" w:themeColor="text1"/>
        </w:rPr>
        <w:t>: De datum waarop het Product voor het eerst beschikbaar was, in de vorm maand/jaar. In het geval van software is dit de datum waarop Microsoft licenties beschikbaar stelt voor bestelling, of waarop Microsoft software beschikbaar stelt voor downloaden via het Volume Licensing Services Center (VLSC), al naar gelang hetgeen zich eerder voordoet.</w:t>
      </w:r>
    </w:p>
    <w:p w14:paraId="4FDCA933" w14:textId="44C5FFC2" w:rsidR="00C4636F" w:rsidRPr="00C83987" w:rsidRDefault="00023107" w:rsidP="00A50201">
      <w:pPr>
        <w:pStyle w:val="ProductList-Body"/>
        <w:spacing w:after="20"/>
        <w:ind w:left="187"/>
      </w:pPr>
      <w:r>
        <w:rPr>
          <w:b/>
          <w:color w:val="000000" w:themeColor="text1"/>
        </w:rPr>
        <w:fldChar w:fldCharType="begin"/>
      </w:r>
      <w:r>
        <w:rPr>
          <w:b/>
          <w:color w:val="000000" w:themeColor="text1"/>
        </w:rPr>
        <w:instrText xml:space="preserve"> </w:instrText>
      </w:r>
      <w:r w:rsidRPr="00023107">
        <w:rPr>
          <w:b/>
          <w:color w:val="000000" w:themeColor="text1"/>
        </w:rPr>
        <w:instrText>AutoTextList  \s NoStyle \t “Enterprise Overeenkomst en Enterprise Subscription Overeenkomst”</w:instrText>
      </w:r>
      <w:r>
        <w:rPr>
          <w:b/>
          <w:color w:val="000000" w:themeColor="text1"/>
        </w:rPr>
        <w:instrText xml:space="preserve"> </w:instrText>
      </w:r>
      <w:r>
        <w:rPr>
          <w:b/>
          <w:color w:val="000000" w:themeColor="text1"/>
        </w:rPr>
        <w:fldChar w:fldCharType="separate"/>
      </w:r>
      <w:r>
        <w:rPr>
          <w:b/>
          <w:color w:val="000000" w:themeColor="text1"/>
        </w:rPr>
        <w:t>EA/EAS</w:t>
      </w:r>
      <w:r>
        <w:rPr>
          <w:b/>
          <w:color w:val="000000" w:themeColor="text1"/>
        </w:rPr>
        <w:fldChar w:fldCharType="end"/>
      </w:r>
      <w:r w:rsidR="00D450D0">
        <w:rPr>
          <w:color w:val="000000" w:themeColor="text1"/>
        </w:rPr>
        <w:t xml:space="preserve"> = </w:t>
      </w:r>
      <w:r w:rsidR="00D450D0">
        <w:rPr>
          <w:color w:val="000000" w:themeColor="text1"/>
          <w:u w:val="single"/>
        </w:rPr>
        <w:t>Enterprise Overeenkomst en Enterprise Subscription Overeenkomst</w:t>
      </w:r>
      <w:r w:rsidR="00D450D0">
        <w:rPr>
          <w:color w:val="000000" w:themeColor="text1"/>
        </w:rPr>
        <w:t>.</w:t>
      </w:r>
    </w:p>
    <w:p w14:paraId="4FDCA934" w14:textId="63F2870A" w:rsidR="00C4636F" w:rsidRPr="00C83987" w:rsidRDefault="00023107" w:rsidP="00A50201">
      <w:pPr>
        <w:pStyle w:val="ProductList-Body"/>
        <w:spacing w:after="20"/>
        <w:ind w:left="187"/>
      </w:pPr>
      <w:r>
        <w:rPr>
          <w:b/>
          <w:color w:val="000000" w:themeColor="text1"/>
        </w:rPr>
        <w:fldChar w:fldCharType="begin"/>
      </w:r>
      <w:r>
        <w:rPr>
          <w:b/>
          <w:color w:val="000000" w:themeColor="text1"/>
        </w:rPr>
        <w:instrText xml:space="preserve"> </w:instrText>
      </w:r>
      <w:r w:rsidRPr="00023107">
        <w:rPr>
          <w:b/>
          <w:color w:val="000000" w:themeColor="text1"/>
        </w:rPr>
        <w:instrText>AutoTextList  \s NoStyle \t “Enrollment for Education Solutions”</w:instrText>
      </w:r>
      <w:r>
        <w:rPr>
          <w:b/>
          <w:color w:val="000000" w:themeColor="text1"/>
        </w:rPr>
        <w:instrText xml:space="preserve"> </w:instrText>
      </w:r>
      <w:r>
        <w:rPr>
          <w:b/>
          <w:color w:val="000000" w:themeColor="text1"/>
        </w:rPr>
        <w:fldChar w:fldCharType="separate"/>
      </w:r>
      <w:r>
        <w:rPr>
          <w:b/>
          <w:color w:val="000000" w:themeColor="text1"/>
        </w:rPr>
        <w:t>EES</w:t>
      </w:r>
      <w:r>
        <w:rPr>
          <w:b/>
          <w:color w:val="000000" w:themeColor="text1"/>
        </w:rPr>
        <w:fldChar w:fldCharType="end"/>
      </w:r>
      <w:r w:rsidR="00D450D0">
        <w:rPr>
          <w:color w:val="000000" w:themeColor="text1"/>
        </w:rPr>
        <w:t xml:space="preserve"> = </w:t>
      </w:r>
      <w:r w:rsidR="00D450D0">
        <w:rPr>
          <w:color w:val="000000" w:themeColor="text1"/>
          <w:u w:val="single"/>
        </w:rPr>
        <w:t>Enrollment for Education Solutions</w:t>
      </w:r>
      <w:r w:rsidR="00D450D0">
        <w:rPr>
          <w:color w:val="000000" w:themeColor="text1"/>
        </w:rPr>
        <w:t>: omvat Enrollment for Education Solutions en Open Value Subscription – Education Solutions.</w:t>
      </w:r>
    </w:p>
    <w:p w14:paraId="4FDCA935" w14:textId="48A3B1AE" w:rsidR="00C4636F" w:rsidRPr="00C83987" w:rsidRDefault="00023107" w:rsidP="00A50201">
      <w:pPr>
        <w:pStyle w:val="ProductList-Body"/>
        <w:spacing w:after="20"/>
        <w:ind w:left="187"/>
      </w:pPr>
      <w:r>
        <w:rPr>
          <w:b/>
          <w:color w:val="000000" w:themeColor="text1"/>
        </w:rPr>
        <w:fldChar w:fldCharType="begin"/>
      </w:r>
      <w:r>
        <w:rPr>
          <w:b/>
          <w:color w:val="000000" w:themeColor="text1"/>
        </w:rPr>
        <w:instrText xml:space="preserve"> </w:instrText>
      </w:r>
      <w:r w:rsidRPr="00023107">
        <w:rPr>
          <w:b/>
          <w:color w:val="000000" w:themeColor="text1"/>
        </w:rPr>
        <w:instrText>AutoTextList  \s NoStyle \t “Licentie”</w:instrText>
      </w:r>
      <w:r>
        <w:rPr>
          <w:b/>
          <w:color w:val="000000" w:themeColor="text1"/>
        </w:rPr>
        <w:instrText xml:space="preserve"> </w:instrText>
      </w:r>
      <w:r>
        <w:rPr>
          <w:b/>
          <w:color w:val="000000" w:themeColor="text1"/>
        </w:rPr>
        <w:fldChar w:fldCharType="separate"/>
      </w:r>
      <w:r>
        <w:rPr>
          <w:b/>
          <w:color w:val="000000" w:themeColor="text1"/>
        </w:rPr>
        <w:t xml:space="preserve"> L </w:t>
      </w:r>
      <w:r>
        <w:rPr>
          <w:b/>
          <w:color w:val="000000" w:themeColor="text1"/>
        </w:rPr>
        <w:fldChar w:fldCharType="end"/>
      </w:r>
      <w:r w:rsidR="001A0977">
        <w:rPr>
          <w:color w:val="000000" w:themeColor="text1"/>
        </w:rPr>
        <w:t xml:space="preserve">= </w:t>
      </w:r>
      <w:r w:rsidR="001A0977">
        <w:rPr>
          <w:color w:val="000000" w:themeColor="text1"/>
          <w:u w:val="single"/>
        </w:rPr>
        <w:t>Licentie</w:t>
      </w:r>
      <w:r w:rsidR="001A0977">
        <w:rPr>
          <w:color w:val="000000" w:themeColor="text1"/>
        </w:rPr>
        <w:t>: puntenwaarde die wordt toegewezen voor de aangegeven software.</w:t>
      </w:r>
    </w:p>
    <w:p w14:paraId="4FDCA936" w14:textId="2B89F9A1" w:rsidR="00C4636F" w:rsidRPr="00C83987" w:rsidRDefault="00023107" w:rsidP="00A50201">
      <w:pPr>
        <w:pStyle w:val="ProductList-Body"/>
        <w:spacing w:after="20"/>
        <w:ind w:left="187"/>
      </w:pPr>
      <w:r>
        <w:rPr>
          <w:b/>
          <w:color w:val="000000" w:themeColor="text1"/>
        </w:rPr>
        <w:fldChar w:fldCharType="begin"/>
      </w:r>
      <w:r>
        <w:rPr>
          <w:b/>
          <w:color w:val="000000" w:themeColor="text1"/>
        </w:rPr>
        <w:instrText xml:space="preserve"> </w:instrText>
      </w:r>
      <w:r w:rsidRPr="00023107">
        <w:rPr>
          <w:b/>
          <w:color w:val="000000" w:themeColor="text1"/>
        </w:rPr>
        <w:instrText>AutoTextList  \s NoStyle \t “Licentie en Software Assurance”</w:instrText>
      </w:r>
      <w:r>
        <w:rPr>
          <w:b/>
          <w:color w:val="000000" w:themeColor="text1"/>
        </w:rPr>
        <w:instrText xml:space="preserve"> </w:instrText>
      </w:r>
      <w:r>
        <w:rPr>
          <w:b/>
          <w:color w:val="000000" w:themeColor="text1"/>
        </w:rPr>
        <w:fldChar w:fldCharType="separate"/>
      </w:r>
      <w:r>
        <w:rPr>
          <w:b/>
          <w:color w:val="000000" w:themeColor="text1"/>
        </w:rPr>
        <w:t>L/SA</w:t>
      </w:r>
      <w:r>
        <w:rPr>
          <w:b/>
          <w:color w:val="000000" w:themeColor="text1"/>
        </w:rPr>
        <w:fldChar w:fldCharType="end"/>
      </w:r>
      <w:r w:rsidR="0036150B">
        <w:t xml:space="preserve"> </w:t>
      </w:r>
      <w:r w:rsidR="00D450D0">
        <w:rPr>
          <w:color w:val="000000" w:themeColor="text1"/>
        </w:rPr>
        <w:t xml:space="preserve">= </w:t>
      </w:r>
      <w:r w:rsidR="00D450D0">
        <w:rPr>
          <w:color w:val="000000" w:themeColor="text1"/>
          <w:u w:val="single"/>
        </w:rPr>
        <w:t>Licentie en Software Assurance</w:t>
      </w:r>
      <w:r w:rsidR="00D450D0">
        <w:rPr>
          <w:color w:val="000000" w:themeColor="text1"/>
        </w:rPr>
        <w:t>: puntenwaarde die wordt toegewezen wanneer Licentie en Software Assurance tegelijkertijd te koop wordt aangeboden.</w:t>
      </w:r>
    </w:p>
    <w:p w14:paraId="4FDCA937" w14:textId="1E46C3F2" w:rsidR="00C4636F" w:rsidRPr="00C83987" w:rsidRDefault="00023107" w:rsidP="00A50201">
      <w:pPr>
        <w:pStyle w:val="ProductList-Body"/>
        <w:spacing w:after="20"/>
        <w:ind w:left="187"/>
      </w:pPr>
      <w:r>
        <w:rPr>
          <w:b/>
          <w:color w:val="000000" w:themeColor="text1"/>
        </w:rPr>
        <w:fldChar w:fldCharType="begin"/>
      </w:r>
      <w:r>
        <w:rPr>
          <w:b/>
          <w:color w:val="000000" w:themeColor="text1"/>
        </w:rPr>
        <w:instrText xml:space="preserve"> </w:instrText>
      </w:r>
      <w:r w:rsidRPr="00023107">
        <w:rPr>
          <w:b/>
          <w:color w:val="000000" w:themeColor="text1"/>
        </w:rPr>
        <w:instrText>AutoTextList  \s NoStyle \t “Microsoft Products and Services Agreement”</w:instrText>
      </w:r>
      <w:r>
        <w:rPr>
          <w:b/>
          <w:color w:val="000000" w:themeColor="text1"/>
        </w:rPr>
        <w:instrText xml:space="preserve"> </w:instrText>
      </w:r>
      <w:r>
        <w:rPr>
          <w:b/>
          <w:color w:val="000000" w:themeColor="text1"/>
        </w:rPr>
        <w:fldChar w:fldCharType="separate"/>
      </w:r>
      <w:r>
        <w:rPr>
          <w:b/>
          <w:color w:val="000000" w:themeColor="text1"/>
        </w:rPr>
        <w:t>MPSA</w:t>
      </w:r>
      <w:r>
        <w:rPr>
          <w:b/>
          <w:color w:val="000000" w:themeColor="text1"/>
        </w:rPr>
        <w:fldChar w:fldCharType="end"/>
      </w:r>
      <w:r w:rsidR="00D450D0">
        <w:rPr>
          <w:color w:val="000000" w:themeColor="text1"/>
        </w:rPr>
        <w:t xml:space="preserve"> = </w:t>
      </w:r>
      <w:r w:rsidR="00D450D0">
        <w:rPr>
          <w:color w:val="000000" w:themeColor="text1"/>
          <w:u w:val="single"/>
        </w:rPr>
        <w:t>Microsoft Products and Services Agreement</w:t>
      </w:r>
      <w:r w:rsidR="00D450D0">
        <w:rPr>
          <w:color w:val="000000" w:themeColor="text1"/>
        </w:rPr>
        <w:t>.</w:t>
      </w:r>
    </w:p>
    <w:p w14:paraId="4FDCA938" w14:textId="41236DEB" w:rsidR="00C4636F" w:rsidRPr="00C83987" w:rsidRDefault="00023107" w:rsidP="00A50201">
      <w:pPr>
        <w:pStyle w:val="ProductList-Body"/>
        <w:spacing w:after="20"/>
        <w:ind w:left="187"/>
      </w:pPr>
      <w:r>
        <w:rPr>
          <w:b/>
          <w:color w:val="000000" w:themeColor="text1"/>
        </w:rPr>
        <w:fldChar w:fldCharType="begin"/>
      </w:r>
      <w:r>
        <w:rPr>
          <w:b/>
          <w:color w:val="000000" w:themeColor="text1"/>
        </w:rPr>
        <w:instrText xml:space="preserve"> </w:instrText>
      </w:r>
      <w:r w:rsidRPr="00023107">
        <w:rPr>
          <w:b/>
          <w:color w:val="000000" w:themeColor="text1"/>
        </w:rPr>
        <w:instrText>AutoTextList  \s NoStyle \t “Open License”</w:instrText>
      </w:r>
      <w:r>
        <w:rPr>
          <w:b/>
          <w:color w:val="000000" w:themeColor="text1"/>
        </w:rPr>
        <w:instrText xml:space="preserve"> </w:instrText>
      </w:r>
      <w:r>
        <w:rPr>
          <w:b/>
          <w:color w:val="000000" w:themeColor="text1"/>
        </w:rPr>
        <w:fldChar w:fldCharType="separate"/>
      </w:r>
      <w:r>
        <w:rPr>
          <w:b/>
          <w:color w:val="000000" w:themeColor="text1"/>
        </w:rPr>
        <w:t>OL</w:t>
      </w:r>
      <w:r>
        <w:rPr>
          <w:b/>
          <w:color w:val="000000" w:themeColor="text1"/>
        </w:rPr>
        <w:fldChar w:fldCharType="end"/>
      </w:r>
      <w:r w:rsidR="00D450D0">
        <w:rPr>
          <w:color w:val="000000" w:themeColor="text1"/>
        </w:rPr>
        <w:t xml:space="preserve"> = </w:t>
      </w:r>
      <w:r w:rsidR="00D450D0">
        <w:rPr>
          <w:color w:val="000000" w:themeColor="text1"/>
          <w:u w:val="single"/>
        </w:rPr>
        <w:t>Open License</w:t>
      </w:r>
      <w:r w:rsidR="00D450D0">
        <w:rPr>
          <w:color w:val="000000" w:themeColor="text1"/>
        </w:rPr>
        <w:t>: de Open License-component van de Open-programma's. Open License omvat Open License for Academic, Open License for Government en Open License for Charity, indien beschikbaar.</w:t>
      </w:r>
    </w:p>
    <w:p w14:paraId="4FDCA939" w14:textId="4B0BA48B" w:rsidR="00C4636F" w:rsidRPr="00C83987" w:rsidRDefault="00023107" w:rsidP="00A50201">
      <w:pPr>
        <w:pStyle w:val="ProductList-Body"/>
        <w:spacing w:after="20"/>
        <w:ind w:left="187"/>
      </w:pPr>
      <w:r>
        <w:rPr>
          <w:b/>
          <w:color w:val="000000" w:themeColor="text1"/>
        </w:rPr>
        <w:fldChar w:fldCharType="begin"/>
      </w:r>
      <w:r>
        <w:rPr>
          <w:b/>
          <w:color w:val="000000" w:themeColor="text1"/>
        </w:rPr>
        <w:instrText xml:space="preserve"> </w:instrText>
      </w:r>
      <w:r w:rsidRPr="00023107">
        <w:rPr>
          <w:b/>
          <w:color w:val="000000" w:themeColor="text1"/>
        </w:rPr>
        <w:instrText>AutoTextList  \s NoStyle \t “Open Minimum”</w:instrText>
      </w:r>
      <w:r>
        <w:rPr>
          <w:b/>
          <w:color w:val="000000" w:themeColor="text1"/>
        </w:rPr>
        <w:instrText xml:space="preserve"> </w:instrText>
      </w:r>
      <w:r>
        <w:rPr>
          <w:b/>
          <w:color w:val="000000" w:themeColor="text1"/>
        </w:rPr>
        <w:fldChar w:fldCharType="separate"/>
      </w:r>
      <w:r>
        <w:rPr>
          <w:b/>
          <w:color w:val="000000" w:themeColor="text1"/>
        </w:rPr>
        <w:t>OM</w:t>
      </w:r>
      <w:r>
        <w:rPr>
          <w:b/>
          <w:color w:val="000000" w:themeColor="text1"/>
        </w:rPr>
        <w:fldChar w:fldCharType="end"/>
      </w:r>
      <w:r w:rsidR="00D450D0">
        <w:rPr>
          <w:color w:val="000000" w:themeColor="text1"/>
        </w:rPr>
        <w:t xml:space="preserve"> = </w:t>
      </w:r>
      <w:r w:rsidR="00D450D0">
        <w:rPr>
          <w:color w:val="000000" w:themeColor="text1"/>
          <w:u w:val="single"/>
        </w:rPr>
        <w:t>Open Minimum</w:t>
      </w:r>
      <w:r w:rsidR="00D450D0">
        <w:rPr>
          <w:color w:val="000000" w:themeColor="text1"/>
        </w:rPr>
        <w:t>: elke Licentie telt uitsluitend als 5 Licenties in verband met de eerste minimumbestelling in een Open Licentie- en/of Open Value-programma. De waarde geeft aan voor welk programma dit geldt.</w:t>
      </w:r>
    </w:p>
    <w:p w14:paraId="4FDCA93A" w14:textId="3E01E054" w:rsidR="00477621" w:rsidRPr="00C83987" w:rsidRDefault="000C03DD" w:rsidP="00A50201">
      <w:pPr>
        <w:pStyle w:val="ProductList-Body"/>
        <w:spacing w:after="20"/>
        <w:ind w:left="187"/>
      </w:pPr>
      <w:r>
        <w:rPr>
          <w:b/>
          <w:color w:val="000000" w:themeColor="text1"/>
        </w:rPr>
        <w:fldChar w:fldCharType="begin"/>
      </w:r>
      <w:r>
        <w:rPr>
          <w:b/>
          <w:color w:val="000000" w:themeColor="text1"/>
        </w:rPr>
        <w:instrText xml:space="preserve"> </w:instrText>
      </w:r>
      <w:r w:rsidRPr="000C03DD">
        <w:rPr>
          <w:b/>
          <w:color w:val="000000" w:themeColor="text1"/>
        </w:rPr>
        <w:instrText>AutoTextList  \s NoStyle \t “Open Value”</w:instrText>
      </w:r>
      <w:r>
        <w:rPr>
          <w:b/>
          <w:color w:val="000000" w:themeColor="text1"/>
        </w:rPr>
        <w:instrText xml:space="preserve"> </w:instrText>
      </w:r>
      <w:r>
        <w:rPr>
          <w:b/>
          <w:color w:val="000000" w:themeColor="text1"/>
        </w:rPr>
        <w:fldChar w:fldCharType="separate"/>
      </w:r>
      <w:r>
        <w:rPr>
          <w:b/>
          <w:color w:val="000000" w:themeColor="text1"/>
        </w:rPr>
        <w:t>OV</w:t>
      </w:r>
      <w:r>
        <w:rPr>
          <w:b/>
          <w:color w:val="000000" w:themeColor="text1"/>
        </w:rPr>
        <w:fldChar w:fldCharType="end"/>
      </w:r>
      <w:r w:rsidR="00477621">
        <w:rPr>
          <w:color w:val="000000" w:themeColor="text1"/>
        </w:rPr>
        <w:t xml:space="preserve"> = </w:t>
      </w:r>
      <w:r w:rsidR="00477621">
        <w:rPr>
          <w:color w:val="000000" w:themeColor="text1"/>
          <w:u w:val="single"/>
        </w:rPr>
        <w:t>Open Value</w:t>
      </w:r>
      <w:r w:rsidR="00477621">
        <w:rPr>
          <w:color w:val="000000" w:themeColor="text1"/>
        </w:rPr>
        <w:t xml:space="preserve">: omvat Open Value en Open Value for Government. </w:t>
      </w:r>
    </w:p>
    <w:p w14:paraId="4FDCA93B" w14:textId="75134272" w:rsidR="00C4636F" w:rsidRPr="00C83987" w:rsidRDefault="00B43B6A" w:rsidP="00A50201">
      <w:pPr>
        <w:pStyle w:val="ProductList-Body"/>
        <w:spacing w:after="20"/>
        <w:ind w:left="187"/>
      </w:pPr>
      <w:r>
        <w:rPr>
          <w:b/>
          <w:color w:val="000000" w:themeColor="text1"/>
        </w:rPr>
        <w:fldChar w:fldCharType="begin"/>
      </w:r>
      <w:r>
        <w:rPr>
          <w:b/>
          <w:color w:val="000000" w:themeColor="text1"/>
        </w:rPr>
        <w:instrText xml:space="preserve"> </w:instrText>
      </w:r>
      <w:r w:rsidRPr="00B43B6A">
        <w:rPr>
          <w:b/>
          <w:color w:val="000000" w:themeColor="text1"/>
        </w:rPr>
        <w:instrText>AutoTextList  \s NoStyle \t “Open Value en Open Value Subscription”</w:instrText>
      </w:r>
      <w:r>
        <w:rPr>
          <w:b/>
          <w:color w:val="000000" w:themeColor="text1"/>
        </w:rPr>
        <w:instrText xml:space="preserve"> </w:instrText>
      </w:r>
      <w:r>
        <w:rPr>
          <w:b/>
          <w:color w:val="000000" w:themeColor="text1"/>
        </w:rPr>
        <w:fldChar w:fldCharType="separate"/>
      </w:r>
      <w:r>
        <w:rPr>
          <w:b/>
          <w:color w:val="000000" w:themeColor="text1"/>
        </w:rPr>
        <w:t>OV/OVS</w:t>
      </w:r>
      <w:r>
        <w:rPr>
          <w:b/>
          <w:color w:val="000000" w:themeColor="text1"/>
        </w:rPr>
        <w:fldChar w:fldCharType="end"/>
      </w:r>
      <w:r w:rsidR="00D450D0">
        <w:rPr>
          <w:color w:val="000000" w:themeColor="text1"/>
        </w:rPr>
        <w:t xml:space="preserve"> = </w:t>
      </w:r>
      <w:r w:rsidR="00D450D0">
        <w:rPr>
          <w:color w:val="000000" w:themeColor="text1"/>
          <w:u w:val="single"/>
        </w:rPr>
        <w:t>Open Value en Open Value Subscription</w:t>
      </w:r>
      <w:r w:rsidR="00D450D0">
        <w:rPr>
          <w:color w:val="000000" w:themeColor="text1"/>
        </w:rPr>
        <w:t xml:space="preserve">: omvat Open Value, Open Value Subscription, Open Value for Goverment en Open Value Subscription for Government. </w:t>
      </w:r>
    </w:p>
    <w:p w14:paraId="45C4D17C" w14:textId="38BC15A9" w:rsidR="00BE646A" w:rsidRPr="00C83987" w:rsidRDefault="00BE646A" w:rsidP="00A50201">
      <w:pPr>
        <w:pStyle w:val="ProductList-Body"/>
        <w:spacing w:after="20"/>
        <w:ind w:left="187"/>
      </w:pPr>
      <w:r>
        <w:rPr>
          <w:b/>
          <w:color w:val="000000" w:themeColor="text1"/>
        </w:rPr>
        <w:t>Punt</w:t>
      </w:r>
      <w:r>
        <w:rPr>
          <w:color w:val="000000" w:themeColor="text1"/>
        </w:rPr>
        <w:t xml:space="preserve"> = De aan een Product toegewezen waarde die wordt gebruikt voor het berekenen van het volumeprijsniveau dat van toepassing is op de overeenkomst van een klant.</w:t>
      </w:r>
    </w:p>
    <w:p w14:paraId="4FDCA93C" w14:textId="4BE421A9" w:rsidR="00C4636F" w:rsidRPr="00C83987" w:rsidRDefault="009C5DFA" w:rsidP="00A50201">
      <w:pPr>
        <w:pStyle w:val="ProductList-Body"/>
        <w:spacing w:after="20"/>
        <w:ind w:left="187"/>
      </w:pPr>
      <w:r>
        <w:rPr>
          <w:b/>
          <w:color w:val="000000" w:themeColor="text1"/>
        </w:rPr>
        <w:fldChar w:fldCharType="begin"/>
      </w:r>
      <w:r>
        <w:rPr>
          <w:b/>
          <w:color w:val="000000" w:themeColor="text1"/>
        </w:rPr>
        <w:instrText xml:space="preserve"> </w:instrText>
      </w:r>
      <w:r w:rsidRPr="009C5DFA">
        <w:rPr>
          <w:b/>
          <w:color w:val="000000" w:themeColor="text1"/>
        </w:rPr>
        <w:instrText>AutoTextList  \s NoStyle \t “Software Assurance”</w:instrText>
      </w:r>
      <w:r>
        <w:rPr>
          <w:b/>
          <w:color w:val="000000" w:themeColor="text1"/>
        </w:rPr>
        <w:instrText xml:space="preserve"> </w:instrText>
      </w:r>
      <w:r>
        <w:rPr>
          <w:b/>
          <w:color w:val="000000" w:themeColor="text1"/>
        </w:rPr>
        <w:fldChar w:fldCharType="separate"/>
      </w:r>
      <w:r>
        <w:rPr>
          <w:b/>
          <w:color w:val="000000" w:themeColor="text1"/>
        </w:rPr>
        <w:t>SA</w:t>
      </w:r>
      <w:r>
        <w:rPr>
          <w:b/>
          <w:color w:val="000000" w:themeColor="text1"/>
        </w:rPr>
        <w:fldChar w:fldCharType="end"/>
      </w:r>
      <w:r w:rsidR="00D450D0">
        <w:rPr>
          <w:b/>
          <w:color w:val="000000" w:themeColor="text1"/>
        </w:rPr>
        <w:t xml:space="preserve"> </w:t>
      </w:r>
      <w:r w:rsidR="00D450D0">
        <w:rPr>
          <w:color w:val="000000" w:themeColor="text1"/>
        </w:rPr>
        <w:t xml:space="preserve">= </w:t>
      </w:r>
      <w:r w:rsidR="00D450D0">
        <w:rPr>
          <w:color w:val="000000" w:themeColor="text1"/>
          <w:u w:val="single"/>
        </w:rPr>
        <w:t>Software Assurance</w:t>
      </w:r>
      <w:r w:rsidR="00D450D0">
        <w:rPr>
          <w:color w:val="000000" w:themeColor="text1"/>
        </w:rPr>
        <w:t>: puntenwaarde die wordt toegewezen wanneer Software Assurance wordt aangeboden voor de betreffende software.</w:t>
      </w:r>
    </w:p>
    <w:p w14:paraId="4FDCA93D" w14:textId="2151A481" w:rsidR="00C4636F" w:rsidRPr="00C83987" w:rsidRDefault="009C5DFA" w:rsidP="00A50201">
      <w:pPr>
        <w:pStyle w:val="ProductList-Body"/>
        <w:spacing w:after="20"/>
        <w:ind w:left="187"/>
      </w:pPr>
      <w:r>
        <w:rPr>
          <w:b/>
          <w:color w:val="000000" w:themeColor="text1"/>
        </w:rPr>
        <w:fldChar w:fldCharType="begin"/>
      </w:r>
      <w:r>
        <w:rPr>
          <w:b/>
          <w:color w:val="000000" w:themeColor="text1"/>
        </w:rPr>
        <w:instrText xml:space="preserve"> </w:instrText>
      </w:r>
      <w:r w:rsidRPr="009C5DFA">
        <w:rPr>
          <w:b/>
          <w:color w:val="000000" w:themeColor="text1"/>
        </w:rPr>
        <w:instrText>AutoTextList  \s NoStyle \t “Server Cloud Enrollment”</w:instrText>
      </w:r>
      <w:r>
        <w:rPr>
          <w:b/>
          <w:color w:val="000000" w:themeColor="text1"/>
        </w:rPr>
        <w:instrText xml:space="preserve"> </w:instrText>
      </w:r>
      <w:r>
        <w:rPr>
          <w:b/>
          <w:color w:val="000000" w:themeColor="text1"/>
        </w:rPr>
        <w:fldChar w:fldCharType="separate"/>
      </w:r>
      <w:r>
        <w:rPr>
          <w:b/>
          <w:color w:val="000000" w:themeColor="text1"/>
        </w:rPr>
        <w:t>SCE</w:t>
      </w:r>
      <w:r>
        <w:rPr>
          <w:b/>
          <w:color w:val="000000" w:themeColor="text1"/>
        </w:rPr>
        <w:fldChar w:fldCharType="end"/>
      </w:r>
      <w:r w:rsidR="00D450D0">
        <w:rPr>
          <w:color w:val="000000" w:themeColor="text1"/>
        </w:rPr>
        <w:t xml:space="preserve"> = </w:t>
      </w:r>
      <w:r w:rsidR="00D450D0">
        <w:rPr>
          <w:color w:val="000000" w:themeColor="text1"/>
          <w:u w:val="single"/>
        </w:rPr>
        <w:t>Server Cloud Enrollment</w:t>
      </w:r>
      <w:r w:rsidR="00D450D0">
        <w:rPr>
          <w:color w:val="000000" w:themeColor="text1"/>
        </w:rPr>
        <w:t>.</w:t>
      </w:r>
    </w:p>
    <w:p w14:paraId="4FDCA93E" w14:textId="65AFB59B" w:rsidR="00407E60" w:rsidRPr="00C83987" w:rsidRDefault="009C5DFA" w:rsidP="00DC0385">
      <w:pPr>
        <w:pStyle w:val="ProductList-Body"/>
        <w:ind w:left="180"/>
      </w:pPr>
      <w:r>
        <w:rPr>
          <w:b/>
          <w:color w:val="000000" w:themeColor="text1"/>
        </w:rPr>
        <w:fldChar w:fldCharType="begin"/>
      </w:r>
      <w:r>
        <w:rPr>
          <w:b/>
          <w:color w:val="000000" w:themeColor="text1"/>
        </w:rPr>
        <w:instrText xml:space="preserve"> </w:instrText>
      </w:r>
      <w:r w:rsidRPr="009C5DFA">
        <w:rPr>
          <w:b/>
          <w:color w:val="000000" w:themeColor="text1"/>
        </w:rPr>
        <w:instrText>AutoTextList  \s NoStyle \t “Select en Select Plus”</w:instrText>
      </w:r>
      <w:r>
        <w:rPr>
          <w:b/>
          <w:color w:val="000000" w:themeColor="text1"/>
        </w:rPr>
        <w:instrText xml:space="preserve"> </w:instrText>
      </w:r>
      <w:r>
        <w:rPr>
          <w:b/>
          <w:color w:val="000000" w:themeColor="text1"/>
        </w:rPr>
        <w:fldChar w:fldCharType="separate"/>
      </w:r>
      <w:r>
        <w:rPr>
          <w:b/>
          <w:color w:val="000000" w:themeColor="text1"/>
        </w:rPr>
        <w:t>S/S+</w:t>
      </w:r>
      <w:r>
        <w:rPr>
          <w:b/>
          <w:color w:val="000000" w:themeColor="text1"/>
        </w:rPr>
        <w:fldChar w:fldCharType="end"/>
      </w:r>
      <w:r w:rsidR="00952AA2">
        <w:t xml:space="preserve"> </w:t>
      </w:r>
      <w:r w:rsidR="00D450D0">
        <w:rPr>
          <w:color w:val="000000" w:themeColor="text1"/>
        </w:rPr>
        <w:t xml:space="preserve">= </w:t>
      </w:r>
      <w:r w:rsidR="00D450D0">
        <w:rPr>
          <w:color w:val="000000" w:themeColor="text1"/>
          <w:u w:val="single"/>
        </w:rPr>
        <w:t>Select en Select Plus</w:t>
      </w:r>
      <w:r w:rsidR="00D450D0">
        <w:rPr>
          <w:color w:val="000000" w:themeColor="text1"/>
        </w:rPr>
        <w:t>. Dit omvat tevens de Select for Academic, Select Plus for Academic, Select for Government en Select Plus for Government.</w:t>
      </w:r>
    </w:p>
    <w:p w14:paraId="4FDCA93F" w14:textId="77777777" w:rsidR="00407E60" w:rsidRPr="00C83987" w:rsidRDefault="00407E60" w:rsidP="004F3C6D">
      <w:pPr>
        <w:pStyle w:val="ProductList-Body"/>
      </w:pPr>
    </w:p>
    <w:p w14:paraId="4FDCA940" w14:textId="6A9583D2" w:rsidR="002E402E" w:rsidRPr="00C83987" w:rsidRDefault="002E402E" w:rsidP="002E402E">
      <w:pPr>
        <w:pStyle w:val="ProductList-Body"/>
      </w:pPr>
      <w:r>
        <w:rPr>
          <w:b/>
          <w:color w:val="00188F"/>
        </w:rPr>
        <w:t>Celwaarden</w:t>
      </w:r>
    </w:p>
    <w:p w14:paraId="4FDCA941" w14:textId="117C5F1F" w:rsidR="002E402E" w:rsidRPr="00C83987" w:rsidRDefault="00716FF6" w:rsidP="00A50201">
      <w:pPr>
        <w:pStyle w:val="ProductList-Body"/>
        <w:spacing w:after="20"/>
        <w:ind w:left="187"/>
      </w:pPr>
      <w:r>
        <w:rPr>
          <w:b/>
        </w:rPr>
        <w:fldChar w:fldCharType="begin"/>
      </w:r>
      <w:r>
        <w:rPr>
          <w:b/>
        </w:rPr>
        <w:instrText xml:space="preserve"> </w:instrText>
      </w:r>
      <w:r w:rsidRPr="00716FF6">
        <w:rPr>
          <w:b/>
        </w:rPr>
        <w:instrText>AutoTextList  \s NoStyle \t “Additioneel Product”</w:instrText>
      </w:r>
      <w:r>
        <w:rPr>
          <w:b/>
        </w:rPr>
        <w:instrText xml:space="preserve"> </w:instrText>
      </w:r>
      <w:r>
        <w:rPr>
          <w:b/>
        </w:rPr>
        <w:fldChar w:fldCharType="separate"/>
      </w:r>
      <w:r>
        <w:rPr>
          <w:b/>
        </w:rPr>
        <w:t xml:space="preserve"> A </w:t>
      </w:r>
      <w:r>
        <w:rPr>
          <w:b/>
        </w:rPr>
        <w:fldChar w:fldCharType="end"/>
      </w:r>
      <w:r w:rsidR="00156C1C">
        <w:t xml:space="preserve">= </w:t>
      </w:r>
      <w:r w:rsidR="00156C1C">
        <w:rPr>
          <w:u w:val="single"/>
        </w:rPr>
        <w:t>Additioneel Product</w:t>
      </w:r>
      <w:r w:rsidR="00156C1C">
        <w:t>: het Product wordt aangeboden als additioneel product.</w:t>
      </w:r>
    </w:p>
    <w:p w14:paraId="4FDCA942" w14:textId="30D87DD1" w:rsidR="00DA5EB4" w:rsidRPr="00C83987" w:rsidRDefault="00716FF6" w:rsidP="00A50201">
      <w:pPr>
        <w:pStyle w:val="ProductList-Body"/>
        <w:spacing w:after="20"/>
        <w:ind w:left="187"/>
      </w:pPr>
      <w:r>
        <w:rPr>
          <w:b/>
        </w:rPr>
        <w:fldChar w:fldCharType="begin"/>
      </w:r>
      <w:r>
        <w:rPr>
          <w:b/>
        </w:rPr>
        <w:instrText xml:space="preserve"> </w:instrText>
      </w:r>
      <w:r w:rsidRPr="00716FF6">
        <w:rPr>
          <w:b/>
        </w:rPr>
        <w:instrText>AutoTextList  \s NoStyle \t “Additioneel Product, alleen EES”</w:instrText>
      </w:r>
      <w:r>
        <w:rPr>
          <w:b/>
        </w:rPr>
        <w:instrText xml:space="preserve"> </w:instrText>
      </w:r>
      <w:r>
        <w:rPr>
          <w:b/>
        </w:rPr>
        <w:fldChar w:fldCharType="separate"/>
      </w:r>
      <w:r>
        <w:rPr>
          <w:b/>
        </w:rPr>
        <w:t>AE</w:t>
      </w:r>
      <w:r>
        <w:rPr>
          <w:b/>
        </w:rPr>
        <w:fldChar w:fldCharType="end"/>
      </w:r>
      <w:r w:rsidR="00DA5EB4">
        <w:t xml:space="preserve"> = </w:t>
      </w:r>
      <w:r w:rsidR="00DA5EB4">
        <w:rPr>
          <w:u w:val="single"/>
        </w:rPr>
        <w:t>Additioneel Product, alleen EES</w:t>
      </w:r>
      <w:r w:rsidR="00DA5EB4">
        <w:t xml:space="preserve">: dit Product wordt aangeboden als Additioneel Product, maar alleen in de </w:t>
      </w:r>
      <w:r w:rsidR="00DA5EB4">
        <w:rPr>
          <w:color w:val="000000" w:themeColor="text1"/>
        </w:rPr>
        <w:t>Enrollment for Education Solutions.</w:t>
      </w:r>
    </w:p>
    <w:p w14:paraId="4FDCA943" w14:textId="41A86D43" w:rsidR="002E402E" w:rsidRPr="00C83987" w:rsidRDefault="00716FF6" w:rsidP="00A50201">
      <w:pPr>
        <w:pStyle w:val="ProductList-Body"/>
        <w:spacing w:after="20"/>
        <w:ind w:left="187"/>
      </w:pPr>
      <w:r>
        <w:rPr>
          <w:b/>
        </w:rPr>
        <w:fldChar w:fldCharType="begin"/>
      </w:r>
      <w:r>
        <w:rPr>
          <w:b/>
        </w:rPr>
        <w:instrText xml:space="preserve"> </w:instrText>
      </w:r>
      <w:r w:rsidRPr="00716FF6">
        <w:rPr>
          <w:b/>
        </w:rPr>
        <w:instrText>AutoTextList  \s NoStyle \t “Additioneel Product, gehele organisatie”</w:instrText>
      </w:r>
      <w:r>
        <w:rPr>
          <w:b/>
        </w:rPr>
        <w:instrText xml:space="preserve"> </w:instrText>
      </w:r>
      <w:r>
        <w:rPr>
          <w:b/>
        </w:rPr>
        <w:fldChar w:fldCharType="separate"/>
      </w:r>
      <w:r>
        <w:rPr>
          <w:b/>
        </w:rPr>
        <w:t>AO</w:t>
      </w:r>
      <w:r>
        <w:rPr>
          <w:b/>
        </w:rPr>
        <w:fldChar w:fldCharType="end"/>
      </w:r>
      <w:r w:rsidR="002E402E">
        <w:t xml:space="preserve"> = </w:t>
      </w:r>
      <w:r w:rsidR="002E402E">
        <w:rPr>
          <w:u w:val="single"/>
        </w:rPr>
        <w:t>Additioneel Product, gehele organisatie</w:t>
      </w:r>
      <w:r w:rsidR="002E402E">
        <w:t>: dit Product wordt aangeboden als Additioneel Product dat voor de gehele organisatie kan worden besteld.</w:t>
      </w:r>
    </w:p>
    <w:p w14:paraId="4FDCA944" w14:textId="135F0255" w:rsidR="003A35A1" w:rsidRPr="00C83987" w:rsidRDefault="00716FF6" w:rsidP="00A50201">
      <w:pPr>
        <w:pStyle w:val="ProductList-Body"/>
        <w:spacing w:after="20"/>
        <w:ind w:left="187"/>
      </w:pPr>
      <w:r>
        <w:rPr>
          <w:b/>
        </w:rPr>
        <w:fldChar w:fldCharType="begin"/>
      </w:r>
      <w:r>
        <w:rPr>
          <w:b/>
        </w:rPr>
        <w:instrText xml:space="preserve"> </w:instrText>
      </w:r>
      <w:r w:rsidRPr="00716FF6">
        <w:rPr>
          <w:b/>
        </w:rPr>
        <w:instrText>AutoTextList  \s NoStyle \t “Application Platform Product”</w:instrText>
      </w:r>
      <w:r>
        <w:rPr>
          <w:b/>
        </w:rPr>
        <w:instrText xml:space="preserve"> </w:instrText>
      </w:r>
      <w:r>
        <w:rPr>
          <w:b/>
        </w:rPr>
        <w:fldChar w:fldCharType="separate"/>
      </w:r>
      <w:r>
        <w:rPr>
          <w:b/>
        </w:rPr>
        <w:t>AP</w:t>
      </w:r>
      <w:r>
        <w:rPr>
          <w:b/>
        </w:rPr>
        <w:fldChar w:fldCharType="end"/>
      </w:r>
      <w:r w:rsidR="003A35A1">
        <w:t xml:space="preserve"> = </w:t>
      </w:r>
      <w:r w:rsidR="003A35A1">
        <w:rPr>
          <w:u w:val="single"/>
        </w:rPr>
        <w:t>Application Platform Product</w:t>
      </w:r>
      <w:r w:rsidR="003A35A1">
        <w:t>: het Product wordt aangeboden als application platform product.</w:t>
      </w:r>
    </w:p>
    <w:p w14:paraId="4FDCA945" w14:textId="1B2421D6" w:rsidR="00CB2A13" w:rsidRPr="00C83987" w:rsidRDefault="00716FF6" w:rsidP="00A50201">
      <w:pPr>
        <w:pStyle w:val="ProductList-Body"/>
        <w:spacing w:after="20"/>
        <w:ind w:left="187"/>
      </w:pPr>
      <w:r>
        <w:rPr>
          <w:b/>
        </w:rPr>
        <w:fldChar w:fldCharType="begin"/>
      </w:r>
      <w:r>
        <w:rPr>
          <w:b/>
        </w:rPr>
        <w:instrText xml:space="preserve"> </w:instrText>
      </w:r>
      <w:r w:rsidRPr="00716FF6">
        <w:rPr>
          <w:b/>
        </w:rPr>
        <w:instrText>AutoTextList  \s NoStyle \t “Additioneel Product, alleen OVS-ES”</w:instrText>
      </w:r>
      <w:r>
        <w:rPr>
          <w:b/>
        </w:rPr>
        <w:instrText xml:space="preserve"> </w:instrText>
      </w:r>
      <w:r>
        <w:rPr>
          <w:b/>
        </w:rPr>
        <w:fldChar w:fldCharType="separate"/>
      </w:r>
      <w:r>
        <w:rPr>
          <w:b/>
        </w:rPr>
        <w:t>AV</w:t>
      </w:r>
      <w:r>
        <w:rPr>
          <w:b/>
        </w:rPr>
        <w:fldChar w:fldCharType="end"/>
      </w:r>
      <w:r w:rsidR="00D51A52">
        <w:t xml:space="preserve"> = </w:t>
      </w:r>
      <w:r w:rsidR="00D51A52">
        <w:rPr>
          <w:u w:val="single"/>
        </w:rPr>
        <w:t>Additioneel Product, alleen OVS-ES</w:t>
      </w:r>
      <w:r w:rsidR="00D51A52">
        <w:t xml:space="preserve">: het Product wordt aangeboden als Additioneel Product, maar alleen in de Open Value Subscription </w:t>
      </w:r>
      <w:r w:rsidR="004A05DE">
        <w:rPr>
          <w:rFonts w:ascii="Tahoma" w:hAnsi="Tahoma" w:cs="Tahoma"/>
          <w:color w:val="000000"/>
          <w:lang w:val="en-US" w:bidi="as-IN"/>
        </w:rPr>
        <w:t>–</w:t>
      </w:r>
      <w:r w:rsidR="00D51A52">
        <w:rPr>
          <w:color w:val="000000" w:themeColor="text1"/>
        </w:rPr>
        <w:t xml:space="preserve"> Education Solutions.</w:t>
      </w:r>
    </w:p>
    <w:p w14:paraId="4FDCA946" w14:textId="227AFA40" w:rsidR="002E402E" w:rsidRPr="00C83987" w:rsidRDefault="008F1FD0" w:rsidP="00A50201">
      <w:pPr>
        <w:pStyle w:val="ProductList-Body"/>
        <w:spacing w:after="20"/>
        <w:ind w:left="187"/>
      </w:pPr>
      <w:r w:rsidRPr="008F1FD0">
        <w:rPr>
          <w:b/>
        </w:rPr>
        <w:fldChar w:fldCharType="begin"/>
      </w:r>
      <w:r w:rsidRPr="008F1FD0">
        <w:rPr>
          <w:b/>
        </w:rPr>
        <w:instrText xml:space="preserve"> AutoTextList  \s NoStyle \t “Core Infrastructure” </w:instrText>
      </w:r>
      <w:r w:rsidRPr="008F1FD0">
        <w:rPr>
          <w:b/>
        </w:rPr>
        <w:fldChar w:fldCharType="separate"/>
      </w:r>
      <w:r w:rsidRPr="008F1FD0">
        <w:rPr>
          <w:b/>
        </w:rPr>
        <w:t xml:space="preserve">C </w:t>
      </w:r>
      <w:r w:rsidRPr="008F1FD0">
        <w:rPr>
          <w:b/>
        </w:rPr>
        <w:fldChar w:fldCharType="end"/>
      </w:r>
      <w:r w:rsidR="002E402E">
        <w:t xml:space="preserve">= </w:t>
      </w:r>
      <w:r w:rsidR="002E402E">
        <w:rPr>
          <w:u w:val="single"/>
        </w:rPr>
        <w:t>Core Infrastructure</w:t>
      </w:r>
      <w:r w:rsidR="002E402E">
        <w:t>: het Product wordt aangeboden als core infrastructure-product.</w:t>
      </w:r>
    </w:p>
    <w:p w14:paraId="4FDCA947" w14:textId="1D10DFC4" w:rsidR="002E402E" w:rsidRPr="00C83987" w:rsidRDefault="008F1FD0" w:rsidP="00A50201">
      <w:pPr>
        <w:pStyle w:val="ProductList-Body"/>
        <w:spacing w:after="20"/>
        <w:ind w:left="187"/>
      </w:pPr>
      <w:r>
        <w:rPr>
          <w:b/>
        </w:rPr>
        <w:fldChar w:fldCharType="begin"/>
      </w:r>
      <w:r>
        <w:rPr>
          <w:b/>
        </w:rPr>
        <w:instrText xml:space="preserve"> </w:instrText>
      </w:r>
      <w:r w:rsidRPr="008F1FD0">
        <w:rPr>
          <w:b/>
        </w:rPr>
        <w:instrText>AutoTextList  \s NoStyle \t “Aangepast Desktop Platform”</w:instrText>
      </w:r>
      <w:r>
        <w:rPr>
          <w:b/>
        </w:rPr>
        <w:instrText xml:space="preserve"> </w:instrText>
      </w:r>
      <w:r>
        <w:rPr>
          <w:b/>
        </w:rPr>
        <w:fldChar w:fldCharType="separate"/>
      </w:r>
      <w:r>
        <w:rPr>
          <w:b/>
        </w:rPr>
        <w:t>CP</w:t>
      </w:r>
      <w:r>
        <w:rPr>
          <w:b/>
        </w:rPr>
        <w:fldChar w:fldCharType="end"/>
      </w:r>
      <w:r w:rsidR="003A35A1">
        <w:t xml:space="preserve"> = </w:t>
      </w:r>
      <w:r w:rsidR="003A35A1">
        <w:rPr>
          <w:u w:val="single"/>
        </w:rPr>
        <w:t>Aangepast Desktop Platform</w:t>
      </w:r>
      <w:r w:rsidR="003A35A1">
        <w:t>: het Product wordt aangeboden als een aangepast desktop platform-product op basis van Open of Open Value Subscription voor commerciële of overheidsklanten die de kiezen voor de organisatieomvattende/bedrijfsomvattende optie.</w:t>
      </w:r>
    </w:p>
    <w:p w14:paraId="4FDCA948" w14:textId="173DB056" w:rsidR="002E402E" w:rsidRPr="00C83987" w:rsidRDefault="00231717" w:rsidP="00A50201">
      <w:pPr>
        <w:pStyle w:val="ProductList-Body"/>
        <w:spacing w:after="20"/>
        <w:ind w:left="187"/>
      </w:pPr>
      <w:r>
        <w:rPr>
          <w:b/>
        </w:rPr>
        <w:fldChar w:fldCharType="begin"/>
      </w:r>
      <w:r>
        <w:rPr>
          <w:b/>
        </w:rPr>
        <w:instrText xml:space="preserve"> </w:instrText>
      </w:r>
      <w:r w:rsidRPr="00231717">
        <w:rPr>
          <w:b/>
        </w:rPr>
        <w:instrText>AutoTextList  \s NoStyle \t “Industry Device”</w:instrText>
      </w:r>
      <w:r>
        <w:rPr>
          <w:b/>
        </w:rPr>
        <w:instrText xml:space="preserve"> </w:instrText>
      </w:r>
      <w:r>
        <w:rPr>
          <w:b/>
        </w:rPr>
        <w:fldChar w:fldCharType="separate"/>
      </w:r>
      <w:r>
        <w:rPr>
          <w:b/>
        </w:rPr>
        <w:t>ID</w:t>
      </w:r>
      <w:r>
        <w:rPr>
          <w:b/>
        </w:rPr>
        <w:fldChar w:fldCharType="end"/>
      </w:r>
      <w:r w:rsidR="003A35A1">
        <w:t xml:space="preserve"> = </w:t>
      </w:r>
      <w:r w:rsidR="003A35A1">
        <w:rPr>
          <w:u w:val="single"/>
        </w:rPr>
        <w:t>Industry Device</w:t>
      </w:r>
      <w:r w:rsidR="003A35A1">
        <w:t>: het Product wordt aangeboden als Industry Device Programma-product.</w:t>
      </w:r>
    </w:p>
    <w:p w14:paraId="4FDCA949" w14:textId="0D7A550D" w:rsidR="002E402E" w:rsidRPr="00C83987" w:rsidRDefault="00231717" w:rsidP="00A50201">
      <w:pPr>
        <w:pStyle w:val="ProductList-Body"/>
        <w:spacing w:after="20"/>
        <w:ind w:left="187"/>
      </w:pPr>
      <w:r w:rsidRPr="00231717">
        <w:rPr>
          <w:b/>
        </w:rPr>
        <w:fldChar w:fldCharType="begin"/>
      </w:r>
      <w:r w:rsidRPr="00231717">
        <w:rPr>
          <w:b/>
        </w:rPr>
        <w:instrText xml:space="preserve"> AutoTextList  \s NoStyle \t “Enterprise Product” </w:instrText>
      </w:r>
      <w:r w:rsidRPr="00231717">
        <w:rPr>
          <w:b/>
        </w:rPr>
        <w:fldChar w:fldCharType="separate"/>
      </w:r>
      <w:r w:rsidRPr="00231717">
        <w:rPr>
          <w:b/>
        </w:rPr>
        <w:t xml:space="preserve">E </w:t>
      </w:r>
      <w:r w:rsidRPr="00231717">
        <w:rPr>
          <w:b/>
        </w:rPr>
        <w:fldChar w:fldCharType="end"/>
      </w:r>
      <w:r w:rsidR="003A35A1">
        <w:t xml:space="preserve">= </w:t>
      </w:r>
      <w:r w:rsidR="003A35A1">
        <w:rPr>
          <w:u w:val="single"/>
        </w:rPr>
        <w:t>Enterprise Product</w:t>
      </w:r>
      <w:r w:rsidR="003A35A1">
        <w:t>: het product wordt aangeboden als een Enterprise Product, maar niet als desktop product.</w:t>
      </w:r>
    </w:p>
    <w:p w14:paraId="4FDCA94A" w14:textId="55629868" w:rsidR="002E402E" w:rsidRPr="00C83987" w:rsidRDefault="00231717" w:rsidP="00A50201">
      <w:pPr>
        <w:pStyle w:val="ProductList-Body"/>
        <w:spacing w:after="20"/>
        <w:ind w:left="187"/>
      </w:pPr>
      <w:r>
        <w:rPr>
          <w:b/>
        </w:rPr>
        <w:fldChar w:fldCharType="begin"/>
      </w:r>
      <w:r>
        <w:rPr>
          <w:b/>
        </w:rPr>
        <w:instrText xml:space="preserve"> </w:instrText>
      </w:r>
      <w:r w:rsidRPr="00231717">
        <w:rPr>
          <w:b/>
        </w:rPr>
        <w:instrText>AutoTextList  \s NoStyle \t “Education Desktop”</w:instrText>
      </w:r>
      <w:r>
        <w:rPr>
          <w:b/>
        </w:rPr>
        <w:instrText xml:space="preserve"> </w:instrText>
      </w:r>
      <w:r>
        <w:rPr>
          <w:b/>
        </w:rPr>
        <w:fldChar w:fldCharType="separate"/>
      </w:r>
      <w:r>
        <w:rPr>
          <w:b/>
        </w:rPr>
        <w:t>ED</w:t>
      </w:r>
      <w:r>
        <w:rPr>
          <w:b/>
        </w:rPr>
        <w:fldChar w:fldCharType="end"/>
      </w:r>
      <w:r w:rsidR="003A35A1">
        <w:rPr>
          <w:b/>
        </w:rPr>
        <w:t xml:space="preserve"> </w:t>
      </w:r>
      <w:r w:rsidR="003A35A1">
        <w:t xml:space="preserve">= </w:t>
      </w:r>
      <w:r w:rsidR="003A35A1">
        <w:rPr>
          <w:u w:val="single"/>
        </w:rPr>
        <w:t>Education Desktop</w:t>
      </w:r>
      <w:r w:rsidR="003A35A1">
        <w:t>: het Product wordt aangeboden als een onderwijs desktop platform product met Enterprise CAL Suite</w:t>
      </w:r>
      <w:r w:rsidR="003A35A1">
        <w:fldChar w:fldCharType="begin"/>
      </w:r>
      <w:r w:rsidR="003A35A1">
        <w:instrText>XE "Enterprise CAL Suite"</w:instrText>
      </w:r>
      <w:r w:rsidR="003A35A1">
        <w:fldChar w:fldCharType="end"/>
      </w:r>
      <w:r w:rsidR="003A35A1">
        <w:t xml:space="preserve"> of Core CAL Suite</w:t>
      </w:r>
      <w:r w:rsidR="003A35A1">
        <w:fldChar w:fldCharType="begin"/>
      </w:r>
      <w:r w:rsidR="003A35A1">
        <w:instrText>XE "Core CAL Suite"</w:instrText>
      </w:r>
      <w:r w:rsidR="003A35A1">
        <w:fldChar w:fldCharType="end"/>
      </w:r>
      <w:r w:rsidR="003A35A1">
        <w:t xml:space="preserve"> op grond van een Enrollment for Education Solutions en Open Value Subscription – Education Solutions.</w:t>
      </w:r>
    </w:p>
    <w:p w14:paraId="4FDCA94B" w14:textId="2D7120BE" w:rsidR="00CB2A13" w:rsidRPr="00C83987" w:rsidRDefault="00231717" w:rsidP="00A50201">
      <w:pPr>
        <w:pStyle w:val="ProductList-Body"/>
        <w:spacing w:after="20"/>
        <w:ind w:left="187"/>
      </w:pPr>
      <w:r>
        <w:rPr>
          <w:b/>
        </w:rPr>
        <w:fldChar w:fldCharType="begin"/>
      </w:r>
      <w:r>
        <w:rPr>
          <w:b/>
        </w:rPr>
        <w:instrText xml:space="preserve"> </w:instrText>
      </w:r>
      <w:r w:rsidRPr="00231717">
        <w:rPr>
          <w:b/>
        </w:rPr>
        <w:instrText>AutoTextList  \s NoStyle \t “Enterprise Online Service, alleen EES”</w:instrText>
      </w:r>
      <w:r>
        <w:rPr>
          <w:b/>
        </w:rPr>
        <w:instrText xml:space="preserve"> </w:instrText>
      </w:r>
      <w:r>
        <w:rPr>
          <w:b/>
        </w:rPr>
        <w:fldChar w:fldCharType="separate"/>
      </w:r>
      <w:r>
        <w:rPr>
          <w:b/>
        </w:rPr>
        <w:t>EE</w:t>
      </w:r>
      <w:r>
        <w:rPr>
          <w:b/>
        </w:rPr>
        <w:fldChar w:fldCharType="end"/>
      </w:r>
      <w:r w:rsidR="00CB2A13">
        <w:t xml:space="preserve"> = </w:t>
      </w:r>
      <w:r w:rsidR="00CB2A13">
        <w:rPr>
          <w:u w:val="single"/>
        </w:rPr>
        <w:t>Enterprise Online Service, alleen EES</w:t>
      </w:r>
      <w:r w:rsidR="00CB2A13">
        <w:t xml:space="preserve">: de Online Dienst wordt aangeboden als een enterprise Online Dienst of platform Online Dienst en telt mee voor de vereisten voor Enterprise Producten, maar alleen in de </w:t>
      </w:r>
      <w:r w:rsidR="00CB2A13">
        <w:rPr>
          <w:color w:val="000000" w:themeColor="text1"/>
        </w:rPr>
        <w:t>Enrollment for Education Solutions</w:t>
      </w:r>
      <w:r w:rsidR="00CB2A13">
        <w:t>. Voor EE voor Core CAL en Enterprise CAL Suite</w:t>
      </w:r>
      <w:r w:rsidR="00CB2A13">
        <w:fldChar w:fldCharType="begin"/>
      </w:r>
      <w:r w:rsidR="00CB2A13">
        <w:instrText>XE "Enterprise CAL Suite"</w:instrText>
      </w:r>
      <w:r w:rsidR="00CB2A13">
        <w:fldChar w:fldCharType="end"/>
      </w:r>
      <w:r w:rsidR="00CB2A13">
        <w:t xml:space="preserve"> is de corresponderende CAL Suite Bridge vereist. </w:t>
      </w:r>
    </w:p>
    <w:p w14:paraId="4FDCA94C" w14:textId="2900479D" w:rsidR="002E402E" w:rsidRPr="00C83987" w:rsidRDefault="00231717" w:rsidP="00A50201">
      <w:pPr>
        <w:pStyle w:val="ProductList-Body"/>
        <w:spacing w:after="20"/>
        <w:ind w:left="187"/>
      </w:pPr>
      <w:r>
        <w:rPr>
          <w:b/>
        </w:rPr>
        <w:fldChar w:fldCharType="begin"/>
      </w:r>
      <w:r>
        <w:rPr>
          <w:b/>
        </w:rPr>
        <w:instrText xml:space="preserve"> </w:instrText>
      </w:r>
      <w:r w:rsidRPr="00231717">
        <w:rPr>
          <w:b/>
        </w:rPr>
        <w:instrText>AutoTextList  \s NoStyle \t “Enterprise Online Dienst”</w:instrText>
      </w:r>
      <w:r>
        <w:rPr>
          <w:b/>
        </w:rPr>
        <w:instrText xml:space="preserve"> </w:instrText>
      </w:r>
      <w:r>
        <w:rPr>
          <w:b/>
        </w:rPr>
        <w:fldChar w:fldCharType="separate"/>
      </w:r>
      <w:r>
        <w:rPr>
          <w:b/>
        </w:rPr>
        <w:t>EO</w:t>
      </w:r>
      <w:r>
        <w:rPr>
          <w:b/>
        </w:rPr>
        <w:fldChar w:fldCharType="end"/>
      </w:r>
      <w:r w:rsidR="003A35A1">
        <w:t xml:space="preserve"> = </w:t>
      </w:r>
      <w:r w:rsidR="003A35A1">
        <w:rPr>
          <w:u w:val="single"/>
        </w:rPr>
        <w:t>Enterprise Online Dienst</w:t>
      </w:r>
      <w:r w:rsidR="003A35A1">
        <w:t>: de Online Dienst wordt aangeboden als een enterprise Online Dienst of platform Online Dienst en telt mee voor de vereisten voor Enterprise Producten. Voor EO voor Core CAL en Enterprise CAL Suite</w:t>
      </w:r>
      <w:r w:rsidR="003A35A1">
        <w:fldChar w:fldCharType="begin"/>
      </w:r>
      <w:r w:rsidR="003A35A1">
        <w:instrText>XE "Enterprise CAL Suite"</w:instrText>
      </w:r>
      <w:r w:rsidR="003A35A1">
        <w:fldChar w:fldCharType="end"/>
      </w:r>
      <w:r w:rsidR="003A35A1">
        <w:t xml:space="preserve"> is de corresponderende CAL Suite Bridge vereist. </w:t>
      </w:r>
    </w:p>
    <w:p w14:paraId="4FDCA94D" w14:textId="0B480E72" w:rsidR="002E402E" w:rsidRPr="00C83987" w:rsidRDefault="00231717" w:rsidP="00A50201">
      <w:pPr>
        <w:pStyle w:val="ProductList-Body"/>
        <w:spacing w:after="20"/>
        <w:ind w:left="187"/>
      </w:pPr>
      <w:r>
        <w:rPr>
          <w:b/>
        </w:rPr>
        <w:fldChar w:fldCharType="begin"/>
      </w:r>
      <w:r>
        <w:rPr>
          <w:b/>
        </w:rPr>
        <w:instrText xml:space="preserve"> </w:instrText>
      </w:r>
      <w:r w:rsidRPr="00231717">
        <w:rPr>
          <w:b/>
        </w:rPr>
        <w:instrText>AutoTextList  \s NoStyle \t “Enterprise Desktop Platform-product”</w:instrText>
      </w:r>
      <w:r>
        <w:rPr>
          <w:b/>
        </w:rPr>
        <w:instrText xml:space="preserve"> </w:instrText>
      </w:r>
      <w:r>
        <w:rPr>
          <w:b/>
        </w:rPr>
        <w:fldChar w:fldCharType="separate"/>
      </w:r>
      <w:r>
        <w:rPr>
          <w:b/>
        </w:rPr>
        <w:t>EP</w:t>
      </w:r>
      <w:r>
        <w:rPr>
          <w:b/>
        </w:rPr>
        <w:fldChar w:fldCharType="end"/>
      </w:r>
      <w:r w:rsidR="003A35A1">
        <w:t xml:space="preserve"> = </w:t>
      </w:r>
      <w:r w:rsidR="003A35A1">
        <w:rPr>
          <w:u w:val="single"/>
        </w:rPr>
        <w:t>Enterprise Desktop Platform-product</w:t>
      </w:r>
      <w:r w:rsidR="003A35A1">
        <w:t>: het Product wordt aangeboden als een Enterprise Product dat ook een enterprise desktop platform product is. MDOP</w:t>
      </w:r>
      <w:r w:rsidR="003A35A1">
        <w:fldChar w:fldCharType="begin"/>
      </w:r>
      <w:r w:rsidR="003A35A1">
        <w:instrText>XE "MDOP"</w:instrText>
      </w:r>
      <w:r w:rsidR="003A35A1">
        <w:fldChar w:fldCharType="end"/>
      </w:r>
      <w:r w:rsidR="003A35A1">
        <w:t xml:space="preserve"> is een optioneel EP.</w:t>
      </w:r>
    </w:p>
    <w:p w14:paraId="4FDCA94E" w14:textId="13DC8AA2" w:rsidR="002E402E" w:rsidRPr="00C83987" w:rsidRDefault="00231717" w:rsidP="00A50201">
      <w:pPr>
        <w:pStyle w:val="ProductList-Body"/>
        <w:spacing w:after="20"/>
        <w:ind w:left="187"/>
      </w:pPr>
      <w:r>
        <w:rPr>
          <w:b/>
        </w:rPr>
        <w:fldChar w:fldCharType="begin"/>
      </w:r>
      <w:r>
        <w:rPr>
          <w:b/>
        </w:rPr>
        <w:instrText xml:space="preserve"> </w:instrText>
      </w:r>
      <w:r w:rsidRPr="00231717">
        <w:rPr>
          <w:b/>
        </w:rPr>
        <w:instrText>AutoTextList  \s NoStyle \t “Open License voor SA en L/SA”</w:instrText>
      </w:r>
      <w:r>
        <w:rPr>
          <w:b/>
        </w:rPr>
        <w:instrText xml:space="preserve"> </w:instrText>
      </w:r>
      <w:r>
        <w:rPr>
          <w:b/>
        </w:rPr>
        <w:fldChar w:fldCharType="separate"/>
      </w:r>
      <w:r>
        <w:rPr>
          <w:b/>
        </w:rPr>
        <w:t>OA</w:t>
      </w:r>
      <w:r>
        <w:rPr>
          <w:b/>
        </w:rPr>
        <w:fldChar w:fldCharType="end"/>
      </w:r>
      <w:r w:rsidR="003A35A1">
        <w:t xml:space="preserve"> = </w:t>
      </w:r>
      <w:r w:rsidR="003A35A1">
        <w:rPr>
          <w:u w:val="single"/>
        </w:rPr>
        <w:t>Open License voor SA en L/SA</w:t>
      </w:r>
      <w:r w:rsidR="003A35A1">
        <w:t>: beschikbaar in Open License, maar uitsluitend voor L&amp;SA en SA.</w:t>
      </w:r>
    </w:p>
    <w:p w14:paraId="4FDCA94F" w14:textId="7D239EA7" w:rsidR="005A0966" w:rsidRPr="00C83987" w:rsidRDefault="001A05E4" w:rsidP="00A50201">
      <w:pPr>
        <w:pStyle w:val="ProductList-Body"/>
        <w:spacing w:after="20"/>
        <w:ind w:left="187"/>
      </w:pPr>
      <w:r>
        <w:rPr>
          <w:b/>
        </w:rPr>
        <w:fldChar w:fldCharType="begin"/>
      </w:r>
      <w:r>
        <w:rPr>
          <w:b/>
        </w:rPr>
        <w:instrText xml:space="preserve"> </w:instrText>
      </w:r>
      <w:r w:rsidRPr="001A05E4">
        <w:rPr>
          <w:b/>
        </w:rPr>
        <w:instrText>AutoTextList  \s NoStyle \t “Open License en Open Value”</w:instrText>
      </w:r>
      <w:r>
        <w:rPr>
          <w:b/>
        </w:rPr>
        <w:instrText xml:space="preserve"> </w:instrText>
      </w:r>
      <w:r>
        <w:rPr>
          <w:b/>
        </w:rPr>
        <w:fldChar w:fldCharType="separate"/>
      </w:r>
      <w:r>
        <w:rPr>
          <w:b/>
        </w:rPr>
        <w:t>OF</w:t>
      </w:r>
      <w:r>
        <w:rPr>
          <w:b/>
        </w:rPr>
        <w:fldChar w:fldCharType="end"/>
      </w:r>
      <w:r w:rsidR="005A0966">
        <w:t xml:space="preserve"> = </w:t>
      </w:r>
      <w:r w:rsidR="005A0966">
        <w:rPr>
          <w:u w:val="single"/>
        </w:rPr>
        <w:t>Open License en Open Value</w:t>
      </w:r>
      <w:r w:rsidR="005A0966">
        <w:t>: alleen beschikbaar in Open License en Open Value.</w:t>
      </w:r>
    </w:p>
    <w:p w14:paraId="4FDCA950" w14:textId="16C611C0" w:rsidR="00F94EE1" w:rsidRPr="00C83987" w:rsidRDefault="001A05E4" w:rsidP="00A50201">
      <w:pPr>
        <w:pStyle w:val="ProductList-Body"/>
        <w:spacing w:after="20"/>
        <w:ind w:left="187"/>
      </w:pPr>
      <w:r>
        <w:rPr>
          <w:b/>
        </w:rPr>
        <w:fldChar w:fldCharType="begin"/>
      </w:r>
      <w:r>
        <w:rPr>
          <w:b/>
        </w:rPr>
        <w:instrText xml:space="preserve"> </w:instrText>
      </w:r>
      <w:r w:rsidRPr="001A05E4">
        <w:rPr>
          <w:b/>
        </w:rPr>
        <w:instrText>AutoTextList  \s NoStyle \t “Open License en Open Value voor SA en L/SA”</w:instrText>
      </w:r>
      <w:r>
        <w:rPr>
          <w:b/>
        </w:rPr>
        <w:instrText xml:space="preserve"> </w:instrText>
      </w:r>
      <w:r>
        <w:rPr>
          <w:b/>
        </w:rPr>
        <w:fldChar w:fldCharType="separate"/>
      </w:r>
      <w:r>
        <w:rPr>
          <w:b/>
        </w:rPr>
        <w:t>OS</w:t>
      </w:r>
      <w:r>
        <w:rPr>
          <w:b/>
        </w:rPr>
        <w:fldChar w:fldCharType="end"/>
      </w:r>
      <w:r w:rsidR="00FB1ECC">
        <w:t xml:space="preserve"> = </w:t>
      </w:r>
      <w:r w:rsidR="00FB1ECC">
        <w:rPr>
          <w:u w:val="single"/>
        </w:rPr>
        <w:t>Open License en Open Value voor SA en L/SA</w:t>
      </w:r>
      <w:r w:rsidR="00FB1ECC" w:rsidRPr="009829AE">
        <w:t>:</w:t>
      </w:r>
      <w:r w:rsidR="00FB1ECC">
        <w:t xml:space="preserve"> beschikbaar in Open License en Open Value, maar uitsluitend voor L&amp;SA en SA.</w:t>
      </w:r>
    </w:p>
    <w:p w14:paraId="2B7B2CBC" w14:textId="24766287" w:rsidR="00F271E1" w:rsidRPr="00C83987" w:rsidRDefault="001A05E4" w:rsidP="00F271E1">
      <w:pPr>
        <w:pStyle w:val="ProductList-Body"/>
        <w:spacing w:after="20"/>
        <w:ind w:left="187"/>
      </w:pPr>
      <w:r>
        <w:rPr>
          <w:b/>
        </w:rPr>
        <w:fldChar w:fldCharType="begin"/>
      </w:r>
      <w:r>
        <w:rPr>
          <w:b/>
        </w:rPr>
        <w:instrText xml:space="preserve"> </w:instrText>
      </w:r>
      <w:r w:rsidRPr="001A05E4">
        <w:rPr>
          <w:b/>
        </w:rPr>
        <w:instrText>AutoTextList  \s NoStyle \t “Alleen Open Value Subscription”</w:instrText>
      </w:r>
      <w:r>
        <w:rPr>
          <w:b/>
        </w:rPr>
        <w:instrText xml:space="preserve"> </w:instrText>
      </w:r>
      <w:r>
        <w:rPr>
          <w:b/>
        </w:rPr>
        <w:fldChar w:fldCharType="separate"/>
      </w:r>
      <w:r>
        <w:rPr>
          <w:b/>
        </w:rPr>
        <w:t>OVS</w:t>
      </w:r>
      <w:r>
        <w:rPr>
          <w:b/>
        </w:rPr>
        <w:fldChar w:fldCharType="end"/>
      </w:r>
      <w:r w:rsidR="00F271E1">
        <w:rPr>
          <w:b/>
        </w:rPr>
        <w:t xml:space="preserve"> </w:t>
      </w:r>
      <w:r w:rsidR="00F271E1">
        <w:t xml:space="preserve">= </w:t>
      </w:r>
      <w:r w:rsidR="00F271E1">
        <w:rPr>
          <w:u w:val="single"/>
        </w:rPr>
        <w:t>Alleen Open Value Subscription</w:t>
      </w:r>
      <w:r w:rsidR="00F271E1">
        <w:t>: Alleen beschikbaar in Open Value Subscription.</w:t>
      </w:r>
    </w:p>
    <w:p w14:paraId="4FDCA951" w14:textId="52D990F6" w:rsidR="004A6CAA" w:rsidRPr="00C83987" w:rsidRDefault="001A05E4" w:rsidP="00A50201">
      <w:pPr>
        <w:pStyle w:val="ProductList-Body"/>
        <w:spacing w:after="20"/>
        <w:ind w:left="187"/>
      </w:pPr>
      <w:r>
        <w:rPr>
          <w:b/>
        </w:rPr>
        <w:fldChar w:fldCharType="begin"/>
      </w:r>
      <w:r>
        <w:rPr>
          <w:b/>
        </w:rPr>
        <w:instrText xml:space="preserve"> </w:instrText>
      </w:r>
      <w:r w:rsidRPr="001A05E4">
        <w:rPr>
          <w:b/>
        </w:rPr>
        <w:instrText>AutoTextList  \s NoStyle \t “Bedrijfsomvattend”</w:instrText>
      </w:r>
      <w:r>
        <w:rPr>
          <w:b/>
        </w:rPr>
        <w:instrText xml:space="preserve"> </w:instrText>
      </w:r>
      <w:r>
        <w:rPr>
          <w:b/>
        </w:rPr>
        <w:fldChar w:fldCharType="separate"/>
      </w:r>
      <w:r>
        <w:rPr>
          <w:b/>
        </w:rPr>
        <w:t>OW</w:t>
      </w:r>
      <w:r>
        <w:rPr>
          <w:b/>
        </w:rPr>
        <w:fldChar w:fldCharType="end"/>
      </w:r>
      <w:r w:rsidR="00B20876">
        <w:t xml:space="preserve"> = </w:t>
      </w:r>
      <w:r w:rsidR="00B20876">
        <w:rPr>
          <w:u w:val="single"/>
        </w:rPr>
        <w:t>Bedrijfsomvattend</w:t>
      </w:r>
      <w:r w:rsidR="00B20876">
        <w:t>: Beschikbaar op grond van de bedrijfsomvattende optie.</w:t>
      </w:r>
    </w:p>
    <w:p w14:paraId="4FDCA952" w14:textId="291D968F" w:rsidR="002E402E" w:rsidRPr="00C83987" w:rsidRDefault="001A05E4" w:rsidP="00A50201">
      <w:pPr>
        <w:pStyle w:val="ProductList-Body"/>
        <w:spacing w:after="20"/>
        <w:ind w:left="187"/>
      </w:pPr>
      <w:r w:rsidRPr="001A05E4">
        <w:rPr>
          <w:b/>
        </w:rPr>
        <w:fldChar w:fldCharType="begin"/>
      </w:r>
      <w:r w:rsidRPr="001A05E4">
        <w:rPr>
          <w:b/>
        </w:rPr>
        <w:instrText xml:space="preserve"> AutoTextList  \s NoStyle \t “Niet-organisatieomvattend in Open Value” </w:instrText>
      </w:r>
      <w:r w:rsidRPr="001A05E4">
        <w:rPr>
          <w:b/>
        </w:rPr>
        <w:fldChar w:fldCharType="separate"/>
      </w:r>
      <w:r w:rsidRPr="001A05E4">
        <w:rPr>
          <w:b/>
        </w:rPr>
        <w:t xml:space="preserve">P </w:t>
      </w:r>
      <w:r w:rsidRPr="001A05E4">
        <w:rPr>
          <w:b/>
        </w:rPr>
        <w:fldChar w:fldCharType="end"/>
      </w:r>
      <w:r w:rsidR="003A35A1">
        <w:t xml:space="preserve">= </w:t>
      </w:r>
      <w:r w:rsidR="003A35A1">
        <w:rPr>
          <w:u w:val="single"/>
        </w:rPr>
        <w:t>Niet-organisatieomvattend in Open Value</w:t>
      </w:r>
      <w:r w:rsidR="003A35A1">
        <w:t xml:space="preserve">: het Product wordt aangeboden op niet-organisatieomvattende basis in Open Value. </w:t>
      </w:r>
    </w:p>
    <w:p w14:paraId="4FDCA953" w14:textId="579C0CB9" w:rsidR="002E402E" w:rsidRPr="00C83987" w:rsidRDefault="001A05E4" w:rsidP="00A50201">
      <w:pPr>
        <w:pStyle w:val="ProductList-Body"/>
        <w:spacing w:after="20"/>
        <w:ind w:left="187"/>
      </w:pPr>
      <w:r w:rsidRPr="009B4C40">
        <w:rPr>
          <w:b/>
        </w:rPr>
        <w:fldChar w:fldCharType="begin"/>
      </w:r>
      <w:r w:rsidRPr="009B4C40">
        <w:rPr>
          <w:b/>
        </w:rPr>
        <w:instrText xml:space="preserve"> </w:instrText>
      </w:r>
      <w:r w:rsidR="009B4C40" w:rsidRPr="009B4C40">
        <w:rPr>
          <w:b/>
        </w:rPr>
        <w:instrText>AutoTextList  \s NoStyle \t “Professional Desktop Platform-product”</w:instrText>
      </w:r>
      <w:r w:rsidRPr="009B4C40">
        <w:rPr>
          <w:b/>
        </w:rPr>
        <w:instrText xml:space="preserve"> </w:instrText>
      </w:r>
      <w:r w:rsidRPr="009B4C40">
        <w:rPr>
          <w:b/>
        </w:rPr>
        <w:fldChar w:fldCharType="separate"/>
      </w:r>
      <w:r w:rsidR="009B4C40" w:rsidRPr="009B4C40">
        <w:rPr>
          <w:b/>
        </w:rPr>
        <w:t>PP</w:t>
      </w:r>
      <w:r w:rsidRPr="009B4C40">
        <w:rPr>
          <w:b/>
        </w:rPr>
        <w:fldChar w:fldCharType="end"/>
      </w:r>
      <w:r w:rsidR="003A35A1">
        <w:t xml:space="preserve"> = </w:t>
      </w:r>
      <w:r w:rsidR="003A35A1">
        <w:rPr>
          <w:u w:val="single"/>
        </w:rPr>
        <w:t>Professional Desktop Platform-product</w:t>
      </w:r>
      <w:r w:rsidR="003A35A1">
        <w:t>: het Product wordt aangeboden als een Enterprise Product dat ook een professioneel desktop platform product is. MDOP</w:t>
      </w:r>
      <w:r w:rsidR="003A35A1">
        <w:fldChar w:fldCharType="begin"/>
      </w:r>
      <w:r w:rsidR="003A35A1">
        <w:instrText>XE "MDOP"</w:instrText>
      </w:r>
      <w:r w:rsidR="003A35A1">
        <w:fldChar w:fldCharType="end"/>
      </w:r>
      <w:r w:rsidR="003A35A1">
        <w:t xml:space="preserve"> is een optioneel PP.</w:t>
      </w:r>
    </w:p>
    <w:p w14:paraId="4FDCA954" w14:textId="1D915F40" w:rsidR="002E402E" w:rsidRPr="00C83987" w:rsidRDefault="009B4C40" w:rsidP="00A50201">
      <w:pPr>
        <w:pStyle w:val="ProductList-Body"/>
        <w:spacing w:after="20"/>
        <w:ind w:left="187"/>
      </w:pPr>
      <w:r>
        <w:rPr>
          <w:b/>
        </w:rPr>
        <w:fldChar w:fldCharType="begin"/>
      </w:r>
      <w:r>
        <w:rPr>
          <w:b/>
        </w:rPr>
        <w:instrText xml:space="preserve"> </w:instrText>
      </w:r>
      <w:r w:rsidRPr="009B4C40">
        <w:rPr>
          <w:b/>
        </w:rPr>
        <w:instrText>AutoTextList  \s NoStyle \t “School Desktop Platform-product”</w:instrText>
      </w:r>
      <w:r>
        <w:rPr>
          <w:b/>
        </w:rPr>
        <w:instrText xml:space="preserve"> </w:instrText>
      </w:r>
      <w:r>
        <w:rPr>
          <w:b/>
        </w:rPr>
        <w:fldChar w:fldCharType="separate"/>
      </w:r>
      <w:r>
        <w:rPr>
          <w:b/>
        </w:rPr>
        <w:t>SD</w:t>
      </w:r>
      <w:r>
        <w:rPr>
          <w:b/>
        </w:rPr>
        <w:fldChar w:fldCharType="end"/>
      </w:r>
      <w:r w:rsidR="003A35A1">
        <w:t xml:space="preserve"> = </w:t>
      </w:r>
      <w:r w:rsidR="003A35A1">
        <w:rPr>
          <w:u w:val="single"/>
        </w:rPr>
        <w:t>School Desktop Platform-product</w:t>
      </w:r>
      <w:r w:rsidR="003A35A1">
        <w:t>: het Product wordt aangeboden als een school desktop platform product met Enterprise CAL Suite</w:t>
      </w:r>
      <w:r w:rsidR="003A35A1">
        <w:fldChar w:fldCharType="begin"/>
      </w:r>
      <w:r w:rsidR="003A35A1">
        <w:instrText>XE "Enterprise CAL Suite"</w:instrText>
      </w:r>
      <w:r w:rsidR="003A35A1">
        <w:fldChar w:fldCharType="end"/>
      </w:r>
      <w:r w:rsidR="003A35A1">
        <w:t xml:space="preserve"> of Core CAL Suite</w:t>
      </w:r>
      <w:r w:rsidR="003A35A1">
        <w:fldChar w:fldCharType="begin"/>
      </w:r>
      <w:r w:rsidR="003A35A1">
        <w:instrText>XE "Core CAL Suite"</w:instrText>
      </w:r>
      <w:r w:rsidR="003A35A1">
        <w:fldChar w:fldCharType="end"/>
      </w:r>
      <w:r w:rsidR="003A35A1">
        <w:t xml:space="preserve"> op grond van een Campus en School Overeenkomst. Een SD telt voor drie eenheden.</w:t>
      </w:r>
    </w:p>
    <w:p w14:paraId="4FDCA955" w14:textId="7B9550BF" w:rsidR="004D0ACF" w:rsidRPr="00C83987" w:rsidRDefault="009B4C40" w:rsidP="00A50201">
      <w:pPr>
        <w:pStyle w:val="ProductList-Body"/>
        <w:spacing w:after="20"/>
        <w:ind w:left="187"/>
      </w:pPr>
      <w:r>
        <w:rPr>
          <w:b/>
        </w:rPr>
        <w:fldChar w:fldCharType="begin"/>
      </w:r>
      <w:r>
        <w:rPr>
          <w:b/>
        </w:rPr>
        <w:instrText xml:space="preserve"> </w:instrText>
      </w:r>
      <w:r w:rsidRPr="009B4C40">
        <w:rPr>
          <w:b/>
        </w:rPr>
        <w:instrText>AutoTextList  \s NoStyle \t “Student-product, alleen voor EES”</w:instrText>
      </w:r>
      <w:r>
        <w:rPr>
          <w:b/>
        </w:rPr>
        <w:instrText xml:space="preserve"> </w:instrText>
      </w:r>
      <w:r>
        <w:rPr>
          <w:b/>
        </w:rPr>
        <w:fldChar w:fldCharType="separate"/>
      </w:r>
      <w:r>
        <w:rPr>
          <w:b/>
        </w:rPr>
        <w:t>SE</w:t>
      </w:r>
      <w:r>
        <w:rPr>
          <w:b/>
        </w:rPr>
        <w:fldChar w:fldCharType="end"/>
      </w:r>
      <w:r w:rsidR="004D0ACF">
        <w:t xml:space="preserve"> = </w:t>
      </w:r>
      <w:r w:rsidR="004D0ACF">
        <w:rPr>
          <w:u w:val="single"/>
        </w:rPr>
        <w:t>Student-product, alleen voor EES</w:t>
      </w:r>
      <w:r w:rsidR="004D0ACF">
        <w:t xml:space="preserve">: het product wordt aangeboden als een Student-product, moet worden besteld voor het volledige Aantal Studenten, en alleen in de </w:t>
      </w:r>
      <w:r w:rsidR="004D0ACF">
        <w:rPr>
          <w:color w:val="000000" w:themeColor="text1"/>
        </w:rPr>
        <w:t>Enrollment for Education Solutions</w:t>
      </w:r>
      <w:r w:rsidR="004D0ACF">
        <w:t>.</w:t>
      </w:r>
    </w:p>
    <w:p w14:paraId="4FDCA956" w14:textId="30543A42" w:rsidR="002E402E" w:rsidRPr="00C83987" w:rsidRDefault="009B4C40" w:rsidP="00A50201">
      <w:pPr>
        <w:pStyle w:val="ProductList-Body"/>
        <w:spacing w:after="20"/>
        <w:ind w:left="187"/>
      </w:pPr>
      <w:r>
        <w:rPr>
          <w:b/>
        </w:rPr>
        <w:fldChar w:fldCharType="begin"/>
      </w:r>
      <w:r>
        <w:rPr>
          <w:b/>
        </w:rPr>
        <w:instrText xml:space="preserve"> </w:instrText>
      </w:r>
      <w:r w:rsidRPr="009B4C40">
        <w:rPr>
          <w:b/>
        </w:rPr>
        <w:instrText>AutoTextList  \s NoStyle \t “Student-product”</w:instrText>
      </w:r>
      <w:r>
        <w:rPr>
          <w:b/>
        </w:rPr>
        <w:instrText xml:space="preserve"> </w:instrText>
      </w:r>
      <w:r>
        <w:rPr>
          <w:b/>
        </w:rPr>
        <w:fldChar w:fldCharType="separate"/>
      </w:r>
      <w:r>
        <w:rPr>
          <w:b/>
        </w:rPr>
        <w:t>ST</w:t>
      </w:r>
      <w:r>
        <w:rPr>
          <w:b/>
        </w:rPr>
        <w:fldChar w:fldCharType="end"/>
      </w:r>
      <w:r w:rsidR="001C09BD">
        <w:t xml:space="preserve"> = </w:t>
      </w:r>
      <w:r w:rsidR="001C09BD">
        <w:rPr>
          <w:u w:val="single"/>
        </w:rPr>
        <w:t>Student-product</w:t>
      </w:r>
      <w:r w:rsidR="001C09BD">
        <w:t>: Het Product wordt aangeboden als een Student-product en moet worden besteld voor de volledige Telling Studenten.</w:t>
      </w:r>
    </w:p>
    <w:p w14:paraId="4FDCA957" w14:textId="4F7E83E5" w:rsidR="002E402E" w:rsidRPr="00C83987" w:rsidRDefault="009B4C40" w:rsidP="00DC0385">
      <w:pPr>
        <w:pStyle w:val="ProductList-Body"/>
        <w:ind w:left="180"/>
      </w:pPr>
      <w:r>
        <w:rPr>
          <w:b/>
        </w:rPr>
        <w:fldChar w:fldCharType="begin"/>
      </w:r>
      <w:r>
        <w:rPr>
          <w:b/>
        </w:rPr>
        <w:instrText xml:space="preserve"> </w:instrText>
      </w:r>
      <w:r w:rsidRPr="009B4C40">
        <w:rPr>
          <w:b/>
        </w:rPr>
        <w:instrText>AutoTextList  \s NoStyle \t “Server and Tools Product”</w:instrText>
      </w:r>
      <w:r>
        <w:rPr>
          <w:b/>
        </w:rPr>
        <w:instrText xml:space="preserve"> </w:instrText>
      </w:r>
      <w:r>
        <w:rPr>
          <w:b/>
        </w:rPr>
        <w:fldChar w:fldCharType="separate"/>
      </w:r>
      <w:r>
        <w:rPr>
          <w:b/>
        </w:rPr>
        <w:t>SP</w:t>
      </w:r>
      <w:r>
        <w:rPr>
          <w:b/>
        </w:rPr>
        <w:fldChar w:fldCharType="end"/>
      </w:r>
      <w:r w:rsidR="001C09BD">
        <w:t xml:space="preserve"> = </w:t>
      </w:r>
      <w:r w:rsidR="001C09BD">
        <w:rPr>
          <w:u w:val="single"/>
        </w:rPr>
        <w:t>Server and Tools Product</w:t>
      </w:r>
      <w:r w:rsidR="001C09BD">
        <w:t>: het Product is een server- en toolsproduct is dat wordt aangeboden in het kader van de Server en Cloud Enrollment.</w:t>
      </w:r>
      <w:bookmarkStart w:id="29" w:name="UC"/>
    </w:p>
    <w:p w14:paraId="2BECE9BA" w14:textId="2290ACA6" w:rsidR="00536B79" w:rsidRPr="00C83987" w:rsidRDefault="009B4C40" w:rsidP="00DC0385">
      <w:pPr>
        <w:pStyle w:val="ProductList-Body"/>
        <w:ind w:left="180"/>
      </w:pPr>
      <w:r>
        <w:rPr>
          <w:b/>
        </w:rPr>
        <w:fldChar w:fldCharType="begin"/>
      </w:r>
      <w:r>
        <w:rPr>
          <w:b/>
        </w:rPr>
        <w:instrText xml:space="preserve"> </w:instrText>
      </w:r>
      <w:r w:rsidRPr="009B4C40">
        <w:rPr>
          <w:b/>
        </w:rPr>
        <w:instrText>AutoTextList  \s NoStyle \t “Clouddiensten voor de Amerikaanse overheidsgemeenschappen”</w:instrText>
      </w:r>
      <w:r>
        <w:rPr>
          <w:b/>
        </w:rPr>
        <w:instrText xml:space="preserve"> </w:instrText>
      </w:r>
      <w:r>
        <w:rPr>
          <w:b/>
        </w:rPr>
        <w:fldChar w:fldCharType="separate"/>
      </w:r>
      <w:r>
        <w:rPr>
          <w:b/>
        </w:rPr>
        <w:t>UC</w:t>
      </w:r>
      <w:r>
        <w:rPr>
          <w:b/>
        </w:rPr>
        <w:fldChar w:fldCharType="end"/>
      </w:r>
      <w:r w:rsidR="00536B79">
        <w:rPr>
          <w:b/>
        </w:rPr>
        <w:t xml:space="preserve"> </w:t>
      </w:r>
      <w:r w:rsidR="00536B79" w:rsidRPr="00145B56">
        <w:t xml:space="preserve">= </w:t>
      </w:r>
      <w:r w:rsidR="00536B79">
        <w:rPr>
          <w:u w:val="single"/>
        </w:rPr>
        <w:t>Clouddiensten voor de Amerikaanse overheidsgemeenschappen</w:t>
      </w:r>
      <w:r w:rsidR="00536B79" w:rsidRPr="009829AE">
        <w:t>:</w:t>
      </w:r>
      <w:r w:rsidR="00536B79">
        <w:t xml:space="preserve"> De Online Dienst wordt aangeboden als een Clouddienst voor de Amerikaanse overheidsgemeenschappen.</w:t>
      </w:r>
      <w:bookmarkEnd w:id="29"/>
    </w:p>
    <w:p w14:paraId="4FDCA95A" w14:textId="0F331698" w:rsidR="00C4636F" w:rsidRPr="00C83987" w:rsidRDefault="00C4636F" w:rsidP="004F3C6D">
      <w:pPr>
        <w:pStyle w:val="ProductList-Body"/>
      </w:pPr>
    </w:p>
    <w:p w14:paraId="4FDCA95B" w14:textId="77777777" w:rsidR="001C09BD" w:rsidRPr="00C83987" w:rsidRDefault="001C09BD" w:rsidP="001C09BD">
      <w:pPr>
        <w:pStyle w:val="ProductList-Body"/>
      </w:pPr>
      <w:r>
        <w:rPr>
          <w:b/>
          <w:color w:val="00188F"/>
        </w:rPr>
        <w:t>Productkenmerken</w:t>
      </w:r>
    </w:p>
    <w:p w14:paraId="55B601B7" w14:textId="072462AB" w:rsidR="007E7DB0" w:rsidRPr="00C83987" w:rsidRDefault="007E7DB0" w:rsidP="00A50201">
      <w:pPr>
        <w:pStyle w:val="ProductList-Body"/>
        <w:tabs>
          <w:tab w:val="clear" w:pos="158"/>
          <w:tab w:val="left" w:pos="180"/>
        </w:tabs>
        <w:spacing w:after="20"/>
        <w:ind w:left="187"/>
      </w:pPr>
      <w:r>
        <w:rPr>
          <w:b/>
        </w:rPr>
        <w:t>Toepassingen</w:t>
      </w:r>
      <w:r>
        <w:t xml:space="preserve"> = Productgroep-categorie voor toepassingsproducten.</w:t>
      </w:r>
    </w:p>
    <w:p w14:paraId="4FDCA95C" w14:textId="413D133D" w:rsidR="001C09BD" w:rsidRPr="00C83987" w:rsidRDefault="001C09BD" w:rsidP="00A50201">
      <w:pPr>
        <w:pStyle w:val="ProductList-Body"/>
        <w:tabs>
          <w:tab w:val="clear" w:pos="158"/>
          <w:tab w:val="left" w:pos="180"/>
        </w:tabs>
        <w:spacing w:after="20"/>
        <w:ind w:left="187"/>
      </w:pPr>
      <w:r>
        <w:rPr>
          <w:b/>
        </w:rPr>
        <w:t>Desktop</w:t>
      </w:r>
      <w:r>
        <w:t xml:space="preserve"> = Software Assurance Benefits voor desktopproducten. </w:t>
      </w:r>
    </w:p>
    <w:p w14:paraId="4FDCA95D" w14:textId="40EA9A1F" w:rsidR="00611E56" w:rsidRPr="00C83987" w:rsidRDefault="00611E56" w:rsidP="00A50201">
      <w:pPr>
        <w:pStyle w:val="ProductList-Body"/>
        <w:tabs>
          <w:tab w:val="clear" w:pos="158"/>
          <w:tab w:val="left" w:pos="180"/>
        </w:tabs>
        <w:spacing w:after="20"/>
        <w:ind w:left="187"/>
      </w:pPr>
      <w:r>
        <w:rPr>
          <w:b/>
        </w:rPr>
        <w:t>Verlenging van looptijd mogelijk</w:t>
      </w:r>
      <w:r>
        <w:t xml:space="preserve"> = Online diensten waarbij Enterprise- en Enterprise Subscription-klanten kunnen kiezen voor Voortzetting van Dienst door verlenging van de looptijd. Het einde van looptijd van het abonnement op Online Diensten van de klant moet samenvallen met de einddatum van de overeenkomst van de klant.</w:t>
      </w:r>
    </w:p>
    <w:p w14:paraId="0BDE3BC6" w14:textId="7748BA85" w:rsidR="009D06EB" w:rsidRPr="00C83987" w:rsidRDefault="009D06EB" w:rsidP="00A50201">
      <w:pPr>
        <w:pStyle w:val="ProductList-Body"/>
        <w:tabs>
          <w:tab w:val="clear" w:pos="158"/>
          <w:tab w:val="left" w:pos="180"/>
        </w:tabs>
        <w:spacing w:after="20"/>
        <w:ind w:left="187"/>
      </w:pPr>
      <w:r>
        <w:rPr>
          <w:b/>
        </w:rPr>
        <w:t>MV-overschrijding</w:t>
      </w:r>
      <w:r>
        <w:t xml:space="preserve"> = Geeft aan dat de Monetaire Verplichting mag worden gebruikt om te betalen voor gebruik van een Microsoft Azure Services-plan dat de Initiële Hoeveelheid van een kwalificerend plan overschrijdt.</w:t>
      </w:r>
    </w:p>
    <w:p w14:paraId="4FDCA95F" w14:textId="142B0DA9" w:rsidR="001C09BD" w:rsidRPr="00C83987" w:rsidRDefault="00BA09A6" w:rsidP="00A50201">
      <w:pPr>
        <w:pStyle w:val="ProductList-Body"/>
        <w:tabs>
          <w:tab w:val="clear" w:pos="158"/>
          <w:tab w:val="left" w:pos="180"/>
        </w:tabs>
        <w:spacing w:after="20"/>
        <w:ind w:left="187"/>
      </w:pPr>
      <w:r>
        <w:rPr>
          <w:b/>
        </w:rPr>
        <w:t xml:space="preserve">Productgroep </w:t>
      </w:r>
      <w:r w:rsidRPr="0036150B">
        <w:t>=</w:t>
      </w:r>
      <w:r w:rsidR="00883933">
        <w:t xml:space="preserve"> </w:t>
      </w:r>
      <w:r>
        <w:t>Duidt op aanbiedingen die mogelijk in aanmerking komen voor Software Assurance Benefits die zijn verbonden aan meer dan één Productgroep en waarbij de klant niet hoeft te kiezen tussen de benefits van de ene of de andere Productgroep.</w:t>
      </w:r>
      <w:r w:rsidR="00883933">
        <w:t xml:space="preserve"> </w:t>
      </w:r>
      <w:r>
        <w:t>Er zijn drie Productgroep-categorieën: Toepassingen, Server en Systeem.</w:t>
      </w:r>
    </w:p>
    <w:p w14:paraId="4FDCA960" w14:textId="559ECBEF" w:rsidR="001C09BD" w:rsidRPr="00C83987" w:rsidRDefault="000C39C4" w:rsidP="00A50201">
      <w:pPr>
        <w:pStyle w:val="ProductList-Body"/>
        <w:tabs>
          <w:tab w:val="clear" w:pos="158"/>
          <w:tab w:val="left" w:pos="180"/>
        </w:tabs>
        <w:spacing w:after="20"/>
        <w:ind w:left="187"/>
      </w:pPr>
      <w:r>
        <w:rPr>
          <w:b/>
        </w:rPr>
        <w:fldChar w:fldCharType="begin"/>
      </w:r>
      <w:r>
        <w:rPr>
          <w:b/>
        </w:rPr>
        <w:instrText xml:space="preserve"> </w:instrText>
      </w:r>
      <w:r w:rsidRPr="000C39C4">
        <w:rPr>
          <w:b/>
        </w:rPr>
        <w:instrText>AutoTextList  \s NoStyle \t “Online Subscription-programma”</w:instrText>
      </w:r>
      <w:r>
        <w:rPr>
          <w:b/>
        </w:rPr>
        <w:instrText xml:space="preserve"> </w:instrText>
      </w:r>
      <w:r>
        <w:rPr>
          <w:b/>
        </w:rPr>
        <w:fldChar w:fldCharType="separate"/>
      </w:r>
      <w:r>
        <w:rPr>
          <w:b/>
        </w:rPr>
        <w:t>OSP</w:t>
      </w:r>
      <w:r>
        <w:rPr>
          <w:b/>
        </w:rPr>
        <w:fldChar w:fldCharType="end"/>
      </w:r>
      <w:r w:rsidR="00287117">
        <w:t xml:space="preserve"> = </w:t>
      </w:r>
      <w:r w:rsidR="00287117">
        <w:rPr>
          <w:u w:val="single"/>
        </w:rPr>
        <w:t>Online Subscription-programma</w:t>
      </w:r>
      <w:r w:rsidR="00287117">
        <w:t>: beschikbaar in een Online Subscription-programma.</w:t>
      </w:r>
    </w:p>
    <w:p w14:paraId="4FDCA961" w14:textId="6F1A763D" w:rsidR="001C09BD" w:rsidRPr="00C83987" w:rsidRDefault="001C09BD" w:rsidP="00A50201">
      <w:pPr>
        <w:pStyle w:val="ProductList-Body"/>
        <w:tabs>
          <w:tab w:val="clear" w:pos="158"/>
          <w:tab w:val="left" w:pos="180"/>
        </w:tabs>
        <w:spacing w:after="20"/>
        <w:ind w:left="187"/>
      </w:pPr>
      <w:r>
        <w:rPr>
          <w:b/>
        </w:rPr>
        <w:t>Platformonafhankelijk</w:t>
      </w:r>
      <w:r>
        <w:t xml:space="preserve"> = een licentie voor software die beschikbaar is voor meer dan één computerplatform (bijvoorbeeld PC, Macintosh). Op grond van een platformonafhankelijke licentie mag een klant de versie gebruiken waarvoor een licentie is afgenomen, of een versie voor een ander platform, mits de versie voor het andere platform beschikbaar was voor, of niet later dan, de versie waarvoor oorspronkelijk een licentie is afgenomen.</w:t>
      </w:r>
      <w:r w:rsidR="00883933">
        <w:t xml:space="preserve"> </w:t>
      </w:r>
      <w:r>
        <w:t>Als de componenten van een Product-suite per platform verschillen, mogen klanten de componenten gebruiken van de suite die ze verkiezen te gebruiken, en uitsluitend die componenten. Ze mogen de componenten van verschillende platformversies niet door elkaar gebruiken. Software Assurance voor een platformonafhankelijke licentie staat een klant toe gebruik te maken van de meest recente versie van het Product voor een platform naar keuze die beschikbaar komt tijdens de looptijd van de dekking, in plaats van het Product waarvoor een licentie is afgenomen.</w:t>
      </w:r>
    </w:p>
    <w:p w14:paraId="4FDCA962" w14:textId="77777777" w:rsidR="001C09BD" w:rsidRPr="00C83987" w:rsidRDefault="001C09BD" w:rsidP="00A50201">
      <w:pPr>
        <w:pStyle w:val="ProductList-Body"/>
        <w:tabs>
          <w:tab w:val="clear" w:pos="158"/>
          <w:tab w:val="left" w:pos="180"/>
        </w:tabs>
        <w:spacing w:after="20"/>
        <w:ind w:left="187"/>
      </w:pPr>
      <w:r>
        <w:rPr>
          <w:b/>
        </w:rPr>
        <w:t>Promoties en Migraties</w:t>
      </w:r>
      <w:r>
        <w:t xml:space="preserve"> = Er is een bestaande promotie of softwaremigratie beschikbaar.</w:t>
      </w:r>
    </w:p>
    <w:p w14:paraId="4FDCA963" w14:textId="0B3A11C3" w:rsidR="001C09BD" w:rsidRPr="00C83987" w:rsidRDefault="001C09BD" w:rsidP="00A50201">
      <w:pPr>
        <w:pStyle w:val="ProductList-Body"/>
        <w:tabs>
          <w:tab w:val="clear" w:pos="158"/>
          <w:tab w:val="left" w:pos="180"/>
        </w:tabs>
        <w:spacing w:after="20"/>
        <w:ind w:left="187"/>
      </w:pPr>
      <w:r>
        <w:rPr>
          <w:b/>
        </w:rPr>
        <w:t>Vrijstelling Gekwalificeerde Gebruikers</w:t>
      </w:r>
      <w:r>
        <w:t xml:space="preserve"> = Vrijstelling van toepassing op gebruikers die uitsluitend toegang hebben tot Producten op grond van een van deze licenties. Deze gebruikers zijn vrijgesteld van meetelling als een Gekwalificeerde Gebruiker in het kader van een overeenkomst van de klant, niettegenstaande tegengestelde bepalingen in de betreffende overeenkomst.</w:t>
      </w:r>
      <w:r w:rsidR="00883933">
        <w:t xml:space="preserve"> </w:t>
      </w:r>
    </w:p>
    <w:p w14:paraId="4FDCA964" w14:textId="2314C8DF" w:rsidR="001C09BD" w:rsidRPr="00C83987" w:rsidRDefault="001C09BD" w:rsidP="00A50201">
      <w:pPr>
        <w:pStyle w:val="ProductList-Body"/>
        <w:tabs>
          <w:tab w:val="clear" w:pos="158"/>
          <w:tab w:val="left" w:pos="180"/>
        </w:tabs>
        <w:spacing w:after="20"/>
        <w:ind w:left="187"/>
      </w:pPr>
      <w:r>
        <w:rPr>
          <w:b/>
        </w:rPr>
        <w:t>Reductie mogelijk</w:t>
      </w:r>
      <w:r>
        <w:t xml:space="preserve"> = een Online Dienst waarvoor een Enterprise-, Enterprise Subscription-, Enterprise Microsoft Azure Enrollment- of Enrollment for Education Solutions-klant een verlaging van het aantal licenties of de Toegewezen Jaarlijkse Verplichting mag doorgeven.</w:t>
      </w:r>
    </w:p>
    <w:p w14:paraId="4FDCA965" w14:textId="3908EF60" w:rsidR="001C09BD" w:rsidRPr="00C83987" w:rsidRDefault="001C09BD" w:rsidP="00A50201">
      <w:pPr>
        <w:pStyle w:val="ProductList-Body"/>
        <w:tabs>
          <w:tab w:val="clear" w:pos="158"/>
          <w:tab w:val="left" w:pos="180"/>
        </w:tabs>
        <w:spacing w:after="20"/>
        <w:ind w:left="187"/>
      </w:pPr>
      <w:r>
        <w:rPr>
          <w:b/>
        </w:rPr>
        <w:t>Reductie mogelijk (SCE)</w:t>
      </w:r>
      <w:r>
        <w:t xml:space="preserve"> = producten waarvoor een Server &amp; Cloud Enrollment-klant na 12 aaneengesloten maanden een verlaging van het aantal abonnementslicenties of de Toegewezen Jaarlijkse Verplichting mag doorgeven.</w:t>
      </w:r>
    </w:p>
    <w:p w14:paraId="1A54B68B" w14:textId="2FB9792C" w:rsidR="007E7DB0" w:rsidRPr="00C83987" w:rsidRDefault="007E7DB0" w:rsidP="00A50201">
      <w:pPr>
        <w:pStyle w:val="ProductList-Body"/>
        <w:tabs>
          <w:tab w:val="clear" w:pos="158"/>
          <w:tab w:val="left" w:pos="180"/>
        </w:tabs>
        <w:spacing w:after="20"/>
        <w:ind w:left="187"/>
      </w:pPr>
      <w:r>
        <w:rPr>
          <w:b/>
        </w:rPr>
        <w:t>Server</w:t>
      </w:r>
      <w:r>
        <w:t xml:space="preserve"> = Software Assurance Benefits voor producten uit de productgroep Server en de Productgroep-categorie voor serverproducten.</w:t>
      </w:r>
    </w:p>
    <w:p w14:paraId="4FDCA966" w14:textId="620FB06D" w:rsidR="001C09BD" w:rsidRPr="00C83987" w:rsidRDefault="001C09BD" w:rsidP="00A50201">
      <w:pPr>
        <w:pStyle w:val="ProductList-Body"/>
        <w:tabs>
          <w:tab w:val="clear" w:pos="158"/>
          <w:tab w:val="left" w:pos="180"/>
        </w:tabs>
        <w:spacing w:after="20"/>
        <w:ind w:left="187"/>
      </w:pPr>
      <w:r>
        <w:rPr>
          <w:b/>
        </w:rPr>
        <w:t>Software Assurance Benefits</w:t>
      </w:r>
      <w:r>
        <w:t xml:space="preserve"> = Er zijn Software Assurance Benefits beschikbaar voor klanten van deze software die hiervoor in aanmerking komen.</w:t>
      </w:r>
    </w:p>
    <w:p w14:paraId="4FDCA968" w14:textId="65310B15" w:rsidR="001C09BD" w:rsidRPr="00C83987" w:rsidRDefault="001C09BD" w:rsidP="00A50201">
      <w:pPr>
        <w:pStyle w:val="ProductList-Body"/>
        <w:tabs>
          <w:tab w:val="clear" w:pos="158"/>
          <w:tab w:val="left" w:pos="180"/>
        </w:tabs>
        <w:spacing w:after="20"/>
        <w:ind w:left="187"/>
      </w:pPr>
      <w:r>
        <w:rPr>
          <w:b/>
        </w:rPr>
        <w:t>Suite</w:t>
      </w:r>
      <w:r>
        <w:t xml:space="preserve"> = een Product dat bestaat uit componenten die ook afzonderlijk in licentie worden gegeven.</w:t>
      </w:r>
      <w:r w:rsidR="00883933">
        <w:t xml:space="preserve"> </w:t>
      </w:r>
      <w:r>
        <w:t>Een suite wordt in licentie gegeven op grond van een enkele licentie die wordt toegewezen aan een enkele gebruiker of een enkel apparaat en staat het gebruik toe van alle componenten op het betrekkende apparaat of door de betreffende gebruiker waaraan de licentie is toegewezen.</w:t>
      </w:r>
      <w:r w:rsidR="00883933">
        <w:t xml:space="preserve"> </w:t>
      </w:r>
      <w:r>
        <w:t xml:space="preserve">Het Product mag niet worden gescheiden en gebruikt op verschillende apparaten of door verschillende gebruikers. </w:t>
      </w:r>
    </w:p>
    <w:p w14:paraId="071B6A30" w14:textId="3316CC06" w:rsidR="00241FA0" w:rsidRPr="00C83987" w:rsidRDefault="00241FA0" w:rsidP="00A50201">
      <w:pPr>
        <w:pStyle w:val="ProductList-Body"/>
        <w:tabs>
          <w:tab w:val="clear" w:pos="158"/>
          <w:tab w:val="left" w:pos="180"/>
        </w:tabs>
        <w:spacing w:after="20"/>
        <w:ind w:left="187"/>
      </w:pPr>
      <w:r>
        <w:rPr>
          <w:b/>
        </w:rPr>
        <w:t>Systeem</w:t>
      </w:r>
      <w:r>
        <w:t xml:space="preserve"> = Productgroep-categorie voor desktop operating system-producten.</w:t>
      </w:r>
    </w:p>
    <w:p w14:paraId="4FDCA969" w14:textId="016BE060" w:rsidR="001C09BD" w:rsidRPr="00C83987" w:rsidRDefault="001C09BD" w:rsidP="00A50201">
      <w:pPr>
        <w:pStyle w:val="ProductList-Body"/>
        <w:tabs>
          <w:tab w:val="clear" w:pos="158"/>
          <w:tab w:val="left" w:pos="180"/>
        </w:tabs>
        <w:spacing w:after="20"/>
        <w:ind w:left="187"/>
      </w:pPr>
      <w:r>
        <w:rPr>
          <w:b/>
        </w:rPr>
        <w:t>Overstappen mogelijk</w:t>
      </w:r>
      <w:r>
        <w:t xml:space="preserve"> = een Product (binnen of buiten het desktop platform) waarvoor een Enterprise- of Enterprise Subscription-klant over kan stappen naar een Abonnementslicentie.</w:t>
      </w:r>
    </w:p>
    <w:p w14:paraId="4FDCA96A" w14:textId="796A5955" w:rsidR="001C09BD" w:rsidRPr="00C83987" w:rsidRDefault="001C09BD" w:rsidP="00A50201">
      <w:pPr>
        <w:pStyle w:val="ProductList-Body"/>
        <w:tabs>
          <w:tab w:val="clear" w:pos="158"/>
          <w:tab w:val="left" w:pos="180"/>
        </w:tabs>
        <w:spacing w:after="20"/>
        <w:ind w:left="187"/>
      </w:pPr>
      <w:r>
        <w:rPr>
          <w:b/>
        </w:rPr>
        <w:t>True-up mogelijk</w:t>
      </w:r>
      <w:r>
        <w:t xml:space="preserve"> = een abonnementslicentie voor een Online Dienst die een Enterprise- of Enterprise Subscription-klant kan bestellen via het true-up- of jaarlijkse bestelproces in plaats van maandelijks.</w:t>
      </w:r>
    </w:p>
    <w:p w14:paraId="4FDCA96B" w14:textId="44037C15" w:rsidR="001C09BD" w:rsidRPr="00C83987" w:rsidRDefault="00287117" w:rsidP="00A50201">
      <w:pPr>
        <w:pStyle w:val="ProductList-Body"/>
        <w:tabs>
          <w:tab w:val="clear" w:pos="158"/>
          <w:tab w:val="left" w:pos="180"/>
        </w:tabs>
        <w:spacing w:after="20"/>
        <w:ind w:left="187"/>
      </w:pPr>
      <w:r>
        <w:rPr>
          <w:b/>
        </w:rPr>
        <w:t>Up-to-Date Korting</w:t>
      </w:r>
      <w:r>
        <w:t xml:space="preserve"> = Een korting die beschikbaar is voor Open Value Subscription-klanten die licenties bestellen voor het Product gedurende het eerste jaar van hun overeenkomst als ze beschikken over een licentie voor het corresponderende kwalificerende Product (als zodanig aangeduid in de Productaantekeningen voor elk Product dat in aanmerking komt voor UTD-korting).</w:t>
      </w:r>
    </w:p>
    <w:p w14:paraId="4FDCA96C" w14:textId="77777777" w:rsidR="00C4636F" w:rsidRPr="00D56940" w:rsidRDefault="00C4636F" w:rsidP="004F3C6D">
      <w:pPr>
        <w:pStyle w:val="ProductList-Body"/>
        <w:rPr>
          <w:sz w:val="12"/>
        </w:rPr>
      </w:pPr>
    </w:p>
    <w:p w14:paraId="4FDCA96D" w14:textId="77777777" w:rsidR="00407E60" w:rsidRPr="00C83987" w:rsidRDefault="00407E60" w:rsidP="002E202B">
      <w:pPr>
        <w:pStyle w:val="ProductList-Offering1Heading"/>
        <w:outlineLvl w:val="1"/>
      </w:pPr>
      <w:bookmarkStart w:id="30" w:name="_Toc378147614"/>
      <w:bookmarkStart w:id="31" w:name="_Toc378151516"/>
      <w:bookmarkStart w:id="32" w:name="_Toc379797093"/>
      <w:bookmarkStart w:id="33" w:name="_Toc380513119"/>
      <w:bookmarkStart w:id="34" w:name="_Toc380655158"/>
      <w:bookmarkStart w:id="35" w:name="_Toc419466292"/>
      <w:r>
        <w:t>Eerdere versies</w:t>
      </w:r>
      <w:bookmarkEnd w:id="30"/>
      <w:bookmarkEnd w:id="31"/>
      <w:bookmarkEnd w:id="32"/>
      <w:bookmarkEnd w:id="33"/>
      <w:bookmarkEnd w:id="34"/>
      <w:bookmarkEnd w:id="35"/>
    </w:p>
    <w:p w14:paraId="4FDCA96E" w14:textId="5BDD76B9" w:rsidR="00407E60" w:rsidRPr="00C83987" w:rsidRDefault="00AD6DB4" w:rsidP="004F3C6D">
      <w:pPr>
        <w:pStyle w:val="ProductList-Body"/>
      </w:pPr>
      <w:r>
        <w:t xml:space="preserve">Deze Product List biedt informatie over Producten die op dit moment verkrijgbaar zijn. Eerdere versies van dit document zijn beschikbaar op </w:t>
      </w:r>
      <w:hyperlink r:id="rId22" w:history="1">
        <w:r>
          <w:rPr>
            <w:rStyle w:val="Hyperlink"/>
          </w:rPr>
          <w:t>http://go.microsoft.com/?linkid=9839207</w:t>
        </w:r>
      </w:hyperlink>
      <w:r>
        <w:t>. Een klant kan contact opnemen met zijn reseller of Microsoft Account Manager om de benodigde versie te vinden.</w:t>
      </w:r>
    </w:p>
    <w:p w14:paraId="4FDCA96F" w14:textId="77777777" w:rsidR="00407E60" w:rsidRPr="00D56940" w:rsidRDefault="00407E60" w:rsidP="004F3C6D">
      <w:pPr>
        <w:pStyle w:val="ProductList-Body"/>
        <w:rPr>
          <w:sz w:val="12"/>
        </w:rPr>
      </w:pPr>
    </w:p>
    <w:p w14:paraId="4FDCA970" w14:textId="77777777" w:rsidR="00407E60" w:rsidRPr="00C83987" w:rsidRDefault="00407E60" w:rsidP="002E202B">
      <w:pPr>
        <w:pStyle w:val="ProductList-Offering1Heading"/>
        <w:outlineLvl w:val="1"/>
      </w:pPr>
      <w:bookmarkStart w:id="36" w:name="_Toc378147615"/>
      <w:bookmarkStart w:id="37" w:name="_Toc378151517"/>
      <w:bookmarkStart w:id="38" w:name="_Toc379797094"/>
      <w:bookmarkStart w:id="39" w:name="_Toc380513120"/>
      <w:bookmarkStart w:id="40" w:name="_Toc380655159"/>
      <w:bookmarkStart w:id="41" w:name="_Toc419466293"/>
      <w:r>
        <w:t>Verduidelijkingen en overzicht van wijzigingen</w:t>
      </w:r>
      <w:bookmarkEnd w:id="36"/>
      <w:bookmarkEnd w:id="37"/>
      <w:bookmarkEnd w:id="38"/>
      <w:bookmarkEnd w:id="39"/>
      <w:bookmarkEnd w:id="40"/>
      <w:bookmarkEnd w:id="41"/>
    </w:p>
    <w:p w14:paraId="4FDCA971" w14:textId="4955911D" w:rsidR="009A0C93" w:rsidRPr="00C83987" w:rsidRDefault="00AD6DB4" w:rsidP="004F3C6D">
      <w:pPr>
        <w:pStyle w:val="ProductList-Body"/>
      </w:pPr>
      <w:r>
        <w:t xml:space="preserve">Hieronder vindt u recente toevoegingen, verwijderingen en andere wijzigingen van de Product List. Er worden ook verduidelijkingen van het licentiebeleid van Microsoft vermeld als antwoord op algemene vragen van klanten. Informatie over toevoegingen, verwijderingen en andere wijzigingen ten opzichte van eerdere versies van de Product List zijn beschikbaar op </w:t>
      </w:r>
      <w:hyperlink r:id="rId23" w:history="1">
        <w:r>
          <w:rPr>
            <w:rStyle w:val="Hyperlink"/>
          </w:rPr>
          <w:t>http://www.microsoftvolumelicensing.com</w:t>
        </w:r>
      </w:hyperlink>
      <w:r>
        <w:t>.</w:t>
      </w:r>
    </w:p>
    <w:p w14:paraId="333E7756" w14:textId="3C3DDBF5" w:rsidR="00CD6EAB" w:rsidRPr="00D56940" w:rsidRDefault="00CD6EAB" w:rsidP="00CD6EAB">
      <w:pPr>
        <w:pStyle w:val="ProductList-Body"/>
        <w:rPr>
          <w:sz w:val="14"/>
        </w:rPr>
      </w:pPr>
    </w:p>
    <w:tbl>
      <w:tblPr>
        <w:tblStyle w:val="TableGrid"/>
        <w:tblW w:w="0" w:type="auto"/>
        <w:tblInd w:w="108" w:type="dxa"/>
        <w:tblLook w:val="04A0" w:firstRow="1" w:lastRow="0" w:firstColumn="1" w:lastColumn="0" w:noHBand="0" w:noVBand="1"/>
      </w:tblPr>
      <w:tblGrid>
        <w:gridCol w:w="5342"/>
        <w:gridCol w:w="5340"/>
      </w:tblGrid>
      <w:tr w:rsidR="00CD6EAB" w:rsidRPr="00AD6DB4" w14:paraId="73C32912" w14:textId="77777777" w:rsidTr="000D570D">
        <w:trPr>
          <w:tblHeader/>
        </w:trPr>
        <w:tc>
          <w:tcPr>
            <w:tcW w:w="5395" w:type="dxa"/>
            <w:shd w:val="clear" w:color="auto" w:fill="0072C6"/>
          </w:tcPr>
          <w:p w14:paraId="7E74F229" w14:textId="77777777" w:rsidR="00CD6EAB" w:rsidRPr="00AD6DB4" w:rsidRDefault="00CD6EAB" w:rsidP="00E45A5A">
            <w:pPr>
              <w:pStyle w:val="ProductList-Body"/>
              <w:spacing w:before="20" w:after="20"/>
              <w:rPr>
                <w:color w:val="FFFFFF" w:themeColor="background1"/>
              </w:rPr>
            </w:pPr>
            <w:r>
              <w:rPr>
                <w:color w:val="FFFFFF" w:themeColor="background1"/>
              </w:rPr>
              <w:t>Toegevoegd</w:t>
            </w:r>
          </w:p>
        </w:tc>
        <w:tc>
          <w:tcPr>
            <w:tcW w:w="5395" w:type="dxa"/>
            <w:shd w:val="clear" w:color="auto" w:fill="0072C6"/>
          </w:tcPr>
          <w:p w14:paraId="677AF984" w14:textId="77777777" w:rsidR="00CD6EAB" w:rsidRPr="00AD6DB4" w:rsidRDefault="00CD6EAB" w:rsidP="00E45A5A">
            <w:pPr>
              <w:pStyle w:val="ProductList-Body"/>
              <w:spacing w:before="20" w:after="20"/>
              <w:rPr>
                <w:color w:val="FFFFFF" w:themeColor="background1"/>
              </w:rPr>
            </w:pPr>
            <w:r>
              <w:rPr>
                <w:color w:val="FFFFFF" w:themeColor="background1"/>
              </w:rPr>
              <w:t>Verwijderd</w:t>
            </w:r>
          </w:p>
        </w:tc>
      </w:tr>
      <w:tr w:rsidR="00317476" w:rsidRPr="00AD6DB4" w14:paraId="4664835D" w14:textId="77777777" w:rsidTr="000D570D">
        <w:trPr>
          <w:tblHeader/>
        </w:trPr>
        <w:tc>
          <w:tcPr>
            <w:tcW w:w="5395" w:type="dxa"/>
            <w:shd w:val="clear" w:color="auto" w:fill="auto"/>
          </w:tcPr>
          <w:p w14:paraId="1F2357C8" w14:textId="3300AB92" w:rsidR="00317476" w:rsidRPr="00500829" w:rsidRDefault="00317476" w:rsidP="00317476">
            <w:pPr>
              <w:pStyle w:val="ProductList-Body"/>
              <w:tabs>
                <w:tab w:val="left" w:pos="1691"/>
              </w:tabs>
              <w:spacing w:before="20" w:after="20"/>
              <w:rPr>
                <w:color w:val="000000" w:themeColor="text1"/>
              </w:rPr>
            </w:pPr>
          </w:p>
        </w:tc>
        <w:tc>
          <w:tcPr>
            <w:tcW w:w="5395" w:type="dxa"/>
            <w:shd w:val="clear" w:color="auto" w:fill="auto"/>
          </w:tcPr>
          <w:p w14:paraId="29EB63E8" w14:textId="3BAE9115" w:rsidR="00317476" w:rsidRPr="00500829" w:rsidRDefault="00317476" w:rsidP="00317476">
            <w:pPr>
              <w:pStyle w:val="ProductList-Body"/>
              <w:spacing w:before="20" w:after="20"/>
              <w:rPr>
                <w:color w:val="000000" w:themeColor="text1"/>
              </w:rPr>
            </w:pPr>
          </w:p>
        </w:tc>
      </w:tr>
    </w:tbl>
    <w:p w14:paraId="739D6595" w14:textId="77777777" w:rsidR="00E40100" w:rsidRPr="00D56940" w:rsidRDefault="00E40100" w:rsidP="00434B26">
      <w:pPr>
        <w:pStyle w:val="ProductList-Body"/>
        <w:rPr>
          <w:sz w:val="12"/>
        </w:rPr>
      </w:pPr>
    </w:p>
    <w:p w14:paraId="603610D5" w14:textId="4A1D2A30" w:rsidR="00C76E42" w:rsidRPr="00C83987" w:rsidRDefault="00C76E42" w:rsidP="006B0297">
      <w:pPr>
        <w:pStyle w:val="ProductList-Body"/>
        <w:tabs>
          <w:tab w:val="clear" w:pos="158"/>
          <w:tab w:val="left" w:pos="450"/>
        </w:tabs>
        <w:spacing w:after="60"/>
        <w:ind w:left="187"/>
      </w:pPr>
    </w:p>
    <w:p w14:paraId="26292E90" w14:textId="77777777" w:rsidR="004B1F8C" w:rsidRPr="00D56940" w:rsidRDefault="004B1F8C" w:rsidP="007F2F44">
      <w:pPr>
        <w:pStyle w:val="ProductList-Body"/>
        <w:ind w:left="180"/>
        <w:rPr>
          <w:sz w:val="12"/>
        </w:rPr>
        <w:sectPr w:rsidR="004B1F8C" w:rsidRPr="00D56940" w:rsidSect="00F20AFE">
          <w:footerReference w:type="default" r:id="rId24"/>
          <w:pgSz w:w="12240" w:h="15840"/>
          <w:pgMar w:top="1440" w:right="720" w:bottom="1440" w:left="720" w:header="720" w:footer="720" w:gutter="0"/>
          <w:cols w:space="720"/>
          <w:docGrid w:linePitch="360"/>
        </w:sectPr>
      </w:pPr>
    </w:p>
    <w:p w14:paraId="4FDCA986" w14:textId="6F228101" w:rsidR="009A0C93" w:rsidRPr="00C83987" w:rsidRDefault="009A0C93" w:rsidP="00661180">
      <w:pPr>
        <w:pStyle w:val="ProductList-SectionHeading"/>
        <w:outlineLvl w:val="0"/>
      </w:pPr>
      <w:bookmarkStart w:id="42" w:name="SoftwareProducts"/>
      <w:bookmarkStart w:id="43" w:name="_Toc378147616"/>
      <w:bookmarkStart w:id="44" w:name="_Toc378151518"/>
      <w:bookmarkStart w:id="45" w:name="_Toc379797095"/>
      <w:bookmarkStart w:id="46" w:name="_Toc380513121"/>
      <w:bookmarkStart w:id="47" w:name="_Toc380655160"/>
      <w:bookmarkStart w:id="48" w:name="_Toc419466294"/>
      <w:r>
        <w:t>Software</w:t>
      </w:r>
      <w:bookmarkEnd w:id="42"/>
      <w:bookmarkEnd w:id="43"/>
      <w:bookmarkEnd w:id="44"/>
      <w:bookmarkEnd w:id="45"/>
      <w:bookmarkEnd w:id="46"/>
      <w:bookmarkEnd w:id="47"/>
      <w:bookmarkEnd w:id="48"/>
    </w:p>
    <w:p w14:paraId="4FDCA9AF" w14:textId="77777777" w:rsidR="00407E60" w:rsidRPr="00C83987" w:rsidRDefault="00407E60" w:rsidP="00680B4D">
      <w:pPr>
        <w:pStyle w:val="ProductList-Offering1Heading"/>
        <w:outlineLvl w:val="1"/>
      </w:pPr>
      <w:bookmarkStart w:id="49" w:name="_Toc378147619"/>
      <w:bookmarkStart w:id="50" w:name="_Toc378151521"/>
      <w:bookmarkStart w:id="51" w:name="_Toc379797098"/>
      <w:bookmarkStart w:id="52" w:name="_Toc380513124"/>
      <w:bookmarkStart w:id="53" w:name="_Toc380655163"/>
      <w:bookmarkStart w:id="54" w:name="BizTalk"/>
      <w:bookmarkStart w:id="55" w:name="_Toc419466295"/>
      <w:r>
        <w:t>BizTalk Server</w:t>
      </w:r>
      <w:bookmarkEnd w:id="49"/>
      <w:bookmarkEnd w:id="50"/>
      <w:bookmarkEnd w:id="51"/>
      <w:bookmarkEnd w:id="52"/>
      <w:bookmarkEnd w:id="53"/>
      <w:bookmarkEnd w:id="54"/>
      <w:bookmarkEnd w:id="5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05A53" w14:paraId="4FDCA9BE" w14:textId="77777777" w:rsidTr="00D0505D">
        <w:trPr>
          <w:tblHeader/>
        </w:trPr>
        <w:tc>
          <w:tcPr>
            <w:tcW w:w="3060" w:type="dxa"/>
            <w:tcBorders>
              <w:bottom w:val="nil"/>
            </w:tcBorders>
            <w:shd w:val="clear" w:color="auto" w:fill="00188F"/>
          </w:tcPr>
          <w:p w14:paraId="4FDCA9B0" w14:textId="77777777" w:rsidR="00C05A53" w:rsidRPr="00EE0836" w:rsidRDefault="00C05A53"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4FDCA9B1" w14:textId="17AC5842" w:rsidR="00C05A53" w:rsidRPr="00EE0836" w:rsidRDefault="003F6C4A"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“Datum beschikbaar” </w:instrText>
            </w:r>
            <w:r w:rsidRPr="003F6C4A">
              <w:rPr>
                <w:color w:val="FFFFFF" w:themeColor="background1"/>
              </w:rPr>
              <w:fldChar w:fldCharType="separate"/>
            </w:r>
            <w:r w:rsidRPr="003F6C4A">
              <w:rPr>
                <w:color w:val="FFFFFF" w:themeColor="background1"/>
              </w:rPr>
              <w:t>DA</w:t>
            </w:r>
            <w:r w:rsidRPr="003F6C4A">
              <w:rPr>
                <w:color w:val="FFFFFF" w:themeColor="background1"/>
              </w:rPr>
              <w:fldChar w:fldCharType="end"/>
            </w:r>
          </w:p>
        </w:tc>
        <w:tc>
          <w:tcPr>
            <w:tcW w:w="595" w:type="dxa"/>
            <w:tcBorders>
              <w:bottom w:val="nil"/>
            </w:tcBorders>
            <w:shd w:val="clear" w:color="auto" w:fill="00188F"/>
            <w:vAlign w:val="center"/>
          </w:tcPr>
          <w:p w14:paraId="4FDCA9B2" w14:textId="6DDD5205" w:rsidR="00C05A53" w:rsidRPr="00EE0836" w:rsidRDefault="003F6C4A"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“Licentie” </w:instrText>
            </w:r>
            <w:r w:rsidRPr="003F6C4A">
              <w:rPr>
                <w:color w:val="FFFFFF" w:themeColor="background1"/>
              </w:rPr>
              <w:fldChar w:fldCharType="separate"/>
            </w:r>
            <w:r w:rsidRPr="003F6C4A">
              <w:rPr>
                <w:color w:val="FFFFFF" w:themeColor="background1"/>
              </w:rPr>
              <w:t xml:space="preserve"> L </w:t>
            </w:r>
            <w:r w:rsidRPr="003F6C4A">
              <w:rPr>
                <w:color w:val="FFFFFF" w:themeColor="background1"/>
              </w:rPr>
              <w:fldChar w:fldCharType="end"/>
            </w:r>
          </w:p>
        </w:tc>
        <w:tc>
          <w:tcPr>
            <w:tcW w:w="596" w:type="dxa"/>
            <w:tcBorders>
              <w:bottom w:val="nil"/>
            </w:tcBorders>
            <w:shd w:val="clear" w:color="auto" w:fill="00188F"/>
            <w:vAlign w:val="center"/>
          </w:tcPr>
          <w:p w14:paraId="4FDCA9B3" w14:textId="6A817ABA" w:rsidR="00C05A53" w:rsidRPr="00EE0836" w:rsidRDefault="003F6C4A"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“Licentie en Software Assurance” </w:instrText>
            </w:r>
            <w:r w:rsidRPr="003F6C4A">
              <w:rPr>
                <w:color w:val="FFFFFF" w:themeColor="background1"/>
              </w:rPr>
              <w:fldChar w:fldCharType="separate"/>
            </w:r>
            <w:r w:rsidRPr="003F6C4A">
              <w:rPr>
                <w:color w:val="FFFFFF" w:themeColor="background1"/>
              </w:rPr>
              <w:t>L/SA</w:t>
            </w:r>
            <w:r w:rsidRPr="003F6C4A">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9B4" w14:textId="7C055B56" w:rsidR="00C05A53" w:rsidRPr="00EE0836" w:rsidRDefault="003F6C4A"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“Software Assurance” </w:instrText>
            </w:r>
            <w:r w:rsidRPr="003F6C4A">
              <w:rPr>
                <w:color w:val="FFFFFF" w:themeColor="background1"/>
              </w:rPr>
              <w:fldChar w:fldCharType="separate"/>
            </w:r>
            <w:r w:rsidRPr="003F6C4A">
              <w:rPr>
                <w:color w:val="FFFFFF" w:themeColor="background1"/>
              </w:rPr>
              <w:t>SA</w:t>
            </w:r>
            <w:r w:rsidRPr="003F6C4A">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9B5" w14:textId="2116C357" w:rsidR="00C05A53" w:rsidRPr="00EE0836" w:rsidRDefault="003F6C4A"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“Campus en School Overeenkomst” </w:instrText>
            </w:r>
            <w:r w:rsidRPr="003F6C4A">
              <w:rPr>
                <w:color w:val="FFFFFF" w:themeColor="background1"/>
              </w:rPr>
              <w:fldChar w:fldCharType="separate"/>
            </w:r>
            <w:r w:rsidRPr="003F6C4A">
              <w:rPr>
                <w:color w:val="FFFFFF" w:themeColor="background1"/>
              </w:rPr>
              <w:t>CA/SA</w:t>
            </w:r>
            <w:r w:rsidRPr="003F6C4A">
              <w:rPr>
                <w:color w:val="FFFFFF" w:themeColor="background1"/>
              </w:rPr>
              <w:fldChar w:fldCharType="end"/>
            </w:r>
          </w:p>
        </w:tc>
        <w:tc>
          <w:tcPr>
            <w:tcW w:w="596" w:type="dxa"/>
            <w:shd w:val="clear" w:color="auto" w:fill="00188F"/>
            <w:vAlign w:val="center"/>
          </w:tcPr>
          <w:p w14:paraId="4FDCA9B6" w14:textId="729381E1" w:rsidR="00C05A53" w:rsidRPr="00EE0836" w:rsidRDefault="003F6C4A"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“Enterprise Overeenkomst en Enterprise Subscription Overeenkomst” </w:instrText>
            </w:r>
            <w:r w:rsidRPr="003F6C4A">
              <w:rPr>
                <w:color w:val="FFFFFF" w:themeColor="background1"/>
              </w:rPr>
              <w:fldChar w:fldCharType="separate"/>
            </w:r>
            <w:r w:rsidRPr="003F6C4A">
              <w:rPr>
                <w:color w:val="FFFFFF" w:themeColor="background1"/>
              </w:rPr>
              <w:t>EA/EAS</w:t>
            </w:r>
            <w:r w:rsidRPr="003F6C4A">
              <w:rPr>
                <w:color w:val="FFFFFF" w:themeColor="background1"/>
              </w:rPr>
              <w:fldChar w:fldCharType="end"/>
            </w:r>
          </w:p>
        </w:tc>
        <w:tc>
          <w:tcPr>
            <w:tcW w:w="595" w:type="dxa"/>
            <w:shd w:val="clear" w:color="auto" w:fill="00188F"/>
            <w:vAlign w:val="center"/>
          </w:tcPr>
          <w:p w14:paraId="4FDCA9B7" w14:textId="0F53BFD6" w:rsidR="00C05A53" w:rsidRPr="00EE0836" w:rsidRDefault="003F6C4A"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“Enrollment for Education Solutions” </w:instrText>
            </w:r>
            <w:r w:rsidRPr="003F6C4A">
              <w:rPr>
                <w:color w:val="FFFFFF" w:themeColor="background1"/>
              </w:rPr>
              <w:fldChar w:fldCharType="separate"/>
            </w:r>
            <w:r w:rsidRPr="003F6C4A">
              <w:rPr>
                <w:color w:val="FFFFFF" w:themeColor="background1"/>
              </w:rPr>
              <w:t>EES</w:t>
            </w:r>
            <w:r w:rsidRPr="003F6C4A">
              <w:rPr>
                <w:color w:val="FFFFFF" w:themeColor="background1"/>
              </w:rPr>
              <w:fldChar w:fldCharType="end"/>
            </w:r>
          </w:p>
        </w:tc>
        <w:tc>
          <w:tcPr>
            <w:tcW w:w="596" w:type="dxa"/>
            <w:shd w:val="clear" w:color="auto" w:fill="00188F"/>
            <w:vAlign w:val="center"/>
          </w:tcPr>
          <w:p w14:paraId="4FDCA9B8" w14:textId="43B58FE9" w:rsidR="00C05A53" w:rsidRPr="00EE0836" w:rsidRDefault="003F6C4A"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“Microsoft Products and Services Agreement” </w:instrText>
            </w:r>
            <w:r w:rsidRPr="003F6C4A">
              <w:rPr>
                <w:color w:val="FFFFFF" w:themeColor="background1"/>
              </w:rPr>
              <w:fldChar w:fldCharType="separate"/>
            </w:r>
            <w:r w:rsidRPr="003F6C4A">
              <w:rPr>
                <w:color w:val="FFFFFF" w:themeColor="background1"/>
              </w:rPr>
              <w:t>MPSA</w:t>
            </w:r>
            <w:r w:rsidRPr="003F6C4A">
              <w:rPr>
                <w:color w:val="FFFFFF" w:themeColor="background1"/>
              </w:rPr>
              <w:fldChar w:fldCharType="end"/>
            </w:r>
          </w:p>
        </w:tc>
        <w:tc>
          <w:tcPr>
            <w:tcW w:w="595" w:type="dxa"/>
            <w:shd w:val="clear" w:color="auto" w:fill="00188F"/>
            <w:vAlign w:val="center"/>
          </w:tcPr>
          <w:p w14:paraId="4FDCA9B9" w14:textId="00A3FAE7" w:rsidR="00C05A53" w:rsidRPr="00EE0836" w:rsidRDefault="003F6C4A" w:rsidP="00D450D0">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“Open License” </w:instrText>
            </w:r>
            <w:r w:rsidRPr="003F6C4A">
              <w:rPr>
                <w:color w:val="FFFFFF" w:themeColor="background1"/>
              </w:rPr>
              <w:fldChar w:fldCharType="separate"/>
            </w:r>
            <w:r w:rsidRPr="003F6C4A">
              <w:rPr>
                <w:color w:val="FFFFFF" w:themeColor="background1"/>
              </w:rPr>
              <w:t>OL</w:t>
            </w:r>
            <w:r w:rsidRPr="003F6C4A">
              <w:rPr>
                <w:color w:val="FFFFFF" w:themeColor="background1"/>
              </w:rPr>
              <w:fldChar w:fldCharType="end"/>
            </w:r>
          </w:p>
        </w:tc>
        <w:tc>
          <w:tcPr>
            <w:tcW w:w="595" w:type="dxa"/>
            <w:shd w:val="clear" w:color="auto" w:fill="00188F"/>
            <w:vAlign w:val="center"/>
          </w:tcPr>
          <w:p w14:paraId="4FDCA9BA" w14:textId="7A229108" w:rsidR="00C05A53" w:rsidRPr="00EE0836" w:rsidRDefault="003F6C4A"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“Open Minimum” </w:instrText>
            </w:r>
            <w:r w:rsidRPr="003F6C4A">
              <w:rPr>
                <w:color w:val="FFFFFF" w:themeColor="background1"/>
              </w:rPr>
              <w:fldChar w:fldCharType="separate"/>
            </w:r>
            <w:r w:rsidRPr="003F6C4A">
              <w:rPr>
                <w:color w:val="FFFFFF" w:themeColor="background1"/>
              </w:rPr>
              <w:t>OM</w:t>
            </w:r>
            <w:r w:rsidRPr="003F6C4A">
              <w:rPr>
                <w:color w:val="FFFFFF" w:themeColor="background1"/>
              </w:rPr>
              <w:fldChar w:fldCharType="end"/>
            </w:r>
          </w:p>
        </w:tc>
        <w:tc>
          <w:tcPr>
            <w:tcW w:w="596" w:type="dxa"/>
            <w:shd w:val="clear" w:color="auto" w:fill="00188F"/>
            <w:vAlign w:val="center"/>
          </w:tcPr>
          <w:p w14:paraId="4FDCA9BB" w14:textId="32F5DCF0" w:rsidR="00C05A53" w:rsidRPr="00EE0836" w:rsidRDefault="003F6C4A" w:rsidP="00C05A53">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“Open Value en Open Value Subscription” </w:instrText>
            </w:r>
            <w:r w:rsidRPr="00AF17E6">
              <w:rPr>
                <w:color w:val="FFFFFF" w:themeColor="background1"/>
              </w:rPr>
              <w:fldChar w:fldCharType="separate"/>
            </w:r>
            <w:r w:rsidRPr="00AF17E6">
              <w:rPr>
                <w:color w:val="FFFFFF" w:themeColor="background1"/>
              </w:rPr>
              <w:t>OV/OVS</w:t>
            </w:r>
            <w:r w:rsidRPr="00AF17E6">
              <w:rPr>
                <w:color w:val="FFFFFF" w:themeColor="background1"/>
              </w:rPr>
              <w:fldChar w:fldCharType="end"/>
            </w:r>
          </w:p>
        </w:tc>
        <w:tc>
          <w:tcPr>
            <w:tcW w:w="595" w:type="dxa"/>
            <w:shd w:val="clear" w:color="auto" w:fill="00188F"/>
            <w:vAlign w:val="center"/>
          </w:tcPr>
          <w:p w14:paraId="4FDCA9BC" w14:textId="13CF82C3" w:rsidR="00C05A53" w:rsidRPr="00EE0836" w:rsidRDefault="00AF17E6" w:rsidP="00D450D0">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“Select en Select Plus” </w:instrText>
            </w:r>
            <w:r w:rsidRPr="00AF17E6">
              <w:rPr>
                <w:color w:val="FFFFFF" w:themeColor="background1"/>
              </w:rPr>
              <w:fldChar w:fldCharType="separate"/>
            </w:r>
            <w:r w:rsidRPr="00AF17E6">
              <w:rPr>
                <w:color w:val="FFFFFF" w:themeColor="background1"/>
              </w:rPr>
              <w:t>S/S+</w:t>
            </w:r>
            <w:r w:rsidRPr="00AF17E6">
              <w:rPr>
                <w:color w:val="FFFFFF" w:themeColor="background1"/>
              </w:rPr>
              <w:fldChar w:fldCharType="end"/>
            </w:r>
          </w:p>
        </w:tc>
        <w:tc>
          <w:tcPr>
            <w:tcW w:w="596" w:type="dxa"/>
            <w:shd w:val="clear" w:color="auto" w:fill="00188F"/>
            <w:vAlign w:val="center"/>
          </w:tcPr>
          <w:p w14:paraId="4FDCA9BD" w14:textId="02B4F27D" w:rsidR="00C05A53" w:rsidRPr="00EE0836" w:rsidRDefault="00AF17E6" w:rsidP="00C05A53">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“Server Cloud Enrollment” </w:instrText>
            </w:r>
            <w:r w:rsidRPr="00AF17E6">
              <w:rPr>
                <w:color w:val="FFFFFF" w:themeColor="background1"/>
              </w:rPr>
              <w:fldChar w:fldCharType="separate"/>
            </w:r>
            <w:r w:rsidRPr="00AF17E6">
              <w:rPr>
                <w:color w:val="FFFFFF" w:themeColor="background1"/>
              </w:rPr>
              <w:t>SCE</w:t>
            </w:r>
            <w:r w:rsidRPr="00AF17E6">
              <w:rPr>
                <w:color w:val="FFFFFF" w:themeColor="background1"/>
              </w:rPr>
              <w:fldChar w:fldCharType="end"/>
            </w:r>
          </w:p>
        </w:tc>
      </w:tr>
      <w:tr w:rsidR="00C05A53" w14:paraId="4FDCA9CD" w14:textId="77777777" w:rsidTr="00D0505D">
        <w:tc>
          <w:tcPr>
            <w:tcW w:w="3060" w:type="dxa"/>
            <w:tcBorders>
              <w:top w:val="nil"/>
              <w:left w:val="nil"/>
              <w:bottom w:val="dashSmallGap" w:sz="4" w:space="0" w:color="BFBFBF" w:themeColor="background1" w:themeShade="BF"/>
              <w:right w:val="nil"/>
            </w:tcBorders>
          </w:tcPr>
          <w:p w14:paraId="4FDCA9BF" w14:textId="7F00E5FD" w:rsidR="00C05A53" w:rsidRDefault="00CD3F90" w:rsidP="00CD3F90">
            <w:pPr>
              <w:pStyle w:val="ProductList-Offering1"/>
            </w:pPr>
            <w:bookmarkStart w:id="56" w:name="_Toc379797099"/>
            <w:bookmarkStart w:id="57" w:name="_Toc380513125"/>
            <w:bookmarkStart w:id="58" w:name="_Toc380655164"/>
            <w:bookmarkStart w:id="59" w:name="_Toc419466296"/>
            <w:r>
              <w:t>BizTalk Server 2013 R2 Branch Edition</w:t>
            </w:r>
            <w:bookmarkEnd w:id="56"/>
            <w:bookmarkEnd w:id="57"/>
            <w:bookmarkEnd w:id="58"/>
            <w:bookmarkEnd w:id="59"/>
            <w:r>
              <w:fldChar w:fldCharType="begin"/>
            </w:r>
            <w:r>
              <w:instrText>XE "BizTalk Server 2013 R2 Branch Edition"</w:instrText>
            </w:r>
            <w:r>
              <w:fldChar w:fldCharType="end"/>
            </w:r>
          </w:p>
        </w:tc>
        <w:tc>
          <w:tcPr>
            <w:tcW w:w="595" w:type="dxa"/>
            <w:tcBorders>
              <w:top w:val="nil"/>
              <w:left w:val="nil"/>
              <w:bottom w:val="dashSmallGap" w:sz="4" w:space="0" w:color="BFBFBF" w:themeColor="background1" w:themeShade="BF"/>
              <w:right w:val="nil"/>
            </w:tcBorders>
            <w:vAlign w:val="center"/>
          </w:tcPr>
          <w:p w14:paraId="4FDCA9C0" w14:textId="3FDF0E8E" w:rsidR="00C05A53" w:rsidRPr="005A0966" w:rsidRDefault="00134DA1" w:rsidP="00134DA1">
            <w:pPr>
              <w:pStyle w:val="ProductList-OfferingBody"/>
              <w:jc w:val="center"/>
            </w:pPr>
            <w:r>
              <w:t>6/14</w:t>
            </w:r>
          </w:p>
        </w:tc>
        <w:tc>
          <w:tcPr>
            <w:tcW w:w="595" w:type="dxa"/>
            <w:tcBorders>
              <w:top w:val="nil"/>
              <w:left w:val="nil"/>
              <w:bottom w:val="dashSmallGap" w:sz="4" w:space="0" w:color="BFBFBF" w:themeColor="background1" w:themeShade="BF"/>
              <w:right w:val="nil"/>
            </w:tcBorders>
            <w:vAlign w:val="center"/>
          </w:tcPr>
          <w:p w14:paraId="4FDCA9C1" w14:textId="77777777" w:rsidR="00C05A53" w:rsidRPr="005A0966" w:rsidRDefault="00CD3F90" w:rsidP="005A0966">
            <w:pPr>
              <w:pStyle w:val="ProductList-OfferingBody"/>
              <w:jc w:val="center"/>
            </w:pPr>
            <w:r>
              <w:t>25</w:t>
            </w:r>
          </w:p>
        </w:tc>
        <w:tc>
          <w:tcPr>
            <w:tcW w:w="596" w:type="dxa"/>
            <w:tcBorders>
              <w:top w:val="nil"/>
              <w:left w:val="nil"/>
              <w:bottom w:val="dashSmallGap" w:sz="4" w:space="0" w:color="BFBFBF" w:themeColor="background1" w:themeShade="BF"/>
              <w:right w:val="nil"/>
            </w:tcBorders>
            <w:vAlign w:val="center"/>
          </w:tcPr>
          <w:p w14:paraId="4FDCA9C2" w14:textId="77777777" w:rsidR="00C05A53" w:rsidRPr="005A0966" w:rsidRDefault="00CD3F90" w:rsidP="005A0966">
            <w:pPr>
              <w:pStyle w:val="ProductList-OfferingBody"/>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A9C3" w14:textId="77777777" w:rsidR="00C05A53" w:rsidRPr="005A0966" w:rsidRDefault="00CD3F90" w:rsidP="005A0966">
            <w:pPr>
              <w:pStyle w:val="ProductList-OfferingBody"/>
              <w:jc w:val="center"/>
            </w:pPr>
            <w:r>
              <w:t>13</w:t>
            </w:r>
          </w:p>
        </w:tc>
        <w:tc>
          <w:tcPr>
            <w:tcW w:w="595" w:type="dxa"/>
            <w:tcBorders>
              <w:left w:val="single" w:sz="12" w:space="0" w:color="FFFFFF" w:themeColor="background1"/>
            </w:tcBorders>
            <w:shd w:val="clear" w:color="auto" w:fill="70AD47" w:themeFill="accent6"/>
            <w:vAlign w:val="center"/>
          </w:tcPr>
          <w:p w14:paraId="4FDCA9C4" w14:textId="77777777" w:rsidR="00C05A53" w:rsidRPr="005A0966" w:rsidRDefault="00CD3F90" w:rsidP="005A0966">
            <w:pPr>
              <w:pStyle w:val="ProductList-OfferingBody"/>
              <w:jc w:val="center"/>
            </w:pPr>
            <w:r>
              <w:t>25</w:t>
            </w:r>
          </w:p>
        </w:tc>
        <w:tc>
          <w:tcPr>
            <w:tcW w:w="596" w:type="dxa"/>
            <w:shd w:val="clear" w:color="auto" w:fill="70AD47" w:themeFill="accent6"/>
            <w:vAlign w:val="center"/>
          </w:tcPr>
          <w:p w14:paraId="4FDCA9C5" w14:textId="13E22C14" w:rsidR="00C05A53" w:rsidRPr="00A31DD6" w:rsidRDefault="00A31DD6" w:rsidP="00A31DD6">
            <w:pPr>
              <w:pStyle w:val="ProductList-OfferingBody"/>
              <w:ind w:left="-114"/>
              <w:jc w:val="center"/>
            </w:pPr>
            <w:r w:rsidRPr="00A31DD6">
              <w:fldChar w:fldCharType="begin"/>
            </w:r>
            <w:r w:rsidRPr="00A31DD6">
              <w:instrText xml:space="preserve"> AutoTextList  \s NoStyle \t “Additioneel Product” </w:instrText>
            </w:r>
            <w:r w:rsidRPr="00A31DD6">
              <w:fldChar w:fldCharType="separate"/>
            </w:r>
            <w:r w:rsidRPr="00A31DD6">
              <w:t xml:space="preserve"> A</w:t>
            </w:r>
            <w:r w:rsidRPr="00A31DD6">
              <w:fldChar w:fldCharType="end"/>
            </w:r>
            <w:r w:rsidRPr="00A31DD6">
              <w:t>,</w:t>
            </w:r>
            <w:r w:rsidRPr="00A31DD6">
              <w:fldChar w:fldCharType="begin"/>
            </w:r>
            <w:r w:rsidRPr="00A31DD6">
              <w:instrText xml:space="preserve"> AutoTextList  \s NoStyle \t “Application Platform Product” </w:instrText>
            </w:r>
            <w:r w:rsidRPr="00A31DD6">
              <w:fldChar w:fldCharType="separate"/>
            </w:r>
            <w:r w:rsidRPr="00A31DD6">
              <w:t>AP</w:t>
            </w:r>
            <w:r w:rsidRPr="00A31DD6">
              <w:fldChar w:fldCharType="end"/>
            </w:r>
            <w:r w:rsidRPr="00A31DD6">
              <w:t>,</w:t>
            </w:r>
            <w:r w:rsidRPr="00A31DD6">
              <w:fldChar w:fldCharType="begin"/>
            </w:r>
            <w:r w:rsidRPr="00A31DD6">
              <w:instrText xml:space="preserve"> AutoTextList  \s NoStyle \t “Industry Device” </w:instrText>
            </w:r>
            <w:r w:rsidRPr="00A31DD6">
              <w:fldChar w:fldCharType="separate"/>
            </w:r>
            <w:r w:rsidRPr="00A31DD6">
              <w:t>ID</w:t>
            </w:r>
            <w:r w:rsidRPr="00A31DD6">
              <w:fldChar w:fldCharType="end"/>
            </w:r>
          </w:p>
        </w:tc>
        <w:tc>
          <w:tcPr>
            <w:tcW w:w="595" w:type="dxa"/>
            <w:shd w:val="clear" w:color="auto" w:fill="70AD47" w:themeFill="accent6"/>
            <w:vAlign w:val="center"/>
          </w:tcPr>
          <w:p w14:paraId="4FDCA9C6" w14:textId="356C44D8" w:rsidR="00C05A53" w:rsidRPr="00A31DD6" w:rsidRDefault="00A31DD6" w:rsidP="005A0966">
            <w:pPr>
              <w:pStyle w:val="ProductList-OfferingBody"/>
              <w:jc w:val="center"/>
            </w:pPr>
            <w:r w:rsidRPr="00A31DD6">
              <w:fldChar w:fldCharType="begin"/>
            </w:r>
            <w:r w:rsidRPr="00A31DD6">
              <w:instrText xml:space="preserve"> AutoTextList  \s NoStyle \t “Additioneel Product” </w:instrText>
            </w:r>
            <w:r w:rsidRPr="00A31DD6">
              <w:fldChar w:fldCharType="separate"/>
            </w:r>
            <w:r w:rsidRPr="00A31DD6">
              <w:t xml:space="preserve"> A </w:t>
            </w:r>
            <w:r w:rsidRPr="00A31DD6">
              <w:fldChar w:fldCharType="end"/>
            </w:r>
          </w:p>
        </w:tc>
        <w:tc>
          <w:tcPr>
            <w:tcW w:w="596" w:type="dxa"/>
            <w:shd w:val="clear" w:color="auto" w:fill="70AD47" w:themeFill="accent6"/>
            <w:vAlign w:val="center"/>
          </w:tcPr>
          <w:p w14:paraId="4FDCA9C7" w14:textId="77777777" w:rsidR="00C05A53" w:rsidRPr="00A31DD6" w:rsidRDefault="00C05A53" w:rsidP="005A0966">
            <w:pPr>
              <w:pStyle w:val="ProductList-OfferingBody"/>
              <w:jc w:val="center"/>
            </w:pPr>
          </w:p>
        </w:tc>
        <w:tc>
          <w:tcPr>
            <w:tcW w:w="595" w:type="dxa"/>
            <w:shd w:val="clear" w:color="auto" w:fill="70AD47" w:themeFill="accent6"/>
            <w:vAlign w:val="center"/>
          </w:tcPr>
          <w:p w14:paraId="4FDCA9C8" w14:textId="77777777" w:rsidR="00C05A53" w:rsidRPr="00A31DD6" w:rsidRDefault="00C05A53" w:rsidP="005A0966">
            <w:pPr>
              <w:pStyle w:val="ProductList-OfferingBody"/>
              <w:jc w:val="center"/>
            </w:pPr>
          </w:p>
        </w:tc>
        <w:tc>
          <w:tcPr>
            <w:tcW w:w="595" w:type="dxa"/>
            <w:shd w:val="clear" w:color="auto" w:fill="70AD47" w:themeFill="accent6"/>
            <w:vAlign w:val="center"/>
          </w:tcPr>
          <w:p w14:paraId="4FDCA9C9" w14:textId="0F21AE6E" w:rsidR="00C05A53" w:rsidRPr="00A31DD6" w:rsidRDefault="00A31DD6" w:rsidP="005A0966">
            <w:pPr>
              <w:pStyle w:val="ProductList-OfferingBody"/>
              <w:jc w:val="center"/>
            </w:pPr>
            <w:r w:rsidRPr="00A31DD6">
              <w:fldChar w:fldCharType="begin"/>
            </w:r>
            <w:r w:rsidRPr="00A31DD6">
              <w:instrText xml:space="preserve"> AutoTextList  \s NoStyle \t “Open License en Open Value” </w:instrText>
            </w:r>
            <w:r w:rsidRPr="00A31DD6">
              <w:fldChar w:fldCharType="separate"/>
            </w:r>
            <w:r w:rsidRPr="00A31DD6">
              <w:t>OF</w:t>
            </w:r>
            <w:r w:rsidRPr="00A31DD6">
              <w:fldChar w:fldCharType="end"/>
            </w:r>
          </w:p>
        </w:tc>
        <w:tc>
          <w:tcPr>
            <w:tcW w:w="596" w:type="dxa"/>
            <w:shd w:val="clear" w:color="auto" w:fill="70AD47" w:themeFill="accent6"/>
            <w:vAlign w:val="center"/>
          </w:tcPr>
          <w:p w14:paraId="4FDCA9CA" w14:textId="2C5B29C4" w:rsidR="00C05A53" w:rsidRPr="00A31DD6" w:rsidRDefault="00A31DD6" w:rsidP="005A0966">
            <w:pPr>
              <w:pStyle w:val="ProductList-OfferingBody"/>
              <w:jc w:val="center"/>
            </w:pPr>
            <w:r w:rsidRPr="00A31DD6">
              <w:fldChar w:fldCharType="begin"/>
            </w:r>
            <w:r w:rsidRPr="00A31DD6">
              <w:instrText xml:space="preserve"> AutoTextList  \s NoStyle \t “Niet-organisatieomvattend in Open Value” </w:instrText>
            </w:r>
            <w:r w:rsidRPr="00A31DD6">
              <w:fldChar w:fldCharType="separate"/>
            </w:r>
            <w:r w:rsidRPr="00A31DD6">
              <w:t xml:space="preserve"> P </w:t>
            </w:r>
            <w:r w:rsidRPr="00A31DD6">
              <w:fldChar w:fldCharType="end"/>
            </w:r>
          </w:p>
        </w:tc>
        <w:tc>
          <w:tcPr>
            <w:tcW w:w="595" w:type="dxa"/>
            <w:shd w:val="clear" w:color="auto" w:fill="70AD47" w:themeFill="accent6"/>
            <w:vAlign w:val="center"/>
          </w:tcPr>
          <w:p w14:paraId="4FDCA9CB" w14:textId="77777777" w:rsidR="00C05A53" w:rsidRPr="00A31DD6" w:rsidRDefault="00C05A53" w:rsidP="005A0966">
            <w:pPr>
              <w:pStyle w:val="ProductList-OfferingBody"/>
              <w:jc w:val="center"/>
            </w:pPr>
          </w:p>
        </w:tc>
        <w:tc>
          <w:tcPr>
            <w:tcW w:w="596" w:type="dxa"/>
            <w:shd w:val="clear" w:color="auto" w:fill="70AD47" w:themeFill="accent6"/>
            <w:vAlign w:val="center"/>
          </w:tcPr>
          <w:p w14:paraId="4FDCA9CC" w14:textId="6225B131" w:rsidR="00C05A53" w:rsidRPr="00A31DD6" w:rsidRDefault="00A31DD6" w:rsidP="005A0966">
            <w:pPr>
              <w:pStyle w:val="ProductList-OfferingBody"/>
              <w:jc w:val="center"/>
            </w:pPr>
            <w:r w:rsidRPr="00A31DD6">
              <w:fldChar w:fldCharType="begin"/>
            </w:r>
            <w:r w:rsidRPr="00A31DD6">
              <w:instrText xml:space="preserve"> AutoTextList  \s NoStyle \t “Server and Tools Product” </w:instrText>
            </w:r>
            <w:r w:rsidRPr="00A31DD6">
              <w:fldChar w:fldCharType="separate"/>
            </w:r>
            <w:r w:rsidRPr="00A31DD6">
              <w:t>SP</w:t>
            </w:r>
            <w:r w:rsidRPr="00A31DD6">
              <w:fldChar w:fldCharType="end"/>
            </w:r>
          </w:p>
        </w:tc>
      </w:tr>
      <w:tr w:rsidR="00C05A53" w14:paraId="4FDCA9DC" w14:textId="77777777" w:rsidTr="00D0505D">
        <w:tc>
          <w:tcPr>
            <w:tcW w:w="3060" w:type="dxa"/>
            <w:tcBorders>
              <w:top w:val="dashSmallGap" w:sz="4" w:space="0" w:color="BFBFBF" w:themeColor="background1" w:themeShade="BF"/>
              <w:left w:val="nil"/>
              <w:bottom w:val="dashSmallGap" w:sz="4" w:space="0" w:color="BFBFBF" w:themeColor="background1" w:themeShade="BF"/>
              <w:right w:val="nil"/>
            </w:tcBorders>
          </w:tcPr>
          <w:p w14:paraId="4FDCA9CE" w14:textId="60842800" w:rsidR="00C05A53" w:rsidRDefault="00CD3F90" w:rsidP="00C05A53">
            <w:pPr>
              <w:pStyle w:val="ProductList-Offering1"/>
            </w:pPr>
            <w:bookmarkStart w:id="60" w:name="_Toc379797100"/>
            <w:bookmarkStart w:id="61" w:name="_Toc380513126"/>
            <w:bookmarkStart w:id="62" w:name="_Toc380655165"/>
            <w:bookmarkStart w:id="63" w:name="_Toc419466297"/>
            <w:r>
              <w:t>BizTalk Server 2013 R2 Branch IDC</w:t>
            </w:r>
            <w:bookmarkEnd w:id="60"/>
            <w:bookmarkEnd w:id="61"/>
            <w:bookmarkEnd w:id="62"/>
            <w:bookmarkEnd w:id="63"/>
            <w:r>
              <w:fldChar w:fldCharType="begin"/>
            </w:r>
            <w:r>
              <w:instrText>XE "BizTalk Server 2013 R2 Branch IDC"</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CF" w14:textId="31ADD11E" w:rsidR="00C05A53" w:rsidRPr="005A0966" w:rsidRDefault="00134DA1"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D0" w14:textId="77777777" w:rsidR="00C05A53" w:rsidRPr="005A0966" w:rsidRDefault="00C05A53"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9D1" w14:textId="77777777" w:rsidR="00C05A53" w:rsidRPr="005A0966" w:rsidRDefault="00C05A53"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9D2" w14:textId="77777777" w:rsidR="00C05A53" w:rsidRPr="005A0966" w:rsidRDefault="00C05A53"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4FDCA9D3" w14:textId="77777777" w:rsidR="00C05A53" w:rsidRPr="005A0966" w:rsidRDefault="00C05A53" w:rsidP="005A0966">
            <w:pPr>
              <w:pStyle w:val="ProductList-OfferingBody"/>
              <w:jc w:val="center"/>
            </w:pPr>
          </w:p>
        </w:tc>
        <w:tc>
          <w:tcPr>
            <w:tcW w:w="596" w:type="dxa"/>
            <w:shd w:val="clear" w:color="auto" w:fill="70AD47" w:themeFill="accent6"/>
            <w:vAlign w:val="center"/>
          </w:tcPr>
          <w:p w14:paraId="4FDCA9D4" w14:textId="5BB32BFB" w:rsidR="00C05A53" w:rsidRPr="00A31DD6" w:rsidRDefault="00A31DD6" w:rsidP="005A0966">
            <w:pPr>
              <w:pStyle w:val="ProductList-OfferingBody"/>
              <w:jc w:val="center"/>
            </w:pPr>
            <w:r w:rsidRPr="00A31DD6">
              <w:fldChar w:fldCharType="begin"/>
            </w:r>
            <w:r w:rsidRPr="00A31DD6">
              <w:instrText xml:space="preserve"> AutoTextList  \s NoStyle \t “Industry Device” </w:instrText>
            </w:r>
            <w:r w:rsidRPr="00A31DD6">
              <w:fldChar w:fldCharType="separate"/>
            </w:r>
            <w:r w:rsidRPr="00A31DD6">
              <w:t>ID</w:t>
            </w:r>
            <w:r w:rsidRPr="00A31DD6">
              <w:fldChar w:fldCharType="end"/>
            </w:r>
          </w:p>
        </w:tc>
        <w:tc>
          <w:tcPr>
            <w:tcW w:w="595" w:type="dxa"/>
            <w:shd w:val="clear" w:color="auto" w:fill="BFBFBF" w:themeFill="background1" w:themeFillShade="BF"/>
            <w:vAlign w:val="center"/>
          </w:tcPr>
          <w:p w14:paraId="4FDCA9D5" w14:textId="77777777" w:rsidR="00C05A53" w:rsidRPr="00A31DD6" w:rsidRDefault="00C05A53" w:rsidP="005A0966">
            <w:pPr>
              <w:pStyle w:val="ProductList-OfferingBody"/>
              <w:jc w:val="center"/>
            </w:pPr>
          </w:p>
        </w:tc>
        <w:tc>
          <w:tcPr>
            <w:tcW w:w="596" w:type="dxa"/>
            <w:shd w:val="clear" w:color="auto" w:fill="BFBFBF" w:themeFill="background1" w:themeFillShade="BF"/>
            <w:vAlign w:val="center"/>
          </w:tcPr>
          <w:p w14:paraId="4FDCA9D6" w14:textId="77777777" w:rsidR="00C05A53" w:rsidRPr="00A31DD6" w:rsidRDefault="00C05A53" w:rsidP="005A0966">
            <w:pPr>
              <w:pStyle w:val="ProductList-OfferingBody"/>
              <w:jc w:val="center"/>
            </w:pPr>
          </w:p>
        </w:tc>
        <w:tc>
          <w:tcPr>
            <w:tcW w:w="595" w:type="dxa"/>
            <w:shd w:val="clear" w:color="auto" w:fill="BFBFBF" w:themeFill="background1" w:themeFillShade="BF"/>
            <w:vAlign w:val="center"/>
          </w:tcPr>
          <w:p w14:paraId="4FDCA9D7" w14:textId="77777777" w:rsidR="00C05A53" w:rsidRPr="00A31DD6" w:rsidRDefault="00C05A53" w:rsidP="005A0966">
            <w:pPr>
              <w:pStyle w:val="ProductList-OfferingBody"/>
              <w:jc w:val="center"/>
            </w:pPr>
          </w:p>
        </w:tc>
        <w:tc>
          <w:tcPr>
            <w:tcW w:w="595" w:type="dxa"/>
            <w:shd w:val="clear" w:color="auto" w:fill="BFBFBF" w:themeFill="background1" w:themeFillShade="BF"/>
            <w:vAlign w:val="center"/>
          </w:tcPr>
          <w:p w14:paraId="4FDCA9D8" w14:textId="77777777" w:rsidR="00C05A53" w:rsidRPr="00A31DD6" w:rsidRDefault="00C05A53" w:rsidP="005A0966">
            <w:pPr>
              <w:pStyle w:val="ProductList-OfferingBody"/>
              <w:jc w:val="center"/>
            </w:pPr>
          </w:p>
        </w:tc>
        <w:tc>
          <w:tcPr>
            <w:tcW w:w="596" w:type="dxa"/>
            <w:shd w:val="clear" w:color="auto" w:fill="BFBFBF" w:themeFill="background1" w:themeFillShade="BF"/>
            <w:vAlign w:val="center"/>
          </w:tcPr>
          <w:p w14:paraId="4FDCA9D9" w14:textId="77777777" w:rsidR="00C05A53" w:rsidRPr="00A31DD6" w:rsidRDefault="00C05A53" w:rsidP="005A0966">
            <w:pPr>
              <w:pStyle w:val="ProductList-OfferingBody"/>
              <w:jc w:val="center"/>
            </w:pPr>
          </w:p>
        </w:tc>
        <w:tc>
          <w:tcPr>
            <w:tcW w:w="595" w:type="dxa"/>
            <w:shd w:val="clear" w:color="auto" w:fill="BFBFBF" w:themeFill="background1" w:themeFillShade="BF"/>
            <w:vAlign w:val="center"/>
          </w:tcPr>
          <w:p w14:paraId="4FDCA9DA" w14:textId="77777777" w:rsidR="00C05A53" w:rsidRPr="00A31DD6" w:rsidRDefault="00C05A53" w:rsidP="005A0966">
            <w:pPr>
              <w:pStyle w:val="ProductList-OfferingBody"/>
              <w:jc w:val="center"/>
            </w:pPr>
          </w:p>
        </w:tc>
        <w:tc>
          <w:tcPr>
            <w:tcW w:w="596" w:type="dxa"/>
            <w:shd w:val="clear" w:color="auto" w:fill="BFBFBF" w:themeFill="background1" w:themeFillShade="BF"/>
            <w:vAlign w:val="center"/>
          </w:tcPr>
          <w:p w14:paraId="4FDCA9DB" w14:textId="77777777" w:rsidR="00C05A53" w:rsidRPr="00A31DD6" w:rsidRDefault="00C05A53" w:rsidP="005A0966">
            <w:pPr>
              <w:pStyle w:val="ProductList-OfferingBody"/>
              <w:jc w:val="center"/>
            </w:pPr>
          </w:p>
        </w:tc>
      </w:tr>
      <w:tr w:rsidR="00476830" w14:paraId="55796DEC" w14:textId="77777777" w:rsidTr="00D0505D">
        <w:tc>
          <w:tcPr>
            <w:tcW w:w="3060" w:type="dxa"/>
            <w:tcBorders>
              <w:top w:val="dashSmallGap" w:sz="4" w:space="0" w:color="BFBFBF" w:themeColor="background1" w:themeShade="BF"/>
              <w:left w:val="nil"/>
              <w:bottom w:val="dashSmallGap" w:sz="4" w:space="0" w:color="BFBFBF" w:themeColor="background1" w:themeShade="BF"/>
              <w:right w:val="nil"/>
            </w:tcBorders>
          </w:tcPr>
          <w:p w14:paraId="0D6F469F" w14:textId="2268094E" w:rsidR="00476830" w:rsidRDefault="00476830" w:rsidP="004947AF">
            <w:pPr>
              <w:pStyle w:val="ProductList-Offering1"/>
            </w:pPr>
            <w:bookmarkStart w:id="64" w:name="_Toc419466298"/>
            <w:r>
              <w:t>BizTalk Server 2013 R2 Developer</w:t>
            </w:r>
            <w:bookmarkEnd w:id="64"/>
            <w:r>
              <w:fldChar w:fldCharType="begin"/>
            </w:r>
            <w:r>
              <w:instrText>XE "BizTalk Server 2013 R2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0F4E9ED" w14:textId="71447921" w:rsidR="00476830" w:rsidRDefault="00C36DBB" w:rsidP="00C36DBB">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EBEEA5C" w14:textId="77777777" w:rsidR="00476830" w:rsidRDefault="00476830"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D31AD48" w14:textId="77777777" w:rsidR="00476830" w:rsidRDefault="00476830"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5D16AA3" w14:textId="77777777" w:rsidR="00476830" w:rsidRDefault="00476830"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0DF4D3FF" w14:textId="77777777" w:rsidR="00476830" w:rsidRDefault="00476830" w:rsidP="005A0966">
            <w:pPr>
              <w:pStyle w:val="ProductList-OfferingBody"/>
              <w:jc w:val="center"/>
            </w:pPr>
          </w:p>
        </w:tc>
        <w:tc>
          <w:tcPr>
            <w:tcW w:w="596" w:type="dxa"/>
            <w:shd w:val="clear" w:color="auto" w:fill="70AD47" w:themeFill="accent6"/>
            <w:vAlign w:val="center"/>
          </w:tcPr>
          <w:p w14:paraId="04759CE1" w14:textId="553978B2" w:rsidR="00476830" w:rsidRPr="00A31DD6" w:rsidRDefault="00A31DD6" w:rsidP="005A0966">
            <w:pPr>
              <w:pStyle w:val="ProductList-OfferingBody"/>
              <w:jc w:val="center"/>
            </w:pPr>
            <w:r w:rsidRPr="00A31DD6">
              <w:fldChar w:fldCharType="begin"/>
            </w:r>
            <w:r w:rsidRPr="00A31DD6">
              <w:instrText xml:space="preserve"> AutoTextList  \s NoStyle \t “Industry Device” </w:instrText>
            </w:r>
            <w:r w:rsidRPr="00A31DD6">
              <w:fldChar w:fldCharType="separate"/>
            </w:r>
            <w:r w:rsidRPr="00A31DD6">
              <w:t>ID</w:t>
            </w:r>
            <w:r w:rsidRPr="00A31DD6">
              <w:fldChar w:fldCharType="end"/>
            </w:r>
          </w:p>
        </w:tc>
        <w:tc>
          <w:tcPr>
            <w:tcW w:w="595" w:type="dxa"/>
            <w:shd w:val="clear" w:color="auto" w:fill="BFBFBF" w:themeFill="background1" w:themeFillShade="BF"/>
            <w:vAlign w:val="center"/>
          </w:tcPr>
          <w:p w14:paraId="2F1022E7" w14:textId="77777777" w:rsidR="00476830" w:rsidRPr="00A31DD6" w:rsidRDefault="00476830" w:rsidP="005A0966">
            <w:pPr>
              <w:pStyle w:val="ProductList-OfferingBody"/>
              <w:jc w:val="center"/>
            </w:pPr>
          </w:p>
        </w:tc>
        <w:tc>
          <w:tcPr>
            <w:tcW w:w="596" w:type="dxa"/>
            <w:shd w:val="clear" w:color="auto" w:fill="70AD47" w:themeFill="accent6"/>
            <w:vAlign w:val="center"/>
          </w:tcPr>
          <w:p w14:paraId="1917D67B" w14:textId="77777777" w:rsidR="00476830" w:rsidRPr="00A31DD6" w:rsidRDefault="00476830" w:rsidP="005A0966">
            <w:pPr>
              <w:pStyle w:val="ProductList-OfferingBody"/>
              <w:jc w:val="center"/>
            </w:pPr>
          </w:p>
        </w:tc>
        <w:tc>
          <w:tcPr>
            <w:tcW w:w="595" w:type="dxa"/>
            <w:shd w:val="clear" w:color="auto" w:fill="BFBFBF" w:themeFill="background1" w:themeFillShade="BF"/>
            <w:vAlign w:val="center"/>
          </w:tcPr>
          <w:p w14:paraId="428BE900" w14:textId="77777777" w:rsidR="00476830" w:rsidRPr="00A31DD6" w:rsidRDefault="00476830" w:rsidP="005A0966">
            <w:pPr>
              <w:pStyle w:val="ProductList-OfferingBody"/>
              <w:jc w:val="center"/>
            </w:pPr>
          </w:p>
        </w:tc>
        <w:tc>
          <w:tcPr>
            <w:tcW w:w="595" w:type="dxa"/>
            <w:shd w:val="clear" w:color="auto" w:fill="BFBFBF" w:themeFill="background1" w:themeFillShade="BF"/>
            <w:vAlign w:val="center"/>
          </w:tcPr>
          <w:p w14:paraId="0C76874F" w14:textId="77777777" w:rsidR="00476830" w:rsidRPr="00A31DD6" w:rsidRDefault="00476830" w:rsidP="005A0966">
            <w:pPr>
              <w:pStyle w:val="ProductList-OfferingBody"/>
              <w:jc w:val="center"/>
            </w:pPr>
          </w:p>
        </w:tc>
        <w:tc>
          <w:tcPr>
            <w:tcW w:w="596" w:type="dxa"/>
            <w:shd w:val="clear" w:color="auto" w:fill="BFBFBF" w:themeFill="background1" w:themeFillShade="BF"/>
            <w:vAlign w:val="center"/>
          </w:tcPr>
          <w:p w14:paraId="3A31A12A" w14:textId="77777777" w:rsidR="00476830" w:rsidRPr="00A31DD6" w:rsidRDefault="00476830" w:rsidP="005A0966">
            <w:pPr>
              <w:pStyle w:val="ProductList-OfferingBody"/>
              <w:jc w:val="center"/>
            </w:pPr>
          </w:p>
        </w:tc>
        <w:tc>
          <w:tcPr>
            <w:tcW w:w="595" w:type="dxa"/>
            <w:shd w:val="clear" w:color="auto" w:fill="BFBFBF" w:themeFill="background1" w:themeFillShade="BF"/>
            <w:vAlign w:val="center"/>
          </w:tcPr>
          <w:p w14:paraId="1D009C54" w14:textId="77777777" w:rsidR="00476830" w:rsidRPr="00A31DD6" w:rsidRDefault="00476830" w:rsidP="005A0966">
            <w:pPr>
              <w:pStyle w:val="ProductList-OfferingBody"/>
              <w:jc w:val="center"/>
            </w:pPr>
          </w:p>
        </w:tc>
        <w:tc>
          <w:tcPr>
            <w:tcW w:w="596" w:type="dxa"/>
            <w:shd w:val="clear" w:color="auto" w:fill="BFBFBF" w:themeFill="background1" w:themeFillShade="BF"/>
            <w:vAlign w:val="center"/>
          </w:tcPr>
          <w:p w14:paraId="3B7A14B6" w14:textId="77777777" w:rsidR="00476830" w:rsidRPr="00A31DD6" w:rsidRDefault="00476830" w:rsidP="005A0966">
            <w:pPr>
              <w:pStyle w:val="ProductList-OfferingBody"/>
              <w:jc w:val="center"/>
            </w:pPr>
          </w:p>
        </w:tc>
      </w:tr>
      <w:tr w:rsidR="00CD3F90" w14:paraId="4FDCA9EB" w14:textId="77777777" w:rsidTr="00D0505D">
        <w:tc>
          <w:tcPr>
            <w:tcW w:w="3060" w:type="dxa"/>
            <w:tcBorders>
              <w:top w:val="dashSmallGap" w:sz="4" w:space="0" w:color="BFBFBF" w:themeColor="background1" w:themeShade="BF"/>
              <w:left w:val="nil"/>
              <w:bottom w:val="dashSmallGap" w:sz="4" w:space="0" w:color="BFBFBF" w:themeColor="background1" w:themeShade="BF"/>
              <w:right w:val="nil"/>
            </w:tcBorders>
          </w:tcPr>
          <w:p w14:paraId="4FDCA9DD" w14:textId="48FF630A" w:rsidR="00CD3F90" w:rsidRDefault="00CD3F90" w:rsidP="00C05A53">
            <w:pPr>
              <w:pStyle w:val="ProductList-Offering1"/>
            </w:pPr>
            <w:bookmarkStart w:id="65" w:name="_Toc379797101"/>
            <w:bookmarkStart w:id="66" w:name="_Toc380513127"/>
            <w:bookmarkStart w:id="67" w:name="_Toc380655166"/>
            <w:bookmarkStart w:id="68" w:name="_Toc419466299"/>
            <w:r>
              <w:t>BizTalk Server 2013 R2 Enterprise Edition</w:t>
            </w:r>
            <w:bookmarkEnd w:id="65"/>
            <w:bookmarkEnd w:id="66"/>
            <w:bookmarkEnd w:id="67"/>
            <w:bookmarkEnd w:id="68"/>
            <w:r>
              <w:fldChar w:fldCharType="begin"/>
            </w:r>
            <w:r>
              <w:instrText>XE "BizTalk Server 2013 R2 Enterprise Edition"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DE" w14:textId="42BFBF96" w:rsidR="00CD3F90" w:rsidRPr="005A0966" w:rsidRDefault="00134DA1"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DF" w14:textId="3C767178" w:rsidR="00CD3F90" w:rsidRPr="005A0966" w:rsidRDefault="001D0B44" w:rsidP="005A0966">
            <w:pPr>
              <w:pStyle w:val="ProductList-OfferingBody"/>
              <w:jc w:val="center"/>
            </w:pPr>
            <w: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9E0" w14:textId="493364E2" w:rsidR="00CD3F90" w:rsidRPr="005A0966" w:rsidRDefault="00EB4400" w:rsidP="005A0966">
            <w:pPr>
              <w:pStyle w:val="ProductList-OfferingBody"/>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9E1" w14:textId="625F79BD" w:rsidR="00CD3F90" w:rsidRPr="005A0966" w:rsidRDefault="00EB4400" w:rsidP="005A0966">
            <w:pPr>
              <w:pStyle w:val="ProductList-OfferingBody"/>
              <w:jc w:val="center"/>
            </w:pPr>
            <w:r>
              <w:t>100</w:t>
            </w:r>
          </w:p>
        </w:tc>
        <w:tc>
          <w:tcPr>
            <w:tcW w:w="595" w:type="dxa"/>
            <w:tcBorders>
              <w:left w:val="single" w:sz="12" w:space="0" w:color="FFFFFF" w:themeColor="background1"/>
            </w:tcBorders>
            <w:shd w:val="clear" w:color="auto" w:fill="70AD47" w:themeFill="accent6"/>
            <w:vAlign w:val="center"/>
          </w:tcPr>
          <w:p w14:paraId="4FDCA9E2" w14:textId="5F512E8C" w:rsidR="00CD3F90" w:rsidRPr="005A0966" w:rsidRDefault="00EB4400" w:rsidP="005A0966">
            <w:pPr>
              <w:pStyle w:val="ProductList-OfferingBody"/>
              <w:jc w:val="center"/>
            </w:pPr>
            <w:r>
              <w:t>200</w:t>
            </w:r>
          </w:p>
        </w:tc>
        <w:tc>
          <w:tcPr>
            <w:tcW w:w="596" w:type="dxa"/>
            <w:shd w:val="clear" w:color="auto" w:fill="70AD47" w:themeFill="accent6"/>
            <w:vAlign w:val="center"/>
          </w:tcPr>
          <w:p w14:paraId="4FDCA9E3" w14:textId="786BF996" w:rsidR="00CD3F90" w:rsidRPr="00A31DD6" w:rsidRDefault="00A31DD6" w:rsidP="005A0966">
            <w:pPr>
              <w:pStyle w:val="ProductList-OfferingBody"/>
              <w:jc w:val="center"/>
            </w:pPr>
            <w:r w:rsidRPr="00A31DD6">
              <w:fldChar w:fldCharType="begin"/>
            </w:r>
            <w:r w:rsidRPr="00A31DD6">
              <w:instrText xml:space="preserve"> AutoTextList  \s NoStyle \t “Additioneel Product” </w:instrText>
            </w:r>
            <w:r w:rsidRPr="00A31DD6">
              <w:fldChar w:fldCharType="separate"/>
            </w:r>
            <w:r w:rsidRPr="00A31DD6">
              <w:t xml:space="preserve"> A</w:t>
            </w:r>
            <w:r w:rsidRPr="00A31DD6">
              <w:fldChar w:fldCharType="end"/>
            </w:r>
            <w:r w:rsidRPr="00A31DD6">
              <w:t>,</w:t>
            </w:r>
            <w:r w:rsidRPr="00A31DD6">
              <w:fldChar w:fldCharType="begin"/>
            </w:r>
            <w:r w:rsidRPr="00A31DD6">
              <w:instrText xml:space="preserve"> AutoTextList  \s NoStyle \t “Application Platform Product” </w:instrText>
            </w:r>
            <w:r w:rsidRPr="00A31DD6">
              <w:fldChar w:fldCharType="separate"/>
            </w:r>
            <w:r w:rsidRPr="00A31DD6">
              <w:t>AP</w:t>
            </w:r>
            <w:r w:rsidRPr="00A31DD6">
              <w:fldChar w:fldCharType="end"/>
            </w:r>
          </w:p>
        </w:tc>
        <w:tc>
          <w:tcPr>
            <w:tcW w:w="595" w:type="dxa"/>
            <w:shd w:val="clear" w:color="auto" w:fill="70AD47" w:themeFill="accent6"/>
            <w:vAlign w:val="center"/>
          </w:tcPr>
          <w:p w14:paraId="4FDCA9E4" w14:textId="4DFCD982" w:rsidR="00CD3F90" w:rsidRPr="00A31DD6" w:rsidRDefault="00A31DD6" w:rsidP="005A0966">
            <w:pPr>
              <w:pStyle w:val="ProductList-OfferingBody"/>
              <w:jc w:val="center"/>
            </w:pPr>
            <w:r w:rsidRPr="00A31DD6">
              <w:fldChar w:fldCharType="begin"/>
            </w:r>
            <w:r w:rsidRPr="00A31DD6">
              <w:instrText xml:space="preserve"> AutoTextList  \s NoStyle \t “Additioneel Product” </w:instrText>
            </w:r>
            <w:r w:rsidRPr="00A31DD6">
              <w:fldChar w:fldCharType="separate"/>
            </w:r>
            <w:r w:rsidRPr="00A31DD6">
              <w:t xml:space="preserve"> A </w:t>
            </w:r>
            <w:r w:rsidRPr="00A31DD6">
              <w:fldChar w:fldCharType="end"/>
            </w:r>
          </w:p>
        </w:tc>
        <w:tc>
          <w:tcPr>
            <w:tcW w:w="596" w:type="dxa"/>
            <w:shd w:val="clear" w:color="auto" w:fill="70AD47" w:themeFill="accent6"/>
            <w:vAlign w:val="center"/>
          </w:tcPr>
          <w:p w14:paraId="4FDCA9E5" w14:textId="45136A17" w:rsidR="00CD3F90" w:rsidRPr="00A31DD6" w:rsidRDefault="008D48C6" w:rsidP="005A0966">
            <w:pPr>
              <w:pStyle w:val="ProductList-OfferingBody"/>
              <w:jc w:val="center"/>
            </w:pPr>
            <w:r w:rsidRPr="00A31DD6">
              <w:t xml:space="preserve"> </w:t>
            </w:r>
          </w:p>
        </w:tc>
        <w:tc>
          <w:tcPr>
            <w:tcW w:w="595" w:type="dxa"/>
            <w:shd w:val="clear" w:color="auto" w:fill="70AD47" w:themeFill="accent6"/>
            <w:vAlign w:val="center"/>
          </w:tcPr>
          <w:p w14:paraId="4FDCA9E6" w14:textId="77777777" w:rsidR="00CD3F90" w:rsidRPr="00A31DD6" w:rsidRDefault="00CD3F90" w:rsidP="005A0966">
            <w:pPr>
              <w:pStyle w:val="ProductList-OfferingBody"/>
              <w:jc w:val="center"/>
            </w:pPr>
          </w:p>
        </w:tc>
        <w:tc>
          <w:tcPr>
            <w:tcW w:w="595" w:type="dxa"/>
            <w:shd w:val="clear" w:color="auto" w:fill="70AD47" w:themeFill="accent6"/>
            <w:vAlign w:val="center"/>
          </w:tcPr>
          <w:p w14:paraId="4FDCA9E7" w14:textId="5C59B72F" w:rsidR="00CD3F90" w:rsidRPr="00A31DD6" w:rsidRDefault="00A31DD6" w:rsidP="005A0966">
            <w:pPr>
              <w:pStyle w:val="ProductList-OfferingBody"/>
              <w:jc w:val="center"/>
            </w:pPr>
            <w:r w:rsidRPr="00A31DD6">
              <w:fldChar w:fldCharType="begin"/>
            </w:r>
            <w:r w:rsidRPr="00A31DD6">
              <w:instrText xml:space="preserve"> AutoTextList  \s NoStyle \t “Open License en Open Value” </w:instrText>
            </w:r>
            <w:r w:rsidRPr="00A31DD6">
              <w:fldChar w:fldCharType="separate"/>
            </w:r>
            <w:r w:rsidRPr="00A31DD6">
              <w:t>OF</w:t>
            </w:r>
            <w:r w:rsidRPr="00A31DD6">
              <w:fldChar w:fldCharType="end"/>
            </w:r>
          </w:p>
        </w:tc>
        <w:tc>
          <w:tcPr>
            <w:tcW w:w="596" w:type="dxa"/>
            <w:shd w:val="clear" w:color="auto" w:fill="70AD47" w:themeFill="accent6"/>
            <w:vAlign w:val="center"/>
          </w:tcPr>
          <w:p w14:paraId="4FDCA9E8" w14:textId="7201A837" w:rsidR="00CD3F90" w:rsidRPr="00A31DD6" w:rsidRDefault="00A31DD6" w:rsidP="005A0966">
            <w:pPr>
              <w:pStyle w:val="ProductList-OfferingBody"/>
              <w:jc w:val="center"/>
            </w:pPr>
            <w:r w:rsidRPr="00A31DD6">
              <w:fldChar w:fldCharType="begin"/>
            </w:r>
            <w:r w:rsidRPr="00A31DD6">
              <w:instrText xml:space="preserve"> AutoTextList  \s NoStyle \t “Niet-organisatieomvattend in Open Value” </w:instrText>
            </w:r>
            <w:r w:rsidRPr="00A31DD6">
              <w:fldChar w:fldCharType="separate"/>
            </w:r>
            <w:r w:rsidRPr="00A31DD6">
              <w:t xml:space="preserve"> P </w:t>
            </w:r>
            <w:r w:rsidRPr="00A31DD6">
              <w:fldChar w:fldCharType="end"/>
            </w:r>
          </w:p>
        </w:tc>
        <w:tc>
          <w:tcPr>
            <w:tcW w:w="595" w:type="dxa"/>
            <w:shd w:val="clear" w:color="auto" w:fill="70AD47" w:themeFill="accent6"/>
            <w:vAlign w:val="center"/>
          </w:tcPr>
          <w:p w14:paraId="4FDCA9E9" w14:textId="77777777" w:rsidR="00CD3F90" w:rsidRPr="00A31DD6" w:rsidRDefault="00CD3F90" w:rsidP="005A0966">
            <w:pPr>
              <w:pStyle w:val="ProductList-OfferingBody"/>
              <w:jc w:val="center"/>
            </w:pPr>
          </w:p>
        </w:tc>
        <w:tc>
          <w:tcPr>
            <w:tcW w:w="596" w:type="dxa"/>
            <w:shd w:val="clear" w:color="auto" w:fill="70AD47" w:themeFill="accent6"/>
            <w:vAlign w:val="center"/>
          </w:tcPr>
          <w:p w14:paraId="4FDCA9EA" w14:textId="62D26D93" w:rsidR="00CD3F90" w:rsidRPr="00A31DD6" w:rsidRDefault="00A31DD6" w:rsidP="005A0966">
            <w:pPr>
              <w:pStyle w:val="ProductList-OfferingBody"/>
              <w:jc w:val="center"/>
            </w:pPr>
            <w:r w:rsidRPr="00A31DD6">
              <w:fldChar w:fldCharType="begin"/>
            </w:r>
            <w:r w:rsidRPr="00A31DD6">
              <w:instrText xml:space="preserve"> AutoTextList  \s NoStyle \t “Server and Tools Product” </w:instrText>
            </w:r>
            <w:r w:rsidRPr="00A31DD6">
              <w:fldChar w:fldCharType="separate"/>
            </w:r>
            <w:r w:rsidRPr="00A31DD6">
              <w:t>SP</w:t>
            </w:r>
            <w:r w:rsidRPr="00A31DD6">
              <w:fldChar w:fldCharType="end"/>
            </w:r>
          </w:p>
        </w:tc>
      </w:tr>
      <w:tr w:rsidR="00CD3F90" w14:paraId="4FDCA9FA" w14:textId="77777777" w:rsidTr="00D0505D">
        <w:tc>
          <w:tcPr>
            <w:tcW w:w="3060" w:type="dxa"/>
            <w:tcBorders>
              <w:top w:val="dashSmallGap" w:sz="4" w:space="0" w:color="BFBFBF" w:themeColor="background1" w:themeShade="BF"/>
              <w:left w:val="nil"/>
              <w:bottom w:val="dashSmallGap" w:sz="4" w:space="0" w:color="BFBFBF" w:themeColor="background1" w:themeShade="BF"/>
              <w:right w:val="nil"/>
            </w:tcBorders>
          </w:tcPr>
          <w:p w14:paraId="4FDCA9EC" w14:textId="088744B6" w:rsidR="00CD3F90" w:rsidRDefault="00CD3F90" w:rsidP="00C05A53">
            <w:pPr>
              <w:pStyle w:val="ProductList-Offering1"/>
            </w:pPr>
            <w:bookmarkStart w:id="69" w:name="_Toc379797102"/>
            <w:bookmarkStart w:id="70" w:name="_Toc380513128"/>
            <w:bookmarkStart w:id="71" w:name="_Toc380655167"/>
            <w:bookmarkStart w:id="72" w:name="_Toc419466300"/>
            <w:r>
              <w:t>BizTalk Server 2013 R2 Standard Edition</w:t>
            </w:r>
            <w:bookmarkEnd w:id="69"/>
            <w:bookmarkEnd w:id="70"/>
            <w:bookmarkEnd w:id="71"/>
            <w:bookmarkEnd w:id="72"/>
            <w:r>
              <w:fldChar w:fldCharType="begin"/>
            </w:r>
            <w:r>
              <w:instrText>XE "BizTalk Server 2013 R2 Standard Edition"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ED" w14:textId="60D61E70" w:rsidR="00CD3F90" w:rsidRPr="005A0966" w:rsidRDefault="00134DA1"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EE" w14:textId="77777777" w:rsidR="00CD3F90" w:rsidRPr="005A0966" w:rsidRDefault="00CD3F90" w:rsidP="005A0966">
            <w:pPr>
              <w:pStyle w:val="ProductList-OfferingBody"/>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9EF" w14:textId="77777777" w:rsidR="00CD3F90" w:rsidRPr="005A0966" w:rsidRDefault="00CD3F90" w:rsidP="005A0966">
            <w:pPr>
              <w:pStyle w:val="ProductList-OfferingBody"/>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9F0" w14:textId="77777777" w:rsidR="00CD3F90" w:rsidRPr="005A0966" w:rsidRDefault="00CD3F90" w:rsidP="005A0966">
            <w:pPr>
              <w:pStyle w:val="ProductList-OfferingBody"/>
              <w:jc w:val="center"/>
            </w:pPr>
            <w:r>
              <w:t>25</w:t>
            </w:r>
          </w:p>
        </w:tc>
        <w:tc>
          <w:tcPr>
            <w:tcW w:w="595" w:type="dxa"/>
            <w:tcBorders>
              <w:left w:val="single" w:sz="12" w:space="0" w:color="FFFFFF" w:themeColor="background1"/>
            </w:tcBorders>
            <w:shd w:val="clear" w:color="auto" w:fill="70AD47" w:themeFill="accent6"/>
            <w:vAlign w:val="center"/>
          </w:tcPr>
          <w:p w14:paraId="4FDCA9F1" w14:textId="77777777" w:rsidR="00CD3F90" w:rsidRPr="005A0966" w:rsidRDefault="00CD3F90" w:rsidP="005A0966">
            <w:pPr>
              <w:pStyle w:val="ProductList-OfferingBody"/>
              <w:jc w:val="center"/>
            </w:pPr>
            <w:r>
              <w:t>50</w:t>
            </w:r>
          </w:p>
        </w:tc>
        <w:tc>
          <w:tcPr>
            <w:tcW w:w="596" w:type="dxa"/>
            <w:shd w:val="clear" w:color="auto" w:fill="70AD47" w:themeFill="accent6"/>
            <w:vAlign w:val="center"/>
          </w:tcPr>
          <w:p w14:paraId="4FDCA9F2" w14:textId="459A1339" w:rsidR="00CD3F90" w:rsidRPr="00A31DD6" w:rsidRDefault="00A31DD6" w:rsidP="005A0966">
            <w:pPr>
              <w:pStyle w:val="ProductList-OfferingBody"/>
              <w:jc w:val="center"/>
            </w:pPr>
            <w:r w:rsidRPr="00A31DD6">
              <w:fldChar w:fldCharType="begin"/>
            </w:r>
            <w:r w:rsidRPr="00A31DD6">
              <w:instrText xml:space="preserve"> AutoTextList  \s NoStyle \t “Additioneel Product” </w:instrText>
            </w:r>
            <w:r w:rsidRPr="00A31DD6">
              <w:fldChar w:fldCharType="separate"/>
            </w:r>
            <w:r w:rsidRPr="00A31DD6">
              <w:t xml:space="preserve"> A</w:t>
            </w:r>
            <w:r w:rsidRPr="00A31DD6">
              <w:fldChar w:fldCharType="end"/>
            </w:r>
            <w:r w:rsidRPr="00A31DD6">
              <w:t>,</w:t>
            </w:r>
            <w:r w:rsidRPr="00A31DD6">
              <w:fldChar w:fldCharType="begin"/>
            </w:r>
            <w:r w:rsidRPr="00A31DD6">
              <w:instrText xml:space="preserve"> AutoTextList  \s NoStyle \t “Application Platform Product” </w:instrText>
            </w:r>
            <w:r w:rsidRPr="00A31DD6">
              <w:fldChar w:fldCharType="separate"/>
            </w:r>
            <w:r w:rsidRPr="00A31DD6">
              <w:t>AP</w:t>
            </w:r>
            <w:r w:rsidRPr="00A31DD6">
              <w:fldChar w:fldCharType="end"/>
            </w:r>
          </w:p>
        </w:tc>
        <w:tc>
          <w:tcPr>
            <w:tcW w:w="595" w:type="dxa"/>
            <w:shd w:val="clear" w:color="auto" w:fill="70AD47" w:themeFill="accent6"/>
            <w:vAlign w:val="center"/>
          </w:tcPr>
          <w:p w14:paraId="4FDCA9F3" w14:textId="10F3E22E" w:rsidR="00CD3F90" w:rsidRPr="00A31DD6" w:rsidRDefault="00A31DD6" w:rsidP="005A0966">
            <w:pPr>
              <w:pStyle w:val="ProductList-OfferingBody"/>
              <w:jc w:val="center"/>
            </w:pPr>
            <w:r w:rsidRPr="00A31DD6">
              <w:fldChar w:fldCharType="begin"/>
            </w:r>
            <w:r w:rsidRPr="00A31DD6">
              <w:instrText xml:space="preserve"> AutoTextList  \s NoStyle \t “Additioneel Product” </w:instrText>
            </w:r>
            <w:r w:rsidRPr="00A31DD6">
              <w:fldChar w:fldCharType="separate"/>
            </w:r>
            <w:r w:rsidRPr="00A31DD6">
              <w:t xml:space="preserve"> A </w:t>
            </w:r>
            <w:r w:rsidRPr="00A31DD6">
              <w:fldChar w:fldCharType="end"/>
            </w:r>
          </w:p>
        </w:tc>
        <w:tc>
          <w:tcPr>
            <w:tcW w:w="596" w:type="dxa"/>
            <w:shd w:val="clear" w:color="auto" w:fill="70AD47" w:themeFill="accent6"/>
            <w:vAlign w:val="center"/>
          </w:tcPr>
          <w:p w14:paraId="4FDCA9F4" w14:textId="77777777" w:rsidR="00CD3F90" w:rsidRPr="00A31DD6" w:rsidRDefault="00CD3F90" w:rsidP="005A0966">
            <w:pPr>
              <w:pStyle w:val="ProductList-OfferingBody"/>
              <w:jc w:val="center"/>
            </w:pPr>
          </w:p>
        </w:tc>
        <w:tc>
          <w:tcPr>
            <w:tcW w:w="595" w:type="dxa"/>
            <w:shd w:val="clear" w:color="auto" w:fill="70AD47" w:themeFill="accent6"/>
            <w:vAlign w:val="center"/>
          </w:tcPr>
          <w:p w14:paraId="4FDCA9F5" w14:textId="77777777" w:rsidR="00CD3F90" w:rsidRPr="00A31DD6" w:rsidRDefault="00CD3F90" w:rsidP="005A0966">
            <w:pPr>
              <w:pStyle w:val="ProductList-OfferingBody"/>
              <w:jc w:val="center"/>
            </w:pPr>
          </w:p>
        </w:tc>
        <w:tc>
          <w:tcPr>
            <w:tcW w:w="595" w:type="dxa"/>
            <w:shd w:val="clear" w:color="auto" w:fill="70AD47" w:themeFill="accent6"/>
            <w:vAlign w:val="center"/>
          </w:tcPr>
          <w:p w14:paraId="4FDCA9F6" w14:textId="2E20966C" w:rsidR="00CD3F90" w:rsidRPr="00A31DD6" w:rsidRDefault="00A31DD6" w:rsidP="005A0966">
            <w:pPr>
              <w:pStyle w:val="ProductList-OfferingBody"/>
              <w:jc w:val="center"/>
            </w:pPr>
            <w:r w:rsidRPr="00A31DD6">
              <w:fldChar w:fldCharType="begin"/>
            </w:r>
            <w:r w:rsidRPr="00A31DD6">
              <w:instrText xml:space="preserve"> AutoTextList  \s NoStyle \t “Open License en Open Value” </w:instrText>
            </w:r>
            <w:r w:rsidRPr="00A31DD6">
              <w:fldChar w:fldCharType="separate"/>
            </w:r>
            <w:r w:rsidRPr="00A31DD6">
              <w:t>OF</w:t>
            </w:r>
            <w:r w:rsidRPr="00A31DD6">
              <w:fldChar w:fldCharType="end"/>
            </w:r>
          </w:p>
        </w:tc>
        <w:tc>
          <w:tcPr>
            <w:tcW w:w="596" w:type="dxa"/>
            <w:shd w:val="clear" w:color="auto" w:fill="70AD47" w:themeFill="accent6"/>
            <w:vAlign w:val="center"/>
          </w:tcPr>
          <w:p w14:paraId="4FDCA9F7" w14:textId="297A571B" w:rsidR="00CD3F90" w:rsidRPr="00A31DD6" w:rsidRDefault="00A31DD6" w:rsidP="005A0966">
            <w:pPr>
              <w:pStyle w:val="ProductList-OfferingBody"/>
              <w:jc w:val="center"/>
            </w:pPr>
            <w:r w:rsidRPr="00A31DD6">
              <w:fldChar w:fldCharType="begin"/>
            </w:r>
            <w:r w:rsidRPr="00A31DD6">
              <w:instrText xml:space="preserve"> AutoTextList  \s NoStyle \t “Niet-organisatieomvattend in Open Value” </w:instrText>
            </w:r>
            <w:r w:rsidRPr="00A31DD6">
              <w:fldChar w:fldCharType="separate"/>
            </w:r>
            <w:r w:rsidRPr="00A31DD6">
              <w:t xml:space="preserve"> P </w:t>
            </w:r>
            <w:r w:rsidRPr="00A31DD6">
              <w:fldChar w:fldCharType="end"/>
            </w:r>
          </w:p>
        </w:tc>
        <w:tc>
          <w:tcPr>
            <w:tcW w:w="595" w:type="dxa"/>
            <w:shd w:val="clear" w:color="auto" w:fill="70AD47" w:themeFill="accent6"/>
            <w:vAlign w:val="center"/>
          </w:tcPr>
          <w:p w14:paraId="4FDCA9F8" w14:textId="77777777" w:rsidR="00CD3F90" w:rsidRPr="00A31DD6" w:rsidRDefault="00CD3F90" w:rsidP="005A0966">
            <w:pPr>
              <w:pStyle w:val="ProductList-OfferingBody"/>
              <w:jc w:val="center"/>
            </w:pPr>
          </w:p>
        </w:tc>
        <w:tc>
          <w:tcPr>
            <w:tcW w:w="596" w:type="dxa"/>
            <w:shd w:val="clear" w:color="auto" w:fill="70AD47" w:themeFill="accent6"/>
            <w:vAlign w:val="center"/>
          </w:tcPr>
          <w:p w14:paraId="4FDCA9F9" w14:textId="6E253127" w:rsidR="00CD3F90" w:rsidRPr="00A31DD6" w:rsidRDefault="00A31DD6" w:rsidP="005A0966">
            <w:pPr>
              <w:pStyle w:val="ProductList-OfferingBody"/>
              <w:jc w:val="center"/>
            </w:pPr>
            <w:r w:rsidRPr="00A31DD6">
              <w:fldChar w:fldCharType="begin"/>
            </w:r>
            <w:r w:rsidRPr="00A31DD6">
              <w:instrText xml:space="preserve"> AutoTextList  \s NoStyle \t “Server and Tools Product” </w:instrText>
            </w:r>
            <w:r w:rsidRPr="00A31DD6">
              <w:fldChar w:fldCharType="separate"/>
            </w:r>
            <w:r w:rsidRPr="00A31DD6">
              <w:t>SP</w:t>
            </w:r>
            <w:r w:rsidRPr="00A31DD6">
              <w:fldChar w:fldCharType="end"/>
            </w:r>
          </w:p>
        </w:tc>
      </w:tr>
      <w:tr w:rsidR="00C05A53" w14:paraId="4FDCAA09" w14:textId="77777777" w:rsidTr="00D0505D">
        <w:tc>
          <w:tcPr>
            <w:tcW w:w="3060" w:type="dxa"/>
            <w:tcBorders>
              <w:top w:val="dashSmallGap" w:sz="4" w:space="0" w:color="BFBFBF" w:themeColor="background1" w:themeShade="BF"/>
              <w:left w:val="nil"/>
              <w:bottom w:val="nil"/>
              <w:right w:val="nil"/>
            </w:tcBorders>
          </w:tcPr>
          <w:p w14:paraId="4FDCA9FB" w14:textId="3494200B" w:rsidR="00C05A53" w:rsidRDefault="00CD3F90" w:rsidP="00C05A53">
            <w:pPr>
              <w:pStyle w:val="ProductList-Offering1"/>
            </w:pPr>
            <w:bookmarkStart w:id="73" w:name="_Toc379797103"/>
            <w:bookmarkStart w:id="74" w:name="_Toc380513129"/>
            <w:bookmarkStart w:id="75" w:name="_Toc380655168"/>
            <w:bookmarkStart w:id="76" w:name="_Toc419466301"/>
            <w:r>
              <w:t>BizTalk Server 2013 R2 Standard Edition</w:t>
            </w:r>
            <w:r>
              <w:fldChar w:fldCharType="begin"/>
            </w:r>
            <w:r>
              <w:instrText>XE "BizTalk Server 2013 R2 Standard Edition"</w:instrText>
            </w:r>
            <w:r>
              <w:fldChar w:fldCharType="end"/>
            </w:r>
            <w:r>
              <w:t xml:space="preserve"> IDC</w:t>
            </w:r>
            <w:bookmarkEnd w:id="73"/>
            <w:bookmarkEnd w:id="74"/>
            <w:bookmarkEnd w:id="75"/>
            <w:bookmarkEnd w:id="76"/>
            <w:r>
              <w:fldChar w:fldCharType="begin"/>
            </w:r>
            <w:r>
              <w:instrText>XE "BizTalk Server 2013 R2 Standard Edition IDC"</w:instrText>
            </w:r>
            <w:r>
              <w:fldChar w:fldCharType="end"/>
            </w:r>
          </w:p>
        </w:tc>
        <w:tc>
          <w:tcPr>
            <w:tcW w:w="595" w:type="dxa"/>
            <w:tcBorders>
              <w:top w:val="dashSmallGap" w:sz="4" w:space="0" w:color="BFBFBF" w:themeColor="background1" w:themeShade="BF"/>
              <w:left w:val="nil"/>
              <w:bottom w:val="nil"/>
              <w:right w:val="nil"/>
            </w:tcBorders>
            <w:vAlign w:val="center"/>
          </w:tcPr>
          <w:p w14:paraId="4FDCA9FC" w14:textId="24096677" w:rsidR="00C05A53" w:rsidRPr="005A0966" w:rsidRDefault="00134DA1" w:rsidP="00134DA1">
            <w:pPr>
              <w:pStyle w:val="ProductList-OfferingBody"/>
              <w:jc w:val="center"/>
            </w:pPr>
            <w:r>
              <w:t>6/14</w:t>
            </w:r>
          </w:p>
        </w:tc>
        <w:tc>
          <w:tcPr>
            <w:tcW w:w="595" w:type="dxa"/>
            <w:tcBorders>
              <w:top w:val="dashSmallGap" w:sz="4" w:space="0" w:color="BFBFBF" w:themeColor="background1" w:themeShade="BF"/>
              <w:left w:val="nil"/>
              <w:bottom w:val="nil"/>
              <w:right w:val="nil"/>
            </w:tcBorders>
            <w:vAlign w:val="center"/>
          </w:tcPr>
          <w:p w14:paraId="4FDCA9FD" w14:textId="77777777" w:rsidR="00C05A53" w:rsidRPr="005A0966" w:rsidRDefault="00C05A53" w:rsidP="005A0966">
            <w:pPr>
              <w:pStyle w:val="ProductList-OfferingBody"/>
              <w:jc w:val="center"/>
            </w:pPr>
          </w:p>
        </w:tc>
        <w:tc>
          <w:tcPr>
            <w:tcW w:w="596" w:type="dxa"/>
            <w:tcBorders>
              <w:top w:val="dashSmallGap" w:sz="4" w:space="0" w:color="BFBFBF" w:themeColor="background1" w:themeShade="BF"/>
              <w:left w:val="nil"/>
              <w:bottom w:val="nil"/>
              <w:right w:val="nil"/>
            </w:tcBorders>
            <w:vAlign w:val="center"/>
          </w:tcPr>
          <w:p w14:paraId="4FDCA9FE" w14:textId="77777777" w:rsidR="00C05A53" w:rsidRPr="005A0966" w:rsidRDefault="00C05A53" w:rsidP="005A0966">
            <w:pPr>
              <w:pStyle w:val="ProductList-OfferingBody"/>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A9FF" w14:textId="77777777" w:rsidR="00C05A53" w:rsidRPr="005A0966" w:rsidRDefault="00C05A53"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4FDCAA00" w14:textId="77777777" w:rsidR="00C05A53" w:rsidRPr="005A0966" w:rsidRDefault="00C05A53" w:rsidP="005A0966">
            <w:pPr>
              <w:pStyle w:val="ProductList-OfferingBody"/>
              <w:jc w:val="center"/>
            </w:pPr>
          </w:p>
        </w:tc>
        <w:tc>
          <w:tcPr>
            <w:tcW w:w="596" w:type="dxa"/>
            <w:shd w:val="clear" w:color="auto" w:fill="70AD47" w:themeFill="accent6"/>
            <w:vAlign w:val="center"/>
          </w:tcPr>
          <w:p w14:paraId="4FDCAA01" w14:textId="381C7542" w:rsidR="00C05A53" w:rsidRPr="00A31DD6" w:rsidRDefault="00A31DD6" w:rsidP="005A0966">
            <w:pPr>
              <w:pStyle w:val="ProductList-OfferingBody"/>
              <w:jc w:val="center"/>
            </w:pPr>
            <w:r w:rsidRPr="00A31DD6">
              <w:fldChar w:fldCharType="begin"/>
            </w:r>
            <w:r w:rsidRPr="00A31DD6">
              <w:instrText xml:space="preserve"> AutoTextList  \s NoStyle \t “Industry Device” </w:instrText>
            </w:r>
            <w:r w:rsidRPr="00A31DD6">
              <w:fldChar w:fldCharType="separate"/>
            </w:r>
            <w:r w:rsidRPr="00A31DD6">
              <w:t>ID</w:t>
            </w:r>
            <w:r w:rsidRPr="00A31DD6">
              <w:fldChar w:fldCharType="end"/>
            </w:r>
          </w:p>
        </w:tc>
        <w:tc>
          <w:tcPr>
            <w:tcW w:w="595" w:type="dxa"/>
            <w:shd w:val="clear" w:color="auto" w:fill="BFBFBF" w:themeFill="background1" w:themeFillShade="BF"/>
            <w:vAlign w:val="center"/>
          </w:tcPr>
          <w:p w14:paraId="4FDCAA02" w14:textId="77777777" w:rsidR="00C05A53" w:rsidRPr="00A31DD6" w:rsidRDefault="00C05A53" w:rsidP="005A0966">
            <w:pPr>
              <w:pStyle w:val="ProductList-OfferingBody"/>
              <w:jc w:val="center"/>
            </w:pPr>
          </w:p>
        </w:tc>
        <w:tc>
          <w:tcPr>
            <w:tcW w:w="596" w:type="dxa"/>
            <w:shd w:val="clear" w:color="auto" w:fill="BFBFBF" w:themeFill="background1" w:themeFillShade="BF"/>
            <w:vAlign w:val="center"/>
          </w:tcPr>
          <w:p w14:paraId="4FDCAA03" w14:textId="77777777" w:rsidR="00C05A53" w:rsidRPr="00A31DD6" w:rsidRDefault="00C05A53" w:rsidP="005A0966">
            <w:pPr>
              <w:pStyle w:val="ProductList-OfferingBody"/>
              <w:jc w:val="center"/>
            </w:pPr>
          </w:p>
        </w:tc>
        <w:tc>
          <w:tcPr>
            <w:tcW w:w="595" w:type="dxa"/>
            <w:shd w:val="clear" w:color="auto" w:fill="BFBFBF" w:themeFill="background1" w:themeFillShade="BF"/>
            <w:vAlign w:val="center"/>
          </w:tcPr>
          <w:p w14:paraId="4FDCAA04" w14:textId="77777777" w:rsidR="00C05A53" w:rsidRPr="00A31DD6" w:rsidRDefault="00C05A53" w:rsidP="005A0966">
            <w:pPr>
              <w:pStyle w:val="ProductList-OfferingBody"/>
              <w:jc w:val="center"/>
            </w:pPr>
          </w:p>
        </w:tc>
        <w:tc>
          <w:tcPr>
            <w:tcW w:w="595" w:type="dxa"/>
            <w:shd w:val="clear" w:color="auto" w:fill="BFBFBF" w:themeFill="background1" w:themeFillShade="BF"/>
            <w:vAlign w:val="center"/>
          </w:tcPr>
          <w:p w14:paraId="4FDCAA05" w14:textId="77777777" w:rsidR="00C05A53" w:rsidRPr="00A31DD6" w:rsidRDefault="00C05A53" w:rsidP="005A0966">
            <w:pPr>
              <w:pStyle w:val="ProductList-OfferingBody"/>
              <w:jc w:val="center"/>
            </w:pPr>
          </w:p>
        </w:tc>
        <w:tc>
          <w:tcPr>
            <w:tcW w:w="596" w:type="dxa"/>
            <w:shd w:val="clear" w:color="auto" w:fill="BFBFBF" w:themeFill="background1" w:themeFillShade="BF"/>
            <w:vAlign w:val="center"/>
          </w:tcPr>
          <w:p w14:paraId="4FDCAA06" w14:textId="77777777" w:rsidR="00C05A53" w:rsidRPr="00A31DD6" w:rsidRDefault="00C05A53" w:rsidP="005A0966">
            <w:pPr>
              <w:pStyle w:val="ProductList-OfferingBody"/>
              <w:jc w:val="center"/>
            </w:pPr>
          </w:p>
        </w:tc>
        <w:tc>
          <w:tcPr>
            <w:tcW w:w="595" w:type="dxa"/>
            <w:shd w:val="clear" w:color="auto" w:fill="BFBFBF" w:themeFill="background1" w:themeFillShade="BF"/>
            <w:vAlign w:val="center"/>
          </w:tcPr>
          <w:p w14:paraId="4FDCAA07" w14:textId="77777777" w:rsidR="00C05A53" w:rsidRPr="00A31DD6" w:rsidRDefault="00C05A53" w:rsidP="005A0966">
            <w:pPr>
              <w:pStyle w:val="ProductList-OfferingBody"/>
              <w:jc w:val="center"/>
            </w:pPr>
          </w:p>
        </w:tc>
        <w:tc>
          <w:tcPr>
            <w:tcW w:w="596" w:type="dxa"/>
            <w:shd w:val="clear" w:color="auto" w:fill="BFBFBF" w:themeFill="background1" w:themeFillShade="BF"/>
            <w:vAlign w:val="center"/>
          </w:tcPr>
          <w:p w14:paraId="4FDCAA08" w14:textId="77777777" w:rsidR="00C05A53" w:rsidRPr="00A31DD6" w:rsidRDefault="00C05A53" w:rsidP="005A0966">
            <w:pPr>
              <w:pStyle w:val="ProductList-OfferingBody"/>
              <w:jc w:val="center"/>
            </w:pPr>
          </w:p>
        </w:tc>
      </w:tr>
    </w:tbl>
    <w:p w14:paraId="4FDCAA0A" w14:textId="77777777" w:rsidR="00407E60" w:rsidRPr="00C83987" w:rsidRDefault="00407E60"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8"/>
        <w:gridCol w:w="3218"/>
        <w:gridCol w:w="3916"/>
      </w:tblGrid>
      <w:tr w:rsidR="00782C7B" w14:paraId="4FDCAA0E" w14:textId="77777777" w:rsidTr="00BA3AE7">
        <w:tc>
          <w:tcPr>
            <w:tcW w:w="3596" w:type="dxa"/>
          </w:tcPr>
          <w:p w14:paraId="4FDCAA0B" w14:textId="0E6DD493" w:rsidR="00782C7B" w:rsidRDefault="005A0966" w:rsidP="00134DA1">
            <w:pPr>
              <w:pStyle w:val="ProductList-Body"/>
            </w:pPr>
            <w:r>
              <w:t xml:space="preserve">Eerdere versie: </w:t>
            </w:r>
            <w:r>
              <w:rPr>
                <w:b/>
              </w:rPr>
              <w:t>BizTalk Server 2013</w:t>
            </w:r>
            <w:r>
              <w:fldChar w:fldCharType="begin"/>
            </w:r>
            <w:r>
              <w:instrText>XE "BizTalk Server 2010"</w:instrText>
            </w:r>
            <w:r>
              <w:fldChar w:fldCharType="end"/>
            </w:r>
            <w:r>
              <w:rPr>
                <w:b/>
              </w:rPr>
              <w:t xml:space="preserve"> </w:t>
            </w:r>
            <w:r w:rsidRPr="00D0505D">
              <w:t>(3/13)</w:t>
            </w:r>
          </w:p>
        </w:tc>
        <w:tc>
          <w:tcPr>
            <w:tcW w:w="3244" w:type="dxa"/>
          </w:tcPr>
          <w:p w14:paraId="4FDCAA0C" w14:textId="77777777" w:rsidR="00782C7B" w:rsidRDefault="005A0966" w:rsidP="00C4636F">
            <w:pPr>
              <w:pStyle w:val="ProductList-Body"/>
            </w:pPr>
            <w:r>
              <w:t xml:space="preserve">Productgroep: </w:t>
            </w:r>
            <w:r>
              <w:rPr>
                <w:b/>
              </w:rPr>
              <w:t>Server</w:t>
            </w:r>
          </w:p>
        </w:tc>
        <w:tc>
          <w:tcPr>
            <w:tcW w:w="3950" w:type="dxa"/>
          </w:tcPr>
          <w:p w14:paraId="4FDCAA0D" w14:textId="77777777" w:rsidR="00782C7B" w:rsidRDefault="00AD224C" w:rsidP="00C4636F">
            <w:pPr>
              <w:pStyle w:val="ProductList-Body"/>
            </w:pPr>
            <w:r>
              <w:t>Reductie mogelijk (SCE):</w:t>
            </w:r>
            <w:r>
              <w:rPr>
                <w:b/>
              </w:rPr>
              <w:t xml:space="preserve"> alle, behalve Branch IDC</w:t>
            </w:r>
          </w:p>
        </w:tc>
      </w:tr>
      <w:tr w:rsidR="00782C7B" w14:paraId="4FDCAA12" w14:textId="77777777" w:rsidTr="00BA3AE7">
        <w:tc>
          <w:tcPr>
            <w:tcW w:w="3596" w:type="dxa"/>
          </w:tcPr>
          <w:p w14:paraId="4FDCAA0F" w14:textId="77777777" w:rsidR="00782C7B" w:rsidRDefault="00782C7B" w:rsidP="00C4636F">
            <w:pPr>
              <w:pStyle w:val="ProductList-Body"/>
            </w:pPr>
          </w:p>
        </w:tc>
        <w:tc>
          <w:tcPr>
            <w:tcW w:w="3244" w:type="dxa"/>
          </w:tcPr>
          <w:p w14:paraId="4FDCAA10" w14:textId="77777777" w:rsidR="00782C7B" w:rsidRDefault="00145EE3" w:rsidP="00C4636F">
            <w:pPr>
              <w:pStyle w:val="ProductList-Body"/>
            </w:pPr>
            <w:hyperlink w:anchor="SoftwareAssurance" w:history="1">
              <w:r w:rsidR="00951B6A">
                <w:rPr>
                  <w:rStyle w:val="Hyperlink"/>
                  <w:color w:val="000000" w:themeColor="text1"/>
                  <w:u w:val="none"/>
                </w:rPr>
                <w:t>Software Assurance Benefits</w:t>
              </w:r>
            </w:hyperlink>
            <w:r w:rsidR="00951B6A">
              <w:t xml:space="preserve">: </w:t>
            </w:r>
            <w:r w:rsidR="00951B6A">
              <w:rPr>
                <w:b/>
              </w:rPr>
              <w:t>Server</w:t>
            </w:r>
          </w:p>
        </w:tc>
        <w:tc>
          <w:tcPr>
            <w:tcW w:w="3950" w:type="dxa"/>
          </w:tcPr>
          <w:p w14:paraId="4FDCAA11" w14:textId="52A2D16F" w:rsidR="00782C7B" w:rsidRDefault="00050BC6" w:rsidP="00C4636F">
            <w:pPr>
              <w:pStyle w:val="ProductList-Body"/>
            </w:pPr>
            <w:r>
              <w:t xml:space="preserve">Vrijstelling Gekwalificeerde Gebruikers: </w:t>
            </w:r>
            <w:r>
              <w:rPr>
                <w:b/>
              </w:rPr>
              <w:t>alle</w:t>
            </w:r>
          </w:p>
        </w:tc>
      </w:tr>
    </w:tbl>
    <w:p w14:paraId="4FDCAA13" w14:textId="77777777" w:rsidR="00782C7B" w:rsidRPr="00C83987" w:rsidRDefault="00782C7B" w:rsidP="00782C7B">
      <w:pPr>
        <w:pStyle w:val="ProductList-Body"/>
        <w:shd w:val="clear" w:color="auto" w:fill="D9D9D9" w:themeFill="background1" w:themeFillShade="D9"/>
        <w:spacing w:before="120" w:after="120"/>
      </w:pPr>
      <w:r>
        <w:rPr>
          <w:b/>
        </w:rPr>
        <w:t>Aanvullende informatie</w:t>
      </w:r>
    </w:p>
    <w:p w14:paraId="37CA4C79" w14:textId="2A219033" w:rsidR="00CC2904" w:rsidRPr="00C83987" w:rsidRDefault="00CC2904" w:rsidP="00AD224C">
      <w:pPr>
        <w:pStyle w:val="ProductList-Body"/>
      </w:pPr>
      <w:r>
        <w:rPr>
          <w:b/>
          <w:color w:val="00188F"/>
        </w:rPr>
        <w:t>Upgraderechten voor eerdere versies van BizTalk Server op grond van Software Assurance</w:t>
      </w:r>
    </w:p>
    <w:p w14:paraId="6E0A286C" w14:textId="3245BB45" w:rsidR="00CC2904" w:rsidRPr="00C83987" w:rsidRDefault="00CC2904" w:rsidP="00CC2904">
      <w:pPr>
        <w:pStyle w:val="ProductList-Body"/>
      </w:pPr>
      <w:r>
        <w:t>Klanten die op 1 april 2013 beschikten over SA-dekking voor de BizTalk Server-producten komen mogelijk in aanmerking voor een upgrade naar versie 2013 onder speciale voorwaarden.</w:t>
      </w:r>
      <w:r w:rsidR="00883933">
        <w:t xml:space="preserve"> </w:t>
      </w:r>
      <w:r>
        <w:t xml:space="preserve">Zie de Product List van december 2014 voor meer informatie </w:t>
      </w:r>
      <w:hyperlink r:id="rId25" w:history="1">
        <w:r>
          <w:rPr>
            <w:rStyle w:val="Hyperlink"/>
          </w:rPr>
          <w:t>http://go.microsoft.com/?linkid=9839207</w:t>
        </w:r>
      </w:hyperlink>
      <w:r>
        <w:t>. Klanten die voor of na 1 juni 2014 actieve SA-dekking hebben, komen ook in aanmerking om op dezelfde speciale voorwaarden een upgrade uit te voeren naar BizTalk Server 2013 R2, mits deze klanten die dekking vanaf 1 april 2013 of eerder handhaven op grond van dezelfde doorlopende voorwaarden. Klanten die de dekking voor de BizTalk Server op of na 1 april 2013 hebben verlengd, mogen uitsluitend een upgrade uitvoeren op basis van hun huidige core-licentievoorraad met actieve Software Assurance-dekking.</w:t>
      </w:r>
    </w:p>
    <w:bookmarkStart w:id="77" w:name="_Toc378147621"/>
    <w:bookmarkStart w:id="78" w:name="_Toc378151523"/>
    <w:p w14:paraId="4FDCAA2C" w14:textId="79274534" w:rsidR="00585A48" w:rsidRPr="00C83987" w:rsidRDefault="00585A48" w:rsidP="00585A48">
      <w:pPr>
        <w:pStyle w:val="ProductList-Body"/>
        <w:shd w:val="clear" w:color="auto" w:fill="A6A6A6" w:themeFill="background1" w:themeFillShade="A6"/>
        <w:spacing w:before="120" w:after="240"/>
        <w:jc w:val="right"/>
      </w:pPr>
      <w:r>
        <w:fldChar w:fldCharType="begin"/>
      </w:r>
      <w:r w:rsidR="00EC27E6">
        <w:instrText>HYPERLINK  \l "Inhoud"</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14:paraId="4FDCAA2D" w14:textId="6472A461" w:rsidR="00407E60" w:rsidRPr="00C83987" w:rsidRDefault="00407E60" w:rsidP="00680B4D">
      <w:pPr>
        <w:pStyle w:val="ProductList-Offering1Heading"/>
        <w:outlineLvl w:val="1"/>
      </w:pPr>
      <w:bookmarkStart w:id="79" w:name="_Toc379797104"/>
      <w:bookmarkStart w:id="80" w:name="_Toc380513130"/>
      <w:bookmarkStart w:id="81" w:name="_Toc380655169"/>
      <w:bookmarkStart w:id="82" w:name="_Toc419466302"/>
      <w:r>
        <w:t>Core Infrastructure Server</w:t>
      </w:r>
      <w:bookmarkEnd w:id="77"/>
      <w:bookmarkEnd w:id="78"/>
      <w:bookmarkEnd w:id="79"/>
      <w:bookmarkEnd w:id="80"/>
      <w:r>
        <w:t xml:space="preserve"> Suite</w:t>
      </w:r>
      <w:bookmarkEnd w:id="81"/>
      <w:bookmarkEnd w:id="8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18582F" w14:paraId="4FDCAA3C" w14:textId="77777777" w:rsidTr="009C17E6">
        <w:trPr>
          <w:tblHeader/>
        </w:trPr>
        <w:tc>
          <w:tcPr>
            <w:tcW w:w="3060" w:type="dxa"/>
            <w:tcBorders>
              <w:bottom w:val="nil"/>
            </w:tcBorders>
            <w:shd w:val="clear" w:color="auto" w:fill="00188F"/>
          </w:tcPr>
          <w:p w14:paraId="4FDCAA2E" w14:textId="77777777" w:rsidR="0018582F" w:rsidRPr="00EE0836" w:rsidRDefault="0018582F"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4FDCAA2F" w14:textId="4130FEEF" w:rsidR="0018582F" w:rsidRPr="00EE0836" w:rsidRDefault="0018582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“Datum beschikbaar” </w:instrText>
            </w:r>
            <w:r w:rsidRPr="003F6C4A">
              <w:rPr>
                <w:color w:val="FFFFFF" w:themeColor="background1"/>
              </w:rPr>
              <w:fldChar w:fldCharType="separate"/>
            </w:r>
            <w:r w:rsidRPr="003F6C4A">
              <w:rPr>
                <w:color w:val="FFFFFF" w:themeColor="background1"/>
              </w:rPr>
              <w:t>DA</w:t>
            </w:r>
            <w:r w:rsidRPr="003F6C4A">
              <w:rPr>
                <w:color w:val="FFFFFF" w:themeColor="background1"/>
              </w:rPr>
              <w:fldChar w:fldCharType="end"/>
            </w:r>
          </w:p>
        </w:tc>
        <w:tc>
          <w:tcPr>
            <w:tcW w:w="595" w:type="dxa"/>
            <w:tcBorders>
              <w:bottom w:val="nil"/>
            </w:tcBorders>
            <w:shd w:val="clear" w:color="auto" w:fill="00188F"/>
            <w:vAlign w:val="center"/>
          </w:tcPr>
          <w:p w14:paraId="4FDCAA30" w14:textId="0EFCBEBD" w:rsidR="0018582F" w:rsidRPr="00EE0836" w:rsidRDefault="0018582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“Licentie” </w:instrText>
            </w:r>
            <w:r w:rsidRPr="003F6C4A">
              <w:rPr>
                <w:color w:val="FFFFFF" w:themeColor="background1"/>
              </w:rPr>
              <w:fldChar w:fldCharType="separate"/>
            </w:r>
            <w:r w:rsidRPr="003F6C4A">
              <w:rPr>
                <w:color w:val="FFFFFF" w:themeColor="background1"/>
              </w:rPr>
              <w:t xml:space="preserve"> L </w:t>
            </w:r>
            <w:r w:rsidRPr="003F6C4A">
              <w:rPr>
                <w:color w:val="FFFFFF" w:themeColor="background1"/>
              </w:rPr>
              <w:fldChar w:fldCharType="end"/>
            </w:r>
          </w:p>
        </w:tc>
        <w:tc>
          <w:tcPr>
            <w:tcW w:w="596" w:type="dxa"/>
            <w:tcBorders>
              <w:bottom w:val="nil"/>
            </w:tcBorders>
            <w:shd w:val="clear" w:color="auto" w:fill="00188F"/>
            <w:vAlign w:val="center"/>
          </w:tcPr>
          <w:p w14:paraId="4FDCAA31" w14:textId="30633791" w:rsidR="0018582F" w:rsidRPr="00EE0836" w:rsidRDefault="0018582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“Licentie en Software Assurance” </w:instrText>
            </w:r>
            <w:r w:rsidRPr="003F6C4A">
              <w:rPr>
                <w:color w:val="FFFFFF" w:themeColor="background1"/>
              </w:rPr>
              <w:fldChar w:fldCharType="separate"/>
            </w:r>
            <w:r w:rsidRPr="003F6C4A">
              <w:rPr>
                <w:color w:val="FFFFFF" w:themeColor="background1"/>
              </w:rPr>
              <w:t>L/SA</w:t>
            </w:r>
            <w:r w:rsidRPr="003F6C4A">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A32" w14:textId="5D6640ED" w:rsidR="0018582F" w:rsidRPr="00EE0836" w:rsidRDefault="0018582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“Software Assurance” </w:instrText>
            </w:r>
            <w:r w:rsidRPr="003F6C4A">
              <w:rPr>
                <w:color w:val="FFFFFF" w:themeColor="background1"/>
              </w:rPr>
              <w:fldChar w:fldCharType="separate"/>
            </w:r>
            <w:r w:rsidRPr="003F6C4A">
              <w:rPr>
                <w:color w:val="FFFFFF" w:themeColor="background1"/>
              </w:rPr>
              <w:t>SA</w:t>
            </w:r>
            <w:r w:rsidRPr="003F6C4A">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A33" w14:textId="4100F958" w:rsidR="0018582F" w:rsidRPr="00EE0836" w:rsidRDefault="0018582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“Campus en School Overeenkomst” </w:instrText>
            </w:r>
            <w:r w:rsidRPr="003F6C4A">
              <w:rPr>
                <w:color w:val="FFFFFF" w:themeColor="background1"/>
              </w:rPr>
              <w:fldChar w:fldCharType="separate"/>
            </w:r>
            <w:r w:rsidRPr="003F6C4A">
              <w:rPr>
                <w:color w:val="FFFFFF" w:themeColor="background1"/>
              </w:rPr>
              <w:t>CA/SA</w:t>
            </w:r>
            <w:r w:rsidRPr="003F6C4A">
              <w:rPr>
                <w:color w:val="FFFFFF" w:themeColor="background1"/>
              </w:rPr>
              <w:fldChar w:fldCharType="end"/>
            </w:r>
          </w:p>
        </w:tc>
        <w:tc>
          <w:tcPr>
            <w:tcW w:w="596" w:type="dxa"/>
            <w:shd w:val="clear" w:color="auto" w:fill="00188F"/>
            <w:vAlign w:val="center"/>
          </w:tcPr>
          <w:p w14:paraId="4FDCAA34" w14:textId="59D1B9E5" w:rsidR="0018582F" w:rsidRPr="00EE0836" w:rsidRDefault="0018582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“Enterprise Overeenkomst en Enterprise Subscription Overeenkomst” </w:instrText>
            </w:r>
            <w:r w:rsidRPr="003F6C4A">
              <w:rPr>
                <w:color w:val="FFFFFF" w:themeColor="background1"/>
              </w:rPr>
              <w:fldChar w:fldCharType="separate"/>
            </w:r>
            <w:r w:rsidRPr="003F6C4A">
              <w:rPr>
                <w:color w:val="FFFFFF" w:themeColor="background1"/>
              </w:rPr>
              <w:t>EA/EAS</w:t>
            </w:r>
            <w:r w:rsidRPr="003F6C4A">
              <w:rPr>
                <w:color w:val="FFFFFF" w:themeColor="background1"/>
              </w:rPr>
              <w:fldChar w:fldCharType="end"/>
            </w:r>
          </w:p>
        </w:tc>
        <w:tc>
          <w:tcPr>
            <w:tcW w:w="595" w:type="dxa"/>
            <w:shd w:val="clear" w:color="auto" w:fill="00188F"/>
            <w:vAlign w:val="center"/>
          </w:tcPr>
          <w:p w14:paraId="4FDCAA35" w14:textId="60CBA24E" w:rsidR="0018582F" w:rsidRPr="00EE0836" w:rsidRDefault="0018582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“Enrollment for Education Solutions” </w:instrText>
            </w:r>
            <w:r w:rsidRPr="003F6C4A">
              <w:rPr>
                <w:color w:val="FFFFFF" w:themeColor="background1"/>
              </w:rPr>
              <w:fldChar w:fldCharType="separate"/>
            </w:r>
            <w:r w:rsidRPr="003F6C4A">
              <w:rPr>
                <w:color w:val="FFFFFF" w:themeColor="background1"/>
              </w:rPr>
              <w:t>EES</w:t>
            </w:r>
            <w:r w:rsidRPr="003F6C4A">
              <w:rPr>
                <w:color w:val="FFFFFF" w:themeColor="background1"/>
              </w:rPr>
              <w:fldChar w:fldCharType="end"/>
            </w:r>
          </w:p>
        </w:tc>
        <w:tc>
          <w:tcPr>
            <w:tcW w:w="596" w:type="dxa"/>
            <w:shd w:val="clear" w:color="auto" w:fill="00188F"/>
            <w:vAlign w:val="center"/>
          </w:tcPr>
          <w:p w14:paraId="4FDCAA36" w14:textId="4EF5617D" w:rsidR="0018582F" w:rsidRPr="00EE0836" w:rsidRDefault="0018582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“Microsoft Products and Services Agreement” </w:instrText>
            </w:r>
            <w:r w:rsidRPr="003F6C4A">
              <w:rPr>
                <w:color w:val="FFFFFF" w:themeColor="background1"/>
              </w:rPr>
              <w:fldChar w:fldCharType="separate"/>
            </w:r>
            <w:r w:rsidRPr="003F6C4A">
              <w:rPr>
                <w:color w:val="FFFFFF" w:themeColor="background1"/>
              </w:rPr>
              <w:t>MPSA</w:t>
            </w:r>
            <w:r w:rsidRPr="003F6C4A">
              <w:rPr>
                <w:color w:val="FFFFFF" w:themeColor="background1"/>
              </w:rPr>
              <w:fldChar w:fldCharType="end"/>
            </w:r>
          </w:p>
        </w:tc>
        <w:tc>
          <w:tcPr>
            <w:tcW w:w="595" w:type="dxa"/>
            <w:shd w:val="clear" w:color="auto" w:fill="00188F"/>
            <w:vAlign w:val="center"/>
          </w:tcPr>
          <w:p w14:paraId="4FDCAA37" w14:textId="2DB9DE7D" w:rsidR="0018582F" w:rsidRPr="00EE0836" w:rsidRDefault="0018582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“Open License” </w:instrText>
            </w:r>
            <w:r w:rsidRPr="003F6C4A">
              <w:rPr>
                <w:color w:val="FFFFFF" w:themeColor="background1"/>
              </w:rPr>
              <w:fldChar w:fldCharType="separate"/>
            </w:r>
            <w:r w:rsidRPr="003F6C4A">
              <w:rPr>
                <w:color w:val="FFFFFF" w:themeColor="background1"/>
              </w:rPr>
              <w:t>OL</w:t>
            </w:r>
            <w:r w:rsidRPr="003F6C4A">
              <w:rPr>
                <w:color w:val="FFFFFF" w:themeColor="background1"/>
              </w:rPr>
              <w:fldChar w:fldCharType="end"/>
            </w:r>
          </w:p>
        </w:tc>
        <w:tc>
          <w:tcPr>
            <w:tcW w:w="595" w:type="dxa"/>
            <w:shd w:val="clear" w:color="auto" w:fill="00188F"/>
            <w:vAlign w:val="center"/>
          </w:tcPr>
          <w:p w14:paraId="4FDCAA38" w14:textId="6799D6E3" w:rsidR="0018582F" w:rsidRPr="00EE0836" w:rsidRDefault="0018582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“Open Minimum” </w:instrText>
            </w:r>
            <w:r w:rsidRPr="003F6C4A">
              <w:rPr>
                <w:color w:val="FFFFFF" w:themeColor="background1"/>
              </w:rPr>
              <w:fldChar w:fldCharType="separate"/>
            </w:r>
            <w:r w:rsidRPr="003F6C4A">
              <w:rPr>
                <w:color w:val="FFFFFF" w:themeColor="background1"/>
              </w:rPr>
              <w:t>OM</w:t>
            </w:r>
            <w:r w:rsidRPr="003F6C4A">
              <w:rPr>
                <w:color w:val="FFFFFF" w:themeColor="background1"/>
              </w:rPr>
              <w:fldChar w:fldCharType="end"/>
            </w:r>
          </w:p>
        </w:tc>
        <w:tc>
          <w:tcPr>
            <w:tcW w:w="596" w:type="dxa"/>
            <w:shd w:val="clear" w:color="auto" w:fill="00188F"/>
            <w:vAlign w:val="center"/>
          </w:tcPr>
          <w:p w14:paraId="4FDCAA39" w14:textId="0597E57A" w:rsidR="0018582F" w:rsidRPr="00EE0836" w:rsidRDefault="0018582F" w:rsidP="00C05A53">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“Open Value en Open Value Subscription” </w:instrText>
            </w:r>
            <w:r w:rsidRPr="00AF17E6">
              <w:rPr>
                <w:color w:val="FFFFFF" w:themeColor="background1"/>
              </w:rPr>
              <w:fldChar w:fldCharType="separate"/>
            </w:r>
            <w:r w:rsidRPr="00AF17E6">
              <w:rPr>
                <w:color w:val="FFFFFF" w:themeColor="background1"/>
              </w:rPr>
              <w:t>OV/OVS</w:t>
            </w:r>
            <w:r w:rsidRPr="00AF17E6">
              <w:rPr>
                <w:color w:val="FFFFFF" w:themeColor="background1"/>
              </w:rPr>
              <w:fldChar w:fldCharType="end"/>
            </w:r>
          </w:p>
        </w:tc>
        <w:tc>
          <w:tcPr>
            <w:tcW w:w="595" w:type="dxa"/>
            <w:shd w:val="clear" w:color="auto" w:fill="00188F"/>
            <w:vAlign w:val="center"/>
          </w:tcPr>
          <w:p w14:paraId="4FDCAA3A" w14:textId="716CE681" w:rsidR="0018582F" w:rsidRPr="00EE0836" w:rsidRDefault="0018582F" w:rsidP="00C05A53">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“Select en Select Plus” </w:instrText>
            </w:r>
            <w:r w:rsidRPr="00AF17E6">
              <w:rPr>
                <w:color w:val="FFFFFF" w:themeColor="background1"/>
              </w:rPr>
              <w:fldChar w:fldCharType="separate"/>
            </w:r>
            <w:r w:rsidRPr="00AF17E6">
              <w:rPr>
                <w:color w:val="FFFFFF" w:themeColor="background1"/>
              </w:rPr>
              <w:t>S/S+</w:t>
            </w:r>
            <w:r w:rsidRPr="00AF17E6">
              <w:rPr>
                <w:color w:val="FFFFFF" w:themeColor="background1"/>
              </w:rPr>
              <w:fldChar w:fldCharType="end"/>
            </w:r>
          </w:p>
        </w:tc>
        <w:tc>
          <w:tcPr>
            <w:tcW w:w="596" w:type="dxa"/>
            <w:shd w:val="clear" w:color="auto" w:fill="00188F"/>
            <w:vAlign w:val="center"/>
          </w:tcPr>
          <w:p w14:paraId="4FDCAA3B" w14:textId="4E48311D" w:rsidR="0018582F" w:rsidRPr="00EE0836" w:rsidRDefault="0018582F" w:rsidP="00C05A53">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“Server Cloud Enrollment” </w:instrText>
            </w:r>
            <w:r w:rsidRPr="00AF17E6">
              <w:rPr>
                <w:color w:val="FFFFFF" w:themeColor="background1"/>
              </w:rPr>
              <w:fldChar w:fldCharType="separate"/>
            </w:r>
            <w:r w:rsidRPr="00AF17E6">
              <w:rPr>
                <w:color w:val="FFFFFF" w:themeColor="background1"/>
              </w:rPr>
              <w:t>SCE</w:t>
            </w:r>
            <w:r w:rsidRPr="00AF17E6">
              <w:rPr>
                <w:color w:val="FFFFFF" w:themeColor="background1"/>
              </w:rPr>
              <w:fldChar w:fldCharType="end"/>
            </w:r>
          </w:p>
        </w:tc>
      </w:tr>
      <w:tr w:rsidR="00237299" w14:paraId="4FDCAA4B" w14:textId="77777777" w:rsidTr="009C17E6">
        <w:tc>
          <w:tcPr>
            <w:tcW w:w="3060" w:type="dxa"/>
            <w:tcBorders>
              <w:top w:val="nil"/>
              <w:left w:val="nil"/>
              <w:bottom w:val="dashSmallGap" w:sz="4" w:space="0" w:color="BFBFBF" w:themeColor="background1" w:themeShade="BF"/>
              <w:right w:val="nil"/>
            </w:tcBorders>
          </w:tcPr>
          <w:p w14:paraId="4FDCAA3D" w14:textId="08BBF714" w:rsidR="00237299" w:rsidRDefault="00237299" w:rsidP="00237299">
            <w:pPr>
              <w:pStyle w:val="ProductList-Offering1"/>
            </w:pPr>
            <w:bookmarkStart w:id="83" w:name="_Toc379797105"/>
            <w:bookmarkStart w:id="84" w:name="_Toc380513131"/>
            <w:bookmarkStart w:id="85" w:name="_Toc380655170"/>
            <w:bookmarkStart w:id="86" w:name="_Toc419466303"/>
            <w:r>
              <w:t>Core Infrastructure Server Suite Datacenter</w:t>
            </w:r>
            <w:bookmarkEnd w:id="83"/>
            <w:bookmarkEnd w:id="84"/>
            <w:bookmarkEnd w:id="85"/>
            <w:bookmarkEnd w:id="86"/>
            <w:r>
              <w:fldChar w:fldCharType="begin"/>
            </w:r>
            <w:r>
              <w:instrText>XE "Core Infrastructure Server Suite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4FDCAA3E" w14:textId="77777777" w:rsidR="00237299" w:rsidRDefault="00237299" w:rsidP="00237299">
            <w:pPr>
              <w:pStyle w:val="ProductList-OfferingBody"/>
              <w:ind w:left="-113"/>
              <w:jc w:val="center"/>
            </w:pPr>
            <w:r>
              <w:t>11/09</w:t>
            </w:r>
          </w:p>
        </w:tc>
        <w:tc>
          <w:tcPr>
            <w:tcW w:w="595" w:type="dxa"/>
            <w:tcBorders>
              <w:top w:val="nil"/>
              <w:left w:val="nil"/>
              <w:bottom w:val="dashSmallGap" w:sz="4" w:space="0" w:color="BFBFBF" w:themeColor="background1" w:themeShade="BF"/>
              <w:right w:val="nil"/>
            </w:tcBorders>
            <w:vAlign w:val="center"/>
          </w:tcPr>
          <w:p w14:paraId="4FDCAA3F" w14:textId="77777777" w:rsidR="00237299" w:rsidRDefault="00237299" w:rsidP="00237299">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4FDCAA40" w14:textId="77777777" w:rsidR="00237299" w:rsidRDefault="00237299" w:rsidP="00237299">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AA41" w14:textId="77777777" w:rsidR="00237299" w:rsidRDefault="00237299" w:rsidP="00237299">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AA42" w14:textId="77777777" w:rsidR="00237299" w:rsidRDefault="00237299" w:rsidP="00237299">
            <w:pPr>
              <w:pStyle w:val="ProductList-OfferingBody"/>
              <w:ind w:left="-113"/>
              <w:jc w:val="center"/>
            </w:pPr>
            <w:r>
              <w:t>75</w:t>
            </w:r>
          </w:p>
        </w:tc>
        <w:tc>
          <w:tcPr>
            <w:tcW w:w="596" w:type="dxa"/>
            <w:shd w:val="clear" w:color="auto" w:fill="70AD47" w:themeFill="accent6"/>
            <w:vAlign w:val="center"/>
          </w:tcPr>
          <w:p w14:paraId="4FDCAA43" w14:textId="60CE735C" w:rsidR="00237299" w:rsidRPr="00FD4355" w:rsidRDefault="00FD4355" w:rsidP="00237299">
            <w:pPr>
              <w:pStyle w:val="ProductList-OfferingBody"/>
              <w:ind w:left="-113"/>
              <w:jc w:val="center"/>
            </w:pPr>
            <w:r w:rsidRPr="00FD4355">
              <w:fldChar w:fldCharType="begin"/>
            </w:r>
            <w:r w:rsidRPr="00FD4355">
              <w:instrText xml:space="preserve"> AutoTextList  \s NoStyle \t “Core Infrastructure” </w:instrText>
            </w:r>
            <w:r w:rsidRPr="00FD4355">
              <w:fldChar w:fldCharType="separate"/>
            </w:r>
            <w:r w:rsidRPr="00FD4355">
              <w:t xml:space="preserve"> C </w:t>
            </w:r>
            <w:r w:rsidRPr="00FD4355">
              <w:fldChar w:fldCharType="end"/>
            </w:r>
          </w:p>
        </w:tc>
        <w:tc>
          <w:tcPr>
            <w:tcW w:w="595" w:type="dxa"/>
            <w:shd w:val="clear" w:color="auto" w:fill="BFBFBF" w:themeFill="background1" w:themeFillShade="BF"/>
            <w:vAlign w:val="center"/>
          </w:tcPr>
          <w:p w14:paraId="4FDCAA44" w14:textId="77777777" w:rsidR="00237299" w:rsidRPr="00FD4355" w:rsidRDefault="00237299" w:rsidP="00237299">
            <w:pPr>
              <w:pStyle w:val="ProductList-OfferingBody"/>
              <w:ind w:left="-113"/>
              <w:jc w:val="center"/>
            </w:pPr>
          </w:p>
        </w:tc>
        <w:tc>
          <w:tcPr>
            <w:tcW w:w="596" w:type="dxa"/>
            <w:shd w:val="clear" w:color="auto" w:fill="70AD47" w:themeFill="accent6"/>
            <w:vAlign w:val="center"/>
          </w:tcPr>
          <w:p w14:paraId="4FDCAA45" w14:textId="77777777" w:rsidR="00237299" w:rsidRPr="00FD4355" w:rsidRDefault="00237299" w:rsidP="00237299">
            <w:pPr>
              <w:pStyle w:val="ProductList-OfferingBody"/>
              <w:ind w:left="-113"/>
              <w:jc w:val="center"/>
            </w:pPr>
          </w:p>
        </w:tc>
        <w:tc>
          <w:tcPr>
            <w:tcW w:w="595" w:type="dxa"/>
            <w:shd w:val="clear" w:color="auto" w:fill="70AD47" w:themeFill="accent6"/>
            <w:vAlign w:val="center"/>
          </w:tcPr>
          <w:p w14:paraId="4FDCAA46" w14:textId="77777777" w:rsidR="00237299" w:rsidRPr="00FD4355" w:rsidRDefault="00237299" w:rsidP="00237299">
            <w:pPr>
              <w:pStyle w:val="ProductList-OfferingBody"/>
              <w:ind w:left="-113"/>
              <w:jc w:val="center"/>
            </w:pPr>
          </w:p>
        </w:tc>
        <w:tc>
          <w:tcPr>
            <w:tcW w:w="595" w:type="dxa"/>
            <w:shd w:val="clear" w:color="auto" w:fill="70AD47" w:themeFill="accent6"/>
            <w:vAlign w:val="center"/>
          </w:tcPr>
          <w:p w14:paraId="4FDCAA47" w14:textId="647A669A" w:rsidR="00237299" w:rsidRPr="00FD4355" w:rsidRDefault="00FD4355" w:rsidP="00237299">
            <w:pPr>
              <w:pStyle w:val="ProductList-OfferingBody"/>
              <w:ind w:left="-113"/>
              <w:jc w:val="center"/>
            </w:pPr>
            <w:r w:rsidRPr="00FD4355">
              <w:fldChar w:fldCharType="begin"/>
            </w:r>
            <w:r w:rsidRPr="00FD4355">
              <w:instrText xml:space="preserve"> AutoTextList  \s NoStyle \t “Open License en Open Value” </w:instrText>
            </w:r>
            <w:r w:rsidRPr="00FD4355">
              <w:fldChar w:fldCharType="separate"/>
            </w:r>
            <w:r w:rsidRPr="00FD4355">
              <w:t>OF</w:t>
            </w:r>
            <w:r w:rsidRPr="00FD4355">
              <w:fldChar w:fldCharType="end"/>
            </w:r>
          </w:p>
        </w:tc>
        <w:tc>
          <w:tcPr>
            <w:tcW w:w="596" w:type="dxa"/>
            <w:shd w:val="clear" w:color="auto" w:fill="70AD47" w:themeFill="accent6"/>
            <w:vAlign w:val="center"/>
          </w:tcPr>
          <w:p w14:paraId="4FDCAA48" w14:textId="4DB50E7E" w:rsidR="00237299" w:rsidRPr="00FD4355" w:rsidRDefault="00FD4355" w:rsidP="00237299">
            <w:pPr>
              <w:pStyle w:val="ProductList-OfferingBody"/>
              <w:ind w:left="-113"/>
              <w:jc w:val="center"/>
            </w:pPr>
            <w:r w:rsidRPr="00FD4355">
              <w:fldChar w:fldCharType="begin"/>
            </w:r>
            <w:r w:rsidRPr="00FD4355">
              <w:instrText xml:space="preserve"> AutoTextList  \s NoStyle \t “Niet-organisatieomvattend in Open Value” </w:instrText>
            </w:r>
            <w:r w:rsidRPr="00FD4355">
              <w:fldChar w:fldCharType="separate"/>
            </w:r>
            <w:r w:rsidRPr="00FD4355">
              <w:t xml:space="preserve"> P </w:t>
            </w:r>
            <w:r w:rsidRPr="00FD4355">
              <w:fldChar w:fldCharType="end"/>
            </w:r>
          </w:p>
        </w:tc>
        <w:tc>
          <w:tcPr>
            <w:tcW w:w="595" w:type="dxa"/>
            <w:shd w:val="clear" w:color="auto" w:fill="70AD47" w:themeFill="accent6"/>
            <w:vAlign w:val="center"/>
          </w:tcPr>
          <w:p w14:paraId="4FDCAA49" w14:textId="77777777" w:rsidR="00237299" w:rsidRPr="00FD4355" w:rsidRDefault="00237299" w:rsidP="00237299">
            <w:pPr>
              <w:pStyle w:val="ProductList-OfferingBody"/>
              <w:ind w:left="-113"/>
              <w:jc w:val="center"/>
            </w:pPr>
          </w:p>
        </w:tc>
        <w:tc>
          <w:tcPr>
            <w:tcW w:w="596" w:type="dxa"/>
            <w:shd w:val="clear" w:color="auto" w:fill="70AD47" w:themeFill="accent6"/>
            <w:vAlign w:val="center"/>
          </w:tcPr>
          <w:p w14:paraId="4FDCAA4A" w14:textId="633177B7" w:rsidR="00237299" w:rsidRPr="00FD4355" w:rsidRDefault="00FD4355" w:rsidP="00237299">
            <w:pPr>
              <w:pStyle w:val="ProductList-OfferingBody"/>
              <w:ind w:left="-113"/>
              <w:jc w:val="center"/>
            </w:pPr>
            <w:r w:rsidRPr="00FD4355">
              <w:fldChar w:fldCharType="begin"/>
            </w:r>
            <w:r w:rsidRPr="00FD4355">
              <w:instrText xml:space="preserve"> AutoTextList  \s NoStyle \t “Server and Tools Product” </w:instrText>
            </w:r>
            <w:r w:rsidRPr="00FD4355">
              <w:fldChar w:fldCharType="separate"/>
            </w:r>
            <w:r w:rsidRPr="00FD4355">
              <w:t>SP</w:t>
            </w:r>
            <w:r w:rsidRPr="00FD4355">
              <w:fldChar w:fldCharType="end"/>
            </w:r>
          </w:p>
        </w:tc>
      </w:tr>
      <w:tr w:rsidR="00C05A53" w14:paraId="4FDCAA5A" w14:textId="77777777" w:rsidTr="009C17E6">
        <w:tc>
          <w:tcPr>
            <w:tcW w:w="3060" w:type="dxa"/>
            <w:tcBorders>
              <w:top w:val="dashSmallGap" w:sz="4" w:space="0" w:color="BFBFBF" w:themeColor="background1" w:themeShade="BF"/>
              <w:left w:val="nil"/>
              <w:bottom w:val="dashSmallGap" w:sz="4" w:space="0" w:color="BFBFBF" w:themeColor="background1" w:themeShade="BF"/>
              <w:right w:val="nil"/>
            </w:tcBorders>
          </w:tcPr>
          <w:p w14:paraId="4FDCAA4C" w14:textId="5A7EA0A6" w:rsidR="00C05A53" w:rsidRDefault="005E2606" w:rsidP="00C05A53">
            <w:pPr>
              <w:pStyle w:val="ProductList-Offering1"/>
            </w:pPr>
            <w:bookmarkStart w:id="87" w:name="_Toc379797106"/>
            <w:bookmarkStart w:id="88" w:name="_Toc380513132"/>
            <w:bookmarkStart w:id="89" w:name="_Toc380655171"/>
            <w:bookmarkStart w:id="90" w:name="_Toc419466304"/>
            <w:r>
              <w:t>Core Infrastructure Server Suite Enterprise</w:t>
            </w:r>
            <w:bookmarkEnd w:id="87"/>
            <w:bookmarkEnd w:id="88"/>
            <w:bookmarkEnd w:id="89"/>
            <w:bookmarkEnd w:id="90"/>
            <w:r>
              <w:fldChar w:fldCharType="begin"/>
            </w:r>
            <w:r>
              <w:instrText>XE "Core Infrastructure Server Suite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A4D" w14:textId="77777777" w:rsidR="00C05A53" w:rsidRDefault="005E2606" w:rsidP="00C05A53">
            <w:pPr>
              <w:pStyle w:val="ProductList-OfferingBody"/>
              <w:ind w:left="-113"/>
              <w:jc w:val="center"/>
            </w:pPr>
            <w:r>
              <w:t>11/09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A4E"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A4F"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A50"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A5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A52" w14:textId="77777777" w:rsidR="00C05A53" w:rsidRPr="00FD4355" w:rsidRDefault="00C05A53" w:rsidP="00C05A53">
            <w:pPr>
              <w:pStyle w:val="ProductList-OfferingBody"/>
              <w:ind w:left="-113"/>
              <w:jc w:val="center"/>
            </w:pPr>
          </w:p>
        </w:tc>
        <w:tc>
          <w:tcPr>
            <w:tcW w:w="595" w:type="dxa"/>
            <w:shd w:val="clear" w:color="auto" w:fill="BFBFBF" w:themeFill="background1" w:themeFillShade="BF"/>
            <w:vAlign w:val="center"/>
          </w:tcPr>
          <w:p w14:paraId="4FDCAA53" w14:textId="77777777" w:rsidR="00C05A53" w:rsidRPr="00FD4355" w:rsidRDefault="00C05A53" w:rsidP="00C05A53">
            <w:pPr>
              <w:pStyle w:val="ProductList-OfferingBody"/>
              <w:ind w:left="-113"/>
              <w:jc w:val="center"/>
            </w:pPr>
          </w:p>
        </w:tc>
        <w:tc>
          <w:tcPr>
            <w:tcW w:w="596" w:type="dxa"/>
            <w:shd w:val="clear" w:color="auto" w:fill="BFBFBF" w:themeFill="background1" w:themeFillShade="BF"/>
            <w:vAlign w:val="center"/>
          </w:tcPr>
          <w:p w14:paraId="4FDCAA54" w14:textId="77777777" w:rsidR="00C05A53" w:rsidRPr="00FD4355" w:rsidRDefault="00C05A53" w:rsidP="00C05A53">
            <w:pPr>
              <w:pStyle w:val="ProductList-OfferingBody"/>
              <w:ind w:left="-113"/>
              <w:jc w:val="center"/>
            </w:pPr>
          </w:p>
        </w:tc>
        <w:tc>
          <w:tcPr>
            <w:tcW w:w="595" w:type="dxa"/>
            <w:shd w:val="clear" w:color="auto" w:fill="BFBFBF" w:themeFill="background1" w:themeFillShade="BF"/>
            <w:vAlign w:val="center"/>
          </w:tcPr>
          <w:p w14:paraId="4FDCAA55" w14:textId="77777777" w:rsidR="00C05A53" w:rsidRPr="00FD4355" w:rsidRDefault="00C05A53" w:rsidP="00C05A53">
            <w:pPr>
              <w:pStyle w:val="ProductList-OfferingBody"/>
              <w:ind w:left="-113"/>
              <w:jc w:val="center"/>
            </w:pPr>
          </w:p>
        </w:tc>
        <w:tc>
          <w:tcPr>
            <w:tcW w:w="595" w:type="dxa"/>
            <w:shd w:val="clear" w:color="auto" w:fill="BFBFBF" w:themeFill="background1" w:themeFillShade="BF"/>
            <w:vAlign w:val="center"/>
          </w:tcPr>
          <w:p w14:paraId="4FDCAA56" w14:textId="77777777" w:rsidR="00C05A53" w:rsidRPr="00FD4355" w:rsidRDefault="00C05A53" w:rsidP="00C05A53">
            <w:pPr>
              <w:pStyle w:val="ProductList-OfferingBody"/>
              <w:ind w:left="-113"/>
              <w:jc w:val="center"/>
            </w:pPr>
          </w:p>
        </w:tc>
        <w:tc>
          <w:tcPr>
            <w:tcW w:w="596" w:type="dxa"/>
            <w:shd w:val="clear" w:color="auto" w:fill="BFBFBF" w:themeFill="background1" w:themeFillShade="BF"/>
            <w:vAlign w:val="center"/>
          </w:tcPr>
          <w:p w14:paraId="4FDCAA57" w14:textId="77777777" w:rsidR="00C05A53" w:rsidRPr="00FD4355" w:rsidRDefault="00C05A53" w:rsidP="00C05A53">
            <w:pPr>
              <w:pStyle w:val="ProductList-OfferingBody"/>
              <w:ind w:left="-113"/>
              <w:jc w:val="center"/>
            </w:pPr>
          </w:p>
        </w:tc>
        <w:tc>
          <w:tcPr>
            <w:tcW w:w="595" w:type="dxa"/>
            <w:shd w:val="clear" w:color="auto" w:fill="BFBFBF" w:themeFill="background1" w:themeFillShade="BF"/>
            <w:vAlign w:val="center"/>
          </w:tcPr>
          <w:p w14:paraId="4FDCAA58" w14:textId="77777777" w:rsidR="00C05A53" w:rsidRPr="00FD4355" w:rsidRDefault="00C05A53" w:rsidP="00C05A53">
            <w:pPr>
              <w:pStyle w:val="ProductList-OfferingBody"/>
              <w:ind w:left="-113"/>
              <w:jc w:val="center"/>
            </w:pPr>
          </w:p>
        </w:tc>
        <w:tc>
          <w:tcPr>
            <w:tcW w:w="596" w:type="dxa"/>
            <w:shd w:val="clear" w:color="auto" w:fill="BFBFBF" w:themeFill="background1" w:themeFillShade="BF"/>
            <w:vAlign w:val="center"/>
          </w:tcPr>
          <w:p w14:paraId="4FDCAA59" w14:textId="5AFDD752" w:rsidR="00C05A53" w:rsidRPr="00FD4355" w:rsidRDefault="00C05A53" w:rsidP="00A12C31">
            <w:pPr>
              <w:pStyle w:val="ProductList-OfferingBody"/>
              <w:ind w:left="-113"/>
              <w:jc w:val="center"/>
            </w:pPr>
          </w:p>
        </w:tc>
      </w:tr>
      <w:tr w:rsidR="00237299" w14:paraId="4FDCAA69" w14:textId="77777777" w:rsidTr="009C17E6">
        <w:tc>
          <w:tcPr>
            <w:tcW w:w="3060" w:type="dxa"/>
            <w:tcBorders>
              <w:top w:val="dashSmallGap" w:sz="4" w:space="0" w:color="BFBFBF" w:themeColor="background1" w:themeShade="BF"/>
              <w:left w:val="nil"/>
              <w:bottom w:val="nil"/>
              <w:right w:val="nil"/>
            </w:tcBorders>
          </w:tcPr>
          <w:p w14:paraId="4FDCAA5B" w14:textId="24953F6E" w:rsidR="00237299" w:rsidRDefault="00237299" w:rsidP="00237299">
            <w:pPr>
              <w:pStyle w:val="ProductList-Offering1"/>
            </w:pPr>
            <w:bookmarkStart w:id="91" w:name="_Toc379797107"/>
            <w:bookmarkStart w:id="92" w:name="_Toc380513133"/>
            <w:bookmarkStart w:id="93" w:name="_Toc380655172"/>
            <w:bookmarkStart w:id="94" w:name="_Toc419466305"/>
            <w:r>
              <w:t>Core Infrastructure Server Suite Standard</w:t>
            </w:r>
            <w:bookmarkEnd w:id="91"/>
            <w:bookmarkEnd w:id="92"/>
            <w:bookmarkEnd w:id="93"/>
            <w:bookmarkEnd w:id="94"/>
            <w:r>
              <w:fldChar w:fldCharType="begin"/>
            </w:r>
            <w:r>
              <w:instrText>XE "Core Infrastructure Server Suite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4FDCAA5C" w14:textId="77777777" w:rsidR="00237299" w:rsidRDefault="00237299" w:rsidP="00237299">
            <w:pPr>
              <w:pStyle w:val="ProductList-OfferingBody"/>
              <w:ind w:left="-113"/>
              <w:jc w:val="center"/>
            </w:pPr>
            <w:r>
              <w:t>11/09</w:t>
            </w:r>
          </w:p>
        </w:tc>
        <w:tc>
          <w:tcPr>
            <w:tcW w:w="595" w:type="dxa"/>
            <w:tcBorders>
              <w:top w:val="dashSmallGap" w:sz="4" w:space="0" w:color="BFBFBF" w:themeColor="background1" w:themeShade="BF"/>
              <w:left w:val="nil"/>
              <w:bottom w:val="nil"/>
              <w:right w:val="nil"/>
            </w:tcBorders>
            <w:vAlign w:val="center"/>
          </w:tcPr>
          <w:p w14:paraId="4FDCAA5D" w14:textId="77777777" w:rsidR="00237299" w:rsidRDefault="00237299" w:rsidP="00237299">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4FDCAA5E" w14:textId="77777777" w:rsidR="00237299" w:rsidRDefault="00237299" w:rsidP="00237299">
            <w:pPr>
              <w:pStyle w:val="ProductList-OfferingBody"/>
              <w:ind w:left="-113"/>
              <w:jc w:val="center"/>
            </w:pPr>
            <w:r>
              <w:t>28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AA5F" w14:textId="77777777" w:rsidR="00237299" w:rsidRDefault="00237299" w:rsidP="00237299">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AA60" w14:textId="77777777" w:rsidR="00237299" w:rsidRDefault="00237299" w:rsidP="00237299">
            <w:pPr>
              <w:pStyle w:val="ProductList-OfferingBody"/>
              <w:ind w:left="-113"/>
              <w:jc w:val="center"/>
            </w:pPr>
            <w:r>
              <w:t>25</w:t>
            </w:r>
          </w:p>
        </w:tc>
        <w:tc>
          <w:tcPr>
            <w:tcW w:w="596" w:type="dxa"/>
            <w:shd w:val="clear" w:color="auto" w:fill="70AD47" w:themeFill="accent6"/>
            <w:vAlign w:val="center"/>
          </w:tcPr>
          <w:p w14:paraId="4FDCAA61" w14:textId="24F4DB7C" w:rsidR="00237299" w:rsidRPr="00FD4355" w:rsidRDefault="00FD4355" w:rsidP="00237299">
            <w:pPr>
              <w:pStyle w:val="ProductList-OfferingBody"/>
              <w:ind w:left="-113"/>
              <w:jc w:val="center"/>
            </w:pPr>
            <w:r w:rsidRPr="00FD4355">
              <w:fldChar w:fldCharType="begin"/>
            </w:r>
            <w:r w:rsidRPr="00FD4355">
              <w:instrText xml:space="preserve"> AutoTextList  \s NoStyle \t “Core Infrastructure” </w:instrText>
            </w:r>
            <w:r w:rsidRPr="00FD4355">
              <w:fldChar w:fldCharType="separate"/>
            </w:r>
            <w:r w:rsidRPr="00FD4355">
              <w:t xml:space="preserve"> C </w:t>
            </w:r>
            <w:r w:rsidRPr="00FD4355">
              <w:fldChar w:fldCharType="end"/>
            </w:r>
          </w:p>
        </w:tc>
        <w:tc>
          <w:tcPr>
            <w:tcW w:w="595" w:type="dxa"/>
            <w:shd w:val="clear" w:color="auto" w:fill="BFBFBF" w:themeFill="background1" w:themeFillShade="BF"/>
            <w:vAlign w:val="center"/>
          </w:tcPr>
          <w:p w14:paraId="4FDCAA62" w14:textId="77777777" w:rsidR="00237299" w:rsidRPr="00FD4355" w:rsidRDefault="00237299" w:rsidP="00237299">
            <w:pPr>
              <w:pStyle w:val="ProductList-OfferingBody"/>
              <w:ind w:left="-113"/>
              <w:jc w:val="center"/>
            </w:pPr>
          </w:p>
        </w:tc>
        <w:tc>
          <w:tcPr>
            <w:tcW w:w="596" w:type="dxa"/>
            <w:shd w:val="clear" w:color="auto" w:fill="70AD47" w:themeFill="accent6"/>
            <w:vAlign w:val="center"/>
          </w:tcPr>
          <w:p w14:paraId="4FDCAA63" w14:textId="77777777" w:rsidR="00237299" w:rsidRPr="00FD4355" w:rsidRDefault="00237299" w:rsidP="00237299">
            <w:pPr>
              <w:pStyle w:val="ProductList-OfferingBody"/>
              <w:ind w:left="-113"/>
              <w:jc w:val="center"/>
            </w:pPr>
          </w:p>
        </w:tc>
        <w:tc>
          <w:tcPr>
            <w:tcW w:w="595" w:type="dxa"/>
            <w:shd w:val="clear" w:color="auto" w:fill="70AD47" w:themeFill="accent6"/>
            <w:vAlign w:val="center"/>
          </w:tcPr>
          <w:p w14:paraId="4FDCAA64" w14:textId="77777777" w:rsidR="00237299" w:rsidRPr="00FD4355" w:rsidRDefault="00237299" w:rsidP="00237299">
            <w:pPr>
              <w:pStyle w:val="ProductList-OfferingBody"/>
              <w:ind w:left="-113"/>
              <w:jc w:val="center"/>
            </w:pPr>
          </w:p>
        </w:tc>
        <w:tc>
          <w:tcPr>
            <w:tcW w:w="595" w:type="dxa"/>
            <w:shd w:val="clear" w:color="auto" w:fill="70AD47" w:themeFill="accent6"/>
            <w:vAlign w:val="center"/>
          </w:tcPr>
          <w:p w14:paraId="4FDCAA65" w14:textId="2B1B39AC" w:rsidR="00237299" w:rsidRPr="00FD4355" w:rsidRDefault="00FD4355" w:rsidP="00237299">
            <w:pPr>
              <w:pStyle w:val="ProductList-OfferingBody"/>
              <w:ind w:left="-113"/>
              <w:jc w:val="center"/>
            </w:pPr>
            <w:r w:rsidRPr="00FD4355">
              <w:fldChar w:fldCharType="begin"/>
            </w:r>
            <w:r w:rsidRPr="00FD4355">
              <w:instrText xml:space="preserve"> AutoTextList  \s NoStyle \t “Open License en Open Value” </w:instrText>
            </w:r>
            <w:r w:rsidRPr="00FD4355">
              <w:fldChar w:fldCharType="separate"/>
            </w:r>
            <w:r w:rsidRPr="00FD4355">
              <w:t>OF</w:t>
            </w:r>
            <w:r w:rsidRPr="00FD4355">
              <w:fldChar w:fldCharType="end"/>
            </w:r>
          </w:p>
        </w:tc>
        <w:tc>
          <w:tcPr>
            <w:tcW w:w="596" w:type="dxa"/>
            <w:shd w:val="clear" w:color="auto" w:fill="70AD47" w:themeFill="accent6"/>
            <w:vAlign w:val="center"/>
          </w:tcPr>
          <w:p w14:paraId="4FDCAA66" w14:textId="4C0244AC" w:rsidR="00237299" w:rsidRPr="00FD4355" w:rsidRDefault="00FD4355" w:rsidP="00237299">
            <w:pPr>
              <w:pStyle w:val="ProductList-OfferingBody"/>
              <w:ind w:left="-113"/>
              <w:jc w:val="center"/>
            </w:pPr>
            <w:r w:rsidRPr="00FD4355">
              <w:fldChar w:fldCharType="begin"/>
            </w:r>
            <w:r w:rsidRPr="00FD4355">
              <w:instrText xml:space="preserve"> AutoTextList  \s NoStyle \t “Niet-organisatieomvattend in Open Value” </w:instrText>
            </w:r>
            <w:r w:rsidRPr="00FD4355">
              <w:fldChar w:fldCharType="separate"/>
            </w:r>
            <w:r w:rsidRPr="00FD4355">
              <w:t xml:space="preserve"> P </w:t>
            </w:r>
            <w:r w:rsidRPr="00FD4355">
              <w:fldChar w:fldCharType="end"/>
            </w:r>
          </w:p>
        </w:tc>
        <w:tc>
          <w:tcPr>
            <w:tcW w:w="595" w:type="dxa"/>
            <w:shd w:val="clear" w:color="auto" w:fill="70AD47" w:themeFill="accent6"/>
            <w:vAlign w:val="center"/>
          </w:tcPr>
          <w:p w14:paraId="4FDCAA67" w14:textId="77777777" w:rsidR="00237299" w:rsidRPr="00FD4355" w:rsidRDefault="00237299" w:rsidP="00237299">
            <w:pPr>
              <w:pStyle w:val="ProductList-OfferingBody"/>
              <w:ind w:left="-113"/>
              <w:jc w:val="center"/>
            </w:pPr>
          </w:p>
        </w:tc>
        <w:tc>
          <w:tcPr>
            <w:tcW w:w="596" w:type="dxa"/>
            <w:shd w:val="clear" w:color="auto" w:fill="70AD47" w:themeFill="accent6"/>
            <w:vAlign w:val="center"/>
          </w:tcPr>
          <w:p w14:paraId="4FDCAA68" w14:textId="2376B0F6" w:rsidR="00237299" w:rsidRPr="00FD4355" w:rsidRDefault="00FD4355" w:rsidP="00237299">
            <w:pPr>
              <w:pStyle w:val="ProductList-OfferingBody"/>
              <w:ind w:left="-113"/>
              <w:jc w:val="center"/>
            </w:pPr>
            <w:r w:rsidRPr="00FD4355">
              <w:fldChar w:fldCharType="begin"/>
            </w:r>
            <w:r w:rsidRPr="00FD4355">
              <w:instrText xml:space="preserve"> AutoTextList  \s NoStyle \t “Server and Tools Product” </w:instrText>
            </w:r>
            <w:r w:rsidRPr="00FD4355">
              <w:fldChar w:fldCharType="separate"/>
            </w:r>
            <w:r w:rsidRPr="00FD4355">
              <w:t>SP</w:t>
            </w:r>
            <w:r w:rsidRPr="00FD4355">
              <w:fldChar w:fldCharType="end"/>
            </w:r>
          </w:p>
        </w:tc>
      </w:tr>
    </w:tbl>
    <w:p w14:paraId="4FDCAA6A" w14:textId="77777777" w:rsidR="00407E60" w:rsidRPr="00C83987" w:rsidRDefault="00407E60"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00"/>
        <w:gridCol w:w="3600"/>
        <w:gridCol w:w="3600"/>
      </w:tblGrid>
      <w:tr w:rsidR="000C0ACA" w14:paraId="4FDCAA6F" w14:textId="77777777" w:rsidTr="009C17E6">
        <w:tc>
          <w:tcPr>
            <w:tcW w:w="3600" w:type="dxa"/>
          </w:tcPr>
          <w:p w14:paraId="4FDCAA6B" w14:textId="77777777" w:rsidR="000C0ACA" w:rsidRDefault="000C0ACA" w:rsidP="005E2606">
            <w:pPr>
              <w:pStyle w:val="ProductList-Body"/>
            </w:pPr>
          </w:p>
        </w:tc>
        <w:tc>
          <w:tcPr>
            <w:tcW w:w="3600" w:type="dxa"/>
          </w:tcPr>
          <w:p w14:paraId="4FDCAA6C" w14:textId="77777777" w:rsidR="000C0ACA" w:rsidRDefault="000C0ACA" w:rsidP="005E2606">
            <w:pPr>
              <w:pStyle w:val="ProductList-Body"/>
            </w:pPr>
            <w:r>
              <w:t xml:space="preserve">Productgroep: </w:t>
            </w:r>
            <w:r>
              <w:rPr>
                <w:b/>
              </w:rPr>
              <w:t>Server</w:t>
            </w:r>
          </w:p>
        </w:tc>
        <w:tc>
          <w:tcPr>
            <w:tcW w:w="3600" w:type="dxa"/>
          </w:tcPr>
          <w:p w14:paraId="4FDCAA6D" w14:textId="77777777" w:rsidR="000C0ACA" w:rsidRPr="00A13C12" w:rsidRDefault="000C0ACA" w:rsidP="005E2606">
            <w:pPr>
              <w:pStyle w:val="ProductList-Body"/>
              <w:rPr>
                <w:b/>
              </w:rPr>
            </w:pPr>
            <w:r>
              <w:t xml:space="preserve">Reductie mogelijk (SCE): </w:t>
            </w:r>
            <w:r>
              <w:rPr>
                <w:b/>
              </w:rPr>
              <w:t>alle</w:t>
            </w:r>
          </w:p>
        </w:tc>
      </w:tr>
      <w:tr w:rsidR="000C0ACA" w14:paraId="4FDCAA74" w14:textId="77777777" w:rsidTr="009C17E6">
        <w:tc>
          <w:tcPr>
            <w:tcW w:w="3600" w:type="dxa"/>
          </w:tcPr>
          <w:p w14:paraId="4FDCAA70" w14:textId="77777777" w:rsidR="000C0ACA" w:rsidRDefault="000C0ACA" w:rsidP="005E2606">
            <w:pPr>
              <w:pStyle w:val="ProductList-Body"/>
            </w:pPr>
          </w:p>
        </w:tc>
        <w:tc>
          <w:tcPr>
            <w:tcW w:w="3600" w:type="dxa"/>
          </w:tcPr>
          <w:p w14:paraId="4FDCAA71" w14:textId="77777777" w:rsidR="000C0ACA" w:rsidRDefault="00145EE3" w:rsidP="005E2606">
            <w:pPr>
              <w:pStyle w:val="ProductList-Body"/>
            </w:pPr>
            <w:hyperlink w:anchor="SoftwareAssurance" w:history="1">
              <w:r w:rsidR="00951B6A">
                <w:rPr>
                  <w:rStyle w:val="Hyperlink"/>
                  <w:color w:val="000000" w:themeColor="text1"/>
                  <w:u w:val="none"/>
                </w:rPr>
                <w:t>Software Assurance Benefits</w:t>
              </w:r>
            </w:hyperlink>
            <w:r w:rsidR="00951B6A">
              <w:t xml:space="preserve">: </w:t>
            </w:r>
            <w:r w:rsidR="00951B6A">
              <w:rPr>
                <w:b/>
              </w:rPr>
              <w:t>Server</w:t>
            </w:r>
          </w:p>
        </w:tc>
        <w:tc>
          <w:tcPr>
            <w:tcW w:w="3600" w:type="dxa"/>
          </w:tcPr>
          <w:p w14:paraId="4FDCAA72" w14:textId="77777777" w:rsidR="000C0ACA" w:rsidRDefault="000C0ACA" w:rsidP="005E2606">
            <w:pPr>
              <w:pStyle w:val="ProductList-Body"/>
            </w:pPr>
          </w:p>
        </w:tc>
      </w:tr>
    </w:tbl>
    <w:p w14:paraId="4FDCAA75" w14:textId="77777777" w:rsidR="00782C7B" w:rsidRPr="00C83987" w:rsidRDefault="00782C7B" w:rsidP="00782C7B">
      <w:pPr>
        <w:pStyle w:val="ProductList-Body"/>
        <w:shd w:val="clear" w:color="auto" w:fill="D9D9D9" w:themeFill="background1" w:themeFillShade="D9"/>
        <w:spacing w:before="120" w:after="120"/>
      </w:pPr>
      <w:r>
        <w:rPr>
          <w:b/>
        </w:rPr>
        <w:t>Aanvullende informatie</w:t>
      </w:r>
    </w:p>
    <w:p w14:paraId="4FDCAA76" w14:textId="4E315B42" w:rsidR="001F2DDF" w:rsidRPr="00C83987" w:rsidRDefault="001F2DDF" w:rsidP="001F2DDF">
      <w:pPr>
        <w:pStyle w:val="ProductList-Body"/>
      </w:pPr>
      <w:r>
        <w:rPr>
          <w:b/>
          <w:color w:val="00188F"/>
        </w:rPr>
        <w:t>Core Infrastructure Server Suite (Standard of Datacenter)</w:t>
      </w:r>
      <w:r>
        <w:fldChar w:fldCharType="begin"/>
      </w:r>
      <w:r>
        <w:instrText>XE "Core Infrastructure Server Suite Standard"</w:instrText>
      </w:r>
      <w:r>
        <w:fldChar w:fldCharType="end"/>
      </w:r>
    </w:p>
    <w:p w14:paraId="4FDCAA78" w14:textId="77777777" w:rsidR="001F2DDF" w:rsidRPr="00C83987" w:rsidRDefault="001F2DDF" w:rsidP="00516278">
      <w:pPr>
        <w:pStyle w:val="ProductList-Body"/>
        <w:ind w:left="180"/>
      </w:pPr>
      <w:r>
        <w:rPr>
          <w:b/>
          <w:color w:val="00188F"/>
        </w:rPr>
        <w:t>Migratie naar nieuw licentiemodel</w:t>
      </w:r>
    </w:p>
    <w:p w14:paraId="4FDCAA79" w14:textId="79C495AC" w:rsidR="001F2DDF" w:rsidRPr="00C83987" w:rsidRDefault="001F2DDF" w:rsidP="00516278">
      <w:pPr>
        <w:pStyle w:val="ProductList-Body"/>
        <w:ind w:left="180"/>
      </w:pPr>
      <w:r>
        <w:t>Per 1 april 2012 is het licentiemodel voor Core Infrastructure Server (“CIS”) gewijzigd. Licenties die zijn aangekocht in het kader van nieuwe enrollments die na 1 april 2012 ingaan, kunnen voor hoogstens twee fysieke processors gelden.</w:t>
      </w:r>
    </w:p>
    <w:p w14:paraId="4FDCAA7A" w14:textId="77777777" w:rsidR="001F2DDF" w:rsidRPr="00C83987" w:rsidRDefault="001F2DDF" w:rsidP="00516278">
      <w:pPr>
        <w:pStyle w:val="ProductList-Body"/>
        <w:ind w:left="180"/>
      </w:pPr>
    </w:p>
    <w:p w14:paraId="4FDCAA7B" w14:textId="679B2F22" w:rsidR="001F2DDF" w:rsidRPr="00C83987" w:rsidRDefault="001F2DDF" w:rsidP="00516278">
      <w:pPr>
        <w:pStyle w:val="ProductList-Body"/>
        <w:ind w:left="180"/>
      </w:pPr>
      <w:r>
        <w:t>Klanten met bestaande enrollments per 1 april 2012 kunnen true-up blijven uitvoeren voor licenties volgens het oude model, in het kader waarvan elke licentie voor slechts één processor kan worden aangekocht. De volgende migratierechten zijn van toepassing op licenties voor deze klanten:</w:t>
      </w:r>
    </w:p>
    <w:p w14:paraId="3E3EC5AE" w14:textId="45E69DBC" w:rsidR="00EF171D" w:rsidRPr="00C83987" w:rsidRDefault="00EF171D" w:rsidP="00516278">
      <w:pPr>
        <w:pStyle w:val="ProductList-Body"/>
        <w:ind w:left="180"/>
      </w:pPr>
    </w:p>
    <w:p w14:paraId="511FA415" w14:textId="3530273D" w:rsidR="00EF171D" w:rsidRPr="00C83987" w:rsidRDefault="00EF171D" w:rsidP="00516278">
      <w:pPr>
        <w:pStyle w:val="ProductList-Body"/>
        <w:ind w:left="180"/>
      </w:pPr>
      <w:r>
        <w:rPr>
          <w:b/>
          <w:color w:val="00188F"/>
        </w:rPr>
        <w:t>Core Infrastructure Suite</w:t>
      </w:r>
    </w:p>
    <w:p w14:paraId="19235301" w14:textId="19F56D99" w:rsidR="00EF171D" w:rsidRPr="00C83987" w:rsidRDefault="001F2DDF" w:rsidP="00516278">
      <w:pPr>
        <w:pStyle w:val="ProductList-Body"/>
        <w:ind w:left="180"/>
      </w:pPr>
      <w:r>
        <w:t>Gedurende de bestaande enrollment worden de bestaande en nieuwe licenties van de klant volgens het oude model beschouwd als equivalent van licenties volgens het nieuwe model met de volgende verhouding:</w:t>
      </w:r>
    </w:p>
    <w:p w14:paraId="485889E6" w14:textId="77777777" w:rsidR="00EF171D" w:rsidRPr="00C83987" w:rsidRDefault="00EF171D" w:rsidP="002B207D">
      <w:pPr>
        <w:pStyle w:val="ProductList-Body"/>
        <w:numPr>
          <w:ilvl w:val="0"/>
          <w:numId w:val="35"/>
        </w:numPr>
        <w:ind w:hanging="270"/>
      </w:pPr>
      <w:r>
        <w:t xml:space="preserve">Core Infrastructure Suite Standard met een verhouding van 1:1; en </w:t>
      </w:r>
    </w:p>
    <w:p w14:paraId="07AF2A2E" w14:textId="77777777" w:rsidR="00EF171D" w:rsidRPr="00C83987" w:rsidRDefault="00EF171D" w:rsidP="002B207D">
      <w:pPr>
        <w:pStyle w:val="ProductList-Body"/>
        <w:numPr>
          <w:ilvl w:val="0"/>
          <w:numId w:val="35"/>
        </w:numPr>
        <w:ind w:hanging="270"/>
      </w:pPr>
      <w:r>
        <w:t>Core Infrastructure Suite Datacenter met een verhouding van 2:1. Elke twee licenties staan volgens het oude model gelijk aan één licentie volgens het nieuwe model.</w:t>
      </w:r>
    </w:p>
    <w:p w14:paraId="06B77D8F" w14:textId="77777777" w:rsidR="00EF171D" w:rsidRPr="00C83987" w:rsidRDefault="00EF171D" w:rsidP="00516278">
      <w:pPr>
        <w:pStyle w:val="ProductList-Body"/>
        <w:ind w:left="180"/>
      </w:pPr>
    </w:p>
    <w:p w14:paraId="4FDCAA7C" w14:textId="22A02602" w:rsidR="001F2DDF" w:rsidRPr="00C83987" w:rsidRDefault="001F2DDF" w:rsidP="00516278">
      <w:pPr>
        <w:pStyle w:val="ProductList-Body"/>
        <w:ind w:left="180"/>
      </w:pPr>
      <w:r>
        <w:t>Bij verlenging kunnen klanten SA verlengen als licenties volgens het nieuwe model.</w:t>
      </w:r>
    </w:p>
    <w:p w14:paraId="7E16F672" w14:textId="77777777" w:rsidR="00BA3AE7" w:rsidRDefault="00BA3AE7" w:rsidP="00516278">
      <w:pPr>
        <w:pStyle w:val="ProductList-Body"/>
        <w:ind w:left="180"/>
        <w:rPr>
          <w:b/>
          <w:color w:val="00188F"/>
        </w:rPr>
      </w:pPr>
    </w:p>
    <w:p w14:paraId="4FDCAA7E" w14:textId="08179CEB" w:rsidR="001F2DDF" w:rsidRPr="00C83987" w:rsidRDefault="001F2DDF" w:rsidP="00516278">
      <w:pPr>
        <w:pStyle w:val="ProductList-Body"/>
        <w:ind w:left="180"/>
      </w:pPr>
      <w:r>
        <w:rPr>
          <w:b/>
          <w:color w:val="00188F"/>
        </w:rPr>
        <w:t>De uitgave van een nieuwe versie van Windows Server</w:t>
      </w:r>
    </w:p>
    <w:p w14:paraId="4FDCAA7F" w14:textId="239FED55" w:rsidR="001F2DDF" w:rsidRPr="00C83987" w:rsidRDefault="001F2DDF" w:rsidP="00516278">
      <w:pPr>
        <w:pStyle w:val="ProductList-Body"/>
        <w:ind w:left="180"/>
      </w:pPr>
      <w:r>
        <w:t>Klanten met een licentie voor Core Infrastructure Server Suite (Standard of Datacenter)</w:t>
      </w:r>
      <w:r>
        <w:fldChar w:fldCharType="begin"/>
      </w:r>
      <w:r>
        <w:instrText>XE "Core Infrastructure Server Suite Standard"</w:instrText>
      </w:r>
      <w:r>
        <w:fldChar w:fldCharType="end"/>
      </w:r>
      <w:r>
        <w:t xml:space="preserve"> met actieve SA per 1 september 2012, beschikken over de rechten voor het gebruik van de volgende Producten onder voorbehoud van de product use rights voor Core Infrastructure Server Suite (Standard of Datacenter):</w:t>
      </w:r>
    </w:p>
    <w:p w14:paraId="4FDCAA80" w14:textId="5D15781A" w:rsidR="001F2DDF" w:rsidRPr="00C83987" w:rsidRDefault="001F2DDF" w:rsidP="00846616">
      <w:pPr>
        <w:pStyle w:val="ProductList-Body"/>
        <w:numPr>
          <w:ilvl w:val="0"/>
          <w:numId w:val="1"/>
        </w:numPr>
        <w:ind w:hanging="270"/>
      </w:pPr>
      <w:r>
        <w:t>Windows Server 2012 R2 Standard (Core Infrastructure Suite Standard)</w:t>
      </w:r>
      <w:r>
        <w:fldChar w:fldCharType="begin"/>
      </w:r>
      <w:r>
        <w:instrText>XE "Windows Server 2012 Standard"</w:instrText>
      </w:r>
      <w:r>
        <w:fldChar w:fldCharType="end"/>
      </w:r>
    </w:p>
    <w:p w14:paraId="0E17DFBD" w14:textId="13AE2FD2" w:rsidR="00846616" w:rsidRPr="00C83987" w:rsidRDefault="001F2DDF" w:rsidP="00846616">
      <w:pPr>
        <w:pStyle w:val="ProductList-Body"/>
        <w:numPr>
          <w:ilvl w:val="0"/>
          <w:numId w:val="1"/>
        </w:numPr>
        <w:ind w:hanging="270"/>
      </w:pPr>
      <w:r>
        <w:t>System Center 2012 R2 Standard (Core Infrastructure Suite Standard)</w:t>
      </w:r>
    </w:p>
    <w:p w14:paraId="7527A16C" w14:textId="4E79E84F" w:rsidR="00846616" w:rsidRPr="00C83987" w:rsidRDefault="00846616" w:rsidP="00846616">
      <w:pPr>
        <w:pStyle w:val="ProductList-Body"/>
        <w:numPr>
          <w:ilvl w:val="0"/>
          <w:numId w:val="1"/>
        </w:numPr>
        <w:ind w:hanging="270"/>
      </w:pPr>
      <w:r>
        <w:t>Windows Server 2012 R2 Datacenter (Core Infrastructure Suite Datacenter)</w:t>
      </w:r>
    </w:p>
    <w:p w14:paraId="4FDCAA81" w14:textId="25D10D29" w:rsidR="001F2DDF" w:rsidRPr="00C83987" w:rsidRDefault="00846616" w:rsidP="00846616">
      <w:pPr>
        <w:pStyle w:val="ProductList-Body"/>
        <w:numPr>
          <w:ilvl w:val="0"/>
          <w:numId w:val="1"/>
        </w:numPr>
        <w:ind w:hanging="270"/>
      </w:pPr>
      <w:r>
        <w:t xml:space="preserve">System Center 2012 R2 Datacenter (Core Infrastructure Suite Datacenter) </w:t>
      </w:r>
      <w:r>
        <w:fldChar w:fldCharType="begin"/>
      </w:r>
      <w:r>
        <w:instrText>XE "System Center 2012 Standard"</w:instrText>
      </w:r>
      <w:r>
        <w:fldChar w:fldCharType="end"/>
      </w:r>
    </w:p>
    <w:p w14:paraId="4FDCAA82" w14:textId="77777777" w:rsidR="001F2DDF" w:rsidRPr="00C83987" w:rsidRDefault="001F2DDF" w:rsidP="001F2DDF">
      <w:pPr>
        <w:pStyle w:val="ProductList-Body"/>
      </w:pPr>
    </w:p>
    <w:p w14:paraId="4FDCAA83" w14:textId="2FAEAD3C" w:rsidR="001F2DDF" w:rsidRPr="00C83987" w:rsidRDefault="001F2DDF" w:rsidP="00516278">
      <w:pPr>
        <w:pStyle w:val="ProductList-Body"/>
        <w:ind w:left="180"/>
      </w:pPr>
      <w:r>
        <w:t>Voor elke server met een correcte licentie voor Core Infrastructure Server Suite Standard</w:t>
      </w:r>
      <w:r>
        <w:fldChar w:fldCharType="begin"/>
      </w:r>
      <w:r>
        <w:instrText>XE "Core Infrastructure Server Suite Standard"</w:instrText>
      </w:r>
      <w:r>
        <w:fldChar w:fldCharType="end"/>
      </w:r>
      <w:r>
        <w:t xml:space="preserve"> kunnen klanten een instance uitvoeren van Windows Server 2008 R2</w:t>
      </w:r>
      <w:r>
        <w:fldChar w:fldCharType="begin"/>
      </w:r>
      <w:r>
        <w:instrText>XE "Windows Server 2008 R2"</w:instrText>
      </w:r>
      <w:r>
        <w:fldChar w:fldCharType="end"/>
      </w:r>
      <w:r>
        <w:t xml:space="preserve"> Enterprise in plaats van Windows Server Standard.</w:t>
      </w:r>
    </w:p>
    <w:p w14:paraId="4FDCAA84" w14:textId="77777777" w:rsidR="001F2DDF" w:rsidRPr="00C83987" w:rsidRDefault="001F2DDF" w:rsidP="00516278">
      <w:pPr>
        <w:pStyle w:val="ProductList-Body"/>
        <w:ind w:left="180"/>
      </w:pPr>
    </w:p>
    <w:p w14:paraId="6655A1B8" w14:textId="46F39367" w:rsidR="00846616" w:rsidRPr="00C83987" w:rsidRDefault="001F2DDF" w:rsidP="00516278">
      <w:pPr>
        <w:pStyle w:val="ProductList-Body"/>
        <w:ind w:left="180"/>
      </w:pPr>
      <w:r>
        <w:rPr>
          <w:b/>
          <w:color w:val="00188F"/>
        </w:rPr>
        <w:t>Aanbieding verlenging Software Assurance voor Windows Server en System Center</w:t>
      </w:r>
      <w:r>
        <w:t xml:space="preserve"> </w:t>
      </w:r>
    </w:p>
    <w:p w14:paraId="4FDCAA85" w14:textId="7C1353F4" w:rsidR="00782C7B" w:rsidRPr="00C83987" w:rsidRDefault="001F2DDF" w:rsidP="00516278">
      <w:pPr>
        <w:pStyle w:val="ProductList-Body"/>
        <w:ind w:left="180"/>
      </w:pPr>
      <w:r>
        <w:t>Klanten die beschikken over een licentie met actieve SA voor een Product uit kolom A in de onderstaande tabel, kunnen bij het aflopen van die dekking SA voor de corresponderende Core Infrastructure Server Suite in kolom B</w:t>
      </w:r>
      <w:r>
        <w:fldChar w:fldCharType="begin"/>
      </w:r>
      <w:r>
        <w:instrText>XE "Core Infrastructure Server Suite Standard"</w:instrText>
      </w:r>
      <w:r>
        <w:fldChar w:fldCharType="end"/>
      </w:r>
      <w:r>
        <w:t xml:space="preserve"> aanschaffen zonder de onderliggende Core Infrastructure Server Suite-licentie te hoeven aanschaffen.</w:t>
      </w:r>
    </w:p>
    <w:p w14:paraId="4FDCAA86" w14:textId="77777777" w:rsidR="001F2DDF" w:rsidRPr="00C83987" w:rsidRDefault="001F2DDF" w:rsidP="001F2DDF">
      <w:pPr>
        <w:pStyle w:val="ProductList-Body"/>
      </w:pPr>
    </w:p>
    <w:tbl>
      <w:tblPr>
        <w:tblStyle w:val="TableGrid"/>
        <w:tblW w:w="0" w:type="auto"/>
        <w:tblInd w:w="175" w:type="dxa"/>
        <w:tblLook w:val="04A0" w:firstRow="1" w:lastRow="0" w:firstColumn="1" w:lastColumn="0" w:noHBand="0" w:noVBand="1"/>
      </w:tblPr>
      <w:tblGrid>
        <w:gridCol w:w="4140"/>
        <w:gridCol w:w="4140"/>
      </w:tblGrid>
      <w:tr w:rsidR="00846616" w14:paraId="4FDCAA88" w14:textId="17C5805F" w:rsidTr="000872EB">
        <w:trPr>
          <w:tblHeader/>
        </w:trPr>
        <w:tc>
          <w:tcPr>
            <w:tcW w:w="4140" w:type="dxa"/>
            <w:shd w:val="clear" w:color="auto" w:fill="0072C6"/>
          </w:tcPr>
          <w:p w14:paraId="4FDCAA87" w14:textId="0C88B0A7" w:rsidR="00846616" w:rsidRDefault="00846616" w:rsidP="00846616">
            <w:pPr>
              <w:pStyle w:val="ProductList-Body"/>
              <w:tabs>
                <w:tab w:val="left" w:pos="990"/>
              </w:tabs>
              <w:spacing w:before="20" w:after="20"/>
            </w:pPr>
            <w:r>
              <w:rPr>
                <w:color w:val="FFFFFF" w:themeColor="background1"/>
              </w:rPr>
              <w:t>Kolom A</w:t>
            </w:r>
            <w:r>
              <w:rPr>
                <w:color w:val="FFFFFF" w:themeColor="background1"/>
              </w:rPr>
              <w:tab/>
            </w:r>
          </w:p>
        </w:tc>
        <w:tc>
          <w:tcPr>
            <w:tcW w:w="4140" w:type="dxa"/>
            <w:shd w:val="clear" w:color="auto" w:fill="0072C6"/>
          </w:tcPr>
          <w:p w14:paraId="0EDA8CC3" w14:textId="6B076A9C" w:rsidR="00846616" w:rsidRPr="001F2DDF" w:rsidRDefault="00846616" w:rsidP="002F275E">
            <w:pPr>
              <w:pStyle w:val="ProductList-Body"/>
              <w:tabs>
                <w:tab w:val="left" w:pos="990"/>
              </w:tabs>
              <w:spacing w:before="20" w:after="20"/>
              <w:rPr>
                <w:color w:val="FFFFFF" w:themeColor="background1"/>
              </w:rPr>
            </w:pPr>
            <w:r>
              <w:rPr>
                <w:color w:val="FFFFFF" w:themeColor="background1"/>
              </w:rPr>
              <w:t>Kolom B</w:t>
            </w:r>
          </w:p>
        </w:tc>
      </w:tr>
      <w:tr w:rsidR="00846616" w14:paraId="4FDCAA8A" w14:textId="63EE617A" w:rsidTr="00733083">
        <w:tc>
          <w:tcPr>
            <w:tcW w:w="4140" w:type="dxa"/>
          </w:tcPr>
          <w:p w14:paraId="372248B8" w14:textId="77777777" w:rsidR="00846616" w:rsidRPr="00C83987" w:rsidRDefault="00846616" w:rsidP="001F2DDF">
            <w:pPr>
              <w:pStyle w:val="ProductList-Body"/>
            </w:pPr>
            <w:r>
              <w:t>Windows Server Standard</w:t>
            </w:r>
          </w:p>
          <w:p w14:paraId="4FDCAA89" w14:textId="394C8865" w:rsidR="00846616" w:rsidRDefault="00846616" w:rsidP="001F2DDF">
            <w:pPr>
              <w:pStyle w:val="ProductList-Body"/>
            </w:pPr>
            <w:r>
              <w:t>System Center Standard</w:t>
            </w:r>
          </w:p>
        </w:tc>
        <w:tc>
          <w:tcPr>
            <w:tcW w:w="4140" w:type="dxa"/>
            <w:vAlign w:val="center"/>
          </w:tcPr>
          <w:p w14:paraId="4B1E74D0" w14:textId="710E7E21" w:rsidR="00846616" w:rsidRDefault="00846616" w:rsidP="00846616">
            <w:pPr>
              <w:pStyle w:val="ProductList-Body"/>
            </w:pPr>
            <w:r>
              <w:t>Core Infrastructure Server Suite Standard</w:t>
            </w:r>
          </w:p>
        </w:tc>
      </w:tr>
      <w:tr w:rsidR="00846616" w14:paraId="4FDCAA8C" w14:textId="1C0EAA01" w:rsidTr="00733083">
        <w:tc>
          <w:tcPr>
            <w:tcW w:w="4140" w:type="dxa"/>
          </w:tcPr>
          <w:p w14:paraId="2070C33C" w14:textId="77777777" w:rsidR="00846616" w:rsidRPr="00C83987" w:rsidRDefault="00846616" w:rsidP="00846616">
            <w:pPr>
              <w:pStyle w:val="ProductList-Body"/>
            </w:pPr>
            <w:r>
              <w:t>Windows Server Datacenter</w:t>
            </w:r>
          </w:p>
          <w:p w14:paraId="4FDCAA8B" w14:textId="72EDB7A1" w:rsidR="00846616" w:rsidRDefault="00846616" w:rsidP="00846616">
            <w:pPr>
              <w:pStyle w:val="ProductList-Body"/>
            </w:pPr>
            <w:r>
              <w:t>System Center Datacenter</w:t>
            </w:r>
          </w:p>
        </w:tc>
        <w:tc>
          <w:tcPr>
            <w:tcW w:w="4140" w:type="dxa"/>
            <w:vAlign w:val="center"/>
          </w:tcPr>
          <w:p w14:paraId="799C9FCF" w14:textId="7FC5D98A" w:rsidR="00846616" w:rsidRDefault="00846616" w:rsidP="00846616">
            <w:pPr>
              <w:pStyle w:val="ProductList-Body"/>
            </w:pPr>
            <w:r>
              <w:t>Core Infrastructure Server Suite Datacenter</w:t>
            </w:r>
          </w:p>
        </w:tc>
      </w:tr>
    </w:tbl>
    <w:p w14:paraId="4FDCAA8D" w14:textId="77777777" w:rsidR="001F2DDF" w:rsidRPr="00C83987" w:rsidRDefault="001F2DDF" w:rsidP="001F2DDF">
      <w:pPr>
        <w:pStyle w:val="ProductList-Body"/>
      </w:pPr>
    </w:p>
    <w:p w14:paraId="4FDCAA8E" w14:textId="44FB50D3" w:rsidR="001F2DDF" w:rsidRPr="00C83987" w:rsidRDefault="001F2DDF" w:rsidP="00516278">
      <w:pPr>
        <w:pStyle w:val="ProductList-Body"/>
        <w:ind w:left="180"/>
      </w:pPr>
      <w:r>
        <w:t>Voor elke set bestaande uit een van alle kwalificerende licenties in de bovenstaande tabel kunnen klanten SA aanschaffen voor één licentie voor Core Infrastructure Server Suite</w:t>
      </w:r>
      <w:r>
        <w:fldChar w:fldCharType="begin"/>
      </w:r>
      <w:r>
        <w:instrText>XE "Core Infrastructure Server Suite Standard"</w:instrText>
      </w:r>
      <w:r>
        <w:fldChar w:fldCharType="end"/>
      </w:r>
      <w:r>
        <w:t xml:space="preserve">. </w:t>
      </w:r>
    </w:p>
    <w:p w14:paraId="4FDCAA8F" w14:textId="77777777" w:rsidR="001F2DDF" w:rsidRPr="00C83987" w:rsidRDefault="001F2DDF" w:rsidP="00516278">
      <w:pPr>
        <w:pStyle w:val="ProductList-Body"/>
        <w:ind w:left="180"/>
      </w:pPr>
    </w:p>
    <w:p w14:paraId="4FDCAA90" w14:textId="7642A969" w:rsidR="001F2DDF" w:rsidRPr="00C83987" w:rsidRDefault="001F2DDF" w:rsidP="00516278">
      <w:pPr>
        <w:pStyle w:val="ProductList-Body"/>
        <w:ind w:left="180"/>
      </w:pPr>
      <w:r>
        <w:t>Klanten die een licentie aanschaffen voor Core Infrastructure Server Suite (Standard of Datacenter)</w:t>
      </w:r>
      <w:r>
        <w:fldChar w:fldCharType="begin"/>
      </w:r>
      <w:r>
        <w:instrText>XE "Core Infrastructure Server Suite Standard"</w:instrText>
      </w:r>
      <w:r>
        <w:fldChar w:fldCharType="end"/>
      </w:r>
      <w:r>
        <w:t xml:space="preserve"> en deze gebruiken in het kader van deze aanbieding, moet niet langer gebruikmaken van de software onder hun kwalificerende licenties. Licenties en SA verkregen op basis van een abonnementsovereenkomst komen niet in aanmerking voor deze aanbieding.</w:t>
      </w:r>
    </w:p>
    <w:p w14:paraId="4FDCAA91" w14:textId="77777777" w:rsidR="001F2DDF" w:rsidRPr="00C83987" w:rsidRDefault="001F2DDF" w:rsidP="00516278">
      <w:pPr>
        <w:pStyle w:val="ProductList-Body"/>
        <w:ind w:left="180"/>
      </w:pPr>
    </w:p>
    <w:p w14:paraId="4FDCAA92" w14:textId="59859BBE" w:rsidR="001F2DDF" w:rsidRPr="00C83987" w:rsidRDefault="001F2DDF" w:rsidP="00516278">
      <w:pPr>
        <w:pStyle w:val="ProductList-Body"/>
        <w:ind w:left="180"/>
      </w:pPr>
      <w:r>
        <w:rPr>
          <w:b/>
          <w:color w:val="00188F"/>
        </w:rPr>
        <w:t>Opwaarderen van Windows Server of System Center naar Core Infrastructure Server Suite</w:t>
      </w:r>
      <w:r w:rsidR="00883933">
        <w:rPr>
          <w:b/>
          <w:color w:val="00188F"/>
        </w:rPr>
        <w:t xml:space="preserve"> </w:t>
      </w:r>
      <w:r>
        <w:fldChar w:fldCharType="begin"/>
      </w:r>
      <w:r>
        <w:instrText>XE "Core Infrastructure Server Suite Standard"</w:instrText>
      </w:r>
      <w:r>
        <w:fldChar w:fldCharType="end"/>
      </w:r>
    </w:p>
    <w:p w14:paraId="4FDCAA93" w14:textId="43BC70D3" w:rsidR="001F2DDF" w:rsidRPr="00C83987" w:rsidRDefault="001F2DDF" w:rsidP="00516278">
      <w:pPr>
        <w:pStyle w:val="ProductList-Body"/>
        <w:ind w:left="180"/>
      </w:pPr>
      <w:r>
        <w:t>Klanten kunnen opwaarderen van Windows Server of System Center naar Core Infrastructure Server Suite</w:t>
      </w:r>
      <w:r>
        <w:fldChar w:fldCharType="begin"/>
      </w:r>
      <w:r>
        <w:instrText>XE "Core Infrastructure Server Suite Standard"</w:instrText>
      </w:r>
      <w:r>
        <w:fldChar w:fldCharType="end"/>
      </w:r>
      <w:r>
        <w:t xml:space="preserve"> door de corresponderende opwaardeerlicentie aan te schaffen voor Core Infrastructure Server Suite.</w:t>
      </w:r>
      <w:r w:rsidR="00883933">
        <w:t xml:space="preserve"> </w:t>
      </w:r>
      <w:r>
        <w:t>Klanten moeten beschikken over actieve SA voor hun Windows Server of System Center-licentie voor het verkrijgen van de opwaardeerlicentie.</w:t>
      </w:r>
      <w:r w:rsidR="00883933">
        <w:t xml:space="preserve"> </w:t>
      </w:r>
    </w:p>
    <w:p w14:paraId="4FDCAA98" w14:textId="77777777" w:rsidR="001F2DDF" w:rsidRPr="00C83987" w:rsidRDefault="001F2DDF" w:rsidP="00516278">
      <w:pPr>
        <w:pStyle w:val="ProductList-Body"/>
        <w:ind w:left="180"/>
      </w:pPr>
    </w:p>
    <w:p w14:paraId="4FDCAA99" w14:textId="7164FF53" w:rsidR="001F2DDF" w:rsidRPr="00C83987" w:rsidRDefault="001F2DDF" w:rsidP="00516278">
      <w:pPr>
        <w:pStyle w:val="ProductList-Body"/>
        <w:ind w:left="180"/>
      </w:pPr>
      <w:r>
        <w:t>Het recht van de klant voor het gebruik van de software in het kader van de Core Infrastructure Server Suite</w:t>
      </w:r>
      <w:r>
        <w:fldChar w:fldCharType="begin"/>
      </w:r>
      <w:r>
        <w:instrText>XE "Core Infrastructure Server Suite Standard"</w:instrText>
      </w:r>
      <w:r>
        <w:fldChar w:fldCharType="end"/>
      </w:r>
      <w:r>
        <w:t>-licentie is op voorwaarde dat de klant aan alle resterende betalingsverplichtingen voor de kwalificerende productlicentie heeft voldaan.</w:t>
      </w:r>
      <w:r w:rsidR="00883933">
        <w:t xml:space="preserve"> </w:t>
      </w:r>
      <w:r>
        <w:t>De Core Infrastructure Server Suite-licentie van de klant heeft voorrang op en vervangt de onderliggende kwalificerende productlicentie.</w:t>
      </w:r>
    </w:p>
    <w:p w14:paraId="4FDCAA9A" w14:textId="77777777" w:rsidR="001F2DDF" w:rsidRPr="00C83987" w:rsidRDefault="001F2DDF" w:rsidP="001F2DDF">
      <w:pPr>
        <w:pStyle w:val="ProductList-Body"/>
      </w:pPr>
    </w:p>
    <w:tbl>
      <w:tblPr>
        <w:tblStyle w:val="TableGrid"/>
        <w:tblW w:w="0" w:type="auto"/>
        <w:tblInd w:w="175" w:type="dxa"/>
        <w:tblLook w:val="04A0" w:firstRow="1" w:lastRow="0" w:firstColumn="1" w:lastColumn="0" w:noHBand="0" w:noVBand="1"/>
      </w:tblPr>
      <w:tblGrid>
        <w:gridCol w:w="4140"/>
        <w:gridCol w:w="4140"/>
      </w:tblGrid>
      <w:tr w:rsidR="001F2DDF" w14:paraId="4FDCAA9D" w14:textId="77777777" w:rsidTr="00733083">
        <w:trPr>
          <w:tblHeader/>
        </w:trPr>
        <w:tc>
          <w:tcPr>
            <w:tcW w:w="4140" w:type="dxa"/>
            <w:shd w:val="clear" w:color="auto" w:fill="0072C6"/>
          </w:tcPr>
          <w:p w14:paraId="4FDCAA9B" w14:textId="77777777" w:rsidR="001F2DDF" w:rsidRPr="001F2DDF" w:rsidRDefault="001F2DDF" w:rsidP="008940CA">
            <w:pPr>
              <w:pStyle w:val="ProductList-Body"/>
              <w:spacing w:before="20" w:after="20"/>
              <w:rPr>
                <w:color w:val="FFFFFF" w:themeColor="background1"/>
              </w:rPr>
            </w:pPr>
            <w:r>
              <w:rPr>
                <w:color w:val="FFFFFF" w:themeColor="background1"/>
              </w:rPr>
              <w:t>Kwalificerend product</w:t>
            </w:r>
          </w:p>
        </w:tc>
        <w:tc>
          <w:tcPr>
            <w:tcW w:w="4140" w:type="dxa"/>
            <w:shd w:val="clear" w:color="auto" w:fill="0072C6"/>
          </w:tcPr>
          <w:p w14:paraId="4FDCAA9C" w14:textId="77777777" w:rsidR="001F2DDF" w:rsidRPr="001F2DDF" w:rsidRDefault="001F2DDF" w:rsidP="008940CA">
            <w:pPr>
              <w:pStyle w:val="ProductList-Body"/>
              <w:spacing w:before="20" w:after="20"/>
              <w:rPr>
                <w:color w:val="FFFFFF" w:themeColor="background1"/>
              </w:rPr>
            </w:pPr>
            <w:r>
              <w:rPr>
                <w:color w:val="FFFFFF" w:themeColor="background1"/>
              </w:rPr>
              <w:t>Opwaarderen naar</w:t>
            </w:r>
          </w:p>
        </w:tc>
      </w:tr>
      <w:tr w:rsidR="001F2DDF" w14:paraId="4FDCAAA0" w14:textId="77777777" w:rsidTr="00733083">
        <w:tc>
          <w:tcPr>
            <w:tcW w:w="4140" w:type="dxa"/>
          </w:tcPr>
          <w:p w14:paraId="4FDCAA9E" w14:textId="77777777" w:rsidR="001F2DDF" w:rsidRDefault="001F2DDF" w:rsidP="001F2DDF">
            <w:pPr>
              <w:pStyle w:val="ProductList-Body"/>
            </w:pPr>
            <w:r>
              <w:t>Windows Server Standard</w:t>
            </w:r>
          </w:p>
        </w:tc>
        <w:tc>
          <w:tcPr>
            <w:tcW w:w="4140" w:type="dxa"/>
          </w:tcPr>
          <w:p w14:paraId="4FDCAA9F" w14:textId="3108D2A8" w:rsidR="001F2DDF" w:rsidRDefault="001F2DDF" w:rsidP="001F2DDF">
            <w:pPr>
              <w:pStyle w:val="ProductList-Body"/>
            </w:pPr>
            <w:r>
              <w:t>Core Infrastructure Server Suite Standard</w:t>
            </w:r>
            <w:r>
              <w:fldChar w:fldCharType="begin"/>
            </w:r>
            <w:r>
              <w:instrText>XE "Core Infrastructure Server Suite Standard"</w:instrText>
            </w:r>
            <w:r>
              <w:fldChar w:fldCharType="end"/>
            </w:r>
          </w:p>
        </w:tc>
      </w:tr>
      <w:tr w:rsidR="001F2DDF" w14:paraId="4FDCAAA3" w14:textId="77777777" w:rsidTr="00733083">
        <w:tc>
          <w:tcPr>
            <w:tcW w:w="4140" w:type="dxa"/>
          </w:tcPr>
          <w:p w14:paraId="4FDCAAA1" w14:textId="77777777" w:rsidR="001F2DDF" w:rsidRDefault="001F2DDF" w:rsidP="001F2DDF">
            <w:pPr>
              <w:pStyle w:val="ProductList-Body"/>
            </w:pPr>
            <w:r>
              <w:t>System Center Standard</w:t>
            </w:r>
          </w:p>
        </w:tc>
        <w:tc>
          <w:tcPr>
            <w:tcW w:w="4140" w:type="dxa"/>
          </w:tcPr>
          <w:p w14:paraId="4FDCAAA2" w14:textId="17DF45C8" w:rsidR="001F2DDF" w:rsidRDefault="001F2DDF" w:rsidP="001F2DDF">
            <w:pPr>
              <w:pStyle w:val="ProductList-Body"/>
            </w:pPr>
            <w:r>
              <w:t>Core Infrastructure Server Suite Standard</w:t>
            </w:r>
            <w:r>
              <w:fldChar w:fldCharType="begin"/>
            </w:r>
            <w:r>
              <w:instrText>XE "Core Infrastructure Server Suite Standard"</w:instrText>
            </w:r>
            <w:r>
              <w:fldChar w:fldCharType="end"/>
            </w:r>
          </w:p>
        </w:tc>
      </w:tr>
      <w:tr w:rsidR="00087BC2" w14:paraId="264311A4" w14:textId="77777777" w:rsidTr="00733083">
        <w:tc>
          <w:tcPr>
            <w:tcW w:w="4140" w:type="dxa"/>
          </w:tcPr>
          <w:p w14:paraId="13A5F7B6" w14:textId="0F275249" w:rsidR="00087BC2" w:rsidRDefault="00087BC2" w:rsidP="00087BC2">
            <w:pPr>
              <w:pStyle w:val="ProductList-Body"/>
            </w:pPr>
            <w:r>
              <w:t>Windows Server Datacenter</w:t>
            </w:r>
          </w:p>
        </w:tc>
        <w:tc>
          <w:tcPr>
            <w:tcW w:w="4140" w:type="dxa"/>
          </w:tcPr>
          <w:p w14:paraId="611CBB1C" w14:textId="6CC2FB15" w:rsidR="00087BC2" w:rsidRDefault="00087BC2" w:rsidP="00087BC2">
            <w:pPr>
              <w:pStyle w:val="ProductList-Body"/>
            </w:pPr>
            <w:r>
              <w:t>Core Infrastructure Server Suite Datacenter</w:t>
            </w:r>
            <w:r>
              <w:fldChar w:fldCharType="begin"/>
            </w:r>
            <w:r>
              <w:instrText>XE "Core Infrastructure Server Suite Standard"</w:instrText>
            </w:r>
            <w:r>
              <w:fldChar w:fldCharType="end"/>
            </w:r>
          </w:p>
        </w:tc>
      </w:tr>
      <w:tr w:rsidR="00087BC2" w14:paraId="551617F8" w14:textId="77777777" w:rsidTr="00733083">
        <w:tc>
          <w:tcPr>
            <w:tcW w:w="4140" w:type="dxa"/>
          </w:tcPr>
          <w:p w14:paraId="76088CB4" w14:textId="60D88068" w:rsidR="00087BC2" w:rsidRDefault="00087BC2" w:rsidP="00087BC2">
            <w:pPr>
              <w:pStyle w:val="ProductList-Body"/>
            </w:pPr>
            <w:r>
              <w:t>System Center Datacenter</w:t>
            </w:r>
          </w:p>
        </w:tc>
        <w:tc>
          <w:tcPr>
            <w:tcW w:w="4140" w:type="dxa"/>
          </w:tcPr>
          <w:p w14:paraId="410AC436" w14:textId="000F2A5A" w:rsidR="00087BC2" w:rsidRDefault="00087BC2" w:rsidP="00087BC2">
            <w:pPr>
              <w:pStyle w:val="ProductList-Body"/>
            </w:pPr>
            <w:r>
              <w:t>Core Infrastructure Server Suite Datacenter</w:t>
            </w:r>
            <w:r>
              <w:fldChar w:fldCharType="begin"/>
            </w:r>
            <w:r>
              <w:instrText>XE "Core Infrastructure Server Suite Standard"</w:instrText>
            </w:r>
            <w:r>
              <w:fldChar w:fldCharType="end"/>
            </w:r>
          </w:p>
        </w:tc>
      </w:tr>
    </w:tbl>
    <w:p w14:paraId="4FDCAAA4" w14:textId="77777777" w:rsidR="001F2DDF" w:rsidRPr="00C83987" w:rsidRDefault="001F2DDF" w:rsidP="001F2DDF">
      <w:pPr>
        <w:pStyle w:val="ProductList-Body"/>
      </w:pPr>
    </w:p>
    <w:p w14:paraId="4FDCAAA5" w14:textId="08224C44" w:rsidR="001F2DDF" w:rsidRPr="00C83987" w:rsidRDefault="001F2DDF" w:rsidP="001F2DDF">
      <w:pPr>
        <w:pStyle w:val="ProductList-Body"/>
      </w:pPr>
      <w:r>
        <w:rPr>
          <w:b/>
          <w:color w:val="00188F"/>
        </w:rPr>
        <w:t>Core Infrastructure Server Suite Enterprise</w:t>
      </w:r>
      <w:r>
        <w:fldChar w:fldCharType="begin"/>
      </w:r>
      <w:r>
        <w:instrText>XE "Core Infrastructure Server Suite Enterprise"</w:instrText>
      </w:r>
      <w:r>
        <w:fldChar w:fldCharType="end"/>
      </w:r>
    </w:p>
    <w:p w14:paraId="4FDCAAA6" w14:textId="7D91F56A" w:rsidR="001F2DDF" w:rsidRPr="00C83987" w:rsidRDefault="001F2DDF" w:rsidP="001F2DDF">
      <w:pPr>
        <w:pStyle w:val="ProductList-Body"/>
      </w:pPr>
      <w:r>
        <w:t>Met ingang van 1 april 2012 heeft Microsoft Core Infrastructure Server Suite Enterprise</w:t>
      </w:r>
      <w:r>
        <w:fldChar w:fldCharType="begin"/>
      </w:r>
      <w:r>
        <w:instrText>XE "Core Infrastructure Server Suite Enterprise"</w:instrText>
      </w:r>
      <w:r>
        <w:fldChar w:fldCharType="end"/>
      </w:r>
      <w:r>
        <w:t xml:space="preserve"> stopgezet. Core Infrastructure Server Suite Enterprise-klanten met actieve SA kunnen per 1 april 2012 in aanmerking komen voor één licentie voor Core Infrastructure Server Standard voor elke licentie voor Core Infrastructure Server Suite Enterprise met SA die ze vanaf die datum hebben.</w:t>
      </w:r>
      <w:r w:rsidR="00883933">
        <w:t xml:space="preserve"> </w:t>
      </w:r>
      <w:r>
        <w:t>Licenties voor Core Infrastructure Server Suite Standard</w:t>
      </w:r>
      <w:r>
        <w:fldChar w:fldCharType="begin"/>
      </w:r>
      <w:r>
        <w:instrText>XE "Core Infrastructure Server Suite Standard"</w:instrText>
      </w:r>
      <w:r>
        <w:fldChar w:fldCharType="end"/>
      </w:r>
      <w:r>
        <w:t xml:space="preserve"> die zijn verleend in het kader van deze aanbieding, bevatten SA-dekking die afloopt wanneer de dekking voor de kwalificerende Core Infrastructure Server Suite Enterprise-licenties afloopt. Klanten die Core Infrastructure Server Suite Standard gebruiken in het kader van deze aanbieding, kunnen niet langer gebruikmaken van de software onder hun kwalificerende licenties.</w:t>
      </w:r>
      <w:r w:rsidR="00883933">
        <w:t xml:space="preserve"> </w:t>
      </w:r>
      <w:r>
        <w:t>Deze productaantekening en documentatie van de kwalificerende licenties van de klant vormen samen het bewijs van hun gebruiksrecht voor Core Infrastructure Server Suite Standard in het kader van deze aanbieding.</w:t>
      </w:r>
      <w:r w:rsidR="00883933">
        <w:t xml:space="preserve"> </w:t>
      </w:r>
      <w:r>
        <w:t>Dat gebruiksrecht vervalt op het moment dat de kwalificerende licenties vervallen.</w:t>
      </w:r>
    </w:p>
    <w:bookmarkStart w:id="95" w:name="_Toc378147622"/>
    <w:bookmarkStart w:id="96" w:name="_Toc378151524"/>
    <w:p w14:paraId="4FDCAAD4" w14:textId="7CC0E191" w:rsidR="00585A48" w:rsidRPr="00C83987" w:rsidRDefault="00EC27E6" w:rsidP="00585A48">
      <w:pPr>
        <w:pStyle w:val="ProductList-Body"/>
        <w:shd w:val="clear" w:color="auto" w:fill="A6A6A6" w:themeFill="background1" w:themeFillShade="A6"/>
        <w:spacing w:before="120" w:after="240"/>
        <w:jc w:val="right"/>
      </w:pPr>
      <w:r>
        <w:fldChar w:fldCharType="begin"/>
      </w:r>
      <w:r>
        <w:instrText>HYPERLINK  \l "Inhoud"</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14:paraId="0C8D47B8" w14:textId="77777777" w:rsidR="005E208E" w:rsidRPr="00C83987" w:rsidRDefault="005E208E">
      <w:bookmarkStart w:id="97" w:name="_Toc379797108"/>
      <w:bookmarkStart w:id="98" w:name="_Toc380513134"/>
      <w:bookmarkStart w:id="99" w:name="_Toc380655173"/>
      <w:r>
        <w:br w:type="page"/>
      </w:r>
    </w:p>
    <w:p w14:paraId="4FDCAAD5" w14:textId="5D61D09F" w:rsidR="00407E60" w:rsidRPr="00C83987" w:rsidRDefault="00407E60" w:rsidP="00680B4D">
      <w:pPr>
        <w:pStyle w:val="ProductList-Offering1Heading"/>
        <w:outlineLvl w:val="1"/>
      </w:pPr>
      <w:bookmarkStart w:id="100" w:name="_Toc419466306"/>
      <w:bookmarkStart w:id="101" w:name="CALSuiteHeading"/>
      <w:r>
        <w:t>CAL Suite</w:t>
      </w:r>
      <w:bookmarkEnd w:id="95"/>
      <w:bookmarkEnd w:id="96"/>
      <w:bookmarkEnd w:id="97"/>
      <w:bookmarkEnd w:id="98"/>
      <w:bookmarkEnd w:id="99"/>
      <w:bookmarkEnd w:id="10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18582F" w14:paraId="4FDCAAE4" w14:textId="77777777" w:rsidTr="009C17E6">
        <w:trPr>
          <w:tblHeader/>
        </w:trPr>
        <w:tc>
          <w:tcPr>
            <w:tcW w:w="3060" w:type="dxa"/>
            <w:tcBorders>
              <w:bottom w:val="nil"/>
            </w:tcBorders>
            <w:shd w:val="clear" w:color="auto" w:fill="00188F"/>
          </w:tcPr>
          <w:bookmarkEnd w:id="101"/>
          <w:p w14:paraId="4FDCAAD6" w14:textId="77777777" w:rsidR="0018582F" w:rsidRPr="00EE0836" w:rsidRDefault="0018582F"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4FDCAAD7" w14:textId="5505CEA0" w:rsidR="0018582F" w:rsidRPr="00EE0836" w:rsidRDefault="0018582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“Datum beschikbaar” </w:instrText>
            </w:r>
            <w:r w:rsidRPr="003F6C4A">
              <w:rPr>
                <w:color w:val="FFFFFF" w:themeColor="background1"/>
              </w:rPr>
              <w:fldChar w:fldCharType="separate"/>
            </w:r>
            <w:r w:rsidRPr="003F6C4A">
              <w:rPr>
                <w:color w:val="FFFFFF" w:themeColor="background1"/>
              </w:rPr>
              <w:t>DA</w:t>
            </w:r>
            <w:r w:rsidRPr="003F6C4A">
              <w:rPr>
                <w:color w:val="FFFFFF" w:themeColor="background1"/>
              </w:rPr>
              <w:fldChar w:fldCharType="end"/>
            </w:r>
          </w:p>
        </w:tc>
        <w:tc>
          <w:tcPr>
            <w:tcW w:w="595" w:type="dxa"/>
            <w:tcBorders>
              <w:bottom w:val="nil"/>
            </w:tcBorders>
            <w:shd w:val="clear" w:color="auto" w:fill="00188F"/>
            <w:vAlign w:val="center"/>
          </w:tcPr>
          <w:p w14:paraId="4FDCAAD8" w14:textId="2B21BF0F" w:rsidR="0018582F" w:rsidRPr="00EE0836" w:rsidRDefault="0018582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“Licentie” </w:instrText>
            </w:r>
            <w:r w:rsidRPr="003F6C4A">
              <w:rPr>
                <w:color w:val="FFFFFF" w:themeColor="background1"/>
              </w:rPr>
              <w:fldChar w:fldCharType="separate"/>
            </w:r>
            <w:r w:rsidRPr="003F6C4A">
              <w:rPr>
                <w:color w:val="FFFFFF" w:themeColor="background1"/>
              </w:rPr>
              <w:t xml:space="preserve"> L </w:t>
            </w:r>
            <w:r w:rsidRPr="003F6C4A">
              <w:rPr>
                <w:color w:val="FFFFFF" w:themeColor="background1"/>
              </w:rPr>
              <w:fldChar w:fldCharType="end"/>
            </w:r>
          </w:p>
        </w:tc>
        <w:tc>
          <w:tcPr>
            <w:tcW w:w="596" w:type="dxa"/>
            <w:tcBorders>
              <w:bottom w:val="nil"/>
            </w:tcBorders>
            <w:shd w:val="clear" w:color="auto" w:fill="00188F"/>
            <w:vAlign w:val="center"/>
          </w:tcPr>
          <w:p w14:paraId="4FDCAAD9" w14:textId="74F73E1F" w:rsidR="0018582F" w:rsidRPr="00EE0836" w:rsidRDefault="0018582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“Licentie en Software Assurance” </w:instrText>
            </w:r>
            <w:r w:rsidRPr="003F6C4A">
              <w:rPr>
                <w:color w:val="FFFFFF" w:themeColor="background1"/>
              </w:rPr>
              <w:fldChar w:fldCharType="separate"/>
            </w:r>
            <w:r w:rsidRPr="003F6C4A">
              <w:rPr>
                <w:color w:val="FFFFFF" w:themeColor="background1"/>
              </w:rPr>
              <w:t>L/SA</w:t>
            </w:r>
            <w:r w:rsidRPr="003F6C4A">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ADA" w14:textId="2F8F4A1E" w:rsidR="0018582F" w:rsidRPr="00EE0836" w:rsidRDefault="0018582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“Software Assurance” </w:instrText>
            </w:r>
            <w:r w:rsidRPr="003F6C4A">
              <w:rPr>
                <w:color w:val="FFFFFF" w:themeColor="background1"/>
              </w:rPr>
              <w:fldChar w:fldCharType="separate"/>
            </w:r>
            <w:r w:rsidRPr="003F6C4A">
              <w:rPr>
                <w:color w:val="FFFFFF" w:themeColor="background1"/>
              </w:rPr>
              <w:t>SA</w:t>
            </w:r>
            <w:r w:rsidRPr="003F6C4A">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ADB" w14:textId="58677053" w:rsidR="0018582F" w:rsidRPr="00EE0836" w:rsidRDefault="0018582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“Campus en School Overeenkomst” </w:instrText>
            </w:r>
            <w:r w:rsidRPr="003F6C4A">
              <w:rPr>
                <w:color w:val="FFFFFF" w:themeColor="background1"/>
              </w:rPr>
              <w:fldChar w:fldCharType="separate"/>
            </w:r>
            <w:r w:rsidRPr="003F6C4A">
              <w:rPr>
                <w:color w:val="FFFFFF" w:themeColor="background1"/>
              </w:rPr>
              <w:t>CA/SA</w:t>
            </w:r>
            <w:r w:rsidRPr="003F6C4A">
              <w:rPr>
                <w:color w:val="FFFFFF" w:themeColor="background1"/>
              </w:rPr>
              <w:fldChar w:fldCharType="end"/>
            </w:r>
          </w:p>
        </w:tc>
        <w:tc>
          <w:tcPr>
            <w:tcW w:w="596" w:type="dxa"/>
            <w:shd w:val="clear" w:color="auto" w:fill="00188F"/>
            <w:vAlign w:val="center"/>
          </w:tcPr>
          <w:p w14:paraId="4FDCAADC" w14:textId="0E75108A" w:rsidR="0018582F" w:rsidRPr="00EE0836" w:rsidRDefault="0018582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“Enterprise Overeenkomst en Enterprise Subscription Overeenkomst” </w:instrText>
            </w:r>
            <w:r w:rsidRPr="003F6C4A">
              <w:rPr>
                <w:color w:val="FFFFFF" w:themeColor="background1"/>
              </w:rPr>
              <w:fldChar w:fldCharType="separate"/>
            </w:r>
            <w:r w:rsidRPr="003F6C4A">
              <w:rPr>
                <w:color w:val="FFFFFF" w:themeColor="background1"/>
              </w:rPr>
              <w:t>EA/EAS</w:t>
            </w:r>
            <w:r w:rsidRPr="003F6C4A">
              <w:rPr>
                <w:color w:val="FFFFFF" w:themeColor="background1"/>
              </w:rPr>
              <w:fldChar w:fldCharType="end"/>
            </w:r>
          </w:p>
        </w:tc>
        <w:tc>
          <w:tcPr>
            <w:tcW w:w="595" w:type="dxa"/>
            <w:shd w:val="clear" w:color="auto" w:fill="00188F"/>
            <w:vAlign w:val="center"/>
          </w:tcPr>
          <w:p w14:paraId="4FDCAADD" w14:textId="21DF99C9" w:rsidR="0018582F" w:rsidRPr="00EE0836" w:rsidRDefault="0018582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“Enrollment for Education Solutions” </w:instrText>
            </w:r>
            <w:r w:rsidRPr="003F6C4A">
              <w:rPr>
                <w:color w:val="FFFFFF" w:themeColor="background1"/>
              </w:rPr>
              <w:fldChar w:fldCharType="separate"/>
            </w:r>
            <w:r w:rsidRPr="003F6C4A">
              <w:rPr>
                <w:color w:val="FFFFFF" w:themeColor="background1"/>
              </w:rPr>
              <w:t>EES</w:t>
            </w:r>
            <w:r w:rsidRPr="003F6C4A">
              <w:rPr>
                <w:color w:val="FFFFFF" w:themeColor="background1"/>
              </w:rPr>
              <w:fldChar w:fldCharType="end"/>
            </w:r>
          </w:p>
        </w:tc>
        <w:tc>
          <w:tcPr>
            <w:tcW w:w="596" w:type="dxa"/>
            <w:shd w:val="clear" w:color="auto" w:fill="00188F"/>
            <w:vAlign w:val="center"/>
          </w:tcPr>
          <w:p w14:paraId="4FDCAADE" w14:textId="2A7D8C5E" w:rsidR="0018582F" w:rsidRPr="00EE0836" w:rsidRDefault="0018582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“Microsoft Products and Services Agreement” </w:instrText>
            </w:r>
            <w:r w:rsidRPr="003F6C4A">
              <w:rPr>
                <w:color w:val="FFFFFF" w:themeColor="background1"/>
              </w:rPr>
              <w:fldChar w:fldCharType="separate"/>
            </w:r>
            <w:r w:rsidRPr="003F6C4A">
              <w:rPr>
                <w:color w:val="FFFFFF" w:themeColor="background1"/>
              </w:rPr>
              <w:t>MPSA</w:t>
            </w:r>
            <w:r w:rsidRPr="003F6C4A">
              <w:rPr>
                <w:color w:val="FFFFFF" w:themeColor="background1"/>
              </w:rPr>
              <w:fldChar w:fldCharType="end"/>
            </w:r>
          </w:p>
        </w:tc>
        <w:tc>
          <w:tcPr>
            <w:tcW w:w="595" w:type="dxa"/>
            <w:shd w:val="clear" w:color="auto" w:fill="00188F"/>
            <w:vAlign w:val="center"/>
          </w:tcPr>
          <w:p w14:paraId="4FDCAADF" w14:textId="7295AF67" w:rsidR="0018582F" w:rsidRPr="00EE0836" w:rsidRDefault="0018582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“Open License” </w:instrText>
            </w:r>
            <w:r w:rsidRPr="003F6C4A">
              <w:rPr>
                <w:color w:val="FFFFFF" w:themeColor="background1"/>
              </w:rPr>
              <w:fldChar w:fldCharType="separate"/>
            </w:r>
            <w:r w:rsidRPr="003F6C4A">
              <w:rPr>
                <w:color w:val="FFFFFF" w:themeColor="background1"/>
              </w:rPr>
              <w:t>OL</w:t>
            </w:r>
            <w:r w:rsidRPr="003F6C4A">
              <w:rPr>
                <w:color w:val="FFFFFF" w:themeColor="background1"/>
              </w:rPr>
              <w:fldChar w:fldCharType="end"/>
            </w:r>
          </w:p>
        </w:tc>
        <w:tc>
          <w:tcPr>
            <w:tcW w:w="595" w:type="dxa"/>
            <w:shd w:val="clear" w:color="auto" w:fill="00188F"/>
            <w:vAlign w:val="center"/>
          </w:tcPr>
          <w:p w14:paraId="4FDCAAE0" w14:textId="338D6EE6" w:rsidR="0018582F" w:rsidRPr="00EE0836" w:rsidRDefault="0018582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“Open Minimum” </w:instrText>
            </w:r>
            <w:r w:rsidRPr="003F6C4A">
              <w:rPr>
                <w:color w:val="FFFFFF" w:themeColor="background1"/>
              </w:rPr>
              <w:fldChar w:fldCharType="separate"/>
            </w:r>
            <w:r w:rsidRPr="003F6C4A">
              <w:rPr>
                <w:color w:val="FFFFFF" w:themeColor="background1"/>
              </w:rPr>
              <w:t>OM</w:t>
            </w:r>
            <w:r w:rsidRPr="003F6C4A">
              <w:rPr>
                <w:color w:val="FFFFFF" w:themeColor="background1"/>
              </w:rPr>
              <w:fldChar w:fldCharType="end"/>
            </w:r>
          </w:p>
        </w:tc>
        <w:tc>
          <w:tcPr>
            <w:tcW w:w="596" w:type="dxa"/>
            <w:shd w:val="clear" w:color="auto" w:fill="00188F"/>
            <w:vAlign w:val="center"/>
          </w:tcPr>
          <w:p w14:paraId="4FDCAAE1" w14:textId="74356628" w:rsidR="0018582F" w:rsidRPr="00EE0836" w:rsidRDefault="0018582F" w:rsidP="00C05A53">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“Open Value en Open Value Subscription” </w:instrText>
            </w:r>
            <w:r w:rsidRPr="00AF17E6">
              <w:rPr>
                <w:color w:val="FFFFFF" w:themeColor="background1"/>
              </w:rPr>
              <w:fldChar w:fldCharType="separate"/>
            </w:r>
            <w:r w:rsidRPr="00AF17E6">
              <w:rPr>
                <w:color w:val="FFFFFF" w:themeColor="background1"/>
              </w:rPr>
              <w:t>OV/OVS</w:t>
            </w:r>
            <w:r w:rsidRPr="00AF17E6">
              <w:rPr>
                <w:color w:val="FFFFFF" w:themeColor="background1"/>
              </w:rPr>
              <w:fldChar w:fldCharType="end"/>
            </w:r>
          </w:p>
        </w:tc>
        <w:tc>
          <w:tcPr>
            <w:tcW w:w="595" w:type="dxa"/>
            <w:shd w:val="clear" w:color="auto" w:fill="00188F"/>
            <w:vAlign w:val="center"/>
          </w:tcPr>
          <w:p w14:paraId="4FDCAAE2" w14:textId="083A8BD2" w:rsidR="0018582F" w:rsidRPr="00EE0836" w:rsidRDefault="0018582F" w:rsidP="00C05A53">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“Select en Select Plus” </w:instrText>
            </w:r>
            <w:r w:rsidRPr="00AF17E6">
              <w:rPr>
                <w:color w:val="FFFFFF" w:themeColor="background1"/>
              </w:rPr>
              <w:fldChar w:fldCharType="separate"/>
            </w:r>
            <w:r w:rsidRPr="00AF17E6">
              <w:rPr>
                <w:color w:val="FFFFFF" w:themeColor="background1"/>
              </w:rPr>
              <w:t>S/S+</w:t>
            </w:r>
            <w:r w:rsidRPr="00AF17E6">
              <w:rPr>
                <w:color w:val="FFFFFF" w:themeColor="background1"/>
              </w:rPr>
              <w:fldChar w:fldCharType="end"/>
            </w:r>
          </w:p>
        </w:tc>
        <w:tc>
          <w:tcPr>
            <w:tcW w:w="596" w:type="dxa"/>
            <w:shd w:val="clear" w:color="auto" w:fill="00188F"/>
            <w:vAlign w:val="center"/>
          </w:tcPr>
          <w:p w14:paraId="4FDCAAE3" w14:textId="6E363B77" w:rsidR="0018582F" w:rsidRPr="00EE0836" w:rsidRDefault="0018582F" w:rsidP="00C05A53">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“Server Cloud Enrollment” </w:instrText>
            </w:r>
            <w:r w:rsidRPr="00AF17E6">
              <w:rPr>
                <w:color w:val="FFFFFF" w:themeColor="background1"/>
              </w:rPr>
              <w:fldChar w:fldCharType="separate"/>
            </w:r>
            <w:r w:rsidRPr="00AF17E6">
              <w:rPr>
                <w:color w:val="FFFFFF" w:themeColor="background1"/>
              </w:rPr>
              <w:t>SCE</w:t>
            </w:r>
            <w:r w:rsidRPr="00AF17E6">
              <w:rPr>
                <w:color w:val="FFFFFF" w:themeColor="background1"/>
              </w:rPr>
              <w:fldChar w:fldCharType="end"/>
            </w:r>
          </w:p>
        </w:tc>
      </w:tr>
      <w:tr w:rsidR="00C05A53" w14:paraId="4FDCAAF3" w14:textId="77777777" w:rsidTr="009C17E6">
        <w:tc>
          <w:tcPr>
            <w:tcW w:w="3060" w:type="dxa"/>
            <w:tcBorders>
              <w:top w:val="nil"/>
              <w:left w:val="nil"/>
              <w:bottom w:val="dashSmallGap" w:sz="4" w:space="0" w:color="BFBFBF" w:themeColor="background1" w:themeShade="BF"/>
              <w:right w:val="nil"/>
            </w:tcBorders>
          </w:tcPr>
          <w:p w14:paraId="4FDCAAE5" w14:textId="3B097BA1" w:rsidR="00C05A53" w:rsidRDefault="008940CA" w:rsidP="00305488">
            <w:pPr>
              <w:pStyle w:val="ProductList-Offering1"/>
            </w:pPr>
            <w:bookmarkStart w:id="102" w:name="_Toc379797109"/>
            <w:bookmarkStart w:id="103" w:name="_Toc380513135"/>
            <w:bookmarkStart w:id="104" w:name="_Toc380655174"/>
            <w:bookmarkStart w:id="105" w:name="_Toc419466307"/>
            <w:r>
              <w:t>Core CAL Suite</w:t>
            </w:r>
            <w:r>
              <w:fldChar w:fldCharType="begin"/>
            </w:r>
            <w:r>
              <w:instrText>XE "Core CAL Suite"</w:instrText>
            </w:r>
            <w:r>
              <w:fldChar w:fldCharType="end"/>
            </w:r>
            <w:r>
              <w:t xml:space="preserve"> (Apparaat en Gebruiker)</w:t>
            </w:r>
            <w:bookmarkEnd w:id="102"/>
            <w:bookmarkEnd w:id="103"/>
            <w:bookmarkEnd w:id="104"/>
            <w:bookmarkEnd w:id="105"/>
          </w:p>
        </w:tc>
        <w:tc>
          <w:tcPr>
            <w:tcW w:w="595" w:type="dxa"/>
            <w:tcBorders>
              <w:top w:val="nil"/>
              <w:left w:val="nil"/>
              <w:bottom w:val="dashSmallGap" w:sz="4" w:space="0" w:color="BFBFBF" w:themeColor="background1" w:themeShade="BF"/>
              <w:right w:val="nil"/>
            </w:tcBorders>
            <w:vAlign w:val="center"/>
          </w:tcPr>
          <w:p w14:paraId="4FDCAAE6" w14:textId="77777777" w:rsidR="00C05A53" w:rsidRDefault="008940CA" w:rsidP="00C05A53">
            <w:pPr>
              <w:pStyle w:val="ProductList-OfferingBody"/>
              <w:ind w:left="-113"/>
              <w:jc w:val="center"/>
            </w:pPr>
            <w:r>
              <w:t>10/06</w:t>
            </w:r>
          </w:p>
        </w:tc>
        <w:tc>
          <w:tcPr>
            <w:tcW w:w="595" w:type="dxa"/>
            <w:tcBorders>
              <w:top w:val="nil"/>
              <w:left w:val="nil"/>
              <w:bottom w:val="dashSmallGap" w:sz="4" w:space="0" w:color="BFBFBF" w:themeColor="background1" w:themeShade="BF"/>
              <w:right w:val="nil"/>
            </w:tcBorders>
            <w:vAlign w:val="center"/>
          </w:tcPr>
          <w:p w14:paraId="4FDCAAE7"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AAE8" w14:textId="77777777" w:rsidR="00C05A53" w:rsidRDefault="008940CA"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AAE9" w14:textId="77777777" w:rsidR="00C05A53" w:rsidRDefault="008940C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AAEA" w14:textId="0948ED3D" w:rsidR="00C05A53" w:rsidRDefault="008940CA" w:rsidP="00C351CD">
            <w:pPr>
              <w:pStyle w:val="ProductList-OfferingBody"/>
              <w:ind w:left="-113"/>
              <w:jc w:val="center"/>
            </w:pPr>
            <w:r>
              <w:t>1,</w:t>
            </w:r>
            <w:r w:rsidR="00AC6C73" w:rsidRPr="00AC6C73">
              <w:fldChar w:fldCharType="begin"/>
            </w:r>
            <w:r w:rsidR="00AC6C73" w:rsidRPr="00AC6C73">
              <w:instrText xml:space="preserve"> AutoTextList  \s NoStyle \t “School Desktop Platform-product” </w:instrText>
            </w:r>
            <w:r w:rsidR="00AC6C73" w:rsidRPr="00AC6C73">
              <w:fldChar w:fldCharType="separate"/>
            </w:r>
            <w:r w:rsidR="00AC6C73" w:rsidRPr="00AC6C73">
              <w:t>SD</w:t>
            </w:r>
            <w:r w:rsidR="00AC6C73" w:rsidRPr="00AC6C73">
              <w:fldChar w:fldCharType="end"/>
            </w:r>
          </w:p>
        </w:tc>
        <w:tc>
          <w:tcPr>
            <w:tcW w:w="596" w:type="dxa"/>
            <w:shd w:val="clear" w:color="auto" w:fill="70AD47" w:themeFill="accent6"/>
            <w:vAlign w:val="center"/>
          </w:tcPr>
          <w:p w14:paraId="4FDCAAEB" w14:textId="1C9872CA" w:rsidR="00C05A53" w:rsidRPr="00AC6C73" w:rsidRDefault="00AC6C73" w:rsidP="00C05A53">
            <w:pPr>
              <w:pStyle w:val="ProductList-OfferingBody"/>
              <w:ind w:left="-113"/>
              <w:jc w:val="center"/>
            </w:pPr>
            <w:r w:rsidRPr="00AC6C73">
              <w:fldChar w:fldCharType="begin"/>
            </w:r>
            <w:r w:rsidRPr="00AC6C73">
              <w:instrText xml:space="preserve"> AutoTextList  \s NoStyle \t “Professional Desktop Platform-product” </w:instrText>
            </w:r>
            <w:r w:rsidRPr="00AC6C73">
              <w:fldChar w:fldCharType="separate"/>
            </w:r>
            <w:r w:rsidRPr="00AC6C73">
              <w:t>PP</w:t>
            </w:r>
            <w:r w:rsidRPr="00AC6C73">
              <w:fldChar w:fldCharType="end"/>
            </w:r>
          </w:p>
        </w:tc>
        <w:tc>
          <w:tcPr>
            <w:tcW w:w="595" w:type="dxa"/>
            <w:shd w:val="clear" w:color="auto" w:fill="70AD47" w:themeFill="accent6"/>
            <w:vAlign w:val="center"/>
          </w:tcPr>
          <w:p w14:paraId="4FDCAAEC" w14:textId="56EB70A3" w:rsidR="00C05A53" w:rsidRPr="00AC6C73" w:rsidRDefault="00AC6C73" w:rsidP="00C05A53">
            <w:pPr>
              <w:pStyle w:val="ProductList-OfferingBody"/>
              <w:ind w:left="-113"/>
              <w:jc w:val="center"/>
            </w:pPr>
            <w:r w:rsidRPr="00AC6C73">
              <w:fldChar w:fldCharType="begin"/>
            </w:r>
            <w:r w:rsidRPr="00AC6C73">
              <w:instrText xml:space="preserve"> AutoTextList  \s NoStyle \t “Education Desktop” </w:instrText>
            </w:r>
            <w:r w:rsidRPr="00AC6C73">
              <w:fldChar w:fldCharType="separate"/>
            </w:r>
            <w:r w:rsidRPr="00AC6C73">
              <w:t>ED</w:t>
            </w:r>
            <w:r w:rsidRPr="00AC6C73">
              <w:fldChar w:fldCharType="end"/>
            </w:r>
            <w:r w:rsidRPr="00AC6C73">
              <w:t>,</w:t>
            </w:r>
            <w:r w:rsidRPr="00AC6C73">
              <w:fldChar w:fldCharType="begin"/>
            </w:r>
            <w:r w:rsidRPr="00AC6C73">
              <w:instrText xml:space="preserve"> AutoTextList  \s NoStyle \t “Student-product” </w:instrText>
            </w:r>
            <w:r w:rsidRPr="00AC6C73">
              <w:fldChar w:fldCharType="separate"/>
            </w:r>
            <w:r w:rsidRPr="00AC6C73">
              <w:t>ST</w:t>
            </w:r>
            <w:r w:rsidRPr="00AC6C73">
              <w:fldChar w:fldCharType="end"/>
            </w:r>
          </w:p>
        </w:tc>
        <w:tc>
          <w:tcPr>
            <w:tcW w:w="596" w:type="dxa"/>
            <w:shd w:val="clear" w:color="auto" w:fill="70AD47" w:themeFill="accent6"/>
            <w:vAlign w:val="center"/>
          </w:tcPr>
          <w:p w14:paraId="4FDCAAED" w14:textId="77777777" w:rsidR="00C05A53" w:rsidRPr="00AC6C73" w:rsidRDefault="00C05A53" w:rsidP="00C05A53">
            <w:pPr>
              <w:pStyle w:val="ProductList-OfferingBody"/>
              <w:ind w:left="-113"/>
              <w:jc w:val="center"/>
            </w:pPr>
          </w:p>
        </w:tc>
        <w:tc>
          <w:tcPr>
            <w:tcW w:w="595" w:type="dxa"/>
            <w:shd w:val="clear" w:color="auto" w:fill="70AD47" w:themeFill="accent6"/>
            <w:vAlign w:val="center"/>
          </w:tcPr>
          <w:p w14:paraId="4FDCAAEE" w14:textId="77777777" w:rsidR="00C05A53" w:rsidRPr="00AC6C73" w:rsidRDefault="00C05A53" w:rsidP="00C05A53">
            <w:pPr>
              <w:pStyle w:val="ProductList-OfferingBody"/>
              <w:ind w:left="-113"/>
              <w:jc w:val="center"/>
            </w:pPr>
          </w:p>
        </w:tc>
        <w:tc>
          <w:tcPr>
            <w:tcW w:w="595" w:type="dxa"/>
            <w:shd w:val="clear" w:color="auto" w:fill="BFBFBF" w:themeFill="background1" w:themeFillShade="BF"/>
            <w:vAlign w:val="center"/>
          </w:tcPr>
          <w:p w14:paraId="4FDCAAEF" w14:textId="77777777" w:rsidR="00C05A53" w:rsidRPr="00AC6C73" w:rsidRDefault="00C05A53" w:rsidP="00C05A53">
            <w:pPr>
              <w:pStyle w:val="ProductList-OfferingBody"/>
              <w:ind w:left="-113"/>
              <w:jc w:val="center"/>
            </w:pPr>
          </w:p>
        </w:tc>
        <w:tc>
          <w:tcPr>
            <w:tcW w:w="596" w:type="dxa"/>
            <w:shd w:val="clear" w:color="auto" w:fill="70AD47" w:themeFill="accent6"/>
            <w:vAlign w:val="center"/>
          </w:tcPr>
          <w:p w14:paraId="4FDCAAF0" w14:textId="69BB3C63" w:rsidR="00C05A53" w:rsidRPr="00AC6C73" w:rsidRDefault="00AC6C73" w:rsidP="00AC6C73">
            <w:pPr>
              <w:pStyle w:val="ProductList-OfferingBody"/>
              <w:ind w:left="-113"/>
              <w:jc w:val="center"/>
            </w:pPr>
            <w:r w:rsidRPr="00AC6C73">
              <w:fldChar w:fldCharType="begin"/>
            </w:r>
            <w:r w:rsidRPr="00AC6C73">
              <w:instrText xml:space="preserve"> AutoTextList  \s NoStyle \t “Enterprise Product” </w:instrText>
            </w:r>
            <w:r w:rsidRPr="00AC6C73">
              <w:fldChar w:fldCharType="separate"/>
            </w:r>
            <w:r w:rsidRPr="00AC6C73">
              <w:t xml:space="preserve"> E</w:t>
            </w:r>
            <w:r w:rsidRPr="00AC6C73">
              <w:fldChar w:fldCharType="end"/>
            </w:r>
            <w:r w:rsidRPr="00AC6C73">
              <w:fldChar w:fldCharType="begin"/>
            </w:r>
            <w:r w:rsidRPr="00AC6C73">
              <w:instrText xml:space="preserve"> AutoTextList  \s NoStyle \t “Niet-organisatieomvattend in Open Value” </w:instrText>
            </w:r>
            <w:r w:rsidRPr="00AC6C73">
              <w:fldChar w:fldCharType="separate"/>
            </w:r>
            <w:r w:rsidRPr="00AC6C73">
              <w:t xml:space="preserve">,P </w:t>
            </w:r>
            <w:r w:rsidRPr="00AC6C73">
              <w:fldChar w:fldCharType="end"/>
            </w:r>
          </w:p>
        </w:tc>
        <w:tc>
          <w:tcPr>
            <w:tcW w:w="595" w:type="dxa"/>
            <w:shd w:val="clear" w:color="auto" w:fill="70AD47" w:themeFill="accent6"/>
            <w:vAlign w:val="center"/>
          </w:tcPr>
          <w:p w14:paraId="4FDCAAF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AF2" w14:textId="77777777" w:rsidR="00C05A53" w:rsidRDefault="00C05A53" w:rsidP="00C05A53">
            <w:pPr>
              <w:pStyle w:val="ProductList-OfferingBody"/>
              <w:ind w:left="-113"/>
              <w:jc w:val="center"/>
            </w:pPr>
          </w:p>
        </w:tc>
      </w:tr>
      <w:tr w:rsidR="00C05A53" w14:paraId="4FDCAB02" w14:textId="77777777" w:rsidTr="009C17E6">
        <w:tc>
          <w:tcPr>
            <w:tcW w:w="3060" w:type="dxa"/>
            <w:tcBorders>
              <w:top w:val="dashSmallGap" w:sz="4" w:space="0" w:color="BFBFBF" w:themeColor="background1" w:themeShade="BF"/>
              <w:left w:val="nil"/>
              <w:bottom w:val="dashSmallGap" w:sz="4" w:space="0" w:color="BFBFBF" w:themeColor="background1" w:themeShade="BF"/>
              <w:right w:val="nil"/>
            </w:tcBorders>
          </w:tcPr>
          <w:p w14:paraId="4FDCAAF4" w14:textId="2863EFB2" w:rsidR="00C05A53" w:rsidRDefault="008940CA" w:rsidP="00305488">
            <w:pPr>
              <w:pStyle w:val="ProductList-Offering1"/>
            </w:pPr>
            <w:bookmarkStart w:id="106" w:name="_Toc379797110"/>
            <w:bookmarkStart w:id="107" w:name="_Toc380513136"/>
            <w:bookmarkStart w:id="108" w:name="_Toc380655175"/>
            <w:bookmarkStart w:id="109" w:name="_Toc419466308"/>
            <w:r>
              <w:t>Core CAL Suite</w:t>
            </w:r>
            <w:r>
              <w:fldChar w:fldCharType="begin"/>
            </w:r>
            <w:r>
              <w:instrText>XE "Core CAL Suite"</w:instrText>
            </w:r>
            <w:r>
              <w:fldChar w:fldCharType="end"/>
            </w:r>
            <w:r>
              <w:t xml:space="preserve"> Bridge voor Office 365</w:t>
            </w:r>
            <w:r>
              <w:fldChar w:fldCharType="begin"/>
            </w:r>
            <w:r>
              <w:instrText>XE "Core CAL Suite Bridge voor Office 365"</w:instrText>
            </w:r>
            <w:r>
              <w:fldChar w:fldCharType="end"/>
            </w:r>
            <w:r>
              <w:t xml:space="preserve"> (Apparaat en Gebruiker)</w:t>
            </w:r>
            <w:bookmarkEnd w:id="106"/>
            <w:bookmarkEnd w:id="107"/>
            <w:bookmarkEnd w:id="108"/>
            <w:bookmarkEnd w:id="10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AF5" w14:textId="77777777" w:rsidR="00C05A53" w:rsidRDefault="008940CA"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AF6"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AF7"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AF8"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AF9"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AAFA" w14:textId="3F59A6CB" w:rsidR="00C05A53" w:rsidRPr="00AC6C73" w:rsidRDefault="00AC6C73" w:rsidP="00C05A53">
            <w:pPr>
              <w:pStyle w:val="ProductList-OfferingBody"/>
              <w:ind w:left="-113"/>
              <w:jc w:val="center"/>
            </w:pPr>
            <w:r w:rsidRPr="00AC6C73">
              <w:fldChar w:fldCharType="begin"/>
            </w:r>
            <w:r w:rsidRPr="00AC6C73">
              <w:instrText xml:space="preserve"> AutoTextList  \s NoStyle \t “Enterprise Product” </w:instrText>
            </w:r>
            <w:r w:rsidRPr="00AC6C73">
              <w:fldChar w:fldCharType="separate"/>
            </w:r>
            <w:r w:rsidRPr="00AC6C73">
              <w:t xml:space="preserve"> E </w:t>
            </w:r>
            <w:r w:rsidRPr="00AC6C73">
              <w:fldChar w:fldCharType="end"/>
            </w:r>
          </w:p>
        </w:tc>
        <w:tc>
          <w:tcPr>
            <w:tcW w:w="595" w:type="dxa"/>
            <w:shd w:val="clear" w:color="auto" w:fill="BFBFBF" w:themeFill="background1" w:themeFillShade="BF"/>
            <w:vAlign w:val="center"/>
          </w:tcPr>
          <w:p w14:paraId="4FDCAAFB" w14:textId="22D4A712" w:rsidR="00C05A53" w:rsidRPr="00AC6C73" w:rsidRDefault="00C05A53" w:rsidP="00C05A53">
            <w:pPr>
              <w:pStyle w:val="ProductList-OfferingBody"/>
              <w:ind w:left="-113"/>
              <w:jc w:val="center"/>
            </w:pPr>
          </w:p>
        </w:tc>
        <w:tc>
          <w:tcPr>
            <w:tcW w:w="596" w:type="dxa"/>
            <w:shd w:val="clear" w:color="auto" w:fill="BFBFBF" w:themeFill="background1" w:themeFillShade="BF"/>
            <w:vAlign w:val="center"/>
          </w:tcPr>
          <w:p w14:paraId="4FDCAAFC" w14:textId="77777777" w:rsidR="00C05A53" w:rsidRPr="00AC6C73" w:rsidRDefault="00C05A53" w:rsidP="00C05A53">
            <w:pPr>
              <w:pStyle w:val="ProductList-OfferingBody"/>
              <w:ind w:left="-113"/>
              <w:jc w:val="center"/>
            </w:pPr>
          </w:p>
        </w:tc>
        <w:tc>
          <w:tcPr>
            <w:tcW w:w="595" w:type="dxa"/>
            <w:shd w:val="clear" w:color="auto" w:fill="BFBFBF" w:themeFill="background1" w:themeFillShade="BF"/>
            <w:vAlign w:val="center"/>
          </w:tcPr>
          <w:p w14:paraId="4FDCAAFD" w14:textId="77777777" w:rsidR="00C05A53" w:rsidRPr="00AC6C73" w:rsidRDefault="00C05A53" w:rsidP="00C05A53">
            <w:pPr>
              <w:pStyle w:val="ProductList-OfferingBody"/>
              <w:ind w:left="-113"/>
              <w:jc w:val="center"/>
            </w:pPr>
          </w:p>
        </w:tc>
        <w:tc>
          <w:tcPr>
            <w:tcW w:w="595" w:type="dxa"/>
            <w:shd w:val="clear" w:color="auto" w:fill="BFBFBF" w:themeFill="background1" w:themeFillShade="BF"/>
            <w:vAlign w:val="center"/>
          </w:tcPr>
          <w:p w14:paraId="4FDCAAFE" w14:textId="77777777" w:rsidR="00C05A53" w:rsidRPr="00AC6C73" w:rsidRDefault="00C05A53" w:rsidP="00C05A53">
            <w:pPr>
              <w:pStyle w:val="ProductList-OfferingBody"/>
              <w:ind w:left="-113"/>
              <w:jc w:val="center"/>
            </w:pPr>
          </w:p>
        </w:tc>
        <w:tc>
          <w:tcPr>
            <w:tcW w:w="596" w:type="dxa"/>
            <w:shd w:val="clear" w:color="auto" w:fill="BFBFBF" w:themeFill="background1" w:themeFillShade="BF"/>
            <w:vAlign w:val="center"/>
          </w:tcPr>
          <w:p w14:paraId="4FDCAAFF" w14:textId="77777777" w:rsidR="00C05A53" w:rsidRPr="00AC6C73" w:rsidRDefault="00C05A53" w:rsidP="00C05A53">
            <w:pPr>
              <w:pStyle w:val="ProductList-OfferingBody"/>
              <w:ind w:left="-113"/>
              <w:jc w:val="center"/>
            </w:pPr>
          </w:p>
        </w:tc>
        <w:tc>
          <w:tcPr>
            <w:tcW w:w="595" w:type="dxa"/>
            <w:shd w:val="clear" w:color="auto" w:fill="BFBFBF" w:themeFill="background1" w:themeFillShade="BF"/>
            <w:vAlign w:val="center"/>
          </w:tcPr>
          <w:p w14:paraId="4FDCAB00"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B01" w14:textId="77777777" w:rsidR="00C05A53" w:rsidRDefault="00C05A53" w:rsidP="00C05A53">
            <w:pPr>
              <w:pStyle w:val="ProductList-OfferingBody"/>
              <w:ind w:left="-113"/>
              <w:jc w:val="center"/>
            </w:pPr>
          </w:p>
        </w:tc>
      </w:tr>
      <w:tr w:rsidR="008940CA" w14:paraId="4FDCAB11" w14:textId="77777777" w:rsidTr="009C17E6">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03" w14:textId="1D2D5BDF" w:rsidR="008940CA" w:rsidRDefault="008940CA" w:rsidP="00C05A53">
            <w:pPr>
              <w:pStyle w:val="ProductList-Offering1"/>
            </w:pPr>
            <w:bookmarkStart w:id="110" w:name="_Toc379797111"/>
            <w:bookmarkStart w:id="111" w:name="_Toc380513137"/>
            <w:bookmarkStart w:id="112" w:name="_Toc380655176"/>
            <w:bookmarkStart w:id="113" w:name="_Toc419466309"/>
            <w:r>
              <w:t>Core CAL Suite</w:t>
            </w:r>
            <w:r>
              <w:fldChar w:fldCharType="begin"/>
            </w:r>
            <w:r>
              <w:instrText>XE "Core CAL Suite"</w:instrText>
            </w:r>
            <w:r>
              <w:fldChar w:fldCharType="end"/>
            </w:r>
            <w:r>
              <w:t xml:space="preserve"> Bridge voor Office 365</w:t>
            </w:r>
            <w:r>
              <w:fldChar w:fldCharType="begin"/>
            </w:r>
            <w:r>
              <w:instrText>XE "Core CAL Suite Bridge voor Office 365"</w:instrText>
            </w:r>
            <w:r>
              <w:fldChar w:fldCharType="end"/>
            </w:r>
            <w:r>
              <w:t xml:space="preserve"> en Microsoft Intune</w:t>
            </w:r>
            <w:r>
              <w:fldChar w:fldCharType="begin"/>
            </w:r>
            <w:r>
              <w:instrText>XE "Core CAL Suite Bridge voor Office 365 en Microsoft Intune"</w:instrText>
            </w:r>
            <w:r>
              <w:fldChar w:fldCharType="end"/>
            </w:r>
            <w:r>
              <w:t xml:space="preserve"> (Apparaat en Gebruiker)</w:t>
            </w:r>
            <w:bookmarkEnd w:id="110"/>
            <w:bookmarkEnd w:id="111"/>
            <w:bookmarkEnd w:id="112"/>
            <w:bookmarkEnd w:id="11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04" w14:textId="77777777" w:rsidR="008940CA" w:rsidRDefault="008940CA"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05" w14:textId="77777777" w:rsidR="008940CA" w:rsidRDefault="008940CA"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06" w14:textId="77777777" w:rsidR="008940CA" w:rsidRDefault="008940C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07" w14:textId="77777777" w:rsidR="008940CA" w:rsidRDefault="008940CA"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08" w14:textId="77777777" w:rsidR="008940CA" w:rsidRDefault="008940CA" w:rsidP="00C05A53">
            <w:pPr>
              <w:pStyle w:val="ProductList-OfferingBody"/>
              <w:ind w:left="-113"/>
              <w:jc w:val="center"/>
            </w:pPr>
          </w:p>
        </w:tc>
        <w:tc>
          <w:tcPr>
            <w:tcW w:w="596" w:type="dxa"/>
            <w:shd w:val="clear" w:color="auto" w:fill="70AD47" w:themeFill="accent6"/>
            <w:vAlign w:val="center"/>
          </w:tcPr>
          <w:p w14:paraId="4FDCAB09" w14:textId="2A2AD446" w:rsidR="008940CA" w:rsidRPr="00AC6C73" w:rsidRDefault="00AC6C73" w:rsidP="00C05A53">
            <w:pPr>
              <w:pStyle w:val="ProductList-OfferingBody"/>
              <w:ind w:left="-113"/>
              <w:jc w:val="center"/>
            </w:pPr>
            <w:r w:rsidRPr="00AC6C73">
              <w:fldChar w:fldCharType="begin"/>
            </w:r>
            <w:r w:rsidRPr="00AC6C73">
              <w:instrText xml:space="preserve"> AutoTextList  \s NoStyle \t “Enterprise Product” </w:instrText>
            </w:r>
            <w:r w:rsidRPr="00AC6C73">
              <w:fldChar w:fldCharType="separate"/>
            </w:r>
            <w:r w:rsidRPr="00AC6C73">
              <w:t xml:space="preserve"> E </w:t>
            </w:r>
            <w:r w:rsidRPr="00AC6C73">
              <w:fldChar w:fldCharType="end"/>
            </w:r>
          </w:p>
        </w:tc>
        <w:tc>
          <w:tcPr>
            <w:tcW w:w="595" w:type="dxa"/>
            <w:shd w:val="clear" w:color="auto" w:fill="BFBFBF" w:themeFill="background1" w:themeFillShade="BF"/>
            <w:vAlign w:val="center"/>
          </w:tcPr>
          <w:p w14:paraId="4FDCAB0A" w14:textId="0ABD21D3" w:rsidR="008940CA" w:rsidRPr="00AC6C73" w:rsidRDefault="008940CA" w:rsidP="00C05A53">
            <w:pPr>
              <w:pStyle w:val="ProductList-OfferingBody"/>
              <w:ind w:left="-113"/>
              <w:jc w:val="center"/>
            </w:pPr>
          </w:p>
        </w:tc>
        <w:tc>
          <w:tcPr>
            <w:tcW w:w="596" w:type="dxa"/>
            <w:shd w:val="clear" w:color="auto" w:fill="BFBFBF" w:themeFill="background1" w:themeFillShade="BF"/>
            <w:vAlign w:val="center"/>
          </w:tcPr>
          <w:p w14:paraId="4FDCAB0B" w14:textId="77777777" w:rsidR="008940CA" w:rsidRPr="00AC6C73" w:rsidRDefault="008940CA" w:rsidP="00C05A53">
            <w:pPr>
              <w:pStyle w:val="ProductList-OfferingBody"/>
              <w:ind w:left="-113"/>
              <w:jc w:val="center"/>
            </w:pPr>
          </w:p>
        </w:tc>
        <w:tc>
          <w:tcPr>
            <w:tcW w:w="595" w:type="dxa"/>
            <w:shd w:val="clear" w:color="auto" w:fill="BFBFBF" w:themeFill="background1" w:themeFillShade="BF"/>
            <w:vAlign w:val="center"/>
          </w:tcPr>
          <w:p w14:paraId="4FDCAB0C" w14:textId="77777777" w:rsidR="008940CA" w:rsidRPr="00AC6C73" w:rsidRDefault="008940CA" w:rsidP="00C05A53">
            <w:pPr>
              <w:pStyle w:val="ProductList-OfferingBody"/>
              <w:ind w:left="-113"/>
              <w:jc w:val="center"/>
            </w:pPr>
          </w:p>
        </w:tc>
        <w:tc>
          <w:tcPr>
            <w:tcW w:w="595" w:type="dxa"/>
            <w:shd w:val="clear" w:color="auto" w:fill="BFBFBF" w:themeFill="background1" w:themeFillShade="BF"/>
            <w:vAlign w:val="center"/>
          </w:tcPr>
          <w:p w14:paraId="4FDCAB0D" w14:textId="77777777" w:rsidR="008940CA" w:rsidRPr="00AC6C73" w:rsidRDefault="008940CA" w:rsidP="00C05A53">
            <w:pPr>
              <w:pStyle w:val="ProductList-OfferingBody"/>
              <w:ind w:left="-113"/>
              <w:jc w:val="center"/>
            </w:pPr>
          </w:p>
        </w:tc>
        <w:tc>
          <w:tcPr>
            <w:tcW w:w="596" w:type="dxa"/>
            <w:shd w:val="clear" w:color="auto" w:fill="BFBFBF" w:themeFill="background1" w:themeFillShade="BF"/>
            <w:vAlign w:val="center"/>
          </w:tcPr>
          <w:p w14:paraId="4FDCAB0E" w14:textId="77777777" w:rsidR="008940CA" w:rsidRPr="00AC6C73" w:rsidRDefault="008940CA" w:rsidP="00C05A53">
            <w:pPr>
              <w:pStyle w:val="ProductList-OfferingBody"/>
              <w:ind w:left="-113"/>
              <w:jc w:val="center"/>
            </w:pPr>
          </w:p>
        </w:tc>
        <w:tc>
          <w:tcPr>
            <w:tcW w:w="595" w:type="dxa"/>
            <w:shd w:val="clear" w:color="auto" w:fill="BFBFBF" w:themeFill="background1" w:themeFillShade="BF"/>
            <w:vAlign w:val="center"/>
          </w:tcPr>
          <w:p w14:paraId="4FDCAB0F" w14:textId="77777777" w:rsidR="008940CA" w:rsidRDefault="008940CA" w:rsidP="00C05A53">
            <w:pPr>
              <w:pStyle w:val="ProductList-OfferingBody"/>
              <w:ind w:left="-113"/>
              <w:jc w:val="center"/>
            </w:pPr>
          </w:p>
        </w:tc>
        <w:tc>
          <w:tcPr>
            <w:tcW w:w="596" w:type="dxa"/>
            <w:shd w:val="clear" w:color="auto" w:fill="BFBFBF" w:themeFill="background1" w:themeFillShade="BF"/>
            <w:vAlign w:val="center"/>
          </w:tcPr>
          <w:p w14:paraId="4FDCAB10" w14:textId="77777777" w:rsidR="008940CA" w:rsidRDefault="008940CA" w:rsidP="00C05A53">
            <w:pPr>
              <w:pStyle w:val="ProductList-OfferingBody"/>
              <w:ind w:left="-113"/>
              <w:jc w:val="center"/>
            </w:pPr>
          </w:p>
        </w:tc>
      </w:tr>
      <w:tr w:rsidR="008940CA" w14:paraId="4FDCAB20" w14:textId="77777777" w:rsidTr="009C17E6">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12" w14:textId="273ADCA5" w:rsidR="008940CA" w:rsidRDefault="008940CA" w:rsidP="005D065A">
            <w:pPr>
              <w:pStyle w:val="ProductList-Offering1"/>
            </w:pPr>
            <w:bookmarkStart w:id="114" w:name="_Toc379797112"/>
            <w:bookmarkStart w:id="115" w:name="_Toc380513138"/>
            <w:bookmarkStart w:id="116" w:name="_Toc380655177"/>
            <w:bookmarkStart w:id="117" w:name="_Toc419466310"/>
            <w:r>
              <w:t>Core CAL Suite</w:t>
            </w:r>
            <w:r>
              <w:fldChar w:fldCharType="begin"/>
            </w:r>
            <w:r>
              <w:instrText>XE "Core CAL Suite"</w:instrText>
            </w:r>
            <w:r>
              <w:fldChar w:fldCharType="end"/>
            </w:r>
            <w:r>
              <w:t xml:space="preserve"> voor Microsoft Intune</w:t>
            </w:r>
            <w:r>
              <w:fldChar w:fldCharType="begin"/>
            </w:r>
            <w:r>
              <w:instrText>XE "Core CAL Suite voor Microsoft Intune"</w:instrText>
            </w:r>
            <w:r>
              <w:fldChar w:fldCharType="end"/>
            </w:r>
            <w:r>
              <w:t xml:space="preserve"> (Apparaat en Gebruiker)</w:t>
            </w:r>
            <w:bookmarkEnd w:id="114"/>
            <w:bookmarkEnd w:id="115"/>
            <w:bookmarkEnd w:id="116"/>
            <w:bookmarkEnd w:id="11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13" w14:textId="77777777" w:rsidR="008940CA" w:rsidRDefault="008940CA" w:rsidP="00C05A53">
            <w:pPr>
              <w:pStyle w:val="ProductList-OfferingBody"/>
              <w:ind w:left="-113"/>
              <w:jc w:val="center"/>
            </w:pPr>
            <w:r>
              <w:t>4/11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14" w14:textId="77777777" w:rsidR="008940CA" w:rsidRDefault="008940CA"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15" w14:textId="77777777" w:rsidR="008940CA" w:rsidRDefault="008940C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16" w14:textId="77777777" w:rsidR="008940CA" w:rsidRDefault="008940CA"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17" w14:textId="77777777" w:rsidR="008940CA" w:rsidRDefault="008940CA" w:rsidP="00C05A53">
            <w:pPr>
              <w:pStyle w:val="ProductList-OfferingBody"/>
              <w:ind w:left="-113"/>
              <w:jc w:val="center"/>
            </w:pPr>
          </w:p>
        </w:tc>
        <w:tc>
          <w:tcPr>
            <w:tcW w:w="596" w:type="dxa"/>
            <w:shd w:val="clear" w:color="auto" w:fill="70AD47" w:themeFill="accent6"/>
            <w:vAlign w:val="center"/>
          </w:tcPr>
          <w:p w14:paraId="4FDCAB18" w14:textId="4CAF199F" w:rsidR="008940CA" w:rsidRPr="00AC6C73" w:rsidRDefault="00AC6C73" w:rsidP="00C05A53">
            <w:pPr>
              <w:pStyle w:val="ProductList-OfferingBody"/>
              <w:ind w:left="-113"/>
              <w:jc w:val="center"/>
            </w:pPr>
            <w:r w:rsidRPr="00AC6C73">
              <w:fldChar w:fldCharType="begin"/>
            </w:r>
            <w:r w:rsidRPr="00AC6C73">
              <w:instrText xml:space="preserve"> AutoTextList  \s NoStyle \t “Enterprise Product” </w:instrText>
            </w:r>
            <w:r w:rsidRPr="00AC6C73">
              <w:fldChar w:fldCharType="separate"/>
            </w:r>
            <w:r w:rsidRPr="00AC6C73">
              <w:t xml:space="preserve"> E </w:t>
            </w:r>
            <w:r w:rsidRPr="00AC6C73">
              <w:fldChar w:fldCharType="end"/>
            </w:r>
          </w:p>
        </w:tc>
        <w:tc>
          <w:tcPr>
            <w:tcW w:w="595" w:type="dxa"/>
            <w:shd w:val="clear" w:color="auto" w:fill="BFBFBF" w:themeFill="background1" w:themeFillShade="BF"/>
            <w:vAlign w:val="center"/>
          </w:tcPr>
          <w:p w14:paraId="4FDCAB19" w14:textId="24A219F7" w:rsidR="008940CA" w:rsidRPr="00AC6C73" w:rsidRDefault="008940CA" w:rsidP="00C05A53">
            <w:pPr>
              <w:pStyle w:val="ProductList-OfferingBody"/>
              <w:ind w:left="-113"/>
              <w:jc w:val="center"/>
            </w:pPr>
          </w:p>
        </w:tc>
        <w:tc>
          <w:tcPr>
            <w:tcW w:w="596" w:type="dxa"/>
            <w:shd w:val="clear" w:color="auto" w:fill="BFBFBF" w:themeFill="background1" w:themeFillShade="BF"/>
            <w:vAlign w:val="center"/>
          </w:tcPr>
          <w:p w14:paraId="4FDCAB1A" w14:textId="77777777" w:rsidR="008940CA" w:rsidRPr="00AC6C73" w:rsidRDefault="008940CA" w:rsidP="00C05A53">
            <w:pPr>
              <w:pStyle w:val="ProductList-OfferingBody"/>
              <w:ind w:left="-113"/>
              <w:jc w:val="center"/>
            </w:pPr>
          </w:p>
        </w:tc>
        <w:tc>
          <w:tcPr>
            <w:tcW w:w="595" w:type="dxa"/>
            <w:shd w:val="clear" w:color="auto" w:fill="BFBFBF" w:themeFill="background1" w:themeFillShade="BF"/>
            <w:vAlign w:val="center"/>
          </w:tcPr>
          <w:p w14:paraId="4FDCAB1B" w14:textId="77777777" w:rsidR="008940CA" w:rsidRPr="00AC6C73" w:rsidRDefault="008940CA" w:rsidP="00C05A53">
            <w:pPr>
              <w:pStyle w:val="ProductList-OfferingBody"/>
              <w:ind w:left="-113"/>
              <w:jc w:val="center"/>
            </w:pPr>
          </w:p>
        </w:tc>
        <w:tc>
          <w:tcPr>
            <w:tcW w:w="595" w:type="dxa"/>
            <w:shd w:val="clear" w:color="auto" w:fill="BFBFBF" w:themeFill="background1" w:themeFillShade="BF"/>
            <w:vAlign w:val="center"/>
          </w:tcPr>
          <w:p w14:paraId="4FDCAB1C" w14:textId="77777777" w:rsidR="008940CA" w:rsidRPr="00AC6C73" w:rsidRDefault="008940CA" w:rsidP="00C05A53">
            <w:pPr>
              <w:pStyle w:val="ProductList-OfferingBody"/>
              <w:ind w:left="-113"/>
              <w:jc w:val="center"/>
            </w:pPr>
          </w:p>
        </w:tc>
        <w:tc>
          <w:tcPr>
            <w:tcW w:w="596" w:type="dxa"/>
            <w:shd w:val="clear" w:color="auto" w:fill="BFBFBF" w:themeFill="background1" w:themeFillShade="BF"/>
            <w:vAlign w:val="center"/>
          </w:tcPr>
          <w:p w14:paraId="4FDCAB1D" w14:textId="77777777" w:rsidR="008940CA" w:rsidRPr="00AC6C73" w:rsidRDefault="008940CA" w:rsidP="00C05A53">
            <w:pPr>
              <w:pStyle w:val="ProductList-OfferingBody"/>
              <w:ind w:left="-113"/>
              <w:jc w:val="center"/>
            </w:pPr>
          </w:p>
        </w:tc>
        <w:tc>
          <w:tcPr>
            <w:tcW w:w="595" w:type="dxa"/>
            <w:shd w:val="clear" w:color="auto" w:fill="BFBFBF" w:themeFill="background1" w:themeFillShade="BF"/>
            <w:vAlign w:val="center"/>
          </w:tcPr>
          <w:p w14:paraId="4FDCAB1E" w14:textId="77777777" w:rsidR="008940CA" w:rsidRDefault="008940CA" w:rsidP="00C05A53">
            <w:pPr>
              <w:pStyle w:val="ProductList-OfferingBody"/>
              <w:ind w:left="-113"/>
              <w:jc w:val="center"/>
            </w:pPr>
          </w:p>
        </w:tc>
        <w:tc>
          <w:tcPr>
            <w:tcW w:w="596" w:type="dxa"/>
            <w:shd w:val="clear" w:color="auto" w:fill="BFBFBF" w:themeFill="background1" w:themeFillShade="BF"/>
            <w:vAlign w:val="center"/>
          </w:tcPr>
          <w:p w14:paraId="4FDCAB1F" w14:textId="77777777" w:rsidR="008940CA" w:rsidRDefault="008940CA" w:rsidP="00C05A53">
            <w:pPr>
              <w:pStyle w:val="ProductList-OfferingBody"/>
              <w:ind w:left="-113"/>
              <w:jc w:val="center"/>
            </w:pPr>
          </w:p>
        </w:tc>
      </w:tr>
      <w:tr w:rsidR="00AC6C73" w14:paraId="4FDCAB2F" w14:textId="77777777" w:rsidTr="009C17E6">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21" w14:textId="19453AF5" w:rsidR="00AC6C73" w:rsidRDefault="00AC6C73" w:rsidP="00305488">
            <w:pPr>
              <w:pStyle w:val="ProductList-Offering1"/>
            </w:pPr>
            <w:bookmarkStart w:id="118" w:name="_Toc379797113"/>
            <w:bookmarkStart w:id="119" w:name="_Toc380513139"/>
            <w:bookmarkStart w:id="120" w:name="_Toc380655178"/>
            <w:bookmarkStart w:id="121" w:name="_Toc419466311"/>
            <w:r>
              <w:t>Enterprise CAL Suite</w:t>
            </w:r>
            <w:r>
              <w:fldChar w:fldCharType="begin"/>
            </w:r>
            <w:r>
              <w:instrText>XE "Enterprise CAL Suite"</w:instrText>
            </w:r>
            <w:r>
              <w:fldChar w:fldCharType="end"/>
            </w:r>
            <w:r>
              <w:t xml:space="preserve"> (Apparaat en Gebruiker)</w:t>
            </w:r>
            <w:bookmarkEnd w:id="118"/>
            <w:bookmarkEnd w:id="119"/>
            <w:bookmarkEnd w:id="120"/>
            <w:bookmarkEnd w:id="12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22" w14:textId="77777777" w:rsidR="00AC6C73" w:rsidRDefault="00AC6C73" w:rsidP="00C05A53">
            <w:pPr>
              <w:pStyle w:val="ProductList-OfferingBody"/>
              <w:ind w:left="-113"/>
              <w:jc w:val="center"/>
            </w:pPr>
            <w:r>
              <w:t>10/06</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23" w14:textId="77777777" w:rsidR="00AC6C73" w:rsidRDefault="00AC6C7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24" w14:textId="77777777" w:rsidR="00AC6C73" w:rsidRDefault="00AC6C73" w:rsidP="00C05A5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25" w14:textId="77777777" w:rsidR="00AC6C73" w:rsidRDefault="00AC6C73"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AB26" w14:textId="4DC1F295" w:rsidR="00AC6C73" w:rsidRDefault="00AC6C73" w:rsidP="00C05A53">
            <w:pPr>
              <w:pStyle w:val="ProductList-OfferingBody"/>
              <w:ind w:left="-113"/>
              <w:jc w:val="center"/>
            </w:pPr>
            <w:r>
              <w:t>2,</w:t>
            </w:r>
            <w:r w:rsidRPr="00AC6C73">
              <w:fldChar w:fldCharType="begin"/>
            </w:r>
            <w:r w:rsidRPr="00AC6C73">
              <w:instrText xml:space="preserve"> AutoTextList  \s NoStyle \t “School Desktop Platform-product” </w:instrText>
            </w:r>
            <w:r w:rsidRPr="00AC6C73">
              <w:fldChar w:fldCharType="separate"/>
            </w:r>
            <w:r w:rsidRPr="00AC6C73">
              <w:t>SD</w:t>
            </w:r>
            <w:r w:rsidRPr="00AC6C73">
              <w:fldChar w:fldCharType="end"/>
            </w:r>
          </w:p>
        </w:tc>
        <w:tc>
          <w:tcPr>
            <w:tcW w:w="596" w:type="dxa"/>
            <w:shd w:val="clear" w:color="auto" w:fill="70AD47" w:themeFill="accent6"/>
            <w:vAlign w:val="center"/>
          </w:tcPr>
          <w:p w14:paraId="4FDCAB27" w14:textId="0FB863A9" w:rsidR="00AC6C73" w:rsidRPr="00AC6C73" w:rsidRDefault="00AC6C73" w:rsidP="00C05A53">
            <w:pPr>
              <w:pStyle w:val="ProductList-OfferingBody"/>
              <w:ind w:left="-113"/>
              <w:jc w:val="center"/>
            </w:pPr>
            <w:r w:rsidRPr="00AC6C73">
              <w:fldChar w:fldCharType="begin"/>
            </w:r>
            <w:r w:rsidRPr="00AC6C73">
              <w:instrText xml:space="preserve"> AutoTextList  \s NoStyle \t “Enterprise Desktop Platform-product” </w:instrText>
            </w:r>
            <w:r w:rsidRPr="00AC6C73">
              <w:fldChar w:fldCharType="separate"/>
            </w:r>
            <w:r w:rsidRPr="00AC6C73">
              <w:t>EP</w:t>
            </w:r>
            <w:r w:rsidRPr="00AC6C73">
              <w:fldChar w:fldCharType="end"/>
            </w:r>
          </w:p>
        </w:tc>
        <w:tc>
          <w:tcPr>
            <w:tcW w:w="595" w:type="dxa"/>
            <w:shd w:val="clear" w:color="auto" w:fill="70AD47" w:themeFill="accent6"/>
            <w:vAlign w:val="center"/>
          </w:tcPr>
          <w:p w14:paraId="4FDCAB28" w14:textId="0C23086F" w:rsidR="00AC6C73" w:rsidRPr="00AC6C73" w:rsidRDefault="00AC6C73" w:rsidP="00C05A53">
            <w:pPr>
              <w:pStyle w:val="ProductList-OfferingBody"/>
              <w:ind w:left="-113"/>
              <w:jc w:val="center"/>
            </w:pPr>
            <w:r w:rsidRPr="00AC6C73">
              <w:fldChar w:fldCharType="begin"/>
            </w:r>
            <w:r w:rsidRPr="00AC6C73">
              <w:instrText xml:space="preserve"> AutoTextList  \s NoStyle \t “Education Desktop” </w:instrText>
            </w:r>
            <w:r w:rsidRPr="00AC6C73">
              <w:fldChar w:fldCharType="separate"/>
            </w:r>
            <w:r w:rsidRPr="00AC6C73">
              <w:t>ED</w:t>
            </w:r>
            <w:r w:rsidRPr="00AC6C73">
              <w:fldChar w:fldCharType="end"/>
            </w:r>
            <w:r w:rsidRPr="00AC6C73">
              <w:t>,</w:t>
            </w:r>
            <w:r w:rsidRPr="00AC6C73">
              <w:fldChar w:fldCharType="begin"/>
            </w:r>
            <w:r w:rsidRPr="00AC6C73">
              <w:instrText xml:space="preserve"> AutoTextList  \s NoStyle \t “Student-product” </w:instrText>
            </w:r>
            <w:r w:rsidRPr="00AC6C73">
              <w:fldChar w:fldCharType="separate"/>
            </w:r>
            <w:r w:rsidRPr="00AC6C73">
              <w:t>ST</w:t>
            </w:r>
            <w:r w:rsidRPr="00AC6C73">
              <w:fldChar w:fldCharType="end"/>
            </w:r>
          </w:p>
        </w:tc>
        <w:tc>
          <w:tcPr>
            <w:tcW w:w="596" w:type="dxa"/>
            <w:shd w:val="clear" w:color="auto" w:fill="70AD47" w:themeFill="accent6"/>
            <w:vAlign w:val="center"/>
          </w:tcPr>
          <w:p w14:paraId="4FDCAB29" w14:textId="77777777" w:rsidR="00AC6C73" w:rsidRPr="00AC6C73" w:rsidRDefault="00AC6C73" w:rsidP="00C05A53">
            <w:pPr>
              <w:pStyle w:val="ProductList-OfferingBody"/>
              <w:ind w:left="-113"/>
              <w:jc w:val="center"/>
            </w:pPr>
          </w:p>
        </w:tc>
        <w:tc>
          <w:tcPr>
            <w:tcW w:w="595" w:type="dxa"/>
            <w:shd w:val="clear" w:color="auto" w:fill="BFBFBF" w:themeFill="background1" w:themeFillShade="BF"/>
            <w:vAlign w:val="center"/>
          </w:tcPr>
          <w:p w14:paraId="4FDCAB2A" w14:textId="47766301" w:rsidR="00AC6C73" w:rsidRPr="00AC6C73" w:rsidRDefault="00AC6C73" w:rsidP="00C05A53">
            <w:pPr>
              <w:pStyle w:val="ProductList-OfferingBody"/>
              <w:ind w:left="-113"/>
              <w:jc w:val="center"/>
            </w:pPr>
            <w:r w:rsidRPr="00AC6C73">
              <w:t xml:space="preserve"> </w:t>
            </w:r>
          </w:p>
        </w:tc>
        <w:tc>
          <w:tcPr>
            <w:tcW w:w="595" w:type="dxa"/>
            <w:shd w:val="clear" w:color="auto" w:fill="BFBFBF" w:themeFill="background1" w:themeFillShade="BF"/>
            <w:vAlign w:val="center"/>
          </w:tcPr>
          <w:p w14:paraId="4FDCAB2B" w14:textId="77777777" w:rsidR="00AC6C73" w:rsidRPr="00AC6C73" w:rsidRDefault="00AC6C73" w:rsidP="00C05A53">
            <w:pPr>
              <w:pStyle w:val="ProductList-OfferingBody"/>
              <w:ind w:left="-113"/>
              <w:jc w:val="center"/>
            </w:pPr>
          </w:p>
        </w:tc>
        <w:tc>
          <w:tcPr>
            <w:tcW w:w="596" w:type="dxa"/>
            <w:shd w:val="clear" w:color="auto" w:fill="70AD47" w:themeFill="accent6"/>
            <w:vAlign w:val="center"/>
          </w:tcPr>
          <w:p w14:paraId="4FDCAB2C" w14:textId="50075DDB" w:rsidR="00AC6C73" w:rsidRPr="00AC6C73" w:rsidRDefault="00AC6C73" w:rsidP="00C05A53">
            <w:pPr>
              <w:pStyle w:val="ProductList-OfferingBody"/>
              <w:ind w:left="-113"/>
              <w:jc w:val="center"/>
            </w:pPr>
            <w:r w:rsidRPr="00AC6C73">
              <w:fldChar w:fldCharType="begin"/>
            </w:r>
            <w:r w:rsidRPr="00AC6C73">
              <w:instrText xml:space="preserve"> AutoTextList  \s NoStyle \t “Aangepast Desktop Platform” </w:instrText>
            </w:r>
            <w:r w:rsidRPr="00AC6C73">
              <w:fldChar w:fldCharType="separate"/>
            </w:r>
            <w:r w:rsidRPr="00AC6C73">
              <w:t>CP</w:t>
            </w:r>
            <w:r w:rsidRPr="00AC6C73">
              <w:fldChar w:fldCharType="end"/>
            </w:r>
            <w:r w:rsidRPr="00AC6C73">
              <w:fldChar w:fldCharType="begin"/>
            </w:r>
            <w:r w:rsidRPr="00AC6C73">
              <w:instrText xml:space="preserve"> AutoTextList  \s NoStyle \t “Niet-organisatieomvattend in Open Value” </w:instrText>
            </w:r>
            <w:r w:rsidRPr="00AC6C73">
              <w:fldChar w:fldCharType="separate"/>
            </w:r>
            <w:r w:rsidRPr="00AC6C73">
              <w:t xml:space="preserve">,P </w:t>
            </w:r>
            <w:r w:rsidRPr="00AC6C73">
              <w:fldChar w:fldCharType="end"/>
            </w:r>
          </w:p>
        </w:tc>
        <w:tc>
          <w:tcPr>
            <w:tcW w:w="595" w:type="dxa"/>
            <w:shd w:val="clear" w:color="auto" w:fill="70AD47" w:themeFill="accent6"/>
            <w:vAlign w:val="center"/>
          </w:tcPr>
          <w:p w14:paraId="4FDCAB2D" w14:textId="77777777" w:rsidR="00AC6C73" w:rsidRDefault="00AC6C73" w:rsidP="00C05A53">
            <w:pPr>
              <w:pStyle w:val="ProductList-OfferingBody"/>
              <w:ind w:left="-113"/>
              <w:jc w:val="center"/>
            </w:pPr>
          </w:p>
        </w:tc>
        <w:tc>
          <w:tcPr>
            <w:tcW w:w="596" w:type="dxa"/>
            <w:shd w:val="clear" w:color="auto" w:fill="BFBFBF" w:themeFill="background1" w:themeFillShade="BF"/>
            <w:vAlign w:val="center"/>
          </w:tcPr>
          <w:p w14:paraId="4FDCAB2E" w14:textId="77777777" w:rsidR="00AC6C73" w:rsidRDefault="00AC6C73" w:rsidP="00C05A53">
            <w:pPr>
              <w:pStyle w:val="ProductList-OfferingBody"/>
              <w:ind w:left="-113"/>
              <w:jc w:val="center"/>
            </w:pPr>
          </w:p>
        </w:tc>
      </w:tr>
      <w:tr w:rsidR="008940CA" w14:paraId="4FDCAB3E" w14:textId="77777777" w:rsidTr="009C17E6">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30" w14:textId="4D486200" w:rsidR="008940CA" w:rsidRDefault="008940CA" w:rsidP="00C351CD">
            <w:pPr>
              <w:pStyle w:val="ProductList-Offering1"/>
            </w:pPr>
            <w:bookmarkStart w:id="122" w:name="_Toc379797114"/>
            <w:bookmarkStart w:id="123" w:name="_Toc380513140"/>
            <w:bookmarkStart w:id="124" w:name="_Toc380655179"/>
            <w:bookmarkStart w:id="125" w:name="_Toc419466312"/>
            <w:r>
              <w:t>Enterprise CAL Suite</w:t>
            </w:r>
            <w:r>
              <w:fldChar w:fldCharType="begin"/>
            </w:r>
            <w:r>
              <w:instrText>XE "Enterprise CAL Suite"</w:instrText>
            </w:r>
            <w:r>
              <w:fldChar w:fldCharType="end"/>
            </w:r>
            <w:r>
              <w:t xml:space="preserve"> Bridge voor Office 365</w:t>
            </w:r>
            <w:r>
              <w:fldChar w:fldCharType="begin"/>
            </w:r>
            <w:r>
              <w:instrText>XE "Enterprise CAL Suite Bridge voor Office 365"</w:instrText>
            </w:r>
            <w:r>
              <w:fldChar w:fldCharType="end"/>
            </w:r>
            <w:r>
              <w:t xml:space="preserve"> (Apparaat en Gebruiker)</w:t>
            </w:r>
            <w:bookmarkEnd w:id="122"/>
            <w:bookmarkEnd w:id="123"/>
            <w:bookmarkEnd w:id="124"/>
            <w:bookmarkEnd w:id="12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31" w14:textId="77777777" w:rsidR="008940CA" w:rsidRDefault="008940CA"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32" w14:textId="77777777" w:rsidR="008940CA" w:rsidRDefault="008940CA"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33" w14:textId="77777777" w:rsidR="008940CA" w:rsidRDefault="008940C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34" w14:textId="77777777" w:rsidR="008940CA" w:rsidRDefault="008940CA"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35" w14:textId="77777777" w:rsidR="008940CA" w:rsidRDefault="008940CA" w:rsidP="00C05A53">
            <w:pPr>
              <w:pStyle w:val="ProductList-OfferingBody"/>
              <w:ind w:left="-113"/>
              <w:jc w:val="center"/>
            </w:pPr>
          </w:p>
        </w:tc>
        <w:tc>
          <w:tcPr>
            <w:tcW w:w="596" w:type="dxa"/>
            <w:shd w:val="clear" w:color="auto" w:fill="70AD47" w:themeFill="accent6"/>
            <w:vAlign w:val="center"/>
          </w:tcPr>
          <w:p w14:paraId="4FDCAB36" w14:textId="0BD7D6D4" w:rsidR="008940CA" w:rsidRPr="00AC6C73" w:rsidRDefault="00AC6C73" w:rsidP="00C05A53">
            <w:pPr>
              <w:pStyle w:val="ProductList-OfferingBody"/>
              <w:ind w:left="-113"/>
              <w:jc w:val="center"/>
            </w:pPr>
            <w:r w:rsidRPr="00AC6C73">
              <w:fldChar w:fldCharType="begin"/>
            </w:r>
            <w:r w:rsidRPr="00AC6C73">
              <w:instrText xml:space="preserve"> AutoTextList  \s NoStyle \t “Enterprise Product” </w:instrText>
            </w:r>
            <w:r w:rsidRPr="00AC6C73">
              <w:fldChar w:fldCharType="separate"/>
            </w:r>
            <w:r w:rsidRPr="00AC6C73">
              <w:t xml:space="preserve"> E </w:t>
            </w:r>
            <w:r w:rsidRPr="00AC6C73">
              <w:fldChar w:fldCharType="end"/>
            </w:r>
          </w:p>
        </w:tc>
        <w:tc>
          <w:tcPr>
            <w:tcW w:w="595" w:type="dxa"/>
            <w:shd w:val="clear" w:color="auto" w:fill="BFBFBF" w:themeFill="background1" w:themeFillShade="BF"/>
            <w:vAlign w:val="center"/>
          </w:tcPr>
          <w:p w14:paraId="4FDCAB37" w14:textId="291B516F" w:rsidR="008940CA" w:rsidRPr="00AC6C73" w:rsidRDefault="008940CA" w:rsidP="00C05A53">
            <w:pPr>
              <w:pStyle w:val="ProductList-OfferingBody"/>
              <w:ind w:left="-113"/>
              <w:jc w:val="center"/>
            </w:pPr>
          </w:p>
        </w:tc>
        <w:tc>
          <w:tcPr>
            <w:tcW w:w="596" w:type="dxa"/>
            <w:shd w:val="clear" w:color="auto" w:fill="BFBFBF" w:themeFill="background1" w:themeFillShade="BF"/>
            <w:vAlign w:val="center"/>
          </w:tcPr>
          <w:p w14:paraId="4FDCAB38" w14:textId="77777777" w:rsidR="008940CA" w:rsidRPr="00AC6C73" w:rsidRDefault="008940CA" w:rsidP="00C05A53">
            <w:pPr>
              <w:pStyle w:val="ProductList-OfferingBody"/>
              <w:ind w:left="-113"/>
              <w:jc w:val="center"/>
            </w:pPr>
          </w:p>
        </w:tc>
        <w:tc>
          <w:tcPr>
            <w:tcW w:w="595" w:type="dxa"/>
            <w:shd w:val="clear" w:color="auto" w:fill="BFBFBF" w:themeFill="background1" w:themeFillShade="BF"/>
            <w:vAlign w:val="center"/>
          </w:tcPr>
          <w:p w14:paraId="4FDCAB39" w14:textId="77777777" w:rsidR="008940CA" w:rsidRPr="00AC6C73" w:rsidRDefault="008940CA" w:rsidP="00C05A53">
            <w:pPr>
              <w:pStyle w:val="ProductList-OfferingBody"/>
              <w:ind w:left="-113"/>
              <w:jc w:val="center"/>
            </w:pPr>
          </w:p>
        </w:tc>
        <w:tc>
          <w:tcPr>
            <w:tcW w:w="595" w:type="dxa"/>
            <w:shd w:val="clear" w:color="auto" w:fill="BFBFBF" w:themeFill="background1" w:themeFillShade="BF"/>
            <w:vAlign w:val="center"/>
          </w:tcPr>
          <w:p w14:paraId="4FDCAB3A" w14:textId="77777777" w:rsidR="008940CA" w:rsidRPr="00AC6C73" w:rsidRDefault="008940CA" w:rsidP="00C05A53">
            <w:pPr>
              <w:pStyle w:val="ProductList-OfferingBody"/>
              <w:ind w:left="-113"/>
              <w:jc w:val="center"/>
            </w:pPr>
          </w:p>
        </w:tc>
        <w:tc>
          <w:tcPr>
            <w:tcW w:w="596" w:type="dxa"/>
            <w:shd w:val="clear" w:color="auto" w:fill="BFBFBF" w:themeFill="background1" w:themeFillShade="BF"/>
            <w:vAlign w:val="center"/>
          </w:tcPr>
          <w:p w14:paraId="4FDCAB3B" w14:textId="77777777" w:rsidR="008940CA" w:rsidRPr="00AC6C73" w:rsidRDefault="008940CA" w:rsidP="00C05A53">
            <w:pPr>
              <w:pStyle w:val="ProductList-OfferingBody"/>
              <w:ind w:left="-113"/>
              <w:jc w:val="center"/>
            </w:pPr>
          </w:p>
        </w:tc>
        <w:tc>
          <w:tcPr>
            <w:tcW w:w="595" w:type="dxa"/>
            <w:shd w:val="clear" w:color="auto" w:fill="BFBFBF" w:themeFill="background1" w:themeFillShade="BF"/>
            <w:vAlign w:val="center"/>
          </w:tcPr>
          <w:p w14:paraId="4FDCAB3C" w14:textId="77777777" w:rsidR="008940CA" w:rsidRDefault="008940CA" w:rsidP="00C05A53">
            <w:pPr>
              <w:pStyle w:val="ProductList-OfferingBody"/>
              <w:ind w:left="-113"/>
              <w:jc w:val="center"/>
            </w:pPr>
          </w:p>
        </w:tc>
        <w:tc>
          <w:tcPr>
            <w:tcW w:w="596" w:type="dxa"/>
            <w:shd w:val="clear" w:color="auto" w:fill="BFBFBF" w:themeFill="background1" w:themeFillShade="BF"/>
            <w:vAlign w:val="center"/>
          </w:tcPr>
          <w:p w14:paraId="4FDCAB3D" w14:textId="77777777" w:rsidR="008940CA" w:rsidRDefault="008940CA" w:rsidP="00C05A53">
            <w:pPr>
              <w:pStyle w:val="ProductList-OfferingBody"/>
              <w:ind w:left="-113"/>
              <w:jc w:val="center"/>
            </w:pPr>
          </w:p>
        </w:tc>
      </w:tr>
      <w:tr w:rsidR="008940CA" w14:paraId="4FDCAB4D" w14:textId="77777777" w:rsidTr="009C17E6">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3F" w14:textId="2210189D" w:rsidR="008940CA" w:rsidRDefault="008940CA" w:rsidP="00305488">
            <w:pPr>
              <w:pStyle w:val="ProductList-Offering1"/>
            </w:pPr>
            <w:bookmarkStart w:id="126" w:name="_Toc379797115"/>
            <w:bookmarkStart w:id="127" w:name="_Toc380513141"/>
            <w:bookmarkStart w:id="128" w:name="_Toc380655180"/>
            <w:bookmarkStart w:id="129" w:name="_Toc419466313"/>
            <w:r>
              <w:t>Enterprise CAL Suite</w:t>
            </w:r>
            <w:r>
              <w:fldChar w:fldCharType="begin"/>
            </w:r>
            <w:r>
              <w:instrText>XE "Enterprise CAL Suite"</w:instrText>
            </w:r>
            <w:r>
              <w:fldChar w:fldCharType="end"/>
            </w:r>
            <w:r>
              <w:t xml:space="preserve"> Bridge voor Office 365</w:t>
            </w:r>
            <w:r>
              <w:fldChar w:fldCharType="begin"/>
            </w:r>
            <w:r>
              <w:instrText>XE "Enterprise CAL Suite Bridge voor Office 365"</w:instrText>
            </w:r>
            <w:r>
              <w:fldChar w:fldCharType="end"/>
            </w:r>
            <w:r>
              <w:t xml:space="preserve"> en Microsoft Intune</w:t>
            </w:r>
            <w:r>
              <w:fldChar w:fldCharType="begin"/>
            </w:r>
            <w:r>
              <w:instrText>XE "Enterprise CAL Suite Bridge voor Office 365 en Microsoft Intune"</w:instrText>
            </w:r>
            <w:r>
              <w:fldChar w:fldCharType="end"/>
            </w:r>
            <w:r>
              <w:t xml:space="preserve"> (Apparaat en Gebruiker)</w:t>
            </w:r>
            <w:bookmarkEnd w:id="126"/>
            <w:bookmarkEnd w:id="127"/>
            <w:bookmarkEnd w:id="128"/>
            <w:bookmarkEnd w:id="12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40" w14:textId="77777777" w:rsidR="008940CA" w:rsidRDefault="008940CA"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41" w14:textId="77777777" w:rsidR="008940CA" w:rsidRDefault="008940CA"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42" w14:textId="77777777" w:rsidR="008940CA" w:rsidRDefault="008940C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43" w14:textId="77777777" w:rsidR="008940CA" w:rsidRDefault="008940CA"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44" w14:textId="77777777" w:rsidR="008940CA" w:rsidRDefault="008940CA" w:rsidP="00C05A53">
            <w:pPr>
              <w:pStyle w:val="ProductList-OfferingBody"/>
              <w:ind w:left="-113"/>
              <w:jc w:val="center"/>
            </w:pPr>
          </w:p>
        </w:tc>
        <w:tc>
          <w:tcPr>
            <w:tcW w:w="596" w:type="dxa"/>
            <w:shd w:val="clear" w:color="auto" w:fill="70AD47" w:themeFill="accent6"/>
            <w:vAlign w:val="center"/>
          </w:tcPr>
          <w:p w14:paraId="4FDCAB45" w14:textId="61BAA665" w:rsidR="008940CA" w:rsidRPr="00AC6C73" w:rsidRDefault="00AC6C73" w:rsidP="00C05A53">
            <w:pPr>
              <w:pStyle w:val="ProductList-OfferingBody"/>
              <w:ind w:left="-113"/>
              <w:jc w:val="center"/>
            </w:pPr>
            <w:r w:rsidRPr="00AC6C73">
              <w:fldChar w:fldCharType="begin"/>
            </w:r>
            <w:r w:rsidRPr="00AC6C73">
              <w:instrText xml:space="preserve"> AutoTextList  \s NoStyle \t “Enterprise Product” </w:instrText>
            </w:r>
            <w:r w:rsidRPr="00AC6C73">
              <w:fldChar w:fldCharType="separate"/>
            </w:r>
            <w:r w:rsidRPr="00AC6C73">
              <w:t xml:space="preserve"> E </w:t>
            </w:r>
            <w:r w:rsidRPr="00AC6C73">
              <w:fldChar w:fldCharType="end"/>
            </w:r>
          </w:p>
        </w:tc>
        <w:tc>
          <w:tcPr>
            <w:tcW w:w="595" w:type="dxa"/>
            <w:shd w:val="clear" w:color="auto" w:fill="BFBFBF" w:themeFill="background1" w:themeFillShade="BF"/>
            <w:vAlign w:val="center"/>
          </w:tcPr>
          <w:p w14:paraId="4FDCAB46" w14:textId="70FBE359" w:rsidR="008940CA" w:rsidRPr="00AC6C73" w:rsidRDefault="008940CA" w:rsidP="00C05A53">
            <w:pPr>
              <w:pStyle w:val="ProductList-OfferingBody"/>
              <w:ind w:left="-113"/>
              <w:jc w:val="center"/>
            </w:pPr>
          </w:p>
        </w:tc>
        <w:tc>
          <w:tcPr>
            <w:tcW w:w="596" w:type="dxa"/>
            <w:shd w:val="clear" w:color="auto" w:fill="BFBFBF" w:themeFill="background1" w:themeFillShade="BF"/>
            <w:vAlign w:val="center"/>
          </w:tcPr>
          <w:p w14:paraId="4FDCAB47" w14:textId="77777777" w:rsidR="008940CA" w:rsidRPr="00AC6C73" w:rsidRDefault="008940CA" w:rsidP="00C05A53">
            <w:pPr>
              <w:pStyle w:val="ProductList-OfferingBody"/>
              <w:ind w:left="-113"/>
              <w:jc w:val="center"/>
            </w:pPr>
          </w:p>
        </w:tc>
        <w:tc>
          <w:tcPr>
            <w:tcW w:w="595" w:type="dxa"/>
            <w:shd w:val="clear" w:color="auto" w:fill="BFBFBF" w:themeFill="background1" w:themeFillShade="BF"/>
            <w:vAlign w:val="center"/>
          </w:tcPr>
          <w:p w14:paraId="4FDCAB48" w14:textId="77777777" w:rsidR="008940CA" w:rsidRPr="00AC6C73" w:rsidRDefault="008940CA" w:rsidP="00C05A53">
            <w:pPr>
              <w:pStyle w:val="ProductList-OfferingBody"/>
              <w:ind w:left="-113"/>
              <w:jc w:val="center"/>
            </w:pPr>
          </w:p>
        </w:tc>
        <w:tc>
          <w:tcPr>
            <w:tcW w:w="595" w:type="dxa"/>
            <w:shd w:val="clear" w:color="auto" w:fill="BFBFBF" w:themeFill="background1" w:themeFillShade="BF"/>
            <w:vAlign w:val="center"/>
          </w:tcPr>
          <w:p w14:paraId="4FDCAB49" w14:textId="77777777" w:rsidR="008940CA" w:rsidRPr="00AC6C73" w:rsidRDefault="008940CA" w:rsidP="00C05A53">
            <w:pPr>
              <w:pStyle w:val="ProductList-OfferingBody"/>
              <w:ind w:left="-113"/>
              <w:jc w:val="center"/>
            </w:pPr>
          </w:p>
        </w:tc>
        <w:tc>
          <w:tcPr>
            <w:tcW w:w="596" w:type="dxa"/>
            <w:shd w:val="clear" w:color="auto" w:fill="BFBFBF" w:themeFill="background1" w:themeFillShade="BF"/>
            <w:vAlign w:val="center"/>
          </w:tcPr>
          <w:p w14:paraId="4FDCAB4A" w14:textId="77777777" w:rsidR="008940CA" w:rsidRPr="00AC6C73" w:rsidRDefault="008940CA" w:rsidP="00C05A53">
            <w:pPr>
              <w:pStyle w:val="ProductList-OfferingBody"/>
              <w:ind w:left="-113"/>
              <w:jc w:val="center"/>
            </w:pPr>
          </w:p>
        </w:tc>
        <w:tc>
          <w:tcPr>
            <w:tcW w:w="595" w:type="dxa"/>
            <w:shd w:val="clear" w:color="auto" w:fill="BFBFBF" w:themeFill="background1" w:themeFillShade="BF"/>
            <w:vAlign w:val="center"/>
          </w:tcPr>
          <w:p w14:paraId="4FDCAB4B" w14:textId="77777777" w:rsidR="008940CA" w:rsidRDefault="008940CA" w:rsidP="00C05A53">
            <w:pPr>
              <w:pStyle w:val="ProductList-OfferingBody"/>
              <w:ind w:left="-113"/>
              <w:jc w:val="center"/>
            </w:pPr>
          </w:p>
        </w:tc>
        <w:tc>
          <w:tcPr>
            <w:tcW w:w="596" w:type="dxa"/>
            <w:shd w:val="clear" w:color="auto" w:fill="BFBFBF" w:themeFill="background1" w:themeFillShade="BF"/>
            <w:vAlign w:val="center"/>
          </w:tcPr>
          <w:p w14:paraId="4FDCAB4C" w14:textId="77777777" w:rsidR="008940CA" w:rsidRDefault="008940CA" w:rsidP="00C05A53">
            <w:pPr>
              <w:pStyle w:val="ProductList-OfferingBody"/>
              <w:ind w:left="-113"/>
              <w:jc w:val="center"/>
            </w:pPr>
          </w:p>
        </w:tc>
      </w:tr>
      <w:tr w:rsidR="00C05A53" w14:paraId="4FDCAB5C" w14:textId="77777777" w:rsidTr="009C17E6">
        <w:tc>
          <w:tcPr>
            <w:tcW w:w="3060" w:type="dxa"/>
            <w:tcBorders>
              <w:top w:val="dashSmallGap" w:sz="4" w:space="0" w:color="BFBFBF" w:themeColor="background1" w:themeShade="BF"/>
              <w:left w:val="nil"/>
              <w:bottom w:val="nil"/>
              <w:right w:val="nil"/>
            </w:tcBorders>
          </w:tcPr>
          <w:p w14:paraId="4FDCAB4E" w14:textId="317F3404" w:rsidR="00C05A53" w:rsidRDefault="008940CA" w:rsidP="00C05A53">
            <w:pPr>
              <w:pStyle w:val="ProductList-Offering1"/>
            </w:pPr>
            <w:bookmarkStart w:id="130" w:name="_Toc379797116"/>
            <w:bookmarkStart w:id="131" w:name="_Toc380513142"/>
            <w:bookmarkStart w:id="132" w:name="_Toc380655181"/>
            <w:bookmarkStart w:id="133" w:name="_Toc419466314"/>
            <w:r>
              <w:t>Enterprise CAL Suite</w:t>
            </w:r>
            <w:r>
              <w:fldChar w:fldCharType="begin"/>
            </w:r>
            <w:r>
              <w:instrText>XE "Enterprise CAL Suite"</w:instrText>
            </w:r>
            <w:r>
              <w:fldChar w:fldCharType="end"/>
            </w:r>
            <w:r>
              <w:t xml:space="preserve"> Bridge voor Microsoft Intune</w:t>
            </w:r>
            <w:r>
              <w:fldChar w:fldCharType="begin"/>
            </w:r>
            <w:r>
              <w:instrText>XE "Enterprise CAL Suite Bridge voor Microsoft Intune"</w:instrText>
            </w:r>
            <w:r>
              <w:fldChar w:fldCharType="end"/>
            </w:r>
            <w:r>
              <w:t xml:space="preserve"> (Apparaat en Gebruiker)</w:t>
            </w:r>
            <w:bookmarkEnd w:id="130"/>
            <w:bookmarkEnd w:id="131"/>
            <w:bookmarkEnd w:id="132"/>
            <w:bookmarkEnd w:id="133"/>
          </w:p>
        </w:tc>
        <w:tc>
          <w:tcPr>
            <w:tcW w:w="595" w:type="dxa"/>
            <w:tcBorders>
              <w:top w:val="dashSmallGap" w:sz="4" w:space="0" w:color="BFBFBF" w:themeColor="background1" w:themeShade="BF"/>
              <w:left w:val="nil"/>
              <w:bottom w:val="nil"/>
              <w:right w:val="nil"/>
            </w:tcBorders>
            <w:vAlign w:val="center"/>
          </w:tcPr>
          <w:p w14:paraId="4FDCAB4F" w14:textId="77777777" w:rsidR="00C05A53" w:rsidRDefault="008940CA" w:rsidP="00C05A53">
            <w:pPr>
              <w:pStyle w:val="ProductList-OfferingBody"/>
              <w:ind w:left="-113"/>
              <w:jc w:val="center"/>
            </w:pPr>
            <w:r>
              <w:t>4/11</w:t>
            </w:r>
          </w:p>
        </w:tc>
        <w:tc>
          <w:tcPr>
            <w:tcW w:w="595" w:type="dxa"/>
            <w:tcBorders>
              <w:top w:val="dashSmallGap" w:sz="4" w:space="0" w:color="BFBFBF" w:themeColor="background1" w:themeShade="BF"/>
              <w:left w:val="nil"/>
              <w:bottom w:val="nil"/>
              <w:right w:val="nil"/>
            </w:tcBorders>
            <w:vAlign w:val="center"/>
          </w:tcPr>
          <w:p w14:paraId="4FDCAB50"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AB51"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AB52"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53"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AB54" w14:textId="000CFB38" w:rsidR="00C05A53" w:rsidRPr="00AC6C73" w:rsidRDefault="00AC6C73" w:rsidP="00C05A53">
            <w:pPr>
              <w:pStyle w:val="ProductList-OfferingBody"/>
              <w:ind w:left="-113"/>
              <w:jc w:val="center"/>
            </w:pPr>
            <w:r w:rsidRPr="00AC6C73">
              <w:fldChar w:fldCharType="begin"/>
            </w:r>
            <w:r w:rsidRPr="00AC6C73">
              <w:instrText xml:space="preserve"> AutoTextList  \s NoStyle \t “Enterprise Product” </w:instrText>
            </w:r>
            <w:r w:rsidRPr="00AC6C73">
              <w:fldChar w:fldCharType="separate"/>
            </w:r>
            <w:r w:rsidRPr="00AC6C73">
              <w:t xml:space="preserve"> E </w:t>
            </w:r>
            <w:r w:rsidRPr="00AC6C73">
              <w:fldChar w:fldCharType="end"/>
            </w:r>
          </w:p>
        </w:tc>
        <w:tc>
          <w:tcPr>
            <w:tcW w:w="595" w:type="dxa"/>
            <w:shd w:val="clear" w:color="auto" w:fill="BFBFBF" w:themeFill="background1" w:themeFillShade="BF"/>
            <w:vAlign w:val="center"/>
          </w:tcPr>
          <w:p w14:paraId="4FDCAB55" w14:textId="269E1E3C" w:rsidR="00C05A53" w:rsidRPr="00AC6C73" w:rsidRDefault="00C05A53" w:rsidP="00C05A53">
            <w:pPr>
              <w:pStyle w:val="ProductList-OfferingBody"/>
              <w:ind w:left="-113"/>
              <w:jc w:val="center"/>
            </w:pPr>
          </w:p>
        </w:tc>
        <w:tc>
          <w:tcPr>
            <w:tcW w:w="596" w:type="dxa"/>
            <w:shd w:val="clear" w:color="auto" w:fill="BFBFBF" w:themeFill="background1" w:themeFillShade="BF"/>
            <w:vAlign w:val="center"/>
          </w:tcPr>
          <w:p w14:paraId="4FDCAB56" w14:textId="77777777" w:rsidR="00C05A53" w:rsidRPr="00AC6C73" w:rsidRDefault="00C05A53" w:rsidP="00C05A53">
            <w:pPr>
              <w:pStyle w:val="ProductList-OfferingBody"/>
              <w:ind w:left="-113"/>
              <w:jc w:val="center"/>
            </w:pPr>
          </w:p>
        </w:tc>
        <w:tc>
          <w:tcPr>
            <w:tcW w:w="595" w:type="dxa"/>
            <w:shd w:val="clear" w:color="auto" w:fill="BFBFBF" w:themeFill="background1" w:themeFillShade="BF"/>
            <w:vAlign w:val="center"/>
          </w:tcPr>
          <w:p w14:paraId="4FDCAB57" w14:textId="77777777" w:rsidR="00C05A53" w:rsidRPr="00AC6C73" w:rsidRDefault="00C05A53" w:rsidP="00C05A53">
            <w:pPr>
              <w:pStyle w:val="ProductList-OfferingBody"/>
              <w:ind w:left="-113"/>
              <w:jc w:val="center"/>
            </w:pPr>
          </w:p>
        </w:tc>
        <w:tc>
          <w:tcPr>
            <w:tcW w:w="595" w:type="dxa"/>
            <w:shd w:val="clear" w:color="auto" w:fill="BFBFBF" w:themeFill="background1" w:themeFillShade="BF"/>
            <w:vAlign w:val="center"/>
          </w:tcPr>
          <w:p w14:paraId="4FDCAB58" w14:textId="77777777" w:rsidR="00C05A53" w:rsidRPr="00AC6C73" w:rsidRDefault="00C05A53" w:rsidP="00C05A53">
            <w:pPr>
              <w:pStyle w:val="ProductList-OfferingBody"/>
              <w:ind w:left="-113"/>
              <w:jc w:val="center"/>
            </w:pPr>
          </w:p>
        </w:tc>
        <w:tc>
          <w:tcPr>
            <w:tcW w:w="596" w:type="dxa"/>
            <w:shd w:val="clear" w:color="auto" w:fill="BFBFBF" w:themeFill="background1" w:themeFillShade="BF"/>
            <w:vAlign w:val="center"/>
          </w:tcPr>
          <w:p w14:paraId="4FDCAB59" w14:textId="77777777" w:rsidR="00C05A53" w:rsidRPr="00AC6C73" w:rsidRDefault="00C05A53" w:rsidP="00C05A53">
            <w:pPr>
              <w:pStyle w:val="ProductList-OfferingBody"/>
              <w:ind w:left="-113"/>
              <w:jc w:val="center"/>
            </w:pPr>
          </w:p>
        </w:tc>
        <w:tc>
          <w:tcPr>
            <w:tcW w:w="595" w:type="dxa"/>
            <w:shd w:val="clear" w:color="auto" w:fill="BFBFBF" w:themeFill="background1" w:themeFillShade="BF"/>
            <w:vAlign w:val="center"/>
          </w:tcPr>
          <w:p w14:paraId="4FDCAB5A"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B5B" w14:textId="77777777" w:rsidR="00C05A53" w:rsidRDefault="00C05A53" w:rsidP="00C05A53">
            <w:pPr>
              <w:pStyle w:val="ProductList-OfferingBody"/>
              <w:ind w:left="-113"/>
              <w:jc w:val="center"/>
            </w:pPr>
          </w:p>
        </w:tc>
      </w:tr>
    </w:tbl>
    <w:p w14:paraId="4FDCAB5D" w14:textId="77777777" w:rsidR="00407E60" w:rsidRPr="00754A61" w:rsidRDefault="00407E60" w:rsidP="004F3C6D">
      <w:pPr>
        <w:pStyle w:val="ProductList-Body"/>
        <w:rPr>
          <w:sz w:val="14"/>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601776" w14:paraId="4FDCAB61" w14:textId="77777777" w:rsidTr="009C17E6">
        <w:tc>
          <w:tcPr>
            <w:tcW w:w="3596" w:type="dxa"/>
          </w:tcPr>
          <w:p w14:paraId="4FDCAB5E" w14:textId="178DCD90" w:rsidR="00601776" w:rsidRDefault="00601776" w:rsidP="00601776">
            <w:pPr>
              <w:pStyle w:val="ProductList-Body"/>
              <w:spacing w:before="20" w:after="20"/>
            </w:pPr>
            <w:r>
              <w:t xml:space="preserve">Overstappen mogelijk: </w:t>
            </w:r>
            <w:r>
              <w:rPr>
                <w:b/>
              </w:rPr>
              <w:t>alle, behalve Bridges</w:t>
            </w:r>
          </w:p>
        </w:tc>
        <w:tc>
          <w:tcPr>
            <w:tcW w:w="3597" w:type="dxa"/>
          </w:tcPr>
          <w:p w14:paraId="4FDCAB5F" w14:textId="77777777" w:rsidR="00601776" w:rsidRDefault="00601776" w:rsidP="00601776">
            <w:pPr>
              <w:pStyle w:val="ProductList-Body"/>
              <w:spacing w:before="20" w:after="20"/>
            </w:pPr>
            <w:r>
              <w:t xml:space="preserve">Productgroep: </w:t>
            </w:r>
            <w:r>
              <w:rPr>
                <w:b/>
              </w:rPr>
              <w:t>Server</w:t>
            </w:r>
          </w:p>
        </w:tc>
        <w:tc>
          <w:tcPr>
            <w:tcW w:w="3597" w:type="dxa"/>
          </w:tcPr>
          <w:p w14:paraId="4FDCAB60" w14:textId="6236B417" w:rsidR="00601776" w:rsidRDefault="00601776" w:rsidP="00601776">
            <w:pPr>
              <w:pStyle w:val="ProductList-Body"/>
              <w:spacing w:before="20" w:after="20"/>
            </w:pPr>
            <w:r>
              <w:t xml:space="preserve">Up-to-datekorting: </w:t>
            </w:r>
            <w:r>
              <w:rPr>
                <w:b/>
              </w:rPr>
              <w:t>Core CAL of Enterprise</w:t>
            </w:r>
            <w:r w:rsidR="00883933">
              <w:rPr>
                <w:b/>
              </w:rPr>
              <w:t xml:space="preserve"> </w:t>
            </w:r>
          </w:p>
        </w:tc>
      </w:tr>
      <w:tr w:rsidR="00601776" w14:paraId="4FDCAB65" w14:textId="77777777" w:rsidTr="009C17E6">
        <w:tc>
          <w:tcPr>
            <w:tcW w:w="3596" w:type="dxa"/>
          </w:tcPr>
          <w:p w14:paraId="4FDCAB62" w14:textId="35823889" w:rsidR="00601776" w:rsidRDefault="00C21E41" w:rsidP="00601776">
            <w:pPr>
              <w:pStyle w:val="ProductList-Body"/>
              <w:spacing w:before="20" w:after="20"/>
            </w:pPr>
            <w:r>
              <w:t xml:space="preserve">Suite: </w:t>
            </w:r>
            <w:r>
              <w:rPr>
                <w:b/>
              </w:rPr>
              <w:t>Ja</w:t>
            </w:r>
          </w:p>
        </w:tc>
        <w:tc>
          <w:tcPr>
            <w:tcW w:w="3597" w:type="dxa"/>
          </w:tcPr>
          <w:p w14:paraId="4FDCAB63" w14:textId="77777777" w:rsidR="00601776" w:rsidRDefault="00145EE3" w:rsidP="00601776">
            <w:pPr>
              <w:pStyle w:val="ProductList-Body"/>
              <w:spacing w:before="20" w:after="20"/>
            </w:pPr>
            <w:hyperlink w:anchor="SoftwareAssurance" w:history="1">
              <w:r w:rsidR="00951B6A">
                <w:rPr>
                  <w:rStyle w:val="Hyperlink"/>
                  <w:color w:val="000000" w:themeColor="text1"/>
                  <w:u w:val="none"/>
                </w:rPr>
                <w:t>Software Assurance Benefits</w:t>
              </w:r>
            </w:hyperlink>
            <w:r w:rsidR="00951B6A">
              <w:t xml:space="preserve">: </w:t>
            </w:r>
            <w:r w:rsidR="00951B6A">
              <w:rPr>
                <w:b/>
              </w:rPr>
              <w:t>Server</w:t>
            </w:r>
          </w:p>
        </w:tc>
        <w:tc>
          <w:tcPr>
            <w:tcW w:w="3597" w:type="dxa"/>
          </w:tcPr>
          <w:p w14:paraId="4FDCAB64" w14:textId="77F353A9" w:rsidR="00601776" w:rsidRDefault="00C21E41" w:rsidP="00C21E41">
            <w:pPr>
              <w:pStyle w:val="ProductList-Body"/>
              <w:spacing w:before="20" w:after="20"/>
              <w:ind w:left="169"/>
            </w:pPr>
            <w:r>
              <w:rPr>
                <w:b/>
              </w:rPr>
              <w:t>CAL Suite</w:t>
            </w:r>
            <w:r>
              <w:fldChar w:fldCharType="begin"/>
            </w:r>
            <w:r>
              <w:instrText>XE "Enterprise CAL Suite"</w:instrText>
            </w:r>
            <w:r>
              <w:fldChar w:fldCharType="end"/>
            </w:r>
          </w:p>
        </w:tc>
      </w:tr>
    </w:tbl>
    <w:p w14:paraId="4FDCAB66" w14:textId="77777777" w:rsidR="00782C7B" w:rsidRPr="00C83987" w:rsidRDefault="00782C7B" w:rsidP="00782C7B">
      <w:pPr>
        <w:pStyle w:val="ProductList-Body"/>
        <w:shd w:val="clear" w:color="auto" w:fill="D9D9D9" w:themeFill="background1" w:themeFillShade="D9"/>
        <w:spacing w:before="120" w:after="120"/>
      </w:pPr>
      <w:r>
        <w:rPr>
          <w:b/>
        </w:rPr>
        <w:t>Aanvullende informatie</w:t>
      </w:r>
    </w:p>
    <w:p w14:paraId="4FDCAB67" w14:textId="320BDA93" w:rsidR="00C351CD" w:rsidRPr="00C83987" w:rsidRDefault="00E47D53" w:rsidP="00C351CD">
      <w:pPr>
        <w:pStyle w:val="ProductList-Body"/>
      </w:pPr>
      <w:r>
        <w:rPr>
          <w:b/>
          <w:color w:val="00188F"/>
        </w:rPr>
        <w:t>Procedure voor het bepalen van de toepasselijke gebruiksrechten voor CAL Suites</w:t>
      </w:r>
    </w:p>
    <w:p w14:paraId="4FDCAB68" w14:textId="296105D8" w:rsidR="00C351CD" w:rsidRPr="00C83987" w:rsidRDefault="00C351CD" w:rsidP="00C351CD">
      <w:pPr>
        <w:pStyle w:val="ProductList-Body"/>
      </w:pPr>
      <w:r>
        <w:t>Een CAL Suite-licentie is versieloos en de toegangsrechten worden bepaald op grond van de status van de SA-dekking ervan.</w:t>
      </w:r>
      <w:r w:rsidR="00883933">
        <w:t xml:space="preserve"> </w:t>
      </w:r>
      <w:r>
        <w:t>Indien de SA-dekking verloopt, worden de toegangsrechten op grond van eeuwigdurende Licenties bepaald op basis van de Product Use Rights die van kracht waren voorafgaande aan het aflopen.</w:t>
      </w:r>
    </w:p>
    <w:p w14:paraId="4FDCAB69" w14:textId="77777777" w:rsidR="00C351CD" w:rsidRPr="00754A61" w:rsidRDefault="00C351CD" w:rsidP="00C351CD">
      <w:pPr>
        <w:pStyle w:val="ProductList-Body"/>
        <w:rPr>
          <w:sz w:val="14"/>
        </w:rPr>
      </w:pPr>
    </w:p>
    <w:p w14:paraId="4FDCAB6A" w14:textId="222A8B04" w:rsidR="00C351CD" w:rsidRPr="00C83987" w:rsidRDefault="00C351CD" w:rsidP="00C351CD">
      <w:pPr>
        <w:pStyle w:val="ProductList-Body"/>
      </w:pPr>
      <w:r>
        <w:rPr>
          <w:b/>
          <w:color w:val="00188F"/>
        </w:rPr>
        <w:t>Core CAL Suite</w:t>
      </w:r>
      <w:r>
        <w:fldChar w:fldCharType="begin"/>
      </w:r>
      <w:r>
        <w:instrText>XE "Core CAL Suite"</w:instrText>
      </w:r>
      <w:r>
        <w:fldChar w:fldCharType="end"/>
      </w:r>
    </w:p>
    <w:p w14:paraId="4FDCAB6B" w14:textId="063BB556" w:rsidR="00C351CD" w:rsidRPr="00C83987" w:rsidRDefault="00C351CD" w:rsidP="00C351CD">
      <w:pPr>
        <w:pStyle w:val="ProductList-Body"/>
      </w:pPr>
      <w:r>
        <w:t>Per 1 mei 2015 geeft een licentie voor Core CAL Suite</w:t>
      </w:r>
      <w:r>
        <w:fldChar w:fldCharType="begin"/>
      </w:r>
      <w:r>
        <w:instrText>XE "Core CAL Suite"</w:instrText>
      </w:r>
      <w:r>
        <w:fldChar w:fldCharType="end"/>
      </w:r>
      <w:r>
        <w:t xml:space="preserve"> met actieve SA-dekking rechten die gelijk zijn aan de volgende: Windows Server 2012 CAL</w:t>
      </w:r>
      <w:r>
        <w:fldChar w:fldCharType="begin"/>
      </w:r>
      <w:r>
        <w:instrText>XE "Windows Server 2012 CAL"</w:instrText>
      </w:r>
      <w:r>
        <w:fldChar w:fldCharType="end"/>
      </w:r>
      <w:r>
        <w:t>, Exchange Server 2013 Standard CAL, Skype for Business Server 2015</w:t>
      </w:r>
      <w:r>
        <w:fldChar w:fldCharType="begin"/>
      </w:r>
      <w:r>
        <w:instrText>XE "Skype voor Business Server 2015"</w:instrText>
      </w:r>
      <w:r>
        <w:fldChar w:fldCharType="end"/>
      </w:r>
      <w:r>
        <w:t xml:space="preserve"> Standard CAL, SharePoint Server 2013</w:t>
      </w:r>
      <w:r>
        <w:fldChar w:fldCharType="begin"/>
      </w:r>
      <w:r>
        <w:instrText>XE "SharePoint Server 2013"</w:instrText>
      </w:r>
      <w:r>
        <w:fldChar w:fldCharType="end"/>
      </w:r>
      <w:r>
        <w:t xml:space="preserve"> Standard CAL</w:t>
      </w:r>
      <w:r>
        <w:fldChar w:fldCharType="begin"/>
      </w:r>
      <w:r>
        <w:instrText>XE "CAL voor SharePoint Server 2013 Standard"</w:instrText>
      </w:r>
      <w:r>
        <w:fldChar w:fldCharType="end"/>
      </w:r>
      <w:r>
        <w:t>, Clientbeheerlicentie voor System Center 2012 R2 Configuration Manager en System Center 2012 R2 Endpoint Protection</w:t>
      </w:r>
      <w:r>
        <w:fldChar w:fldCharType="begin"/>
      </w:r>
      <w:r>
        <w:instrText>XE "System Center 2012 Endpoint Protection"</w:instrText>
      </w:r>
      <w:r>
        <w:fldChar w:fldCharType="end"/>
      </w:r>
      <w:r>
        <w:t>.</w:t>
      </w:r>
      <w:r w:rsidR="00883933">
        <w:t xml:space="preserve"> </w:t>
      </w:r>
    </w:p>
    <w:p w14:paraId="4FDCAB6C" w14:textId="77777777" w:rsidR="00C351CD" w:rsidRPr="00754A61" w:rsidRDefault="00C351CD" w:rsidP="00C351CD">
      <w:pPr>
        <w:pStyle w:val="ProductList-Body"/>
        <w:rPr>
          <w:sz w:val="14"/>
        </w:rPr>
      </w:pPr>
    </w:p>
    <w:p w14:paraId="4FDCAB6D" w14:textId="37026958" w:rsidR="00C351CD" w:rsidRPr="00C83987" w:rsidRDefault="00C351CD" w:rsidP="00C351CD">
      <w:pPr>
        <w:pStyle w:val="ProductList-Body"/>
      </w:pPr>
      <w:r>
        <w:t xml:space="preserve">Open Value-klanten kunnen in aanmerking komen voor een Up-to-Date Korting op basis van bestaande Core CAL's. Zie de </w:t>
      </w:r>
      <w:hyperlink w:anchor="ChartKey" w:history="1">
        <w:r>
          <w:rPr>
            <w:rStyle w:val="Hyperlink"/>
          </w:rPr>
          <w:t>Verklaring van het schema</w:t>
        </w:r>
      </w:hyperlink>
      <w:r>
        <w:t>.</w:t>
      </w:r>
    </w:p>
    <w:p w14:paraId="4FDCAB6E" w14:textId="77777777" w:rsidR="00C351CD" w:rsidRPr="00754A61" w:rsidRDefault="00C351CD" w:rsidP="00C351CD">
      <w:pPr>
        <w:pStyle w:val="ProductList-Body"/>
        <w:rPr>
          <w:sz w:val="14"/>
        </w:rPr>
      </w:pPr>
    </w:p>
    <w:p w14:paraId="4FDCAB6F" w14:textId="5D74FF90" w:rsidR="00C351CD" w:rsidRPr="00C83987" w:rsidRDefault="00C351CD" w:rsidP="00C351CD">
      <w:pPr>
        <w:pStyle w:val="ProductList-Body"/>
      </w:pPr>
      <w:r>
        <w:rPr>
          <w:b/>
          <w:color w:val="00188F"/>
        </w:rPr>
        <w:t>Enterprise CAL Suite</w:t>
      </w:r>
      <w:r>
        <w:fldChar w:fldCharType="begin"/>
      </w:r>
      <w:r>
        <w:instrText>XE "Enterprise CAL Suite"</w:instrText>
      </w:r>
      <w:r>
        <w:fldChar w:fldCharType="end"/>
      </w:r>
    </w:p>
    <w:p w14:paraId="4FDCAB70" w14:textId="4545537D" w:rsidR="00C351CD" w:rsidRPr="00C83987" w:rsidRDefault="00C351CD" w:rsidP="00C351CD">
      <w:pPr>
        <w:pStyle w:val="ProductList-Body"/>
      </w:pPr>
      <w:r>
        <w:t>Per 1 mei 2015 verleent een licentie voor Enterprise CAL Suite</w:t>
      </w:r>
      <w:r>
        <w:fldChar w:fldCharType="begin"/>
      </w:r>
      <w:r>
        <w:instrText>XE "Enterprise CAL Suite"</w:instrText>
      </w:r>
      <w:r>
        <w:fldChar w:fldCharType="end"/>
      </w:r>
      <w:r>
        <w:t xml:space="preserve"> met actieve SA-dekking rechten die gelijk zijn aan de volgende: alle huidige componenten van de Core CAL Suite</w:t>
      </w:r>
      <w:r>
        <w:fldChar w:fldCharType="begin"/>
      </w:r>
      <w:r>
        <w:instrText>XE "Core CAL Suite"</w:instrText>
      </w:r>
      <w:r>
        <w:fldChar w:fldCharType="end"/>
      </w:r>
      <w:r>
        <w:t>, Exchange Enterprise CAL met Diensten 2013, Exchange Online Archiving for Exchange Server</w:t>
      </w:r>
      <w:r>
        <w:fldChar w:fldCharType="begin"/>
      </w:r>
      <w:r>
        <w:instrText>XE "Exchange Online Archiving for Exchange Server"</w:instrText>
      </w:r>
      <w:r>
        <w:fldChar w:fldCharType="end"/>
      </w:r>
      <w:r>
        <w:t>, SharePoint Server Enterprise CAL 2013, Skype for Business Server Enterprise CAL 2015, CAL voor Windows Server 2012 Active Directory Rights Management Services en alle huidige componenten van de System Center 2012 Client Management Suite. De rechten die zijn geassocieerd met Online Diensten, vervallen op het moment dat de SA-dekking afloopt, ongeacht de vraag of de Enterprise CAL eeuwigdurend is of niet.</w:t>
      </w:r>
      <w:r w:rsidR="00883933">
        <w:t xml:space="preserve"> </w:t>
      </w:r>
    </w:p>
    <w:p w14:paraId="4FDCAB71" w14:textId="77777777" w:rsidR="00C351CD" w:rsidRPr="00754A61" w:rsidRDefault="00C351CD" w:rsidP="00C351CD">
      <w:pPr>
        <w:pStyle w:val="ProductList-Body"/>
        <w:rPr>
          <w:sz w:val="14"/>
        </w:rPr>
      </w:pPr>
    </w:p>
    <w:p w14:paraId="4FDCAB72" w14:textId="334EE80D" w:rsidR="00C351CD" w:rsidRPr="00C83987" w:rsidRDefault="00C351CD" w:rsidP="00C351CD">
      <w:pPr>
        <w:pStyle w:val="ProductList-Body"/>
      </w:pPr>
      <w:r>
        <w:t xml:space="preserve">Open Value-klanten kunnen in aanmerking komen voor een Up-to-Date Korting op basis van bestaande Enterprise CAL's. Zie de </w:t>
      </w:r>
      <w:hyperlink w:anchor="ChartKey" w:history="1">
        <w:r>
          <w:rPr>
            <w:rStyle w:val="Hyperlink"/>
          </w:rPr>
          <w:t>Verklaring van het schema</w:t>
        </w:r>
      </w:hyperlink>
      <w:r>
        <w:t>.</w:t>
      </w:r>
    </w:p>
    <w:p w14:paraId="4FDCAB73" w14:textId="77777777" w:rsidR="00C351CD" w:rsidRPr="00754A61" w:rsidRDefault="00C351CD" w:rsidP="00C351CD">
      <w:pPr>
        <w:pStyle w:val="ProductList-Body"/>
        <w:rPr>
          <w:sz w:val="14"/>
        </w:rPr>
      </w:pPr>
    </w:p>
    <w:p w14:paraId="4FDCAB74" w14:textId="7FB864E9" w:rsidR="00C351CD" w:rsidRPr="00C83987" w:rsidRDefault="00C351CD" w:rsidP="00C351CD">
      <w:pPr>
        <w:pStyle w:val="ProductList-Body"/>
      </w:pPr>
      <w:r>
        <w:rPr>
          <w:b/>
          <w:color w:val="00188F"/>
        </w:rPr>
        <w:t>Online Diensten die zijn inbegrepen bij Enterprise CAL Suite</w:t>
      </w:r>
      <w:r>
        <w:fldChar w:fldCharType="begin"/>
      </w:r>
      <w:r>
        <w:instrText>XE "Enterprise CAL Suite"</w:instrText>
      </w:r>
      <w:r>
        <w:fldChar w:fldCharType="end"/>
      </w:r>
    </w:p>
    <w:p w14:paraId="4FDCAB75" w14:textId="1234D932" w:rsidR="00C351CD" w:rsidRPr="00C83987" w:rsidRDefault="00C351CD" w:rsidP="00C351CD">
      <w:pPr>
        <w:pStyle w:val="ProductList-Body"/>
      </w:pPr>
      <w:r>
        <w:t>Met ingang van 1 april 2013 zijn bij een licentie voor Enterprise CAL Suite</w:t>
      </w:r>
      <w:r>
        <w:fldChar w:fldCharType="begin"/>
      </w:r>
      <w:r>
        <w:instrText>XE "Enterprise CAL Suite"</w:instrText>
      </w:r>
      <w:r>
        <w:fldChar w:fldCharType="end"/>
      </w:r>
      <w:r>
        <w:t xml:space="preserve"> met actieve SA-dekking de rechten voor Exchange Online Archiving for Exchange Server</w:t>
      </w:r>
      <w:r>
        <w:fldChar w:fldCharType="begin"/>
      </w:r>
      <w:r>
        <w:instrText>XE "Exchange Online Archiving for Exchange Server"</w:instrText>
      </w:r>
      <w:r>
        <w:fldChar w:fldCharType="end"/>
      </w:r>
      <w:r>
        <w:t>, Data Loss Prevention en Exchange Online Protection</w:t>
      </w:r>
      <w:r>
        <w:fldChar w:fldCharType="begin"/>
      </w:r>
      <w:r>
        <w:instrText>XE "Exchange Online Protection"</w:instrText>
      </w:r>
      <w:r>
        <w:fldChar w:fldCharType="end"/>
      </w:r>
      <w:r>
        <w:t xml:space="preserve"> inbegrepen.</w:t>
      </w:r>
    </w:p>
    <w:p w14:paraId="4FDCAB76" w14:textId="77777777" w:rsidR="00C351CD" w:rsidRPr="00754A61" w:rsidRDefault="00C351CD" w:rsidP="00C351CD">
      <w:pPr>
        <w:pStyle w:val="ProductList-Body"/>
        <w:rPr>
          <w:sz w:val="16"/>
        </w:rPr>
      </w:pPr>
    </w:p>
    <w:p w14:paraId="4FDCAB77" w14:textId="77777777" w:rsidR="00C351CD" w:rsidRPr="00C83987" w:rsidRDefault="00C351CD" w:rsidP="002B207D">
      <w:pPr>
        <w:pStyle w:val="ProductList-Body"/>
        <w:numPr>
          <w:ilvl w:val="0"/>
          <w:numId w:val="2"/>
        </w:numPr>
        <w:ind w:left="450" w:hanging="270"/>
      </w:pPr>
      <w:r>
        <w:rPr>
          <w:b/>
        </w:rPr>
        <w:t>Internationale beschikbaarheid</w:t>
      </w:r>
      <w:r w:rsidRPr="00754A61">
        <w:rPr>
          <w:b/>
        </w:rPr>
        <w:t>.</w:t>
      </w:r>
      <w:r>
        <w:t xml:space="preserve"> Deze Online Diensten zijn alleen beschikbaar in landen waar Office 365 beschikbaar is: </w:t>
      </w:r>
      <w:hyperlink r:id="rId26" w:anchor="international" w:history="1">
        <w:r>
          <w:rPr>
            <w:rStyle w:val="Hyperlink"/>
          </w:rPr>
          <w:t>http://www.microsoft.com/online/faq.aspx#international</w:t>
        </w:r>
      </w:hyperlink>
      <w:r>
        <w:t xml:space="preserve"> </w:t>
      </w:r>
    </w:p>
    <w:p w14:paraId="4FDCAB78" w14:textId="77777777" w:rsidR="00C351CD" w:rsidRPr="00C83987" w:rsidRDefault="00C351CD" w:rsidP="002B207D">
      <w:pPr>
        <w:pStyle w:val="ProductList-Body"/>
        <w:numPr>
          <w:ilvl w:val="0"/>
          <w:numId w:val="2"/>
        </w:numPr>
        <w:ind w:left="450" w:hanging="270"/>
      </w:pPr>
      <w:r>
        <w:rPr>
          <w:b/>
        </w:rPr>
        <w:t>Levering</w:t>
      </w:r>
      <w:r w:rsidRPr="00754A61">
        <w:rPr>
          <w:b/>
        </w:rPr>
        <w:t>.</w:t>
      </w:r>
      <w:r>
        <w:t xml:space="preserve"> Als de klant deze diensten wil gaan gebruiken, moet deze contact opnemen met diens Microsoft-partner, die de processen kan gaan opstarten die worden vereist voor het activeren van elke dienst.</w:t>
      </w:r>
    </w:p>
    <w:p w14:paraId="4FDCAB79" w14:textId="245FD50E" w:rsidR="00C351CD" w:rsidRPr="00C83987" w:rsidRDefault="00C351CD" w:rsidP="002B207D">
      <w:pPr>
        <w:pStyle w:val="ProductList-Body"/>
        <w:numPr>
          <w:ilvl w:val="0"/>
          <w:numId w:val="2"/>
        </w:numPr>
        <w:ind w:left="450" w:hanging="270"/>
      </w:pPr>
      <w:r>
        <w:rPr>
          <w:b/>
        </w:rPr>
        <w:t>Aanvullende voorwaarden</w:t>
      </w:r>
      <w:r w:rsidRPr="00754A61">
        <w:rPr>
          <w:b/>
        </w:rPr>
        <w:t>.</w:t>
      </w:r>
      <w:r>
        <w:t xml:space="preserve"> Voor klanten met een Microsoft Business Overeenkomst gedateerd voor oktober 2010, die de Aanvullende Voorwaarden voor Online Diensten niet hebben gekoppeld aan de Volume Licensing-overeenkomst via een Enrollment gedateerd na juli 2011 of anderszins, gelden de Aanvullende Voorwaarden voor Online Diensten die worden gebruikt met Software – Legacy-overeenkomsten in Bijlage A – Aanvullende Voorwaarden voor Programmaovereenkomst op de aankoop en het gebruik van de Online Diensten die bij Enterprise CAL Suite worden geleverd</w:t>
      </w:r>
      <w:r>
        <w:fldChar w:fldCharType="begin"/>
      </w:r>
      <w:r>
        <w:instrText>XE "Enterprise CAL Suite"</w:instrText>
      </w:r>
      <w:r>
        <w:fldChar w:fldCharType="end"/>
      </w:r>
      <w:r>
        <w:t>.</w:t>
      </w:r>
      <w:r w:rsidR="00883933">
        <w:t xml:space="preserve"> </w:t>
      </w:r>
    </w:p>
    <w:p w14:paraId="4FDCAB7B" w14:textId="283C0AFC" w:rsidR="00C351CD" w:rsidRPr="00C83987" w:rsidRDefault="00C351CD" w:rsidP="00C351CD">
      <w:pPr>
        <w:pStyle w:val="ProductList-Body"/>
      </w:pPr>
      <w:r>
        <w:rPr>
          <w:b/>
          <w:color w:val="00188F"/>
        </w:rPr>
        <w:t>Forefront Unified Access Gateway</w:t>
      </w:r>
      <w:r>
        <w:fldChar w:fldCharType="begin"/>
      </w:r>
      <w:r>
        <w:instrText>XE "Forefront Unified Access Gateway"</w:instrText>
      </w:r>
      <w:r>
        <w:fldChar w:fldCharType="end"/>
      </w:r>
      <w:r>
        <w:rPr>
          <w:b/>
          <w:color w:val="00188F"/>
        </w:rPr>
        <w:t xml:space="preserve"> 2010</w:t>
      </w:r>
    </w:p>
    <w:p w14:paraId="4FDCAB7C" w14:textId="3F743AF0" w:rsidR="00C351CD" w:rsidRPr="00C83987" w:rsidRDefault="00C351CD" w:rsidP="00C351CD">
      <w:pPr>
        <w:pStyle w:val="ProductList-Body"/>
      </w:pPr>
      <w:r>
        <w:t>Enterprise CAL-klanten met actieve SA-dekking per 1 december 2012 komen mogelijk in aanmerking voor bijzondere voorwaarden betreffende het gebruik van Forefront Unified Access Gateway</w:t>
      </w:r>
      <w:r>
        <w:fldChar w:fldCharType="begin"/>
      </w:r>
      <w:r>
        <w:instrText>XE "Forefront Unified Access Gateway"</w:instrText>
      </w:r>
      <w:r>
        <w:fldChar w:fldCharType="end"/>
      </w:r>
      <w:r>
        <w:t xml:space="preserve"> 2010. Zie de Product List van maart 2014 voor meer informatie </w:t>
      </w:r>
      <w:hyperlink r:id="rId27" w:history="1">
        <w:r>
          <w:rPr>
            <w:rStyle w:val="Hyperlink"/>
          </w:rPr>
          <w:t>http://go.microsoft.com/?linkid=9839207</w:t>
        </w:r>
      </w:hyperlink>
      <w:r>
        <w:t xml:space="preserve">. </w:t>
      </w:r>
    </w:p>
    <w:p w14:paraId="4FDCAB7D" w14:textId="77777777" w:rsidR="00C351CD" w:rsidRPr="002F3DCD" w:rsidRDefault="00C351CD" w:rsidP="00C351CD">
      <w:pPr>
        <w:pStyle w:val="ProductList-Body"/>
        <w:rPr>
          <w:sz w:val="14"/>
          <w:szCs w:val="17"/>
        </w:rPr>
      </w:pPr>
    </w:p>
    <w:p w14:paraId="31F7439C" w14:textId="7DACCB6C" w:rsidR="00D87D89" w:rsidRPr="00C83987" w:rsidRDefault="00D87D89" w:rsidP="00C351CD">
      <w:pPr>
        <w:pStyle w:val="ProductList-Body"/>
      </w:pPr>
      <w:r>
        <w:rPr>
          <w:b/>
          <w:color w:val="00188F"/>
        </w:rPr>
        <w:t>Uitgebreide Gebruiksrechten voor Enterprise Cloud Suite-klanten</w:t>
      </w:r>
    </w:p>
    <w:p w14:paraId="1207B43B" w14:textId="77777777" w:rsidR="00D87D89" w:rsidRPr="00C83987" w:rsidRDefault="00D87D89" w:rsidP="00D87D89">
      <w:pPr>
        <w:pStyle w:val="ProductList-Body"/>
      </w:pPr>
      <w:r>
        <w:t>Voor kwalificerende klanten geeft de Enterprise Cloud Suite of de combinatie van Office 365 en Enterprise Mobility Suite toegangsrechten voor de componentdiensten van Exchange Online Archiving for Exchange Server en System Center Client Management Suite. “Kwalificerende Klanten” zijn Enterprise Enrollment-klanten of Enterprise Subscription Enrollment-klanten die op 30 November 2014 in het bezit zijn van actieve Software Assurance-dekking voor de Enterprise CAL Suite.</w:t>
      </w:r>
    </w:p>
    <w:p w14:paraId="4A777AE8" w14:textId="77777777" w:rsidR="00D87D89" w:rsidRPr="002F3DCD" w:rsidRDefault="00D87D89" w:rsidP="00D87D89">
      <w:pPr>
        <w:pStyle w:val="ProductList-Body"/>
        <w:rPr>
          <w:sz w:val="14"/>
          <w:szCs w:val="17"/>
        </w:rPr>
      </w:pPr>
    </w:p>
    <w:p w14:paraId="5990D69A" w14:textId="682260C6" w:rsidR="00D87D89" w:rsidRPr="00C83987" w:rsidRDefault="00D87D89" w:rsidP="00D87D89">
      <w:pPr>
        <w:pStyle w:val="ProductList-Body"/>
      </w:pPr>
      <w:r>
        <w:t>Indien een kwalificerende klant een transitie uitvoert van alle Enterprise CAL Suite-licenties, mogen gebruikers met een licentie voor Enterprise Cloud Suite of de combinatie van Office 365 en Enterprise Mobility Suite gebruik blijven maken van Exchange Online Archiving for Exchange Server en System Center Client Management Suite.</w:t>
      </w:r>
    </w:p>
    <w:p w14:paraId="396F11B3" w14:textId="77777777" w:rsidR="00D87D89" w:rsidRPr="002F3DCD" w:rsidRDefault="00D87D89" w:rsidP="00C351CD">
      <w:pPr>
        <w:pStyle w:val="ProductList-Body"/>
        <w:rPr>
          <w:sz w:val="14"/>
          <w:szCs w:val="17"/>
        </w:rPr>
      </w:pPr>
    </w:p>
    <w:p w14:paraId="4FDCAB81" w14:textId="2B1EC55F" w:rsidR="00C351CD" w:rsidRPr="00C83987" w:rsidRDefault="00C351CD" w:rsidP="00C351CD">
      <w:pPr>
        <w:pStyle w:val="ProductList-Body"/>
      </w:pPr>
      <w:r>
        <w:rPr>
          <w:b/>
          <w:color w:val="00188F"/>
        </w:rPr>
        <w:t>Core CAL Suite</w:t>
      </w:r>
      <w:r>
        <w:fldChar w:fldCharType="begin"/>
      </w:r>
      <w:r>
        <w:instrText>XE "Core CAL Suite"</w:instrText>
      </w:r>
      <w:r>
        <w:fldChar w:fldCharType="end"/>
      </w:r>
      <w:r>
        <w:rPr>
          <w:b/>
          <w:color w:val="00188F"/>
        </w:rPr>
        <w:t xml:space="preserve"> Bridge voor Office 365, voor Office 365 en Microsoft Intune, en voor Microsoft Intune</w:t>
      </w:r>
    </w:p>
    <w:p w14:paraId="4FDCAB83" w14:textId="77777777" w:rsidR="00C351CD" w:rsidRPr="00C83987" w:rsidRDefault="00C351CD" w:rsidP="008B6ABD">
      <w:pPr>
        <w:pStyle w:val="ProductList-Body"/>
        <w:ind w:left="180"/>
      </w:pPr>
      <w:r>
        <w:rPr>
          <w:b/>
          <w:color w:val="00188F"/>
        </w:rPr>
        <w:t>Vereisten voor CAL Suite Bridges</w:t>
      </w:r>
    </w:p>
    <w:p w14:paraId="4FDCAB84" w14:textId="22447374" w:rsidR="00C351CD" w:rsidRPr="00C83987" w:rsidRDefault="00C351CD" w:rsidP="008B6ABD">
      <w:pPr>
        <w:pStyle w:val="ProductList-Body"/>
        <w:ind w:left="180"/>
      </w:pPr>
      <w:r>
        <w:t>Een CAL Suite Bridge kan vereist zijn in het geval van een overgang van een CAL Suite naar een vergelijkbare combinatie van software en een Online Dienst.</w:t>
      </w:r>
      <w:r w:rsidR="00883933">
        <w:t xml:space="preserve"> </w:t>
      </w:r>
      <w:r>
        <w:t>Wanneer een overgang een CAL Suite Bridge vereist en de kwalificerende Licentie volledig door de Klant is betaald, is er geen aankoop van een Licentie vereist voor de CAL Suite Bridge.</w:t>
      </w:r>
      <w:r w:rsidR="00883933">
        <w:t xml:space="preserve"> </w:t>
      </w:r>
      <w:r>
        <w:t>In plaats daarvan kan SA worden aangekocht voor de CAL Suite Bridge tijdens de verjaardag van de Enrollment waarin de overgang ingaat.</w:t>
      </w:r>
      <w:r w:rsidR="00883933">
        <w:t xml:space="preserve"> </w:t>
      </w:r>
      <w:r>
        <w:t>In dergelijke gevallen kan de overgangsverhouding slechts één CAL Suite Bridge SA per CAL Suite SA zijn en moet deze voor dezelfde gebruikers- of apparaatlicentie zijn als de kwalificerende CAL Suite.</w:t>
      </w:r>
      <w:r w:rsidR="00883933">
        <w:t xml:space="preserve"> </w:t>
      </w:r>
    </w:p>
    <w:p w14:paraId="4FDCAB85" w14:textId="77777777" w:rsidR="00C351CD" w:rsidRPr="002F3DCD" w:rsidRDefault="00C351CD" w:rsidP="008B6ABD">
      <w:pPr>
        <w:pStyle w:val="ProductList-Body"/>
        <w:ind w:left="180"/>
        <w:rPr>
          <w:sz w:val="14"/>
          <w:szCs w:val="17"/>
        </w:rPr>
      </w:pPr>
    </w:p>
    <w:p w14:paraId="4FDCAB86" w14:textId="1D099BD9" w:rsidR="00782C7B" w:rsidRPr="00C83987" w:rsidRDefault="00C351CD" w:rsidP="008B6ABD">
      <w:pPr>
        <w:pStyle w:val="ProductList-Body"/>
        <w:ind w:left="180"/>
      </w:pPr>
      <w:r>
        <w:t>Een CAL Suite Bridge is een Enterprise-product en mag alleen worden gelicentieerd in combinatie met de kwalificerende Online Dienst om te voldoen aan de organisatieomvattende vereiste van de CAL Suite Bridge of de bovenliggende CAL Suite.</w:t>
      </w:r>
    </w:p>
    <w:p w14:paraId="4FDCAB87" w14:textId="77777777" w:rsidR="00407E60" w:rsidRPr="002F3DCD" w:rsidRDefault="00407E60" w:rsidP="004F3C6D">
      <w:pPr>
        <w:pStyle w:val="ProductList-Body"/>
        <w:rPr>
          <w:sz w:val="14"/>
          <w:szCs w:val="17"/>
        </w:rPr>
      </w:pPr>
    </w:p>
    <w:tbl>
      <w:tblPr>
        <w:tblStyle w:val="TableGrid"/>
        <w:tblW w:w="10620" w:type="dxa"/>
        <w:tblInd w:w="175" w:type="dxa"/>
        <w:tblLook w:val="04A0" w:firstRow="1" w:lastRow="0" w:firstColumn="1" w:lastColumn="0" w:noHBand="0" w:noVBand="1"/>
      </w:tblPr>
      <w:tblGrid>
        <w:gridCol w:w="3870"/>
        <w:gridCol w:w="2790"/>
        <w:gridCol w:w="3960"/>
      </w:tblGrid>
      <w:tr w:rsidR="009F7D89" w14:paraId="4FDCAB8B" w14:textId="77777777" w:rsidTr="000872EB">
        <w:trPr>
          <w:tblHeader/>
        </w:trPr>
        <w:tc>
          <w:tcPr>
            <w:tcW w:w="3870" w:type="dxa"/>
            <w:shd w:val="clear" w:color="auto" w:fill="0072C6"/>
          </w:tcPr>
          <w:p w14:paraId="4FDCAB88" w14:textId="77777777" w:rsidR="009F7D89" w:rsidRPr="009F7D89" w:rsidRDefault="009F7D89" w:rsidP="009F7D89">
            <w:pPr>
              <w:pStyle w:val="ProductList-Body"/>
              <w:spacing w:before="20" w:after="20"/>
              <w:rPr>
                <w:color w:val="FFFFFF" w:themeColor="background1"/>
              </w:rPr>
            </w:pPr>
            <w:r>
              <w:rPr>
                <w:color w:val="FFFFFF" w:themeColor="background1"/>
              </w:rPr>
              <w:t>CAL Suite Bridge</w:t>
            </w:r>
          </w:p>
        </w:tc>
        <w:tc>
          <w:tcPr>
            <w:tcW w:w="2790" w:type="dxa"/>
            <w:shd w:val="clear" w:color="auto" w:fill="0072C6"/>
          </w:tcPr>
          <w:p w14:paraId="4FDCAB89" w14:textId="77777777" w:rsidR="009F7D89" w:rsidRPr="009F7D89" w:rsidRDefault="009F7D89" w:rsidP="009F7D89">
            <w:pPr>
              <w:pStyle w:val="ProductList-Body"/>
              <w:spacing w:before="20" w:after="20"/>
              <w:rPr>
                <w:color w:val="FFFFFF" w:themeColor="background1"/>
              </w:rPr>
            </w:pPr>
            <w:r>
              <w:rPr>
                <w:color w:val="FFFFFF" w:themeColor="background1"/>
              </w:rPr>
              <w:t>Bovenliggende CAL Suite</w:t>
            </w:r>
          </w:p>
        </w:tc>
        <w:tc>
          <w:tcPr>
            <w:tcW w:w="3960" w:type="dxa"/>
            <w:shd w:val="clear" w:color="auto" w:fill="0072C6"/>
          </w:tcPr>
          <w:p w14:paraId="4FDCAB8A" w14:textId="77777777" w:rsidR="009F7D89" w:rsidRPr="009F7D89" w:rsidRDefault="009F7D89" w:rsidP="009F7D89">
            <w:pPr>
              <w:pStyle w:val="ProductList-Body"/>
              <w:spacing w:before="20" w:after="20"/>
              <w:rPr>
                <w:color w:val="FFFFFF" w:themeColor="background1"/>
              </w:rPr>
            </w:pPr>
            <w:r>
              <w:rPr>
                <w:color w:val="FFFFFF" w:themeColor="background1"/>
              </w:rPr>
              <w:t>Kwalificerende online diensten</w:t>
            </w:r>
          </w:p>
        </w:tc>
      </w:tr>
      <w:tr w:rsidR="009F7D89" w14:paraId="4FDCAB91" w14:textId="77777777" w:rsidTr="008A0064">
        <w:tc>
          <w:tcPr>
            <w:tcW w:w="3870" w:type="dxa"/>
          </w:tcPr>
          <w:p w14:paraId="4FDCAB8C" w14:textId="13CDD9ED" w:rsidR="009F7D89" w:rsidRPr="007539CD" w:rsidRDefault="009F7D89" w:rsidP="009F7D89">
            <w:pPr>
              <w:pStyle w:val="ProductList-Body"/>
            </w:pPr>
            <w:r>
              <w:t>Core CAL Suite</w:t>
            </w:r>
            <w:r>
              <w:fldChar w:fldCharType="begin"/>
            </w:r>
            <w:r>
              <w:instrText>XE "Core CAL Suite"</w:instrText>
            </w:r>
            <w:r>
              <w:fldChar w:fldCharType="end"/>
            </w:r>
            <w:r>
              <w:t xml:space="preserve"> Bridge voor Office 365</w:t>
            </w:r>
            <w:r>
              <w:fldChar w:fldCharType="begin"/>
            </w:r>
            <w:r>
              <w:instrText>XE "Core CAL Suite Bridge voor Office 365"</w:instrText>
            </w:r>
            <w:r>
              <w:fldChar w:fldCharType="end"/>
            </w:r>
          </w:p>
        </w:tc>
        <w:tc>
          <w:tcPr>
            <w:tcW w:w="2790" w:type="dxa"/>
          </w:tcPr>
          <w:p w14:paraId="4FDCAB8D" w14:textId="44720038"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14:paraId="4FDCAB8E" w14:textId="53ACF028" w:rsidR="009F7D89" w:rsidRPr="00C83987" w:rsidRDefault="009F7D89" w:rsidP="009F7D89">
            <w:pPr>
              <w:pStyle w:val="ProductList-Body"/>
            </w:pPr>
            <w:r>
              <w:t>Office 365 Enterprise E1</w:t>
            </w:r>
            <w:r>
              <w:fldChar w:fldCharType="begin"/>
            </w:r>
            <w:r>
              <w:instrText>XE "Office 365 Enterprise E1"</w:instrText>
            </w:r>
            <w:r>
              <w:fldChar w:fldCharType="end"/>
            </w:r>
            <w:r>
              <w:t>, of</w:t>
            </w:r>
          </w:p>
          <w:p w14:paraId="4FDCAB8F" w14:textId="5C91C308" w:rsidR="009F7D89" w:rsidRPr="00C83987" w:rsidRDefault="009F7D89" w:rsidP="009F7D89">
            <w:pPr>
              <w:pStyle w:val="ProductList-Body"/>
            </w:pPr>
            <w:r>
              <w:t>Office 365 Enterprise E3</w:t>
            </w:r>
            <w:r>
              <w:fldChar w:fldCharType="begin"/>
            </w:r>
            <w:r>
              <w:instrText>XE "Office 365 Enterprise E3"</w:instrText>
            </w:r>
            <w:r>
              <w:fldChar w:fldCharType="end"/>
            </w:r>
            <w:r>
              <w:t>, of</w:t>
            </w:r>
          </w:p>
          <w:p w14:paraId="4FDCAB90" w14:textId="6DE20A53" w:rsidR="009F7D89" w:rsidRDefault="009F7D89" w:rsidP="009F7D89">
            <w:pPr>
              <w:pStyle w:val="ProductList-Body"/>
            </w:pPr>
            <w:r>
              <w:t>Office 365 Enterprise E4</w:t>
            </w:r>
            <w:r>
              <w:fldChar w:fldCharType="begin"/>
            </w:r>
            <w:r>
              <w:instrText>XE "Office 365 Enterprise E4"</w:instrText>
            </w:r>
            <w:r>
              <w:fldChar w:fldCharType="end"/>
            </w:r>
          </w:p>
        </w:tc>
      </w:tr>
      <w:tr w:rsidR="009F7D89" w14:paraId="4FDCAB97" w14:textId="77777777" w:rsidTr="008A0064">
        <w:tc>
          <w:tcPr>
            <w:tcW w:w="3870" w:type="dxa"/>
          </w:tcPr>
          <w:p w14:paraId="4FDCAB92" w14:textId="146EEF0E" w:rsidR="009F7D89" w:rsidRPr="007539CD" w:rsidRDefault="009F7D89" w:rsidP="009F7D89">
            <w:pPr>
              <w:pStyle w:val="ProductList-Body"/>
            </w:pPr>
            <w:r>
              <w:t>Core CAL Suite</w:t>
            </w:r>
            <w:r>
              <w:fldChar w:fldCharType="begin"/>
            </w:r>
            <w:r>
              <w:instrText>XE "Core CAL Suite"</w:instrText>
            </w:r>
            <w:r>
              <w:fldChar w:fldCharType="end"/>
            </w:r>
            <w:r>
              <w:t xml:space="preserve"> Bridge voor Office 365</w:t>
            </w:r>
            <w:r>
              <w:fldChar w:fldCharType="begin"/>
            </w:r>
            <w:r>
              <w:instrText>XE "Core CAL Suite Bridge voor Office 365"</w:instrText>
            </w:r>
            <w:r>
              <w:fldChar w:fldCharType="end"/>
            </w:r>
            <w:r>
              <w:t xml:space="preserve"> en Microsoft Intune</w:t>
            </w:r>
            <w:r>
              <w:fldChar w:fldCharType="begin"/>
            </w:r>
            <w:r>
              <w:instrText>XE "Core CAL Suite Bridge voor Office 365 en Microsoft Intune"</w:instrText>
            </w:r>
            <w:r>
              <w:fldChar w:fldCharType="end"/>
            </w:r>
          </w:p>
        </w:tc>
        <w:tc>
          <w:tcPr>
            <w:tcW w:w="2790" w:type="dxa"/>
          </w:tcPr>
          <w:p w14:paraId="4FDCAB93" w14:textId="3DCC56A5"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14:paraId="4FDCAB94" w14:textId="641DAB92" w:rsidR="009F7D89" w:rsidRPr="00C83987" w:rsidRDefault="009F7D89" w:rsidP="009F7D89">
            <w:pPr>
              <w:pStyle w:val="ProductList-Body"/>
            </w:pPr>
            <w:r>
              <w:t>Office 365 Enterprise E1</w:t>
            </w:r>
            <w:r>
              <w:fldChar w:fldCharType="begin"/>
            </w:r>
            <w:r>
              <w:instrText>XE "Office 365 Enterprise E1"</w:instrText>
            </w:r>
            <w:r>
              <w:fldChar w:fldCharType="end"/>
            </w:r>
            <w:r>
              <w:t xml:space="preserve"> en Microsoft Intune</w:t>
            </w:r>
            <w:r>
              <w:fldChar w:fldCharType="begin"/>
            </w:r>
            <w:r>
              <w:instrText>XE "Microsoft Intune"</w:instrText>
            </w:r>
            <w:r>
              <w:fldChar w:fldCharType="end"/>
            </w:r>
            <w:r>
              <w:t>, of</w:t>
            </w:r>
          </w:p>
          <w:p w14:paraId="4FDCAB95" w14:textId="31EA83AA" w:rsidR="009F7D89" w:rsidRPr="00C83987" w:rsidRDefault="009F7D89" w:rsidP="009F7D89">
            <w:pPr>
              <w:pStyle w:val="ProductList-Body"/>
            </w:pPr>
            <w:r>
              <w:t>Office 365 Enterprise E3</w:t>
            </w:r>
            <w:r>
              <w:fldChar w:fldCharType="begin"/>
            </w:r>
            <w:r>
              <w:instrText>XE "Office 365 Enterprise E3"</w:instrText>
            </w:r>
            <w:r>
              <w:fldChar w:fldCharType="end"/>
            </w:r>
            <w:r>
              <w:t xml:space="preserve"> en Microsoft Intune</w:t>
            </w:r>
            <w:r>
              <w:fldChar w:fldCharType="begin"/>
            </w:r>
            <w:r>
              <w:instrText>XE "Microsoft Intune"</w:instrText>
            </w:r>
            <w:r>
              <w:fldChar w:fldCharType="end"/>
            </w:r>
            <w:r>
              <w:t>, of</w:t>
            </w:r>
          </w:p>
          <w:p w14:paraId="4FDCAB96" w14:textId="35C748F5" w:rsidR="009F7D89" w:rsidRDefault="009F7D89" w:rsidP="009F7D89">
            <w:pPr>
              <w:pStyle w:val="ProductList-Body"/>
            </w:pPr>
            <w:r>
              <w:t>Office 365 Enterprise E4</w:t>
            </w:r>
            <w:r>
              <w:fldChar w:fldCharType="begin"/>
            </w:r>
            <w:r>
              <w:instrText>XE "Office 365 Enterprise E4"</w:instrText>
            </w:r>
            <w:r>
              <w:fldChar w:fldCharType="end"/>
            </w:r>
            <w:r>
              <w:t xml:space="preserve"> en Microsoft Intune</w:t>
            </w:r>
            <w:r>
              <w:fldChar w:fldCharType="begin"/>
            </w:r>
            <w:r>
              <w:instrText>XE "Microsoft Intune"</w:instrText>
            </w:r>
            <w:r>
              <w:fldChar w:fldCharType="end"/>
            </w:r>
          </w:p>
        </w:tc>
      </w:tr>
      <w:tr w:rsidR="009F7D89" w14:paraId="4FDCAB9B" w14:textId="77777777" w:rsidTr="008A0064">
        <w:tc>
          <w:tcPr>
            <w:tcW w:w="3870" w:type="dxa"/>
          </w:tcPr>
          <w:p w14:paraId="4FDCAB98" w14:textId="534E1E53" w:rsidR="009F7D89" w:rsidRPr="007539CD" w:rsidRDefault="009F7D89" w:rsidP="009F7D89">
            <w:pPr>
              <w:pStyle w:val="ProductList-Body"/>
            </w:pPr>
            <w:r>
              <w:t>Core CAL Suite</w:t>
            </w:r>
            <w:r>
              <w:fldChar w:fldCharType="begin"/>
            </w:r>
            <w:r>
              <w:instrText>XE "Core CAL Suite"</w:instrText>
            </w:r>
            <w:r>
              <w:fldChar w:fldCharType="end"/>
            </w:r>
            <w:r>
              <w:t xml:space="preserve"> Bridge voor Microsoft Intune</w:t>
            </w:r>
            <w:r>
              <w:fldChar w:fldCharType="begin"/>
            </w:r>
            <w:r>
              <w:instrText>XE "Microsoft Intune"</w:instrText>
            </w:r>
            <w:r>
              <w:fldChar w:fldCharType="end"/>
            </w:r>
          </w:p>
        </w:tc>
        <w:tc>
          <w:tcPr>
            <w:tcW w:w="2790" w:type="dxa"/>
          </w:tcPr>
          <w:p w14:paraId="4FDCAB99" w14:textId="0CCB9950"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14:paraId="4FDCAB9A" w14:textId="2DC1D1C5" w:rsidR="009F7D89" w:rsidRDefault="005D065A" w:rsidP="009F7D89">
            <w:pPr>
              <w:pStyle w:val="ProductList-Body"/>
            </w:pPr>
            <w:r>
              <w:t>Microsoft Intune</w:t>
            </w:r>
            <w:r>
              <w:fldChar w:fldCharType="begin"/>
            </w:r>
            <w:r>
              <w:instrText>XE "Microsoft Intune"</w:instrText>
            </w:r>
            <w:r>
              <w:fldChar w:fldCharType="end"/>
            </w:r>
          </w:p>
        </w:tc>
      </w:tr>
      <w:tr w:rsidR="009A7F90" w14:paraId="208ED280" w14:textId="77777777" w:rsidTr="008A0064">
        <w:tc>
          <w:tcPr>
            <w:tcW w:w="3870" w:type="dxa"/>
          </w:tcPr>
          <w:p w14:paraId="0E370FA6" w14:textId="54ECF3AB" w:rsidR="009A7F90" w:rsidRPr="007539CD" w:rsidRDefault="009A7F90" w:rsidP="009F7D89">
            <w:pPr>
              <w:pStyle w:val="ProductList-Body"/>
            </w:pPr>
            <w:r>
              <w:t>Core CAL Suite Bridge voor Enterprise Mobility Suite</w:t>
            </w:r>
          </w:p>
        </w:tc>
        <w:tc>
          <w:tcPr>
            <w:tcW w:w="2790" w:type="dxa"/>
          </w:tcPr>
          <w:p w14:paraId="71601012" w14:textId="6B36C920" w:rsidR="009A7F90" w:rsidRPr="007E0642" w:rsidRDefault="009A7F90" w:rsidP="009F7D89">
            <w:pPr>
              <w:pStyle w:val="ProductList-Body"/>
            </w:pPr>
            <w:r>
              <w:t>Core CAL Suite</w:t>
            </w:r>
          </w:p>
        </w:tc>
        <w:tc>
          <w:tcPr>
            <w:tcW w:w="3960" w:type="dxa"/>
          </w:tcPr>
          <w:p w14:paraId="0D55684C" w14:textId="4A5F23B3" w:rsidR="009A7F90" w:rsidRDefault="009A7F90" w:rsidP="009F7D89">
            <w:pPr>
              <w:pStyle w:val="ProductList-Body"/>
            </w:pPr>
            <w:r>
              <w:t>Enterprise Mobility Suite</w:t>
            </w:r>
          </w:p>
        </w:tc>
      </w:tr>
      <w:tr w:rsidR="009F7D89" w14:paraId="4FDCABA0" w14:textId="77777777" w:rsidTr="008A0064">
        <w:tc>
          <w:tcPr>
            <w:tcW w:w="3870" w:type="dxa"/>
          </w:tcPr>
          <w:p w14:paraId="4FDCAB9C" w14:textId="3CFEDDAB" w:rsidR="009F7D89" w:rsidRPr="007539CD" w:rsidRDefault="009F7D89" w:rsidP="009F7D89">
            <w:pPr>
              <w:pStyle w:val="ProductList-Body"/>
            </w:pPr>
            <w:r>
              <w:t>Enterprise CAL Suite</w:t>
            </w:r>
            <w:r>
              <w:fldChar w:fldCharType="begin"/>
            </w:r>
            <w:r>
              <w:instrText>XE "Enterprise CAL Suite"</w:instrText>
            </w:r>
            <w:r>
              <w:fldChar w:fldCharType="end"/>
            </w:r>
            <w:r>
              <w:t xml:space="preserve"> Bridge voor Office 365</w:t>
            </w:r>
            <w:r>
              <w:fldChar w:fldCharType="begin"/>
            </w:r>
            <w:r>
              <w:instrText>XE "Enterprise CAL Suite Bridge voor Office 365"</w:instrText>
            </w:r>
            <w:r>
              <w:fldChar w:fldCharType="end"/>
            </w:r>
          </w:p>
        </w:tc>
        <w:tc>
          <w:tcPr>
            <w:tcW w:w="2790" w:type="dxa"/>
          </w:tcPr>
          <w:p w14:paraId="4FDCAB9D" w14:textId="574B3AD7" w:rsidR="009F7D89" w:rsidRPr="007E0642" w:rsidRDefault="009F7D89" w:rsidP="009F7D89">
            <w:pPr>
              <w:pStyle w:val="ProductList-Body"/>
            </w:pPr>
            <w:r>
              <w:t>Enterprise CAL Suite</w:t>
            </w:r>
            <w:r>
              <w:fldChar w:fldCharType="begin"/>
            </w:r>
            <w:r>
              <w:instrText>XE "Enterprise CAL Suite"</w:instrText>
            </w:r>
            <w:r>
              <w:fldChar w:fldCharType="end"/>
            </w:r>
          </w:p>
        </w:tc>
        <w:tc>
          <w:tcPr>
            <w:tcW w:w="3960" w:type="dxa"/>
          </w:tcPr>
          <w:p w14:paraId="4FDCAB9E" w14:textId="08C45ACC" w:rsidR="009F7D89" w:rsidRPr="00C83987" w:rsidRDefault="009F7D89" w:rsidP="009F7D89">
            <w:pPr>
              <w:pStyle w:val="ProductList-Body"/>
            </w:pPr>
            <w:r>
              <w:t>Office 365 Enterprise E3</w:t>
            </w:r>
            <w:r>
              <w:fldChar w:fldCharType="begin"/>
            </w:r>
            <w:r>
              <w:instrText>XE "Office 365 Enterprise E3"</w:instrText>
            </w:r>
            <w:r>
              <w:fldChar w:fldCharType="end"/>
            </w:r>
            <w:r>
              <w:t>, of</w:t>
            </w:r>
          </w:p>
          <w:p w14:paraId="4FDCAB9F" w14:textId="5F72C2D3" w:rsidR="009F7D89" w:rsidRDefault="009F7D89" w:rsidP="009F7D89">
            <w:pPr>
              <w:pStyle w:val="ProductList-Body"/>
            </w:pPr>
            <w:r>
              <w:t>Office 365 Enterprise E4</w:t>
            </w:r>
            <w:r>
              <w:fldChar w:fldCharType="begin"/>
            </w:r>
            <w:r>
              <w:instrText>XE "Office 365 Enterprise E4"</w:instrText>
            </w:r>
            <w:r>
              <w:fldChar w:fldCharType="end"/>
            </w:r>
          </w:p>
        </w:tc>
      </w:tr>
      <w:tr w:rsidR="009F7D89" w14:paraId="4FDCABA5" w14:textId="77777777" w:rsidTr="008A0064">
        <w:tc>
          <w:tcPr>
            <w:tcW w:w="3870" w:type="dxa"/>
          </w:tcPr>
          <w:p w14:paraId="4FDCABA1" w14:textId="35C79275" w:rsidR="009F7D89" w:rsidRPr="007539CD" w:rsidRDefault="009F7D89" w:rsidP="009F7D89">
            <w:pPr>
              <w:pStyle w:val="ProductList-Body"/>
            </w:pPr>
            <w:r>
              <w:t>Enterprise CAL Suite</w:t>
            </w:r>
            <w:r>
              <w:fldChar w:fldCharType="begin"/>
            </w:r>
            <w:r>
              <w:instrText>XE "Enterprise CAL Suite"</w:instrText>
            </w:r>
            <w:r>
              <w:fldChar w:fldCharType="end"/>
            </w:r>
            <w:r>
              <w:t xml:space="preserve"> Bridge voor Office 365</w:t>
            </w:r>
            <w:r>
              <w:fldChar w:fldCharType="begin"/>
            </w:r>
            <w:r>
              <w:instrText>XE "Enterprise CAL Suite Bridge voor Office 365"</w:instrText>
            </w:r>
            <w:r>
              <w:fldChar w:fldCharType="end"/>
            </w:r>
            <w:r>
              <w:t xml:space="preserve"> en Microsoft Intune</w:t>
            </w:r>
            <w:r>
              <w:fldChar w:fldCharType="begin"/>
            </w:r>
            <w:r>
              <w:instrText>XE "Enterprise CAL Suite Bridge voor Office 365 en Microsoft Intune"</w:instrText>
            </w:r>
            <w:r>
              <w:fldChar w:fldCharType="end"/>
            </w:r>
          </w:p>
        </w:tc>
        <w:tc>
          <w:tcPr>
            <w:tcW w:w="2790" w:type="dxa"/>
          </w:tcPr>
          <w:p w14:paraId="4FDCABA2" w14:textId="209FD773" w:rsidR="009F7D89" w:rsidRPr="007E0642" w:rsidRDefault="009F7D89" w:rsidP="009F7D89">
            <w:pPr>
              <w:pStyle w:val="ProductList-Body"/>
            </w:pPr>
            <w:r>
              <w:t>Enterprise CAL Suite</w:t>
            </w:r>
            <w:r>
              <w:fldChar w:fldCharType="begin"/>
            </w:r>
            <w:r>
              <w:instrText>XE "Enterprise CAL Suite"</w:instrText>
            </w:r>
            <w:r>
              <w:fldChar w:fldCharType="end"/>
            </w:r>
          </w:p>
        </w:tc>
        <w:tc>
          <w:tcPr>
            <w:tcW w:w="3960" w:type="dxa"/>
          </w:tcPr>
          <w:p w14:paraId="4FDCABA3" w14:textId="730661D9" w:rsidR="009F7D89" w:rsidRPr="00C83987" w:rsidRDefault="009F7D89" w:rsidP="009F7D89">
            <w:pPr>
              <w:pStyle w:val="ProductList-Body"/>
            </w:pPr>
            <w:r>
              <w:t>Office 365 Enterprise E3</w:t>
            </w:r>
            <w:r>
              <w:fldChar w:fldCharType="begin"/>
            </w:r>
            <w:r>
              <w:instrText>XE "Office 365 Enterprise E3"</w:instrText>
            </w:r>
            <w:r>
              <w:fldChar w:fldCharType="end"/>
            </w:r>
            <w:r>
              <w:t xml:space="preserve"> en Microsoft Intune</w:t>
            </w:r>
            <w:r>
              <w:fldChar w:fldCharType="begin"/>
            </w:r>
            <w:r>
              <w:instrText>XE "Microsoft Intune"</w:instrText>
            </w:r>
            <w:r>
              <w:fldChar w:fldCharType="end"/>
            </w:r>
            <w:r>
              <w:t>, of</w:t>
            </w:r>
          </w:p>
          <w:p w14:paraId="4FDCABA4" w14:textId="2156609F" w:rsidR="009F7D89" w:rsidRDefault="009F7D89" w:rsidP="009F7D89">
            <w:pPr>
              <w:pStyle w:val="ProductList-Body"/>
            </w:pPr>
            <w:r>
              <w:t>Office 365 Enterprise E4</w:t>
            </w:r>
            <w:r>
              <w:fldChar w:fldCharType="begin"/>
            </w:r>
            <w:r>
              <w:instrText>XE "Office 365 Enterprise E4"</w:instrText>
            </w:r>
            <w:r>
              <w:fldChar w:fldCharType="end"/>
            </w:r>
            <w:r>
              <w:t xml:space="preserve"> en Microsoft Intune</w:t>
            </w:r>
            <w:r>
              <w:fldChar w:fldCharType="begin"/>
            </w:r>
            <w:r>
              <w:instrText>XE "Microsoft Intune"</w:instrText>
            </w:r>
            <w:r>
              <w:fldChar w:fldCharType="end"/>
            </w:r>
          </w:p>
        </w:tc>
      </w:tr>
      <w:tr w:rsidR="009F7D89" w14:paraId="4FDCABA9" w14:textId="77777777" w:rsidTr="008A0064">
        <w:tc>
          <w:tcPr>
            <w:tcW w:w="3870" w:type="dxa"/>
          </w:tcPr>
          <w:p w14:paraId="4FDCABA6" w14:textId="78101E8F" w:rsidR="009F7D89" w:rsidRDefault="009F7D89" w:rsidP="009F7D89">
            <w:pPr>
              <w:pStyle w:val="ProductList-Body"/>
            </w:pPr>
            <w:r>
              <w:t>Enterprise CAL Suite</w:t>
            </w:r>
            <w:r>
              <w:fldChar w:fldCharType="begin"/>
            </w:r>
            <w:r>
              <w:instrText>XE "Enterprise CAL Suite"</w:instrText>
            </w:r>
            <w:r>
              <w:fldChar w:fldCharType="end"/>
            </w:r>
            <w:r>
              <w:t xml:space="preserve"> Bridge voor Microsoft Intune</w:t>
            </w:r>
            <w:r>
              <w:fldChar w:fldCharType="begin"/>
            </w:r>
            <w:r>
              <w:instrText>XE "Enterprise CAL Suite Bridge voor Microsoft Intune"</w:instrText>
            </w:r>
            <w:r>
              <w:fldChar w:fldCharType="end"/>
            </w:r>
          </w:p>
        </w:tc>
        <w:tc>
          <w:tcPr>
            <w:tcW w:w="2790" w:type="dxa"/>
          </w:tcPr>
          <w:p w14:paraId="4FDCABA7" w14:textId="289938F1" w:rsidR="009F7D89" w:rsidRDefault="009F7D89" w:rsidP="009F7D89">
            <w:pPr>
              <w:pStyle w:val="ProductList-Body"/>
            </w:pPr>
            <w:r>
              <w:t>Enterprise CAL Suite</w:t>
            </w:r>
            <w:r>
              <w:fldChar w:fldCharType="begin"/>
            </w:r>
            <w:r>
              <w:instrText>XE "Enterprise CAL Suite"</w:instrText>
            </w:r>
            <w:r>
              <w:fldChar w:fldCharType="end"/>
            </w:r>
          </w:p>
        </w:tc>
        <w:tc>
          <w:tcPr>
            <w:tcW w:w="3960" w:type="dxa"/>
          </w:tcPr>
          <w:p w14:paraId="4FDCABA8" w14:textId="1CF5EDAD" w:rsidR="009F7D89" w:rsidRDefault="005D065A" w:rsidP="009F7D89">
            <w:pPr>
              <w:pStyle w:val="ProductList-Body"/>
            </w:pPr>
            <w:r>
              <w:t>Microsoft Intune</w:t>
            </w:r>
            <w:r>
              <w:fldChar w:fldCharType="begin"/>
            </w:r>
            <w:r>
              <w:instrText>XE "Microsoft Intune"</w:instrText>
            </w:r>
            <w:r>
              <w:fldChar w:fldCharType="end"/>
            </w:r>
          </w:p>
        </w:tc>
      </w:tr>
      <w:tr w:rsidR="009A7F90" w14:paraId="320D8113" w14:textId="77777777" w:rsidTr="008A0064">
        <w:tc>
          <w:tcPr>
            <w:tcW w:w="3870" w:type="dxa"/>
          </w:tcPr>
          <w:p w14:paraId="79D3F4CB" w14:textId="305ADAA4" w:rsidR="009A7F90" w:rsidRPr="007539CD" w:rsidRDefault="009A7F90" w:rsidP="009A7F90">
            <w:pPr>
              <w:pStyle w:val="ProductList-Body"/>
            </w:pPr>
            <w:r>
              <w:t>Enterprise CAL Suite Bridge voor Enterprise Mobility Suite</w:t>
            </w:r>
          </w:p>
        </w:tc>
        <w:tc>
          <w:tcPr>
            <w:tcW w:w="2790" w:type="dxa"/>
          </w:tcPr>
          <w:p w14:paraId="5363187D" w14:textId="11B5D621" w:rsidR="009A7F90" w:rsidRPr="007E0642" w:rsidRDefault="009A7F90" w:rsidP="009F7D89">
            <w:pPr>
              <w:pStyle w:val="ProductList-Body"/>
            </w:pPr>
            <w:r>
              <w:t>Enterprise CAL Suite</w:t>
            </w:r>
          </w:p>
        </w:tc>
        <w:tc>
          <w:tcPr>
            <w:tcW w:w="3960" w:type="dxa"/>
          </w:tcPr>
          <w:p w14:paraId="1BAF6049" w14:textId="1E1CCFAD" w:rsidR="009A7F90" w:rsidRDefault="009A7F90" w:rsidP="009F7D89">
            <w:pPr>
              <w:pStyle w:val="ProductList-Body"/>
            </w:pPr>
            <w:r>
              <w:t>Enterprise Mobility Suite</w:t>
            </w:r>
          </w:p>
        </w:tc>
      </w:tr>
    </w:tbl>
    <w:p w14:paraId="4FDCABAA" w14:textId="77777777" w:rsidR="009F7D89" w:rsidRPr="002F3DCD" w:rsidRDefault="009F7D89" w:rsidP="004F3C6D">
      <w:pPr>
        <w:pStyle w:val="ProductList-Body"/>
        <w:rPr>
          <w:sz w:val="14"/>
          <w:szCs w:val="17"/>
        </w:rPr>
      </w:pPr>
    </w:p>
    <w:p w14:paraId="4FDCABAB" w14:textId="77777777" w:rsidR="009F7D89" w:rsidRPr="00C83987" w:rsidRDefault="009F7D89" w:rsidP="008B6ABD">
      <w:pPr>
        <w:pStyle w:val="ProductList-Body"/>
        <w:ind w:left="180"/>
      </w:pPr>
      <w:r>
        <w:rPr>
          <w:b/>
          <w:color w:val="00188F"/>
        </w:rPr>
        <w:t>CAL’s voor studenten (Academic Open Licentie en Academic Select)</w:t>
      </w:r>
    </w:p>
    <w:p w14:paraId="4FDCABAC" w14:textId="77777777" w:rsidR="009F7D89" w:rsidRPr="00C83987" w:rsidRDefault="009F7D89" w:rsidP="008B6ABD">
      <w:pPr>
        <w:pStyle w:val="ProductList-Body"/>
        <w:ind w:left="180"/>
      </w:pPr>
      <w:r>
        <w:t>CAL’s voor studenten zijn uitsluitend bestemd voor het verlenen van licenties voor pc’s die het eigendom zijn van een student of pc’s die het eigendom zijn van een instelling en die zijn toegewezen aan een individuele student en NIET bestemd zijn voor gebruik in practicum- of klaslokalen.</w:t>
      </w:r>
    </w:p>
    <w:p w14:paraId="591EA361" w14:textId="77777777" w:rsidR="00B17611" w:rsidRPr="002F3DCD" w:rsidRDefault="00B17611" w:rsidP="008B6ABD">
      <w:pPr>
        <w:pStyle w:val="ProductList-Body"/>
        <w:ind w:left="180"/>
        <w:rPr>
          <w:sz w:val="14"/>
          <w:szCs w:val="17"/>
        </w:rPr>
      </w:pPr>
    </w:p>
    <w:p w14:paraId="076E9BF4" w14:textId="1806E6BA" w:rsidR="00B17611" w:rsidRPr="00C83987" w:rsidRDefault="00B17611" w:rsidP="008B6ABD">
      <w:pPr>
        <w:pStyle w:val="ProductList-Body"/>
        <w:ind w:left="180"/>
      </w:pPr>
      <w:r>
        <w:rPr>
          <w:b/>
          <w:color w:val="00188F"/>
        </w:rPr>
        <w:t>Transities</w:t>
      </w:r>
    </w:p>
    <w:tbl>
      <w:tblPr>
        <w:tblStyle w:val="TableGrid"/>
        <w:tblW w:w="0" w:type="auto"/>
        <w:tblInd w:w="175" w:type="dxa"/>
        <w:tblLook w:val="04A0" w:firstRow="1" w:lastRow="0" w:firstColumn="1" w:lastColumn="0" w:noHBand="0" w:noVBand="1"/>
      </w:tblPr>
      <w:tblGrid>
        <w:gridCol w:w="3870"/>
        <w:gridCol w:w="5130"/>
      </w:tblGrid>
      <w:tr w:rsidR="00B17611" w14:paraId="15CB11CC" w14:textId="77777777" w:rsidTr="00B17611">
        <w:trPr>
          <w:tblHeader/>
        </w:trPr>
        <w:tc>
          <w:tcPr>
            <w:tcW w:w="3870" w:type="dxa"/>
            <w:shd w:val="clear" w:color="auto" w:fill="0072C6"/>
          </w:tcPr>
          <w:p w14:paraId="4B31E6EA" w14:textId="73BB0C7E" w:rsidR="00B17611" w:rsidRPr="001F2DDF" w:rsidRDefault="00B17611" w:rsidP="00EA5FCC">
            <w:pPr>
              <w:pStyle w:val="ProductList-Body"/>
              <w:spacing w:before="20" w:after="20"/>
              <w:rPr>
                <w:color w:val="FFFFFF" w:themeColor="background1"/>
              </w:rPr>
            </w:pPr>
            <w:r>
              <w:rPr>
                <w:color w:val="FFFFFF" w:themeColor="background1"/>
              </w:rPr>
              <w:t>Producten die in transitie zijn gedaan</w:t>
            </w:r>
          </w:p>
        </w:tc>
        <w:tc>
          <w:tcPr>
            <w:tcW w:w="5130" w:type="dxa"/>
            <w:shd w:val="clear" w:color="auto" w:fill="0072C6"/>
          </w:tcPr>
          <w:p w14:paraId="5474897B" w14:textId="75E2023C" w:rsidR="00B17611" w:rsidRPr="001F2DDF" w:rsidRDefault="00B17611" w:rsidP="00B17611">
            <w:pPr>
              <w:pStyle w:val="ProductList-Body"/>
              <w:spacing w:before="20" w:after="20"/>
              <w:rPr>
                <w:color w:val="FFFFFF" w:themeColor="background1"/>
              </w:rPr>
            </w:pPr>
            <w:r>
              <w:rPr>
                <w:color w:val="FFFFFF" w:themeColor="background1"/>
              </w:rPr>
              <w:t>Geldige overstapopties</w:t>
            </w:r>
          </w:p>
        </w:tc>
      </w:tr>
      <w:tr w:rsidR="00B17611" w14:paraId="0F250AC7" w14:textId="77777777" w:rsidTr="00B17611">
        <w:tc>
          <w:tcPr>
            <w:tcW w:w="3870" w:type="dxa"/>
          </w:tcPr>
          <w:p w14:paraId="2A7677FB" w14:textId="052CEBB2" w:rsidR="00B17611" w:rsidRDefault="00B17611" w:rsidP="00B17611">
            <w:pPr>
              <w:pStyle w:val="ProductList-Body"/>
            </w:pPr>
            <w:r>
              <w:t>Core CAL Suite</w:t>
            </w:r>
          </w:p>
        </w:tc>
        <w:tc>
          <w:tcPr>
            <w:tcW w:w="5130" w:type="dxa"/>
          </w:tcPr>
          <w:p w14:paraId="1DE5ACDB" w14:textId="3A6E2DA5" w:rsidR="00B17611" w:rsidRDefault="00B17611" w:rsidP="009472AC">
            <w:pPr>
              <w:pStyle w:val="ProductList-Body"/>
            </w:pPr>
            <w:r>
              <w:t>Office 365 (Enterprise &amp; Government E1, E3, E4)*, Microsoft Intune, Enterprise Mobility Suite</w:t>
            </w:r>
          </w:p>
        </w:tc>
      </w:tr>
      <w:tr w:rsidR="00B17611" w14:paraId="7DE10322" w14:textId="77777777" w:rsidTr="00B17611">
        <w:tc>
          <w:tcPr>
            <w:tcW w:w="3870" w:type="dxa"/>
          </w:tcPr>
          <w:p w14:paraId="1B1B3722" w14:textId="60608E5E" w:rsidR="00B17611" w:rsidRDefault="00B17611" w:rsidP="00B17611">
            <w:pPr>
              <w:pStyle w:val="ProductList-Body"/>
            </w:pPr>
            <w:r>
              <w:t>Enterprise CAL Suite</w:t>
            </w:r>
          </w:p>
        </w:tc>
        <w:tc>
          <w:tcPr>
            <w:tcW w:w="5130" w:type="dxa"/>
          </w:tcPr>
          <w:p w14:paraId="7E1EC7B9" w14:textId="6B26E1F0" w:rsidR="00B17611" w:rsidRDefault="00B17611" w:rsidP="009472AC">
            <w:pPr>
              <w:pStyle w:val="ProductList-Body"/>
            </w:pPr>
            <w:r>
              <w:t>Office 365 (Enterprise &amp; Government E3, E4)*, Microsoft Intune, Enterprise Mobility Suite</w:t>
            </w:r>
          </w:p>
        </w:tc>
      </w:tr>
      <w:tr w:rsidR="00B17611" w14:paraId="4A0DB9DB" w14:textId="77777777" w:rsidTr="00B17611">
        <w:tc>
          <w:tcPr>
            <w:tcW w:w="3870" w:type="dxa"/>
          </w:tcPr>
          <w:p w14:paraId="3C42242A" w14:textId="5D2EA925" w:rsidR="00B17611" w:rsidRDefault="00B17611" w:rsidP="00B17611">
            <w:pPr>
              <w:pStyle w:val="ProductList-Body"/>
            </w:pPr>
            <w:r>
              <w:t>Office Professional Plus en Core CAL Suite</w:t>
            </w:r>
          </w:p>
        </w:tc>
        <w:tc>
          <w:tcPr>
            <w:tcW w:w="5130" w:type="dxa"/>
          </w:tcPr>
          <w:p w14:paraId="50723FFD" w14:textId="220BEFA2" w:rsidR="00B17611" w:rsidRDefault="00B17611" w:rsidP="009472AC">
            <w:pPr>
              <w:pStyle w:val="ProductList-Body"/>
            </w:pPr>
            <w:r>
              <w:t>Office 365 (Enterprise &amp; Government E3, E4)*</w:t>
            </w:r>
          </w:p>
        </w:tc>
      </w:tr>
      <w:tr w:rsidR="00B17611" w14:paraId="2BFB610F" w14:textId="77777777" w:rsidTr="00B17611">
        <w:tc>
          <w:tcPr>
            <w:tcW w:w="3870" w:type="dxa"/>
          </w:tcPr>
          <w:p w14:paraId="0B9FE473" w14:textId="625C5919" w:rsidR="00B17611" w:rsidRDefault="00B17611" w:rsidP="00B17611">
            <w:pPr>
              <w:pStyle w:val="ProductList-Body"/>
            </w:pPr>
            <w:r>
              <w:t>Office Professional Plus en Enterprise CAL Suite</w:t>
            </w:r>
          </w:p>
        </w:tc>
        <w:tc>
          <w:tcPr>
            <w:tcW w:w="5130" w:type="dxa"/>
          </w:tcPr>
          <w:p w14:paraId="100BB3BF" w14:textId="3EF4D006" w:rsidR="00B17611" w:rsidRDefault="00B17611" w:rsidP="00B17611">
            <w:pPr>
              <w:pStyle w:val="ProductList-Body"/>
            </w:pPr>
            <w:r>
              <w:t>Office 365 (Enterprise &amp; Government E3, E4)*</w:t>
            </w:r>
          </w:p>
        </w:tc>
      </w:tr>
    </w:tbl>
    <w:p w14:paraId="7138A1D7" w14:textId="7B5449FB" w:rsidR="00B17611" w:rsidRPr="00C83987" w:rsidRDefault="00B17611" w:rsidP="00B17611">
      <w:pPr>
        <w:pStyle w:val="ProductList-Body"/>
        <w:ind w:left="180"/>
      </w:pPr>
      <w:r>
        <w:t>* Vereist een corresponderende CAL Suite Bridge</w:t>
      </w:r>
    </w:p>
    <w:bookmarkStart w:id="134" w:name="_Toc378147624"/>
    <w:bookmarkStart w:id="135" w:name="_Toc378151526"/>
    <w:p w14:paraId="4FDCABAD" w14:textId="560CEEE2" w:rsidR="00585A48" w:rsidRPr="00C83987" w:rsidRDefault="00EC27E6" w:rsidP="00585A48">
      <w:pPr>
        <w:pStyle w:val="ProductList-Body"/>
        <w:shd w:val="clear" w:color="auto" w:fill="A6A6A6" w:themeFill="background1" w:themeFillShade="A6"/>
        <w:spacing w:before="120" w:after="240"/>
        <w:jc w:val="right"/>
      </w:pPr>
      <w:r>
        <w:fldChar w:fldCharType="begin"/>
      </w:r>
      <w:r>
        <w:instrText>HYPERLINK  \l "Inhoud"</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14:paraId="3ABEAB23" w14:textId="77777777" w:rsidR="00470284" w:rsidRPr="00C83987" w:rsidRDefault="00470284" w:rsidP="00470284">
      <w:pPr>
        <w:pStyle w:val="ProductList-Offering1Heading"/>
        <w:outlineLvl w:val="1"/>
      </w:pPr>
      <w:bookmarkStart w:id="136" w:name="_Toc418097950"/>
      <w:bookmarkStart w:id="137" w:name="_Toc410222591"/>
      <w:bookmarkStart w:id="138" w:name="_Toc380655203"/>
      <w:bookmarkStart w:id="139" w:name="_Toc380513161"/>
      <w:bookmarkStart w:id="140" w:name="_Toc379797135"/>
      <w:bookmarkStart w:id="141" w:name="_Toc419466315"/>
      <w:bookmarkStart w:id="142" w:name="_Toc378147627"/>
      <w:bookmarkStart w:id="143" w:name="_Toc378151529"/>
      <w:bookmarkStart w:id="144" w:name="_Toc379797144"/>
      <w:bookmarkStart w:id="145" w:name="_Toc380513169"/>
      <w:bookmarkStart w:id="146" w:name="_Toc380655211"/>
      <w:bookmarkStart w:id="147" w:name="MDOP"/>
      <w:bookmarkEnd w:id="134"/>
      <w:bookmarkEnd w:id="135"/>
      <w:r>
        <w:t>Forefront</w:t>
      </w:r>
      <w:bookmarkEnd w:id="136"/>
      <w:bookmarkEnd w:id="137"/>
      <w:bookmarkEnd w:id="138"/>
      <w:bookmarkEnd w:id="139"/>
      <w:bookmarkEnd w:id="140"/>
      <w:bookmarkEnd w:id="14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18582F" w14:paraId="450627C3" w14:textId="77777777" w:rsidTr="002F3DCD">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3FB8329C" w14:textId="77777777" w:rsidR="0018582F" w:rsidRDefault="0018582F">
            <w:pPr>
              <w:pStyle w:val="ProductList-OfferingBody"/>
              <w:ind w:left="-28"/>
              <w:rPr>
                <w:color w:val="FFFFFF" w:themeColor="background1"/>
              </w:rPr>
            </w:pPr>
            <w:r>
              <w:rPr>
                <w:color w:val="FFFFFF" w:themeColor="background1"/>
              </w:rPr>
              <w:t>Producten</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187A5CCC" w14:textId="733FEE90" w:rsidR="0018582F" w:rsidRDefault="0018582F">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“Datum beschikbaar” </w:instrText>
            </w:r>
            <w:r w:rsidRPr="003F6C4A">
              <w:rPr>
                <w:color w:val="FFFFFF" w:themeColor="background1"/>
              </w:rPr>
              <w:fldChar w:fldCharType="separate"/>
            </w:r>
            <w:r w:rsidRPr="003F6C4A">
              <w:rPr>
                <w:color w:val="FFFFFF" w:themeColor="background1"/>
              </w:rPr>
              <w:t>DA</w:t>
            </w:r>
            <w:r w:rsidRPr="003F6C4A">
              <w:rPr>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2946B495" w14:textId="5973A86D" w:rsidR="0018582F" w:rsidRDefault="0018582F">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“Licentie” </w:instrText>
            </w:r>
            <w:r w:rsidRPr="003F6C4A">
              <w:rPr>
                <w:color w:val="FFFFFF" w:themeColor="background1"/>
              </w:rPr>
              <w:fldChar w:fldCharType="separate"/>
            </w:r>
            <w:r w:rsidRPr="003F6C4A">
              <w:rPr>
                <w:color w:val="FFFFFF" w:themeColor="background1"/>
              </w:rPr>
              <w:t xml:space="preserve"> L </w:t>
            </w:r>
            <w:r w:rsidRPr="003F6C4A">
              <w:rPr>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188A93FE" w14:textId="44206BFA" w:rsidR="0018582F" w:rsidRDefault="0018582F">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“Licentie en Software Assurance” </w:instrText>
            </w:r>
            <w:r w:rsidRPr="003F6C4A">
              <w:rPr>
                <w:color w:val="FFFFFF" w:themeColor="background1"/>
              </w:rPr>
              <w:fldChar w:fldCharType="separate"/>
            </w:r>
            <w:r w:rsidRPr="003F6C4A">
              <w:rPr>
                <w:color w:val="FFFFFF" w:themeColor="background1"/>
              </w:rPr>
              <w:t>L/SA</w:t>
            </w:r>
            <w:r w:rsidRPr="003F6C4A">
              <w:rPr>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175C4547" w14:textId="338711AD" w:rsidR="0018582F" w:rsidRDefault="0018582F">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“Software Assurance” </w:instrText>
            </w:r>
            <w:r w:rsidRPr="003F6C4A">
              <w:rPr>
                <w:color w:val="FFFFFF" w:themeColor="background1"/>
              </w:rPr>
              <w:fldChar w:fldCharType="separate"/>
            </w:r>
            <w:r w:rsidRPr="003F6C4A">
              <w:rPr>
                <w:color w:val="FFFFFF" w:themeColor="background1"/>
              </w:rPr>
              <w:t>SA</w:t>
            </w:r>
            <w:r w:rsidRPr="003F6C4A">
              <w:rPr>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9DA6BA4" w14:textId="10F629C2" w:rsidR="0018582F" w:rsidRDefault="0018582F">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“Campus en School Overeenkomst” </w:instrText>
            </w:r>
            <w:r w:rsidRPr="003F6C4A">
              <w:rPr>
                <w:color w:val="FFFFFF" w:themeColor="background1"/>
              </w:rPr>
              <w:fldChar w:fldCharType="separate"/>
            </w:r>
            <w:r w:rsidRPr="003F6C4A">
              <w:rPr>
                <w:color w:val="FFFFFF" w:themeColor="background1"/>
              </w:rPr>
              <w:t>CA/SA</w:t>
            </w:r>
            <w:r w:rsidRPr="003F6C4A">
              <w:rPr>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B604AEB" w14:textId="500D70FC" w:rsidR="0018582F" w:rsidRDefault="0018582F">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“Enterprise Overeenkomst en Enterprise Subscription Overeenkomst” </w:instrText>
            </w:r>
            <w:r w:rsidRPr="003F6C4A">
              <w:rPr>
                <w:color w:val="FFFFFF" w:themeColor="background1"/>
              </w:rPr>
              <w:fldChar w:fldCharType="separate"/>
            </w:r>
            <w:r w:rsidRPr="003F6C4A">
              <w:rPr>
                <w:color w:val="FFFFFF" w:themeColor="background1"/>
              </w:rPr>
              <w:t>EA/EAS</w:t>
            </w:r>
            <w:r w:rsidRPr="003F6C4A">
              <w:rPr>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826F922" w14:textId="59007E7E" w:rsidR="0018582F" w:rsidRDefault="0018582F">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“Enrollment for Education Solutions” </w:instrText>
            </w:r>
            <w:r w:rsidRPr="003F6C4A">
              <w:rPr>
                <w:color w:val="FFFFFF" w:themeColor="background1"/>
              </w:rPr>
              <w:fldChar w:fldCharType="separate"/>
            </w:r>
            <w:r w:rsidRPr="003F6C4A">
              <w:rPr>
                <w:color w:val="FFFFFF" w:themeColor="background1"/>
              </w:rPr>
              <w:t>EES</w:t>
            </w:r>
            <w:r w:rsidRPr="003F6C4A">
              <w:rPr>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A304613" w14:textId="6F73CC10" w:rsidR="0018582F" w:rsidRDefault="0018582F">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“Microsoft Products and Services Agreement” </w:instrText>
            </w:r>
            <w:r w:rsidRPr="003F6C4A">
              <w:rPr>
                <w:color w:val="FFFFFF" w:themeColor="background1"/>
              </w:rPr>
              <w:fldChar w:fldCharType="separate"/>
            </w:r>
            <w:r w:rsidRPr="003F6C4A">
              <w:rPr>
                <w:color w:val="FFFFFF" w:themeColor="background1"/>
              </w:rPr>
              <w:t>MPSA</w:t>
            </w:r>
            <w:r w:rsidRPr="003F6C4A">
              <w:rPr>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8FD0DA3" w14:textId="68DB63F5" w:rsidR="0018582F" w:rsidRDefault="0018582F">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“Open License” </w:instrText>
            </w:r>
            <w:r w:rsidRPr="003F6C4A">
              <w:rPr>
                <w:color w:val="FFFFFF" w:themeColor="background1"/>
              </w:rPr>
              <w:fldChar w:fldCharType="separate"/>
            </w:r>
            <w:r w:rsidRPr="003F6C4A">
              <w:rPr>
                <w:color w:val="FFFFFF" w:themeColor="background1"/>
              </w:rPr>
              <w:t>OL</w:t>
            </w:r>
            <w:r w:rsidRPr="003F6C4A">
              <w:rPr>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F00EBAC" w14:textId="05B763AA" w:rsidR="0018582F" w:rsidRDefault="0018582F">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“Open Minimum” </w:instrText>
            </w:r>
            <w:r w:rsidRPr="003F6C4A">
              <w:rPr>
                <w:color w:val="FFFFFF" w:themeColor="background1"/>
              </w:rPr>
              <w:fldChar w:fldCharType="separate"/>
            </w:r>
            <w:r w:rsidRPr="003F6C4A">
              <w:rPr>
                <w:color w:val="FFFFFF" w:themeColor="background1"/>
              </w:rPr>
              <w:t>OM</w:t>
            </w:r>
            <w:r w:rsidRPr="003F6C4A">
              <w:rPr>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15E0DF0" w14:textId="602909CE" w:rsidR="0018582F" w:rsidRDefault="0018582F">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“Open Value en Open Value Subscription” </w:instrText>
            </w:r>
            <w:r w:rsidRPr="00AF17E6">
              <w:rPr>
                <w:color w:val="FFFFFF" w:themeColor="background1"/>
              </w:rPr>
              <w:fldChar w:fldCharType="separate"/>
            </w:r>
            <w:r w:rsidRPr="00AF17E6">
              <w:rPr>
                <w:color w:val="FFFFFF" w:themeColor="background1"/>
              </w:rPr>
              <w:t>OV/OVS</w:t>
            </w:r>
            <w:r w:rsidRPr="00AF17E6">
              <w:rPr>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0496B9B" w14:textId="7BA876D5" w:rsidR="0018582F" w:rsidRDefault="0018582F">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“Select en Select Plus” </w:instrText>
            </w:r>
            <w:r w:rsidRPr="00AF17E6">
              <w:rPr>
                <w:color w:val="FFFFFF" w:themeColor="background1"/>
              </w:rPr>
              <w:fldChar w:fldCharType="separate"/>
            </w:r>
            <w:r w:rsidRPr="00AF17E6">
              <w:rPr>
                <w:color w:val="FFFFFF" w:themeColor="background1"/>
              </w:rPr>
              <w:t>S/S+</w:t>
            </w:r>
            <w:r w:rsidRPr="00AF17E6">
              <w:rPr>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BB1F4BA" w14:textId="2679C223" w:rsidR="0018582F" w:rsidRDefault="0018582F">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“Server Cloud Enrollment” </w:instrText>
            </w:r>
            <w:r w:rsidRPr="00AF17E6">
              <w:rPr>
                <w:color w:val="FFFFFF" w:themeColor="background1"/>
              </w:rPr>
              <w:fldChar w:fldCharType="separate"/>
            </w:r>
            <w:r w:rsidRPr="00AF17E6">
              <w:rPr>
                <w:color w:val="FFFFFF" w:themeColor="background1"/>
              </w:rPr>
              <w:t>SCE</w:t>
            </w:r>
            <w:r w:rsidRPr="00AF17E6">
              <w:rPr>
                <w:color w:val="FFFFFF" w:themeColor="background1"/>
              </w:rPr>
              <w:fldChar w:fldCharType="end"/>
            </w:r>
          </w:p>
        </w:tc>
      </w:tr>
      <w:tr w:rsidR="00470284" w14:paraId="33B060D9" w14:textId="77777777" w:rsidTr="002F3DCD">
        <w:tc>
          <w:tcPr>
            <w:tcW w:w="3060" w:type="dxa"/>
            <w:tcBorders>
              <w:top w:val="nil"/>
              <w:left w:val="nil"/>
              <w:bottom w:val="dashSmallGap" w:sz="4" w:space="0" w:color="BFBFBF" w:themeColor="background1" w:themeShade="BF"/>
              <w:right w:val="nil"/>
            </w:tcBorders>
            <w:hideMark/>
          </w:tcPr>
          <w:p w14:paraId="1830336B" w14:textId="77777777" w:rsidR="00470284" w:rsidRDefault="00470284">
            <w:pPr>
              <w:pStyle w:val="ProductList-Offering1"/>
            </w:pPr>
            <w:bookmarkStart w:id="148" w:name="_Toc379797136"/>
            <w:bookmarkStart w:id="149" w:name="_Toc380513162"/>
            <w:bookmarkStart w:id="150" w:name="_Toc380655204"/>
            <w:bookmarkStart w:id="151" w:name="_Toc410222592"/>
            <w:bookmarkStart w:id="152" w:name="_Toc418097951"/>
            <w:bookmarkStart w:id="153" w:name="_Toc419466316"/>
            <w:r>
              <w:t>CAL voor Forefront Identity Manager 2010 R2</w:t>
            </w:r>
            <w:r>
              <w:fldChar w:fldCharType="begin"/>
            </w:r>
            <w:r>
              <w:instrText>XE "CAL voor Forefront Identity Manager 2010 R2"</w:instrText>
            </w:r>
            <w:r>
              <w:fldChar w:fldCharType="end"/>
            </w:r>
            <w:r>
              <w:t xml:space="preserve"> (Gebruiker)</w:t>
            </w:r>
            <w:bookmarkEnd w:id="148"/>
            <w:bookmarkEnd w:id="149"/>
            <w:bookmarkEnd w:id="150"/>
            <w:bookmarkEnd w:id="151"/>
            <w:bookmarkEnd w:id="152"/>
            <w:bookmarkEnd w:id="153"/>
          </w:p>
        </w:tc>
        <w:tc>
          <w:tcPr>
            <w:tcW w:w="595" w:type="dxa"/>
            <w:tcBorders>
              <w:top w:val="nil"/>
              <w:left w:val="nil"/>
              <w:bottom w:val="dashSmallGap" w:sz="4" w:space="0" w:color="BFBFBF" w:themeColor="background1" w:themeShade="BF"/>
              <w:right w:val="nil"/>
            </w:tcBorders>
            <w:vAlign w:val="center"/>
            <w:hideMark/>
          </w:tcPr>
          <w:p w14:paraId="0C313F9B" w14:textId="77777777" w:rsidR="00470284" w:rsidRDefault="00470284">
            <w:pPr>
              <w:pStyle w:val="ProductList-OfferingBody"/>
              <w:ind w:left="-113"/>
              <w:jc w:val="center"/>
            </w:pPr>
            <w:r>
              <w:t>5/12</w:t>
            </w:r>
          </w:p>
        </w:tc>
        <w:tc>
          <w:tcPr>
            <w:tcW w:w="595" w:type="dxa"/>
            <w:tcBorders>
              <w:top w:val="nil"/>
              <w:left w:val="nil"/>
              <w:bottom w:val="dashSmallGap" w:sz="4" w:space="0" w:color="BFBFBF" w:themeColor="background1" w:themeShade="BF"/>
              <w:right w:val="nil"/>
            </w:tcBorders>
            <w:vAlign w:val="center"/>
            <w:hideMark/>
          </w:tcPr>
          <w:p w14:paraId="5861C578" w14:textId="77777777" w:rsidR="00470284" w:rsidRDefault="00470284">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hideMark/>
          </w:tcPr>
          <w:p w14:paraId="39E17438" w14:textId="77777777" w:rsidR="00470284" w:rsidRDefault="00470284">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14:paraId="19346A34" w14:textId="77777777" w:rsidR="00470284" w:rsidRDefault="00470284">
            <w:pPr>
              <w:pStyle w:val="ProductList-OfferingBody"/>
              <w:ind w:left="-113"/>
              <w:jc w:val="center"/>
            </w:pPr>
            <w: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ADB08E9" w14:textId="77777777" w:rsidR="00470284" w:rsidRDefault="00470284">
            <w:pPr>
              <w:pStyle w:val="ProductList-OfferingBody"/>
              <w:ind w:left="-113"/>
              <w:jc w:val="center"/>
            </w:pPr>
            <w: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FF19915" w14:textId="03D9358E" w:rsidR="00470284" w:rsidRPr="0053485E" w:rsidRDefault="00600141">
            <w:pPr>
              <w:pStyle w:val="ProductList-OfferingBody"/>
              <w:ind w:left="-113"/>
              <w:jc w:val="center"/>
            </w:pPr>
            <w:r w:rsidRPr="0053485E">
              <w:fldChar w:fldCharType="begin"/>
            </w:r>
            <w:r w:rsidRPr="0053485E">
              <w:instrText xml:space="preserve"> AutoTextList  \s NoStyle \t “Additioneel Product” </w:instrText>
            </w:r>
            <w:r w:rsidRPr="0053485E">
              <w:fldChar w:fldCharType="separate"/>
            </w:r>
            <w:r w:rsidRPr="0053485E">
              <w:t xml:space="preserve"> A </w:t>
            </w:r>
            <w:r w:rsidRPr="0053485E">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28A6437" w14:textId="428F4AF9" w:rsidR="00470284" w:rsidRPr="0053485E" w:rsidRDefault="00600141" w:rsidP="00600141">
            <w:pPr>
              <w:pStyle w:val="ProductList-OfferingBody"/>
              <w:ind w:left="-113"/>
              <w:jc w:val="center"/>
            </w:pPr>
            <w:r w:rsidRPr="0053485E">
              <w:fldChar w:fldCharType="begin"/>
            </w:r>
            <w:r w:rsidRPr="0053485E">
              <w:instrText xml:space="preserve"> AutoTextList  \s NoStyle \t “Additioneel Product” </w:instrText>
            </w:r>
            <w:r w:rsidRPr="0053485E">
              <w:fldChar w:fldCharType="separate"/>
            </w:r>
            <w:r w:rsidRPr="0053485E">
              <w:t xml:space="preserve"> A</w:t>
            </w:r>
            <w:r w:rsidRPr="0053485E">
              <w:fldChar w:fldCharType="end"/>
            </w:r>
            <w:r w:rsidRPr="0053485E">
              <w:t>,</w:t>
            </w:r>
            <w:r w:rsidRPr="0053485E">
              <w:fldChar w:fldCharType="begin"/>
            </w:r>
            <w:r w:rsidRPr="0053485E">
              <w:instrText xml:space="preserve"> AutoTextList  \s NoStyle \t “Student-product” </w:instrText>
            </w:r>
            <w:r w:rsidRPr="0053485E">
              <w:fldChar w:fldCharType="separate"/>
            </w:r>
            <w:r w:rsidRPr="0053485E">
              <w:t>ST</w:t>
            </w:r>
            <w:r w:rsidRPr="0053485E">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233648D" w14:textId="77777777" w:rsidR="00470284" w:rsidRPr="0053485E" w:rsidRDefault="00470284">
            <w:pPr>
              <w:pStyle w:val="ProductList-OfferingBody"/>
              <w:ind w:left="-113"/>
              <w:jc w:val="cente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18A55582" w14:textId="77777777" w:rsidR="00470284" w:rsidRPr="0053485E" w:rsidRDefault="00470284">
            <w:pPr>
              <w:pStyle w:val="ProductList-OfferingBody"/>
              <w:ind w:left="-113"/>
              <w:jc w:val="cente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9CE1F5D" w14:textId="77777777" w:rsidR="00470284" w:rsidRPr="0053485E" w:rsidRDefault="00470284">
            <w:pPr>
              <w:pStyle w:val="ProductList-OfferingBody"/>
              <w:ind w:left="-113"/>
              <w:jc w:val="cente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3960309" w14:textId="77777777" w:rsidR="00470284" w:rsidRPr="0053485E" w:rsidRDefault="00470284">
            <w:pPr>
              <w:pStyle w:val="ProductList-OfferingBody"/>
              <w:ind w:left="-113"/>
              <w:jc w:val="cente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CFF3859" w14:textId="77777777" w:rsidR="00470284" w:rsidRPr="0053485E" w:rsidRDefault="00470284">
            <w:pPr>
              <w:pStyle w:val="ProductList-OfferingBody"/>
              <w:ind w:left="-113"/>
              <w:jc w:val="cente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621A47E" w14:textId="5088C01A" w:rsidR="00470284" w:rsidRPr="0053485E" w:rsidRDefault="00600141">
            <w:pPr>
              <w:pStyle w:val="ProductList-OfferingBody"/>
              <w:ind w:left="-113"/>
              <w:jc w:val="center"/>
            </w:pPr>
            <w:r w:rsidRPr="0053485E">
              <w:fldChar w:fldCharType="begin"/>
            </w:r>
            <w:r w:rsidRPr="0053485E">
              <w:instrText xml:space="preserve"> AutoTextList  \s NoStyle \t “Additioneel Product” </w:instrText>
            </w:r>
            <w:r w:rsidRPr="0053485E">
              <w:fldChar w:fldCharType="separate"/>
            </w:r>
            <w:r w:rsidRPr="0053485E">
              <w:t xml:space="preserve"> A </w:t>
            </w:r>
            <w:r w:rsidRPr="0053485E">
              <w:fldChar w:fldCharType="end"/>
            </w:r>
          </w:p>
        </w:tc>
      </w:tr>
      <w:tr w:rsidR="00470284" w14:paraId="48862ECE" w14:textId="77777777" w:rsidTr="002F3DCD">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10802DF7" w14:textId="77777777" w:rsidR="00470284" w:rsidRDefault="00470284">
            <w:pPr>
              <w:pStyle w:val="ProductList-Offering1"/>
            </w:pPr>
            <w:bookmarkStart w:id="154" w:name="_Toc410222593"/>
            <w:bookmarkStart w:id="155" w:name="_Toc418097952"/>
            <w:bookmarkStart w:id="156" w:name="_Toc419466317"/>
            <w:r>
              <w:t>Forefront Identity Manager 2010 R2 External Connector</w:t>
            </w:r>
            <w:bookmarkEnd w:id="154"/>
            <w:bookmarkEnd w:id="155"/>
            <w:bookmarkEnd w:id="156"/>
            <w:r>
              <w:fldChar w:fldCharType="begin"/>
            </w:r>
            <w:r>
              <w:instrText>XE "Forefront Identity Manager 2010 R2 External Connector"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20701B00" w14:textId="77777777" w:rsidR="00470284" w:rsidRDefault="00470284">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7C8804E" w14:textId="77777777" w:rsidR="00470284" w:rsidRDefault="00470284">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31EEF7BE" w14:textId="77777777" w:rsidR="00470284" w:rsidRDefault="00470284">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37A311D6" w14:textId="77777777" w:rsidR="00470284" w:rsidRDefault="00470284">
            <w:pPr>
              <w:pStyle w:val="ProductList-OfferingBody"/>
              <w:ind w:left="-113"/>
              <w:jc w:val="center"/>
            </w:pPr>
            <w:r>
              <w:t>63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5F0021B" w14:textId="77777777" w:rsidR="00470284" w:rsidRDefault="00470284">
            <w:pPr>
              <w:pStyle w:val="ProductList-OfferingBody"/>
              <w:ind w:left="-113"/>
              <w:jc w:val="center"/>
            </w:pPr>
            <w:r>
              <w:t>125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38D8499" w14:textId="6BE25FAD" w:rsidR="00470284" w:rsidRPr="0053485E" w:rsidRDefault="00600141">
            <w:pPr>
              <w:pStyle w:val="ProductList-OfferingBody"/>
              <w:ind w:left="-113"/>
              <w:jc w:val="center"/>
            </w:pPr>
            <w:r w:rsidRPr="0053485E">
              <w:fldChar w:fldCharType="begin"/>
            </w:r>
            <w:r w:rsidRPr="0053485E">
              <w:instrText xml:space="preserve"> AutoTextList  \s NoStyle \t “Additioneel Product” </w:instrText>
            </w:r>
            <w:r w:rsidRPr="0053485E">
              <w:fldChar w:fldCharType="separate"/>
            </w:r>
            <w:r w:rsidRPr="0053485E">
              <w:t xml:space="preserve"> A </w:t>
            </w:r>
            <w:r w:rsidRPr="0053485E">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724C3AA" w14:textId="71D69BC8" w:rsidR="00470284" w:rsidRPr="0053485E" w:rsidRDefault="00600141">
            <w:pPr>
              <w:pStyle w:val="ProductList-OfferingBody"/>
              <w:ind w:left="-113"/>
              <w:jc w:val="center"/>
            </w:pPr>
            <w:r w:rsidRPr="0053485E">
              <w:fldChar w:fldCharType="begin"/>
            </w:r>
            <w:r w:rsidRPr="0053485E">
              <w:instrText xml:space="preserve"> AutoTextList  \s NoStyle \t “Additioneel Product” </w:instrText>
            </w:r>
            <w:r w:rsidRPr="0053485E">
              <w:fldChar w:fldCharType="separate"/>
            </w:r>
            <w:r w:rsidRPr="0053485E">
              <w:t xml:space="preserve"> A </w:t>
            </w:r>
            <w:r w:rsidRPr="0053485E">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687321AE" w14:textId="77777777" w:rsidR="00470284" w:rsidRPr="0053485E" w:rsidRDefault="00470284">
            <w:pPr>
              <w:pStyle w:val="ProductList-OfferingBody"/>
              <w:ind w:left="-113"/>
              <w:jc w:val="cente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23DFF0A5" w14:textId="77777777" w:rsidR="00470284" w:rsidRPr="0053485E" w:rsidRDefault="00470284">
            <w:pPr>
              <w:pStyle w:val="ProductList-OfferingBody"/>
              <w:ind w:left="-113"/>
              <w:jc w:val="cente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11FBB03" w14:textId="604A0270" w:rsidR="00470284" w:rsidRPr="0053485E" w:rsidRDefault="00600141">
            <w:pPr>
              <w:pStyle w:val="ProductList-OfferingBody"/>
              <w:ind w:left="-113"/>
              <w:jc w:val="center"/>
            </w:pPr>
            <w:r w:rsidRPr="0053485E">
              <w:fldChar w:fldCharType="begin"/>
            </w:r>
            <w:r w:rsidRPr="0053485E">
              <w:instrText xml:space="preserve"> AutoTextList  \s NoStyle \t “Open License en Open Value” </w:instrText>
            </w:r>
            <w:r w:rsidRPr="0053485E">
              <w:fldChar w:fldCharType="separate"/>
            </w:r>
            <w:r w:rsidRPr="0053485E">
              <w:t>OF</w:t>
            </w:r>
            <w:r w:rsidRPr="0053485E">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9565076" w14:textId="36FA7600" w:rsidR="00470284" w:rsidRPr="0053485E" w:rsidRDefault="00600141">
            <w:pPr>
              <w:pStyle w:val="ProductList-OfferingBody"/>
              <w:ind w:left="-113"/>
              <w:jc w:val="center"/>
            </w:pPr>
            <w:r w:rsidRPr="0053485E">
              <w:fldChar w:fldCharType="begin"/>
            </w:r>
            <w:r w:rsidRPr="0053485E">
              <w:instrText xml:space="preserve"> AutoTextList  \s NoStyle \t “Niet-organisatieomvattend in Open Value” </w:instrText>
            </w:r>
            <w:r w:rsidRPr="0053485E">
              <w:fldChar w:fldCharType="separate"/>
            </w:r>
            <w:r w:rsidRPr="0053485E">
              <w:t xml:space="preserve"> P </w:t>
            </w:r>
            <w:r w:rsidRPr="0053485E">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1F5987B3" w14:textId="77777777" w:rsidR="00470284" w:rsidRPr="0053485E" w:rsidRDefault="00470284">
            <w:pPr>
              <w:pStyle w:val="ProductList-OfferingBody"/>
              <w:ind w:left="-113"/>
              <w:jc w:val="cente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8B7A6C8" w14:textId="60CDA0D9" w:rsidR="00470284" w:rsidRPr="0053485E" w:rsidRDefault="00600141">
            <w:pPr>
              <w:pStyle w:val="ProductList-OfferingBody"/>
              <w:ind w:left="-113"/>
              <w:jc w:val="center"/>
            </w:pPr>
            <w:r w:rsidRPr="0053485E">
              <w:fldChar w:fldCharType="begin"/>
            </w:r>
            <w:r w:rsidRPr="0053485E">
              <w:instrText xml:space="preserve"> AutoTextList  \s NoStyle \t “Additioneel Product” </w:instrText>
            </w:r>
            <w:r w:rsidRPr="0053485E">
              <w:fldChar w:fldCharType="separate"/>
            </w:r>
            <w:r w:rsidRPr="0053485E">
              <w:t xml:space="preserve"> A </w:t>
            </w:r>
            <w:r w:rsidRPr="0053485E">
              <w:fldChar w:fldCharType="end"/>
            </w:r>
          </w:p>
        </w:tc>
      </w:tr>
      <w:tr w:rsidR="00470284" w14:paraId="448F81E6" w14:textId="77777777" w:rsidTr="002F3DCD">
        <w:tc>
          <w:tcPr>
            <w:tcW w:w="3060" w:type="dxa"/>
            <w:tcBorders>
              <w:top w:val="dashSmallGap" w:sz="4" w:space="0" w:color="BFBFBF" w:themeColor="background1" w:themeShade="BF"/>
              <w:left w:val="nil"/>
              <w:bottom w:val="nil"/>
              <w:right w:val="nil"/>
            </w:tcBorders>
            <w:hideMark/>
          </w:tcPr>
          <w:p w14:paraId="340CC740" w14:textId="77777777" w:rsidR="00470284" w:rsidRDefault="00470284">
            <w:pPr>
              <w:pStyle w:val="ProductList-Offering1"/>
            </w:pPr>
            <w:bookmarkStart w:id="157" w:name="_Toc410222595"/>
            <w:bookmarkStart w:id="158" w:name="_Toc418097954"/>
            <w:bookmarkStart w:id="159" w:name="_Toc419466318"/>
            <w:r>
              <w:t>Forefront Identity Manager 2010 R2 Windows Live Edition</w:t>
            </w:r>
            <w:bookmarkEnd w:id="157"/>
            <w:bookmarkEnd w:id="158"/>
            <w:bookmarkEnd w:id="159"/>
            <w:r>
              <w:fldChar w:fldCharType="begin"/>
            </w:r>
            <w:r>
              <w:instrText>XE "Forefront Identity Manager 2012 R2 Windows Live Edition"</w:instrText>
            </w:r>
            <w:r>
              <w:fldChar w:fldCharType="end"/>
            </w:r>
          </w:p>
        </w:tc>
        <w:tc>
          <w:tcPr>
            <w:tcW w:w="595" w:type="dxa"/>
            <w:tcBorders>
              <w:top w:val="dashSmallGap" w:sz="4" w:space="0" w:color="BFBFBF" w:themeColor="background1" w:themeShade="BF"/>
              <w:left w:val="nil"/>
              <w:bottom w:val="nil"/>
              <w:right w:val="nil"/>
            </w:tcBorders>
            <w:vAlign w:val="center"/>
            <w:hideMark/>
          </w:tcPr>
          <w:p w14:paraId="6944AA1B" w14:textId="77777777" w:rsidR="00470284" w:rsidRDefault="00470284">
            <w:pPr>
              <w:pStyle w:val="ProductList-OfferingBody"/>
              <w:ind w:left="-113"/>
              <w:jc w:val="center"/>
            </w:pPr>
            <w:r>
              <w:t>5/12</w:t>
            </w:r>
          </w:p>
        </w:tc>
        <w:tc>
          <w:tcPr>
            <w:tcW w:w="595" w:type="dxa"/>
            <w:tcBorders>
              <w:top w:val="dashSmallGap" w:sz="4" w:space="0" w:color="BFBFBF" w:themeColor="background1" w:themeShade="BF"/>
              <w:left w:val="nil"/>
              <w:bottom w:val="nil"/>
              <w:right w:val="nil"/>
            </w:tcBorders>
            <w:vAlign w:val="center"/>
            <w:hideMark/>
          </w:tcPr>
          <w:p w14:paraId="0A3EAF12" w14:textId="77777777" w:rsidR="00470284" w:rsidRDefault="00470284">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hideMark/>
          </w:tcPr>
          <w:p w14:paraId="21CEF02D" w14:textId="77777777" w:rsidR="00470284" w:rsidRDefault="00470284">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14:paraId="1AE0AF63" w14:textId="77777777" w:rsidR="00470284" w:rsidRDefault="00470284">
            <w:pPr>
              <w:pStyle w:val="ProductList-OfferingBody"/>
              <w:ind w:left="-113"/>
              <w:jc w:val="center"/>
            </w:pPr>
            <w:r>
              <w:t>13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8B535EB" w14:textId="77777777" w:rsidR="00470284" w:rsidRDefault="00470284">
            <w:pPr>
              <w:pStyle w:val="ProductList-OfferingBody"/>
              <w:ind w:left="-113"/>
              <w:jc w:val="center"/>
            </w:pPr>
            <w:r>
              <w:t>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AE240C1" w14:textId="77777777" w:rsidR="00470284" w:rsidRPr="0053485E" w:rsidRDefault="00470284">
            <w:pPr>
              <w:pStyle w:val="ProductList-OfferingBody"/>
              <w:ind w:left="-113"/>
              <w:jc w:val="cente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4DAF16B" w14:textId="77777777" w:rsidR="00470284" w:rsidRPr="0053485E" w:rsidRDefault="00470284">
            <w:pPr>
              <w:pStyle w:val="ProductList-OfferingBody"/>
              <w:ind w:left="-113"/>
              <w:jc w:val="cente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E6C96C0" w14:textId="77777777" w:rsidR="00470284" w:rsidRPr="0053485E" w:rsidRDefault="00470284">
            <w:pPr>
              <w:pStyle w:val="ProductList-OfferingBody"/>
              <w:ind w:left="-113"/>
              <w:jc w:val="cente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6E00768" w14:textId="77777777" w:rsidR="00470284" w:rsidRPr="0053485E" w:rsidRDefault="00470284">
            <w:pPr>
              <w:pStyle w:val="ProductList-OfferingBody"/>
              <w:ind w:left="-113"/>
              <w:jc w:val="cente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B8921D0" w14:textId="77777777" w:rsidR="00470284" w:rsidRPr="0053485E" w:rsidRDefault="00470284">
            <w:pPr>
              <w:pStyle w:val="ProductList-OfferingBody"/>
              <w:ind w:left="-113"/>
              <w:jc w:val="cente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6E2D3F3" w14:textId="740C2DB3" w:rsidR="00470284" w:rsidRPr="0053485E" w:rsidRDefault="00600141">
            <w:pPr>
              <w:pStyle w:val="ProductList-OfferingBody"/>
              <w:ind w:left="-113"/>
              <w:jc w:val="center"/>
            </w:pPr>
            <w:r w:rsidRPr="0053485E">
              <w:fldChar w:fldCharType="begin"/>
            </w:r>
            <w:r w:rsidRPr="0053485E">
              <w:instrText xml:space="preserve"> AutoTextList  \s NoStyle \t “Niet-organisatieomvattend in Open Value” </w:instrText>
            </w:r>
            <w:r w:rsidRPr="0053485E">
              <w:fldChar w:fldCharType="separate"/>
            </w:r>
            <w:r w:rsidRPr="0053485E">
              <w:t xml:space="preserve"> P </w:t>
            </w:r>
            <w:r w:rsidRPr="0053485E">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66E9CB45" w14:textId="77777777" w:rsidR="00470284" w:rsidRPr="0053485E" w:rsidRDefault="00470284">
            <w:pPr>
              <w:pStyle w:val="ProductList-OfferingBody"/>
              <w:ind w:left="-113"/>
              <w:jc w:val="cente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2280689" w14:textId="77777777" w:rsidR="00470284" w:rsidRPr="0053485E" w:rsidRDefault="00470284">
            <w:pPr>
              <w:pStyle w:val="ProductList-OfferingBody"/>
              <w:ind w:left="-113"/>
              <w:jc w:val="center"/>
            </w:pPr>
          </w:p>
        </w:tc>
      </w:tr>
    </w:tbl>
    <w:p w14:paraId="50771D02" w14:textId="77777777" w:rsidR="00470284" w:rsidRPr="00C83987" w:rsidRDefault="00470284" w:rsidP="00470284">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0"/>
        <w:gridCol w:w="3060"/>
        <w:gridCol w:w="3320"/>
      </w:tblGrid>
      <w:tr w:rsidR="00470284" w14:paraId="72BD7236" w14:textId="77777777" w:rsidTr="00290D53">
        <w:tc>
          <w:tcPr>
            <w:tcW w:w="4410" w:type="dxa"/>
            <w:hideMark/>
          </w:tcPr>
          <w:p w14:paraId="04A0C85F" w14:textId="77777777" w:rsidR="00470284" w:rsidRDefault="00470284">
            <w:pPr>
              <w:pStyle w:val="ProductList-Body"/>
              <w:ind w:left="162" w:hanging="162"/>
            </w:pPr>
            <w:r>
              <w:t xml:space="preserve">Eerdere versie: </w:t>
            </w:r>
            <w:r>
              <w:rPr>
                <w:b/>
              </w:rPr>
              <w:t>Forefront Identity Manager 2010</w:t>
            </w:r>
            <w:r>
              <w:t xml:space="preserve"> (4/10)</w:t>
            </w:r>
          </w:p>
        </w:tc>
        <w:tc>
          <w:tcPr>
            <w:tcW w:w="3060" w:type="dxa"/>
            <w:hideMark/>
          </w:tcPr>
          <w:p w14:paraId="2733948B" w14:textId="77777777" w:rsidR="00470284" w:rsidRPr="00C83987" w:rsidRDefault="00470284">
            <w:pPr>
              <w:pStyle w:val="ProductList-Body"/>
            </w:pPr>
            <w:r>
              <w:t xml:space="preserve">Productgroep: </w:t>
            </w:r>
            <w:r>
              <w:rPr>
                <w:b/>
              </w:rPr>
              <w:t>Server</w:t>
            </w:r>
          </w:p>
          <w:p w14:paraId="00D65C89" w14:textId="77777777" w:rsidR="00470284" w:rsidRDefault="00145EE3">
            <w:pPr>
              <w:pStyle w:val="ProductList-Body"/>
            </w:pPr>
            <w:hyperlink r:id="rId28" w:anchor="SoftwareAssurance" w:history="1">
              <w:r w:rsidR="00951B6A" w:rsidRPr="00290D53">
                <w:rPr>
                  <w:rStyle w:val="Hyperlink"/>
                  <w:color w:val="000000" w:themeColor="text1"/>
                  <w:u w:val="none"/>
                </w:rPr>
                <w:t>Software Assurance Benefits</w:t>
              </w:r>
            </w:hyperlink>
            <w:r w:rsidR="00951B6A">
              <w:t xml:space="preserve">: </w:t>
            </w:r>
            <w:r w:rsidR="00951B6A">
              <w:rPr>
                <w:b/>
              </w:rPr>
              <w:t>Server</w:t>
            </w:r>
          </w:p>
        </w:tc>
        <w:tc>
          <w:tcPr>
            <w:tcW w:w="3320" w:type="dxa"/>
          </w:tcPr>
          <w:p w14:paraId="3AA8A48C" w14:textId="77777777" w:rsidR="00470284" w:rsidRDefault="00470284">
            <w:pPr>
              <w:pStyle w:val="ProductList-Body"/>
            </w:pPr>
          </w:p>
        </w:tc>
      </w:tr>
    </w:tbl>
    <w:p w14:paraId="68D387BD" w14:textId="77777777" w:rsidR="00470284" w:rsidRPr="00C83987" w:rsidRDefault="00470284" w:rsidP="00470284">
      <w:pPr>
        <w:pStyle w:val="ProductList-Body"/>
        <w:shd w:val="clear" w:color="auto" w:fill="D9D9D9" w:themeFill="background1" w:themeFillShade="D9"/>
        <w:spacing w:before="120" w:after="120"/>
      </w:pPr>
      <w:r>
        <w:rPr>
          <w:b/>
        </w:rPr>
        <w:t>Aanvullende informatie</w:t>
      </w:r>
    </w:p>
    <w:p w14:paraId="160B3CE6" w14:textId="77777777" w:rsidR="00470284" w:rsidRPr="00C83987" w:rsidRDefault="00470284" w:rsidP="00470284">
      <w:pPr>
        <w:pStyle w:val="ProductList-Body"/>
      </w:pPr>
      <w:r>
        <w:rPr>
          <w:b/>
          <w:color w:val="00188F"/>
        </w:rPr>
        <w:t>Forefront Identity Manager 2010 – Windows Live Edition</w:t>
      </w:r>
    </w:p>
    <w:p w14:paraId="482BF1DC" w14:textId="642CBA9F" w:rsidR="00470284" w:rsidRPr="00C83987" w:rsidRDefault="00470284" w:rsidP="00470284">
      <w:pPr>
        <w:pStyle w:val="ProductList-Body"/>
      </w:pPr>
      <w:r>
        <w:t xml:space="preserve">Forefront Identity Manager 2010 – Windows Live Edition </w:t>
      </w:r>
      <w:r>
        <w:fldChar w:fldCharType="begin"/>
      </w:r>
      <w:r>
        <w:instrText>XE "Forefront Identity Manager 2010 – Windows Live Edition"</w:instrText>
      </w:r>
      <w:r>
        <w:fldChar w:fldCharType="end"/>
      </w:r>
      <w:r>
        <w:t>is de volgende versie van Identity Lifecycle Manager 2007 – Windows Live Edition</w:t>
      </w:r>
      <w:r w:rsidR="00145EE3">
        <w:t>.</w:t>
      </w:r>
      <w:r>
        <w:fldChar w:fldCharType="begin"/>
      </w:r>
      <w:r>
        <w:instrText>XE "Identity Lifecycle Manager 2007 – Windows Live Edition"</w:instrText>
      </w:r>
      <w:r>
        <w:fldChar w:fldCharType="end"/>
      </w:r>
    </w:p>
    <w:p w14:paraId="7CF1D2B1" w14:textId="77777777" w:rsidR="00145EE3" w:rsidRDefault="00145EE3" w:rsidP="00470284">
      <w:pPr>
        <w:pStyle w:val="ProductList-Body"/>
      </w:pPr>
    </w:p>
    <w:p w14:paraId="58EA6880" w14:textId="746A29D5" w:rsidR="00470284" w:rsidRPr="00145EE3" w:rsidRDefault="00145EE3" w:rsidP="00470284">
      <w:pPr>
        <w:pStyle w:val="ProductList-Body"/>
        <w:rPr>
          <w:b/>
          <w:color w:val="00188F"/>
        </w:rPr>
      </w:pPr>
      <w:r>
        <w:rPr>
          <w:b/>
          <w:color w:val="00188F"/>
        </w:rPr>
        <w:t xml:space="preserve">Migratierechten voor Forefront Protection </w:t>
      </w:r>
      <w:r w:rsidRPr="00145EE3">
        <w:rPr>
          <w:b/>
          <w:color w:val="00188F"/>
        </w:rPr>
        <w:t>2010 on line services (</w:t>
      </w:r>
      <w:r w:rsidR="00470284" w:rsidRPr="00145EE3">
        <w:rPr>
          <w:b/>
          <w:color w:val="00188F"/>
        </w:rPr>
        <w:t>Forefront Protection 2010 for SharePoint</w:t>
      </w:r>
      <w:r w:rsidR="00470284" w:rsidRPr="00145EE3">
        <w:rPr>
          <w:b/>
          <w:color w:val="00188F"/>
        </w:rPr>
        <w:fldChar w:fldCharType="begin"/>
      </w:r>
      <w:r w:rsidR="00470284" w:rsidRPr="00145EE3">
        <w:rPr>
          <w:b/>
          <w:color w:val="00188F"/>
        </w:rPr>
        <w:instrText>XE "Forefront Protection 2010 for SharePoint"</w:instrText>
      </w:r>
      <w:r w:rsidR="00470284" w:rsidRPr="00145EE3">
        <w:rPr>
          <w:b/>
          <w:color w:val="00188F"/>
        </w:rPr>
        <w:fldChar w:fldCharType="end"/>
      </w:r>
      <w:r w:rsidR="00470284" w:rsidRPr="00145EE3">
        <w:rPr>
          <w:b/>
          <w:color w:val="00188F"/>
        </w:rPr>
        <w:t>, Forefront Protection 2010 for Exchange Server</w:t>
      </w:r>
      <w:r w:rsidR="00470284" w:rsidRPr="00145EE3">
        <w:rPr>
          <w:b/>
          <w:color w:val="00188F"/>
        </w:rPr>
        <w:fldChar w:fldCharType="begin"/>
      </w:r>
      <w:r w:rsidR="00470284" w:rsidRPr="00145EE3">
        <w:rPr>
          <w:b/>
          <w:color w:val="00188F"/>
        </w:rPr>
        <w:instrText>XE "Forefront Protection 2010 for Exchange Server"</w:instrText>
      </w:r>
      <w:r w:rsidR="00470284" w:rsidRPr="00145EE3">
        <w:rPr>
          <w:b/>
          <w:color w:val="00188F"/>
        </w:rPr>
        <w:fldChar w:fldCharType="end"/>
      </w:r>
      <w:r w:rsidR="00470284" w:rsidRPr="00145EE3">
        <w:rPr>
          <w:b/>
          <w:color w:val="00188F"/>
        </w:rPr>
        <w:t xml:space="preserve"> en Forefront Protection 2010 for Internet Sites</w:t>
      </w:r>
      <w:r w:rsidR="00470284" w:rsidRPr="00145EE3">
        <w:rPr>
          <w:b/>
          <w:color w:val="00188F"/>
        </w:rPr>
        <w:fldChar w:fldCharType="begin"/>
      </w:r>
      <w:r w:rsidR="00470284" w:rsidRPr="00145EE3">
        <w:rPr>
          <w:b/>
          <w:color w:val="00188F"/>
        </w:rPr>
        <w:instrText>XE "Forefront Protection 2010 for Internet Sites"</w:instrText>
      </w:r>
      <w:r w:rsidR="00470284" w:rsidRPr="00145EE3">
        <w:rPr>
          <w:b/>
          <w:color w:val="00188F"/>
        </w:rPr>
        <w:fldChar w:fldCharType="end"/>
      </w:r>
      <w:r w:rsidRPr="00145EE3">
        <w:rPr>
          <w:b/>
          <w:color w:val="00188F"/>
        </w:rPr>
        <w:t>)</w:t>
      </w:r>
    </w:p>
    <w:p w14:paraId="33B7DFB3" w14:textId="2B901728" w:rsidR="00470284" w:rsidRPr="00C83987" w:rsidRDefault="00470284" w:rsidP="00470284">
      <w:pPr>
        <w:pStyle w:val="ProductList-Body"/>
      </w:pPr>
      <w:r>
        <w:t>Forefront Protection 2010 for SharePoint</w:t>
      </w:r>
      <w:r>
        <w:fldChar w:fldCharType="begin"/>
      </w:r>
      <w:r>
        <w:instrText>XE "Forefront Protection 2010 for SharePoint"</w:instrText>
      </w:r>
      <w:r>
        <w:fldChar w:fldCharType="end"/>
      </w:r>
      <w:r>
        <w:t>, Forefront Protection 2010 for Exchange Server</w:t>
      </w:r>
      <w:r>
        <w:fldChar w:fldCharType="begin"/>
      </w:r>
      <w:r>
        <w:instrText>XE "Forefront Protection 2010 for Exchange Server"</w:instrText>
      </w:r>
      <w:r>
        <w:fldChar w:fldCharType="end"/>
      </w:r>
      <w:r>
        <w:t xml:space="preserve"> en Forefront Protection 2010 for Internet Sites</w:t>
      </w:r>
      <w:r>
        <w:fldChar w:fldCharType="begin"/>
      </w:r>
      <w:r>
        <w:instrText>XE "Forefront Protection 2010 for Internet Sites"</w:instrText>
      </w:r>
      <w:r>
        <w:fldChar w:fldCharType="end"/>
      </w:r>
      <w:r>
        <w:t xml:space="preserve"> zijn per 1 december 2012 niet meer beschikbaar. Bestaande klanten die op 30 november 2012 over actieve abonnementen voor de Online Diensten beschikken, mogen de Online Diensten blijven gebruiken tot de klant overgaat op een opvolgende dienst of tot 31 december 2015, afhankelijk van wat zich het eerst voordoet. Bestaande klanten mogen ook zo nodig nieuwe gebruikers toevoegen zonder dat ze aanvullende Gebruikers-SL's hoeven te verkrijgen.</w:t>
      </w:r>
      <w:r w:rsidR="00883933">
        <w:t xml:space="preserve"> </w:t>
      </w:r>
      <w:r>
        <w:t xml:space="preserve">Voortgezet gebruik van de Online Diensten blijft onderworpen aan de voorwaarden van de Volume Licensing-overeenkomst van de klant, de dienstvoorwaarden voor de Online Dienst en de voorwaarden hierin. </w:t>
      </w:r>
    </w:p>
    <w:p w14:paraId="300DB0C4" w14:textId="77777777" w:rsidR="00470284" w:rsidRPr="00C83987" w:rsidRDefault="00470284" w:rsidP="00470284">
      <w:pPr>
        <w:pStyle w:val="ProductList-Body"/>
      </w:pPr>
    </w:p>
    <w:p w14:paraId="184327C5" w14:textId="77777777" w:rsidR="00470284" w:rsidRPr="00C83987" w:rsidRDefault="00470284" w:rsidP="00470284">
      <w:pPr>
        <w:pStyle w:val="ProductList-Body"/>
      </w:pPr>
      <w:r>
        <w:rPr>
          <w:b/>
          <w:color w:val="00188F"/>
        </w:rPr>
        <w:t>Migratierechten voor Forefront Protection 2010 for Exchange Server</w:t>
      </w:r>
      <w:r>
        <w:fldChar w:fldCharType="begin"/>
      </w:r>
      <w:r>
        <w:instrText>XE "Forefront Protection 2010 for Exchange Server"</w:instrText>
      </w:r>
      <w:r>
        <w:fldChar w:fldCharType="end"/>
      </w:r>
    </w:p>
    <w:p w14:paraId="63597EDD" w14:textId="77F039E9" w:rsidR="00470284" w:rsidRPr="00C83987" w:rsidRDefault="00470284" w:rsidP="00470284">
      <w:pPr>
        <w:pStyle w:val="ProductList-Body"/>
      </w:pPr>
      <w:r>
        <w:t>Volume Licensing-klanten die een licentie voor Forefront Protection 2010 for Exchange Server</w:t>
      </w:r>
      <w:r>
        <w:fldChar w:fldCharType="begin"/>
      </w:r>
      <w:r>
        <w:instrText>XE "Forefront Protection 2010 for Exchange Server"</w:instrText>
      </w:r>
      <w:r>
        <w:fldChar w:fldCharType="end"/>
      </w:r>
      <w:r>
        <w:t xml:space="preserve"> hebben verkregen, komen in aanmerking voor het gebruik van Antigen</w:t>
      </w:r>
      <w:r>
        <w:fldChar w:fldCharType="begin"/>
      </w:r>
      <w:r>
        <w:instrText>XE "Antigen"</w:instrText>
      </w:r>
      <w:r>
        <w:fldChar w:fldCharType="end"/>
      </w:r>
      <w:r>
        <w:t xml:space="preserve"> for Exchange, Antigen for SMTP Gateways en Antigen Spam Manager in plaats van Forefront Protection 2010 for Exchange Server.</w:t>
      </w:r>
      <w:r w:rsidR="00883933">
        <w:t xml:space="preserve"> </w:t>
      </w:r>
      <w:r>
        <w:t>Het gebruik van Antigen for Exchange, Antigen for SMTP Gateways en Antigen Spam Manager is onderworpen aan de licentieovereenkomst en de gebruiksrechten voor Forefront Protection 2010 for Exchange Server.* De gebruiksrechten van klanten voor Antigen for Exchange, Antigen for SMTP Gateways en Antigen Spam Manager lopen af wanneer de rechten op grond van de licentie voor Forefront Protection 2010 for Exchange Server aflopen.</w:t>
      </w:r>
    </w:p>
    <w:p w14:paraId="7B64DD5E" w14:textId="77777777" w:rsidR="00470284" w:rsidRPr="00C83987" w:rsidRDefault="00470284" w:rsidP="00470284">
      <w:pPr>
        <w:pStyle w:val="ProductList-Body"/>
      </w:pPr>
    </w:p>
    <w:p w14:paraId="678D4D5E" w14:textId="57DC786A" w:rsidR="00470284" w:rsidRPr="00C83987" w:rsidRDefault="00470284" w:rsidP="00470284">
      <w:pPr>
        <w:pStyle w:val="ProductList-Body"/>
      </w:pPr>
      <w:r>
        <w:t>Het gebruiksrecht voor Antigen</w:t>
      </w:r>
      <w:r>
        <w:fldChar w:fldCharType="begin"/>
      </w:r>
      <w:r>
        <w:instrText>XE "Antigen"</w:instrText>
      </w:r>
      <w:r>
        <w:fldChar w:fldCharType="end"/>
      </w:r>
      <w:r>
        <w:t xml:space="preserve"> in plaats van Forefront Security is niet van toepassing op klanten die eerst licenties verkrijgen voor een of meer Antigen-diensten en vervolgens migreren naar Forefront Protection 2010 for Exchange Server</w:t>
      </w:r>
      <w:r>
        <w:fldChar w:fldCharType="begin"/>
      </w:r>
      <w:r>
        <w:instrText>XE "Forefront Protection 2010 for Exchange Server"</w:instrText>
      </w:r>
      <w:r>
        <w:fldChar w:fldCharType="end"/>
      </w:r>
      <w:r>
        <w:t>.</w:t>
      </w:r>
      <w:r w:rsidR="00883933">
        <w:t xml:space="preserve"> </w:t>
      </w:r>
      <w:r>
        <w:t>Klanten die bijvoorbeeld een licentie hebben voor Antigen for Exchange zijn niet gerechtigd om Antigen for SMTP Gateways of Antigen Spam Manager te gebruiken op grond van de migratierechten naar Forefront Protection 2010 for Exchange Server die door deze licentie worden geboden.</w:t>
      </w:r>
      <w:r w:rsidR="00883933">
        <w:t xml:space="preserve"> </w:t>
      </w:r>
    </w:p>
    <w:p w14:paraId="32DDF07B" w14:textId="77777777" w:rsidR="00470284" w:rsidRPr="00C83987" w:rsidRDefault="00470284" w:rsidP="00470284">
      <w:pPr>
        <w:pStyle w:val="ProductList-Body"/>
      </w:pPr>
    </w:p>
    <w:p w14:paraId="075F76A7" w14:textId="77777777" w:rsidR="00470284" w:rsidRPr="00C83987" w:rsidRDefault="00470284" w:rsidP="00470284">
      <w:pPr>
        <w:pStyle w:val="ProductList-Body"/>
      </w:pPr>
      <w:r>
        <w:rPr>
          <w:b/>
          <w:color w:val="00188F"/>
        </w:rPr>
        <w:t>Downgraderechten voor Forefront Security for SharePoint</w:t>
      </w:r>
    </w:p>
    <w:p w14:paraId="7457A195" w14:textId="0304B669" w:rsidR="00470284" w:rsidRPr="00C83987" w:rsidRDefault="00470284" w:rsidP="00470284">
      <w:pPr>
        <w:pStyle w:val="ProductList-Body"/>
      </w:pPr>
      <w:r>
        <w:t>Volume Licensing-klanten die een licentie hebben afgenomen voor Forefront Protection 2010 for SharePoint</w:t>
      </w:r>
      <w:r>
        <w:fldChar w:fldCharType="begin"/>
      </w:r>
      <w:r>
        <w:instrText>XE "Forefront Protection 2010 for SharePoint"</w:instrText>
      </w:r>
      <w:r>
        <w:fldChar w:fldCharType="end"/>
      </w:r>
      <w:r>
        <w:t xml:space="preserve"> zijn gerechtigd een downgrade uit te voeren naar Antigen</w:t>
      </w:r>
      <w:r>
        <w:fldChar w:fldCharType="begin"/>
      </w:r>
      <w:r>
        <w:instrText>XE "Antigen"</w:instrText>
      </w:r>
      <w:r>
        <w:fldChar w:fldCharType="end"/>
      </w:r>
      <w:r>
        <w:t xml:space="preserve"> for SharePoint en deze licentie te gebruiken in plaats van de licentie voor Forefront Protection 2010 for SharePoint.</w:t>
      </w:r>
      <w:r w:rsidR="00883933">
        <w:t xml:space="preserve"> </w:t>
      </w:r>
      <w:r>
        <w:t>Voor het gebruik van Antigen for SharePoint gelden de licentieovereenkomst van de klant en de Product Use Rights voor Forefront Protection 2010 for SharePoint. Het gebruiksrecht van de klant voor Antigen for SharePoint vervalt op het moment dat de rechten in het kader van de Forefront Protection 2010 for SharePoint-licentie vervallen.</w:t>
      </w:r>
    </w:p>
    <w:p w14:paraId="60DEC4D1" w14:textId="77777777" w:rsidR="00470284" w:rsidRPr="00C83987" w:rsidRDefault="00470284" w:rsidP="00470284">
      <w:pPr>
        <w:pStyle w:val="ProductList-Body"/>
      </w:pPr>
    </w:p>
    <w:p w14:paraId="5D317126" w14:textId="77777777" w:rsidR="00470284" w:rsidRPr="00C83987" w:rsidRDefault="00470284" w:rsidP="00470284">
      <w:pPr>
        <w:pStyle w:val="ProductList-Body"/>
      </w:pPr>
      <w:r>
        <w:t>Voor alle gebruikers (of apparaten) die toegang hebben tot een beveiligde server, is een Gebruikers-SL (of Apparaat-SL) nodig, tenzij ze zijn gelicentieerd via een External Connector-licentie voor Forefront for Exchange of aanvullende SL’s voor Forefront Security for SharePoint for Internet Sites.</w:t>
      </w:r>
    </w:p>
    <w:p w14:paraId="4CCE95DF" w14:textId="77777777" w:rsidR="00470284" w:rsidRPr="00C83987" w:rsidRDefault="00470284" w:rsidP="00470284">
      <w:pPr>
        <w:pStyle w:val="ProductList-Body"/>
      </w:pPr>
    </w:p>
    <w:p w14:paraId="2C586866" w14:textId="77777777" w:rsidR="00470284" w:rsidRPr="00C83987" w:rsidRDefault="00470284" w:rsidP="00470284">
      <w:pPr>
        <w:pStyle w:val="ProductList-Body"/>
      </w:pPr>
      <w:r>
        <w:t xml:space="preserve">Raadpleeg de paragraaf </w:t>
      </w:r>
      <w:hyperlink r:id="rId29" w:anchor="OnlineServSubTermAndPayTerms" w:history="1">
        <w:r>
          <w:rPr>
            <w:rStyle w:val="Hyperlink"/>
          </w:rPr>
          <w:t>Abonnementsvoorwaarden voor Online Diensten en Opties</w:t>
        </w:r>
      </w:hyperlink>
      <w:r>
        <w:t xml:space="preserve"> voor Betalingsvoorwaarden voor de prijzen en betalingsvoorwaarden voor Online Diensten.</w:t>
      </w:r>
    </w:p>
    <w:p w14:paraId="56A9E978" w14:textId="77777777" w:rsidR="00470284" w:rsidRPr="00C83987" w:rsidRDefault="00470284" w:rsidP="00470284">
      <w:pPr>
        <w:pStyle w:val="ProductList-Body"/>
      </w:pPr>
    </w:p>
    <w:p w14:paraId="4F6E8752" w14:textId="77777777" w:rsidR="00470284" w:rsidRPr="00C83987" w:rsidRDefault="00470284" w:rsidP="00470284">
      <w:pPr>
        <w:pStyle w:val="ProductList-Body"/>
      </w:pPr>
      <w:r>
        <w:rPr>
          <w:b/>
          <w:color w:val="00188F"/>
        </w:rPr>
        <w:t>Forefront Unified Access Gateway</w:t>
      </w:r>
      <w:r>
        <w:fldChar w:fldCharType="begin"/>
      </w:r>
      <w:r>
        <w:instrText>XE "Forefront Unified Access Gateway"</w:instrText>
      </w:r>
      <w:r>
        <w:fldChar w:fldCharType="end"/>
      </w:r>
    </w:p>
    <w:p w14:paraId="5E4A2FC0" w14:textId="77777777" w:rsidR="00470284" w:rsidRPr="00C83987" w:rsidRDefault="00470284" w:rsidP="00470284">
      <w:pPr>
        <w:pStyle w:val="ProductList-Body"/>
      </w:pPr>
      <w:r>
        <w:t>Versie 2010 van Forefront Unified Access Gateway</w:t>
      </w:r>
      <w:r>
        <w:fldChar w:fldCharType="begin"/>
      </w:r>
      <w:r>
        <w:instrText>XE "Forefront Unified Access Gateway"</w:instrText>
      </w:r>
      <w:r>
        <w:fldChar w:fldCharType="end"/>
      </w:r>
      <w:r>
        <w:t xml:space="preserve"> (Forefront UAG) is de laatste versie van dat product. Zie de Product List van maart 2014 voor meer informatie </w:t>
      </w:r>
      <w:hyperlink r:id="rId30" w:history="1">
        <w:r>
          <w:rPr>
            <w:rStyle w:val="Hyperlink"/>
          </w:rPr>
          <w:t>http://go.microsoft.com/?linkid=9839207</w:t>
        </w:r>
      </w:hyperlink>
      <w:r>
        <w:t>.</w:t>
      </w:r>
    </w:p>
    <w:p w14:paraId="5F16C638" w14:textId="1C26FA93" w:rsidR="00470284" w:rsidRPr="00C83987" w:rsidRDefault="00145EE3" w:rsidP="00470284">
      <w:pPr>
        <w:pStyle w:val="ProductList-Body"/>
        <w:shd w:val="clear" w:color="auto" w:fill="A6A6A6" w:themeFill="background1" w:themeFillShade="A6"/>
        <w:spacing w:before="120" w:after="240"/>
        <w:jc w:val="right"/>
      </w:pPr>
      <w:hyperlink w:anchor="Inhoud" w:history="1">
        <w:r w:rsidR="00EC27E6">
          <w:rPr>
            <w:rStyle w:val="Hyperlink"/>
            <w:sz w:val="16"/>
            <w:szCs w:val="16"/>
          </w:rPr>
          <w:t>Inhoudsopgave</w:t>
        </w:r>
      </w:hyperlink>
      <w:r w:rsidR="00EC27E6">
        <w:rPr>
          <w:sz w:val="16"/>
          <w:szCs w:val="16"/>
        </w:rPr>
        <w:t xml:space="preserve"> / </w:t>
      </w:r>
      <w:hyperlink w:anchor="ChartKey" w:history="1">
        <w:r w:rsidR="00EC27E6">
          <w:rPr>
            <w:rStyle w:val="Hyperlink"/>
            <w:sz w:val="16"/>
            <w:szCs w:val="16"/>
          </w:rPr>
          <w:t>Verklaring van het schema</w:t>
        </w:r>
      </w:hyperlink>
      <w:r w:rsidR="00EC27E6">
        <w:rPr>
          <w:sz w:val="16"/>
          <w:szCs w:val="16"/>
        </w:rPr>
        <w:t xml:space="preserve"> / </w:t>
      </w:r>
      <w:hyperlink w:anchor="Index" w:history="1">
        <w:r w:rsidR="00EC27E6">
          <w:rPr>
            <w:rStyle w:val="Hyperlink"/>
            <w:sz w:val="16"/>
            <w:szCs w:val="16"/>
          </w:rPr>
          <w:t>Index</w:t>
        </w:r>
      </w:hyperlink>
    </w:p>
    <w:p w14:paraId="524F617E" w14:textId="77777777" w:rsidR="00E273FC" w:rsidRDefault="00E273FC" w:rsidP="00C311BE">
      <w:pPr>
        <w:pStyle w:val="ProductList-Offering1Heading"/>
        <w:pBdr>
          <w:bottom w:val="none" w:sz="0" w:space="0" w:color="auto"/>
        </w:pBdr>
        <w:outlineLvl w:val="1"/>
      </w:pPr>
    </w:p>
    <w:p w14:paraId="4FDCAF68" w14:textId="36D7FAC7" w:rsidR="00407E60" w:rsidRPr="00C83987" w:rsidRDefault="00407E60" w:rsidP="00680B4D">
      <w:pPr>
        <w:pStyle w:val="ProductList-Offering1Heading"/>
        <w:outlineLvl w:val="1"/>
      </w:pPr>
      <w:bookmarkStart w:id="160" w:name="_Toc419466319"/>
      <w:r>
        <w:t>Microsoft Desktop Optimization Pack</w:t>
      </w:r>
      <w:bookmarkEnd w:id="142"/>
      <w:bookmarkEnd w:id="143"/>
      <w:bookmarkEnd w:id="144"/>
      <w:bookmarkEnd w:id="145"/>
      <w:bookmarkEnd w:id="146"/>
      <w:bookmarkEnd w:id="147"/>
      <w:bookmarkEnd w:id="16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18582F" w14:paraId="4FDCAF77" w14:textId="77777777" w:rsidTr="00E273FC">
        <w:trPr>
          <w:tblHeader/>
        </w:trPr>
        <w:tc>
          <w:tcPr>
            <w:tcW w:w="3060" w:type="dxa"/>
            <w:tcBorders>
              <w:bottom w:val="nil"/>
            </w:tcBorders>
            <w:shd w:val="clear" w:color="auto" w:fill="00188F"/>
          </w:tcPr>
          <w:p w14:paraId="4FDCAF69" w14:textId="77777777" w:rsidR="0018582F" w:rsidRPr="00EE0836" w:rsidRDefault="0018582F"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4FDCAF6A" w14:textId="2C6EF37A" w:rsidR="0018582F" w:rsidRPr="00EE0836" w:rsidRDefault="0018582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“Datum beschikbaar” </w:instrText>
            </w:r>
            <w:r w:rsidRPr="003F6C4A">
              <w:rPr>
                <w:color w:val="FFFFFF" w:themeColor="background1"/>
              </w:rPr>
              <w:fldChar w:fldCharType="separate"/>
            </w:r>
            <w:r w:rsidRPr="003F6C4A">
              <w:rPr>
                <w:color w:val="FFFFFF" w:themeColor="background1"/>
              </w:rPr>
              <w:t>DA</w:t>
            </w:r>
            <w:r w:rsidRPr="003F6C4A">
              <w:rPr>
                <w:color w:val="FFFFFF" w:themeColor="background1"/>
              </w:rPr>
              <w:fldChar w:fldCharType="end"/>
            </w:r>
          </w:p>
        </w:tc>
        <w:tc>
          <w:tcPr>
            <w:tcW w:w="595" w:type="dxa"/>
            <w:tcBorders>
              <w:bottom w:val="nil"/>
            </w:tcBorders>
            <w:shd w:val="clear" w:color="auto" w:fill="00188F"/>
            <w:vAlign w:val="center"/>
          </w:tcPr>
          <w:p w14:paraId="4FDCAF6B" w14:textId="2DB5BE49" w:rsidR="0018582F" w:rsidRPr="00EE0836" w:rsidRDefault="0018582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“Licentie” </w:instrText>
            </w:r>
            <w:r w:rsidRPr="003F6C4A">
              <w:rPr>
                <w:color w:val="FFFFFF" w:themeColor="background1"/>
              </w:rPr>
              <w:fldChar w:fldCharType="separate"/>
            </w:r>
            <w:r w:rsidRPr="003F6C4A">
              <w:rPr>
                <w:color w:val="FFFFFF" w:themeColor="background1"/>
              </w:rPr>
              <w:t xml:space="preserve"> L </w:t>
            </w:r>
            <w:r w:rsidRPr="003F6C4A">
              <w:rPr>
                <w:color w:val="FFFFFF" w:themeColor="background1"/>
              </w:rPr>
              <w:fldChar w:fldCharType="end"/>
            </w:r>
          </w:p>
        </w:tc>
        <w:tc>
          <w:tcPr>
            <w:tcW w:w="596" w:type="dxa"/>
            <w:tcBorders>
              <w:bottom w:val="nil"/>
            </w:tcBorders>
            <w:shd w:val="clear" w:color="auto" w:fill="00188F"/>
            <w:vAlign w:val="center"/>
          </w:tcPr>
          <w:p w14:paraId="4FDCAF6C" w14:textId="495ABD25" w:rsidR="0018582F" w:rsidRPr="00EE0836" w:rsidRDefault="0018582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“Licentie en Software Assurance” </w:instrText>
            </w:r>
            <w:r w:rsidRPr="003F6C4A">
              <w:rPr>
                <w:color w:val="FFFFFF" w:themeColor="background1"/>
              </w:rPr>
              <w:fldChar w:fldCharType="separate"/>
            </w:r>
            <w:r w:rsidRPr="003F6C4A">
              <w:rPr>
                <w:color w:val="FFFFFF" w:themeColor="background1"/>
              </w:rPr>
              <w:t>L/SA</w:t>
            </w:r>
            <w:r w:rsidRPr="003F6C4A">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F6D" w14:textId="4204EEED" w:rsidR="0018582F" w:rsidRPr="00EE0836" w:rsidRDefault="0018582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“Software Assurance” </w:instrText>
            </w:r>
            <w:r w:rsidRPr="003F6C4A">
              <w:rPr>
                <w:color w:val="FFFFFF" w:themeColor="background1"/>
              </w:rPr>
              <w:fldChar w:fldCharType="separate"/>
            </w:r>
            <w:r w:rsidRPr="003F6C4A">
              <w:rPr>
                <w:color w:val="FFFFFF" w:themeColor="background1"/>
              </w:rPr>
              <w:t>SA</w:t>
            </w:r>
            <w:r w:rsidRPr="003F6C4A">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F6E" w14:textId="360E4563" w:rsidR="0018582F" w:rsidRPr="00EE0836" w:rsidRDefault="0018582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“Campus en School Overeenkomst” </w:instrText>
            </w:r>
            <w:r w:rsidRPr="003F6C4A">
              <w:rPr>
                <w:color w:val="FFFFFF" w:themeColor="background1"/>
              </w:rPr>
              <w:fldChar w:fldCharType="separate"/>
            </w:r>
            <w:r w:rsidRPr="003F6C4A">
              <w:rPr>
                <w:color w:val="FFFFFF" w:themeColor="background1"/>
              </w:rPr>
              <w:t>CA/SA</w:t>
            </w:r>
            <w:r w:rsidRPr="003F6C4A">
              <w:rPr>
                <w:color w:val="FFFFFF" w:themeColor="background1"/>
              </w:rPr>
              <w:fldChar w:fldCharType="end"/>
            </w:r>
          </w:p>
        </w:tc>
        <w:tc>
          <w:tcPr>
            <w:tcW w:w="596" w:type="dxa"/>
            <w:shd w:val="clear" w:color="auto" w:fill="00188F"/>
            <w:vAlign w:val="center"/>
          </w:tcPr>
          <w:p w14:paraId="4FDCAF6F" w14:textId="01403FB7" w:rsidR="0018582F" w:rsidRPr="00EE0836" w:rsidRDefault="0018582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“Enterprise Overeenkomst en Enterprise Subscription Overeenkomst” </w:instrText>
            </w:r>
            <w:r w:rsidRPr="003F6C4A">
              <w:rPr>
                <w:color w:val="FFFFFF" w:themeColor="background1"/>
              </w:rPr>
              <w:fldChar w:fldCharType="separate"/>
            </w:r>
            <w:r w:rsidRPr="003F6C4A">
              <w:rPr>
                <w:color w:val="FFFFFF" w:themeColor="background1"/>
              </w:rPr>
              <w:t>EA/EAS</w:t>
            </w:r>
            <w:r w:rsidRPr="003F6C4A">
              <w:rPr>
                <w:color w:val="FFFFFF" w:themeColor="background1"/>
              </w:rPr>
              <w:fldChar w:fldCharType="end"/>
            </w:r>
          </w:p>
        </w:tc>
        <w:tc>
          <w:tcPr>
            <w:tcW w:w="595" w:type="dxa"/>
            <w:shd w:val="clear" w:color="auto" w:fill="00188F"/>
            <w:vAlign w:val="center"/>
          </w:tcPr>
          <w:p w14:paraId="4FDCAF70" w14:textId="5975959D" w:rsidR="0018582F" w:rsidRPr="00EE0836" w:rsidRDefault="0018582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“Enrollment for Education Solutions” </w:instrText>
            </w:r>
            <w:r w:rsidRPr="003F6C4A">
              <w:rPr>
                <w:color w:val="FFFFFF" w:themeColor="background1"/>
              </w:rPr>
              <w:fldChar w:fldCharType="separate"/>
            </w:r>
            <w:r w:rsidRPr="003F6C4A">
              <w:rPr>
                <w:color w:val="FFFFFF" w:themeColor="background1"/>
              </w:rPr>
              <w:t>EES</w:t>
            </w:r>
            <w:r w:rsidRPr="003F6C4A">
              <w:rPr>
                <w:color w:val="FFFFFF" w:themeColor="background1"/>
              </w:rPr>
              <w:fldChar w:fldCharType="end"/>
            </w:r>
          </w:p>
        </w:tc>
        <w:tc>
          <w:tcPr>
            <w:tcW w:w="596" w:type="dxa"/>
            <w:shd w:val="clear" w:color="auto" w:fill="00188F"/>
            <w:vAlign w:val="center"/>
          </w:tcPr>
          <w:p w14:paraId="4FDCAF71" w14:textId="177D930E" w:rsidR="0018582F" w:rsidRPr="00EE0836" w:rsidRDefault="0018582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“Microsoft Products and Services Agreement” </w:instrText>
            </w:r>
            <w:r w:rsidRPr="003F6C4A">
              <w:rPr>
                <w:color w:val="FFFFFF" w:themeColor="background1"/>
              </w:rPr>
              <w:fldChar w:fldCharType="separate"/>
            </w:r>
            <w:r w:rsidRPr="003F6C4A">
              <w:rPr>
                <w:color w:val="FFFFFF" w:themeColor="background1"/>
              </w:rPr>
              <w:t>MPSA</w:t>
            </w:r>
            <w:r w:rsidRPr="003F6C4A">
              <w:rPr>
                <w:color w:val="FFFFFF" w:themeColor="background1"/>
              </w:rPr>
              <w:fldChar w:fldCharType="end"/>
            </w:r>
          </w:p>
        </w:tc>
        <w:tc>
          <w:tcPr>
            <w:tcW w:w="595" w:type="dxa"/>
            <w:shd w:val="clear" w:color="auto" w:fill="00188F"/>
            <w:vAlign w:val="center"/>
          </w:tcPr>
          <w:p w14:paraId="4FDCAF72" w14:textId="75B34F70" w:rsidR="0018582F" w:rsidRPr="00EE0836" w:rsidRDefault="0018582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“Open License” </w:instrText>
            </w:r>
            <w:r w:rsidRPr="003F6C4A">
              <w:rPr>
                <w:color w:val="FFFFFF" w:themeColor="background1"/>
              </w:rPr>
              <w:fldChar w:fldCharType="separate"/>
            </w:r>
            <w:r w:rsidRPr="003F6C4A">
              <w:rPr>
                <w:color w:val="FFFFFF" w:themeColor="background1"/>
              </w:rPr>
              <w:t>OL</w:t>
            </w:r>
            <w:r w:rsidRPr="003F6C4A">
              <w:rPr>
                <w:color w:val="FFFFFF" w:themeColor="background1"/>
              </w:rPr>
              <w:fldChar w:fldCharType="end"/>
            </w:r>
          </w:p>
        </w:tc>
        <w:tc>
          <w:tcPr>
            <w:tcW w:w="595" w:type="dxa"/>
            <w:shd w:val="clear" w:color="auto" w:fill="00188F"/>
            <w:vAlign w:val="center"/>
          </w:tcPr>
          <w:p w14:paraId="4FDCAF73" w14:textId="1CF7C990" w:rsidR="0018582F" w:rsidRPr="00EE0836" w:rsidRDefault="0018582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“Open Minimum” </w:instrText>
            </w:r>
            <w:r w:rsidRPr="003F6C4A">
              <w:rPr>
                <w:color w:val="FFFFFF" w:themeColor="background1"/>
              </w:rPr>
              <w:fldChar w:fldCharType="separate"/>
            </w:r>
            <w:r w:rsidRPr="003F6C4A">
              <w:rPr>
                <w:color w:val="FFFFFF" w:themeColor="background1"/>
              </w:rPr>
              <w:t>OM</w:t>
            </w:r>
            <w:r w:rsidRPr="003F6C4A">
              <w:rPr>
                <w:color w:val="FFFFFF" w:themeColor="background1"/>
              </w:rPr>
              <w:fldChar w:fldCharType="end"/>
            </w:r>
          </w:p>
        </w:tc>
        <w:tc>
          <w:tcPr>
            <w:tcW w:w="596" w:type="dxa"/>
            <w:shd w:val="clear" w:color="auto" w:fill="00188F"/>
            <w:vAlign w:val="center"/>
          </w:tcPr>
          <w:p w14:paraId="4FDCAF74" w14:textId="344859F7" w:rsidR="0018582F" w:rsidRPr="00EE0836" w:rsidRDefault="0018582F" w:rsidP="00C05A53">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“Open Value en Open Value Subscription” </w:instrText>
            </w:r>
            <w:r w:rsidRPr="00AF17E6">
              <w:rPr>
                <w:color w:val="FFFFFF" w:themeColor="background1"/>
              </w:rPr>
              <w:fldChar w:fldCharType="separate"/>
            </w:r>
            <w:r w:rsidRPr="00AF17E6">
              <w:rPr>
                <w:color w:val="FFFFFF" w:themeColor="background1"/>
              </w:rPr>
              <w:t>OV/OVS</w:t>
            </w:r>
            <w:r w:rsidRPr="00AF17E6">
              <w:rPr>
                <w:color w:val="FFFFFF" w:themeColor="background1"/>
              </w:rPr>
              <w:fldChar w:fldCharType="end"/>
            </w:r>
          </w:p>
        </w:tc>
        <w:tc>
          <w:tcPr>
            <w:tcW w:w="595" w:type="dxa"/>
            <w:shd w:val="clear" w:color="auto" w:fill="00188F"/>
            <w:vAlign w:val="center"/>
          </w:tcPr>
          <w:p w14:paraId="4FDCAF75" w14:textId="416B52E2" w:rsidR="0018582F" w:rsidRPr="00EE0836" w:rsidRDefault="0018582F" w:rsidP="00C05A53">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“Select en Select Plus” </w:instrText>
            </w:r>
            <w:r w:rsidRPr="00AF17E6">
              <w:rPr>
                <w:color w:val="FFFFFF" w:themeColor="background1"/>
              </w:rPr>
              <w:fldChar w:fldCharType="separate"/>
            </w:r>
            <w:r w:rsidRPr="00AF17E6">
              <w:rPr>
                <w:color w:val="FFFFFF" w:themeColor="background1"/>
              </w:rPr>
              <w:t>S/S+</w:t>
            </w:r>
            <w:r w:rsidRPr="00AF17E6">
              <w:rPr>
                <w:color w:val="FFFFFF" w:themeColor="background1"/>
              </w:rPr>
              <w:fldChar w:fldCharType="end"/>
            </w:r>
          </w:p>
        </w:tc>
        <w:tc>
          <w:tcPr>
            <w:tcW w:w="596" w:type="dxa"/>
            <w:shd w:val="clear" w:color="auto" w:fill="00188F"/>
            <w:vAlign w:val="center"/>
          </w:tcPr>
          <w:p w14:paraId="4FDCAF76" w14:textId="301E17DD" w:rsidR="0018582F" w:rsidRPr="00EE0836" w:rsidRDefault="0018582F" w:rsidP="00C05A53">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“Server Cloud Enrollment” </w:instrText>
            </w:r>
            <w:r w:rsidRPr="00AF17E6">
              <w:rPr>
                <w:color w:val="FFFFFF" w:themeColor="background1"/>
              </w:rPr>
              <w:fldChar w:fldCharType="separate"/>
            </w:r>
            <w:r w:rsidRPr="00AF17E6">
              <w:rPr>
                <w:color w:val="FFFFFF" w:themeColor="background1"/>
              </w:rPr>
              <w:t>SCE</w:t>
            </w:r>
            <w:r w:rsidRPr="00AF17E6">
              <w:rPr>
                <w:color w:val="FFFFFF" w:themeColor="background1"/>
              </w:rPr>
              <w:fldChar w:fldCharType="end"/>
            </w:r>
          </w:p>
        </w:tc>
      </w:tr>
      <w:tr w:rsidR="0007363B" w14:paraId="4FDCAF86" w14:textId="77777777" w:rsidTr="00E273FC">
        <w:tc>
          <w:tcPr>
            <w:tcW w:w="3060" w:type="dxa"/>
            <w:tcBorders>
              <w:top w:val="nil"/>
              <w:left w:val="nil"/>
              <w:bottom w:val="nil"/>
              <w:right w:val="nil"/>
            </w:tcBorders>
          </w:tcPr>
          <w:p w14:paraId="4FDCAF78" w14:textId="4C1D7075" w:rsidR="0007363B" w:rsidRDefault="0007363B" w:rsidP="00B96E63">
            <w:pPr>
              <w:pStyle w:val="ProductList-Offering1"/>
            </w:pPr>
            <w:bookmarkStart w:id="161" w:name="_Toc379797145"/>
            <w:bookmarkStart w:id="162" w:name="_Toc380513170"/>
            <w:bookmarkStart w:id="163" w:name="_Toc380655212"/>
            <w:bookmarkStart w:id="164" w:name="_Toc419466320"/>
            <w:r>
              <w:t>Microsoft Desktop Optimization Pack voor SA</w:t>
            </w:r>
            <w:bookmarkEnd w:id="161"/>
            <w:bookmarkEnd w:id="162"/>
            <w:bookmarkEnd w:id="163"/>
            <w:bookmarkEnd w:id="164"/>
            <w:r>
              <w:fldChar w:fldCharType="begin"/>
            </w:r>
            <w:r>
              <w:instrText>XE "Microsoft Desktop Optimization Pack voor SA"</w:instrText>
            </w:r>
            <w:r>
              <w:fldChar w:fldCharType="end"/>
            </w:r>
          </w:p>
        </w:tc>
        <w:tc>
          <w:tcPr>
            <w:tcW w:w="595" w:type="dxa"/>
            <w:tcBorders>
              <w:top w:val="nil"/>
              <w:left w:val="nil"/>
              <w:bottom w:val="nil"/>
              <w:right w:val="nil"/>
            </w:tcBorders>
            <w:vAlign w:val="center"/>
          </w:tcPr>
          <w:p w14:paraId="4FDCAF79" w14:textId="0A50F841" w:rsidR="0007363B" w:rsidRDefault="0007363B" w:rsidP="00A0485E">
            <w:pPr>
              <w:pStyle w:val="ProductList-OfferingBody"/>
              <w:ind w:left="-113"/>
              <w:jc w:val="center"/>
            </w:pPr>
            <w:r>
              <w:t>1/07</w:t>
            </w:r>
          </w:p>
        </w:tc>
        <w:tc>
          <w:tcPr>
            <w:tcW w:w="595" w:type="dxa"/>
            <w:tcBorders>
              <w:top w:val="nil"/>
              <w:left w:val="nil"/>
              <w:bottom w:val="nil"/>
              <w:right w:val="nil"/>
            </w:tcBorders>
            <w:vAlign w:val="center"/>
          </w:tcPr>
          <w:p w14:paraId="4FDCAF7A" w14:textId="77777777" w:rsidR="0007363B" w:rsidRDefault="0007363B" w:rsidP="0007363B">
            <w:pPr>
              <w:pStyle w:val="ProductList-OfferingBody"/>
              <w:ind w:left="-113"/>
              <w:jc w:val="center"/>
            </w:pPr>
            <w:r>
              <w:t>2</w:t>
            </w:r>
          </w:p>
        </w:tc>
        <w:tc>
          <w:tcPr>
            <w:tcW w:w="596" w:type="dxa"/>
            <w:tcBorders>
              <w:top w:val="nil"/>
              <w:left w:val="nil"/>
              <w:bottom w:val="nil"/>
              <w:right w:val="nil"/>
            </w:tcBorders>
            <w:vAlign w:val="center"/>
          </w:tcPr>
          <w:p w14:paraId="4FDCAF7B" w14:textId="77777777" w:rsidR="0007363B" w:rsidRDefault="0007363B" w:rsidP="0007363B">
            <w:pPr>
              <w:pStyle w:val="ProductList-OfferingBody"/>
              <w:ind w:left="-113"/>
              <w:jc w:val="center"/>
            </w:pPr>
          </w:p>
        </w:tc>
        <w:tc>
          <w:tcPr>
            <w:tcW w:w="595" w:type="dxa"/>
            <w:tcBorders>
              <w:top w:val="nil"/>
              <w:left w:val="nil"/>
              <w:bottom w:val="nil"/>
              <w:right w:val="single" w:sz="12" w:space="0" w:color="FFFFFF" w:themeColor="background1"/>
            </w:tcBorders>
            <w:vAlign w:val="center"/>
          </w:tcPr>
          <w:p w14:paraId="4FDCAF7C" w14:textId="77777777" w:rsidR="0007363B" w:rsidRDefault="0007363B" w:rsidP="0007363B">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AF7D" w14:textId="51E6C037" w:rsidR="0007363B" w:rsidRDefault="0007363B" w:rsidP="004845C2">
            <w:pPr>
              <w:pStyle w:val="ProductList-OfferingBody"/>
              <w:ind w:left="-113"/>
              <w:jc w:val="center"/>
            </w:pPr>
            <w:r>
              <w:t>1,</w:t>
            </w:r>
            <w:r w:rsidR="004845C2" w:rsidRPr="00231717">
              <w:rPr>
                <w:b/>
              </w:rPr>
              <w:fldChar w:fldCharType="begin"/>
            </w:r>
            <w:r w:rsidR="004845C2" w:rsidRPr="00231717">
              <w:rPr>
                <w:b/>
              </w:rPr>
              <w:instrText xml:space="preserve"> AutoTextList  \s NoStyle \t “Enterprise Product” </w:instrText>
            </w:r>
            <w:r w:rsidR="004845C2" w:rsidRPr="00231717">
              <w:rPr>
                <w:b/>
              </w:rPr>
              <w:fldChar w:fldCharType="separate"/>
            </w:r>
            <w:r w:rsidR="004845C2" w:rsidRPr="004845C2">
              <w:t>E</w:t>
            </w:r>
            <w:r w:rsidR="004845C2" w:rsidRPr="00231717">
              <w:rPr>
                <w:b/>
              </w:rPr>
              <w:t xml:space="preserve"> </w:t>
            </w:r>
            <w:r w:rsidR="004845C2" w:rsidRPr="00231717">
              <w:rPr>
                <w:b/>
              </w:rPr>
              <w:fldChar w:fldCharType="end"/>
            </w:r>
          </w:p>
        </w:tc>
        <w:tc>
          <w:tcPr>
            <w:tcW w:w="596" w:type="dxa"/>
            <w:shd w:val="clear" w:color="auto" w:fill="70AD47" w:themeFill="accent6"/>
            <w:vAlign w:val="center"/>
          </w:tcPr>
          <w:p w14:paraId="4FDCAF7E" w14:textId="3404A979" w:rsidR="0007363B" w:rsidRPr="004845C2" w:rsidRDefault="004845C2" w:rsidP="004845C2">
            <w:pPr>
              <w:pStyle w:val="ProductList-OfferingBody"/>
              <w:ind w:left="-113"/>
              <w:jc w:val="center"/>
            </w:pPr>
            <w:r w:rsidRPr="004845C2">
              <w:fldChar w:fldCharType="begin"/>
            </w:r>
            <w:r w:rsidRPr="004845C2">
              <w:instrText xml:space="preserve"> AutoTextList  \s NoStyle \t “Additioneel Product” </w:instrText>
            </w:r>
            <w:r w:rsidRPr="004845C2">
              <w:fldChar w:fldCharType="separate"/>
            </w:r>
            <w:r w:rsidRPr="004845C2">
              <w:t xml:space="preserve"> A</w:t>
            </w:r>
            <w:r w:rsidRPr="004845C2">
              <w:fldChar w:fldCharType="end"/>
            </w:r>
            <w:r w:rsidRPr="004845C2">
              <w:t>,</w:t>
            </w:r>
            <w:r w:rsidRPr="004845C2">
              <w:fldChar w:fldCharType="begin"/>
            </w:r>
            <w:r w:rsidRPr="004845C2">
              <w:instrText xml:space="preserve"> AutoTextList  \s NoStyle \t “Enterprise Desktop Platform-product” </w:instrText>
            </w:r>
            <w:r w:rsidRPr="004845C2">
              <w:fldChar w:fldCharType="separate"/>
            </w:r>
            <w:r w:rsidRPr="004845C2">
              <w:t>EP</w:t>
            </w:r>
            <w:r w:rsidRPr="004845C2">
              <w:fldChar w:fldCharType="end"/>
            </w:r>
            <w:r w:rsidRPr="004845C2">
              <w:t>,</w:t>
            </w:r>
            <w:r w:rsidRPr="004845C2">
              <w:fldChar w:fldCharType="begin"/>
            </w:r>
            <w:r w:rsidRPr="004845C2">
              <w:instrText xml:space="preserve"> AutoTextList  \s NoStyle \t “Professional Desktop Platform-product” </w:instrText>
            </w:r>
            <w:r w:rsidRPr="004845C2">
              <w:fldChar w:fldCharType="separate"/>
            </w:r>
            <w:r w:rsidRPr="004845C2">
              <w:t>PP</w:t>
            </w:r>
            <w:r w:rsidRPr="004845C2">
              <w:fldChar w:fldCharType="end"/>
            </w:r>
          </w:p>
        </w:tc>
        <w:tc>
          <w:tcPr>
            <w:tcW w:w="595" w:type="dxa"/>
            <w:shd w:val="clear" w:color="auto" w:fill="70AD47" w:themeFill="accent6"/>
            <w:vAlign w:val="center"/>
          </w:tcPr>
          <w:p w14:paraId="4FDCAF7F" w14:textId="0A2C63E4" w:rsidR="0007363B" w:rsidRPr="004845C2" w:rsidRDefault="004845C2" w:rsidP="004845C2">
            <w:pPr>
              <w:pStyle w:val="ProductList-OfferingBody"/>
              <w:ind w:left="-113"/>
              <w:jc w:val="center"/>
            </w:pPr>
            <w:r w:rsidRPr="004845C2">
              <w:fldChar w:fldCharType="begin"/>
            </w:r>
            <w:r w:rsidRPr="004845C2">
              <w:instrText xml:space="preserve"> AutoTextList  \s NoStyle \t “Additioneel Product” </w:instrText>
            </w:r>
            <w:r w:rsidRPr="004845C2">
              <w:fldChar w:fldCharType="separate"/>
            </w:r>
            <w:r w:rsidRPr="004845C2">
              <w:t xml:space="preserve"> A</w:t>
            </w:r>
            <w:r w:rsidRPr="004845C2">
              <w:fldChar w:fldCharType="end"/>
            </w:r>
            <w:r w:rsidRPr="004845C2">
              <w:t>,</w:t>
            </w:r>
            <w:r w:rsidRPr="004845C2">
              <w:fldChar w:fldCharType="begin"/>
            </w:r>
            <w:r w:rsidRPr="004845C2">
              <w:instrText xml:space="preserve"> AutoTextList  \s NoStyle \t “Student-product” </w:instrText>
            </w:r>
            <w:r w:rsidRPr="004845C2">
              <w:fldChar w:fldCharType="separate"/>
            </w:r>
            <w:r w:rsidRPr="004845C2">
              <w:t>ST</w:t>
            </w:r>
            <w:r w:rsidRPr="004845C2">
              <w:fldChar w:fldCharType="end"/>
            </w:r>
          </w:p>
        </w:tc>
        <w:tc>
          <w:tcPr>
            <w:tcW w:w="596" w:type="dxa"/>
            <w:shd w:val="clear" w:color="auto" w:fill="70AD47" w:themeFill="accent6"/>
            <w:vAlign w:val="center"/>
          </w:tcPr>
          <w:p w14:paraId="4FDCAF80" w14:textId="77777777" w:rsidR="0007363B" w:rsidRPr="004845C2" w:rsidRDefault="0007363B" w:rsidP="0007363B">
            <w:pPr>
              <w:pStyle w:val="ProductList-OfferingBody"/>
              <w:ind w:left="-113"/>
              <w:jc w:val="center"/>
            </w:pPr>
          </w:p>
        </w:tc>
        <w:tc>
          <w:tcPr>
            <w:tcW w:w="595" w:type="dxa"/>
            <w:shd w:val="clear" w:color="auto" w:fill="BFBFBF" w:themeFill="background1" w:themeFillShade="BF"/>
            <w:vAlign w:val="center"/>
          </w:tcPr>
          <w:p w14:paraId="4FDCAF81" w14:textId="77777777" w:rsidR="0007363B" w:rsidRPr="004845C2" w:rsidRDefault="0007363B" w:rsidP="0007363B">
            <w:pPr>
              <w:pStyle w:val="ProductList-OfferingBody"/>
              <w:ind w:left="-113"/>
              <w:jc w:val="center"/>
            </w:pPr>
          </w:p>
        </w:tc>
        <w:tc>
          <w:tcPr>
            <w:tcW w:w="595" w:type="dxa"/>
            <w:shd w:val="clear" w:color="auto" w:fill="BFBFBF" w:themeFill="background1" w:themeFillShade="BF"/>
            <w:vAlign w:val="center"/>
          </w:tcPr>
          <w:p w14:paraId="4FDCAF82" w14:textId="77777777" w:rsidR="0007363B" w:rsidRPr="004845C2" w:rsidRDefault="0007363B" w:rsidP="0007363B">
            <w:pPr>
              <w:pStyle w:val="ProductList-OfferingBody"/>
              <w:ind w:left="-113"/>
              <w:jc w:val="center"/>
            </w:pPr>
          </w:p>
        </w:tc>
        <w:tc>
          <w:tcPr>
            <w:tcW w:w="596" w:type="dxa"/>
            <w:shd w:val="clear" w:color="auto" w:fill="70AD47" w:themeFill="accent6"/>
            <w:vAlign w:val="center"/>
          </w:tcPr>
          <w:p w14:paraId="4FDCAF83" w14:textId="03AF6016" w:rsidR="0007363B" w:rsidRPr="004845C2" w:rsidRDefault="004845C2" w:rsidP="0007363B">
            <w:pPr>
              <w:pStyle w:val="ProductList-OfferingBody"/>
              <w:ind w:left="-113"/>
              <w:jc w:val="center"/>
            </w:pPr>
            <w:r w:rsidRPr="004845C2">
              <w:fldChar w:fldCharType="begin"/>
            </w:r>
            <w:r w:rsidRPr="004845C2">
              <w:instrText xml:space="preserve"> AutoTextList  \s NoStyle \t “Niet-organisatieomvattend in Open Value” </w:instrText>
            </w:r>
            <w:r w:rsidRPr="004845C2">
              <w:fldChar w:fldCharType="separate"/>
            </w:r>
            <w:r w:rsidRPr="004845C2">
              <w:t xml:space="preserve"> P </w:t>
            </w:r>
            <w:r w:rsidRPr="004845C2">
              <w:fldChar w:fldCharType="end"/>
            </w:r>
          </w:p>
        </w:tc>
        <w:tc>
          <w:tcPr>
            <w:tcW w:w="595" w:type="dxa"/>
            <w:shd w:val="clear" w:color="auto" w:fill="70AD47" w:themeFill="accent6"/>
            <w:vAlign w:val="center"/>
          </w:tcPr>
          <w:p w14:paraId="4FDCAF84" w14:textId="77777777" w:rsidR="0007363B" w:rsidRPr="004845C2" w:rsidRDefault="0007363B" w:rsidP="0007363B">
            <w:pPr>
              <w:pStyle w:val="ProductList-OfferingBody"/>
              <w:ind w:left="-113"/>
              <w:jc w:val="center"/>
            </w:pPr>
          </w:p>
        </w:tc>
        <w:tc>
          <w:tcPr>
            <w:tcW w:w="596" w:type="dxa"/>
            <w:shd w:val="clear" w:color="auto" w:fill="70AD47" w:themeFill="accent6"/>
            <w:vAlign w:val="center"/>
          </w:tcPr>
          <w:p w14:paraId="4FDCAF85" w14:textId="139CC4CE" w:rsidR="0007363B" w:rsidRPr="004845C2" w:rsidRDefault="004845C2" w:rsidP="0007363B">
            <w:pPr>
              <w:pStyle w:val="ProductList-OfferingBody"/>
              <w:ind w:left="-113"/>
              <w:jc w:val="center"/>
            </w:pPr>
            <w:r w:rsidRPr="004845C2">
              <w:fldChar w:fldCharType="begin"/>
            </w:r>
            <w:r w:rsidRPr="004845C2">
              <w:instrText xml:space="preserve"> AutoTextList  \s NoStyle \t “Additioneel Product” </w:instrText>
            </w:r>
            <w:r w:rsidRPr="004845C2">
              <w:fldChar w:fldCharType="separate"/>
            </w:r>
            <w:r w:rsidRPr="004845C2">
              <w:t xml:space="preserve"> A </w:t>
            </w:r>
            <w:r w:rsidRPr="004845C2">
              <w:fldChar w:fldCharType="end"/>
            </w:r>
          </w:p>
        </w:tc>
      </w:tr>
    </w:tbl>
    <w:p w14:paraId="4FDCAF87" w14:textId="77777777" w:rsidR="00407E60" w:rsidRPr="00C83987"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A0F4D" w14:paraId="4FDCAF8B" w14:textId="77777777" w:rsidTr="00E273FC">
        <w:tc>
          <w:tcPr>
            <w:tcW w:w="3596" w:type="dxa"/>
          </w:tcPr>
          <w:p w14:paraId="4FDCAF88" w14:textId="77777777" w:rsidR="00AA0F4D" w:rsidRDefault="00AA0F4D" w:rsidP="00AA0F4D">
            <w:pPr>
              <w:pStyle w:val="ProductList-Body"/>
              <w:spacing w:before="20" w:after="20"/>
            </w:pPr>
          </w:p>
        </w:tc>
        <w:tc>
          <w:tcPr>
            <w:tcW w:w="3597" w:type="dxa"/>
          </w:tcPr>
          <w:p w14:paraId="4FDCAF89" w14:textId="77777777" w:rsidR="00AA0F4D" w:rsidRDefault="00AA0F4D" w:rsidP="00AA0F4D">
            <w:pPr>
              <w:pStyle w:val="ProductList-Body"/>
              <w:spacing w:before="20" w:after="20"/>
            </w:pPr>
            <w:r>
              <w:t xml:space="preserve">Productgroep: </w:t>
            </w:r>
            <w:r>
              <w:rPr>
                <w:b/>
              </w:rPr>
              <w:t>Systeem</w:t>
            </w:r>
          </w:p>
        </w:tc>
        <w:tc>
          <w:tcPr>
            <w:tcW w:w="3597" w:type="dxa"/>
          </w:tcPr>
          <w:p w14:paraId="4FDCAF8A" w14:textId="33389CA6" w:rsidR="00AA0F4D" w:rsidRPr="0007363B" w:rsidRDefault="00AA0F4D" w:rsidP="00AA0F4D">
            <w:pPr>
              <w:pStyle w:val="ProductList-Body"/>
              <w:spacing w:before="20" w:after="20"/>
              <w:rPr>
                <w:b/>
              </w:rPr>
            </w:pPr>
            <w:r>
              <w:t xml:space="preserve">Up-to-datekorting: </w:t>
            </w:r>
            <w:r>
              <w:rPr>
                <w:b/>
              </w:rPr>
              <w:t>Ja</w:t>
            </w:r>
          </w:p>
        </w:tc>
      </w:tr>
      <w:tr w:rsidR="00AA0F4D" w14:paraId="4FDCAF8F" w14:textId="77777777" w:rsidTr="00E273FC">
        <w:tc>
          <w:tcPr>
            <w:tcW w:w="3596" w:type="dxa"/>
          </w:tcPr>
          <w:p w14:paraId="4FDCAF8C" w14:textId="77777777" w:rsidR="00AA0F4D" w:rsidRDefault="00AA0F4D" w:rsidP="00AA0F4D">
            <w:pPr>
              <w:pStyle w:val="ProductList-Body"/>
              <w:spacing w:before="20" w:after="20"/>
            </w:pPr>
          </w:p>
        </w:tc>
        <w:tc>
          <w:tcPr>
            <w:tcW w:w="3597" w:type="dxa"/>
          </w:tcPr>
          <w:p w14:paraId="4FDCAF8D" w14:textId="77777777" w:rsidR="00AA0F4D" w:rsidRDefault="00145EE3" w:rsidP="00AA0F4D">
            <w:pPr>
              <w:pStyle w:val="ProductList-Body"/>
              <w:spacing w:before="20" w:after="20"/>
            </w:pPr>
            <w:hyperlink w:anchor="SoftwareAssurance" w:history="1">
              <w:r w:rsidR="00951B6A">
                <w:rPr>
                  <w:rStyle w:val="Hyperlink"/>
                  <w:color w:val="000000" w:themeColor="text1"/>
                  <w:u w:val="none"/>
                </w:rPr>
                <w:t>Software Assurance Benefits</w:t>
              </w:r>
            </w:hyperlink>
            <w:r w:rsidR="00951B6A">
              <w:t xml:space="preserve">: </w:t>
            </w:r>
            <w:r w:rsidR="00951B6A">
              <w:rPr>
                <w:b/>
              </w:rPr>
              <w:t>Desktop</w:t>
            </w:r>
          </w:p>
        </w:tc>
        <w:tc>
          <w:tcPr>
            <w:tcW w:w="3597" w:type="dxa"/>
          </w:tcPr>
          <w:p w14:paraId="4FDCAF8E" w14:textId="55422126" w:rsidR="00AA0F4D" w:rsidRDefault="007F2F44" w:rsidP="00D37586">
            <w:pPr>
              <w:pStyle w:val="ProductList-Body"/>
              <w:spacing w:before="20" w:after="20"/>
            </w:pPr>
            <w:r>
              <w:t xml:space="preserve">Reductie mogelijk: </w:t>
            </w:r>
            <w:r>
              <w:rPr>
                <w:b/>
              </w:rPr>
              <w:t>Indien aangeschaft als Additioneel product</w:t>
            </w:r>
          </w:p>
        </w:tc>
      </w:tr>
    </w:tbl>
    <w:p w14:paraId="4FDCAF90" w14:textId="77777777" w:rsidR="00782C7B" w:rsidRPr="00C83987" w:rsidRDefault="00782C7B" w:rsidP="00782C7B">
      <w:pPr>
        <w:pStyle w:val="ProductList-Body"/>
        <w:shd w:val="clear" w:color="auto" w:fill="D9D9D9" w:themeFill="background1" w:themeFillShade="D9"/>
        <w:spacing w:before="120" w:after="120"/>
      </w:pPr>
      <w:r>
        <w:rPr>
          <w:b/>
        </w:rPr>
        <w:t>Aanvullende informatie</w:t>
      </w:r>
    </w:p>
    <w:p w14:paraId="4FDCAF91" w14:textId="7BD0C8AC" w:rsidR="0007363B" w:rsidRPr="00C83987" w:rsidRDefault="0007363B" w:rsidP="0007363B">
      <w:pPr>
        <w:pStyle w:val="ProductList-Body"/>
      </w:pPr>
      <w:r>
        <w:t>Klanten die het Microsoft Desktop Optimization Pack voor SA</w:t>
      </w:r>
      <w:r>
        <w:fldChar w:fldCharType="begin"/>
      </w:r>
      <w:r>
        <w:instrText>XE "Microsoft Desktop Optimization Pack voor SA"</w:instrText>
      </w:r>
      <w:r>
        <w:fldChar w:fldCharType="end"/>
      </w:r>
      <w:r>
        <w:t xml:space="preserve"> (MDOP</w:t>
      </w:r>
      <w:r>
        <w:fldChar w:fldCharType="begin"/>
      </w:r>
      <w:r>
        <w:instrText>XE "MDOP"</w:instrText>
      </w:r>
      <w:r>
        <w:fldChar w:fldCharType="end"/>
      </w:r>
      <w:r>
        <w:t>) willen verkrijgen, moeten voor hun desktop of gebruiker eerst een van de volgende hebben verkregen en toegewezen:</w:t>
      </w:r>
    </w:p>
    <w:p w14:paraId="4FDCAF92" w14:textId="0CEE4D46" w:rsidR="0007363B" w:rsidRPr="00C83987" w:rsidRDefault="0007363B" w:rsidP="002B207D">
      <w:pPr>
        <w:pStyle w:val="ProductList-Body"/>
        <w:numPr>
          <w:ilvl w:val="0"/>
          <w:numId w:val="4"/>
        </w:numPr>
        <w:ind w:left="450" w:hanging="270"/>
      </w:pPr>
      <w:r>
        <w:t>Actieve SA voor het Windows Desktop operating system, of</w:t>
      </w:r>
    </w:p>
    <w:p w14:paraId="4FDCAF93" w14:textId="18BC3873" w:rsidR="0007363B" w:rsidRPr="00C83987" w:rsidRDefault="0007363B" w:rsidP="002B207D">
      <w:pPr>
        <w:pStyle w:val="ProductList-Body"/>
        <w:numPr>
          <w:ilvl w:val="0"/>
          <w:numId w:val="4"/>
        </w:numPr>
        <w:ind w:left="450" w:hanging="270"/>
      </w:pPr>
      <w:r>
        <w:t>Een Windows Virtual Desktop Access</w:t>
      </w:r>
      <w:r>
        <w:fldChar w:fldCharType="begin"/>
      </w:r>
      <w:r>
        <w:instrText>XE "Windows Virtual Desktop Access"</w:instrText>
      </w:r>
      <w:r>
        <w:fldChar w:fldCharType="end"/>
      </w:r>
      <w:r>
        <w:t>-licentie.</w:t>
      </w:r>
    </w:p>
    <w:p w14:paraId="3E2AA05F" w14:textId="1A47FB96" w:rsidR="00E87EC1" w:rsidRPr="00C83987" w:rsidRDefault="00D609CB" w:rsidP="00D609CB">
      <w:pPr>
        <w:pStyle w:val="ProductList-Body"/>
      </w:pPr>
      <w:r>
        <w:t>Elke MDOP-licentie mag worden toegewezen aan een gebruiker of een apparaat. Gebruikers met een licentie voor Windows Software Assurance per Gebruiker (Add-on) mogen gebruikmaken van MDOP-functionaliteit op apparaten die ze gebruiken indien aan hun primaire werkapparaat een MDOP-licentie is toegewezen.</w:t>
      </w:r>
    </w:p>
    <w:bookmarkStart w:id="165" w:name="_Toc378147630"/>
    <w:bookmarkStart w:id="166" w:name="_Toc378151532"/>
    <w:p w14:paraId="4FDCAF95" w14:textId="05F900E3" w:rsidR="00585A48" w:rsidRPr="00C83987" w:rsidRDefault="00EC27E6" w:rsidP="00585A48">
      <w:pPr>
        <w:pStyle w:val="ProductList-Body"/>
        <w:shd w:val="clear" w:color="auto" w:fill="A6A6A6" w:themeFill="background1" w:themeFillShade="A6"/>
        <w:spacing w:before="120" w:after="240"/>
        <w:jc w:val="right"/>
      </w:pPr>
      <w:r>
        <w:fldChar w:fldCharType="begin"/>
      </w:r>
      <w:r>
        <w:instrText>HYPERLINK  \l "Inhoud"</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14:paraId="7CBAE116" w14:textId="3D07C858" w:rsidR="00CE5EEC" w:rsidRPr="00C83987" w:rsidRDefault="00CE5EEC" w:rsidP="00CE5EEC">
      <w:pPr>
        <w:pStyle w:val="ProductList-OfferingGroupHeading"/>
        <w:outlineLvl w:val="1"/>
      </w:pPr>
      <w:bookmarkStart w:id="167" w:name="_Toc379797117"/>
      <w:bookmarkStart w:id="168" w:name="_Toc380513143"/>
      <w:bookmarkStart w:id="169" w:name="_Toc380655182"/>
      <w:bookmarkStart w:id="170" w:name="_Toc419466321"/>
      <w:bookmarkStart w:id="171" w:name="_Toc379797146"/>
      <w:bookmarkStart w:id="172" w:name="_Toc380513171"/>
      <w:bookmarkStart w:id="173" w:name="_Toc380655213"/>
      <w:r>
        <w:t>Microsoft Dynamics</w:t>
      </w:r>
      <w:bookmarkEnd w:id="167"/>
      <w:bookmarkEnd w:id="168"/>
      <w:bookmarkEnd w:id="169"/>
      <w:bookmarkEnd w:id="170"/>
    </w:p>
    <w:p w14:paraId="285A0FF1" w14:textId="77777777" w:rsidR="00CE5EEC" w:rsidRPr="00C83987" w:rsidRDefault="00CE5EEC" w:rsidP="00CE5EEC">
      <w:pPr>
        <w:pStyle w:val="ProductList-Offering2Heading"/>
        <w:outlineLvl w:val="2"/>
      </w:pPr>
      <w:r>
        <w:tab/>
      </w:r>
      <w:bookmarkStart w:id="174" w:name="_Toc379797118"/>
      <w:bookmarkStart w:id="175" w:name="_Toc380513144"/>
      <w:bookmarkStart w:id="176" w:name="_Toc380655183"/>
      <w:bookmarkStart w:id="177" w:name="DynamicsAX"/>
      <w:bookmarkStart w:id="178" w:name="_Toc419466322"/>
      <w:r>
        <w:t>Microsoft Dynamics AX</w:t>
      </w:r>
      <w:bookmarkEnd w:id="174"/>
      <w:bookmarkEnd w:id="175"/>
      <w:bookmarkEnd w:id="176"/>
      <w:bookmarkEnd w:id="177"/>
      <w:bookmarkEnd w:id="17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18582F" w14:paraId="6194322C" w14:textId="77777777" w:rsidTr="00E273FC">
        <w:trPr>
          <w:tblHeader/>
        </w:trPr>
        <w:tc>
          <w:tcPr>
            <w:tcW w:w="3060" w:type="dxa"/>
            <w:tcBorders>
              <w:bottom w:val="nil"/>
            </w:tcBorders>
            <w:shd w:val="clear" w:color="auto" w:fill="00188F"/>
          </w:tcPr>
          <w:p w14:paraId="22224946" w14:textId="77777777" w:rsidR="0018582F" w:rsidRPr="00EE0836" w:rsidRDefault="0018582F" w:rsidP="008E4C2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1861C92A" w14:textId="4F7DB3DB" w:rsidR="0018582F" w:rsidRPr="00EE0836" w:rsidRDefault="0018582F" w:rsidP="008E4C2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“Datum beschikbaar” </w:instrText>
            </w:r>
            <w:r w:rsidRPr="003F6C4A">
              <w:rPr>
                <w:color w:val="FFFFFF" w:themeColor="background1"/>
              </w:rPr>
              <w:fldChar w:fldCharType="separate"/>
            </w:r>
            <w:r w:rsidRPr="003F6C4A">
              <w:rPr>
                <w:color w:val="FFFFFF" w:themeColor="background1"/>
              </w:rPr>
              <w:t>DA</w:t>
            </w:r>
            <w:r w:rsidRPr="003F6C4A">
              <w:rPr>
                <w:color w:val="FFFFFF" w:themeColor="background1"/>
              </w:rPr>
              <w:fldChar w:fldCharType="end"/>
            </w:r>
          </w:p>
        </w:tc>
        <w:tc>
          <w:tcPr>
            <w:tcW w:w="595" w:type="dxa"/>
            <w:tcBorders>
              <w:bottom w:val="nil"/>
            </w:tcBorders>
            <w:shd w:val="clear" w:color="auto" w:fill="00188F"/>
            <w:vAlign w:val="center"/>
          </w:tcPr>
          <w:p w14:paraId="7A6F15B7" w14:textId="08C22424" w:rsidR="0018582F" w:rsidRPr="00EE0836" w:rsidRDefault="0018582F" w:rsidP="008E4C2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“Licentie” </w:instrText>
            </w:r>
            <w:r w:rsidRPr="003F6C4A">
              <w:rPr>
                <w:color w:val="FFFFFF" w:themeColor="background1"/>
              </w:rPr>
              <w:fldChar w:fldCharType="separate"/>
            </w:r>
            <w:r w:rsidRPr="003F6C4A">
              <w:rPr>
                <w:color w:val="FFFFFF" w:themeColor="background1"/>
              </w:rPr>
              <w:t xml:space="preserve"> L </w:t>
            </w:r>
            <w:r w:rsidRPr="003F6C4A">
              <w:rPr>
                <w:color w:val="FFFFFF" w:themeColor="background1"/>
              </w:rPr>
              <w:fldChar w:fldCharType="end"/>
            </w:r>
          </w:p>
        </w:tc>
        <w:tc>
          <w:tcPr>
            <w:tcW w:w="596" w:type="dxa"/>
            <w:tcBorders>
              <w:bottom w:val="nil"/>
            </w:tcBorders>
            <w:shd w:val="clear" w:color="auto" w:fill="00188F"/>
            <w:vAlign w:val="center"/>
          </w:tcPr>
          <w:p w14:paraId="12A0F5EF" w14:textId="30CE5AB1" w:rsidR="0018582F" w:rsidRPr="00EE0836" w:rsidRDefault="0018582F" w:rsidP="008E4C2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“Licentie en Software Assurance” </w:instrText>
            </w:r>
            <w:r w:rsidRPr="003F6C4A">
              <w:rPr>
                <w:color w:val="FFFFFF" w:themeColor="background1"/>
              </w:rPr>
              <w:fldChar w:fldCharType="separate"/>
            </w:r>
            <w:r w:rsidRPr="003F6C4A">
              <w:rPr>
                <w:color w:val="FFFFFF" w:themeColor="background1"/>
              </w:rPr>
              <w:t>L/SA</w:t>
            </w:r>
            <w:r w:rsidRPr="003F6C4A">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4078D64" w14:textId="1E36E1DC" w:rsidR="0018582F" w:rsidRPr="00EE0836" w:rsidRDefault="0018582F" w:rsidP="008E4C2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“Software Assurance” </w:instrText>
            </w:r>
            <w:r w:rsidRPr="003F6C4A">
              <w:rPr>
                <w:color w:val="FFFFFF" w:themeColor="background1"/>
              </w:rPr>
              <w:fldChar w:fldCharType="separate"/>
            </w:r>
            <w:r w:rsidRPr="003F6C4A">
              <w:rPr>
                <w:color w:val="FFFFFF" w:themeColor="background1"/>
              </w:rPr>
              <w:t>SA</w:t>
            </w:r>
            <w:r w:rsidRPr="003F6C4A">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70C81EAD" w14:textId="61178265" w:rsidR="0018582F" w:rsidRPr="00EE0836" w:rsidRDefault="0018582F" w:rsidP="008E4C2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“Campus en School Overeenkomst” </w:instrText>
            </w:r>
            <w:r w:rsidRPr="003F6C4A">
              <w:rPr>
                <w:color w:val="FFFFFF" w:themeColor="background1"/>
              </w:rPr>
              <w:fldChar w:fldCharType="separate"/>
            </w:r>
            <w:r w:rsidRPr="003F6C4A">
              <w:rPr>
                <w:color w:val="FFFFFF" w:themeColor="background1"/>
              </w:rPr>
              <w:t>CA/SA</w:t>
            </w:r>
            <w:r w:rsidRPr="003F6C4A">
              <w:rPr>
                <w:color w:val="FFFFFF" w:themeColor="background1"/>
              </w:rPr>
              <w:fldChar w:fldCharType="end"/>
            </w:r>
          </w:p>
        </w:tc>
        <w:tc>
          <w:tcPr>
            <w:tcW w:w="596" w:type="dxa"/>
            <w:shd w:val="clear" w:color="auto" w:fill="00188F"/>
            <w:vAlign w:val="center"/>
          </w:tcPr>
          <w:p w14:paraId="484DBB86" w14:textId="30E64849" w:rsidR="0018582F" w:rsidRPr="00EE0836" w:rsidRDefault="0018582F" w:rsidP="008E4C2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“Enterprise Overeenkomst en Enterprise Subscription Overeenkomst” </w:instrText>
            </w:r>
            <w:r w:rsidRPr="003F6C4A">
              <w:rPr>
                <w:color w:val="FFFFFF" w:themeColor="background1"/>
              </w:rPr>
              <w:fldChar w:fldCharType="separate"/>
            </w:r>
            <w:r w:rsidRPr="003F6C4A">
              <w:rPr>
                <w:color w:val="FFFFFF" w:themeColor="background1"/>
              </w:rPr>
              <w:t>EA/EAS</w:t>
            </w:r>
            <w:r w:rsidRPr="003F6C4A">
              <w:rPr>
                <w:color w:val="FFFFFF" w:themeColor="background1"/>
              </w:rPr>
              <w:fldChar w:fldCharType="end"/>
            </w:r>
          </w:p>
        </w:tc>
        <w:tc>
          <w:tcPr>
            <w:tcW w:w="595" w:type="dxa"/>
            <w:shd w:val="clear" w:color="auto" w:fill="00188F"/>
            <w:vAlign w:val="center"/>
          </w:tcPr>
          <w:p w14:paraId="691FD413" w14:textId="18DFDA0C" w:rsidR="0018582F" w:rsidRPr="00EE0836" w:rsidRDefault="0018582F" w:rsidP="008E4C2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“Enrollment for Education Solutions” </w:instrText>
            </w:r>
            <w:r w:rsidRPr="003F6C4A">
              <w:rPr>
                <w:color w:val="FFFFFF" w:themeColor="background1"/>
              </w:rPr>
              <w:fldChar w:fldCharType="separate"/>
            </w:r>
            <w:r w:rsidRPr="003F6C4A">
              <w:rPr>
                <w:color w:val="FFFFFF" w:themeColor="background1"/>
              </w:rPr>
              <w:t>EES</w:t>
            </w:r>
            <w:r w:rsidRPr="003F6C4A">
              <w:rPr>
                <w:color w:val="FFFFFF" w:themeColor="background1"/>
              </w:rPr>
              <w:fldChar w:fldCharType="end"/>
            </w:r>
          </w:p>
        </w:tc>
        <w:tc>
          <w:tcPr>
            <w:tcW w:w="596" w:type="dxa"/>
            <w:shd w:val="clear" w:color="auto" w:fill="00188F"/>
            <w:vAlign w:val="center"/>
          </w:tcPr>
          <w:p w14:paraId="0517D94A" w14:textId="0A3E168D" w:rsidR="0018582F" w:rsidRPr="00EE0836" w:rsidRDefault="0018582F" w:rsidP="008E4C2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“Microsoft Products and Services Agreement” </w:instrText>
            </w:r>
            <w:r w:rsidRPr="003F6C4A">
              <w:rPr>
                <w:color w:val="FFFFFF" w:themeColor="background1"/>
              </w:rPr>
              <w:fldChar w:fldCharType="separate"/>
            </w:r>
            <w:r w:rsidRPr="003F6C4A">
              <w:rPr>
                <w:color w:val="FFFFFF" w:themeColor="background1"/>
              </w:rPr>
              <w:t>MPSA</w:t>
            </w:r>
            <w:r w:rsidRPr="003F6C4A">
              <w:rPr>
                <w:color w:val="FFFFFF" w:themeColor="background1"/>
              </w:rPr>
              <w:fldChar w:fldCharType="end"/>
            </w:r>
          </w:p>
        </w:tc>
        <w:tc>
          <w:tcPr>
            <w:tcW w:w="595" w:type="dxa"/>
            <w:shd w:val="clear" w:color="auto" w:fill="00188F"/>
            <w:vAlign w:val="center"/>
          </w:tcPr>
          <w:p w14:paraId="7EF78D13" w14:textId="49CC8D55" w:rsidR="0018582F" w:rsidRPr="00EE0836" w:rsidRDefault="0018582F" w:rsidP="008E4C2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“Open License” </w:instrText>
            </w:r>
            <w:r w:rsidRPr="003F6C4A">
              <w:rPr>
                <w:color w:val="FFFFFF" w:themeColor="background1"/>
              </w:rPr>
              <w:fldChar w:fldCharType="separate"/>
            </w:r>
            <w:r w:rsidRPr="003F6C4A">
              <w:rPr>
                <w:color w:val="FFFFFF" w:themeColor="background1"/>
              </w:rPr>
              <w:t>OL</w:t>
            </w:r>
            <w:r w:rsidRPr="003F6C4A">
              <w:rPr>
                <w:color w:val="FFFFFF" w:themeColor="background1"/>
              </w:rPr>
              <w:fldChar w:fldCharType="end"/>
            </w:r>
          </w:p>
        </w:tc>
        <w:tc>
          <w:tcPr>
            <w:tcW w:w="595" w:type="dxa"/>
            <w:shd w:val="clear" w:color="auto" w:fill="00188F"/>
            <w:vAlign w:val="center"/>
          </w:tcPr>
          <w:p w14:paraId="79EBFDA5" w14:textId="69FE0568" w:rsidR="0018582F" w:rsidRPr="00EE0836" w:rsidRDefault="0018582F" w:rsidP="008E4C2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“Open Minimum” </w:instrText>
            </w:r>
            <w:r w:rsidRPr="003F6C4A">
              <w:rPr>
                <w:color w:val="FFFFFF" w:themeColor="background1"/>
              </w:rPr>
              <w:fldChar w:fldCharType="separate"/>
            </w:r>
            <w:r w:rsidRPr="003F6C4A">
              <w:rPr>
                <w:color w:val="FFFFFF" w:themeColor="background1"/>
              </w:rPr>
              <w:t>OM</w:t>
            </w:r>
            <w:r w:rsidRPr="003F6C4A">
              <w:rPr>
                <w:color w:val="FFFFFF" w:themeColor="background1"/>
              </w:rPr>
              <w:fldChar w:fldCharType="end"/>
            </w:r>
          </w:p>
        </w:tc>
        <w:tc>
          <w:tcPr>
            <w:tcW w:w="596" w:type="dxa"/>
            <w:shd w:val="clear" w:color="auto" w:fill="00188F"/>
            <w:vAlign w:val="center"/>
          </w:tcPr>
          <w:p w14:paraId="6D6EAAEF" w14:textId="2F8AE695" w:rsidR="0018582F" w:rsidRPr="00EE0836" w:rsidRDefault="0018582F" w:rsidP="008E4C23">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“Open Value en Open Value Subscription” </w:instrText>
            </w:r>
            <w:r w:rsidRPr="00AF17E6">
              <w:rPr>
                <w:color w:val="FFFFFF" w:themeColor="background1"/>
              </w:rPr>
              <w:fldChar w:fldCharType="separate"/>
            </w:r>
            <w:r w:rsidRPr="00AF17E6">
              <w:rPr>
                <w:color w:val="FFFFFF" w:themeColor="background1"/>
              </w:rPr>
              <w:t>OV/OVS</w:t>
            </w:r>
            <w:r w:rsidRPr="00AF17E6">
              <w:rPr>
                <w:color w:val="FFFFFF" w:themeColor="background1"/>
              </w:rPr>
              <w:fldChar w:fldCharType="end"/>
            </w:r>
          </w:p>
        </w:tc>
        <w:tc>
          <w:tcPr>
            <w:tcW w:w="595" w:type="dxa"/>
            <w:shd w:val="clear" w:color="auto" w:fill="00188F"/>
            <w:vAlign w:val="center"/>
          </w:tcPr>
          <w:p w14:paraId="49A086BD" w14:textId="2841F940" w:rsidR="0018582F" w:rsidRPr="00EE0836" w:rsidRDefault="0018582F" w:rsidP="008E4C23">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“Select en Select Plus” </w:instrText>
            </w:r>
            <w:r w:rsidRPr="00AF17E6">
              <w:rPr>
                <w:color w:val="FFFFFF" w:themeColor="background1"/>
              </w:rPr>
              <w:fldChar w:fldCharType="separate"/>
            </w:r>
            <w:r w:rsidRPr="00AF17E6">
              <w:rPr>
                <w:color w:val="FFFFFF" w:themeColor="background1"/>
              </w:rPr>
              <w:t>S/S+</w:t>
            </w:r>
            <w:r w:rsidRPr="00AF17E6">
              <w:rPr>
                <w:color w:val="FFFFFF" w:themeColor="background1"/>
              </w:rPr>
              <w:fldChar w:fldCharType="end"/>
            </w:r>
          </w:p>
        </w:tc>
        <w:tc>
          <w:tcPr>
            <w:tcW w:w="596" w:type="dxa"/>
            <w:shd w:val="clear" w:color="auto" w:fill="00188F"/>
            <w:vAlign w:val="center"/>
          </w:tcPr>
          <w:p w14:paraId="2E5DDA80" w14:textId="5EBB90BC" w:rsidR="0018582F" w:rsidRPr="00EE0836" w:rsidRDefault="0018582F" w:rsidP="008E4C23">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“Server Cloud Enrollment” </w:instrText>
            </w:r>
            <w:r w:rsidRPr="00AF17E6">
              <w:rPr>
                <w:color w:val="FFFFFF" w:themeColor="background1"/>
              </w:rPr>
              <w:fldChar w:fldCharType="separate"/>
            </w:r>
            <w:r w:rsidRPr="00AF17E6">
              <w:rPr>
                <w:color w:val="FFFFFF" w:themeColor="background1"/>
              </w:rPr>
              <w:t>SCE</w:t>
            </w:r>
            <w:r w:rsidRPr="00AF17E6">
              <w:rPr>
                <w:color w:val="FFFFFF" w:themeColor="background1"/>
              </w:rPr>
              <w:fldChar w:fldCharType="end"/>
            </w:r>
          </w:p>
        </w:tc>
      </w:tr>
      <w:tr w:rsidR="003545CA" w14:paraId="35CECE3E" w14:textId="77777777" w:rsidTr="00E273FC">
        <w:tc>
          <w:tcPr>
            <w:tcW w:w="3060" w:type="dxa"/>
            <w:tcBorders>
              <w:top w:val="nil"/>
              <w:left w:val="nil"/>
              <w:bottom w:val="dashSmallGap" w:sz="4" w:space="0" w:color="BFBFBF" w:themeColor="background1" w:themeShade="BF"/>
              <w:right w:val="nil"/>
            </w:tcBorders>
          </w:tcPr>
          <w:p w14:paraId="0D559B61" w14:textId="0584CCF1" w:rsidR="003545CA" w:rsidRDefault="003545CA" w:rsidP="00F364BF">
            <w:pPr>
              <w:pStyle w:val="ProductList-Offering2"/>
            </w:pPr>
            <w:bookmarkStart w:id="179" w:name="_Toc379797119"/>
            <w:bookmarkStart w:id="180" w:name="_Toc380513145"/>
            <w:bookmarkStart w:id="181" w:name="_Toc380655184"/>
            <w:bookmarkStart w:id="182" w:name="_Toc419466323"/>
            <w:r>
              <w:t>Microsoft Dynamics AX 2012 R3 Server</w:t>
            </w:r>
            <w:bookmarkEnd w:id="179"/>
            <w:bookmarkEnd w:id="180"/>
            <w:bookmarkEnd w:id="181"/>
            <w:bookmarkEnd w:id="182"/>
            <w:r>
              <w:fldChar w:fldCharType="begin"/>
            </w:r>
            <w:r>
              <w:instrText>XE "Microsoft Dynamics AX 2012 R3 Server"</w:instrText>
            </w:r>
            <w:r>
              <w:fldChar w:fldCharType="end"/>
            </w:r>
          </w:p>
        </w:tc>
        <w:tc>
          <w:tcPr>
            <w:tcW w:w="595" w:type="dxa"/>
            <w:tcBorders>
              <w:top w:val="nil"/>
              <w:left w:val="nil"/>
              <w:bottom w:val="dashSmallGap" w:sz="4" w:space="0" w:color="BFBFBF" w:themeColor="background1" w:themeShade="BF"/>
              <w:right w:val="nil"/>
            </w:tcBorders>
            <w:vAlign w:val="center"/>
          </w:tcPr>
          <w:p w14:paraId="2836801A" w14:textId="4D31A86A" w:rsidR="003545CA" w:rsidRDefault="003545CA" w:rsidP="00F364BF">
            <w:pPr>
              <w:pStyle w:val="ProductList-OfferingBody"/>
              <w:ind w:left="-113"/>
              <w:jc w:val="center"/>
            </w:pPr>
            <w:r>
              <w:t>5/14</w:t>
            </w:r>
          </w:p>
        </w:tc>
        <w:tc>
          <w:tcPr>
            <w:tcW w:w="595" w:type="dxa"/>
            <w:tcBorders>
              <w:top w:val="nil"/>
              <w:left w:val="nil"/>
              <w:bottom w:val="dashSmallGap" w:sz="4" w:space="0" w:color="BFBFBF" w:themeColor="background1" w:themeShade="BF"/>
              <w:right w:val="nil"/>
            </w:tcBorders>
            <w:vAlign w:val="center"/>
          </w:tcPr>
          <w:p w14:paraId="4DDD3133" w14:textId="77777777" w:rsidR="003545CA" w:rsidRDefault="003545CA" w:rsidP="00F364BF">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39B53D81" w14:textId="77777777" w:rsidR="003545CA" w:rsidRDefault="003545CA" w:rsidP="00F364BF">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9055EBE" w14:textId="77777777" w:rsidR="003545CA" w:rsidRDefault="003545CA"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5E1099E8" w14:textId="77777777" w:rsidR="003545CA" w:rsidRDefault="003545CA" w:rsidP="00F364BF">
            <w:pPr>
              <w:pStyle w:val="ProductList-OfferingBody"/>
              <w:ind w:left="-113"/>
              <w:jc w:val="center"/>
            </w:pPr>
            <w:r>
              <w:t>50</w:t>
            </w:r>
          </w:p>
        </w:tc>
        <w:tc>
          <w:tcPr>
            <w:tcW w:w="596" w:type="dxa"/>
            <w:shd w:val="clear" w:color="auto" w:fill="70AD47" w:themeFill="accent6"/>
            <w:vAlign w:val="center"/>
          </w:tcPr>
          <w:p w14:paraId="3DED2EED" w14:textId="426FDA38" w:rsidR="003545CA" w:rsidRPr="00FC16B3" w:rsidRDefault="003545CA" w:rsidP="00F364BF">
            <w:pPr>
              <w:pStyle w:val="ProductList-OfferingBody"/>
              <w:ind w:left="-113"/>
              <w:jc w:val="center"/>
            </w:pPr>
            <w:r w:rsidRPr="00FC16B3">
              <w:fldChar w:fldCharType="begin"/>
            </w:r>
            <w:r w:rsidRPr="00FC16B3">
              <w:instrText xml:space="preserve"> AutoTextList  \s NoStyle \t “Additioneel Product” </w:instrText>
            </w:r>
            <w:r w:rsidRPr="00FC16B3">
              <w:fldChar w:fldCharType="separate"/>
            </w:r>
            <w:r w:rsidRPr="00FC16B3">
              <w:t xml:space="preserve"> A </w:t>
            </w:r>
            <w:r w:rsidRPr="00FC16B3">
              <w:fldChar w:fldCharType="end"/>
            </w:r>
          </w:p>
        </w:tc>
        <w:tc>
          <w:tcPr>
            <w:tcW w:w="595" w:type="dxa"/>
            <w:shd w:val="clear" w:color="auto" w:fill="70AD47" w:themeFill="accent6"/>
            <w:vAlign w:val="center"/>
          </w:tcPr>
          <w:p w14:paraId="4F2E052D" w14:textId="6A51DD0A" w:rsidR="003545CA" w:rsidRPr="00FC16B3" w:rsidRDefault="003545CA" w:rsidP="00F364BF">
            <w:pPr>
              <w:pStyle w:val="ProductList-OfferingBody"/>
              <w:ind w:left="-113"/>
              <w:jc w:val="center"/>
            </w:pPr>
            <w:r w:rsidRPr="00FC16B3">
              <w:fldChar w:fldCharType="begin"/>
            </w:r>
            <w:r w:rsidRPr="00FC16B3">
              <w:instrText xml:space="preserve"> AutoTextList  \s NoStyle \t “Additioneel Product” </w:instrText>
            </w:r>
            <w:r w:rsidRPr="00FC16B3">
              <w:fldChar w:fldCharType="separate"/>
            </w:r>
            <w:r w:rsidRPr="00FC16B3">
              <w:t xml:space="preserve"> A </w:t>
            </w:r>
            <w:r w:rsidRPr="00FC16B3">
              <w:fldChar w:fldCharType="end"/>
            </w:r>
          </w:p>
        </w:tc>
        <w:tc>
          <w:tcPr>
            <w:tcW w:w="596" w:type="dxa"/>
            <w:shd w:val="clear" w:color="auto" w:fill="BFBFBF" w:themeFill="background1" w:themeFillShade="BF"/>
            <w:vAlign w:val="center"/>
          </w:tcPr>
          <w:p w14:paraId="33896956" w14:textId="77777777" w:rsidR="003545CA" w:rsidRPr="00FC16B3" w:rsidRDefault="003545CA" w:rsidP="00F364BF">
            <w:pPr>
              <w:pStyle w:val="ProductList-OfferingBody"/>
              <w:ind w:left="-113"/>
              <w:jc w:val="center"/>
            </w:pPr>
          </w:p>
        </w:tc>
        <w:tc>
          <w:tcPr>
            <w:tcW w:w="595" w:type="dxa"/>
            <w:shd w:val="clear" w:color="auto" w:fill="BFBFBF" w:themeFill="background1" w:themeFillShade="BF"/>
            <w:vAlign w:val="center"/>
          </w:tcPr>
          <w:p w14:paraId="399AE7DA" w14:textId="77777777" w:rsidR="003545CA" w:rsidRPr="00FC16B3" w:rsidRDefault="003545CA" w:rsidP="00F364BF">
            <w:pPr>
              <w:pStyle w:val="ProductList-OfferingBody"/>
              <w:ind w:left="-113"/>
              <w:jc w:val="center"/>
            </w:pPr>
          </w:p>
        </w:tc>
        <w:tc>
          <w:tcPr>
            <w:tcW w:w="595" w:type="dxa"/>
            <w:shd w:val="clear" w:color="auto" w:fill="BFBFBF" w:themeFill="background1" w:themeFillShade="BF"/>
            <w:vAlign w:val="center"/>
          </w:tcPr>
          <w:p w14:paraId="06BD6759" w14:textId="77777777" w:rsidR="003545CA" w:rsidRPr="00FC16B3" w:rsidRDefault="003545CA" w:rsidP="00F364BF">
            <w:pPr>
              <w:pStyle w:val="ProductList-OfferingBody"/>
              <w:ind w:left="-113"/>
              <w:jc w:val="center"/>
            </w:pPr>
          </w:p>
        </w:tc>
        <w:tc>
          <w:tcPr>
            <w:tcW w:w="596" w:type="dxa"/>
            <w:shd w:val="clear" w:color="auto" w:fill="BFBFBF" w:themeFill="background1" w:themeFillShade="BF"/>
            <w:vAlign w:val="center"/>
          </w:tcPr>
          <w:p w14:paraId="2B3269F2" w14:textId="77777777" w:rsidR="003545CA" w:rsidRPr="00FC16B3" w:rsidRDefault="003545CA" w:rsidP="00F364BF">
            <w:pPr>
              <w:pStyle w:val="ProductList-OfferingBody"/>
              <w:ind w:left="-113"/>
              <w:jc w:val="center"/>
            </w:pPr>
          </w:p>
        </w:tc>
        <w:tc>
          <w:tcPr>
            <w:tcW w:w="595" w:type="dxa"/>
            <w:shd w:val="clear" w:color="auto" w:fill="BFBFBF" w:themeFill="background1" w:themeFillShade="BF"/>
            <w:vAlign w:val="center"/>
          </w:tcPr>
          <w:p w14:paraId="48172DA0" w14:textId="77777777" w:rsidR="003545CA" w:rsidRPr="00FC16B3" w:rsidRDefault="003545CA" w:rsidP="00F364BF">
            <w:pPr>
              <w:pStyle w:val="ProductList-OfferingBody"/>
              <w:ind w:left="-113"/>
              <w:jc w:val="center"/>
            </w:pPr>
          </w:p>
        </w:tc>
        <w:tc>
          <w:tcPr>
            <w:tcW w:w="596" w:type="dxa"/>
            <w:shd w:val="clear" w:color="auto" w:fill="70AD47" w:themeFill="accent6"/>
            <w:vAlign w:val="center"/>
          </w:tcPr>
          <w:p w14:paraId="3C3E1C41" w14:textId="7880EAB6" w:rsidR="003545CA" w:rsidRPr="00FC16B3" w:rsidRDefault="003545CA" w:rsidP="00F364BF">
            <w:pPr>
              <w:pStyle w:val="ProductList-OfferingBody"/>
              <w:ind w:left="-113"/>
              <w:jc w:val="center"/>
            </w:pPr>
            <w:r w:rsidRPr="00FC16B3">
              <w:fldChar w:fldCharType="begin"/>
            </w:r>
            <w:r w:rsidRPr="00FC16B3">
              <w:instrText xml:space="preserve"> AutoTextList  \s NoStyle \t “Additioneel Product” </w:instrText>
            </w:r>
            <w:r w:rsidRPr="00FC16B3">
              <w:fldChar w:fldCharType="separate"/>
            </w:r>
            <w:r w:rsidRPr="00FC16B3">
              <w:t xml:space="preserve"> A </w:t>
            </w:r>
            <w:r w:rsidRPr="00FC16B3">
              <w:fldChar w:fldCharType="end"/>
            </w:r>
          </w:p>
        </w:tc>
      </w:tr>
      <w:tr w:rsidR="003545CA" w14:paraId="3D2CA483" w14:textId="77777777" w:rsidTr="00E273FC">
        <w:tc>
          <w:tcPr>
            <w:tcW w:w="3060" w:type="dxa"/>
            <w:tcBorders>
              <w:top w:val="dashSmallGap" w:sz="4" w:space="0" w:color="BFBFBF" w:themeColor="background1" w:themeShade="BF"/>
              <w:left w:val="nil"/>
              <w:bottom w:val="dashSmallGap" w:sz="4" w:space="0" w:color="BFBFBF" w:themeColor="background1" w:themeShade="BF"/>
              <w:right w:val="nil"/>
            </w:tcBorders>
          </w:tcPr>
          <w:p w14:paraId="0F30BDB6" w14:textId="4146D4BF" w:rsidR="003545CA" w:rsidRDefault="003545CA" w:rsidP="00707860">
            <w:pPr>
              <w:pStyle w:val="ProductList-Offering2"/>
            </w:pPr>
            <w:bookmarkStart w:id="183" w:name="_Toc419466324"/>
            <w:r>
              <w:t>Microsoft Dynamics AX 2012 R3 Store Server</w:t>
            </w:r>
            <w:bookmarkEnd w:id="183"/>
            <w:r>
              <w:fldChar w:fldCharType="begin"/>
            </w:r>
            <w:r>
              <w:instrText>XE "Microsoft Dynamics AX 2012 R3 Store Server"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BEAAEE1" w14:textId="25D66056" w:rsidR="003545CA" w:rsidRDefault="003545CA" w:rsidP="00707860">
            <w:pPr>
              <w:pStyle w:val="ProductList-OfferingBody"/>
              <w:ind w:left="-113"/>
              <w:jc w:val="center"/>
            </w:pPr>
            <w:r>
              <w:t>8/14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543DDAE" w14:textId="77777777" w:rsidR="003545CA" w:rsidRDefault="003545CA" w:rsidP="00707860">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79C444A" w14:textId="77777777" w:rsidR="003545CA" w:rsidRDefault="003545CA" w:rsidP="00707860">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0F489D3" w14:textId="77777777" w:rsidR="003545CA" w:rsidRDefault="003545CA" w:rsidP="0070786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30582D4F" w14:textId="49508277" w:rsidR="003545CA" w:rsidRDefault="003545CA" w:rsidP="00707860">
            <w:pPr>
              <w:pStyle w:val="ProductList-OfferingBody"/>
              <w:ind w:left="-113"/>
              <w:jc w:val="center"/>
            </w:pPr>
            <w:r>
              <w:t>10</w:t>
            </w:r>
          </w:p>
        </w:tc>
        <w:tc>
          <w:tcPr>
            <w:tcW w:w="596" w:type="dxa"/>
            <w:shd w:val="clear" w:color="auto" w:fill="70AD47" w:themeFill="accent6"/>
            <w:vAlign w:val="center"/>
          </w:tcPr>
          <w:p w14:paraId="41CEF861" w14:textId="7BD7D759" w:rsidR="003545CA" w:rsidRPr="00FC16B3" w:rsidRDefault="003545CA" w:rsidP="00707860">
            <w:pPr>
              <w:pStyle w:val="ProductList-OfferingBody"/>
              <w:ind w:left="-113"/>
              <w:jc w:val="center"/>
            </w:pPr>
            <w:r w:rsidRPr="00FC16B3">
              <w:fldChar w:fldCharType="begin"/>
            </w:r>
            <w:r w:rsidRPr="00FC16B3">
              <w:instrText xml:space="preserve"> AutoTextList  \s NoStyle \t “Additioneel Product” </w:instrText>
            </w:r>
            <w:r w:rsidRPr="00FC16B3">
              <w:fldChar w:fldCharType="separate"/>
            </w:r>
            <w:r w:rsidRPr="00FC16B3">
              <w:t xml:space="preserve"> A </w:t>
            </w:r>
            <w:r w:rsidRPr="00FC16B3">
              <w:fldChar w:fldCharType="end"/>
            </w:r>
          </w:p>
        </w:tc>
        <w:tc>
          <w:tcPr>
            <w:tcW w:w="595" w:type="dxa"/>
            <w:shd w:val="clear" w:color="auto" w:fill="70AD47" w:themeFill="accent6"/>
            <w:vAlign w:val="center"/>
          </w:tcPr>
          <w:p w14:paraId="3C1B826C" w14:textId="640DE7A9" w:rsidR="003545CA" w:rsidRPr="00FC16B3" w:rsidRDefault="003545CA" w:rsidP="00707860">
            <w:pPr>
              <w:pStyle w:val="ProductList-OfferingBody"/>
              <w:ind w:left="-113"/>
              <w:jc w:val="center"/>
            </w:pPr>
            <w:r w:rsidRPr="00FC16B3">
              <w:fldChar w:fldCharType="begin"/>
            </w:r>
            <w:r w:rsidRPr="00FC16B3">
              <w:instrText xml:space="preserve"> AutoTextList  \s NoStyle \t “Additioneel Product” </w:instrText>
            </w:r>
            <w:r w:rsidRPr="00FC16B3">
              <w:fldChar w:fldCharType="separate"/>
            </w:r>
            <w:r w:rsidRPr="00FC16B3">
              <w:t xml:space="preserve"> A </w:t>
            </w:r>
            <w:r w:rsidRPr="00FC16B3">
              <w:fldChar w:fldCharType="end"/>
            </w:r>
          </w:p>
        </w:tc>
        <w:tc>
          <w:tcPr>
            <w:tcW w:w="596" w:type="dxa"/>
            <w:shd w:val="clear" w:color="auto" w:fill="BFBFBF" w:themeFill="background1" w:themeFillShade="BF"/>
            <w:vAlign w:val="center"/>
          </w:tcPr>
          <w:p w14:paraId="06673344" w14:textId="77777777" w:rsidR="003545CA" w:rsidRPr="00FC16B3" w:rsidRDefault="003545CA" w:rsidP="00707860">
            <w:pPr>
              <w:pStyle w:val="ProductList-OfferingBody"/>
              <w:ind w:left="-113"/>
              <w:jc w:val="center"/>
            </w:pPr>
          </w:p>
        </w:tc>
        <w:tc>
          <w:tcPr>
            <w:tcW w:w="595" w:type="dxa"/>
            <w:shd w:val="clear" w:color="auto" w:fill="BFBFBF" w:themeFill="background1" w:themeFillShade="BF"/>
            <w:vAlign w:val="center"/>
          </w:tcPr>
          <w:p w14:paraId="40267CDD" w14:textId="77777777" w:rsidR="003545CA" w:rsidRPr="00FC16B3" w:rsidRDefault="003545CA" w:rsidP="00707860">
            <w:pPr>
              <w:pStyle w:val="ProductList-OfferingBody"/>
              <w:ind w:left="-113"/>
              <w:jc w:val="center"/>
            </w:pPr>
          </w:p>
        </w:tc>
        <w:tc>
          <w:tcPr>
            <w:tcW w:w="595" w:type="dxa"/>
            <w:shd w:val="clear" w:color="auto" w:fill="BFBFBF" w:themeFill="background1" w:themeFillShade="BF"/>
            <w:vAlign w:val="center"/>
          </w:tcPr>
          <w:p w14:paraId="1F90F6DD" w14:textId="77777777" w:rsidR="003545CA" w:rsidRPr="00FC16B3" w:rsidRDefault="003545CA" w:rsidP="00707860">
            <w:pPr>
              <w:pStyle w:val="ProductList-OfferingBody"/>
              <w:ind w:left="-113"/>
              <w:jc w:val="center"/>
            </w:pPr>
          </w:p>
        </w:tc>
        <w:tc>
          <w:tcPr>
            <w:tcW w:w="596" w:type="dxa"/>
            <w:shd w:val="clear" w:color="auto" w:fill="BFBFBF" w:themeFill="background1" w:themeFillShade="BF"/>
            <w:vAlign w:val="center"/>
          </w:tcPr>
          <w:p w14:paraId="175B4831" w14:textId="02F88892" w:rsidR="003545CA" w:rsidRPr="00FC16B3" w:rsidRDefault="003545CA" w:rsidP="00707860">
            <w:pPr>
              <w:pStyle w:val="ProductList-OfferingBody"/>
              <w:ind w:left="-113"/>
              <w:jc w:val="center"/>
            </w:pPr>
          </w:p>
        </w:tc>
        <w:tc>
          <w:tcPr>
            <w:tcW w:w="595" w:type="dxa"/>
            <w:shd w:val="clear" w:color="auto" w:fill="BFBFBF" w:themeFill="background1" w:themeFillShade="BF"/>
            <w:vAlign w:val="center"/>
          </w:tcPr>
          <w:p w14:paraId="23ED335A" w14:textId="77777777" w:rsidR="003545CA" w:rsidRPr="00FC16B3" w:rsidRDefault="003545CA" w:rsidP="00707860">
            <w:pPr>
              <w:pStyle w:val="ProductList-OfferingBody"/>
              <w:ind w:left="-113"/>
              <w:jc w:val="center"/>
            </w:pPr>
          </w:p>
        </w:tc>
        <w:tc>
          <w:tcPr>
            <w:tcW w:w="596" w:type="dxa"/>
            <w:shd w:val="clear" w:color="auto" w:fill="70AD47" w:themeFill="accent6"/>
            <w:vAlign w:val="center"/>
          </w:tcPr>
          <w:p w14:paraId="5DD7DC56" w14:textId="53FB593E" w:rsidR="003545CA" w:rsidRPr="00FC16B3" w:rsidRDefault="003545CA" w:rsidP="00707860">
            <w:pPr>
              <w:pStyle w:val="ProductList-OfferingBody"/>
              <w:ind w:left="-113"/>
              <w:jc w:val="center"/>
            </w:pPr>
            <w:r w:rsidRPr="00FC16B3">
              <w:fldChar w:fldCharType="begin"/>
            </w:r>
            <w:r w:rsidRPr="00FC16B3">
              <w:instrText xml:space="preserve"> AutoTextList  \s NoStyle \t “Additioneel Product” </w:instrText>
            </w:r>
            <w:r w:rsidRPr="00FC16B3">
              <w:fldChar w:fldCharType="separate"/>
            </w:r>
            <w:r w:rsidRPr="00FC16B3">
              <w:t xml:space="preserve"> A </w:t>
            </w:r>
            <w:r w:rsidRPr="00FC16B3">
              <w:fldChar w:fldCharType="end"/>
            </w:r>
          </w:p>
        </w:tc>
      </w:tr>
      <w:tr w:rsidR="003545CA" w14:paraId="2ECD07C9" w14:textId="77777777" w:rsidTr="00E273FC">
        <w:tc>
          <w:tcPr>
            <w:tcW w:w="3060" w:type="dxa"/>
            <w:tcBorders>
              <w:top w:val="dashSmallGap" w:sz="4" w:space="0" w:color="BFBFBF" w:themeColor="background1" w:themeShade="BF"/>
              <w:left w:val="nil"/>
              <w:bottom w:val="dashSmallGap" w:sz="4" w:space="0" w:color="BFBFBF" w:themeColor="background1" w:themeShade="BF"/>
              <w:right w:val="nil"/>
            </w:tcBorders>
          </w:tcPr>
          <w:p w14:paraId="74B00430" w14:textId="4D1EF52C" w:rsidR="003545CA" w:rsidRDefault="003545CA" w:rsidP="00D73C40">
            <w:pPr>
              <w:pStyle w:val="ProductList-Offering2"/>
            </w:pPr>
            <w:bookmarkStart w:id="184" w:name="_Toc419466325"/>
            <w:r>
              <w:t>Microsoft Dynamics AX 2012 R3 Standard Commerce Server Core (2 Core-licenties)</w:t>
            </w:r>
            <w:bookmarkEnd w:id="184"/>
            <w:r>
              <w:fldChar w:fldCharType="begin"/>
            </w:r>
            <w:r>
              <w:instrText>XE "Microsoft Dynamics AX 2012 R3 Standard Commerce Server Core (2 licenties)"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F9D9409" w14:textId="2C3A8508" w:rsidR="003545CA" w:rsidRDefault="003545CA" w:rsidP="00707860">
            <w:pPr>
              <w:pStyle w:val="ProductList-OfferingBody"/>
              <w:ind w:left="-113"/>
              <w:jc w:val="center"/>
            </w:pPr>
            <w:r>
              <w:t>8/14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B44D4A3" w14:textId="77777777" w:rsidR="003545CA" w:rsidRDefault="003545CA" w:rsidP="00707860">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A9E7A56" w14:textId="77777777" w:rsidR="003545CA" w:rsidRDefault="003545CA" w:rsidP="00707860">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CC7F84D" w14:textId="77777777" w:rsidR="003545CA" w:rsidRDefault="003545CA" w:rsidP="0070786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2E8D919E" w14:textId="7E4D282D" w:rsidR="003545CA" w:rsidRDefault="003545CA" w:rsidP="00707860">
            <w:pPr>
              <w:pStyle w:val="ProductList-OfferingBody"/>
              <w:ind w:left="-113"/>
              <w:jc w:val="center"/>
            </w:pPr>
            <w:r>
              <w:t>125</w:t>
            </w:r>
          </w:p>
        </w:tc>
        <w:tc>
          <w:tcPr>
            <w:tcW w:w="596" w:type="dxa"/>
            <w:shd w:val="clear" w:color="auto" w:fill="70AD47" w:themeFill="accent6"/>
            <w:vAlign w:val="center"/>
          </w:tcPr>
          <w:p w14:paraId="0818269B" w14:textId="5A7E73F7" w:rsidR="003545CA" w:rsidRPr="00FC16B3" w:rsidRDefault="003545CA" w:rsidP="00707860">
            <w:pPr>
              <w:pStyle w:val="ProductList-OfferingBody"/>
              <w:ind w:left="-113"/>
              <w:jc w:val="center"/>
            </w:pPr>
            <w:r w:rsidRPr="00FC16B3">
              <w:fldChar w:fldCharType="begin"/>
            </w:r>
            <w:r w:rsidRPr="00FC16B3">
              <w:instrText xml:space="preserve"> AutoTextList  \s NoStyle \t “Additioneel Product” </w:instrText>
            </w:r>
            <w:r w:rsidRPr="00FC16B3">
              <w:fldChar w:fldCharType="separate"/>
            </w:r>
            <w:r w:rsidRPr="00FC16B3">
              <w:t xml:space="preserve"> A </w:t>
            </w:r>
            <w:r w:rsidRPr="00FC16B3">
              <w:fldChar w:fldCharType="end"/>
            </w:r>
          </w:p>
        </w:tc>
        <w:tc>
          <w:tcPr>
            <w:tcW w:w="595" w:type="dxa"/>
            <w:shd w:val="clear" w:color="auto" w:fill="70AD47" w:themeFill="accent6"/>
            <w:vAlign w:val="center"/>
          </w:tcPr>
          <w:p w14:paraId="218DB15F" w14:textId="531C6DA9" w:rsidR="003545CA" w:rsidRPr="00FC16B3" w:rsidRDefault="003545CA" w:rsidP="00707860">
            <w:pPr>
              <w:pStyle w:val="ProductList-OfferingBody"/>
              <w:ind w:left="-113"/>
              <w:jc w:val="center"/>
            </w:pPr>
            <w:r w:rsidRPr="00FC16B3">
              <w:fldChar w:fldCharType="begin"/>
            </w:r>
            <w:r w:rsidRPr="00FC16B3">
              <w:instrText xml:space="preserve"> AutoTextList  \s NoStyle \t “Additioneel Product” </w:instrText>
            </w:r>
            <w:r w:rsidRPr="00FC16B3">
              <w:fldChar w:fldCharType="separate"/>
            </w:r>
            <w:r w:rsidRPr="00FC16B3">
              <w:t xml:space="preserve"> A </w:t>
            </w:r>
            <w:r w:rsidRPr="00FC16B3">
              <w:fldChar w:fldCharType="end"/>
            </w:r>
          </w:p>
        </w:tc>
        <w:tc>
          <w:tcPr>
            <w:tcW w:w="596" w:type="dxa"/>
            <w:shd w:val="clear" w:color="auto" w:fill="BFBFBF" w:themeFill="background1" w:themeFillShade="BF"/>
            <w:vAlign w:val="center"/>
          </w:tcPr>
          <w:p w14:paraId="53DA51AB" w14:textId="77777777" w:rsidR="003545CA" w:rsidRPr="00FC16B3" w:rsidRDefault="003545CA" w:rsidP="00707860">
            <w:pPr>
              <w:pStyle w:val="ProductList-OfferingBody"/>
              <w:ind w:left="-113"/>
              <w:jc w:val="center"/>
            </w:pPr>
          </w:p>
        </w:tc>
        <w:tc>
          <w:tcPr>
            <w:tcW w:w="595" w:type="dxa"/>
            <w:shd w:val="clear" w:color="auto" w:fill="BFBFBF" w:themeFill="background1" w:themeFillShade="BF"/>
            <w:vAlign w:val="center"/>
          </w:tcPr>
          <w:p w14:paraId="797BE3E3" w14:textId="77777777" w:rsidR="003545CA" w:rsidRPr="00FC16B3" w:rsidRDefault="003545CA" w:rsidP="00707860">
            <w:pPr>
              <w:pStyle w:val="ProductList-OfferingBody"/>
              <w:ind w:left="-113"/>
              <w:jc w:val="center"/>
            </w:pPr>
          </w:p>
        </w:tc>
        <w:tc>
          <w:tcPr>
            <w:tcW w:w="595" w:type="dxa"/>
            <w:shd w:val="clear" w:color="auto" w:fill="BFBFBF" w:themeFill="background1" w:themeFillShade="BF"/>
            <w:vAlign w:val="center"/>
          </w:tcPr>
          <w:p w14:paraId="20E26258" w14:textId="77777777" w:rsidR="003545CA" w:rsidRPr="00FC16B3" w:rsidRDefault="003545CA" w:rsidP="00707860">
            <w:pPr>
              <w:pStyle w:val="ProductList-OfferingBody"/>
              <w:ind w:left="-113"/>
              <w:jc w:val="center"/>
            </w:pPr>
          </w:p>
        </w:tc>
        <w:tc>
          <w:tcPr>
            <w:tcW w:w="596" w:type="dxa"/>
            <w:shd w:val="clear" w:color="auto" w:fill="BFBFBF" w:themeFill="background1" w:themeFillShade="BF"/>
            <w:vAlign w:val="center"/>
          </w:tcPr>
          <w:p w14:paraId="27E38C95" w14:textId="77777777" w:rsidR="003545CA" w:rsidRPr="00FC16B3" w:rsidRDefault="003545CA" w:rsidP="00707860">
            <w:pPr>
              <w:pStyle w:val="ProductList-OfferingBody"/>
              <w:ind w:left="-113"/>
              <w:jc w:val="center"/>
            </w:pPr>
          </w:p>
        </w:tc>
        <w:tc>
          <w:tcPr>
            <w:tcW w:w="595" w:type="dxa"/>
            <w:shd w:val="clear" w:color="auto" w:fill="BFBFBF" w:themeFill="background1" w:themeFillShade="BF"/>
            <w:vAlign w:val="center"/>
          </w:tcPr>
          <w:p w14:paraId="5F94F5F6" w14:textId="77777777" w:rsidR="003545CA" w:rsidRPr="00FC16B3" w:rsidRDefault="003545CA" w:rsidP="00707860">
            <w:pPr>
              <w:pStyle w:val="ProductList-OfferingBody"/>
              <w:ind w:left="-113"/>
              <w:jc w:val="center"/>
            </w:pPr>
          </w:p>
        </w:tc>
        <w:tc>
          <w:tcPr>
            <w:tcW w:w="596" w:type="dxa"/>
            <w:shd w:val="clear" w:color="auto" w:fill="70AD47" w:themeFill="accent6"/>
            <w:vAlign w:val="center"/>
          </w:tcPr>
          <w:p w14:paraId="70ACC34B" w14:textId="266E7539" w:rsidR="003545CA" w:rsidRPr="00FC16B3" w:rsidRDefault="003545CA" w:rsidP="00707860">
            <w:pPr>
              <w:pStyle w:val="ProductList-OfferingBody"/>
              <w:ind w:left="-113"/>
              <w:jc w:val="center"/>
            </w:pPr>
            <w:r w:rsidRPr="00FC16B3">
              <w:fldChar w:fldCharType="begin"/>
            </w:r>
            <w:r w:rsidRPr="00FC16B3">
              <w:instrText xml:space="preserve"> AutoTextList  \s NoStyle \t “Additioneel Product” </w:instrText>
            </w:r>
            <w:r w:rsidRPr="00FC16B3">
              <w:fldChar w:fldCharType="separate"/>
            </w:r>
            <w:r w:rsidRPr="00FC16B3">
              <w:t xml:space="preserve"> A </w:t>
            </w:r>
            <w:r w:rsidRPr="00FC16B3">
              <w:fldChar w:fldCharType="end"/>
            </w:r>
          </w:p>
        </w:tc>
      </w:tr>
      <w:tr w:rsidR="003545CA" w14:paraId="73BEF510" w14:textId="77777777" w:rsidTr="00E273FC">
        <w:tc>
          <w:tcPr>
            <w:tcW w:w="3060" w:type="dxa"/>
            <w:tcBorders>
              <w:top w:val="dashSmallGap" w:sz="4" w:space="0" w:color="BFBFBF" w:themeColor="background1" w:themeShade="BF"/>
              <w:left w:val="nil"/>
              <w:bottom w:val="dashSmallGap" w:sz="4" w:space="0" w:color="BFBFBF" w:themeColor="background1" w:themeShade="BF"/>
              <w:right w:val="nil"/>
            </w:tcBorders>
          </w:tcPr>
          <w:p w14:paraId="59CAF830" w14:textId="570CA9C5" w:rsidR="003545CA" w:rsidRDefault="003545CA" w:rsidP="00F364BF">
            <w:pPr>
              <w:pStyle w:val="ProductList-Offering2"/>
            </w:pPr>
            <w:bookmarkStart w:id="185" w:name="_Toc379797120"/>
            <w:bookmarkStart w:id="186" w:name="_Toc380513146"/>
            <w:bookmarkStart w:id="187" w:name="_Toc380655185"/>
            <w:bookmarkStart w:id="188" w:name="_Toc419466326"/>
            <w:r>
              <w:t>Microsoft Dynamics AX 2012 R3 Enterprise CAL</w:t>
            </w:r>
            <w:r>
              <w:fldChar w:fldCharType="begin"/>
            </w:r>
            <w:r>
              <w:instrText>XE "Microsoft Dynamics AX 2012 R3 Enterprise CAL"</w:instrText>
            </w:r>
            <w:r>
              <w:fldChar w:fldCharType="end"/>
            </w:r>
            <w:r>
              <w:t xml:space="preserve"> (Apparaat en Gebruiker)</w:t>
            </w:r>
            <w:bookmarkEnd w:id="185"/>
            <w:bookmarkEnd w:id="186"/>
            <w:bookmarkEnd w:id="187"/>
            <w:bookmarkEnd w:id="18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AA03735" w14:textId="0B67C5EF" w:rsidR="003545CA" w:rsidRDefault="003545CA"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72CA10" w14:textId="77777777" w:rsidR="003545CA" w:rsidRDefault="003545CA"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1BEB18A" w14:textId="77777777" w:rsidR="003545CA" w:rsidRDefault="003545CA"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BADB9ED" w14:textId="77777777" w:rsidR="003545CA" w:rsidRDefault="003545CA"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22C274D2" w14:textId="77777777" w:rsidR="003545CA" w:rsidRDefault="003545CA" w:rsidP="00F364BF">
            <w:pPr>
              <w:pStyle w:val="ProductList-OfferingBody"/>
              <w:ind w:left="-113"/>
              <w:jc w:val="center"/>
            </w:pPr>
            <w:r>
              <w:t>50</w:t>
            </w:r>
          </w:p>
        </w:tc>
        <w:tc>
          <w:tcPr>
            <w:tcW w:w="596" w:type="dxa"/>
            <w:shd w:val="clear" w:color="auto" w:fill="70AD47" w:themeFill="accent6"/>
            <w:vAlign w:val="center"/>
          </w:tcPr>
          <w:p w14:paraId="19085DD8" w14:textId="1A345015" w:rsidR="003545CA" w:rsidRPr="00FC16B3" w:rsidRDefault="003545CA" w:rsidP="00F364BF">
            <w:pPr>
              <w:pStyle w:val="ProductList-OfferingBody"/>
              <w:ind w:left="-113"/>
              <w:jc w:val="center"/>
            </w:pPr>
            <w:r w:rsidRPr="00FC16B3">
              <w:fldChar w:fldCharType="begin"/>
            </w:r>
            <w:r w:rsidRPr="00FC16B3">
              <w:instrText xml:space="preserve"> AutoTextList  \s NoStyle \t “Additioneel Product” </w:instrText>
            </w:r>
            <w:r w:rsidRPr="00FC16B3">
              <w:fldChar w:fldCharType="separate"/>
            </w:r>
            <w:r w:rsidRPr="00FC16B3">
              <w:t xml:space="preserve"> A </w:t>
            </w:r>
            <w:r w:rsidRPr="00FC16B3">
              <w:fldChar w:fldCharType="end"/>
            </w:r>
          </w:p>
        </w:tc>
        <w:tc>
          <w:tcPr>
            <w:tcW w:w="595" w:type="dxa"/>
            <w:shd w:val="clear" w:color="auto" w:fill="70AD47" w:themeFill="accent6"/>
            <w:vAlign w:val="center"/>
          </w:tcPr>
          <w:p w14:paraId="7104EF96" w14:textId="33419F69" w:rsidR="003545CA" w:rsidRPr="00FC16B3" w:rsidRDefault="003545CA" w:rsidP="00F364BF">
            <w:pPr>
              <w:pStyle w:val="ProductList-OfferingBody"/>
              <w:ind w:left="-113"/>
              <w:jc w:val="center"/>
            </w:pPr>
            <w:r w:rsidRPr="00FC16B3">
              <w:fldChar w:fldCharType="begin"/>
            </w:r>
            <w:r w:rsidRPr="00FC16B3">
              <w:instrText xml:space="preserve"> AutoTextList  \s NoStyle \t “Additioneel Product” </w:instrText>
            </w:r>
            <w:r w:rsidRPr="00FC16B3">
              <w:fldChar w:fldCharType="separate"/>
            </w:r>
            <w:r w:rsidRPr="00FC16B3">
              <w:t xml:space="preserve"> A </w:t>
            </w:r>
            <w:r w:rsidRPr="00FC16B3">
              <w:fldChar w:fldCharType="end"/>
            </w:r>
          </w:p>
        </w:tc>
        <w:tc>
          <w:tcPr>
            <w:tcW w:w="596" w:type="dxa"/>
            <w:shd w:val="clear" w:color="auto" w:fill="BFBFBF" w:themeFill="background1" w:themeFillShade="BF"/>
            <w:vAlign w:val="center"/>
          </w:tcPr>
          <w:p w14:paraId="656833F4" w14:textId="77777777" w:rsidR="003545CA" w:rsidRPr="00FC16B3" w:rsidRDefault="003545CA" w:rsidP="00F364BF">
            <w:pPr>
              <w:pStyle w:val="ProductList-OfferingBody"/>
              <w:ind w:left="-113"/>
              <w:jc w:val="center"/>
            </w:pPr>
          </w:p>
        </w:tc>
        <w:tc>
          <w:tcPr>
            <w:tcW w:w="595" w:type="dxa"/>
            <w:shd w:val="clear" w:color="auto" w:fill="BFBFBF" w:themeFill="background1" w:themeFillShade="BF"/>
            <w:vAlign w:val="center"/>
          </w:tcPr>
          <w:p w14:paraId="699E13CB" w14:textId="77777777" w:rsidR="003545CA" w:rsidRPr="00FC16B3" w:rsidRDefault="003545CA" w:rsidP="00F364BF">
            <w:pPr>
              <w:pStyle w:val="ProductList-OfferingBody"/>
              <w:ind w:left="-113"/>
              <w:jc w:val="center"/>
            </w:pPr>
          </w:p>
        </w:tc>
        <w:tc>
          <w:tcPr>
            <w:tcW w:w="595" w:type="dxa"/>
            <w:shd w:val="clear" w:color="auto" w:fill="BFBFBF" w:themeFill="background1" w:themeFillShade="BF"/>
            <w:vAlign w:val="center"/>
          </w:tcPr>
          <w:p w14:paraId="706A521F" w14:textId="77777777" w:rsidR="003545CA" w:rsidRPr="00FC16B3" w:rsidRDefault="003545CA" w:rsidP="00F364BF">
            <w:pPr>
              <w:pStyle w:val="ProductList-OfferingBody"/>
              <w:ind w:left="-113"/>
              <w:jc w:val="center"/>
            </w:pPr>
          </w:p>
        </w:tc>
        <w:tc>
          <w:tcPr>
            <w:tcW w:w="596" w:type="dxa"/>
            <w:shd w:val="clear" w:color="auto" w:fill="BFBFBF" w:themeFill="background1" w:themeFillShade="BF"/>
            <w:vAlign w:val="center"/>
          </w:tcPr>
          <w:p w14:paraId="39DD675F" w14:textId="77777777" w:rsidR="003545CA" w:rsidRPr="00FC16B3" w:rsidRDefault="003545CA" w:rsidP="00F364BF">
            <w:pPr>
              <w:pStyle w:val="ProductList-OfferingBody"/>
              <w:ind w:left="-113"/>
              <w:jc w:val="center"/>
            </w:pPr>
          </w:p>
        </w:tc>
        <w:tc>
          <w:tcPr>
            <w:tcW w:w="595" w:type="dxa"/>
            <w:shd w:val="clear" w:color="auto" w:fill="BFBFBF" w:themeFill="background1" w:themeFillShade="BF"/>
            <w:vAlign w:val="center"/>
          </w:tcPr>
          <w:p w14:paraId="7DD387F1" w14:textId="77777777" w:rsidR="003545CA" w:rsidRPr="00FC16B3" w:rsidRDefault="003545CA" w:rsidP="00F364BF">
            <w:pPr>
              <w:pStyle w:val="ProductList-OfferingBody"/>
              <w:ind w:left="-113"/>
              <w:jc w:val="center"/>
            </w:pPr>
          </w:p>
        </w:tc>
        <w:tc>
          <w:tcPr>
            <w:tcW w:w="596" w:type="dxa"/>
            <w:shd w:val="clear" w:color="auto" w:fill="70AD47" w:themeFill="accent6"/>
            <w:vAlign w:val="center"/>
          </w:tcPr>
          <w:p w14:paraId="37131FFD" w14:textId="1F4DA667" w:rsidR="003545CA" w:rsidRPr="00FC16B3" w:rsidRDefault="003545CA" w:rsidP="00F364BF">
            <w:pPr>
              <w:pStyle w:val="ProductList-OfferingBody"/>
              <w:ind w:left="-113"/>
              <w:jc w:val="center"/>
            </w:pPr>
            <w:r w:rsidRPr="00FC16B3">
              <w:fldChar w:fldCharType="begin"/>
            </w:r>
            <w:r w:rsidRPr="00FC16B3">
              <w:instrText xml:space="preserve"> AutoTextList  \s NoStyle \t “Additioneel Product” </w:instrText>
            </w:r>
            <w:r w:rsidRPr="00FC16B3">
              <w:fldChar w:fldCharType="separate"/>
            </w:r>
            <w:r w:rsidRPr="00FC16B3">
              <w:t xml:space="preserve"> A </w:t>
            </w:r>
            <w:r w:rsidRPr="00FC16B3">
              <w:fldChar w:fldCharType="end"/>
            </w:r>
          </w:p>
        </w:tc>
      </w:tr>
      <w:tr w:rsidR="003545CA" w14:paraId="79EFE30A" w14:textId="77777777" w:rsidTr="00E273FC">
        <w:tc>
          <w:tcPr>
            <w:tcW w:w="3060" w:type="dxa"/>
            <w:tcBorders>
              <w:top w:val="dashSmallGap" w:sz="4" w:space="0" w:color="BFBFBF" w:themeColor="background1" w:themeShade="BF"/>
              <w:left w:val="nil"/>
              <w:bottom w:val="dashSmallGap" w:sz="4" w:space="0" w:color="BFBFBF" w:themeColor="background1" w:themeShade="BF"/>
              <w:right w:val="nil"/>
            </w:tcBorders>
          </w:tcPr>
          <w:p w14:paraId="7FCC63F0" w14:textId="3971F135" w:rsidR="003545CA" w:rsidRDefault="003545CA" w:rsidP="00F364BF">
            <w:pPr>
              <w:pStyle w:val="ProductList-Offering2"/>
            </w:pPr>
            <w:bookmarkStart w:id="189" w:name="_Toc379797121"/>
            <w:bookmarkStart w:id="190" w:name="_Toc380513147"/>
            <w:bookmarkStart w:id="191" w:name="_Toc380655186"/>
            <w:bookmarkStart w:id="192" w:name="_Toc419466327"/>
            <w:r>
              <w:t>Aanvullende CAL voor Microsoft Dynamics AX 2012 R3 Enterprise</w:t>
            </w:r>
            <w:r>
              <w:fldChar w:fldCharType="begin"/>
            </w:r>
            <w:r>
              <w:instrText>XE "Aanvullende CAL voor Microsoft Dynamics AX 2012 R3 Enterprise"</w:instrText>
            </w:r>
            <w:r>
              <w:fldChar w:fldCharType="end"/>
            </w:r>
            <w:r>
              <w:t xml:space="preserve"> (Apparaat en Gebruiker)</w:t>
            </w:r>
            <w:bookmarkEnd w:id="189"/>
            <w:bookmarkEnd w:id="190"/>
            <w:bookmarkEnd w:id="191"/>
            <w:bookmarkEnd w:id="19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F22FB93" w14:textId="1087FDDE" w:rsidR="003545CA" w:rsidRDefault="003545CA"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C1A2D50" w14:textId="77777777" w:rsidR="003545CA" w:rsidRDefault="003545CA"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3493A04" w14:textId="77777777" w:rsidR="003545CA" w:rsidRDefault="003545CA"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B439121" w14:textId="77777777" w:rsidR="003545CA" w:rsidRDefault="003545CA"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A238B8F" w14:textId="77777777" w:rsidR="003545CA" w:rsidRDefault="003545CA" w:rsidP="00F364BF">
            <w:pPr>
              <w:pStyle w:val="ProductList-OfferingBody"/>
              <w:ind w:left="-113"/>
              <w:jc w:val="center"/>
            </w:pPr>
            <w:r>
              <w:t>25</w:t>
            </w:r>
          </w:p>
        </w:tc>
        <w:tc>
          <w:tcPr>
            <w:tcW w:w="596" w:type="dxa"/>
            <w:shd w:val="clear" w:color="auto" w:fill="70AD47" w:themeFill="accent6"/>
            <w:vAlign w:val="center"/>
          </w:tcPr>
          <w:p w14:paraId="50ADCE5B" w14:textId="2D4255F0" w:rsidR="003545CA" w:rsidRPr="00FC16B3" w:rsidRDefault="003545CA" w:rsidP="00F364BF">
            <w:pPr>
              <w:pStyle w:val="ProductList-OfferingBody"/>
              <w:ind w:left="-113"/>
              <w:jc w:val="center"/>
            </w:pPr>
            <w:r w:rsidRPr="00FC16B3">
              <w:fldChar w:fldCharType="begin"/>
            </w:r>
            <w:r w:rsidRPr="00FC16B3">
              <w:instrText xml:space="preserve"> AutoTextList  \s NoStyle \t “Additioneel Product” </w:instrText>
            </w:r>
            <w:r w:rsidRPr="00FC16B3">
              <w:fldChar w:fldCharType="separate"/>
            </w:r>
            <w:r w:rsidRPr="00FC16B3">
              <w:t xml:space="preserve"> A </w:t>
            </w:r>
            <w:r w:rsidRPr="00FC16B3">
              <w:fldChar w:fldCharType="end"/>
            </w:r>
          </w:p>
        </w:tc>
        <w:tc>
          <w:tcPr>
            <w:tcW w:w="595" w:type="dxa"/>
            <w:shd w:val="clear" w:color="auto" w:fill="70AD47" w:themeFill="accent6"/>
            <w:vAlign w:val="center"/>
          </w:tcPr>
          <w:p w14:paraId="36D257FE" w14:textId="024E47BC" w:rsidR="003545CA" w:rsidRPr="00FC16B3" w:rsidRDefault="003545CA" w:rsidP="00F364BF">
            <w:pPr>
              <w:pStyle w:val="ProductList-OfferingBody"/>
              <w:ind w:left="-113"/>
              <w:jc w:val="center"/>
            </w:pPr>
            <w:r w:rsidRPr="00FC16B3">
              <w:fldChar w:fldCharType="begin"/>
            </w:r>
            <w:r w:rsidRPr="00FC16B3">
              <w:instrText xml:space="preserve"> AutoTextList  \s NoStyle \t “Additioneel Product” </w:instrText>
            </w:r>
            <w:r w:rsidRPr="00FC16B3">
              <w:fldChar w:fldCharType="separate"/>
            </w:r>
            <w:r w:rsidRPr="00FC16B3">
              <w:t xml:space="preserve"> A </w:t>
            </w:r>
            <w:r w:rsidRPr="00FC16B3">
              <w:fldChar w:fldCharType="end"/>
            </w:r>
          </w:p>
        </w:tc>
        <w:tc>
          <w:tcPr>
            <w:tcW w:w="596" w:type="dxa"/>
            <w:shd w:val="clear" w:color="auto" w:fill="BFBFBF" w:themeFill="background1" w:themeFillShade="BF"/>
            <w:vAlign w:val="center"/>
          </w:tcPr>
          <w:p w14:paraId="3E868A6F" w14:textId="77777777" w:rsidR="003545CA" w:rsidRPr="00FC16B3" w:rsidRDefault="003545CA" w:rsidP="00F364BF">
            <w:pPr>
              <w:pStyle w:val="ProductList-OfferingBody"/>
              <w:ind w:left="-113"/>
              <w:jc w:val="center"/>
            </w:pPr>
          </w:p>
        </w:tc>
        <w:tc>
          <w:tcPr>
            <w:tcW w:w="595" w:type="dxa"/>
            <w:shd w:val="clear" w:color="auto" w:fill="BFBFBF" w:themeFill="background1" w:themeFillShade="BF"/>
            <w:vAlign w:val="center"/>
          </w:tcPr>
          <w:p w14:paraId="4A799206" w14:textId="77777777" w:rsidR="003545CA" w:rsidRPr="00FC16B3" w:rsidRDefault="003545CA" w:rsidP="00F364BF">
            <w:pPr>
              <w:pStyle w:val="ProductList-OfferingBody"/>
              <w:ind w:left="-113"/>
              <w:jc w:val="center"/>
            </w:pPr>
          </w:p>
        </w:tc>
        <w:tc>
          <w:tcPr>
            <w:tcW w:w="595" w:type="dxa"/>
            <w:shd w:val="clear" w:color="auto" w:fill="BFBFBF" w:themeFill="background1" w:themeFillShade="BF"/>
            <w:vAlign w:val="center"/>
          </w:tcPr>
          <w:p w14:paraId="34E3D7E2" w14:textId="77777777" w:rsidR="003545CA" w:rsidRPr="00FC16B3" w:rsidRDefault="003545CA" w:rsidP="00F364BF">
            <w:pPr>
              <w:pStyle w:val="ProductList-OfferingBody"/>
              <w:ind w:left="-113"/>
              <w:jc w:val="center"/>
            </w:pPr>
          </w:p>
        </w:tc>
        <w:tc>
          <w:tcPr>
            <w:tcW w:w="596" w:type="dxa"/>
            <w:shd w:val="clear" w:color="auto" w:fill="BFBFBF" w:themeFill="background1" w:themeFillShade="BF"/>
            <w:vAlign w:val="center"/>
          </w:tcPr>
          <w:p w14:paraId="23DDBB91" w14:textId="77777777" w:rsidR="003545CA" w:rsidRPr="00FC16B3" w:rsidRDefault="003545CA" w:rsidP="00F364BF">
            <w:pPr>
              <w:pStyle w:val="ProductList-OfferingBody"/>
              <w:ind w:left="-113"/>
              <w:jc w:val="center"/>
            </w:pPr>
          </w:p>
        </w:tc>
        <w:tc>
          <w:tcPr>
            <w:tcW w:w="595" w:type="dxa"/>
            <w:shd w:val="clear" w:color="auto" w:fill="BFBFBF" w:themeFill="background1" w:themeFillShade="BF"/>
            <w:vAlign w:val="center"/>
          </w:tcPr>
          <w:p w14:paraId="0C716193" w14:textId="77777777" w:rsidR="003545CA" w:rsidRPr="00FC16B3" w:rsidRDefault="003545CA" w:rsidP="00F364BF">
            <w:pPr>
              <w:pStyle w:val="ProductList-OfferingBody"/>
              <w:ind w:left="-113"/>
              <w:jc w:val="center"/>
            </w:pPr>
          </w:p>
        </w:tc>
        <w:tc>
          <w:tcPr>
            <w:tcW w:w="596" w:type="dxa"/>
            <w:shd w:val="clear" w:color="auto" w:fill="70AD47" w:themeFill="accent6"/>
            <w:vAlign w:val="center"/>
          </w:tcPr>
          <w:p w14:paraId="74B90B35" w14:textId="62971742" w:rsidR="003545CA" w:rsidRPr="00FC16B3" w:rsidRDefault="003545CA" w:rsidP="00F364BF">
            <w:pPr>
              <w:pStyle w:val="ProductList-OfferingBody"/>
              <w:ind w:left="-113"/>
              <w:jc w:val="center"/>
            </w:pPr>
            <w:r w:rsidRPr="00FC16B3">
              <w:fldChar w:fldCharType="begin"/>
            </w:r>
            <w:r w:rsidRPr="00FC16B3">
              <w:instrText xml:space="preserve"> AutoTextList  \s NoStyle \t “Additioneel Product” </w:instrText>
            </w:r>
            <w:r w:rsidRPr="00FC16B3">
              <w:fldChar w:fldCharType="separate"/>
            </w:r>
            <w:r w:rsidRPr="00FC16B3">
              <w:t xml:space="preserve"> A </w:t>
            </w:r>
            <w:r w:rsidRPr="00FC16B3">
              <w:fldChar w:fldCharType="end"/>
            </w:r>
          </w:p>
        </w:tc>
      </w:tr>
      <w:tr w:rsidR="003545CA" w14:paraId="3B6E1151" w14:textId="77777777" w:rsidTr="00E273FC">
        <w:tc>
          <w:tcPr>
            <w:tcW w:w="3060" w:type="dxa"/>
            <w:tcBorders>
              <w:top w:val="dashSmallGap" w:sz="4" w:space="0" w:color="BFBFBF" w:themeColor="background1" w:themeShade="BF"/>
              <w:left w:val="nil"/>
              <w:bottom w:val="dashSmallGap" w:sz="4" w:space="0" w:color="BFBFBF" w:themeColor="background1" w:themeShade="BF"/>
              <w:right w:val="nil"/>
            </w:tcBorders>
          </w:tcPr>
          <w:p w14:paraId="02E60154" w14:textId="7273AB2A" w:rsidR="003545CA" w:rsidRDefault="003545CA" w:rsidP="00F364BF">
            <w:pPr>
              <w:pStyle w:val="ProductList-Offering2"/>
            </w:pPr>
            <w:bookmarkStart w:id="193" w:name="_Toc379797122"/>
            <w:bookmarkStart w:id="194" w:name="_Toc380513148"/>
            <w:bookmarkStart w:id="195" w:name="_Toc380655187"/>
            <w:bookmarkStart w:id="196" w:name="_Toc419466328"/>
            <w:r>
              <w:t>Functional CAL voor Microsoft Dynamics AX 2012 R3</w:t>
            </w:r>
            <w:r>
              <w:fldChar w:fldCharType="begin"/>
            </w:r>
            <w:r>
              <w:instrText>XE "Functional CAL voor Microsoft Dynamics AX 2012 R3"</w:instrText>
            </w:r>
            <w:r>
              <w:fldChar w:fldCharType="end"/>
            </w:r>
            <w:r>
              <w:t xml:space="preserve"> (Apparaat en Gebruiker)</w:t>
            </w:r>
            <w:bookmarkEnd w:id="193"/>
            <w:bookmarkEnd w:id="194"/>
            <w:bookmarkEnd w:id="195"/>
            <w:bookmarkEnd w:id="19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CCDAF62" w14:textId="21FD491A" w:rsidR="003545CA" w:rsidRDefault="003545CA"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CE2177" w14:textId="77777777" w:rsidR="003545CA" w:rsidRDefault="003545CA"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3E69B10" w14:textId="77777777" w:rsidR="003545CA" w:rsidRDefault="003545CA"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0D77D92" w14:textId="77777777" w:rsidR="003545CA" w:rsidRDefault="003545CA"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65F90BD3" w14:textId="77777777" w:rsidR="003545CA" w:rsidRDefault="003545CA" w:rsidP="00F364BF">
            <w:pPr>
              <w:pStyle w:val="ProductList-OfferingBody"/>
              <w:ind w:left="-113"/>
              <w:jc w:val="center"/>
            </w:pPr>
            <w:r>
              <w:t>15</w:t>
            </w:r>
          </w:p>
        </w:tc>
        <w:tc>
          <w:tcPr>
            <w:tcW w:w="596" w:type="dxa"/>
            <w:shd w:val="clear" w:color="auto" w:fill="70AD47" w:themeFill="accent6"/>
            <w:vAlign w:val="center"/>
          </w:tcPr>
          <w:p w14:paraId="1E4789ED" w14:textId="252A44CC" w:rsidR="003545CA" w:rsidRPr="00FC16B3" w:rsidRDefault="003545CA" w:rsidP="00F364BF">
            <w:pPr>
              <w:pStyle w:val="ProductList-OfferingBody"/>
              <w:ind w:left="-113"/>
              <w:jc w:val="center"/>
            </w:pPr>
            <w:r w:rsidRPr="00FC16B3">
              <w:fldChar w:fldCharType="begin"/>
            </w:r>
            <w:r w:rsidRPr="00FC16B3">
              <w:instrText xml:space="preserve"> AutoTextList  \s NoStyle \t “Additioneel Product” </w:instrText>
            </w:r>
            <w:r w:rsidRPr="00FC16B3">
              <w:fldChar w:fldCharType="separate"/>
            </w:r>
            <w:r w:rsidRPr="00FC16B3">
              <w:t xml:space="preserve"> A </w:t>
            </w:r>
            <w:r w:rsidRPr="00FC16B3">
              <w:fldChar w:fldCharType="end"/>
            </w:r>
          </w:p>
        </w:tc>
        <w:tc>
          <w:tcPr>
            <w:tcW w:w="595" w:type="dxa"/>
            <w:shd w:val="clear" w:color="auto" w:fill="70AD47" w:themeFill="accent6"/>
            <w:vAlign w:val="center"/>
          </w:tcPr>
          <w:p w14:paraId="39831A19" w14:textId="1D0F7ED5" w:rsidR="003545CA" w:rsidRPr="00FC16B3" w:rsidRDefault="003545CA" w:rsidP="00F364BF">
            <w:pPr>
              <w:pStyle w:val="ProductList-OfferingBody"/>
              <w:ind w:left="-113"/>
              <w:jc w:val="center"/>
            </w:pPr>
            <w:r w:rsidRPr="00FC16B3">
              <w:fldChar w:fldCharType="begin"/>
            </w:r>
            <w:r w:rsidRPr="00FC16B3">
              <w:instrText xml:space="preserve"> AutoTextList  \s NoStyle \t “Additioneel Product” </w:instrText>
            </w:r>
            <w:r w:rsidRPr="00FC16B3">
              <w:fldChar w:fldCharType="separate"/>
            </w:r>
            <w:r w:rsidRPr="00FC16B3">
              <w:t xml:space="preserve"> A </w:t>
            </w:r>
            <w:r w:rsidRPr="00FC16B3">
              <w:fldChar w:fldCharType="end"/>
            </w:r>
          </w:p>
        </w:tc>
        <w:tc>
          <w:tcPr>
            <w:tcW w:w="596" w:type="dxa"/>
            <w:shd w:val="clear" w:color="auto" w:fill="BFBFBF" w:themeFill="background1" w:themeFillShade="BF"/>
            <w:vAlign w:val="center"/>
          </w:tcPr>
          <w:p w14:paraId="758CF21E" w14:textId="77777777" w:rsidR="003545CA" w:rsidRPr="00FC16B3" w:rsidRDefault="003545CA" w:rsidP="00F364BF">
            <w:pPr>
              <w:pStyle w:val="ProductList-OfferingBody"/>
              <w:ind w:left="-113"/>
              <w:jc w:val="center"/>
            </w:pPr>
          </w:p>
        </w:tc>
        <w:tc>
          <w:tcPr>
            <w:tcW w:w="595" w:type="dxa"/>
            <w:shd w:val="clear" w:color="auto" w:fill="BFBFBF" w:themeFill="background1" w:themeFillShade="BF"/>
            <w:vAlign w:val="center"/>
          </w:tcPr>
          <w:p w14:paraId="3B315C37" w14:textId="77777777" w:rsidR="003545CA" w:rsidRPr="00FC16B3" w:rsidRDefault="003545CA" w:rsidP="00F364BF">
            <w:pPr>
              <w:pStyle w:val="ProductList-OfferingBody"/>
              <w:ind w:left="-113"/>
              <w:jc w:val="center"/>
            </w:pPr>
          </w:p>
        </w:tc>
        <w:tc>
          <w:tcPr>
            <w:tcW w:w="595" w:type="dxa"/>
            <w:shd w:val="clear" w:color="auto" w:fill="BFBFBF" w:themeFill="background1" w:themeFillShade="BF"/>
            <w:vAlign w:val="center"/>
          </w:tcPr>
          <w:p w14:paraId="6FAB726F" w14:textId="77777777" w:rsidR="003545CA" w:rsidRPr="00FC16B3" w:rsidRDefault="003545CA" w:rsidP="00F364BF">
            <w:pPr>
              <w:pStyle w:val="ProductList-OfferingBody"/>
              <w:ind w:left="-113"/>
              <w:jc w:val="center"/>
            </w:pPr>
          </w:p>
        </w:tc>
        <w:tc>
          <w:tcPr>
            <w:tcW w:w="596" w:type="dxa"/>
            <w:shd w:val="clear" w:color="auto" w:fill="BFBFBF" w:themeFill="background1" w:themeFillShade="BF"/>
            <w:vAlign w:val="center"/>
          </w:tcPr>
          <w:p w14:paraId="1F51FEF8" w14:textId="77777777" w:rsidR="003545CA" w:rsidRPr="00FC16B3" w:rsidRDefault="003545CA" w:rsidP="00F364BF">
            <w:pPr>
              <w:pStyle w:val="ProductList-OfferingBody"/>
              <w:ind w:left="-113"/>
              <w:jc w:val="center"/>
            </w:pPr>
          </w:p>
        </w:tc>
        <w:tc>
          <w:tcPr>
            <w:tcW w:w="595" w:type="dxa"/>
            <w:shd w:val="clear" w:color="auto" w:fill="BFBFBF" w:themeFill="background1" w:themeFillShade="BF"/>
            <w:vAlign w:val="center"/>
          </w:tcPr>
          <w:p w14:paraId="27AF2046" w14:textId="77777777" w:rsidR="003545CA" w:rsidRPr="00FC16B3" w:rsidRDefault="003545CA" w:rsidP="00F364BF">
            <w:pPr>
              <w:pStyle w:val="ProductList-OfferingBody"/>
              <w:ind w:left="-113"/>
              <w:jc w:val="center"/>
            </w:pPr>
          </w:p>
        </w:tc>
        <w:tc>
          <w:tcPr>
            <w:tcW w:w="596" w:type="dxa"/>
            <w:shd w:val="clear" w:color="auto" w:fill="70AD47" w:themeFill="accent6"/>
            <w:vAlign w:val="center"/>
          </w:tcPr>
          <w:p w14:paraId="0475EF68" w14:textId="73C7BCA4" w:rsidR="003545CA" w:rsidRPr="00FC16B3" w:rsidRDefault="003545CA" w:rsidP="00F364BF">
            <w:pPr>
              <w:pStyle w:val="ProductList-OfferingBody"/>
              <w:ind w:left="-113"/>
              <w:jc w:val="center"/>
            </w:pPr>
            <w:r w:rsidRPr="00FC16B3">
              <w:fldChar w:fldCharType="begin"/>
            </w:r>
            <w:r w:rsidRPr="00FC16B3">
              <w:instrText xml:space="preserve"> AutoTextList  \s NoStyle \t “Additioneel Product” </w:instrText>
            </w:r>
            <w:r w:rsidRPr="00FC16B3">
              <w:fldChar w:fldCharType="separate"/>
            </w:r>
            <w:r w:rsidRPr="00FC16B3">
              <w:t xml:space="preserve"> A </w:t>
            </w:r>
            <w:r w:rsidRPr="00FC16B3">
              <w:fldChar w:fldCharType="end"/>
            </w:r>
          </w:p>
        </w:tc>
      </w:tr>
      <w:tr w:rsidR="003545CA" w14:paraId="58E4AF28" w14:textId="77777777" w:rsidTr="00E273FC">
        <w:tc>
          <w:tcPr>
            <w:tcW w:w="3060" w:type="dxa"/>
            <w:tcBorders>
              <w:top w:val="dashSmallGap" w:sz="4" w:space="0" w:color="BFBFBF" w:themeColor="background1" w:themeShade="BF"/>
              <w:left w:val="nil"/>
              <w:bottom w:val="dashSmallGap" w:sz="4" w:space="0" w:color="BFBFBF" w:themeColor="background1" w:themeShade="BF"/>
              <w:right w:val="nil"/>
            </w:tcBorders>
          </w:tcPr>
          <w:p w14:paraId="089B3489" w14:textId="0E034778" w:rsidR="003545CA" w:rsidRDefault="003545CA" w:rsidP="00F364BF">
            <w:pPr>
              <w:pStyle w:val="ProductList-Offering2"/>
            </w:pPr>
            <w:bookmarkStart w:id="197" w:name="_Toc379797123"/>
            <w:bookmarkStart w:id="198" w:name="_Toc380513149"/>
            <w:bookmarkStart w:id="199" w:name="_Toc380655188"/>
            <w:bookmarkStart w:id="200" w:name="_Toc419466329"/>
            <w:r>
              <w:t>Aanvullende Functional CAL voor Microsoft Dynamics AX 2012 R3</w:t>
            </w:r>
            <w:r>
              <w:fldChar w:fldCharType="begin"/>
            </w:r>
            <w:r>
              <w:instrText>XE "Aanvullende Functional CAL voor Microsoft Dynamics AX 2012 R3"</w:instrText>
            </w:r>
            <w:r>
              <w:fldChar w:fldCharType="end"/>
            </w:r>
            <w:r>
              <w:t xml:space="preserve"> (Apparaat en Gebruiker)</w:t>
            </w:r>
            <w:bookmarkEnd w:id="197"/>
            <w:bookmarkEnd w:id="198"/>
            <w:bookmarkEnd w:id="199"/>
            <w:bookmarkEnd w:id="20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53B12A8" w14:textId="67B13BC5" w:rsidR="003545CA" w:rsidRDefault="003545CA"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6479B4A" w14:textId="77777777" w:rsidR="003545CA" w:rsidRDefault="003545CA"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41D1AB6" w14:textId="77777777" w:rsidR="003545CA" w:rsidRDefault="003545CA"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B966DC3" w14:textId="77777777" w:rsidR="003545CA" w:rsidRDefault="003545CA"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04FDD425" w14:textId="77777777" w:rsidR="003545CA" w:rsidRDefault="003545CA" w:rsidP="00F364BF">
            <w:pPr>
              <w:pStyle w:val="ProductList-OfferingBody"/>
              <w:ind w:left="-113"/>
              <w:jc w:val="center"/>
            </w:pPr>
            <w:r>
              <w:t>10</w:t>
            </w:r>
          </w:p>
        </w:tc>
        <w:tc>
          <w:tcPr>
            <w:tcW w:w="596" w:type="dxa"/>
            <w:shd w:val="clear" w:color="auto" w:fill="70AD47" w:themeFill="accent6"/>
            <w:vAlign w:val="center"/>
          </w:tcPr>
          <w:p w14:paraId="18C03E20" w14:textId="08ACF0EE" w:rsidR="003545CA" w:rsidRPr="00FC16B3" w:rsidRDefault="003545CA" w:rsidP="00F364BF">
            <w:pPr>
              <w:pStyle w:val="ProductList-OfferingBody"/>
              <w:ind w:left="-113"/>
              <w:jc w:val="center"/>
            </w:pPr>
            <w:r w:rsidRPr="00FC16B3">
              <w:fldChar w:fldCharType="begin"/>
            </w:r>
            <w:r w:rsidRPr="00FC16B3">
              <w:instrText xml:space="preserve"> AutoTextList  \s NoStyle \t “Additioneel Product” </w:instrText>
            </w:r>
            <w:r w:rsidRPr="00FC16B3">
              <w:fldChar w:fldCharType="separate"/>
            </w:r>
            <w:r w:rsidRPr="00FC16B3">
              <w:t xml:space="preserve"> A </w:t>
            </w:r>
            <w:r w:rsidRPr="00FC16B3">
              <w:fldChar w:fldCharType="end"/>
            </w:r>
          </w:p>
        </w:tc>
        <w:tc>
          <w:tcPr>
            <w:tcW w:w="595" w:type="dxa"/>
            <w:shd w:val="clear" w:color="auto" w:fill="70AD47" w:themeFill="accent6"/>
            <w:vAlign w:val="center"/>
          </w:tcPr>
          <w:p w14:paraId="221C0B52" w14:textId="5CB39AFB" w:rsidR="003545CA" w:rsidRPr="00FC16B3" w:rsidRDefault="003545CA" w:rsidP="00F364BF">
            <w:pPr>
              <w:pStyle w:val="ProductList-OfferingBody"/>
              <w:ind w:left="-113"/>
              <w:jc w:val="center"/>
            </w:pPr>
            <w:r w:rsidRPr="00FC16B3">
              <w:fldChar w:fldCharType="begin"/>
            </w:r>
            <w:r w:rsidRPr="00FC16B3">
              <w:instrText xml:space="preserve"> AutoTextList  \s NoStyle \t “Additioneel Product” </w:instrText>
            </w:r>
            <w:r w:rsidRPr="00FC16B3">
              <w:fldChar w:fldCharType="separate"/>
            </w:r>
            <w:r w:rsidRPr="00FC16B3">
              <w:t xml:space="preserve"> A </w:t>
            </w:r>
            <w:r w:rsidRPr="00FC16B3">
              <w:fldChar w:fldCharType="end"/>
            </w:r>
          </w:p>
        </w:tc>
        <w:tc>
          <w:tcPr>
            <w:tcW w:w="596" w:type="dxa"/>
            <w:shd w:val="clear" w:color="auto" w:fill="BFBFBF" w:themeFill="background1" w:themeFillShade="BF"/>
            <w:vAlign w:val="center"/>
          </w:tcPr>
          <w:p w14:paraId="28EB1D63" w14:textId="77777777" w:rsidR="003545CA" w:rsidRPr="00FC16B3" w:rsidRDefault="003545CA" w:rsidP="00F364BF">
            <w:pPr>
              <w:pStyle w:val="ProductList-OfferingBody"/>
              <w:ind w:left="-113"/>
              <w:jc w:val="center"/>
            </w:pPr>
          </w:p>
        </w:tc>
        <w:tc>
          <w:tcPr>
            <w:tcW w:w="595" w:type="dxa"/>
            <w:shd w:val="clear" w:color="auto" w:fill="BFBFBF" w:themeFill="background1" w:themeFillShade="BF"/>
            <w:vAlign w:val="center"/>
          </w:tcPr>
          <w:p w14:paraId="5ED31536" w14:textId="77777777" w:rsidR="003545CA" w:rsidRPr="00FC16B3" w:rsidRDefault="003545CA" w:rsidP="00F364BF">
            <w:pPr>
              <w:pStyle w:val="ProductList-OfferingBody"/>
              <w:ind w:left="-113"/>
              <w:jc w:val="center"/>
            </w:pPr>
          </w:p>
        </w:tc>
        <w:tc>
          <w:tcPr>
            <w:tcW w:w="595" w:type="dxa"/>
            <w:shd w:val="clear" w:color="auto" w:fill="BFBFBF" w:themeFill="background1" w:themeFillShade="BF"/>
            <w:vAlign w:val="center"/>
          </w:tcPr>
          <w:p w14:paraId="62E1A5F0" w14:textId="77777777" w:rsidR="003545CA" w:rsidRPr="00FC16B3" w:rsidRDefault="003545CA" w:rsidP="00F364BF">
            <w:pPr>
              <w:pStyle w:val="ProductList-OfferingBody"/>
              <w:ind w:left="-113"/>
              <w:jc w:val="center"/>
            </w:pPr>
          </w:p>
        </w:tc>
        <w:tc>
          <w:tcPr>
            <w:tcW w:w="596" w:type="dxa"/>
            <w:shd w:val="clear" w:color="auto" w:fill="BFBFBF" w:themeFill="background1" w:themeFillShade="BF"/>
            <w:vAlign w:val="center"/>
          </w:tcPr>
          <w:p w14:paraId="05A7C28E" w14:textId="77777777" w:rsidR="003545CA" w:rsidRPr="00FC16B3" w:rsidRDefault="003545CA" w:rsidP="00F364BF">
            <w:pPr>
              <w:pStyle w:val="ProductList-OfferingBody"/>
              <w:ind w:left="-113"/>
              <w:jc w:val="center"/>
            </w:pPr>
          </w:p>
        </w:tc>
        <w:tc>
          <w:tcPr>
            <w:tcW w:w="595" w:type="dxa"/>
            <w:shd w:val="clear" w:color="auto" w:fill="BFBFBF" w:themeFill="background1" w:themeFillShade="BF"/>
            <w:vAlign w:val="center"/>
          </w:tcPr>
          <w:p w14:paraId="0FDF7750" w14:textId="77777777" w:rsidR="003545CA" w:rsidRPr="00FC16B3" w:rsidRDefault="003545CA" w:rsidP="00F364BF">
            <w:pPr>
              <w:pStyle w:val="ProductList-OfferingBody"/>
              <w:ind w:left="-113"/>
              <w:jc w:val="center"/>
            </w:pPr>
          </w:p>
        </w:tc>
        <w:tc>
          <w:tcPr>
            <w:tcW w:w="596" w:type="dxa"/>
            <w:shd w:val="clear" w:color="auto" w:fill="70AD47" w:themeFill="accent6"/>
            <w:vAlign w:val="center"/>
          </w:tcPr>
          <w:p w14:paraId="0AF0F49C" w14:textId="2AA40B76" w:rsidR="003545CA" w:rsidRPr="00FC16B3" w:rsidRDefault="003545CA" w:rsidP="00F364BF">
            <w:pPr>
              <w:pStyle w:val="ProductList-OfferingBody"/>
              <w:ind w:left="-113"/>
              <w:jc w:val="center"/>
            </w:pPr>
            <w:r w:rsidRPr="00FC16B3">
              <w:fldChar w:fldCharType="begin"/>
            </w:r>
            <w:r w:rsidRPr="00FC16B3">
              <w:instrText xml:space="preserve"> AutoTextList  \s NoStyle \t “Additioneel Product” </w:instrText>
            </w:r>
            <w:r w:rsidRPr="00FC16B3">
              <w:fldChar w:fldCharType="separate"/>
            </w:r>
            <w:r w:rsidRPr="00FC16B3">
              <w:t xml:space="preserve"> A </w:t>
            </w:r>
            <w:r w:rsidRPr="00FC16B3">
              <w:fldChar w:fldCharType="end"/>
            </w:r>
          </w:p>
        </w:tc>
      </w:tr>
      <w:tr w:rsidR="003545CA" w14:paraId="17AF6BE1" w14:textId="77777777" w:rsidTr="00E273FC">
        <w:tc>
          <w:tcPr>
            <w:tcW w:w="3060" w:type="dxa"/>
            <w:tcBorders>
              <w:top w:val="dashSmallGap" w:sz="4" w:space="0" w:color="BFBFBF" w:themeColor="background1" w:themeShade="BF"/>
              <w:left w:val="nil"/>
              <w:bottom w:val="dashSmallGap" w:sz="4" w:space="0" w:color="BFBFBF" w:themeColor="background1" w:themeShade="BF"/>
              <w:right w:val="nil"/>
            </w:tcBorders>
          </w:tcPr>
          <w:p w14:paraId="58206AFF" w14:textId="0ECF353C" w:rsidR="003545CA" w:rsidRDefault="003545CA" w:rsidP="00F364BF">
            <w:pPr>
              <w:pStyle w:val="ProductList-Offering2"/>
            </w:pPr>
            <w:bookmarkStart w:id="201" w:name="_Toc379797124"/>
            <w:bookmarkStart w:id="202" w:name="_Toc380513150"/>
            <w:bookmarkStart w:id="203" w:name="_Toc380655189"/>
            <w:bookmarkStart w:id="204" w:name="_Toc419466330"/>
            <w:r>
              <w:t>Self-Serve CAL voor Microsoft Dynamics AX 2012 R3</w:t>
            </w:r>
            <w:r>
              <w:fldChar w:fldCharType="begin"/>
            </w:r>
            <w:r>
              <w:instrText>XE "Self-Serve CAL voor Microsoft Dynamics AX 2012 R3"</w:instrText>
            </w:r>
            <w:r>
              <w:fldChar w:fldCharType="end"/>
            </w:r>
            <w:r>
              <w:t xml:space="preserve"> (Apparaat en Gebruiker)</w:t>
            </w:r>
            <w:bookmarkEnd w:id="201"/>
            <w:bookmarkEnd w:id="202"/>
            <w:bookmarkEnd w:id="203"/>
            <w:bookmarkEnd w:id="20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EB58DD4" w14:textId="5365F2B1" w:rsidR="003545CA" w:rsidRDefault="003545CA"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0EEC03" w14:textId="77777777" w:rsidR="003545CA" w:rsidRDefault="003545CA"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580FB71" w14:textId="77777777" w:rsidR="003545CA" w:rsidRDefault="003545CA"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03AFB6A" w14:textId="77777777" w:rsidR="003545CA" w:rsidRDefault="003545CA"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1CBD16B" w14:textId="77777777" w:rsidR="003545CA" w:rsidRDefault="003545CA" w:rsidP="00F364BF">
            <w:pPr>
              <w:pStyle w:val="ProductList-OfferingBody"/>
              <w:ind w:left="-113"/>
              <w:jc w:val="center"/>
            </w:pPr>
            <w:r>
              <w:t>1</w:t>
            </w:r>
          </w:p>
        </w:tc>
        <w:tc>
          <w:tcPr>
            <w:tcW w:w="596" w:type="dxa"/>
            <w:shd w:val="clear" w:color="auto" w:fill="70AD47" w:themeFill="accent6"/>
            <w:vAlign w:val="center"/>
          </w:tcPr>
          <w:p w14:paraId="332DF3C1" w14:textId="3613272A" w:rsidR="003545CA" w:rsidRPr="00FC16B3" w:rsidRDefault="003545CA" w:rsidP="00F364BF">
            <w:pPr>
              <w:pStyle w:val="ProductList-OfferingBody"/>
              <w:ind w:left="-113"/>
              <w:jc w:val="center"/>
            </w:pPr>
            <w:r w:rsidRPr="00FC16B3">
              <w:fldChar w:fldCharType="begin"/>
            </w:r>
            <w:r w:rsidRPr="00FC16B3">
              <w:instrText xml:space="preserve"> AutoTextList  \s NoStyle \t “Additioneel Product” </w:instrText>
            </w:r>
            <w:r w:rsidRPr="00FC16B3">
              <w:fldChar w:fldCharType="separate"/>
            </w:r>
            <w:r w:rsidRPr="00FC16B3">
              <w:t xml:space="preserve"> A </w:t>
            </w:r>
            <w:r w:rsidRPr="00FC16B3">
              <w:fldChar w:fldCharType="end"/>
            </w:r>
          </w:p>
        </w:tc>
        <w:tc>
          <w:tcPr>
            <w:tcW w:w="595" w:type="dxa"/>
            <w:shd w:val="clear" w:color="auto" w:fill="70AD47" w:themeFill="accent6"/>
            <w:vAlign w:val="center"/>
          </w:tcPr>
          <w:p w14:paraId="04ECFAF9" w14:textId="425E15DE" w:rsidR="003545CA" w:rsidRPr="00FC16B3" w:rsidRDefault="003545CA" w:rsidP="00F364BF">
            <w:pPr>
              <w:pStyle w:val="ProductList-OfferingBody"/>
              <w:ind w:left="-113"/>
              <w:jc w:val="center"/>
            </w:pPr>
            <w:r w:rsidRPr="00FC16B3">
              <w:fldChar w:fldCharType="begin"/>
            </w:r>
            <w:r w:rsidRPr="00FC16B3">
              <w:instrText xml:space="preserve"> AutoTextList  \s NoStyle \t “Additioneel Product” </w:instrText>
            </w:r>
            <w:r w:rsidRPr="00FC16B3">
              <w:fldChar w:fldCharType="separate"/>
            </w:r>
            <w:r w:rsidRPr="00FC16B3">
              <w:t xml:space="preserve"> A </w:t>
            </w:r>
            <w:r w:rsidRPr="00FC16B3">
              <w:fldChar w:fldCharType="end"/>
            </w:r>
          </w:p>
        </w:tc>
        <w:tc>
          <w:tcPr>
            <w:tcW w:w="596" w:type="dxa"/>
            <w:shd w:val="clear" w:color="auto" w:fill="BFBFBF" w:themeFill="background1" w:themeFillShade="BF"/>
            <w:vAlign w:val="center"/>
          </w:tcPr>
          <w:p w14:paraId="1264DD5B" w14:textId="77777777" w:rsidR="003545CA" w:rsidRPr="00FC16B3" w:rsidRDefault="003545CA" w:rsidP="00F364BF">
            <w:pPr>
              <w:pStyle w:val="ProductList-OfferingBody"/>
              <w:ind w:left="-113"/>
              <w:jc w:val="center"/>
            </w:pPr>
          </w:p>
        </w:tc>
        <w:tc>
          <w:tcPr>
            <w:tcW w:w="595" w:type="dxa"/>
            <w:shd w:val="clear" w:color="auto" w:fill="BFBFBF" w:themeFill="background1" w:themeFillShade="BF"/>
            <w:vAlign w:val="center"/>
          </w:tcPr>
          <w:p w14:paraId="428C96B1" w14:textId="77777777" w:rsidR="003545CA" w:rsidRPr="00FC16B3" w:rsidRDefault="003545CA" w:rsidP="00F364BF">
            <w:pPr>
              <w:pStyle w:val="ProductList-OfferingBody"/>
              <w:ind w:left="-113"/>
              <w:jc w:val="center"/>
            </w:pPr>
          </w:p>
        </w:tc>
        <w:tc>
          <w:tcPr>
            <w:tcW w:w="595" w:type="dxa"/>
            <w:shd w:val="clear" w:color="auto" w:fill="BFBFBF" w:themeFill="background1" w:themeFillShade="BF"/>
            <w:vAlign w:val="center"/>
          </w:tcPr>
          <w:p w14:paraId="267DEBB4" w14:textId="77777777" w:rsidR="003545CA" w:rsidRPr="00FC16B3" w:rsidRDefault="003545CA" w:rsidP="00F364BF">
            <w:pPr>
              <w:pStyle w:val="ProductList-OfferingBody"/>
              <w:ind w:left="-113"/>
              <w:jc w:val="center"/>
            </w:pPr>
          </w:p>
        </w:tc>
        <w:tc>
          <w:tcPr>
            <w:tcW w:w="596" w:type="dxa"/>
            <w:shd w:val="clear" w:color="auto" w:fill="BFBFBF" w:themeFill="background1" w:themeFillShade="BF"/>
            <w:vAlign w:val="center"/>
          </w:tcPr>
          <w:p w14:paraId="47C82558" w14:textId="77777777" w:rsidR="003545CA" w:rsidRPr="00FC16B3" w:rsidRDefault="003545CA" w:rsidP="00F364BF">
            <w:pPr>
              <w:pStyle w:val="ProductList-OfferingBody"/>
              <w:ind w:left="-113"/>
              <w:jc w:val="center"/>
            </w:pPr>
          </w:p>
        </w:tc>
        <w:tc>
          <w:tcPr>
            <w:tcW w:w="595" w:type="dxa"/>
            <w:shd w:val="clear" w:color="auto" w:fill="BFBFBF" w:themeFill="background1" w:themeFillShade="BF"/>
            <w:vAlign w:val="center"/>
          </w:tcPr>
          <w:p w14:paraId="644D6959" w14:textId="77777777" w:rsidR="003545CA" w:rsidRPr="00FC16B3" w:rsidRDefault="003545CA" w:rsidP="00F364BF">
            <w:pPr>
              <w:pStyle w:val="ProductList-OfferingBody"/>
              <w:ind w:left="-113"/>
              <w:jc w:val="center"/>
            </w:pPr>
          </w:p>
        </w:tc>
        <w:tc>
          <w:tcPr>
            <w:tcW w:w="596" w:type="dxa"/>
            <w:shd w:val="clear" w:color="auto" w:fill="70AD47" w:themeFill="accent6"/>
            <w:vAlign w:val="center"/>
          </w:tcPr>
          <w:p w14:paraId="08CF6702" w14:textId="4974DB43" w:rsidR="003545CA" w:rsidRPr="00FC16B3" w:rsidRDefault="003545CA" w:rsidP="00F364BF">
            <w:pPr>
              <w:pStyle w:val="ProductList-OfferingBody"/>
              <w:ind w:left="-113"/>
              <w:jc w:val="center"/>
            </w:pPr>
            <w:r w:rsidRPr="00FC16B3">
              <w:fldChar w:fldCharType="begin"/>
            </w:r>
            <w:r w:rsidRPr="00FC16B3">
              <w:instrText xml:space="preserve"> AutoTextList  \s NoStyle \t “Additioneel Product” </w:instrText>
            </w:r>
            <w:r w:rsidRPr="00FC16B3">
              <w:fldChar w:fldCharType="separate"/>
            </w:r>
            <w:r w:rsidRPr="00FC16B3">
              <w:t xml:space="preserve"> A </w:t>
            </w:r>
            <w:r w:rsidRPr="00FC16B3">
              <w:fldChar w:fldCharType="end"/>
            </w:r>
          </w:p>
        </w:tc>
      </w:tr>
      <w:tr w:rsidR="003545CA" w14:paraId="2AC66BA0" w14:textId="77777777" w:rsidTr="00E273FC">
        <w:tc>
          <w:tcPr>
            <w:tcW w:w="3060" w:type="dxa"/>
            <w:tcBorders>
              <w:top w:val="dashSmallGap" w:sz="4" w:space="0" w:color="BFBFBF" w:themeColor="background1" w:themeShade="BF"/>
              <w:left w:val="nil"/>
              <w:bottom w:val="dashSmallGap" w:sz="4" w:space="0" w:color="BFBFBF" w:themeColor="background1" w:themeShade="BF"/>
              <w:right w:val="nil"/>
            </w:tcBorders>
          </w:tcPr>
          <w:p w14:paraId="3FCA5A66" w14:textId="1DD0B331" w:rsidR="003545CA" w:rsidRDefault="003545CA" w:rsidP="00F364BF">
            <w:pPr>
              <w:pStyle w:val="ProductList-Offering2"/>
            </w:pPr>
            <w:bookmarkStart w:id="205" w:name="_Toc379797125"/>
            <w:bookmarkStart w:id="206" w:name="_Toc380513151"/>
            <w:bookmarkStart w:id="207" w:name="_Toc380655190"/>
            <w:bookmarkStart w:id="208" w:name="_Toc419466331"/>
            <w:r>
              <w:t>Task CAL voor Microsoft Dynamics AX 2012 R3</w:t>
            </w:r>
            <w:r>
              <w:fldChar w:fldCharType="begin"/>
            </w:r>
            <w:r>
              <w:instrText>XE "Task CAL voor Microsoft Dynamics AX 2012 R3"</w:instrText>
            </w:r>
            <w:r>
              <w:fldChar w:fldCharType="end"/>
            </w:r>
            <w:r>
              <w:t xml:space="preserve"> (Apparaat en Gebruiker)</w:t>
            </w:r>
            <w:bookmarkEnd w:id="205"/>
            <w:bookmarkEnd w:id="206"/>
            <w:bookmarkEnd w:id="207"/>
            <w:bookmarkEnd w:id="20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FAD5B8" w14:textId="77244705" w:rsidR="003545CA" w:rsidRDefault="003545CA"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1E5C571" w14:textId="77777777" w:rsidR="003545CA" w:rsidRDefault="003545CA"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6D45279" w14:textId="77777777" w:rsidR="003545CA" w:rsidRDefault="003545CA"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A6CBE4E" w14:textId="77777777" w:rsidR="003545CA" w:rsidRDefault="003545CA"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8CD81B6" w14:textId="77777777" w:rsidR="003545CA" w:rsidRDefault="003545CA" w:rsidP="00F364BF">
            <w:pPr>
              <w:pStyle w:val="ProductList-OfferingBody"/>
              <w:ind w:left="-113"/>
              <w:jc w:val="center"/>
            </w:pPr>
            <w:r>
              <w:t>1</w:t>
            </w:r>
          </w:p>
        </w:tc>
        <w:tc>
          <w:tcPr>
            <w:tcW w:w="596" w:type="dxa"/>
            <w:shd w:val="clear" w:color="auto" w:fill="70AD47" w:themeFill="accent6"/>
            <w:vAlign w:val="center"/>
          </w:tcPr>
          <w:p w14:paraId="7EF618FA" w14:textId="76DC88D8" w:rsidR="003545CA" w:rsidRPr="00FC16B3" w:rsidRDefault="003545CA" w:rsidP="00F364BF">
            <w:pPr>
              <w:pStyle w:val="ProductList-OfferingBody"/>
              <w:ind w:left="-113"/>
              <w:jc w:val="center"/>
            </w:pPr>
            <w:r w:rsidRPr="00FC16B3">
              <w:fldChar w:fldCharType="begin"/>
            </w:r>
            <w:r w:rsidRPr="00FC16B3">
              <w:instrText xml:space="preserve"> AutoTextList  \s NoStyle \t “Additioneel Product” </w:instrText>
            </w:r>
            <w:r w:rsidRPr="00FC16B3">
              <w:fldChar w:fldCharType="separate"/>
            </w:r>
            <w:r w:rsidRPr="00FC16B3">
              <w:t xml:space="preserve"> A </w:t>
            </w:r>
            <w:r w:rsidRPr="00FC16B3">
              <w:fldChar w:fldCharType="end"/>
            </w:r>
          </w:p>
        </w:tc>
        <w:tc>
          <w:tcPr>
            <w:tcW w:w="595" w:type="dxa"/>
            <w:shd w:val="clear" w:color="auto" w:fill="70AD47" w:themeFill="accent6"/>
            <w:vAlign w:val="center"/>
          </w:tcPr>
          <w:p w14:paraId="42292462" w14:textId="10C7E3AB" w:rsidR="003545CA" w:rsidRPr="00FC16B3" w:rsidRDefault="003545CA" w:rsidP="00F364BF">
            <w:pPr>
              <w:pStyle w:val="ProductList-OfferingBody"/>
              <w:ind w:left="-113"/>
              <w:jc w:val="center"/>
            </w:pPr>
            <w:r w:rsidRPr="00FC16B3">
              <w:fldChar w:fldCharType="begin"/>
            </w:r>
            <w:r w:rsidRPr="00FC16B3">
              <w:instrText xml:space="preserve"> AutoTextList  \s NoStyle \t “Additioneel Product” </w:instrText>
            </w:r>
            <w:r w:rsidRPr="00FC16B3">
              <w:fldChar w:fldCharType="separate"/>
            </w:r>
            <w:r w:rsidRPr="00FC16B3">
              <w:t xml:space="preserve"> A </w:t>
            </w:r>
            <w:r w:rsidRPr="00FC16B3">
              <w:fldChar w:fldCharType="end"/>
            </w:r>
          </w:p>
        </w:tc>
        <w:tc>
          <w:tcPr>
            <w:tcW w:w="596" w:type="dxa"/>
            <w:shd w:val="clear" w:color="auto" w:fill="BFBFBF" w:themeFill="background1" w:themeFillShade="BF"/>
            <w:vAlign w:val="center"/>
          </w:tcPr>
          <w:p w14:paraId="3F659D4B" w14:textId="77777777" w:rsidR="003545CA" w:rsidRPr="00FC16B3" w:rsidRDefault="003545CA" w:rsidP="00F364BF">
            <w:pPr>
              <w:pStyle w:val="ProductList-OfferingBody"/>
              <w:ind w:left="-113"/>
              <w:jc w:val="center"/>
            </w:pPr>
          </w:p>
        </w:tc>
        <w:tc>
          <w:tcPr>
            <w:tcW w:w="595" w:type="dxa"/>
            <w:shd w:val="clear" w:color="auto" w:fill="BFBFBF" w:themeFill="background1" w:themeFillShade="BF"/>
            <w:vAlign w:val="center"/>
          </w:tcPr>
          <w:p w14:paraId="385009FB" w14:textId="77777777" w:rsidR="003545CA" w:rsidRPr="00FC16B3" w:rsidRDefault="003545CA" w:rsidP="00F364BF">
            <w:pPr>
              <w:pStyle w:val="ProductList-OfferingBody"/>
              <w:ind w:left="-113"/>
              <w:jc w:val="center"/>
            </w:pPr>
          </w:p>
        </w:tc>
        <w:tc>
          <w:tcPr>
            <w:tcW w:w="595" w:type="dxa"/>
            <w:shd w:val="clear" w:color="auto" w:fill="BFBFBF" w:themeFill="background1" w:themeFillShade="BF"/>
            <w:vAlign w:val="center"/>
          </w:tcPr>
          <w:p w14:paraId="719BC3D0" w14:textId="77777777" w:rsidR="003545CA" w:rsidRPr="00FC16B3" w:rsidRDefault="003545CA" w:rsidP="00F364BF">
            <w:pPr>
              <w:pStyle w:val="ProductList-OfferingBody"/>
              <w:ind w:left="-113"/>
              <w:jc w:val="center"/>
            </w:pPr>
          </w:p>
        </w:tc>
        <w:tc>
          <w:tcPr>
            <w:tcW w:w="596" w:type="dxa"/>
            <w:shd w:val="clear" w:color="auto" w:fill="BFBFBF" w:themeFill="background1" w:themeFillShade="BF"/>
            <w:vAlign w:val="center"/>
          </w:tcPr>
          <w:p w14:paraId="7FB3F666" w14:textId="77777777" w:rsidR="003545CA" w:rsidRPr="00FC16B3" w:rsidRDefault="003545CA" w:rsidP="00F364BF">
            <w:pPr>
              <w:pStyle w:val="ProductList-OfferingBody"/>
              <w:ind w:left="-113"/>
              <w:jc w:val="center"/>
            </w:pPr>
          </w:p>
        </w:tc>
        <w:tc>
          <w:tcPr>
            <w:tcW w:w="595" w:type="dxa"/>
            <w:shd w:val="clear" w:color="auto" w:fill="BFBFBF" w:themeFill="background1" w:themeFillShade="BF"/>
            <w:vAlign w:val="center"/>
          </w:tcPr>
          <w:p w14:paraId="3600A05D" w14:textId="77777777" w:rsidR="003545CA" w:rsidRPr="00FC16B3" w:rsidRDefault="003545CA" w:rsidP="00F364BF">
            <w:pPr>
              <w:pStyle w:val="ProductList-OfferingBody"/>
              <w:ind w:left="-113"/>
              <w:jc w:val="center"/>
            </w:pPr>
          </w:p>
        </w:tc>
        <w:tc>
          <w:tcPr>
            <w:tcW w:w="596" w:type="dxa"/>
            <w:shd w:val="clear" w:color="auto" w:fill="70AD47" w:themeFill="accent6"/>
            <w:vAlign w:val="center"/>
          </w:tcPr>
          <w:p w14:paraId="5114EC9F" w14:textId="2FCDFBD5" w:rsidR="003545CA" w:rsidRPr="00FC16B3" w:rsidRDefault="003545CA" w:rsidP="00F364BF">
            <w:pPr>
              <w:pStyle w:val="ProductList-OfferingBody"/>
              <w:ind w:left="-113"/>
              <w:jc w:val="center"/>
            </w:pPr>
            <w:r w:rsidRPr="00FC16B3">
              <w:fldChar w:fldCharType="begin"/>
            </w:r>
            <w:r w:rsidRPr="00FC16B3">
              <w:instrText xml:space="preserve"> AutoTextList  \s NoStyle \t “Additioneel Product” </w:instrText>
            </w:r>
            <w:r w:rsidRPr="00FC16B3">
              <w:fldChar w:fldCharType="separate"/>
            </w:r>
            <w:r w:rsidRPr="00FC16B3">
              <w:t xml:space="preserve"> A </w:t>
            </w:r>
            <w:r w:rsidRPr="00FC16B3">
              <w:fldChar w:fldCharType="end"/>
            </w:r>
          </w:p>
        </w:tc>
      </w:tr>
      <w:tr w:rsidR="003545CA" w14:paraId="7A941811" w14:textId="77777777" w:rsidTr="00E273FC">
        <w:tc>
          <w:tcPr>
            <w:tcW w:w="3060" w:type="dxa"/>
            <w:tcBorders>
              <w:top w:val="dashSmallGap" w:sz="4" w:space="0" w:color="BFBFBF" w:themeColor="background1" w:themeShade="BF"/>
              <w:left w:val="nil"/>
              <w:bottom w:val="nil"/>
              <w:right w:val="nil"/>
            </w:tcBorders>
          </w:tcPr>
          <w:p w14:paraId="191BA721" w14:textId="44A44576" w:rsidR="003545CA" w:rsidRDefault="003545CA" w:rsidP="00F364BF">
            <w:pPr>
              <w:pStyle w:val="ProductList-Offering2"/>
            </w:pPr>
            <w:bookmarkStart w:id="209" w:name="_Toc379797126"/>
            <w:bookmarkStart w:id="210" w:name="_Toc380513152"/>
            <w:bookmarkStart w:id="211" w:name="_Toc380655191"/>
            <w:bookmarkStart w:id="212" w:name="_Toc419466332"/>
            <w:r>
              <w:t>Aanvullende Task CAL voor Microsoft Dynamics AX 2012 R3</w:t>
            </w:r>
            <w:r>
              <w:fldChar w:fldCharType="begin"/>
            </w:r>
            <w:r>
              <w:instrText>XE "Aanvullende Task CAL voor Microsoft Dynamics AX 2012 R3"</w:instrText>
            </w:r>
            <w:r>
              <w:fldChar w:fldCharType="end"/>
            </w:r>
            <w:r>
              <w:t xml:space="preserve"> (Apparaat en Gebruiker)</w:t>
            </w:r>
            <w:bookmarkEnd w:id="209"/>
            <w:bookmarkEnd w:id="210"/>
            <w:bookmarkEnd w:id="211"/>
            <w:bookmarkEnd w:id="212"/>
          </w:p>
        </w:tc>
        <w:tc>
          <w:tcPr>
            <w:tcW w:w="595" w:type="dxa"/>
            <w:tcBorders>
              <w:top w:val="dashSmallGap" w:sz="4" w:space="0" w:color="BFBFBF" w:themeColor="background1" w:themeShade="BF"/>
              <w:left w:val="nil"/>
              <w:bottom w:val="nil"/>
              <w:right w:val="nil"/>
            </w:tcBorders>
            <w:vAlign w:val="center"/>
          </w:tcPr>
          <w:p w14:paraId="54E753D6" w14:textId="22523DD6" w:rsidR="003545CA" w:rsidRDefault="003545CA" w:rsidP="00F364BF">
            <w:pPr>
              <w:pStyle w:val="ProductList-OfferingBody"/>
              <w:ind w:left="-113"/>
              <w:jc w:val="center"/>
            </w:pPr>
            <w:r>
              <w:t>5/14</w:t>
            </w:r>
          </w:p>
        </w:tc>
        <w:tc>
          <w:tcPr>
            <w:tcW w:w="595" w:type="dxa"/>
            <w:tcBorders>
              <w:top w:val="dashSmallGap" w:sz="4" w:space="0" w:color="BFBFBF" w:themeColor="background1" w:themeShade="BF"/>
              <w:left w:val="nil"/>
              <w:bottom w:val="nil"/>
              <w:right w:val="nil"/>
            </w:tcBorders>
            <w:vAlign w:val="center"/>
          </w:tcPr>
          <w:p w14:paraId="49881115" w14:textId="77777777" w:rsidR="003545CA" w:rsidRDefault="003545CA" w:rsidP="00F364BF">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04043264" w14:textId="77777777" w:rsidR="003545CA" w:rsidRDefault="003545CA" w:rsidP="00F364BF">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00DDF0D" w14:textId="77777777" w:rsidR="003545CA" w:rsidRDefault="003545CA"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F32BC75" w14:textId="77777777" w:rsidR="003545CA" w:rsidRDefault="003545CA" w:rsidP="00F364BF">
            <w:pPr>
              <w:pStyle w:val="ProductList-OfferingBody"/>
              <w:ind w:left="-113"/>
              <w:jc w:val="center"/>
            </w:pPr>
            <w:r>
              <w:t>1</w:t>
            </w:r>
          </w:p>
        </w:tc>
        <w:tc>
          <w:tcPr>
            <w:tcW w:w="596" w:type="dxa"/>
            <w:shd w:val="clear" w:color="auto" w:fill="70AD47" w:themeFill="accent6"/>
            <w:vAlign w:val="center"/>
          </w:tcPr>
          <w:p w14:paraId="787499F6" w14:textId="4E0E354E" w:rsidR="003545CA" w:rsidRPr="00FC16B3" w:rsidRDefault="003545CA" w:rsidP="00F364BF">
            <w:pPr>
              <w:pStyle w:val="ProductList-OfferingBody"/>
              <w:ind w:left="-113"/>
              <w:jc w:val="center"/>
            </w:pPr>
            <w:r w:rsidRPr="00FC16B3">
              <w:fldChar w:fldCharType="begin"/>
            </w:r>
            <w:r w:rsidRPr="00FC16B3">
              <w:instrText xml:space="preserve"> AutoTextList  \s NoStyle \t “Additioneel Product” </w:instrText>
            </w:r>
            <w:r w:rsidRPr="00FC16B3">
              <w:fldChar w:fldCharType="separate"/>
            </w:r>
            <w:r w:rsidRPr="00FC16B3">
              <w:t xml:space="preserve"> A </w:t>
            </w:r>
            <w:r w:rsidRPr="00FC16B3">
              <w:fldChar w:fldCharType="end"/>
            </w:r>
          </w:p>
        </w:tc>
        <w:tc>
          <w:tcPr>
            <w:tcW w:w="595" w:type="dxa"/>
            <w:shd w:val="clear" w:color="auto" w:fill="70AD47" w:themeFill="accent6"/>
            <w:vAlign w:val="center"/>
          </w:tcPr>
          <w:p w14:paraId="2C435AD2" w14:textId="48CCB482" w:rsidR="003545CA" w:rsidRPr="00FC16B3" w:rsidRDefault="003545CA" w:rsidP="00F364BF">
            <w:pPr>
              <w:pStyle w:val="ProductList-OfferingBody"/>
              <w:ind w:left="-113"/>
              <w:jc w:val="center"/>
            </w:pPr>
            <w:r w:rsidRPr="00FC16B3">
              <w:fldChar w:fldCharType="begin"/>
            </w:r>
            <w:r w:rsidRPr="00FC16B3">
              <w:instrText xml:space="preserve"> AutoTextList  \s NoStyle \t “Additioneel Product” </w:instrText>
            </w:r>
            <w:r w:rsidRPr="00FC16B3">
              <w:fldChar w:fldCharType="separate"/>
            </w:r>
            <w:r w:rsidRPr="00FC16B3">
              <w:t xml:space="preserve"> A </w:t>
            </w:r>
            <w:r w:rsidRPr="00FC16B3">
              <w:fldChar w:fldCharType="end"/>
            </w:r>
          </w:p>
        </w:tc>
        <w:tc>
          <w:tcPr>
            <w:tcW w:w="596" w:type="dxa"/>
            <w:shd w:val="clear" w:color="auto" w:fill="BFBFBF" w:themeFill="background1" w:themeFillShade="BF"/>
            <w:vAlign w:val="center"/>
          </w:tcPr>
          <w:p w14:paraId="2EFFE5DC" w14:textId="77777777" w:rsidR="003545CA" w:rsidRPr="00FC16B3" w:rsidRDefault="003545CA" w:rsidP="00F364BF">
            <w:pPr>
              <w:pStyle w:val="ProductList-OfferingBody"/>
              <w:ind w:left="-113"/>
              <w:jc w:val="center"/>
            </w:pPr>
          </w:p>
        </w:tc>
        <w:tc>
          <w:tcPr>
            <w:tcW w:w="595" w:type="dxa"/>
            <w:shd w:val="clear" w:color="auto" w:fill="BFBFBF" w:themeFill="background1" w:themeFillShade="BF"/>
            <w:vAlign w:val="center"/>
          </w:tcPr>
          <w:p w14:paraId="2A21EBE9" w14:textId="77777777" w:rsidR="003545CA" w:rsidRPr="00FC16B3" w:rsidRDefault="003545CA" w:rsidP="00F364BF">
            <w:pPr>
              <w:pStyle w:val="ProductList-OfferingBody"/>
              <w:ind w:left="-113"/>
              <w:jc w:val="center"/>
            </w:pPr>
          </w:p>
        </w:tc>
        <w:tc>
          <w:tcPr>
            <w:tcW w:w="595" w:type="dxa"/>
            <w:shd w:val="clear" w:color="auto" w:fill="BFBFBF" w:themeFill="background1" w:themeFillShade="BF"/>
            <w:vAlign w:val="center"/>
          </w:tcPr>
          <w:p w14:paraId="72640BF4" w14:textId="77777777" w:rsidR="003545CA" w:rsidRPr="00FC16B3" w:rsidRDefault="003545CA" w:rsidP="00F364BF">
            <w:pPr>
              <w:pStyle w:val="ProductList-OfferingBody"/>
              <w:ind w:left="-113"/>
              <w:jc w:val="center"/>
            </w:pPr>
          </w:p>
        </w:tc>
        <w:tc>
          <w:tcPr>
            <w:tcW w:w="596" w:type="dxa"/>
            <w:shd w:val="clear" w:color="auto" w:fill="BFBFBF" w:themeFill="background1" w:themeFillShade="BF"/>
            <w:vAlign w:val="center"/>
          </w:tcPr>
          <w:p w14:paraId="032B8655" w14:textId="77777777" w:rsidR="003545CA" w:rsidRPr="00FC16B3" w:rsidRDefault="003545CA" w:rsidP="00F364BF">
            <w:pPr>
              <w:pStyle w:val="ProductList-OfferingBody"/>
              <w:ind w:left="-113"/>
              <w:jc w:val="center"/>
            </w:pPr>
          </w:p>
        </w:tc>
        <w:tc>
          <w:tcPr>
            <w:tcW w:w="595" w:type="dxa"/>
            <w:shd w:val="clear" w:color="auto" w:fill="BFBFBF" w:themeFill="background1" w:themeFillShade="BF"/>
            <w:vAlign w:val="center"/>
          </w:tcPr>
          <w:p w14:paraId="37CD1391" w14:textId="77777777" w:rsidR="003545CA" w:rsidRPr="00FC16B3" w:rsidRDefault="003545CA" w:rsidP="00F364BF">
            <w:pPr>
              <w:pStyle w:val="ProductList-OfferingBody"/>
              <w:ind w:left="-113"/>
              <w:jc w:val="center"/>
            </w:pPr>
          </w:p>
        </w:tc>
        <w:tc>
          <w:tcPr>
            <w:tcW w:w="596" w:type="dxa"/>
            <w:shd w:val="clear" w:color="auto" w:fill="70AD47" w:themeFill="accent6"/>
            <w:vAlign w:val="center"/>
          </w:tcPr>
          <w:p w14:paraId="51746D5B" w14:textId="7DE52DEE" w:rsidR="003545CA" w:rsidRPr="00FC16B3" w:rsidRDefault="003545CA" w:rsidP="00F364BF">
            <w:pPr>
              <w:pStyle w:val="ProductList-OfferingBody"/>
              <w:ind w:left="-113"/>
              <w:jc w:val="center"/>
            </w:pPr>
            <w:r w:rsidRPr="00FC16B3">
              <w:fldChar w:fldCharType="begin"/>
            </w:r>
            <w:r w:rsidRPr="00FC16B3">
              <w:instrText xml:space="preserve"> AutoTextList  \s NoStyle \t “Additioneel Product” </w:instrText>
            </w:r>
            <w:r w:rsidRPr="00FC16B3">
              <w:fldChar w:fldCharType="separate"/>
            </w:r>
            <w:r w:rsidRPr="00FC16B3">
              <w:t xml:space="preserve"> A </w:t>
            </w:r>
            <w:r w:rsidRPr="00FC16B3">
              <w:fldChar w:fldCharType="end"/>
            </w:r>
          </w:p>
        </w:tc>
      </w:tr>
    </w:tbl>
    <w:p w14:paraId="1E6C467A" w14:textId="77777777" w:rsidR="00CE5EEC" w:rsidRPr="00C83987" w:rsidRDefault="00CE5EEC" w:rsidP="00CE5EEC">
      <w:pPr>
        <w:pStyle w:val="ProductList-Body"/>
        <w:spacing w:before="20" w:after="20"/>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20"/>
        <w:gridCol w:w="3240"/>
        <w:gridCol w:w="3240"/>
      </w:tblGrid>
      <w:tr w:rsidR="00CE5EEC" w14:paraId="17BF076D" w14:textId="77777777" w:rsidTr="00E273FC">
        <w:tc>
          <w:tcPr>
            <w:tcW w:w="4320" w:type="dxa"/>
          </w:tcPr>
          <w:p w14:paraId="3AD88B5D" w14:textId="481AFEDA" w:rsidR="00CE5EEC" w:rsidRDefault="00CE5EEC" w:rsidP="007A5D4D">
            <w:pPr>
              <w:pStyle w:val="ProductList-Body"/>
              <w:spacing w:before="20" w:after="20"/>
            </w:pPr>
            <w:r>
              <w:t xml:space="preserve">Eerdere versie: </w:t>
            </w:r>
            <w:r>
              <w:rPr>
                <w:b/>
              </w:rPr>
              <w:t>Microsoft Dynamics AX 2012 R2</w:t>
            </w:r>
            <w:r>
              <w:t xml:space="preserve"> (12/12)</w:t>
            </w:r>
          </w:p>
        </w:tc>
        <w:tc>
          <w:tcPr>
            <w:tcW w:w="3240" w:type="dxa"/>
          </w:tcPr>
          <w:p w14:paraId="20674ED8" w14:textId="77777777" w:rsidR="00CE5EEC" w:rsidRDefault="00CE5EEC" w:rsidP="008E4C23">
            <w:pPr>
              <w:pStyle w:val="ProductList-Body"/>
              <w:spacing w:before="20" w:after="20"/>
            </w:pPr>
            <w:r>
              <w:t xml:space="preserve">Productgroep: </w:t>
            </w:r>
            <w:r>
              <w:rPr>
                <w:b/>
              </w:rPr>
              <w:t>Server</w:t>
            </w:r>
          </w:p>
        </w:tc>
        <w:tc>
          <w:tcPr>
            <w:tcW w:w="3240" w:type="dxa"/>
          </w:tcPr>
          <w:p w14:paraId="36488910" w14:textId="77777777" w:rsidR="00CE5EEC" w:rsidRDefault="00CE5EEC" w:rsidP="008E4C23">
            <w:pPr>
              <w:pStyle w:val="ProductList-Body"/>
              <w:spacing w:before="20" w:after="20"/>
            </w:pPr>
          </w:p>
        </w:tc>
      </w:tr>
      <w:tr w:rsidR="00CE5EEC" w14:paraId="63C56CB0" w14:textId="77777777" w:rsidTr="00E273FC">
        <w:tc>
          <w:tcPr>
            <w:tcW w:w="4320" w:type="dxa"/>
          </w:tcPr>
          <w:p w14:paraId="168CA78F" w14:textId="77777777" w:rsidR="00CE5EEC" w:rsidRDefault="00CE5EEC" w:rsidP="008E4C23">
            <w:pPr>
              <w:pStyle w:val="ProductList-Body"/>
              <w:spacing w:before="20" w:after="20"/>
            </w:pPr>
          </w:p>
        </w:tc>
        <w:tc>
          <w:tcPr>
            <w:tcW w:w="3240" w:type="dxa"/>
          </w:tcPr>
          <w:p w14:paraId="2D04CCF3" w14:textId="77777777" w:rsidR="00CE5EEC" w:rsidRDefault="00145EE3" w:rsidP="008E4C23">
            <w:pPr>
              <w:pStyle w:val="ProductList-Body"/>
              <w:spacing w:before="20" w:after="20"/>
            </w:pPr>
            <w:hyperlink w:anchor="SoftwareAssurance" w:history="1">
              <w:r w:rsidR="00951B6A">
                <w:rPr>
                  <w:rStyle w:val="Hyperlink"/>
                  <w:color w:val="000000" w:themeColor="text1"/>
                  <w:u w:val="none"/>
                </w:rPr>
                <w:t>Software Assurance Benefits</w:t>
              </w:r>
            </w:hyperlink>
            <w:r w:rsidR="00951B6A">
              <w:t xml:space="preserve">: </w:t>
            </w:r>
            <w:r w:rsidR="00951B6A">
              <w:rPr>
                <w:b/>
              </w:rPr>
              <w:t>Server</w:t>
            </w:r>
          </w:p>
        </w:tc>
        <w:tc>
          <w:tcPr>
            <w:tcW w:w="3240" w:type="dxa"/>
          </w:tcPr>
          <w:p w14:paraId="2C37625E" w14:textId="77777777" w:rsidR="00CE5EEC" w:rsidRDefault="00CE5EEC" w:rsidP="008E4C23">
            <w:pPr>
              <w:pStyle w:val="ProductList-Body"/>
              <w:spacing w:before="20" w:after="20"/>
            </w:pPr>
          </w:p>
        </w:tc>
      </w:tr>
    </w:tbl>
    <w:p w14:paraId="27E79326" w14:textId="77777777" w:rsidR="00CE5EEC" w:rsidRPr="00C83987" w:rsidRDefault="00CE5EEC" w:rsidP="00CE5EEC">
      <w:pPr>
        <w:pStyle w:val="ProductList-Body"/>
        <w:shd w:val="clear" w:color="auto" w:fill="D9D9D9" w:themeFill="background1" w:themeFillShade="D9"/>
        <w:spacing w:before="120" w:after="120"/>
      </w:pPr>
      <w:r>
        <w:rPr>
          <w:b/>
        </w:rPr>
        <w:t>Aanvullende informatie</w:t>
      </w:r>
    </w:p>
    <w:p w14:paraId="7A04F244" w14:textId="77777777" w:rsidR="00CE5EEC" w:rsidRPr="00C83987" w:rsidRDefault="00CE5EEC" w:rsidP="00CE5EEC">
      <w:pPr>
        <w:pStyle w:val="ProductList-Body"/>
      </w:pPr>
      <w:r>
        <w:rPr>
          <w:b/>
          <w:color w:val="00188F"/>
        </w:rPr>
        <w:t>Lokalisatie en vertaling</w:t>
      </w:r>
    </w:p>
    <w:p w14:paraId="2ACF1643" w14:textId="49B0C292" w:rsidR="00CE5EEC" w:rsidRPr="00C83987" w:rsidRDefault="00CE5EEC" w:rsidP="00CE5EEC">
      <w:pPr>
        <w:pStyle w:val="ProductList-Body"/>
      </w:pPr>
      <w:r>
        <w:t xml:space="preserve">Zie </w:t>
      </w:r>
      <w:hyperlink r:id="rId31" w:history="1">
        <w:r>
          <w:rPr>
            <w:rStyle w:val="Hyperlink"/>
          </w:rPr>
          <w:t>http://www.microsoft.com/en-us/dynamics/erp-buy-ax-software.aspx</w:t>
        </w:r>
      </w:hyperlink>
      <w:r>
        <w:t xml:space="preserve"> voor meer informatie over de verkrijgbaarheid van Microsoft Dynamics AX R3 in bepaalde landen en talen.</w:t>
      </w:r>
    </w:p>
    <w:p w14:paraId="2840FF74" w14:textId="77777777" w:rsidR="00CE5EEC" w:rsidRDefault="00CE5EEC" w:rsidP="00CE5EEC">
      <w:pPr>
        <w:pStyle w:val="ProductList-Body"/>
      </w:pPr>
    </w:p>
    <w:p w14:paraId="0F6E5B2A" w14:textId="77777777" w:rsidR="00DA4593" w:rsidRPr="00C83987" w:rsidRDefault="00DA4593" w:rsidP="00CE5EEC">
      <w:pPr>
        <w:pStyle w:val="ProductList-Body"/>
      </w:pPr>
    </w:p>
    <w:p w14:paraId="6094C56D" w14:textId="3CC744FD" w:rsidR="00CE5EEC" w:rsidRPr="00C83987" w:rsidRDefault="00CE5EEC" w:rsidP="00CE5EEC">
      <w:pPr>
        <w:pStyle w:val="ProductList-Body"/>
      </w:pPr>
      <w:r>
        <w:rPr>
          <w:b/>
          <w:color w:val="00188F"/>
        </w:rPr>
        <w:t>Gebruiksrechten</w:t>
      </w:r>
    </w:p>
    <w:p w14:paraId="4666E0F5" w14:textId="43AE6910" w:rsidR="00CE5EEC" w:rsidRPr="00C83987" w:rsidRDefault="00CE5EEC" w:rsidP="00CE5EEC">
      <w:pPr>
        <w:pStyle w:val="ProductList-Body"/>
      </w:pPr>
      <w:r>
        <w:t>Het gebruik dat is toegestaan in het kader van de verschillende Microsoft Dynamics AX 2012 R3 CAL’s wordt hieronder uitgelegd:</w:t>
      </w:r>
    </w:p>
    <w:p w14:paraId="73D0E23B" w14:textId="486B6574" w:rsidR="00CE5EEC" w:rsidRPr="00C83987" w:rsidRDefault="00CE5EEC" w:rsidP="00913546">
      <w:pPr>
        <w:pStyle w:val="ProductList-Body"/>
        <w:numPr>
          <w:ilvl w:val="0"/>
          <w:numId w:val="5"/>
        </w:numPr>
        <w:ind w:left="450" w:hanging="270"/>
      </w:pPr>
      <w:r>
        <w:t>Self Serve CAL (Base CAL)</w:t>
      </w:r>
    </w:p>
    <w:p w14:paraId="62D5A598" w14:textId="0380A37C" w:rsidR="00830432" w:rsidRPr="00C83987" w:rsidRDefault="00830432" w:rsidP="00830432">
      <w:pPr>
        <w:pStyle w:val="ProductList-Body"/>
        <w:ind w:left="450"/>
      </w:pPr>
      <w:r>
        <w:t>Verleent een gebruiker rechten om ten behoeve van zichzelf en niet ten behoeve of in naam van andere personen (i) tijd te registeren, uitsluitend voor salarisadministratie, (ii) uitgaven te registreren, uitsluitend voor onkostenvergoedingen, (iii) persoonlijke gegevens te beheren, (iv) wervingsdocumenten op te stellen, en (v) begrotingen te beheren die verwant zijn aan deze activiteiten.</w:t>
      </w:r>
    </w:p>
    <w:p w14:paraId="21843A3E" w14:textId="5B1FFF7C" w:rsidR="00CE5EEC" w:rsidRPr="00C83987" w:rsidRDefault="00CE5EEC" w:rsidP="00913546">
      <w:pPr>
        <w:pStyle w:val="ProductList-Body"/>
        <w:numPr>
          <w:ilvl w:val="0"/>
          <w:numId w:val="5"/>
        </w:numPr>
        <w:ind w:left="450" w:hanging="270"/>
      </w:pPr>
      <w:r>
        <w:t>Task CAL (Self Serve CAL + Aanvullende Task CAL)</w:t>
      </w:r>
    </w:p>
    <w:p w14:paraId="418BF7F1" w14:textId="790C8178" w:rsidR="00830432" w:rsidRPr="00C83987" w:rsidRDefault="00830432" w:rsidP="00830432">
      <w:pPr>
        <w:pStyle w:val="ProductList-Body"/>
        <w:ind w:left="450"/>
      </w:pPr>
      <w:r>
        <w:t xml:space="preserve">Verleent de gebruiker rechten om (i) tijd en uitgaven van elk type te registeren en goed te keuren, (ii) facturen goed te keuren, (iii) alle Self Serve-gerelateerde transacties goed te keuren, (iv) een Point-of-Sale-apparaat of Magazijnapparaat te bedienen, en (v) een Winkelmanagerapparaat te bedienen. </w:t>
      </w:r>
    </w:p>
    <w:p w14:paraId="53571473" w14:textId="37FEBFC6" w:rsidR="00830432" w:rsidRPr="00C83987" w:rsidRDefault="00301A0E" w:rsidP="00913546">
      <w:pPr>
        <w:pStyle w:val="ProductList-Body"/>
        <w:numPr>
          <w:ilvl w:val="1"/>
          <w:numId w:val="5"/>
        </w:numPr>
        <w:ind w:left="990" w:hanging="270"/>
      </w:pPr>
      <w:r>
        <w:t>“</w:t>
      </w:r>
      <w:r w:rsidR="00830432">
        <w:t>Point-of-Sale-apparaat</w:t>
      </w:r>
      <w:r>
        <w:t>”</w:t>
      </w:r>
      <w:r w:rsidR="00830432">
        <w:t xml:space="preserve"> betekent een apparaat dat zich bevindt op de Handelslocatie, gebruikt door een persoon ten behoeve van de voltrekking van transacties voor de verkoop van goederen of diensten aan consumenten.</w:t>
      </w:r>
    </w:p>
    <w:p w14:paraId="4EB87171" w14:textId="77777777" w:rsidR="00830432" w:rsidRPr="00C83987" w:rsidRDefault="00830432" w:rsidP="00913546">
      <w:pPr>
        <w:pStyle w:val="ProductList-Body"/>
        <w:numPr>
          <w:ilvl w:val="1"/>
          <w:numId w:val="5"/>
        </w:numPr>
        <w:ind w:left="990" w:hanging="270"/>
      </w:pPr>
      <w:r>
        <w:t>“Magazijnapparaat” betekent een apparaat dat speciaal bestemd is voor het Uitvoeren van magazijnfuncties en dat niet worden gebruikt voor andere doeleinden. Elk magazijnapparaat (i) mag geen gsm-functionaliteit bezitten en, (ii) als het een handapparaat betreft, moet zijn voorzien van een ingebouwde streepjescodescanner.</w:t>
      </w:r>
    </w:p>
    <w:p w14:paraId="14E4EAF3" w14:textId="77777777" w:rsidR="00830432" w:rsidRPr="00C83987" w:rsidRDefault="00830432" w:rsidP="00913546">
      <w:pPr>
        <w:pStyle w:val="ProductList-Body"/>
        <w:numPr>
          <w:ilvl w:val="1"/>
          <w:numId w:val="5"/>
        </w:numPr>
        <w:ind w:left="990" w:hanging="270"/>
      </w:pPr>
      <w:r>
        <w:t>“Uitvoeren van magazijnfuncties” betekent het ontvangen, wegzetten, verrichten van interne voorraadverplaatsingen, uit het magazijn halen, verpakken en verzenden van goederen plus het verrichten van voorraadcontroles binnen de context van een magazijnbeheersysteem en het boeken van output en materiaalconsumptie voor productieorders wanneer deze worden vastgelegd als verplaatsingen van grondstoffen en eindproducten tussen een magazijn en productielijn (alle overige typen transacties zijn uitgesloten).</w:t>
      </w:r>
    </w:p>
    <w:p w14:paraId="6DE17710" w14:textId="2D161929" w:rsidR="00830432" w:rsidRPr="00C83987" w:rsidRDefault="00830432" w:rsidP="001F107C">
      <w:pPr>
        <w:pStyle w:val="ProductList-Body"/>
        <w:numPr>
          <w:ilvl w:val="1"/>
          <w:numId w:val="5"/>
        </w:numPr>
        <w:ind w:left="990" w:hanging="270"/>
      </w:pPr>
      <w:r>
        <w:t>“Handelslocatie” of “Winkel” betekend een fysieke locatie (vast of mobiel) die door u wordt geëxploiteerd voor het sluiten van goederen- of dienstentransacties met klanten.</w:t>
      </w:r>
    </w:p>
    <w:p w14:paraId="404C8A4B" w14:textId="0AD40E7B" w:rsidR="00C4629F" w:rsidRPr="00C83987" w:rsidRDefault="00C4629F" w:rsidP="001F107C">
      <w:pPr>
        <w:pStyle w:val="ProductList-Body"/>
        <w:numPr>
          <w:ilvl w:val="1"/>
          <w:numId w:val="5"/>
        </w:numPr>
        <w:ind w:left="990" w:hanging="270"/>
      </w:pPr>
      <w:r>
        <w:t>“Winkelmanagerapparaat” betekent een apparaat dat zich bevindt op de Handelslocatie en wordt gebruikt door een persoon voor het uitvoeren van de volgende taken, uitsluitend ten behoeve van de betreffende Handelslocatie: (i) beheren en aanvullen van de voorraad, (ii) bepalen van het kassaldo en verwerken van de dagelijkse ontvangsten, (iii) configureren en onderhouden van menuopties die op de ISV-apparaten worden weergegeven, (iv) inkopen van voorraden en diensten die vereist zijn voor het uitvoeren van de activiteiten van de Handelslocatie, (v) beheren van het personeel van de Handelslocatie, (vi) verwerken van de benodigde rapporten voor het analyseren en beheren van de resultaten van de Handelslocatie, en (vii) beheren van de masterdata met betrekking tot de activiteiten van de Handelslocatie.</w:t>
      </w:r>
    </w:p>
    <w:p w14:paraId="1D1E03B5" w14:textId="77777777" w:rsidR="00CE5EEC" w:rsidRPr="00C83987" w:rsidRDefault="00CE5EEC" w:rsidP="00913546">
      <w:pPr>
        <w:pStyle w:val="ProductList-Body"/>
        <w:numPr>
          <w:ilvl w:val="0"/>
          <w:numId w:val="5"/>
        </w:numPr>
        <w:ind w:left="450" w:hanging="270"/>
      </w:pPr>
      <w:r>
        <w:t>Functional CAL (Task CAL + Aanvullende Functional CAL)</w:t>
      </w:r>
    </w:p>
    <w:p w14:paraId="025E363E" w14:textId="6AF0148F" w:rsidR="00C15E68" w:rsidRPr="00C83987" w:rsidRDefault="00C15E68" w:rsidP="00C15E68">
      <w:pPr>
        <w:pStyle w:val="ProductList-Body"/>
        <w:ind w:left="450"/>
      </w:pPr>
      <w:r>
        <w:t>Verleent een gebruiker rechten om (i) gebruik te maken van vastgestelde operationele cycli en bedrijfsprocessen die door de software worden geleverd, (ii) (a) personeelswervingsdocumenten of (b) masterdatarecords met betrekking tot sollicitanten, werknemers, klanten, leveranciers, of onderdelencatalogi op te stellen of bij te werken, en (iii) alle Taak- en Self Serve-gerelateerde transacties goed te keuren.</w:t>
      </w:r>
    </w:p>
    <w:p w14:paraId="49A69C49" w14:textId="77777777" w:rsidR="00CE5EEC" w:rsidRPr="00C83987" w:rsidRDefault="00CE5EEC" w:rsidP="00913546">
      <w:pPr>
        <w:pStyle w:val="ProductList-Body"/>
        <w:numPr>
          <w:ilvl w:val="0"/>
          <w:numId w:val="5"/>
        </w:numPr>
        <w:ind w:left="450" w:hanging="270"/>
      </w:pPr>
      <w:r>
        <w:t>Enterprise CAL (Functional CAL + Aanvullende Enterprise CAL)</w:t>
      </w:r>
    </w:p>
    <w:p w14:paraId="16E049BB" w14:textId="56E28658" w:rsidR="00C15E68" w:rsidRPr="00C83987" w:rsidRDefault="00C15E68" w:rsidP="00C15E68">
      <w:pPr>
        <w:pStyle w:val="ProductList-Body"/>
        <w:ind w:left="450"/>
      </w:pPr>
      <w:r>
        <w:t>Verleent de gebruiker onbeperkte toegang tot alle functionaliteit in de serversoftware voor de gehele ERP-oplossing.</w:t>
      </w:r>
    </w:p>
    <w:p w14:paraId="17C67011" w14:textId="77777777" w:rsidR="00CE5EEC" w:rsidRPr="00C83987" w:rsidRDefault="00CE5EEC" w:rsidP="00913546">
      <w:pPr>
        <w:pStyle w:val="ProductList-Body"/>
        <w:numPr>
          <w:ilvl w:val="1"/>
          <w:numId w:val="5"/>
        </w:numPr>
        <w:ind w:left="720" w:hanging="270"/>
      </w:pPr>
      <w:r>
        <w:t>Volledige gebruiksrechten</w:t>
      </w:r>
    </w:p>
    <w:p w14:paraId="32C603F5" w14:textId="77777777" w:rsidR="00CE5EEC" w:rsidRPr="00C83987" w:rsidRDefault="00CE5EEC" w:rsidP="00CE5EEC">
      <w:pPr>
        <w:pStyle w:val="ProductList-Body"/>
      </w:pPr>
    </w:p>
    <w:p w14:paraId="2A9C428D" w14:textId="77777777" w:rsidR="00F734A8" w:rsidRPr="00C83987" w:rsidRDefault="00C15E68" w:rsidP="00F734A8">
      <w:pPr>
        <w:pStyle w:val="ProductList-Body"/>
        <w:ind w:left="180"/>
      </w:pPr>
      <w:r>
        <w:t>Voor Externe Gebruikers zijn geen CAL´s nodig. Externe gebruikerslicenties mogen niet worden gebruikt voor uitbesteding van bedrijfsprocessen.</w:t>
      </w:r>
    </w:p>
    <w:p w14:paraId="112FF732" w14:textId="77777777" w:rsidR="00F734A8" w:rsidRPr="00C83987" w:rsidRDefault="00F734A8" w:rsidP="00F734A8">
      <w:pPr>
        <w:pStyle w:val="ProductList-Body"/>
        <w:ind w:left="180"/>
      </w:pPr>
    </w:p>
    <w:p w14:paraId="7192A84A" w14:textId="79C1416B" w:rsidR="00CE5EEC" w:rsidRPr="00C83987" w:rsidRDefault="00F734A8" w:rsidP="00F734A8">
      <w:pPr>
        <w:pStyle w:val="ProductList-Body"/>
        <w:ind w:left="180"/>
      </w:pPr>
      <w:r>
        <w:t xml:space="preserve">Raadpleeg </w:t>
      </w:r>
      <w:hyperlink r:id="rId32" w:history="1">
        <w:r>
          <w:rPr>
            <w:rStyle w:val="Hyperlink"/>
          </w:rPr>
          <w:t>http://www.microsoft.com/en-us/dynamics/erp-buy-ax-software.aspx</w:t>
        </w:r>
      </w:hyperlink>
      <w:r>
        <w:rPr>
          <w:rStyle w:val="Hyperlink"/>
        </w:rPr>
        <w:t xml:space="preserve"> </w:t>
      </w:r>
      <w:r>
        <w:t>voor meer informatie over de opties voor Dynamics AX R3 CAL´s.</w:t>
      </w:r>
    </w:p>
    <w:p w14:paraId="400BDE89" w14:textId="77777777" w:rsidR="00BF7633" w:rsidRPr="00C83987" w:rsidRDefault="00BF7633" w:rsidP="00BF7633">
      <w:pPr>
        <w:pStyle w:val="ProductList-Body"/>
      </w:pPr>
    </w:p>
    <w:p w14:paraId="22651254" w14:textId="5EB60251" w:rsidR="00BF7633" w:rsidRPr="00C83987" w:rsidRDefault="00BF7633" w:rsidP="00BF7633">
      <w:pPr>
        <w:pStyle w:val="ProductList-Body"/>
      </w:pPr>
      <w:r>
        <w:rPr>
          <w:b/>
          <w:color w:val="00188F"/>
        </w:rPr>
        <w:t>Upgraderechten voor retailklanten voor Microsoft Dynamics AX 2012 met Software Assurance</w:t>
      </w:r>
    </w:p>
    <w:p w14:paraId="1A7CE1DB" w14:textId="63231CFC" w:rsidR="00BF7633" w:rsidRPr="00C83987" w:rsidRDefault="00BF7633" w:rsidP="00BF7633">
      <w:pPr>
        <w:pStyle w:val="ProductList-Body"/>
      </w:pPr>
      <w:r>
        <w:t xml:space="preserve">Klanten die hun Microsoft Dynamics AX 2012 voor retail hebben aangeschaft en die per 1 augustus 2014 of later over actieve SA-dekking voor deze licenties beschikken, kunnen een upgrade uitvoeren van deze licenties op de wijze zoals hieronder wordt aangegeven. Voor deze licenties gelden de standaardvoorwaarden voor migratie (zie de paragraaf </w:t>
      </w:r>
      <w:hyperlink w:anchor="SoftwareAssurance" w:history="1">
        <w:r>
          <w:rPr>
            <w:rStyle w:val="Hyperlink"/>
          </w:rPr>
          <w:t>Software Assurance</w:t>
        </w:r>
      </w:hyperlink>
      <w:r>
        <w:t>).</w:t>
      </w:r>
    </w:p>
    <w:p w14:paraId="43F15105" w14:textId="77777777" w:rsidR="00BF7633" w:rsidRPr="00C83987" w:rsidRDefault="00BF7633" w:rsidP="00BF7633">
      <w:pPr>
        <w:pStyle w:val="ProductList-Body"/>
      </w:pPr>
    </w:p>
    <w:tbl>
      <w:tblPr>
        <w:tblStyle w:val="TableGrid"/>
        <w:tblW w:w="0" w:type="auto"/>
        <w:tblInd w:w="108" w:type="dxa"/>
        <w:tblLook w:val="04A0" w:firstRow="1" w:lastRow="0" w:firstColumn="1" w:lastColumn="0" w:noHBand="0" w:noVBand="1"/>
      </w:tblPr>
      <w:tblGrid>
        <w:gridCol w:w="5341"/>
        <w:gridCol w:w="5341"/>
      </w:tblGrid>
      <w:tr w:rsidR="00BF7633" w14:paraId="12843655" w14:textId="77777777" w:rsidTr="001F107C">
        <w:trPr>
          <w:tblHeader/>
        </w:trPr>
        <w:tc>
          <w:tcPr>
            <w:tcW w:w="5355" w:type="dxa"/>
            <w:shd w:val="clear" w:color="auto" w:fill="0072C6"/>
          </w:tcPr>
          <w:p w14:paraId="1BBE0B14" w14:textId="77777777" w:rsidR="00BF7633" w:rsidRPr="001F2DDF" w:rsidRDefault="00BF7633" w:rsidP="00261F60">
            <w:pPr>
              <w:pStyle w:val="ProductList-Body"/>
              <w:spacing w:before="20" w:after="20"/>
              <w:rPr>
                <w:color w:val="FFFFFF" w:themeColor="background1"/>
              </w:rPr>
            </w:pPr>
            <w:r>
              <w:rPr>
                <w:color w:val="FFFFFF" w:themeColor="background1"/>
              </w:rPr>
              <w:t>Kwalificerend product</w:t>
            </w:r>
          </w:p>
        </w:tc>
        <w:tc>
          <w:tcPr>
            <w:tcW w:w="5355" w:type="dxa"/>
            <w:shd w:val="clear" w:color="auto" w:fill="0072C6"/>
          </w:tcPr>
          <w:p w14:paraId="64BBC512" w14:textId="77777777" w:rsidR="00BF7633" w:rsidRPr="001F2DDF" w:rsidRDefault="00BF7633" w:rsidP="00261F60">
            <w:pPr>
              <w:pStyle w:val="ProductList-Body"/>
              <w:spacing w:before="20" w:after="20"/>
              <w:rPr>
                <w:color w:val="FFFFFF" w:themeColor="background1"/>
              </w:rPr>
            </w:pPr>
            <w:r>
              <w:rPr>
                <w:color w:val="FFFFFF" w:themeColor="background1"/>
              </w:rPr>
              <w:t>Opwaarderen naar</w:t>
            </w:r>
          </w:p>
        </w:tc>
      </w:tr>
      <w:tr w:rsidR="00BF7633" w14:paraId="76ECEA2A" w14:textId="77777777" w:rsidTr="001F107C">
        <w:tc>
          <w:tcPr>
            <w:tcW w:w="5355" w:type="dxa"/>
          </w:tcPr>
          <w:p w14:paraId="752518D7" w14:textId="5A990CBF" w:rsidR="00BF7633" w:rsidRPr="000D6060" w:rsidRDefault="00BF7633" w:rsidP="00341301">
            <w:pPr>
              <w:pStyle w:val="ProductList-Body"/>
            </w:pPr>
            <w:r>
              <w:t>1 functionele Apparaat-CAL voor Microsoft Dynamics AX 2012 voor retaildiensten</w:t>
            </w:r>
          </w:p>
        </w:tc>
        <w:tc>
          <w:tcPr>
            <w:tcW w:w="5355" w:type="dxa"/>
          </w:tcPr>
          <w:p w14:paraId="2B36F8A0" w14:textId="7F5607B3" w:rsidR="00BF7633" w:rsidRPr="00CA02E2" w:rsidRDefault="00BF7633" w:rsidP="00261F60">
            <w:pPr>
              <w:pStyle w:val="ProductList-Body"/>
            </w:pPr>
            <w:r>
              <w:t>1 Microsoft Dynamics AX 2012 R3 Store Server</w:t>
            </w:r>
            <w:r>
              <w:fldChar w:fldCharType="begin"/>
            </w:r>
            <w:r>
              <w:instrText>XE "Microsoft Dynamics AX 2012 R3 Store Server"</w:instrText>
            </w:r>
            <w:r>
              <w:fldChar w:fldCharType="end"/>
            </w:r>
          </w:p>
        </w:tc>
      </w:tr>
      <w:tr w:rsidR="00BF7633" w14:paraId="029A0A61" w14:textId="77777777" w:rsidTr="001F107C">
        <w:tc>
          <w:tcPr>
            <w:tcW w:w="5355" w:type="dxa"/>
          </w:tcPr>
          <w:p w14:paraId="79E03781" w14:textId="77777777" w:rsidR="00BF7633" w:rsidRPr="000D6060" w:rsidRDefault="00BF7633" w:rsidP="00261F60">
            <w:pPr>
              <w:pStyle w:val="ProductList-Body"/>
            </w:pPr>
            <w:r>
              <w:t>1 Microsoft Dynamics AX 2012 Server-licentie plus 3 Enterprise apparaat-CAL´s voor eCommerce</w:t>
            </w:r>
          </w:p>
        </w:tc>
        <w:tc>
          <w:tcPr>
            <w:tcW w:w="5355" w:type="dxa"/>
          </w:tcPr>
          <w:p w14:paraId="29BE3F95" w14:textId="77777777" w:rsidR="00BF7633" w:rsidRPr="00CA02E2" w:rsidRDefault="00BF7633" w:rsidP="00261F60">
            <w:pPr>
              <w:pStyle w:val="ProductList-Body"/>
            </w:pPr>
            <w:r>
              <w:t>4 Microsoft Dynamics AX 2012 R3 Standard Commerce Server Core-licenties</w:t>
            </w:r>
          </w:p>
        </w:tc>
      </w:tr>
    </w:tbl>
    <w:bookmarkStart w:id="213" w:name="_Toc378147629"/>
    <w:bookmarkStart w:id="214" w:name="_Toc378151531"/>
    <w:p w14:paraId="54998969" w14:textId="7124BB17" w:rsidR="00CE5EEC" w:rsidRPr="00C83987" w:rsidRDefault="00EC27E6" w:rsidP="00CE5EEC">
      <w:pPr>
        <w:pStyle w:val="ProductList-Body"/>
        <w:shd w:val="clear" w:color="auto" w:fill="A6A6A6" w:themeFill="background1" w:themeFillShade="A6"/>
        <w:spacing w:before="120" w:after="240"/>
        <w:jc w:val="right"/>
      </w:pPr>
      <w:r>
        <w:fldChar w:fldCharType="begin"/>
      </w:r>
      <w:r>
        <w:instrText>HYPERLINK  \l "Inhoud"</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14:paraId="269D45A2" w14:textId="77777777" w:rsidR="001F107C" w:rsidRDefault="001F107C" w:rsidP="001F107C">
      <w:pPr>
        <w:pStyle w:val="ProductList-Offering2Heading"/>
        <w:pBdr>
          <w:bottom w:val="none" w:sz="0" w:space="0" w:color="auto"/>
        </w:pBdr>
        <w:outlineLvl w:val="2"/>
      </w:pPr>
    </w:p>
    <w:p w14:paraId="7A851464" w14:textId="77777777" w:rsidR="001F107C" w:rsidRDefault="001F107C" w:rsidP="001F107C">
      <w:pPr>
        <w:pStyle w:val="ProductList-Offering2Heading"/>
        <w:pBdr>
          <w:bottom w:val="none" w:sz="0" w:space="0" w:color="auto"/>
        </w:pBdr>
        <w:outlineLvl w:val="2"/>
      </w:pPr>
    </w:p>
    <w:p w14:paraId="21396D45" w14:textId="669544C4" w:rsidR="00CE5EEC" w:rsidRPr="00C83987" w:rsidRDefault="00CE5EEC" w:rsidP="00CE5EEC">
      <w:pPr>
        <w:pStyle w:val="ProductList-Offering2Heading"/>
        <w:outlineLvl w:val="2"/>
      </w:pPr>
      <w:r>
        <w:tab/>
      </w:r>
      <w:bookmarkStart w:id="215" w:name="_Toc379797127"/>
      <w:bookmarkStart w:id="216" w:name="_Toc380513153"/>
      <w:bookmarkStart w:id="217" w:name="_Toc380655192"/>
      <w:bookmarkStart w:id="218" w:name="_Toc419466333"/>
      <w:r>
        <w:t>Microsoft Dynamics CRM</w:t>
      </w:r>
      <w:bookmarkEnd w:id="213"/>
      <w:bookmarkEnd w:id="214"/>
      <w:bookmarkEnd w:id="215"/>
      <w:bookmarkEnd w:id="216"/>
      <w:bookmarkEnd w:id="217"/>
      <w:bookmarkEnd w:id="21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546"/>
        <w:gridCol w:w="504"/>
        <w:gridCol w:w="450"/>
        <w:gridCol w:w="450"/>
        <w:gridCol w:w="491"/>
        <w:gridCol w:w="595"/>
        <w:gridCol w:w="596"/>
        <w:gridCol w:w="595"/>
        <w:gridCol w:w="596"/>
        <w:gridCol w:w="595"/>
        <w:gridCol w:w="595"/>
        <w:gridCol w:w="596"/>
        <w:gridCol w:w="595"/>
        <w:gridCol w:w="596"/>
      </w:tblGrid>
      <w:tr w:rsidR="0018582F" w14:paraId="65A9640E" w14:textId="77777777" w:rsidTr="00290D53">
        <w:trPr>
          <w:tblHeader/>
        </w:trPr>
        <w:tc>
          <w:tcPr>
            <w:tcW w:w="3546" w:type="dxa"/>
            <w:tcBorders>
              <w:bottom w:val="nil"/>
            </w:tcBorders>
            <w:shd w:val="clear" w:color="auto" w:fill="00188F"/>
          </w:tcPr>
          <w:p w14:paraId="3321A7AA" w14:textId="77777777" w:rsidR="0018582F" w:rsidRPr="00EE0836" w:rsidRDefault="0018582F" w:rsidP="008E4C23">
            <w:pPr>
              <w:pStyle w:val="ProductList-OfferingBody"/>
              <w:ind w:left="-28"/>
              <w:rPr>
                <w:color w:val="FFFFFF" w:themeColor="background1"/>
              </w:rPr>
            </w:pPr>
            <w:r>
              <w:rPr>
                <w:color w:val="FFFFFF" w:themeColor="background1"/>
              </w:rPr>
              <w:t>Producten</w:t>
            </w:r>
          </w:p>
        </w:tc>
        <w:tc>
          <w:tcPr>
            <w:tcW w:w="504" w:type="dxa"/>
            <w:tcBorders>
              <w:bottom w:val="nil"/>
            </w:tcBorders>
            <w:shd w:val="clear" w:color="auto" w:fill="00188F"/>
            <w:vAlign w:val="center"/>
          </w:tcPr>
          <w:p w14:paraId="2D29F60E" w14:textId="355FE786" w:rsidR="0018582F" w:rsidRPr="00EE0836" w:rsidRDefault="0018582F" w:rsidP="008E4C2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“Datum beschikbaar” </w:instrText>
            </w:r>
            <w:r w:rsidRPr="003F6C4A">
              <w:rPr>
                <w:color w:val="FFFFFF" w:themeColor="background1"/>
              </w:rPr>
              <w:fldChar w:fldCharType="separate"/>
            </w:r>
            <w:r w:rsidRPr="003F6C4A">
              <w:rPr>
                <w:color w:val="FFFFFF" w:themeColor="background1"/>
              </w:rPr>
              <w:t>DA</w:t>
            </w:r>
            <w:r w:rsidRPr="003F6C4A">
              <w:rPr>
                <w:color w:val="FFFFFF" w:themeColor="background1"/>
              </w:rPr>
              <w:fldChar w:fldCharType="end"/>
            </w:r>
          </w:p>
        </w:tc>
        <w:tc>
          <w:tcPr>
            <w:tcW w:w="450" w:type="dxa"/>
            <w:tcBorders>
              <w:bottom w:val="nil"/>
            </w:tcBorders>
            <w:shd w:val="clear" w:color="auto" w:fill="00188F"/>
            <w:vAlign w:val="center"/>
          </w:tcPr>
          <w:p w14:paraId="3DD153FF" w14:textId="687652A9" w:rsidR="0018582F" w:rsidRPr="00EE0836" w:rsidRDefault="0018582F" w:rsidP="008E4C2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“Licentie” </w:instrText>
            </w:r>
            <w:r w:rsidRPr="003F6C4A">
              <w:rPr>
                <w:color w:val="FFFFFF" w:themeColor="background1"/>
              </w:rPr>
              <w:fldChar w:fldCharType="separate"/>
            </w:r>
            <w:r w:rsidRPr="003F6C4A">
              <w:rPr>
                <w:color w:val="FFFFFF" w:themeColor="background1"/>
              </w:rPr>
              <w:t xml:space="preserve"> L </w:t>
            </w:r>
            <w:r w:rsidRPr="003F6C4A">
              <w:rPr>
                <w:color w:val="FFFFFF" w:themeColor="background1"/>
              </w:rPr>
              <w:fldChar w:fldCharType="end"/>
            </w:r>
          </w:p>
        </w:tc>
        <w:tc>
          <w:tcPr>
            <w:tcW w:w="450" w:type="dxa"/>
            <w:tcBorders>
              <w:bottom w:val="nil"/>
            </w:tcBorders>
            <w:shd w:val="clear" w:color="auto" w:fill="00188F"/>
            <w:vAlign w:val="center"/>
          </w:tcPr>
          <w:p w14:paraId="22904078" w14:textId="306306D9" w:rsidR="0018582F" w:rsidRPr="00EE0836" w:rsidRDefault="0018582F" w:rsidP="008E4C2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“Licentie en Software Assurance” </w:instrText>
            </w:r>
            <w:r w:rsidRPr="003F6C4A">
              <w:rPr>
                <w:color w:val="FFFFFF" w:themeColor="background1"/>
              </w:rPr>
              <w:fldChar w:fldCharType="separate"/>
            </w:r>
            <w:r w:rsidRPr="003F6C4A">
              <w:rPr>
                <w:color w:val="FFFFFF" w:themeColor="background1"/>
              </w:rPr>
              <w:t>L/SA</w:t>
            </w:r>
            <w:r w:rsidRPr="003F6C4A">
              <w:rPr>
                <w:color w:val="FFFFFF" w:themeColor="background1"/>
              </w:rPr>
              <w:fldChar w:fldCharType="end"/>
            </w:r>
          </w:p>
        </w:tc>
        <w:tc>
          <w:tcPr>
            <w:tcW w:w="491" w:type="dxa"/>
            <w:tcBorders>
              <w:bottom w:val="nil"/>
              <w:right w:val="single" w:sz="12" w:space="0" w:color="FFFFFF" w:themeColor="background1"/>
            </w:tcBorders>
            <w:shd w:val="clear" w:color="auto" w:fill="00188F"/>
            <w:vAlign w:val="center"/>
          </w:tcPr>
          <w:p w14:paraId="1306057A" w14:textId="49A6B573" w:rsidR="0018582F" w:rsidRPr="00EE0836" w:rsidRDefault="0018582F" w:rsidP="008E4C2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“Software Assurance” </w:instrText>
            </w:r>
            <w:r w:rsidRPr="003F6C4A">
              <w:rPr>
                <w:color w:val="FFFFFF" w:themeColor="background1"/>
              </w:rPr>
              <w:fldChar w:fldCharType="separate"/>
            </w:r>
            <w:r w:rsidRPr="003F6C4A">
              <w:rPr>
                <w:color w:val="FFFFFF" w:themeColor="background1"/>
              </w:rPr>
              <w:t>SA</w:t>
            </w:r>
            <w:r w:rsidRPr="003F6C4A">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690CD08A" w14:textId="5F1138EE" w:rsidR="0018582F" w:rsidRPr="00EE0836" w:rsidRDefault="0018582F" w:rsidP="008E4C2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“Campus en School Overeenkomst” </w:instrText>
            </w:r>
            <w:r w:rsidRPr="003F6C4A">
              <w:rPr>
                <w:color w:val="FFFFFF" w:themeColor="background1"/>
              </w:rPr>
              <w:fldChar w:fldCharType="separate"/>
            </w:r>
            <w:r w:rsidRPr="003F6C4A">
              <w:rPr>
                <w:color w:val="FFFFFF" w:themeColor="background1"/>
              </w:rPr>
              <w:t>CA/SA</w:t>
            </w:r>
            <w:r w:rsidRPr="003F6C4A">
              <w:rPr>
                <w:color w:val="FFFFFF" w:themeColor="background1"/>
              </w:rPr>
              <w:fldChar w:fldCharType="end"/>
            </w:r>
          </w:p>
        </w:tc>
        <w:tc>
          <w:tcPr>
            <w:tcW w:w="596" w:type="dxa"/>
            <w:shd w:val="clear" w:color="auto" w:fill="00188F"/>
            <w:vAlign w:val="center"/>
          </w:tcPr>
          <w:p w14:paraId="2BA93951" w14:textId="5557E32C" w:rsidR="0018582F" w:rsidRPr="00EE0836" w:rsidRDefault="0018582F" w:rsidP="008E4C2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“Enterprise Overeenkomst en Enterprise Subscription Overeenkomst” </w:instrText>
            </w:r>
            <w:r w:rsidRPr="003F6C4A">
              <w:rPr>
                <w:color w:val="FFFFFF" w:themeColor="background1"/>
              </w:rPr>
              <w:fldChar w:fldCharType="separate"/>
            </w:r>
            <w:r w:rsidRPr="003F6C4A">
              <w:rPr>
                <w:color w:val="FFFFFF" w:themeColor="background1"/>
              </w:rPr>
              <w:t>EA/EAS</w:t>
            </w:r>
            <w:r w:rsidRPr="003F6C4A">
              <w:rPr>
                <w:color w:val="FFFFFF" w:themeColor="background1"/>
              </w:rPr>
              <w:fldChar w:fldCharType="end"/>
            </w:r>
          </w:p>
        </w:tc>
        <w:tc>
          <w:tcPr>
            <w:tcW w:w="595" w:type="dxa"/>
            <w:shd w:val="clear" w:color="auto" w:fill="00188F"/>
            <w:vAlign w:val="center"/>
          </w:tcPr>
          <w:p w14:paraId="1608A395" w14:textId="199A0A49" w:rsidR="0018582F" w:rsidRPr="00EE0836" w:rsidRDefault="0018582F" w:rsidP="008E4C2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“Enrollment for Education Solutions” </w:instrText>
            </w:r>
            <w:r w:rsidRPr="003F6C4A">
              <w:rPr>
                <w:color w:val="FFFFFF" w:themeColor="background1"/>
              </w:rPr>
              <w:fldChar w:fldCharType="separate"/>
            </w:r>
            <w:r w:rsidRPr="003F6C4A">
              <w:rPr>
                <w:color w:val="FFFFFF" w:themeColor="background1"/>
              </w:rPr>
              <w:t>EES</w:t>
            </w:r>
            <w:r w:rsidRPr="003F6C4A">
              <w:rPr>
                <w:color w:val="FFFFFF" w:themeColor="background1"/>
              </w:rPr>
              <w:fldChar w:fldCharType="end"/>
            </w:r>
          </w:p>
        </w:tc>
        <w:tc>
          <w:tcPr>
            <w:tcW w:w="596" w:type="dxa"/>
            <w:shd w:val="clear" w:color="auto" w:fill="00188F"/>
            <w:vAlign w:val="center"/>
          </w:tcPr>
          <w:p w14:paraId="647845B9" w14:textId="429927E8" w:rsidR="0018582F" w:rsidRPr="00EE0836" w:rsidRDefault="0018582F" w:rsidP="008E4C2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“Microsoft Products and Services Agreement” </w:instrText>
            </w:r>
            <w:r w:rsidRPr="003F6C4A">
              <w:rPr>
                <w:color w:val="FFFFFF" w:themeColor="background1"/>
              </w:rPr>
              <w:fldChar w:fldCharType="separate"/>
            </w:r>
            <w:r w:rsidRPr="003F6C4A">
              <w:rPr>
                <w:color w:val="FFFFFF" w:themeColor="background1"/>
              </w:rPr>
              <w:t>MPSA</w:t>
            </w:r>
            <w:r w:rsidRPr="003F6C4A">
              <w:rPr>
                <w:color w:val="FFFFFF" w:themeColor="background1"/>
              </w:rPr>
              <w:fldChar w:fldCharType="end"/>
            </w:r>
          </w:p>
        </w:tc>
        <w:tc>
          <w:tcPr>
            <w:tcW w:w="595" w:type="dxa"/>
            <w:shd w:val="clear" w:color="auto" w:fill="00188F"/>
            <w:vAlign w:val="center"/>
          </w:tcPr>
          <w:p w14:paraId="7517A5B1" w14:textId="01977F0B" w:rsidR="0018582F" w:rsidRPr="00EE0836" w:rsidRDefault="0018582F" w:rsidP="008E4C2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“Open License” </w:instrText>
            </w:r>
            <w:r w:rsidRPr="003F6C4A">
              <w:rPr>
                <w:color w:val="FFFFFF" w:themeColor="background1"/>
              </w:rPr>
              <w:fldChar w:fldCharType="separate"/>
            </w:r>
            <w:r w:rsidRPr="003F6C4A">
              <w:rPr>
                <w:color w:val="FFFFFF" w:themeColor="background1"/>
              </w:rPr>
              <w:t>OL</w:t>
            </w:r>
            <w:r w:rsidRPr="003F6C4A">
              <w:rPr>
                <w:color w:val="FFFFFF" w:themeColor="background1"/>
              </w:rPr>
              <w:fldChar w:fldCharType="end"/>
            </w:r>
          </w:p>
        </w:tc>
        <w:tc>
          <w:tcPr>
            <w:tcW w:w="595" w:type="dxa"/>
            <w:shd w:val="clear" w:color="auto" w:fill="00188F"/>
            <w:vAlign w:val="center"/>
          </w:tcPr>
          <w:p w14:paraId="273C6F30" w14:textId="67C2DC57" w:rsidR="0018582F" w:rsidRPr="00EE0836" w:rsidRDefault="0018582F" w:rsidP="008E4C2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“Open Minimum” </w:instrText>
            </w:r>
            <w:r w:rsidRPr="003F6C4A">
              <w:rPr>
                <w:color w:val="FFFFFF" w:themeColor="background1"/>
              </w:rPr>
              <w:fldChar w:fldCharType="separate"/>
            </w:r>
            <w:r w:rsidRPr="003F6C4A">
              <w:rPr>
                <w:color w:val="FFFFFF" w:themeColor="background1"/>
              </w:rPr>
              <w:t>OM</w:t>
            </w:r>
            <w:r w:rsidRPr="003F6C4A">
              <w:rPr>
                <w:color w:val="FFFFFF" w:themeColor="background1"/>
              </w:rPr>
              <w:fldChar w:fldCharType="end"/>
            </w:r>
          </w:p>
        </w:tc>
        <w:tc>
          <w:tcPr>
            <w:tcW w:w="596" w:type="dxa"/>
            <w:shd w:val="clear" w:color="auto" w:fill="00188F"/>
            <w:vAlign w:val="center"/>
          </w:tcPr>
          <w:p w14:paraId="54824FE4" w14:textId="4469E123" w:rsidR="0018582F" w:rsidRPr="00EE0836" w:rsidRDefault="0018582F" w:rsidP="008E4C23">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“Open Value en Open Value Subscription” </w:instrText>
            </w:r>
            <w:r w:rsidRPr="00AF17E6">
              <w:rPr>
                <w:color w:val="FFFFFF" w:themeColor="background1"/>
              </w:rPr>
              <w:fldChar w:fldCharType="separate"/>
            </w:r>
            <w:r w:rsidRPr="00AF17E6">
              <w:rPr>
                <w:color w:val="FFFFFF" w:themeColor="background1"/>
              </w:rPr>
              <w:t>OV/OVS</w:t>
            </w:r>
            <w:r w:rsidRPr="00AF17E6">
              <w:rPr>
                <w:color w:val="FFFFFF" w:themeColor="background1"/>
              </w:rPr>
              <w:fldChar w:fldCharType="end"/>
            </w:r>
          </w:p>
        </w:tc>
        <w:tc>
          <w:tcPr>
            <w:tcW w:w="595" w:type="dxa"/>
            <w:shd w:val="clear" w:color="auto" w:fill="00188F"/>
            <w:vAlign w:val="center"/>
          </w:tcPr>
          <w:p w14:paraId="263FB44C" w14:textId="5F4A53DD" w:rsidR="0018582F" w:rsidRPr="00EE0836" w:rsidRDefault="0018582F" w:rsidP="008E4C23">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“Select en Select Plus” </w:instrText>
            </w:r>
            <w:r w:rsidRPr="00AF17E6">
              <w:rPr>
                <w:color w:val="FFFFFF" w:themeColor="background1"/>
              </w:rPr>
              <w:fldChar w:fldCharType="separate"/>
            </w:r>
            <w:r w:rsidRPr="00AF17E6">
              <w:rPr>
                <w:color w:val="FFFFFF" w:themeColor="background1"/>
              </w:rPr>
              <w:t>S/S+</w:t>
            </w:r>
            <w:r w:rsidRPr="00AF17E6">
              <w:rPr>
                <w:color w:val="FFFFFF" w:themeColor="background1"/>
              </w:rPr>
              <w:fldChar w:fldCharType="end"/>
            </w:r>
          </w:p>
        </w:tc>
        <w:tc>
          <w:tcPr>
            <w:tcW w:w="596" w:type="dxa"/>
            <w:shd w:val="clear" w:color="auto" w:fill="00188F"/>
            <w:vAlign w:val="center"/>
          </w:tcPr>
          <w:p w14:paraId="74F4929C" w14:textId="6CB24F39" w:rsidR="0018582F" w:rsidRPr="00EE0836" w:rsidRDefault="0018582F" w:rsidP="008E4C23">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“Server Cloud Enrollment” </w:instrText>
            </w:r>
            <w:r w:rsidRPr="00AF17E6">
              <w:rPr>
                <w:color w:val="FFFFFF" w:themeColor="background1"/>
              </w:rPr>
              <w:fldChar w:fldCharType="separate"/>
            </w:r>
            <w:r w:rsidRPr="00AF17E6">
              <w:rPr>
                <w:color w:val="FFFFFF" w:themeColor="background1"/>
              </w:rPr>
              <w:t>SCE</w:t>
            </w:r>
            <w:r w:rsidRPr="00AF17E6">
              <w:rPr>
                <w:color w:val="FFFFFF" w:themeColor="background1"/>
              </w:rPr>
              <w:fldChar w:fldCharType="end"/>
            </w:r>
          </w:p>
        </w:tc>
      </w:tr>
      <w:tr w:rsidR="003545CA" w14:paraId="660D8442" w14:textId="77777777" w:rsidTr="00290D53">
        <w:tc>
          <w:tcPr>
            <w:tcW w:w="3546" w:type="dxa"/>
            <w:tcBorders>
              <w:top w:val="nil"/>
              <w:left w:val="nil"/>
              <w:bottom w:val="dashSmallGap" w:sz="4" w:space="0" w:color="BFBFBF" w:themeColor="background1" w:themeShade="BF"/>
              <w:right w:val="nil"/>
            </w:tcBorders>
          </w:tcPr>
          <w:p w14:paraId="2E7050D1" w14:textId="77777777" w:rsidR="003545CA" w:rsidRDefault="003545CA" w:rsidP="008E4C23">
            <w:pPr>
              <w:pStyle w:val="ProductList-Offering2"/>
            </w:pPr>
            <w:bookmarkStart w:id="219" w:name="_Toc379797128"/>
            <w:bookmarkStart w:id="220" w:name="_Toc380513154"/>
            <w:bookmarkStart w:id="221" w:name="_Toc380655193"/>
            <w:bookmarkStart w:id="222" w:name="_Toc419466334"/>
            <w:r>
              <w:t>CAL voor Microsoft Dynamics CRM Basic (Apparaat en Gebruiker)</w:t>
            </w:r>
            <w:bookmarkEnd w:id="219"/>
            <w:bookmarkEnd w:id="220"/>
            <w:bookmarkEnd w:id="221"/>
            <w:bookmarkEnd w:id="222"/>
            <w:r>
              <w:fldChar w:fldCharType="begin"/>
            </w:r>
            <w:r>
              <w:instrText>XE "Basic CAL voor Microsoft Dynamics CRM"</w:instrText>
            </w:r>
            <w:r>
              <w:fldChar w:fldCharType="end"/>
            </w:r>
          </w:p>
        </w:tc>
        <w:tc>
          <w:tcPr>
            <w:tcW w:w="504" w:type="dxa"/>
            <w:tcBorders>
              <w:top w:val="nil"/>
              <w:left w:val="nil"/>
              <w:bottom w:val="dashSmallGap" w:sz="4" w:space="0" w:color="BFBFBF" w:themeColor="background1" w:themeShade="BF"/>
              <w:right w:val="nil"/>
            </w:tcBorders>
            <w:vAlign w:val="center"/>
          </w:tcPr>
          <w:p w14:paraId="25D932B3" w14:textId="77777777" w:rsidR="003545CA" w:rsidRDefault="003545CA" w:rsidP="008E4C23">
            <w:pPr>
              <w:pStyle w:val="ProductList-OfferingBody"/>
              <w:ind w:left="-113"/>
              <w:jc w:val="center"/>
            </w:pPr>
            <w:r>
              <w:t>10/13</w:t>
            </w:r>
          </w:p>
        </w:tc>
        <w:tc>
          <w:tcPr>
            <w:tcW w:w="450" w:type="dxa"/>
            <w:tcBorders>
              <w:top w:val="nil"/>
              <w:left w:val="nil"/>
              <w:bottom w:val="dashSmallGap" w:sz="4" w:space="0" w:color="BFBFBF" w:themeColor="background1" w:themeShade="BF"/>
              <w:right w:val="nil"/>
            </w:tcBorders>
            <w:vAlign w:val="center"/>
          </w:tcPr>
          <w:p w14:paraId="187ACF87" w14:textId="24E5543C" w:rsidR="003545CA" w:rsidRDefault="003545CA" w:rsidP="00237299">
            <w:pPr>
              <w:pStyle w:val="ProductList-OfferingBody"/>
              <w:ind w:left="-113"/>
              <w:jc w:val="center"/>
            </w:pPr>
          </w:p>
        </w:tc>
        <w:tc>
          <w:tcPr>
            <w:tcW w:w="450" w:type="dxa"/>
            <w:tcBorders>
              <w:top w:val="nil"/>
              <w:left w:val="nil"/>
              <w:bottom w:val="dashSmallGap" w:sz="4" w:space="0" w:color="BFBFBF" w:themeColor="background1" w:themeShade="BF"/>
              <w:right w:val="nil"/>
            </w:tcBorders>
            <w:vAlign w:val="center"/>
          </w:tcPr>
          <w:p w14:paraId="3A7820FF" w14:textId="77777777" w:rsidR="003545CA" w:rsidRDefault="003545CA" w:rsidP="008E4C23">
            <w:pPr>
              <w:pStyle w:val="ProductList-OfferingBody"/>
              <w:ind w:left="-113"/>
              <w:jc w:val="center"/>
            </w:pPr>
            <w:r>
              <w:t>15</w:t>
            </w:r>
          </w:p>
        </w:tc>
        <w:tc>
          <w:tcPr>
            <w:tcW w:w="491" w:type="dxa"/>
            <w:tcBorders>
              <w:top w:val="nil"/>
              <w:left w:val="nil"/>
              <w:bottom w:val="dashSmallGap" w:sz="4" w:space="0" w:color="BFBFBF" w:themeColor="background1" w:themeShade="BF"/>
              <w:right w:val="single" w:sz="12" w:space="0" w:color="FFFFFF" w:themeColor="background1"/>
            </w:tcBorders>
            <w:vAlign w:val="center"/>
          </w:tcPr>
          <w:p w14:paraId="2D969DE5" w14:textId="77777777" w:rsidR="003545CA" w:rsidRDefault="003545CA" w:rsidP="008E4C2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06342A12" w14:textId="77777777" w:rsidR="003545CA" w:rsidRDefault="003545CA" w:rsidP="008E4C23">
            <w:pPr>
              <w:pStyle w:val="ProductList-OfferingBody"/>
              <w:ind w:left="-113"/>
              <w:jc w:val="center"/>
            </w:pPr>
            <w:r>
              <w:t>10</w:t>
            </w:r>
          </w:p>
        </w:tc>
        <w:tc>
          <w:tcPr>
            <w:tcW w:w="596" w:type="dxa"/>
            <w:shd w:val="clear" w:color="auto" w:fill="70AD47" w:themeFill="accent6"/>
            <w:vAlign w:val="center"/>
          </w:tcPr>
          <w:p w14:paraId="1A3E99C8" w14:textId="78012F27" w:rsidR="003545CA" w:rsidRPr="00FC16B3" w:rsidRDefault="003545CA" w:rsidP="008E4C23">
            <w:pPr>
              <w:pStyle w:val="ProductList-OfferingBody"/>
              <w:ind w:left="-113"/>
              <w:jc w:val="center"/>
            </w:pPr>
            <w:r w:rsidRPr="00FC16B3">
              <w:fldChar w:fldCharType="begin"/>
            </w:r>
            <w:r w:rsidRPr="00FC16B3">
              <w:instrText xml:space="preserve"> AutoTextList  \s NoStyle \t “Additioneel Product” </w:instrText>
            </w:r>
            <w:r w:rsidRPr="00FC16B3">
              <w:fldChar w:fldCharType="separate"/>
            </w:r>
            <w:r w:rsidRPr="00FC16B3">
              <w:t xml:space="preserve"> A </w:t>
            </w:r>
            <w:r w:rsidRPr="00FC16B3">
              <w:fldChar w:fldCharType="end"/>
            </w:r>
          </w:p>
        </w:tc>
        <w:tc>
          <w:tcPr>
            <w:tcW w:w="595" w:type="dxa"/>
            <w:shd w:val="clear" w:color="auto" w:fill="70AD47" w:themeFill="accent6"/>
            <w:vAlign w:val="center"/>
          </w:tcPr>
          <w:p w14:paraId="6E9E4BB2" w14:textId="2EDF5A81" w:rsidR="003545CA" w:rsidRPr="00FC16B3" w:rsidRDefault="003545CA" w:rsidP="00FC16B3">
            <w:pPr>
              <w:pStyle w:val="ProductList-OfferingBody"/>
              <w:ind w:left="-113"/>
              <w:jc w:val="center"/>
            </w:pPr>
            <w:r w:rsidRPr="00FC16B3">
              <w:fldChar w:fldCharType="begin"/>
            </w:r>
            <w:r w:rsidRPr="00FC16B3">
              <w:instrText xml:space="preserve"> AutoTextList  \s NoStyle \t “Additioneel Product” </w:instrText>
            </w:r>
            <w:r w:rsidRPr="00FC16B3">
              <w:fldChar w:fldCharType="separate"/>
            </w:r>
            <w:r w:rsidRPr="00FC16B3">
              <w:t xml:space="preserve"> A</w:t>
            </w:r>
            <w:r w:rsidRPr="00FC16B3">
              <w:fldChar w:fldCharType="end"/>
            </w:r>
            <w:r w:rsidRPr="00FC16B3">
              <w:t>,</w:t>
            </w:r>
            <w:r w:rsidRPr="00FC16B3">
              <w:fldChar w:fldCharType="begin"/>
            </w:r>
            <w:r w:rsidRPr="00FC16B3">
              <w:instrText xml:space="preserve"> AutoTextList  \s NoStyle \t “Student-product” </w:instrText>
            </w:r>
            <w:r w:rsidRPr="00FC16B3">
              <w:fldChar w:fldCharType="separate"/>
            </w:r>
            <w:r w:rsidRPr="00FC16B3">
              <w:t>ST</w:t>
            </w:r>
            <w:r w:rsidRPr="00FC16B3">
              <w:fldChar w:fldCharType="end"/>
            </w:r>
          </w:p>
        </w:tc>
        <w:tc>
          <w:tcPr>
            <w:tcW w:w="596" w:type="dxa"/>
            <w:shd w:val="clear" w:color="auto" w:fill="70AD47" w:themeFill="accent6"/>
            <w:vAlign w:val="center"/>
          </w:tcPr>
          <w:p w14:paraId="49CAD4CA" w14:textId="77777777" w:rsidR="003545CA" w:rsidRPr="00FC16B3" w:rsidRDefault="003545CA" w:rsidP="008E4C23">
            <w:pPr>
              <w:pStyle w:val="ProductList-OfferingBody"/>
              <w:ind w:left="-113"/>
              <w:jc w:val="center"/>
            </w:pPr>
          </w:p>
        </w:tc>
        <w:tc>
          <w:tcPr>
            <w:tcW w:w="595" w:type="dxa"/>
            <w:shd w:val="clear" w:color="auto" w:fill="70AD47" w:themeFill="accent6"/>
            <w:vAlign w:val="center"/>
          </w:tcPr>
          <w:p w14:paraId="05521D3B" w14:textId="77777777" w:rsidR="003545CA" w:rsidRPr="00FC16B3" w:rsidRDefault="003545CA" w:rsidP="008E4C23">
            <w:pPr>
              <w:pStyle w:val="ProductList-OfferingBody"/>
              <w:ind w:left="-113"/>
              <w:jc w:val="center"/>
            </w:pPr>
          </w:p>
        </w:tc>
        <w:tc>
          <w:tcPr>
            <w:tcW w:w="595" w:type="dxa"/>
            <w:shd w:val="clear" w:color="auto" w:fill="70AD47" w:themeFill="accent6"/>
            <w:vAlign w:val="center"/>
          </w:tcPr>
          <w:p w14:paraId="3A381DBA" w14:textId="5EE94252" w:rsidR="003545CA" w:rsidRPr="00FC16B3" w:rsidRDefault="003545CA" w:rsidP="008E4C23">
            <w:pPr>
              <w:pStyle w:val="ProductList-OfferingBody"/>
              <w:ind w:left="-113"/>
              <w:jc w:val="center"/>
            </w:pPr>
            <w:r w:rsidRPr="00FC16B3">
              <w:fldChar w:fldCharType="begin"/>
            </w:r>
            <w:r w:rsidRPr="00FC16B3">
              <w:instrText xml:space="preserve"> AutoTextList  \s NoStyle \t “Open License en Open Value” </w:instrText>
            </w:r>
            <w:r w:rsidRPr="00FC16B3">
              <w:fldChar w:fldCharType="separate"/>
            </w:r>
            <w:r w:rsidRPr="00FC16B3">
              <w:t>OF</w:t>
            </w:r>
            <w:r w:rsidRPr="00FC16B3">
              <w:fldChar w:fldCharType="end"/>
            </w:r>
          </w:p>
        </w:tc>
        <w:tc>
          <w:tcPr>
            <w:tcW w:w="596" w:type="dxa"/>
            <w:shd w:val="clear" w:color="auto" w:fill="70AD47" w:themeFill="accent6"/>
            <w:vAlign w:val="center"/>
          </w:tcPr>
          <w:p w14:paraId="15D93261" w14:textId="2979A297" w:rsidR="003545CA" w:rsidRPr="00FC16B3" w:rsidRDefault="003545CA" w:rsidP="008E4C23">
            <w:pPr>
              <w:pStyle w:val="ProductList-OfferingBody"/>
              <w:ind w:left="-113"/>
              <w:jc w:val="center"/>
            </w:pPr>
            <w:r w:rsidRPr="00FC16B3">
              <w:fldChar w:fldCharType="begin"/>
            </w:r>
            <w:r w:rsidRPr="00FC16B3">
              <w:instrText xml:space="preserve"> AutoTextList  \s NoStyle \t “Niet-organisatieomvattend in Open Value” </w:instrText>
            </w:r>
            <w:r w:rsidRPr="00FC16B3">
              <w:fldChar w:fldCharType="separate"/>
            </w:r>
            <w:r w:rsidRPr="00FC16B3">
              <w:t xml:space="preserve"> P </w:t>
            </w:r>
            <w:r w:rsidRPr="00FC16B3">
              <w:fldChar w:fldCharType="end"/>
            </w:r>
          </w:p>
        </w:tc>
        <w:tc>
          <w:tcPr>
            <w:tcW w:w="595" w:type="dxa"/>
            <w:shd w:val="clear" w:color="auto" w:fill="70AD47" w:themeFill="accent6"/>
            <w:vAlign w:val="center"/>
          </w:tcPr>
          <w:p w14:paraId="486E637E" w14:textId="77777777" w:rsidR="003545CA" w:rsidRPr="00FC16B3" w:rsidRDefault="003545CA" w:rsidP="008E4C23">
            <w:pPr>
              <w:pStyle w:val="ProductList-OfferingBody"/>
              <w:ind w:left="-113"/>
              <w:jc w:val="center"/>
            </w:pPr>
          </w:p>
        </w:tc>
        <w:tc>
          <w:tcPr>
            <w:tcW w:w="596" w:type="dxa"/>
            <w:shd w:val="clear" w:color="auto" w:fill="70AD47" w:themeFill="accent6"/>
            <w:vAlign w:val="center"/>
          </w:tcPr>
          <w:p w14:paraId="4DEBB1B6" w14:textId="5FA35D1B" w:rsidR="003545CA" w:rsidRPr="00FC16B3" w:rsidRDefault="003545CA" w:rsidP="008E4C23">
            <w:pPr>
              <w:pStyle w:val="ProductList-OfferingBody"/>
              <w:ind w:left="-113"/>
              <w:jc w:val="center"/>
            </w:pPr>
            <w:r w:rsidRPr="00FC16B3">
              <w:fldChar w:fldCharType="begin"/>
            </w:r>
            <w:r w:rsidRPr="00FC16B3">
              <w:instrText xml:space="preserve"> AutoTextList  \s NoStyle \t “Additioneel Product” </w:instrText>
            </w:r>
            <w:r w:rsidRPr="00FC16B3">
              <w:fldChar w:fldCharType="separate"/>
            </w:r>
            <w:r w:rsidRPr="00FC16B3">
              <w:t xml:space="preserve"> A </w:t>
            </w:r>
            <w:r w:rsidRPr="00FC16B3">
              <w:fldChar w:fldCharType="end"/>
            </w:r>
          </w:p>
        </w:tc>
      </w:tr>
      <w:tr w:rsidR="003545CA" w14:paraId="44F4D367" w14:textId="77777777" w:rsidTr="00290D53">
        <w:tc>
          <w:tcPr>
            <w:tcW w:w="3546" w:type="dxa"/>
            <w:tcBorders>
              <w:top w:val="dashSmallGap" w:sz="4" w:space="0" w:color="BFBFBF" w:themeColor="background1" w:themeShade="BF"/>
              <w:left w:val="nil"/>
              <w:bottom w:val="dashSmallGap" w:sz="4" w:space="0" w:color="BFBFBF" w:themeColor="background1" w:themeShade="BF"/>
              <w:right w:val="nil"/>
            </w:tcBorders>
          </w:tcPr>
          <w:p w14:paraId="2F97BC75" w14:textId="77777777" w:rsidR="003545CA" w:rsidRDefault="003545CA" w:rsidP="008E4C23">
            <w:pPr>
              <w:pStyle w:val="ProductList-Offering2"/>
            </w:pPr>
            <w:bookmarkStart w:id="223" w:name="_Toc379797129"/>
            <w:bookmarkStart w:id="224" w:name="_Toc380513155"/>
            <w:bookmarkStart w:id="225" w:name="_Toc380655194"/>
            <w:bookmarkStart w:id="226" w:name="_Toc419466335"/>
            <w:r>
              <w:t>Aanvullende Gebruiks-CAL voor Microsoft Dynamics CRM Basic (Apparaat en Gebruiker)</w:t>
            </w:r>
            <w:bookmarkEnd w:id="223"/>
            <w:bookmarkEnd w:id="224"/>
            <w:bookmarkEnd w:id="225"/>
            <w:bookmarkEnd w:id="226"/>
            <w:r>
              <w:fldChar w:fldCharType="begin"/>
            </w:r>
            <w:r>
              <w:instrText>XE "Microsoft Dynamics CRM, Aanvullende CAL voor basisgebruik"</w:instrText>
            </w:r>
            <w:r>
              <w:fldChar w:fldCharType="end"/>
            </w:r>
          </w:p>
        </w:tc>
        <w:tc>
          <w:tcPr>
            <w:tcW w:w="504" w:type="dxa"/>
            <w:tcBorders>
              <w:top w:val="dashSmallGap" w:sz="4" w:space="0" w:color="BFBFBF" w:themeColor="background1" w:themeShade="BF"/>
              <w:left w:val="nil"/>
              <w:bottom w:val="dashSmallGap" w:sz="4" w:space="0" w:color="BFBFBF" w:themeColor="background1" w:themeShade="BF"/>
              <w:right w:val="nil"/>
            </w:tcBorders>
            <w:vAlign w:val="center"/>
          </w:tcPr>
          <w:p w14:paraId="6B259E3B" w14:textId="77777777" w:rsidR="003545CA" w:rsidRDefault="003545CA" w:rsidP="008E4C23">
            <w:pPr>
              <w:pStyle w:val="ProductList-OfferingBody"/>
              <w:ind w:left="-113"/>
              <w:jc w:val="center"/>
            </w:pPr>
            <w:r>
              <w:t>10/13</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1D343373" w14:textId="0CDD5353" w:rsidR="003545CA" w:rsidRDefault="003545CA" w:rsidP="008E4C23">
            <w:pPr>
              <w:pStyle w:val="ProductList-OfferingBody"/>
              <w:ind w:left="-113"/>
              <w:jc w:val="center"/>
            </w:pP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76A6798C" w14:textId="77777777" w:rsidR="003545CA" w:rsidRDefault="003545CA" w:rsidP="008E4C23">
            <w:pPr>
              <w:pStyle w:val="ProductList-OfferingBody"/>
              <w:ind w:left="-113"/>
              <w:jc w:val="center"/>
            </w:pPr>
            <w:r>
              <w:t>2</w:t>
            </w:r>
          </w:p>
        </w:tc>
        <w:tc>
          <w:tcPr>
            <w:tcW w:w="491"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B91E798" w14:textId="77777777" w:rsidR="003545CA" w:rsidRDefault="003545CA" w:rsidP="008E4C2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576E963F" w14:textId="77777777" w:rsidR="003545CA" w:rsidRDefault="003545CA" w:rsidP="008E4C23">
            <w:pPr>
              <w:pStyle w:val="ProductList-OfferingBody"/>
              <w:ind w:left="-113"/>
              <w:jc w:val="center"/>
            </w:pPr>
            <w:r>
              <w:t>1</w:t>
            </w:r>
          </w:p>
        </w:tc>
        <w:tc>
          <w:tcPr>
            <w:tcW w:w="596" w:type="dxa"/>
            <w:shd w:val="clear" w:color="auto" w:fill="70AD47" w:themeFill="accent6"/>
            <w:vAlign w:val="center"/>
          </w:tcPr>
          <w:p w14:paraId="4886DB9C" w14:textId="66A74D0D" w:rsidR="003545CA" w:rsidRPr="00FC16B3" w:rsidRDefault="003545CA" w:rsidP="008E4C23">
            <w:pPr>
              <w:pStyle w:val="ProductList-OfferingBody"/>
              <w:ind w:left="-113"/>
              <w:jc w:val="center"/>
            </w:pPr>
            <w:r w:rsidRPr="00FC16B3">
              <w:fldChar w:fldCharType="begin"/>
            </w:r>
            <w:r w:rsidRPr="00FC16B3">
              <w:instrText xml:space="preserve"> AutoTextList  \s NoStyle \t “Additioneel Product” </w:instrText>
            </w:r>
            <w:r w:rsidRPr="00FC16B3">
              <w:fldChar w:fldCharType="separate"/>
            </w:r>
            <w:r w:rsidRPr="00FC16B3">
              <w:t xml:space="preserve"> A </w:t>
            </w:r>
            <w:r w:rsidRPr="00FC16B3">
              <w:fldChar w:fldCharType="end"/>
            </w:r>
          </w:p>
        </w:tc>
        <w:tc>
          <w:tcPr>
            <w:tcW w:w="595" w:type="dxa"/>
            <w:shd w:val="clear" w:color="auto" w:fill="70AD47" w:themeFill="accent6"/>
            <w:vAlign w:val="center"/>
          </w:tcPr>
          <w:p w14:paraId="78A3B8A6" w14:textId="12D5C996" w:rsidR="003545CA" w:rsidRPr="00FC16B3" w:rsidRDefault="003545CA" w:rsidP="008E4C23">
            <w:pPr>
              <w:pStyle w:val="ProductList-OfferingBody"/>
              <w:ind w:left="-113"/>
              <w:jc w:val="center"/>
            </w:pPr>
            <w:r w:rsidRPr="00FC16B3">
              <w:fldChar w:fldCharType="begin"/>
            </w:r>
            <w:r w:rsidRPr="00FC16B3">
              <w:instrText xml:space="preserve"> AutoTextList  \s NoStyle \t “Additioneel Product” </w:instrText>
            </w:r>
            <w:r w:rsidRPr="00FC16B3">
              <w:fldChar w:fldCharType="separate"/>
            </w:r>
            <w:r w:rsidRPr="00FC16B3">
              <w:t xml:space="preserve"> A</w:t>
            </w:r>
            <w:r w:rsidRPr="00FC16B3">
              <w:fldChar w:fldCharType="end"/>
            </w:r>
            <w:r w:rsidRPr="00FC16B3">
              <w:t>,</w:t>
            </w:r>
            <w:r w:rsidRPr="00FC16B3">
              <w:fldChar w:fldCharType="begin"/>
            </w:r>
            <w:r w:rsidRPr="00FC16B3">
              <w:instrText xml:space="preserve"> AutoTextList  \s NoStyle \t “Student-product” </w:instrText>
            </w:r>
            <w:r w:rsidRPr="00FC16B3">
              <w:fldChar w:fldCharType="separate"/>
            </w:r>
            <w:r w:rsidRPr="00FC16B3">
              <w:t>ST</w:t>
            </w:r>
            <w:r w:rsidRPr="00FC16B3">
              <w:fldChar w:fldCharType="end"/>
            </w:r>
          </w:p>
        </w:tc>
        <w:tc>
          <w:tcPr>
            <w:tcW w:w="596" w:type="dxa"/>
            <w:shd w:val="clear" w:color="auto" w:fill="70AD47" w:themeFill="accent6"/>
            <w:vAlign w:val="center"/>
          </w:tcPr>
          <w:p w14:paraId="3BEFB55C" w14:textId="77777777" w:rsidR="003545CA" w:rsidRPr="00FC16B3" w:rsidRDefault="003545CA" w:rsidP="008E4C23">
            <w:pPr>
              <w:pStyle w:val="ProductList-OfferingBody"/>
              <w:ind w:left="-113"/>
              <w:jc w:val="center"/>
            </w:pPr>
          </w:p>
        </w:tc>
        <w:tc>
          <w:tcPr>
            <w:tcW w:w="595" w:type="dxa"/>
            <w:shd w:val="clear" w:color="auto" w:fill="70AD47" w:themeFill="accent6"/>
            <w:vAlign w:val="center"/>
          </w:tcPr>
          <w:p w14:paraId="760D6A67" w14:textId="77777777" w:rsidR="003545CA" w:rsidRPr="00FC16B3" w:rsidRDefault="003545CA" w:rsidP="008E4C23">
            <w:pPr>
              <w:pStyle w:val="ProductList-OfferingBody"/>
              <w:ind w:left="-113"/>
              <w:jc w:val="center"/>
            </w:pPr>
          </w:p>
        </w:tc>
        <w:tc>
          <w:tcPr>
            <w:tcW w:w="595" w:type="dxa"/>
            <w:shd w:val="clear" w:color="auto" w:fill="70AD47" w:themeFill="accent6"/>
            <w:vAlign w:val="center"/>
          </w:tcPr>
          <w:p w14:paraId="7BB7E567" w14:textId="73D41E44" w:rsidR="003545CA" w:rsidRPr="00FC16B3" w:rsidRDefault="003545CA" w:rsidP="008E4C23">
            <w:pPr>
              <w:pStyle w:val="ProductList-OfferingBody"/>
              <w:ind w:left="-113"/>
              <w:jc w:val="center"/>
            </w:pPr>
            <w:r w:rsidRPr="00FC16B3">
              <w:fldChar w:fldCharType="begin"/>
            </w:r>
            <w:r w:rsidRPr="00FC16B3">
              <w:instrText xml:space="preserve"> AutoTextList  \s NoStyle \t “Open License en Open Value” </w:instrText>
            </w:r>
            <w:r w:rsidRPr="00FC16B3">
              <w:fldChar w:fldCharType="separate"/>
            </w:r>
            <w:r w:rsidRPr="00FC16B3">
              <w:t>OF</w:t>
            </w:r>
            <w:r w:rsidRPr="00FC16B3">
              <w:fldChar w:fldCharType="end"/>
            </w:r>
          </w:p>
        </w:tc>
        <w:tc>
          <w:tcPr>
            <w:tcW w:w="596" w:type="dxa"/>
            <w:shd w:val="clear" w:color="auto" w:fill="70AD47" w:themeFill="accent6"/>
            <w:vAlign w:val="center"/>
          </w:tcPr>
          <w:p w14:paraId="58E8A783" w14:textId="5287475A" w:rsidR="003545CA" w:rsidRPr="00FC16B3" w:rsidRDefault="003545CA" w:rsidP="008E4C23">
            <w:pPr>
              <w:pStyle w:val="ProductList-OfferingBody"/>
              <w:ind w:left="-113"/>
              <w:jc w:val="center"/>
            </w:pPr>
            <w:r w:rsidRPr="00FC16B3">
              <w:fldChar w:fldCharType="begin"/>
            </w:r>
            <w:r w:rsidRPr="00FC16B3">
              <w:instrText xml:space="preserve"> AutoTextList  \s NoStyle \t “Niet-organisatieomvattend in Open Value” </w:instrText>
            </w:r>
            <w:r w:rsidRPr="00FC16B3">
              <w:fldChar w:fldCharType="separate"/>
            </w:r>
            <w:r w:rsidRPr="00FC16B3">
              <w:t xml:space="preserve"> P </w:t>
            </w:r>
            <w:r w:rsidRPr="00FC16B3">
              <w:fldChar w:fldCharType="end"/>
            </w:r>
          </w:p>
        </w:tc>
        <w:tc>
          <w:tcPr>
            <w:tcW w:w="595" w:type="dxa"/>
            <w:shd w:val="clear" w:color="auto" w:fill="70AD47" w:themeFill="accent6"/>
            <w:vAlign w:val="center"/>
          </w:tcPr>
          <w:p w14:paraId="706F399C" w14:textId="77777777" w:rsidR="003545CA" w:rsidRPr="00FC16B3" w:rsidRDefault="003545CA" w:rsidP="008E4C23">
            <w:pPr>
              <w:pStyle w:val="ProductList-OfferingBody"/>
              <w:ind w:left="-113"/>
              <w:jc w:val="center"/>
            </w:pPr>
          </w:p>
        </w:tc>
        <w:tc>
          <w:tcPr>
            <w:tcW w:w="596" w:type="dxa"/>
            <w:shd w:val="clear" w:color="auto" w:fill="70AD47" w:themeFill="accent6"/>
            <w:vAlign w:val="center"/>
          </w:tcPr>
          <w:p w14:paraId="7601FA86" w14:textId="0BD45E35" w:rsidR="003545CA" w:rsidRPr="00FC16B3" w:rsidRDefault="003545CA" w:rsidP="008E4C23">
            <w:pPr>
              <w:pStyle w:val="ProductList-OfferingBody"/>
              <w:ind w:left="-113"/>
              <w:jc w:val="center"/>
            </w:pPr>
            <w:r w:rsidRPr="00FC16B3">
              <w:fldChar w:fldCharType="begin"/>
            </w:r>
            <w:r w:rsidRPr="00FC16B3">
              <w:instrText xml:space="preserve"> AutoTextList  \s NoStyle \t “Additioneel Product” </w:instrText>
            </w:r>
            <w:r w:rsidRPr="00FC16B3">
              <w:fldChar w:fldCharType="separate"/>
            </w:r>
            <w:r w:rsidRPr="00FC16B3">
              <w:t xml:space="preserve"> A </w:t>
            </w:r>
            <w:r w:rsidRPr="00FC16B3">
              <w:fldChar w:fldCharType="end"/>
            </w:r>
          </w:p>
        </w:tc>
      </w:tr>
      <w:tr w:rsidR="003545CA" w14:paraId="0F366BC7" w14:textId="77777777" w:rsidTr="00290D53">
        <w:tc>
          <w:tcPr>
            <w:tcW w:w="3546" w:type="dxa"/>
            <w:tcBorders>
              <w:top w:val="dashSmallGap" w:sz="4" w:space="0" w:color="BFBFBF" w:themeColor="background1" w:themeShade="BF"/>
              <w:left w:val="nil"/>
              <w:bottom w:val="dashSmallGap" w:sz="4" w:space="0" w:color="BFBFBF" w:themeColor="background1" w:themeShade="BF"/>
              <w:right w:val="nil"/>
            </w:tcBorders>
          </w:tcPr>
          <w:p w14:paraId="3AEC4BAB" w14:textId="77777777" w:rsidR="003545CA" w:rsidRDefault="003545CA" w:rsidP="008E4C23">
            <w:pPr>
              <w:pStyle w:val="ProductList-Offering2"/>
            </w:pPr>
            <w:bookmarkStart w:id="227" w:name="_Toc379797130"/>
            <w:bookmarkStart w:id="228" w:name="_Toc380513156"/>
            <w:bookmarkStart w:id="229" w:name="_Toc380655196"/>
            <w:bookmarkStart w:id="230" w:name="_Toc419466336"/>
            <w:r>
              <w:t>CAL voor Microsoft Dynamics CRM Essentials (Apparaat en Gebruiker)</w:t>
            </w:r>
            <w:bookmarkEnd w:id="227"/>
            <w:bookmarkEnd w:id="228"/>
            <w:bookmarkEnd w:id="229"/>
            <w:bookmarkEnd w:id="230"/>
            <w:r>
              <w:fldChar w:fldCharType="begin"/>
            </w:r>
            <w:r>
              <w:instrText>XE "CAL voor Microsoft Dynamics CRM Essentials"</w:instrText>
            </w:r>
            <w:r>
              <w:fldChar w:fldCharType="end"/>
            </w:r>
          </w:p>
        </w:tc>
        <w:tc>
          <w:tcPr>
            <w:tcW w:w="504" w:type="dxa"/>
            <w:tcBorders>
              <w:top w:val="dashSmallGap" w:sz="4" w:space="0" w:color="BFBFBF" w:themeColor="background1" w:themeShade="BF"/>
              <w:left w:val="nil"/>
              <w:bottom w:val="dashSmallGap" w:sz="4" w:space="0" w:color="BFBFBF" w:themeColor="background1" w:themeShade="BF"/>
              <w:right w:val="nil"/>
            </w:tcBorders>
            <w:vAlign w:val="center"/>
          </w:tcPr>
          <w:p w14:paraId="161FB059" w14:textId="77777777" w:rsidR="003545CA" w:rsidRDefault="003545CA" w:rsidP="008E4C23">
            <w:pPr>
              <w:pStyle w:val="ProductList-OfferingBody"/>
              <w:ind w:left="-113"/>
              <w:jc w:val="center"/>
            </w:pPr>
            <w:r>
              <w:t>10/13</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58BCF5E9" w14:textId="21D23C3E" w:rsidR="003545CA" w:rsidRDefault="003545CA" w:rsidP="008E4C23">
            <w:pPr>
              <w:pStyle w:val="ProductList-OfferingBody"/>
              <w:ind w:left="-113"/>
              <w:jc w:val="center"/>
            </w:pP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6432D298" w14:textId="77777777" w:rsidR="003545CA" w:rsidRDefault="003545CA" w:rsidP="008E4C23">
            <w:pPr>
              <w:pStyle w:val="ProductList-OfferingBody"/>
              <w:ind w:left="-113"/>
              <w:jc w:val="center"/>
            </w:pPr>
            <w:r>
              <w:t>2</w:t>
            </w:r>
          </w:p>
        </w:tc>
        <w:tc>
          <w:tcPr>
            <w:tcW w:w="491"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CC60117" w14:textId="77777777" w:rsidR="003545CA" w:rsidRDefault="003545CA" w:rsidP="008E4C2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23248A1A" w14:textId="77777777" w:rsidR="003545CA" w:rsidRDefault="003545CA" w:rsidP="008E4C23">
            <w:pPr>
              <w:pStyle w:val="ProductList-OfferingBody"/>
              <w:ind w:left="-113"/>
              <w:jc w:val="center"/>
            </w:pPr>
            <w:r>
              <w:t>1</w:t>
            </w:r>
          </w:p>
        </w:tc>
        <w:tc>
          <w:tcPr>
            <w:tcW w:w="596" w:type="dxa"/>
            <w:shd w:val="clear" w:color="auto" w:fill="70AD47" w:themeFill="accent6"/>
            <w:vAlign w:val="center"/>
          </w:tcPr>
          <w:p w14:paraId="4BD2CA81" w14:textId="370F5CA9" w:rsidR="003545CA" w:rsidRPr="00FC16B3" w:rsidRDefault="003545CA" w:rsidP="008E4C23">
            <w:pPr>
              <w:pStyle w:val="ProductList-OfferingBody"/>
              <w:ind w:left="-113"/>
              <w:jc w:val="center"/>
            </w:pPr>
            <w:r w:rsidRPr="00FC16B3">
              <w:fldChar w:fldCharType="begin"/>
            </w:r>
            <w:r w:rsidRPr="00FC16B3">
              <w:instrText xml:space="preserve"> AutoTextList  \s NoStyle \t “Additioneel Product” </w:instrText>
            </w:r>
            <w:r w:rsidRPr="00FC16B3">
              <w:fldChar w:fldCharType="separate"/>
            </w:r>
            <w:r w:rsidRPr="00FC16B3">
              <w:t xml:space="preserve"> A </w:t>
            </w:r>
            <w:r w:rsidRPr="00FC16B3">
              <w:fldChar w:fldCharType="end"/>
            </w:r>
          </w:p>
        </w:tc>
        <w:tc>
          <w:tcPr>
            <w:tcW w:w="595" w:type="dxa"/>
            <w:shd w:val="clear" w:color="auto" w:fill="70AD47" w:themeFill="accent6"/>
            <w:vAlign w:val="center"/>
          </w:tcPr>
          <w:p w14:paraId="70AFA681" w14:textId="47DB4F43" w:rsidR="003545CA" w:rsidRPr="00FC16B3" w:rsidRDefault="003545CA" w:rsidP="008E4C23">
            <w:pPr>
              <w:pStyle w:val="ProductList-OfferingBody"/>
              <w:ind w:left="-113"/>
              <w:jc w:val="center"/>
            </w:pPr>
            <w:r w:rsidRPr="00FC16B3">
              <w:fldChar w:fldCharType="begin"/>
            </w:r>
            <w:r w:rsidRPr="00FC16B3">
              <w:instrText xml:space="preserve"> AutoTextList  \s NoStyle \t “Additioneel Product” </w:instrText>
            </w:r>
            <w:r w:rsidRPr="00FC16B3">
              <w:fldChar w:fldCharType="separate"/>
            </w:r>
            <w:r w:rsidRPr="00FC16B3">
              <w:t xml:space="preserve"> A</w:t>
            </w:r>
            <w:r w:rsidRPr="00FC16B3">
              <w:fldChar w:fldCharType="end"/>
            </w:r>
            <w:r w:rsidRPr="00FC16B3">
              <w:t>,</w:t>
            </w:r>
            <w:r w:rsidRPr="00FC16B3">
              <w:fldChar w:fldCharType="begin"/>
            </w:r>
            <w:r w:rsidRPr="00FC16B3">
              <w:instrText xml:space="preserve"> AutoTextList  \s NoStyle \t “Student-product” </w:instrText>
            </w:r>
            <w:r w:rsidRPr="00FC16B3">
              <w:fldChar w:fldCharType="separate"/>
            </w:r>
            <w:r w:rsidRPr="00FC16B3">
              <w:t>ST</w:t>
            </w:r>
            <w:r w:rsidRPr="00FC16B3">
              <w:fldChar w:fldCharType="end"/>
            </w:r>
          </w:p>
        </w:tc>
        <w:tc>
          <w:tcPr>
            <w:tcW w:w="596" w:type="dxa"/>
            <w:shd w:val="clear" w:color="auto" w:fill="70AD47" w:themeFill="accent6"/>
            <w:vAlign w:val="center"/>
          </w:tcPr>
          <w:p w14:paraId="1D93956E" w14:textId="77777777" w:rsidR="003545CA" w:rsidRPr="00FC16B3" w:rsidRDefault="003545CA" w:rsidP="008E4C23">
            <w:pPr>
              <w:pStyle w:val="ProductList-OfferingBody"/>
              <w:ind w:left="-113"/>
              <w:jc w:val="center"/>
            </w:pPr>
          </w:p>
        </w:tc>
        <w:tc>
          <w:tcPr>
            <w:tcW w:w="595" w:type="dxa"/>
            <w:shd w:val="clear" w:color="auto" w:fill="70AD47" w:themeFill="accent6"/>
            <w:vAlign w:val="center"/>
          </w:tcPr>
          <w:p w14:paraId="41D86C76" w14:textId="77777777" w:rsidR="003545CA" w:rsidRPr="00FC16B3" w:rsidRDefault="003545CA" w:rsidP="008E4C23">
            <w:pPr>
              <w:pStyle w:val="ProductList-OfferingBody"/>
              <w:ind w:left="-113"/>
              <w:jc w:val="center"/>
            </w:pPr>
          </w:p>
        </w:tc>
        <w:tc>
          <w:tcPr>
            <w:tcW w:w="595" w:type="dxa"/>
            <w:shd w:val="clear" w:color="auto" w:fill="70AD47" w:themeFill="accent6"/>
            <w:vAlign w:val="center"/>
          </w:tcPr>
          <w:p w14:paraId="26C5B9FE" w14:textId="04CA0BE6" w:rsidR="003545CA" w:rsidRPr="00FC16B3" w:rsidRDefault="003545CA" w:rsidP="008E4C23">
            <w:pPr>
              <w:pStyle w:val="ProductList-OfferingBody"/>
              <w:ind w:left="-113"/>
              <w:jc w:val="center"/>
            </w:pPr>
            <w:r w:rsidRPr="00FC16B3">
              <w:fldChar w:fldCharType="begin"/>
            </w:r>
            <w:r w:rsidRPr="00FC16B3">
              <w:instrText xml:space="preserve"> AutoTextList  \s NoStyle \t “Open License en Open Value” </w:instrText>
            </w:r>
            <w:r w:rsidRPr="00FC16B3">
              <w:fldChar w:fldCharType="separate"/>
            </w:r>
            <w:r w:rsidRPr="00FC16B3">
              <w:t>OF</w:t>
            </w:r>
            <w:r w:rsidRPr="00FC16B3">
              <w:fldChar w:fldCharType="end"/>
            </w:r>
          </w:p>
        </w:tc>
        <w:tc>
          <w:tcPr>
            <w:tcW w:w="596" w:type="dxa"/>
            <w:shd w:val="clear" w:color="auto" w:fill="70AD47" w:themeFill="accent6"/>
            <w:vAlign w:val="center"/>
          </w:tcPr>
          <w:p w14:paraId="0A7D17EC" w14:textId="1B4BFDFD" w:rsidR="003545CA" w:rsidRPr="00FC16B3" w:rsidRDefault="003545CA" w:rsidP="008E4C23">
            <w:pPr>
              <w:pStyle w:val="ProductList-OfferingBody"/>
              <w:ind w:left="-113"/>
              <w:jc w:val="center"/>
            </w:pPr>
            <w:r w:rsidRPr="00FC16B3">
              <w:fldChar w:fldCharType="begin"/>
            </w:r>
            <w:r w:rsidRPr="00FC16B3">
              <w:instrText xml:space="preserve"> AutoTextList  \s NoStyle \t “Niet-organisatieomvattend in Open Value” </w:instrText>
            </w:r>
            <w:r w:rsidRPr="00FC16B3">
              <w:fldChar w:fldCharType="separate"/>
            </w:r>
            <w:r w:rsidRPr="00FC16B3">
              <w:t xml:space="preserve"> P </w:t>
            </w:r>
            <w:r w:rsidRPr="00FC16B3">
              <w:fldChar w:fldCharType="end"/>
            </w:r>
          </w:p>
        </w:tc>
        <w:tc>
          <w:tcPr>
            <w:tcW w:w="595" w:type="dxa"/>
            <w:shd w:val="clear" w:color="auto" w:fill="70AD47" w:themeFill="accent6"/>
            <w:vAlign w:val="center"/>
          </w:tcPr>
          <w:p w14:paraId="7C0B799E" w14:textId="77777777" w:rsidR="003545CA" w:rsidRPr="00FC16B3" w:rsidRDefault="003545CA" w:rsidP="008E4C23">
            <w:pPr>
              <w:pStyle w:val="ProductList-OfferingBody"/>
              <w:ind w:left="-113"/>
              <w:jc w:val="center"/>
            </w:pPr>
          </w:p>
        </w:tc>
        <w:tc>
          <w:tcPr>
            <w:tcW w:w="596" w:type="dxa"/>
            <w:shd w:val="clear" w:color="auto" w:fill="70AD47" w:themeFill="accent6"/>
            <w:vAlign w:val="center"/>
          </w:tcPr>
          <w:p w14:paraId="5F45AE23" w14:textId="38D08656" w:rsidR="003545CA" w:rsidRPr="00FC16B3" w:rsidRDefault="003545CA" w:rsidP="008E4C23">
            <w:pPr>
              <w:pStyle w:val="ProductList-OfferingBody"/>
              <w:ind w:left="-113"/>
              <w:jc w:val="center"/>
            </w:pPr>
            <w:r w:rsidRPr="00FC16B3">
              <w:fldChar w:fldCharType="begin"/>
            </w:r>
            <w:r w:rsidRPr="00FC16B3">
              <w:instrText xml:space="preserve"> AutoTextList  \s NoStyle \t “Additioneel Product” </w:instrText>
            </w:r>
            <w:r w:rsidRPr="00FC16B3">
              <w:fldChar w:fldCharType="separate"/>
            </w:r>
            <w:r w:rsidRPr="00FC16B3">
              <w:t xml:space="preserve"> A </w:t>
            </w:r>
            <w:r w:rsidRPr="00FC16B3">
              <w:fldChar w:fldCharType="end"/>
            </w:r>
          </w:p>
        </w:tc>
      </w:tr>
      <w:tr w:rsidR="003545CA" w14:paraId="5DDE5496" w14:textId="77777777" w:rsidTr="00290D53">
        <w:tc>
          <w:tcPr>
            <w:tcW w:w="3546" w:type="dxa"/>
            <w:tcBorders>
              <w:top w:val="dashSmallGap" w:sz="4" w:space="0" w:color="BFBFBF" w:themeColor="background1" w:themeShade="BF"/>
              <w:left w:val="nil"/>
              <w:bottom w:val="dashSmallGap" w:sz="4" w:space="0" w:color="BFBFBF" w:themeColor="background1" w:themeShade="BF"/>
              <w:right w:val="nil"/>
            </w:tcBorders>
          </w:tcPr>
          <w:p w14:paraId="70E2116E" w14:textId="77777777" w:rsidR="003545CA" w:rsidRDefault="003545CA" w:rsidP="008E4C23">
            <w:pPr>
              <w:pStyle w:val="ProductList-Offering2"/>
            </w:pPr>
            <w:bookmarkStart w:id="231" w:name="_Toc379797131"/>
            <w:bookmarkStart w:id="232" w:name="_Toc380513157"/>
            <w:bookmarkStart w:id="233" w:name="_Toc380655198"/>
            <w:bookmarkStart w:id="234" w:name="_Toc419466337"/>
            <w:r>
              <w:t>CAL voor Microsoft Dynamics CRM Professional (Apparaat en Gebruiker)</w:t>
            </w:r>
            <w:bookmarkEnd w:id="231"/>
            <w:bookmarkEnd w:id="232"/>
            <w:bookmarkEnd w:id="233"/>
            <w:bookmarkEnd w:id="234"/>
            <w:r>
              <w:fldChar w:fldCharType="begin"/>
            </w:r>
            <w:r>
              <w:instrText>XE "Professional CAL voor Microsoft Dynamics CRM"</w:instrText>
            </w:r>
            <w:r>
              <w:fldChar w:fldCharType="end"/>
            </w:r>
          </w:p>
        </w:tc>
        <w:tc>
          <w:tcPr>
            <w:tcW w:w="504" w:type="dxa"/>
            <w:tcBorders>
              <w:top w:val="dashSmallGap" w:sz="4" w:space="0" w:color="BFBFBF" w:themeColor="background1" w:themeShade="BF"/>
              <w:left w:val="nil"/>
              <w:bottom w:val="dashSmallGap" w:sz="4" w:space="0" w:color="BFBFBF" w:themeColor="background1" w:themeShade="BF"/>
              <w:right w:val="nil"/>
            </w:tcBorders>
            <w:vAlign w:val="center"/>
          </w:tcPr>
          <w:p w14:paraId="2BC3A844" w14:textId="77777777" w:rsidR="003545CA" w:rsidRDefault="003545CA" w:rsidP="008E4C23">
            <w:pPr>
              <w:pStyle w:val="ProductList-OfferingBody"/>
              <w:ind w:left="-113"/>
              <w:jc w:val="center"/>
            </w:pPr>
            <w:r>
              <w:t>10/13</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0C1B038F" w14:textId="195DECFE" w:rsidR="003545CA" w:rsidRDefault="003545CA" w:rsidP="008E4C23">
            <w:pPr>
              <w:pStyle w:val="ProductList-OfferingBody"/>
              <w:ind w:left="-113"/>
              <w:jc w:val="center"/>
            </w:pP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03644A0A" w14:textId="77777777" w:rsidR="003545CA" w:rsidRDefault="003545CA" w:rsidP="008E4C23">
            <w:pPr>
              <w:pStyle w:val="ProductList-OfferingBody"/>
              <w:ind w:left="-113"/>
              <w:jc w:val="center"/>
            </w:pPr>
            <w:r>
              <w:t>15</w:t>
            </w:r>
          </w:p>
        </w:tc>
        <w:tc>
          <w:tcPr>
            <w:tcW w:w="491"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97900E1" w14:textId="77777777" w:rsidR="003545CA" w:rsidRDefault="003545CA" w:rsidP="008E4C2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722387C2" w14:textId="43599747" w:rsidR="003545CA" w:rsidRDefault="003545CA" w:rsidP="008E4C23">
            <w:pPr>
              <w:pStyle w:val="ProductList-OfferingBody"/>
              <w:ind w:left="-113"/>
              <w:jc w:val="center"/>
            </w:pPr>
            <w:r>
              <w:t>10</w:t>
            </w:r>
          </w:p>
        </w:tc>
        <w:tc>
          <w:tcPr>
            <w:tcW w:w="596" w:type="dxa"/>
            <w:shd w:val="clear" w:color="auto" w:fill="70AD47" w:themeFill="accent6"/>
            <w:vAlign w:val="center"/>
          </w:tcPr>
          <w:p w14:paraId="581C1D61" w14:textId="55F9E2DC" w:rsidR="003545CA" w:rsidRPr="00FC16B3" w:rsidRDefault="003545CA" w:rsidP="008E4C23">
            <w:pPr>
              <w:pStyle w:val="ProductList-OfferingBody"/>
              <w:ind w:left="-113"/>
              <w:jc w:val="center"/>
            </w:pPr>
            <w:r w:rsidRPr="00FC16B3">
              <w:fldChar w:fldCharType="begin"/>
            </w:r>
            <w:r w:rsidRPr="00FC16B3">
              <w:instrText xml:space="preserve"> AutoTextList  \s NoStyle \t “Additioneel Product” </w:instrText>
            </w:r>
            <w:r w:rsidRPr="00FC16B3">
              <w:fldChar w:fldCharType="separate"/>
            </w:r>
            <w:r w:rsidRPr="00FC16B3">
              <w:t xml:space="preserve"> A </w:t>
            </w:r>
            <w:r w:rsidRPr="00FC16B3">
              <w:fldChar w:fldCharType="end"/>
            </w:r>
          </w:p>
        </w:tc>
        <w:tc>
          <w:tcPr>
            <w:tcW w:w="595" w:type="dxa"/>
            <w:shd w:val="clear" w:color="auto" w:fill="70AD47" w:themeFill="accent6"/>
            <w:vAlign w:val="center"/>
          </w:tcPr>
          <w:p w14:paraId="499FEE7A" w14:textId="1F757DBA" w:rsidR="003545CA" w:rsidRPr="00FC16B3" w:rsidRDefault="003545CA" w:rsidP="008E4C23">
            <w:pPr>
              <w:pStyle w:val="ProductList-OfferingBody"/>
              <w:ind w:left="-113"/>
              <w:jc w:val="center"/>
            </w:pPr>
            <w:r w:rsidRPr="00FC16B3">
              <w:fldChar w:fldCharType="begin"/>
            </w:r>
            <w:r w:rsidRPr="00FC16B3">
              <w:instrText xml:space="preserve"> AutoTextList  \s NoStyle \t “Additioneel Product” </w:instrText>
            </w:r>
            <w:r w:rsidRPr="00FC16B3">
              <w:fldChar w:fldCharType="separate"/>
            </w:r>
            <w:r w:rsidRPr="00FC16B3">
              <w:t xml:space="preserve"> A</w:t>
            </w:r>
            <w:r w:rsidRPr="00FC16B3">
              <w:fldChar w:fldCharType="end"/>
            </w:r>
            <w:r w:rsidRPr="00FC16B3">
              <w:t>,</w:t>
            </w:r>
            <w:r w:rsidRPr="00FC16B3">
              <w:fldChar w:fldCharType="begin"/>
            </w:r>
            <w:r w:rsidRPr="00FC16B3">
              <w:instrText xml:space="preserve"> AutoTextList  \s NoStyle \t “Student-product” </w:instrText>
            </w:r>
            <w:r w:rsidRPr="00FC16B3">
              <w:fldChar w:fldCharType="separate"/>
            </w:r>
            <w:r w:rsidRPr="00FC16B3">
              <w:t>ST</w:t>
            </w:r>
            <w:r w:rsidRPr="00FC16B3">
              <w:fldChar w:fldCharType="end"/>
            </w:r>
          </w:p>
        </w:tc>
        <w:tc>
          <w:tcPr>
            <w:tcW w:w="596" w:type="dxa"/>
            <w:shd w:val="clear" w:color="auto" w:fill="70AD47" w:themeFill="accent6"/>
            <w:vAlign w:val="center"/>
          </w:tcPr>
          <w:p w14:paraId="178C88CD" w14:textId="77777777" w:rsidR="003545CA" w:rsidRPr="00FC16B3" w:rsidRDefault="003545CA" w:rsidP="008E4C23">
            <w:pPr>
              <w:pStyle w:val="ProductList-OfferingBody"/>
              <w:ind w:left="-113"/>
              <w:jc w:val="center"/>
            </w:pPr>
          </w:p>
        </w:tc>
        <w:tc>
          <w:tcPr>
            <w:tcW w:w="595" w:type="dxa"/>
            <w:shd w:val="clear" w:color="auto" w:fill="70AD47" w:themeFill="accent6"/>
            <w:vAlign w:val="center"/>
          </w:tcPr>
          <w:p w14:paraId="0568E915" w14:textId="77777777" w:rsidR="003545CA" w:rsidRPr="00FC16B3" w:rsidRDefault="003545CA" w:rsidP="008E4C23">
            <w:pPr>
              <w:pStyle w:val="ProductList-OfferingBody"/>
              <w:ind w:left="-113"/>
              <w:jc w:val="center"/>
            </w:pPr>
          </w:p>
        </w:tc>
        <w:tc>
          <w:tcPr>
            <w:tcW w:w="595" w:type="dxa"/>
            <w:shd w:val="clear" w:color="auto" w:fill="70AD47" w:themeFill="accent6"/>
            <w:vAlign w:val="center"/>
          </w:tcPr>
          <w:p w14:paraId="24C27E7B" w14:textId="4DBA990E" w:rsidR="003545CA" w:rsidRPr="00FC16B3" w:rsidRDefault="003545CA" w:rsidP="008E4C23">
            <w:pPr>
              <w:pStyle w:val="ProductList-OfferingBody"/>
              <w:ind w:left="-113"/>
              <w:jc w:val="center"/>
            </w:pPr>
            <w:r w:rsidRPr="00FC16B3">
              <w:fldChar w:fldCharType="begin"/>
            </w:r>
            <w:r w:rsidRPr="00FC16B3">
              <w:instrText xml:space="preserve"> AutoTextList  \s NoStyle \t “Open License en Open Value” </w:instrText>
            </w:r>
            <w:r w:rsidRPr="00FC16B3">
              <w:fldChar w:fldCharType="separate"/>
            </w:r>
            <w:r w:rsidRPr="00FC16B3">
              <w:t>OF</w:t>
            </w:r>
            <w:r w:rsidRPr="00FC16B3">
              <w:fldChar w:fldCharType="end"/>
            </w:r>
          </w:p>
        </w:tc>
        <w:tc>
          <w:tcPr>
            <w:tcW w:w="596" w:type="dxa"/>
            <w:shd w:val="clear" w:color="auto" w:fill="70AD47" w:themeFill="accent6"/>
            <w:vAlign w:val="center"/>
          </w:tcPr>
          <w:p w14:paraId="547B02D5" w14:textId="1A6E7059" w:rsidR="003545CA" w:rsidRPr="00FC16B3" w:rsidRDefault="003545CA" w:rsidP="008E4C23">
            <w:pPr>
              <w:pStyle w:val="ProductList-OfferingBody"/>
              <w:ind w:left="-113"/>
              <w:jc w:val="center"/>
            </w:pPr>
            <w:r w:rsidRPr="00FC16B3">
              <w:fldChar w:fldCharType="begin"/>
            </w:r>
            <w:r w:rsidRPr="00FC16B3">
              <w:instrText xml:space="preserve"> AutoTextList  \s NoStyle \t “Niet-organisatieomvattend in Open Value” </w:instrText>
            </w:r>
            <w:r w:rsidRPr="00FC16B3">
              <w:fldChar w:fldCharType="separate"/>
            </w:r>
            <w:r w:rsidRPr="00FC16B3">
              <w:t xml:space="preserve"> P </w:t>
            </w:r>
            <w:r w:rsidRPr="00FC16B3">
              <w:fldChar w:fldCharType="end"/>
            </w:r>
          </w:p>
        </w:tc>
        <w:tc>
          <w:tcPr>
            <w:tcW w:w="595" w:type="dxa"/>
            <w:shd w:val="clear" w:color="auto" w:fill="70AD47" w:themeFill="accent6"/>
            <w:vAlign w:val="center"/>
          </w:tcPr>
          <w:p w14:paraId="0E289088" w14:textId="77777777" w:rsidR="003545CA" w:rsidRPr="00FC16B3" w:rsidRDefault="003545CA" w:rsidP="008E4C23">
            <w:pPr>
              <w:pStyle w:val="ProductList-OfferingBody"/>
              <w:ind w:left="-113"/>
              <w:jc w:val="center"/>
            </w:pPr>
          </w:p>
        </w:tc>
        <w:tc>
          <w:tcPr>
            <w:tcW w:w="596" w:type="dxa"/>
            <w:shd w:val="clear" w:color="auto" w:fill="70AD47" w:themeFill="accent6"/>
            <w:vAlign w:val="center"/>
          </w:tcPr>
          <w:p w14:paraId="453D5B24" w14:textId="4E07D756" w:rsidR="003545CA" w:rsidRPr="00FC16B3" w:rsidRDefault="003545CA" w:rsidP="008E4C23">
            <w:pPr>
              <w:pStyle w:val="ProductList-OfferingBody"/>
              <w:ind w:left="-113"/>
              <w:jc w:val="center"/>
            </w:pPr>
            <w:r w:rsidRPr="00FC16B3">
              <w:fldChar w:fldCharType="begin"/>
            </w:r>
            <w:r w:rsidRPr="00FC16B3">
              <w:instrText xml:space="preserve"> AutoTextList  \s NoStyle \t “Additioneel Product” </w:instrText>
            </w:r>
            <w:r w:rsidRPr="00FC16B3">
              <w:fldChar w:fldCharType="separate"/>
            </w:r>
            <w:r w:rsidRPr="00FC16B3">
              <w:t xml:space="preserve"> A </w:t>
            </w:r>
            <w:r w:rsidRPr="00FC16B3">
              <w:fldChar w:fldCharType="end"/>
            </w:r>
          </w:p>
        </w:tc>
      </w:tr>
      <w:tr w:rsidR="003545CA" w14:paraId="4ECC5D69" w14:textId="77777777" w:rsidTr="00290D53">
        <w:tc>
          <w:tcPr>
            <w:tcW w:w="3546" w:type="dxa"/>
            <w:tcBorders>
              <w:top w:val="dashSmallGap" w:sz="4" w:space="0" w:color="BFBFBF" w:themeColor="background1" w:themeShade="BF"/>
              <w:left w:val="nil"/>
              <w:bottom w:val="dashSmallGap" w:sz="4" w:space="0" w:color="BFBFBF" w:themeColor="background1" w:themeShade="BF"/>
              <w:right w:val="nil"/>
            </w:tcBorders>
          </w:tcPr>
          <w:p w14:paraId="2124DA07" w14:textId="77777777" w:rsidR="003545CA" w:rsidRDefault="003545CA" w:rsidP="008E4C23">
            <w:pPr>
              <w:pStyle w:val="ProductList-Offering2"/>
            </w:pPr>
            <w:bookmarkStart w:id="235" w:name="_Toc379797132"/>
            <w:bookmarkStart w:id="236" w:name="_Toc380513158"/>
            <w:bookmarkStart w:id="237" w:name="_Toc380655200"/>
            <w:bookmarkStart w:id="238" w:name="_Toc419466338"/>
            <w:r>
              <w:t>Aanvullende Gebruiks-CAL voor Microsoft Dynamics CRM Professional (Apparaat en Gebruiker)</w:t>
            </w:r>
            <w:bookmarkEnd w:id="235"/>
            <w:bookmarkEnd w:id="236"/>
            <w:bookmarkEnd w:id="237"/>
            <w:bookmarkEnd w:id="238"/>
            <w:r>
              <w:fldChar w:fldCharType="begin"/>
            </w:r>
            <w:r>
              <w:instrText>XE "Microsoft Dynamics CRM, Aanvullende CAL voor professioneel gebruik"</w:instrText>
            </w:r>
            <w:r>
              <w:fldChar w:fldCharType="end"/>
            </w:r>
          </w:p>
        </w:tc>
        <w:tc>
          <w:tcPr>
            <w:tcW w:w="504" w:type="dxa"/>
            <w:tcBorders>
              <w:top w:val="dashSmallGap" w:sz="4" w:space="0" w:color="BFBFBF" w:themeColor="background1" w:themeShade="BF"/>
              <w:left w:val="nil"/>
              <w:bottom w:val="dashSmallGap" w:sz="4" w:space="0" w:color="BFBFBF" w:themeColor="background1" w:themeShade="BF"/>
              <w:right w:val="nil"/>
            </w:tcBorders>
            <w:vAlign w:val="center"/>
          </w:tcPr>
          <w:p w14:paraId="1DCD0042" w14:textId="77777777" w:rsidR="003545CA" w:rsidRDefault="003545CA" w:rsidP="008E4C23">
            <w:pPr>
              <w:pStyle w:val="ProductList-OfferingBody"/>
              <w:ind w:left="-113"/>
              <w:jc w:val="center"/>
            </w:pPr>
            <w:r>
              <w:t>10/13</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5C8FA2EA" w14:textId="5F0D51D0" w:rsidR="003545CA" w:rsidRDefault="003545CA" w:rsidP="008E4C23">
            <w:pPr>
              <w:pStyle w:val="ProductList-OfferingBody"/>
              <w:ind w:left="-113"/>
              <w:jc w:val="center"/>
            </w:pP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0D69DB07" w14:textId="77777777" w:rsidR="003545CA" w:rsidRDefault="003545CA" w:rsidP="008E4C23">
            <w:pPr>
              <w:pStyle w:val="ProductList-OfferingBody"/>
              <w:ind w:left="-113"/>
              <w:jc w:val="center"/>
            </w:pPr>
            <w:r>
              <w:t>8</w:t>
            </w:r>
          </w:p>
        </w:tc>
        <w:tc>
          <w:tcPr>
            <w:tcW w:w="491"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104643A" w14:textId="77777777" w:rsidR="003545CA" w:rsidRDefault="003545CA" w:rsidP="008E4C2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1085BFE4" w14:textId="77777777" w:rsidR="003545CA" w:rsidRDefault="003545CA" w:rsidP="008E4C23">
            <w:pPr>
              <w:pStyle w:val="ProductList-OfferingBody"/>
              <w:ind w:left="-113"/>
              <w:jc w:val="center"/>
            </w:pPr>
            <w:r>
              <w:t>5</w:t>
            </w:r>
          </w:p>
        </w:tc>
        <w:tc>
          <w:tcPr>
            <w:tcW w:w="596" w:type="dxa"/>
            <w:shd w:val="clear" w:color="auto" w:fill="70AD47" w:themeFill="accent6"/>
            <w:vAlign w:val="center"/>
          </w:tcPr>
          <w:p w14:paraId="761F57DB" w14:textId="64377A1F" w:rsidR="003545CA" w:rsidRPr="00FC16B3" w:rsidRDefault="003545CA" w:rsidP="008E4C23">
            <w:pPr>
              <w:pStyle w:val="ProductList-OfferingBody"/>
              <w:ind w:left="-113"/>
              <w:jc w:val="center"/>
            </w:pPr>
            <w:r w:rsidRPr="00FC16B3">
              <w:fldChar w:fldCharType="begin"/>
            </w:r>
            <w:r w:rsidRPr="00FC16B3">
              <w:instrText xml:space="preserve"> AutoTextList  \s NoStyle \t “Additioneel Product” </w:instrText>
            </w:r>
            <w:r w:rsidRPr="00FC16B3">
              <w:fldChar w:fldCharType="separate"/>
            </w:r>
            <w:r w:rsidRPr="00FC16B3">
              <w:t xml:space="preserve"> A </w:t>
            </w:r>
            <w:r w:rsidRPr="00FC16B3">
              <w:fldChar w:fldCharType="end"/>
            </w:r>
          </w:p>
        </w:tc>
        <w:tc>
          <w:tcPr>
            <w:tcW w:w="595" w:type="dxa"/>
            <w:shd w:val="clear" w:color="auto" w:fill="70AD47" w:themeFill="accent6"/>
            <w:vAlign w:val="center"/>
          </w:tcPr>
          <w:p w14:paraId="2B7A5815" w14:textId="35F1BE52" w:rsidR="003545CA" w:rsidRPr="00FC16B3" w:rsidRDefault="003545CA" w:rsidP="008E4C23">
            <w:pPr>
              <w:pStyle w:val="ProductList-OfferingBody"/>
              <w:ind w:left="-113"/>
              <w:jc w:val="center"/>
            </w:pPr>
            <w:r w:rsidRPr="00FC16B3">
              <w:fldChar w:fldCharType="begin"/>
            </w:r>
            <w:r w:rsidRPr="00FC16B3">
              <w:instrText xml:space="preserve"> AutoTextList  \s NoStyle \t “Additioneel Product” </w:instrText>
            </w:r>
            <w:r w:rsidRPr="00FC16B3">
              <w:fldChar w:fldCharType="separate"/>
            </w:r>
            <w:r w:rsidRPr="00FC16B3">
              <w:t xml:space="preserve"> A</w:t>
            </w:r>
            <w:r w:rsidRPr="00FC16B3">
              <w:fldChar w:fldCharType="end"/>
            </w:r>
            <w:r w:rsidRPr="00FC16B3">
              <w:t>,</w:t>
            </w:r>
            <w:r w:rsidRPr="00FC16B3">
              <w:fldChar w:fldCharType="begin"/>
            </w:r>
            <w:r w:rsidRPr="00FC16B3">
              <w:instrText xml:space="preserve"> AutoTextList  \s NoStyle \t “Student-product” </w:instrText>
            </w:r>
            <w:r w:rsidRPr="00FC16B3">
              <w:fldChar w:fldCharType="separate"/>
            </w:r>
            <w:r w:rsidRPr="00FC16B3">
              <w:t>ST</w:t>
            </w:r>
            <w:r w:rsidRPr="00FC16B3">
              <w:fldChar w:fldCharType="end"/>
            </w:r>
          </w:p>
        </w:tc>
        <w:tc>
          <w:tcPr>
            <w:tcW w:w="596" w:type="dxa"/>
            <w:shd w:val="clear" w:color="auto" w:fill="70AD47" w:themeFill="accent6"/>
            <w:vAlign w:val="center"/>
          </w:tcPr>
          <w:p w14:paraId="0F91EA49" w14:textId="77777777" w:rsidR="003545CA" w:rsidRPr="00FC16B3" w:rsidRDefault="003545CA" w:rsidP="008E4C23">
            <w:pPr>
              <w:pStyle w:val="ProductList-OfferingBody"/>
              <w:ind w:left="-113"/>
              <w:jc w:val="center"/>
            </w:pPr>
          </w:p>
        </w:tc>
        <w:tc>
          <w:tcPr>
            <w:tcW w:w="595" w:type="dxa"/>
            <w:shd w:val="clear" w:color="auto" w:fill="70AD47" w:themeFill="accent6"/>
            <w:vAlign w:val="center"/>
          </w:tcPr>
          <w:p w14:paraId="6BD59F06" w14:textId="77777777" w:rsidR="003545CA" w:rsidRPr="00FC16B3" w:rsidRDefault="003545CA" w:rsidP="008E4C23">
            <w:pPr>
              <w:pStyle w:val="ProductList-OfferingBody"/>
              <w:ind w:left="-113"/>
              <w:jc w:val="center"/>
            </w:pPr>
          </w:p>
        </w:tc>
        <w:tc>
          <w:tcPr>
            <w:tcW w:w="595" w:type="dxa"/>
            <w:shd w:val="clear" w:color="auto" w:fill="70AD47" w:themeFill="accent6"/>
            <w:vAlign w:val="center"/>
          </w:tcPr>
          <w:p w14:paraId="7D42A555" w14:textId="2C59D4FB" w:rsidR="003545CA" w:rsidRPr="00FC16B3" w:rsidRDefault="003545CA" w:rsidP="008E4C23">
            <w:pPr>
              <w:pStyle w:val="ProductList-OfferingBody"/>
              <w:ind w:left="-113"/>
              <w:jc w:val="center"/>
            </w:pPr>
            <w:r w:rsidRPr="00FC16B3">
              <w:fldChar w:fldCharType="begin"/>
            </w:r>
            <w:r w:rsidRPr="00FC16B3">
              <w:instrText xml:space="preserve"> AutoTextList  \s NoStyle \t “Open License en Open Value” </w:instrText>
            </w:r>
            <w:r w:rsidRPr="00FC16B3">
              <w:fldChar w:fldCharType="separate"/>
            </w:r>
            <w:r w:rsidRPr="00FC16B3">
              <w:t>OF</w:t>
            </w:r>
            <w:r w:rsidRPr="00FC16B3">
              <w:fldChar w:fldCharType="end"/>
            </w:r>
          </w:p>
        </w:tc>
        <w:tc>
          <w:tcPr>
            <w:tcW w:w="596" w:type="dxa"/>
            <w:shd w:val="clear" w:color="auto" w:fill="70AD47" w:themeFill="accent6"/>
            <w:vAlign w:val="center"/>
          </w:tcPr>
          <w:p w14:paraId="00CDAD56" w14:textId="49F30888" w:rsidR="003545CA" w:rsidRPr="00FC16B3" w:rsidRDefault="003545CA" w:rsidP="008E4C23">
            <w:pPr>
              <w:pStyle w:val="ProductList-OfferingBody"/>
              <w:ind w:left="-113"/>
              <w:jc w:val="center"/>
            </w:pPr>
            <w:r w:rsidRPr="00FC16B3">
              <w:fldChar w:fldCharType="begin"/>
            </w:r>
            <w:r w:rsidRPr="00FC16B3">
              <w:instrText xml:space="preserve"> AutoTextList  \s NoStyle \t “Niet-organisatieomvattend in Open Value” </w:instrText>
            </w:r>
            <w:r w:rsidRPr="00FC16B3">
              <w:fldChar w:fldCharType="separate"/>
            </w:r>
            <w:r w:rsidRPr="00FC16B3">
              <w:t xml:space="preserve"> P </w:t>
            </w:r>
            <w:r w:rsidRPr="00FC16B3">
              <w:fldChar w:fldCharType="end"/>
            </w:r>
          </w:p>
        </w:tc>
        <w:tc>
          <w:tcPr>
            <w:tcW w:w="595" w:type="dxa"/>
            <w:shd w:val="clear" w:color="auto" w:fill="70AD47" w:themeFill="accent6"/>
            <w:vAlign w:val="center"/>
          </w:tcPr>
          <w:p w14:paraId="6D7F6EAB" w14:textId="77777777" w:rsidR="003545CA" w:rsidRPr="00FC16B3" w:rsidRDefault="003545CA" w:rsidP="008E4C23">
            <w:pPr>
              <w:pStyle w:val="ProductList-OfferingBody"/>
              <w:ind w:left="-113"/>
              <w:jc w:val="center"/>
            </w:pPr>
          </w:p>
        </w:tc>
        <w:tc>
          <w:tcPr>
            <w:tcW w:w="596" w:type="dxa"/>
            <w:shd w:val="clear" w:color="auto" w:fill="70AD47" w:themeFill="accent6"/>
            <w:vAlign w:val="center"/>
          </w:tcPr>
          <w:p w14:paraId="4CC57954" w14:textId="3B7A3964" w:rsidR="003545CA" w:rsidRPr="00FC16B3" w:rsidRDefault="003545CA" w:rsidP="008E4C23">
            <w:pPr>
              <w:pStyle w:val="ProductList-OfferingBody"/>
              <w:ind w:left="-113"/>
              <w:jc w:val="center"/>
            </w:pPr>
            <w:r w:rsidRPr="00FC16B3">
              <w:fldChar w:fldCharType="begin"/>
            </w:r>
            <w:r w:rsidRPr="00FC16B3">
              <w:instrText xml:space="preserve"> AutoTextList  \s NoStyle \t “Additioneel Product” </w:instrText>
            </w:r>
            <w:r w:rsidRPr="00FC16B3">
              <w:fldChar w:fldCharType="separate"/>
            </w:r>
            <w:r w:rsidRPr="00FC16B3">
              <w:t xml:space="preserve"> A </w:t>
            </w:r>
            <w:r w:rsidRPr="00FC16B3">
              <w:fldChar w:fldCharType="end"/>
            </w:r>
          </w:p>
        </w:tc>
      </w:tr>
      <w:tr w:rsidR="003545CA" w14:paraId="667692B6" w14:textId="77777777" w:rsidTr="00290D53">
        <w:tc>
          <w:tcPr>
            <w:tcW w:w="3546" w:type="dxa"/>
            <w:tcBorders>
              <w:top w:val="dashSmallGap" w:sz="4" w:space="0" w:color="BFBFBF" w:themeColor="background1" w:themeShade="BF"/>
              <w:left w:val="nil"/>
              <w:bottom w:val="dashSmallGap" w:sz="4" w:space="0" w:color="BFBFBF" w:themeColor="background1" w:themeShade="BF"/>
              <w:right w:val="nil"/>
            </w:tcBorders>
          </w:tcPr>
          <w:p w14:paraId="11287371" w14:textId="54735696" w:rsidR="003545CA" w:rsidRDefault="003545CA" w:rsidP="00B65D42">
            <w:pPr>
              <w:pStyle w:val="ProductList-Offering2"/>
            </w:pPr>
            <w:bookmarkStart w:id="239" w:name="_Toc379797133"/>
            <w:bookmarkStart w:id="240" w:name="_Toc380513159"/>
            <w:bookmarkStart w:id="241" w:name="_Toc380655201"/>
            <w:bookmarkStart w:id="242" w:name="_Toc419466339"/>
            <w:r>
              <w:t>Microsoft Dynamics CRM Server 2015</w:t>
            </w:r>
            <w:bookmarkEnd w:id="239"/>
            <w:bookmarkEnd w:id="240"/>
            <w:bookmarkEnd w:id="241"/>
            <w:bookmarkEnd w:id="242"/>
            <w:r>
              <w:fldChar w:fldCharType="begin"/>
            </w:r>
            <w:r>
              <w:instrText>XE "Microsoft Dynamics CRM Server 2015"</w:instrText>
            </w:r>
            <w:r>
              <w:fldChar w:fldCharType="end"/>
            </w:r>
          </w:p>
        </w:tc>
        <w:tc>
          <w:tcPr>
            <w:tcW w:w="504" w:type="dxa"/>
            <w:tcBorders>
              <w:top w:val="dashSmallGap" w:sz="4" w:space="0" w:color="BFBFBF" w:themeColor="background1" w:themeShade="BF"/>
              <w:left w:val="nil"/>
              <w:bottom w:val="dashSmallGap" w:sz="4" w:space="0" w:color="BFBFBF" w:themeColor="background1" w:themeShade="BF"/>
              <w:right w:val="nil"/>
            </w:tcBorders>
            <w:vAlign w:val="center"/>
          </w:tcPr>
          <w:p w14:paraId="57E177E9" w14:textId="54373B44" w:rsidR="003545CA" w:rsidRDefault="003545CA" w:rsidP="00D1755F">
            <w:pPr>
              <w:pStyle w:val="ProductList-OfferingBody"/>
              <w:ind w:left="-113"/>
              <w:jc w:val="center"/>
            </w:pPr>
            <w:r>
              <w:t>12/14</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7FC218E1" w14:textId="1D087C4B" w:rsidR="003545CA" w:rsidRDefault="003545CA" w:rsidP="008E4C23">
            <w:pPr>
              <w:pStyle w:val="ProductList-OfferingBody"/>
              <w:ind w:left="-113"/>
              <w:jc w:val="center"/>
            </w:pP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54417DE0" w14:textId="77777777" w:rsidR="003545CA" w:rsidRDefault="003545CA" w:rsidP="008E4C23">
            <w:pPr>
              <w:pStyle w:val="ProductList-OfferingBody"/>
              <w:ind w:left="-113"/>
              <w:jc w:val="center"/>
            </w:pPr>
            <w:r>
              <w:t>75</w:t>
            </w:r>
          </w:p>
        </w:tc>
        <w:tc>
          <w:tcPr>
            <w:tcW w:w="491"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F86EA3E" w14:textId="77777777" w:rsidR="003545CA" w:rsidRDefault="003545CA" w:rsidP="008E4C2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25D52DA2" w14:textId="77777777" w:rsidR="003545CA" w:rsidRDefault="003545CA" w:rsidP="008E4C23">
            <w:pPr>
              <w:pStyle w:val="ProductList-OfferingBody"/>
              <w:ind w:left="-113"/>
              <w:jc w:val="center"/>
            </w:pPr>
            <w:r>
              <w:t>50</w:t>
            </w:r>
          </w:p>
        </w:tc>
        <w:tc>
          <w:tcPr>
            <w:tcW w:w="596" w:type="dxa"/>
            <w:shd w:val="clear" w:color="auto" w:fill="70AD47" w:themeFill="accent6"/>
            <w:vAlign w:val="center"/>
          </w:tcPr>
          <w:p w14:paraId="7E4462E9" w14:textId="35175669" w:rsidR="003545CA" w:rsidRPr="00FC16B3" w:rsidRDefault="003545CA" w:rsidP="008E4C23">
            <w:pPr>
              <w:pStyle w:val="ProductList-OfferingBody"/>
              <w:ind w:left="-113"/>
              <w:jc w:val="center"/>
            </w:pPr>
            <w:r w:rsidRPr="00FC16B3">
              <w:fldChar w:fldCharType="begin"/>
            </w:r>
            <w:r w:rsidRPr="00FC16B3">
              <w:instrText xml:space="preserve"> AutoTextList  \s NoStyle \t “Additioneel Product” </w:instrText>
            </w:r>
            <w:r w:rsidRPr="00FC16B3">
              <w:fldChar w:fldCharType="separate"/>
            </w:r>
            <w:r w:rsidRPr="00FC16B3">
              <w:t xml:space="preserve"> A </w:t>
            </w:r>
            <w:r w:rsidRPr="00FC16B3">
              <w:fldChar w:fldCharType="end"/>
            </w:r>
          </w:p>
        </w:tc>
        <w:tc>
          <w:tcPr>
            <w:tcW w:w="595" w:type="dxa"/>
            <w:shd w:val="clear" w:color="auto" w:fill="70AD47" w:themeFill="accent6"/>
            <w:vAlign w:val="center"/>
          </w:tcPr>
          <w:p w14:paraId="2093744A" w14:textId="670C723B" w:rsidR="003545CA" w:rsidRPr="00FC16B3" w:rsidRDefault="003545CA" w:rsidP="008E4C23">
            <w:pPr>
              <w:pStyle w:val="ProductList-OfferingBody"/>
              <w:ind w:left="-113"/>
              <w:jc w:val="center"/>
            </w:pPr>
            <w:r w:rsidRPr="00FC16B3">
              <w:fldChar w:fldCharType="begin"/>
            </w:r>
            <w:r w:rsidRPr="00FC16B3">
              <w:instrText xml:space="preserve"> AutoTextList  \s NoStyle \t “Additioneel Product” </w:instrText>
            </w:r>
            <w:r w:rsidRPr="00FC16B3">
              <w:fldChar w:fldCharType="separate"/>
            </w:r>
            <w:r w:rsidRPr="00FC16B3">
              <w:t xml:space="preserve"> A </w:t>
            </w:r>
            <w:r w:rsidRPr="00FC16B3">
              <w:fldChar w:fldCharType="end"/>
            </w:r>
          </w:p>
        </w:tc>
        <w:tc>
          <w:tcPr>
            <w:tcW w:w="596" w:type="dxa"/>
            <w:shd w:val="clear" w:color="auto" w:fill="70AD47" w:themeFill="accent6"/>
            <w:vAlign w:val="center"/>
          </w:tcPr>
          <w:p w14:paraId="53E1073C" w14:textId="77777777" w:rsidR="003545CA" w:rsidRPr="00FC16B3" w:rsidRDefault="003545CA" w:rsidP="008E4C23">
            <w:pPr>
              <w:pStyle w:val="ProductList-OfferingBody"/>
              <w:ind w:left="-113"/>
              <w:jc w:val="center"/>
            </w:pPr>
          </w:p>
        </w:tc>
        <w:tc>
          <w:tcPr>
            <w:tcW w:w="595" w:type="dxa"/>
            <w:shd w:val="clear" w:color="auto" w:fill="70AD47" w:themeFill="accent6"/>
            <w:vAlign w:val="center"/>
          </w:tcPr>
          <w:p w14:paraId="7ADF6627" w14:textId="77777777" w:rsidR="003545CA" w:rsidRPr="00FC16B3" w:rsidRDefault="003545CA" w:rsidP="008E4C23">
            <w:pPr>
              <w:pStyle w:val="ProductList-OfferingBody"/>
              <w:ind w:left="-113"/>
              <w:jc w:val="center"/>
            </w:pPr>
          </w:p>
        </w:tc>
        <w:tc>
          <w:tcPr>
            <w:tcW w:w="595" w:type="dxa"/>
            <w:shd w:val="clear" w:color="auto" w:fill="70AD47" w:themeFill="accent6"/>
            <w:vAlign w:val="center"/>
          </w:tcPr>
          <w:p w14:paraId="675EF2CE" w14:textId="5BDA4014" w:rsidR="003545CA" w:rsidRPr="00FC16B3" w:rsidRDefault="003545CA" w:rsidP="008E4C23">
            <w:pPr>
              <w:pStyle w:val="ProductList-OfferingBody"/>
              <w:ind w:left="-113"/>
              <w:jc w:val="center"/>
            </w:pPr>
            <w:r w:rsidRPr="00FC16B3">
              <w:fldChar w:fldCharType="begin"/>
            </w:r>
            <w:r w:rsidRPr="00FC16B3">
              <w:instrText xml:space="preserve"> AutoTextList  \s NoStyle \t “Open License en Open Value” </w:instrText>
            </w:r>
            <w:r w:rsidRPr="00FC16B3">
              <w:fldChar w:fldCharType="separate"/>
            </w:r>
            <w:r w:rsidRPr="00FC16B3">
              <w:t>OF</w:t>
            </w:r>
            <w:r w:rsidRPr="00FC16B3">
              <w:fldChar w:fldCharType="end"/>
            </w:r>
          </w:p>
        </w:tc>
        <w:tc>
          <w:tcPr>
            <w:tcW w:w="596" w:type="dxa"/>
            <w:shd w:val="clear" w:color="auto" w:fill="70AD47" w:themeFill="accent6"/>
            <w:vAlign w:val="center"/>
          </w:tcPr>
          <w:p w14:paraId="4095C6CA" w14:textId="4E64DBC6" w:rsidR="003545CA" w:rsidRPr="00FC16B3" w:rsidRDefault="003545CA" w:rsidP="008E4C23">
            <w:pPr>
              <w:pStyle w:val="ProductList-OfferingBody"/>
              <w:ind w:left="-113"/>
              <w:jc w:val="center"/>
            </w:pPr>
            <w:r w:rsidRPr="00FC16B3">
              <w:fldChar w:fldCharType="begin"/>
            </w:r>
            <w:r w:rsidRPr="00FC16B3">
              <w:instrText xml:space="preserve"> AutoTextList  \s NoStyle \t “Niet-organisatieomvattend in Open Value” </w:instrText>
            </w:r>
            <w:r w:rsidRPr="00FC16B3">
              <w:fldChar w:fldCharType="separate"/>
            </w:r>
            <w:r w:rsidRPr="00FC16B3">
              <w:t xml:space="preserve"> P </w:t>
            </w:r>
            <w:r w:rsidRPr="00FC16B3">
              <w:fldChar w:fldCharType="end"/>
            </w:r>
          </w:p>
        </w:tc>
        <w:tc>
          <w:tcPr>
            <w:tcW w:w="595" w:type="dxa"/>
            <w:shd w:val="clear" w:color="auto" w:fill="70AD47" w:themeFill="accent6"/>
            <w:vAlign w:val="center"/>
          </w:tcPr>
          <w:p w14:paraId="4CF81A2F" w14:textId="77777777" w:rsidR="003545CA" w:rsidRPr="00FC16B3" w:rsidRDefault="003545CA" w:rsidP="008E4C23">
            <w:pPr>
              <w:pStyle w:val="ProductList-OfferingBody"/>
              <w:ind w:left="-113"/>
              <w:jc w:val="center"/>
            </w:pPr>
          </w:p>
        </w:tc>
        <w:tc>
          <w:tcPr>
            <w:tcW w:w="596" w:type="dxa"/>
            <w:shd w:val="clear" w:color="auto" w:fill="70AD47" w:themeFill="accent6"/>
            <w:vAlign w:val="center"/>
          </w:tcPr>
          <w:p w14:paraId="65115F01" w14:textId="085C6C33" w:rsidR="003545CA" w:rsidRPr="00FC16B3" w:rsidRDefault="003545CA" w:rsidP="008E4C23">
            <w:pPr>
              <w:pStyle w:val="ProductList-OfferingBody"/>
              <w:ind w:left="-113"/>
              <w:jc w:val="center"/>
            </w:pPr>
            <w:r w:rsidRPr="00FC16B3">
              <w:fldChar w:fldCharType="begin"/>
            </w:r>
            <w:r w:rsidRPr="00FC16B3">
              <w:instrText xml:space="preserve"> AutoTextList  \s NoStyle \t “Additioneel Product” </w:instrText>
            </w:r>
            <w:r w:rsidRPr="00FC16B3">
              <w:fldChar w:fldCharType="separate"/>
            </w:r>
            <w:r w:rsidRPr="00FC16B3">
              <w:t xml:space="preserve"> A </w:t>
            </w:r>
            <w:r w:rsidRPr="00FC16B3">
              <w:fldChar w:fldCharType="end"/>
            </w:r>
          </w:p>
        </w:tc>
      </w:tr>
      <w:tr w:rsidR="003545CA" w14:paraId="4EB29454" w14:textId="77777777" w:rsidTr="00290D53">
        <w:tc>
          <w:tcPr>
            <w:tcW w:w="3546" w:type="dxa"/>
            <w:tcBorders>
              <w:top w:val="dashSmallGap" w:sz="4" w:space="0" w:color="BFBFBF" w:themeColor="background1" w:themeShade="BF"/>
              <w:left w:val="nil"/>
              <w:bottom w:val="nil"/>
              <w:right w:val="nil"/>
            </w:tcBorders>
          </w:tcPr>
          <w:p w14:paraId="6DE738CA" w14:textId="65E982E8" w:rsidR="003545CA" w:rsidRDefault="003545CA" w:rsidP="00B65D42">
            <w:pPr>
              <w:pStyle w:val="ProductList-Offering2"/>
            </w:pPr>
            <w:bookmarkStart w:id="243" w:name="_Toc379797134"/>
            <w:bookmarkStart w:id="244" w:name="_Toc380513160"/>
            <w:bookmarkStart w:id="245" w:name="_Toc380655202"/>
            <w:bookmarkStart w:id="246" w:name="_Toc419466340"/>
            <w:r>
              <w:t>Microsoft Dynamics CRM Workgroup Server 2015</w:t>
            </w:r>
            <w:bookmarkEnd w:id="243"/>
            <w:bookmarkEnd w:id="244"/>
            <w:bookmarkEnd w:id="245"/>
            <w:bookmarkEnd w:id="246"/>
            <w:r>
              <w:fldChar w:fldCharType="begin"/>
            </w:r>
            <w:r>
              <w:instrText>XE "Microsoft Dynamics CRM Workgroup Server 2015"</w:instrText>
            </w:r>
            <w:r>
              <w:fldChar w:fldCharType="end"/>
            </w:r>
          </w:p>
        </w:tc>
        <w:tc>
          <w:tcPr>
            <w:tcW w:w="504" w:type="dxa"/>
            <w:tcBorders>
              <w:top w:val="dashSmallGap" w:sz="4" w:space="0" w:color="BFBFBF" w:themeColor="background1" w:themeShade="BF"/>
              <w:left w:val="nil"/>
              <w:bottom w:val="nil"/>
              <w:right w:val="nil"/>
            </w:tcBorders>
            <w:vAlign w:val="center"/>
          </w:tcPr>
          <w:p w14:paraId="5A7A9411" w14:textId="2CEE12DC" w:rsidR="003545CA" w:rsidRDefault="003545CA" w:rsidP="007D0C30">
            <w:pPr>
              <w:pStyle w:val="ProductList-OfferingBody"/>
              <w:ind w:left="-113"/>
              <w:jc w:val="center"/>
            </w:pPr>
            <w:r>
              <w:t>12/14</w:t>
            </w:r>
          </w:p>
        </w:tc>
        <w:tc>
          <w:tcPr>
            <w:tcW w:w="450" w:type="dxa"/>
            <w:tcBorders>
              <w:top w:val="dashSmallGap" w:sz="4" w:space="0" w:color="BFBFBF" w:themeColor="background1" w:themeShade="BF"/>
              <w:left w:val="nil"/>
              <w:bottom w:val="nil"/>
              <w:right w:val="nil"/>
            </w:tcBorders>
            <w:vAlign w:val="center"/>
          </w:tcPr>
          <w:p w14:paraId="2B8F4597" w14:textId="69951A04" w:rsidR="003545CA" w:rsidRDefault="003545CA" w:rsidP="00237299">
            <w:pPr>
              <w:pStyle w:val="ProductList-OfferingBody"/>
              <w:ind w:left="-113"/>
              <w:jc w:val="center"/>
            </w:pPr>
          </w:p>
        </w:tc>
        <w:tc>
          <w:tcPr>
            <w:tcW w:w="450" w:type="dxa"/>
            <w:tcBorders>
              <w:top w:val="dashSmallGap" w:sz="4" w:space="0" w:color="BFBFBF" w:themeColor="background1" w:themeShade="BF"/>
              <w:left w:val="nil"/>
              <w:bottom w:val="nil"/>
              <w:right w:val="nil"/>
            </w:tcBorders>
            <w:vAlign w:val="center"/>
          </w:tcPr>
          <w:p w14:paraId="326D7D89" w14:textId="77777777" w:rsidR="003545CA" w:rsidRDefault="003545CA" w:rsidP="008E4C23">
            <w:pPr>
              <w:pStyle w:val="ProductList-OfferingBody"/>
              <w:ind w:left="-113"/>
              <w:jc w:val="center"/>
            </w:pPr>
            <w:r>
              <w:t>38</w:t>
            </w:r>
          </w:p>
        </w:tc>
        <w:tc>
          <w:tcPr>
            <w:tcW w:w="491" w:type="dxa"/>
            <w:tcBorders>
              <w:top w:val="dashSmallGap" w:sz="4" w:space="0" w:color="BFBFBF" w:themeColor="background1" w:themeShade="BF"/>
              <w:left w:val="nil"/>
              <w:bottom w:val="nil"/>
              <w:right w:val="single" w:sz="12" w:space="0" w:color="FFFFFF" w:themeColor="background1"/>
            </w:tcBorders>
            <w:vAlign w:val="center"/>
          </w:tcPr>
          <w:p w14:paraId="2D75B5C8" w14:textId="77777777" w:rsidR="003545CA" w:rsidRDefault="003545CA" w:rsidP="008E4C23">
            <w:pPr>
              <w:pStyle w:val="ProductList-OfferingBody"/>
              <w:ind w:left="-113"/>
              <w:jc w:val="center"/>
            </w:pPr>
            <w:r>
              <w:t>15</w:t>
            </w:r>
          </w:p>
        </w:tc>
        <w:tc>
          <w:tcPr>
            <w:tcW w:w="595" w:type="dxa"/>
            <w:tcBorders>
              <w:left w:val="single" w:sz="12" w:space="0" w:color="FFFFFF" w:themeColor="background1"/>
            </w:tcBorders>
            <w:shd w:val="clear" w:color="auto" w:fill="70AD47" w:themeFill="accent6"/>
            <w:vAlign w:val="center"/>
          </w:tcPr>
          <w:p w14:paraId="17CB784D" w14:textId="77777777" w:rsidR="003545CA" w:rsidRDefault="003545CA" w:rsidP="008E4C23">
            <w:pPr>
              <w:pStyle w:val="ProductList-OfferingBody"/>
              <w:ind w:left="-113"/>
              <w:jc w:val="center"/>
            </w:pPr>
            <w:r>
              <w:t>25</w:t>
            </w:r>
          </w:p>
        </w:tc>
        <w:tc>
          <w:tcPr>
            <w:tcW w:w="596" w:type="dxa"/>
            <w:shd w:val="clear" w:color="auto" w:fill="70AD47" w:themeFill="accent6"/>
            <w:vAlign w:val="center"/>
          </w:tcPr>
          <w:p w14:paraId="73D2CFC0" w14:textId="4438D69A" w:rsidR="003545CA" w:rsidRPr="00FC16B3" w:rsidRDefault="003545CA" w:rsidP="008E4C23">
            <w:pPr>
              <w:pStyle w:val="ProductList-OfferingBody"/>
              <w:ind w:left="-113"/>
              <w:jc w:val="center"/>
            </w:pPr>
            <w:r w:rsidRPr="00FC16B3">
              <w:fldChar w:fldCharType="begin"/>
            </w:r>
            <w:r w:rsidRPr="00FC16B3">
              <w:instrText xml:space="preserve"> AutoTextList  \s NoStyle \t “Additioneel Product” </w:instrText>
            </w:r>
            <w:r w:rsidRPr="00FC16B3">
              <w:fldChar w:fldCharType="separate"/>
            </w:r>
            <w:r w:rsidRPr="00FC16B3">
              <w:t xml:space="preserve"> A </w:t>
            </w:r>
            <w:r w:rsidRPr="00FC16B3">
              <w:fldChar w:fldCharType="end"/>
            </w:r>
          </w:p>
        </w:tc>
        <w:tc>
          <w:tcPr>
            <w:tcW w:w="595" w:type="dxa"/>
            <w:shd w:val="clear" w:color="auto" w:fill="BFBFBF" w:themeFill="background1" w:themeFillShade="BF"/>
            <w:vAlign w:val="center"/>
          </w:tcPr>
          <w:p w14:paraId="7978F846" w14:textId="77777777" w:rsidR="003545CA" w:rsidRPr="00FC16B3" w:rsidRDefault="003545CA" w:rsidP="008E4C23">
            <w:pPr>
              <w:pStyle w:val="ProductList-OfferingBody"/>
              <w:ind w:left="-113"/>
              <w:jc w:val="center"/>
            </w:pPr>
          </w:p>
        </w:tc>
        <w:tc>
          <w:tcPr>
            <w:tcW w:w="596" w:type="dxa"/>
            <w:shd w:val="clear" w:color="auto" w:fill="70AD47" w:themeFill="accent6"/>
            <w:vAlign w:val="center"/>
          </w:tcPr>
          <w:p w14:paraId="30D99BA1" w14:textId="77777777" w:rsidR="003545CA" w:rsidRPr="00FC16B3" w:rsidRDefault="003545CA" w:rsidP="008E4C23">
            <w:pPr>
              <w:pStyle w:val="ProductList-OfferingBody"/>
              <w:ind w:left="-113"/>
              <w:jc w:val="center"/>
            </w:pPr>
          </w:p>
        </w:tc>
        <w:tc>
          <w:tcPr>
            <w:tcW w:w="595" w:type="dxa"/>
            <w:shd w:val="clear" w:color="auto" w:fill="70AD47" w:themeFill="accent6"/>
            <w:vAlign w:val="center"/>
          </w:tcPr>
          <w:p w14:paraId="27342F41" w14:textId="77777777" w:rsidR="003545CA" w:rsidRPr="00FC16B3" w:rsidRDefault="003545CA" w:rsidP="008E4C23">
            <w:pPr>
              <w:pStyle w:val="ProductList-OfferingBody"/>
              <w:ind w:left="-113"/>
              <w:jc w:val="center"/>
            </w:pPr>
          </w:p>
        </w:tc>
        <w:tc>
          <w:tcPr>
            <w:tcW w:w="595" w:type="dxa"/>
            <w:shd w:val="clear" w:color="auto" w:fill="70AD47" w:themeFill="accent6"/>
            <w:vAlign w:val="center"/>
          </w:tcPr>
          <w:p w14:paraId="18059A32" w14:textId="346156E6" w:rsidR="003545CA" w:rsidRPr="00FC16B3" w:rsidRDefault="003545CA" w:rsidP="008E4C23">
            <w:pPr>
              <w:pStyle w:val="ProductList-OfferingBody"/>
              <w:ind w:left="-113"/>
              <w:jc w:val="center"/>
            </w:pPr>
            <w:r w:rsidRPr="00FC16B3">
              <w:fldChar w:fldCharType="begin"/>
            </w:r>
            <w:r w:rsidRPr="00FC16B3">
              <w:instrText xml:space="preserve"> AutoTextList  \s NoStyle \t “Open License en Open Value” </w:instrText>
            </w:r>
            <w:r w:rsidRPr="00FC16B3">
              <w:fldChar w:fldCharType="separate"/>
            </w:r>
            <w:r w:rsidRPr="00FC16B3">
              <w:t>OF</w:t>
            </w:r>
            <w:r w:rsidRPr="00FC16B3">
              <w:fldChar w:fldCharType="end"/>
            </w:r>
          </w:p>
        </w:tc>
        <w:tc>
          <w:tcPr>
            <w:tcW w:w="596" w:type="dxa"/>
            <w:shd w:val="clear" w:color="auto" w:fill="70AD47" w:themeFill="accent6"/>
            <w:vAlign w:val="center"/>
          </w:tcPr>
          <w:p w14:paraId="29F931E1" w14:textId="271A946D" w:rsidR="003545CA" w:rsidRPr="00FC16B3" w:rsidRDefault="003545CA" w:rsidP="008E4C23">
            <w:pPr>
              <w:pStyle w:val="ProductList-OfferingBody"/>
              <w:ind w:left="-113"/>
              <w:jc w:val="center"/>
            </w:pPr>
            <w:r w:rsidRPr="00FC16B3">
              <w:fldChar w:fldCharType="begin"/>
            </w:r>
            <w:r w:rsidRPr="00FC16B3">
              <w:instrText xml:space="preserve"> AutoTextList  \s NoStyle \t “Niet-organisatieomvattend in Open Value” </w:instrText>
            </w:r>
            <w:r w:rsidRPr="00FC16B3">
              <w:fldChar w:fldCharType="separate"/>
            </w:r>
            <w:r w:rsidRPr="00FC16B3">
              <w:t xml:space="preserve"> P </w:t>
            </w:r>
            <w:r w:rsidRPr="00FC16B3">
              <w:fldChar w:fldCharType="end"/>
            </w:r>
          </w:p>
        </w:tc>
        <w:tc>
          <w:tcPr>
            <w:tcW w:w="595" w:type="dxa"/>
            <w:shd w:val="clear" w:color="auto" w:fill="70AD47" w:themeFill="accent6"/>
            <w:vAlign w:val="center"/>
          </w:tcPr>
          <w:p w14:paraId="57FB43AD" w14:textId="77777777" w:rsidR="003545CA" w:rsidRPr="00FC16B3" w:rsidRDefault="003545CA" w:rsidP="008E4C23">
            <w:pPr>
              <w:pStyle w:val="ProductList-OfferingBody"/>
              <w:ind w:left="-113"/>
              <w:jc w:val="center"/>
            </w:pPr>
          </w:p>
        </w:tc>
        <w:tc>
          <w:tcPr>
            <w:tcW w:w="596" w:type="dxa"/>
            <w:shd w:val="clear" w:color="auto" w:fill="70AD47" w:themeFill="accent6"/>
            <w:vAlign w:val="center"/>
          </w:tcPr>
          <w:p w14:paraId="5D6033DD" w14:textId="559D09BE" w:rsidR="003545CA" w:rsidRPr="00FC16B3" w:rsidRDefault="003545CA" w:rsidP="008E4C23">
            <w:pPr>
              <w:pStyle w:val="ProductList-OfferingBody"/>
              <w:ind w:left="-113"/>
              <w:jc w:val="center"/>
            </w:pPr>
            <w:r w:rsidRPr="00FC16B3">
              <w:fldChar w:fldCharType="begin"/>
            </w:r>
            <w:r w:rsidRPr="00FC16B3">
              <w:instrText xml:space="preserve"> AutoTextList  \s NoStyle \t “Additioneel Product” </w:instrText>
            </w:r>
            <w:r w:rsidRPr="00FC16B3">
              <w:fldChar w:fldCharType="separate"/>
            </w:r>
            <w:r w:rsidRPr="00FC16B3">
              <w:t xml:space="preserve"> A </w:t>
            </w:r>
            <w:r w:rsidRPr="00FC16B3">
              <w:fldChar w:fldCharType="end"/>
            </w:r>
          </w:p>
        </w:tc>
      </w:tr>
    </w:tbl>
    <w:p w14:paraId="33F13BB3" w14:textId="77777777" w:rsidR="00CE5EEC" w:rsidRPr="00C83987" w:rsidRDefault="00CE5EEC" w:rsidP="00CE5EEC">
      <w:pPr>
        <w:pStyle w:val="ProductList-Body"/>
      </w:pPr>
    </w:p>
    <w:tbl>
      <w:tblPr>
        <w:tblStyle w:val="TableGrid"/>
        <w:tblW w:w="1081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3099"/>
        <w:gridCol w:w="3486"/>
      </w:tblGrid>
      <w:tr w:rsidR="00CE5EEC" w14:paraId="5EC31C27" w14:textId="77777777" w:rsidTr="00713D6B">
        <w:trPr>
          <w:trHeight w:val="333"/>
        </w:trPr>
        <w:tc>
          <w:tcPr>
            <w:tcW w:w="4230" w:type="dxa"/>
          </w:tcPr>
          <w:p w14:paraId="488C0C0E" w14:textId="79A7CDF9" w:rsidR="00CE5EEC" w:rsidRDefault="00CE5EEC" w:rsidP="00D1755F">
            <w:pPr>
              <w:pStyle w:val="ProductList-Body"/>
              <w:spacing w:before="20" w:after="20"/>
            </w:pPr>
            <w:r>
              <w:t xml:space="preserve">Eerdere versie: </w:t>
            </w:r>
            <w:r>
              <w:rPr>
                <w:b/>
              </w:rPr>
              <w:t>Microsoft Dynamics CRM 2013</w:t>
            </w:r>
            <w:r>
              <w:t xml:space="preserve"> (10/13) </w:t>
            </w:r>
          </w:p>
        </w:tc>
        <w:tc>
          <w:tcPr>
            <w:tcW w:w="3099" w:type="dxa"/>
          </w:tcPr>
          <w:p w14:paraId="3FB7609C" w14:textId="77777777" w:rsidR="00CE5EEC" w:rsidRDefault="00CE5EEC" w:rsidP="008E4C23">
            <w:pPr>
              <w:pStyle w:val="ProductList-Body"/>
              <w:spacing w:before="20" w:after="20"/>
            </w:pPr>
            <w:r>
              <w:t xml:space="preserve">Productgroep: </w:t>
            </w:r>
            <w:r>
              <w:rPr>
                <w:b/>
              </w:rPr>
              <w:t>Server</w:t>
            </w:r>
          </w:p>
        </w:tc>
        <w:tc>
          <w:tcPr>
            <w:tcW w:w="3486" w:type="dxa"/>
          </w:tcPr>
          <w:p w14:paraId="79020D3F" w14:textId="67877626" w:rsidR="00CE5EEC" w:rsidRPr="00FD3474" w:rsidRDefault="00CE5EEC" w:rsidP="008E4C23">
            <w:pPr>
              <w:pStyle w:val="ProductList-Body"/>
              <w:spacing w:before="20" w:after="20"/>
              <w:rPr>
                <w:b/>
              </w:rPr>
            </w:pPr>
            <w:r>
              <w:t xml:space="preserve">Vrijstelling Gekwalificeerde Gebruikers: </w:t>
            </w:r>
            <w:r>
              <w:rPr>
                <w:b/>
              </w:rPr>
              <w:t>Ja</w:t>
            </w:r>
          </w:p>
        </w:tc>
      </w:tr>
      <w:tr w:rsidR="00CE5EEC" w14:paraId="2C68C20C" w14:textId="77777777" w:rsidTr="001F107C">
        <w:trPr>
          <w:trHeight w:val="255"/>
        </w:trPr>
        <w:tc>
          <w:tcPr>
            <w:tcW w:w="4230" w:type="dxa"/>
          </w:tcPr>
          <w:p w14:paraId="7E1BDE27" w14:textId="1EAFB3B7" w:rsidR="00CE5EEC" w:rsidRDefault="00262EF6" w:rsidP="00290D53">
            <w:pPr>
              <w:pStyle w:val="ProductList-Body"/>
              <w:tabs>
                <w:tab w:val="clear" w:pos="158"/>
                <w:tab w:val="left" w:pos="986"/>
              </w:tabs>
              <w:spacing w:before="20" w:after="20"/>
              <w:ind w:left="972" w:firstLine="144"/>
            </w:pPr>
            <w:r>
              <w:rPr>
                <w:b/>
              </w:rPr>
              <w:t xml:space="preserve"> </w:t>
            </w:r>
            <w:r w:rsidR="00D1755F">
              <w:rPr>
                <w:b/>
              </w:rPr>
              <w:t>Microsoft Dynamics CRM 2011</w:t>
            </w:r>
            <w:r w:rsidR="00D1755F">
              <w:t xml:space="preserve"> (8/12)</w:t>
            </w:r>
          </w:p>
        </w:tc>
        <w:tc>
          <w:tcPr>
            <w:tcW w:w="3099" w:type="dxa"/>
          </w:tcPr>
          <w:p w14:paraId="0E268425" w14:textId="77777777" w:rsidR="00CE5EEC" w:rsidRDefault="00145EE3" w:rsidP="008E4C23">
            <w:pPr>
              <w:pStyle w:val="ProductList-Body"/>
              <w:spacing w:before="20" w:after="20"/>
            </w:pPr>
            <w:hyperlink w:anchor="SoftwareAssurance" w:history="1">
              <w:r w:rsidR="00951B6A">
                <w:rPr>
                  <w:rStyle w:val="Hyperlink"/>
                  <w:color w:val="000000" w:themeColor="text1"/>
                  <w:u w:val="none"/>
                </w:rPr>
                <w:t>Software Assurance Benefits</w:t>
              </w:r>
            </w:hyperlink>
            <w:r w:rsidR="00951B6A">
              <w:t xml:space="preserve">: </w:t>
            </w:r>
            <w:r w:rsidR="00951B6A">
              <w:rPr>
                <w:b/>
              </w:rPr>
              <w:t>Server</w:t>
            </w:r>
          </w:p>
        </w:tc>
        <w:tc>
          <w:tcPr>
            <w:tcW w:w="3486" w:type="dxa"/>
          </w:tcPr>
          <w:p w14:paraId="76A82A39" w14:textId="77777777" w:rsidR="00CE5EEC" w:rsidRDefault="00CE5EEC" w:rsidP="008E4C23">
            <w:pPr>
              <w:pStyle w:val="ProductList-Body"/>
              <w:spacing w:before="20" w:after="20"/>
            </w:pPr>
          </w:p>
        </w:tc>
      </w:tr>
    </w:tbl>
    <w:p w14:paraId="49E90B38" w14:textId="77777777" w:rsidR="00CE5EEC" w:rsidRPr="00C83987" w:rsidRDefault="00CE5EEC" w:rsidP="00CE5EEC">
      <w:pPr>
        <w:pStyle w:val="ProductList-Body"/>
        <w:shd w:val="clear" w:color="auto" w:fill="D9D9D9" w:themeFill="background1" w:themeFillShade="D9"/>
        <w:spacing w:before="120" w:after="120"/>
      </w:pPr>
      <w:r>
        <w:rPr>
          <w:b/>
        </w:rPr>
        <w:t>Aanvullende informatie</w:t>
      </w:r>
    </w:p>
    <w:p w14:paraId="0C603A6A" w14:textId="77777777" w:rsidR="00CE5EEC" w:rsidRPr="00C83987" w:rsidRDefault="00CE5EEC" w:rsidP="00CE5EEC">
      <w:pPr>
        <w:pStyle w:val="ProductList-Body"/>
      </w:pPr>
      <w:r>
        <w:rPr>
          <w:b/>
          <w:color w:val="00188F"/>
        </w:rPr>
        <w:t>Licentieverleningen, gekoppeld aan het einde van de levensduur van een External Connector-licentie voor Microsoft Dynamics CRM 2011</w:t>
      </w:r>
      <w:r>
        <w:fldChar w:fldCharType="begin"/>
      </w:r>
      <w:r>
        <w:instrText>XE "Microsoft Dynamics CRM 2011 External Connector"</w:instrText>
      </w:r>
      <w:r>
        <w:fldChar w:fldCharType="end"/>
      </w:r>
    </w:p>
    <w:p w14:paraId="62ADAA88" w14:textId="1D9241F8" w:rsidR="00CE5EEC" w:rsidRPr="00C83987" w:rsidRDefault="00CE5EEC" w:rsidP="00CE5EEC">
      <w:pPr>
        <w:pStyle w:val="ProductList-Body"/>
      </w:pPr>
      <w:r>
        <w:t xml:space="preserve">Volume Licensing-klanten die op 1 oktober 2013 of later in het bezit zijn van SA voor External Connector Licenses voor Microsoft Dynamics CRM 2013 komen mogelijk in aanmerking voor de verlening van Microsoft Dynamics CRM 2013 Server-licenties. Zie de Product List van november 2014 voor meer informatie </w:t>
      </w:r>
      <w:hyperlink r:id="rId33" w:history="1">
        <w:r>
          <w:rPr>
            <w:rStyle w:val="Hyperlink"/>
          </w:rPr>
          <w:t>http://go.microsoft.com/?linkid=9839207</w:t>
        </w:r>
      </w:hyperlink>
      <w:r>
        <w:t>.</w:t>
      </w:r>
    </w:p>
    <w:p w14:paraId="3B73FBD2" w14:textId="77777777" w:rsidR="00CE5EEC" w:rsidRPr="00C83987" w:rsidRDefault="00CE5EEC" w:rsidP="00CE5EEC">
      <w:pPr>
        <w:pStyle w:val="ProductList-Body"/>
      </w:pPr>
    </w:p>
    <w:p w14:paraId="6B908E03" w14:textId="17CB3794" w:rsidR="00CE5EEC" w:rsidRPr="00C83987" w:rsidRDefault="00F776A8" w:rsidP="00CE5EEC">
      <w:pPr>
        <w:pStyle w:val="ProductList-Body"/>
      </w:pPr>
      <w:r>
        <w:rPr>
          <w:b/>
          <w:color w:val="00188F"/>
        </w:rPr>
        <w:t>Upgrade-/downgraderechten voor eerdere versies van CRM op grond van Software Assurance</w:t>
      </w:r>
    </w:p>
    <w:p w14:paraId="283A9F8B" w14:textId="4C696056" w:rsidR="00CE5EEC" w:rsidRPr="00C83987" w:rsidRDefault="00F776A8" w:rsidP="00CE5EEC">
      <w:pPr>
        <w:pStyle w:val="ProductList-Body"/>
      </w:pPr>
      <w:r>
        <w:t xml:space="preserve">Microsoft Dynamics CRM 2011-klanten die op 1 oktober 2013 of later in het bezit waren van SA-dekking voor Microsoft Dynamics CRM 2013-clienttoegangslicenties (CAL´s) komen mogelijk op grond van Upgraderechten in aanmerking voor upgrade naar versie 2013. Klanten met licenties voor Microsoft Dynamics CRM 2013 mogen Microsoft Dynamics CRM 2011 gebruiken op grond van Downgraderechten. Zie de Product List van november 2014 voor meer informatie </w:t>
      </w:r>
      <w:hyperlink r:id="rId34" w:history="1">
        <w:r>
          <w:rPr>
            <w:rStyle w:val="Hyperlink"/>
          </w:rPr>
          <w:t>http://go.microsoft.com/?linkid=9839207</w:t>
        </w:r>
      </w:hyperlink>
      <w:r w:rsidR="00513F76" w:rsidRPr="00513F76">
        <w:rPr>
          <w:rStyle w:val="Hyperlink"/>
          <w:color w:val="auto"/>
          <w:u w:val="none"/>
        </w:rPr>
        <w:t>.</w:t>
      </w:r>
    </w:p>
    <w:p w14:paraId="574347FD" w14:textId="77777777" w:rsidR="005442A2" w:rsidRPr="00C83987" w:rsidRDefault="005442A2" w:rsidP="00CE5EEC">
      <w:pPr>
        <w:pStyle w:val="ProductList-Body"/>
      </w:pPr>
    </w:p>
    <w:p w14:paraId="6C07572F" w14:textId="77777777" w:rsidR="00CE5EEC" w:rsidRPr="00C83987" w:rsidRDefault="00CE5EEC" w:rsidP="00CE5EEC">
      <w:pPr>
        <w:pStyle w:val="ProductList-Body"/>
      </w:pPr>
      <w:r>
        <w:rPr>
          <w:b/>
          <w:color w:val="00188F"/>
        </w:rPr>
        <w:t>Opties voor Client Access License</w:t>
      </w:r>
    </w:p>
    <w:p w14:paraId="785ED078" w14:textId="2350B94B" w:rsidR="00B959E3" w:rsidRPr="00C83987" w:rsidRDefault="00CE5EEC" w:rsidP="00CE5EEC">
      <w:pPr>
        <w:pStyle w:val="ProductList-Body"/>
      </w:pPr>
      <w:r>
        <w:t xml:space="preserve">Het gebruik dat is toegestaan in het kader van de verschillende Microsoft Dynamics CRM CAL’s wordt hieronder uitgelegd. </w:t>
      </w:r>
    </w:p>
    <w:p w14:paraId="4BE11139" w14:textId="77777777" w:rsidR="00B959E3" w:rsidRPr="00C83987" w:rsidRDefault="00B959E3" w:rsidP="00CE5EEC">
      <w:pPr>
        <w:pStyle w:val="ProductList-Body"/>
      </w:pPr>
    </w:p>
    <w:p w14:paraId="3D68889F" w14:textId="0D69C020" w:rsidR="00B959E3" w:rsidRPr="00C83987" w:rsidRDefault="00B959E3" w:rsidP="00CE5EEC">
      <w:pPr>
        <w:pStyle w:val="ProductList-Body"/>
      </w:pPr>
      <w:r>
        <w:t>Tot het toegestane gebruik op grond van een Microsoft Dynamics CRM Essential CAL behoort:</w:t>
      </w:r>
    </w:p>
    <w:p w14:paraId="1713A792" w14:textId="77777777" w:rsidR="00B959E3" w:rsidRPr="00C83987" w:rsidRDefault="00B959E3" w:rsidP="00B959E3">
      <w:pPr>
        <w:pStyle w:val="ProductList-Body"/>
        <w:numPr>
          <w:ilvl w:val="0"/>
          <w:numId w:val="79"/>
        </w:numPr>
        <w:ind w:left="450" w:hanging="270"/>
      </w:pPr>
      <w:r>
        <w:t>Volledige toegangsrechten:</w:t>
      </w:r>
    </w:p>
    <w:p w14:paraId="68105A30" w14:textId="77777777" w:rsidR="00B959E3" w:rsidRPr="00C83987" w:rsidRDefault="00B959E3" w:rsidP="00B959E3">
      <w:pPr>
        <w:pStyle w:val="ProductList-Body"/>
        <w:numPr>
          <w:ilvl w:val="1"/>
          <w:numId w:val="79"/>
        </w:numPr>
        <w:tabs>
          <w:tab w:val="left" w:pos="450"/>
        </w:tabs>
        <w:ind w:left="720" w:hanging="270"/>
      </w:pPr>
      <w:r>
        <w:t>Activiteiten, notities, aangepaste entiteiten</w:t>
      </w:r>
    </w:p>
    <w:p w14:paraId="6E4E03D7" w14:textId="77777777" w:rsidR="00B959E3" w:rsidRPr="00C83987" w:rsidRDefault="00B959E3" w:rsidP="00CE5EEC">
      <w:pPr>
        <w:pStyle w:val="ProductList-Body"/>
      </w:pPr>
    </w:p>
    <w:p w14:paraId="70A88F0C" w14:textId="2591A205" w:rsidR="00CE5EEC" w:rsidRPr="00C83987" w:rsidRDefault="00B959E3" w:rsidP="00CE5EEC">
      <w:pPr>
        <w:pStyle w:val="ProductList-Body"/>
      </w:pPr>
      <w:r>
        <w:t>Tot het toegestane gebruik op grond van een Microsoft Dynamics CRM Basic CAL behoort alles wat is toegestaan op grond van een Microsoft Dynamics CRM Essential CAL alsmede:</w:t>
      </w:r>
    </w:p>
    <w:p w14:paraId="6181EC9E" w14:textId="77777777" w:rsidR="00B959E3" w:rsidRPr="00C83987" w:rsidRDefault="00B959E3" w:rsidP="00B959E3">
      <w:pPr>
        <w:pStyle w:val="ProductList-Body"/>
        <w:numPr>
          <w:ilvl w:val="0"/>
          <w:numId w:val="79"/>
        </w:numPr>
        <w:ind w:left="450" w:hanging="270"/>
      </w:pPr>
      <w:r>
        <w:t>Volledige toegangsrechten:</w:t>
      </w:r>
    </w:p>
    <w:p w14:paraId="505F4CAE" w14:textId="77777777" w:rsidR="00B959E3" w:rsidRPr="00C83987" w:rsidRDefault="00B959E3" w:rsidP="00B959E3">
      <w:pPr>
        <w:pStyle w:val="ProductList-Body"/>
        <w:numPr>
          <w:ilvl w:val="1"/>
          <w:numId w:val="79"/>
        </w:numPr>
        <w:ind w:left="720" w:hanging="270"/>
      </w:pPr>
      <w:r>
        <w:t>Accounts, contactpersonen, casussen, prospecten, gebruikersrapporten, dashboards en tabellen</w:t>
      </w:r>
    </w:p>
    <w:p w14:paraId="730D7C89" w14:textId="49908C30" w:rsidR="00B959E3" w:rsidRPr="00C83987" w:rsidRDefault="00B959E3" w:rsidP="00B959E3">
      <w:pPr>
        <w:pStyle w:val="ProductList-Body"/>
        <w:numPr>
          <w:ilvl w:val="0"/>
          <w:numId w:val="79"/>
        </w:numPr>
        <w:ind w:left="450" w:hanging="270"/>
      </w:pPr>
      <w:r>
        <w:t>Toegangsrechten op basis van ´alleen-lezen´/beperkte toegangsrechten:</w:t>
      </w:r>
      <w:r w:rsidR="00883933">
        <w:t xml:space="preserve"> </w:t>
      </w:r>
    </w:p>
    <w:p w14:paraId="676F7EFD" w14:textId="77777777" w:rsidR="00B959E3" w:rsidRPr="00C83987" w:rsidRDefault="00B959E3" w:rsidP="00B959E3">
      <w:pPr>
        <w:pStyle w:val="ProductList-Body"/>
        <w:numPr>
          <w:ilvl w:val="1"/>
          <w:numId w:val="79"/>
        </w:numPr>
        <w:ind w:left="720" w:hanging="270"/>
      </w:pPr>
      <w:r>
        <w:t>Systeemrapporten, systeemtabellen, systeemdashboards, CRM-toepassingsgegevens</w:t>
      </w:r>
    </w:p>
    <w:p w14:paraId="3B67AD6A" w14:textId="77777777" w:rsidR="00B959E3" w:rsidRPr="00C83987" w:rsidRDefault="00B959E3" w:rsidP="00B959E3">
      <w:pPr>
        <w:pStyle w:val="ProductList-Body"/>
        <w:numPr>
          <w:ilvl w:val="1"/>
          <w:numId w:val="79"/>
        </w:numPr>
        <w:ind w:left="720" w:hanging="270"/>
      </w:pPr>
      <w:r>
        <w:t>Diensten, resources, arbeidsuren, faciliteiten, apparatuur, artikelen</w:t>
      </w:r>
    </w:p>
    <w:p w14:paraId="13749EDE" w14:textId="77777777" w:rsidR="00B959E3" w:rsidRPr="00C83987" w:rsidRDefault="00B959E3" w:rsidP="00B959E3">
      <w:pPr>
        <w:pStyle w:val="ProductList-Body"/>
        <w:numPr>
          <w:ilvl w:val="1"/>
          <w:numId w:val="79"/>
        </w:numPr>
        <w:ind w:left="720" w:hanging="270"/>
      </w:pPr>
      <w:r>
        <w:t>Verkoopcampagnes, snelle campagnes, marketinglijsten, prijslijsten, productlijsten</w:t>
      </w:r>
    </w:p>
    <w:p w14:paraId="7BFF5893" w14:textId="77777777" w:rsidR="00B959E3" w:rsidRPr="00C83987" w:rsidRDefault="00B959E3" w:rsidP="00B959E3">
      <w:pPr>
        <w:pStyle w:val="ProductList-Body"/>
        <w:numPr>
          <w:ilvl w:val="1"/>
          <w:numId w:val="79"/>
        </w:numPr>
        <w:ind w:left="720" w:hanging="270"/>
      </w:pPr>
      <w:r>
        <w:t>Mogelijkheden, doelstellingen, contracten, prijsopgaven, orders, facturen, concurrenten</w:t>
      </w:r>
    </w:p>
    <w:p w14:paraId="0DF60CDF" w14:textId="77777777" w:rsidR="00B959E3" w:rsidRPr="00C83987" w:rsidRDefault="00B959E3" w:rsidP="00B959E3">
      <w:pPr>
        <w:pStyle w:val="ProductList-Body"/>
        <w:numPr>
          <w:ilvl w:val="1"/>
          <w:numId w:val="79"/>
        </w:numPr>
        <w:ind w:left="720" w:hanging="270"/>
      </w:pPr>
      <w:r>
        <w:t>Werkstromen uitvoeren</w:t>
      </w:r>
    </w:p>
    <w:p w14:paraId="02C9CC7A" w14:textId="5ECE338A" w:rsidR="00E0647C" w:rsidRPr="00C83987" w:rsidRDefault="00E0647C" w:rsidP="008C2391">
      <w:pPr>
        <w:pStyle w:val="ProductList-Body"/>
        <w:ind w:left="720"/>
      </w:pPr>
    </w:p>
    <w:p w14:paraId="5B219411" w14:textId="74A2DED7" w:rsidR="00E0647C" w:rsidRPr="00C83987" w:rsidRDefault="00E0647C" w:rsidP="00E0647C">
      <w:pPr>
        <w:pStyle w:val="ProductList-Body"/>
      </w:pPr>
      <w:r>
        <w:t>Tot het toegestane gebruik op grond van een Microsoft Dynamics CRM Professional CAL behoort alles wat is toegestaan op grond van een Microsoft Dynamics CRM Basic CAL alsmede:</w:t>
      </w:r>
    </w:p>
    <w:p w14:paraId="3CD715D5" w14:textId="77777777" w:rsidR="00B959E3" w:rsidRPr="00C83987" w:rsidRDefault="00B959E3" w:rsidP="00B959E3">
      <w:pPr>
        <w:pStyle w:val="ProductList-Body"/>
        <w:numPr>
          <w:ilvl w:val="0"/>
          <w:numId w:val="54"/>
        </w:numPr>
        <w:ind w:left="450" w:hanging="270"/>
      </w:pPr>
      <w:r>
        <w:t>Volledige toegangsrechten:</w:t>
      </w:r>
    </w:p>
    <w:p w14:paraId="226D4E8B" w14:textId="77777777" w:rsidR="00B959E3" w:rsidRPr="00C83987" w:rsidRDefault="00B959E3" w:rsidP="00B959E3">
      <w:pPr>
        <w:pStyle w:val="ProductList-Body"/>
        <w:numPr>
          <w:ilvl w:val="1"/>
          <w:numId w:val="54"/>
        </w:numPr>
        <w:ind w:left="720" w:hanging="270"/>
      </w:pPr>
      <w:r>
        <w:t>Systeemrapporten, systeemtabellen, systeemdashboards, CRM-toepassingsgegevens</w:t>
      </w:r>
    </w:p>
    <w:p w14:paraId="566AECE2" w14:textId="77777777" w:rsidR="00B959E3" w:rsidRPr="00C83987" w:rsidRDefault="00B959E3" w:rsidP="00B959E3">
      <w:pPr>
        <w:pStyle w:val="ProductList-Body"/>
        <w:numPr>
          <w:ilvl w:val="1"/>
          <w:numId w:val="54"/>
        </w:numPr>
        <w:ind w:left="720" w:hanging="270"/>
      </w:pPr>
      <w:r>
        <w:t>Diensten, resources, arbeidsuren, faciliteiten, apparatuur, artikelen</w:t>
      </w:r>
    </w:p>
    <w:p w14:paraId="5F0E7164" w14:textId="77777777" w:rsidR="00B959E3" w:rsidRPr="00C83987" w:rsidRDefault="00B959E3" w:rsidP="00B959E3">
      <w:pPr>
        <w:pStyle w:val="ProductList-Body"/>
        <w:numPr>
          <w:ilvl w:val="1"/>
          <w:numId w:val="54"/>
        </w:numPr>
        <w:ind w:left="720" w:hanging="270"/>
      </w:pPr>
      <w:r>
        <w:t>Verkoopcampagnes, snelle campagnes, marketinglijsten, prijslijsten, productlijsten</w:t>
      </w:r>
    </w:p>
    <w:p w14:paraId="4820FA9F" w14:textId="77777777" w:rsidR="00B959E3" w:rsidRPr="00C83987" w:rsidRDefault="00B959E3" w:rsidP="00B959E3">
      <w:pPr>
        <w:pStyle w:val="ProductList-Body"/>
        <w:numPr>
          <w:ilvl w:val="1"/>
          <w:numId w:val="54"/>
        </w:numPr>
        <w:ind w:left="720" w:hanging="270"/>
      </w:pPr>
      <w:r>
        <w:t>Mogelijkheden, doelstellingen, contracten, prijsopgaven, orders, facturen, concurrenten</w:t>
      </w:r>
    </w:p>
    <w:p w14:paraId="343B71D1" w14:textId="23B8CD47" w:rsidR="00B959E3" w:rsidRPr="00C83987" w:rsidRDefault="00B959E3" w:rsidP="00B959E3">
      <w:pPr>
        <w:pStyle w:val="ProductList-Body"/>
        <w:numPr>
          <w:ilvl w:val="1"/>
          <w:numId w:val="54"/>
        </w:numPr>
        <w:ind w:left="720" w:hanging="270"/>
      </w:pPr>
      <w:r>
        <w:t>Werkstromen uitvoeren</w:t>
      </w:r>
    </w:p>
    <w:p w14:paraId="27BD0E64" w14:textId="678A2069" w:rsidR="00B959E3" w:rsidRPr="00C83987" w:rsidRDefault="00B959E3" w:rsidP="00B959E3">
      <w:pPr>
        <w:pStyle w:val="ProductList-Body"/>
        <w:numPr>
          <w:ilvl w:val="1"/>
          <w:numId w:val="54"/>
        </w:numPr>
        <w:ind w:left="720" w:hanging="270"/>
      </w:pPr>
      <w:r>
        <w:t>Binnen entiteiten werkstromen creëren, gegevens in bulk importeren en klantspecifieke aanpassingen maken</w:t>
      </w:r>
    </w:p>
    <w:p w14:paraId="7C6E4B8F" w14:textId="38CBAB2E" w:rsidR="00CE5EEC" w:rsidRPr="00C83987" w:rsidRDefault="00145EE3" w:rsidP="00CE5EEC">
      <w:pPr>
        <w:pStyle w:val="ProductList-Body"/>
        <w:shd w:val="clear" w:color="auto" w:fill="A6A6A6" w:themeFill="background1" w:themeFillShade="A6"/>
        <w:spacing w:before="120" w:after="240"/>
        <w:jc w:val="right"/>
      </w:pPr>
      <w:hyperlink w:anchor="Inhoud" w:history="1">
        <w:r w:rsidR="00EC27E6">
          <w:rPr>
            <w:rStyle w:val="Hyperlink"/>
            <w:sz w:val="16"/>
            <w:szCs w:val="16"/>
          </w:rPr>
          <w:t>Inhoudsopgave</w:t>
        </w:r>
      </w:hyperlink>
      <w:r w:rsidR="00EC27E6">
        <w:rPr>
          <w:sz w:val="16"/>
          <w:szCs w:val="16"/>
        </w:rPr>
        <w:t xml:space="preserve"> / </w:t>
      </w:r>
      <w:hyperlink w:anchor="ChartKey" w:history="1">
        <w:r w:rsidR="00EC27E6">
          <w:rPr>
            <w:rStyle w:val="Hyperlink"/>
            <w:sz w:val="16"/>
            <w:szCs w:val="16"/>
          </w:rPr>
          <w:t>Verklaring van het schema</w:t>
        </w:r>
      </w:hyperlink>
      <w:r w:rsidR="00EC27E6">
        <w:rPr>
          <w:sz w:val="16"/>
          <w:szCs w:val="16"/>
        </w:rPr>
        <w:t xml:space="preserve"> / </w:t>
      </w:r>
      <w:hyperlink w:anchor="Index" w:history="1">
        <w:r w:rsidR="00EC27E6">
          <w:rPr>
            <w:rStyle w:val="Hyperlink"/>
            <w:sz w:val="16"/>
            <w:szCs w:val="16"/>
          </w:rPr>
          <w:t>Index</w:t>
        </w:r>
      </w:hyperlink>
    </w:p>
    <w:p w14:paraId="4FDCAF96" w14:textId="21892A71" w:rsidR="00407E60" w:rsidRPr="00C83987" w:rsidRDefault="00407E60" w:rsidP="00680B4D">
      <w:pPr>
        <w:pStyle w:val="ProductList-Offering1Heading"/>
        <w:outlineLvl w:val="1"/>
      </w:pPr>
      <w:bookmarkStart w:id="247" w:name="_Toc419466341"/>
      <w:r>
        <w:t>Office-desktoptoepassingen</w:t>
      </w:r>
      <w:bookmarkEnd w:id="165"/>
      <w:bookmarkEnd w:id="166"/>
      <w:bookmarkEnd w:id="171"/>
      <w:bookmarkEnd w:id="172"/>
      <w:bookmarkEnd w:id="173"/>
      <w:bookmarkEnd w:id="24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0"/>
        <w:gridCol w:w="630"/>
        <w:gridCol w:w="450"/>
        <w:gridCol w:w="436"/>
        <w:gridCol w:w="595"/>
        <w:gridCol w:w="595"/>
        <w:gridCol w:w="596"/>
        <w:gridCol w:w="595"/>
        <w:gridCol w:w="596"/>
        <w:gridCol w:w="595"/>
        <w:gridCol w:w="595"/>
        <w:gridCol w:w="596"/>
        <w:gridCol w:w="595"/>
        <w:gridCol w:w="596"/>
      </w:tblGrid>
      <w:tr w:rsidR="0018582F" w14:paraId="4FDCAFA5" w14:textId="77777777" w:rsidTr="00290D53">
        <w:trPr>
          <w:tblHeader/>
        </w:trPr>
        <w:tc>
          <w:tcPr>
            <w:tcW w:w="3330" w:type="dxa"/>
            <w:tcBorders>
              <w:bottom w:val="nil"/>
            </w:tcBorders>
            <w:shd w:val="clear" w:color="auto" w:fill="00188F"/>
          </w:tcPr>
          <w:p w14:paraId="4FDCAF97" w14:textId="77777777" w:rsidR="0018582F" w:rsidRPr="00EE0836" w:rsidRDefault="0018582F" w:rsidP="00C05A53">
            <w:pPr>
              <w:pStyle w:val="ProductList-OfferingBody"/>
              <w:ind w:left="-28"/>
              <w:rPr>
                <w:color w:val="FFFFFF" w:themeColor="background1"/>
              </w:rPr>
            </w:pPr>
            <w:r>
              <w:rPr>
                <w:color w:val="FFFFFF" w:themeColor="background1"/>
              </w:rPr>
              <w:t>Producten</w:t>
            </w:r>
          </w:p>
        </w:tc>
        <w:tc>
          <w:tcPr>
            <w:tcW w:w="630" w:type="dxa"/>
            <w:tcBorders>
              <w:bottom w:val="nil"/>
            </w:tcBorders>
            <w:shd w:val="clear" w:color="auto" w:fill="00188F"/>
            <w:vAlign w:val="center"/>
          </w:tcPr>
          <w:p w14:paraId="4FDCAF98" w14:textId="2DC39C40" w:rsidR="0018582F" w:rsidRPr="00EE0836" w:rsidRDefault="0018582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“Datum beschikbaar” </w:instrText>
            </w:r>
            <w:r w:rsidRPr="003F6C4A">
              <w:rPr>
                <w:color w:val="FFFFFF" w:themeColor="background1"/>
              </w:rPr>
              <w:fldChar w:fldCharType="separate"/>
            </w:r>
            <w:r w:rsidRPr="003F6C4A">
              <w:rPr>
                <w:color w:val="FFFFFF" w:themeColor="background1"/>
              </w:rPr>
              <w:t>DA</w:t>
            </w:r>
            <w:r w:rsidRPr="003F6C4A">
              <w:rPr>
                <w:color w:val="FFFFFF" w:themeColor="background1"/>
              </w:rPr>
              <w:fldChar w:fldCharType="end"/>
            </w:r>
          </w:p>
        </w:tc>
        <w:tc>
          <w:tcPr>
            <w:tcW w:w="450" w:type="dxa"/>
            <w:tcBorders>
              <w:bottom w:val="nil"/>
            </w:tcBorders>
            <w:shd w:val="clear" w:color="auto" w:fill="00188F"/>
            <w:vAlign w:val="center"/>
          </w:tcPr>
          <w:p w14:paraId="4FDCAF99" w14:textId="02F2B637" w:rsidR="0018582F" w:rsidRPr="00EE0836" w:rsidRDefault="0018582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“Licentie” </w:instrText>
            </w:r>
            <w:r w:rsidRPr="003F6C4A">
              <w:rPr>
                <w:color w:val="FFFFFF" w:themeColor="background1"/>
              </w:rPr>
              <w:fldChar w:fldCharType="separate"/>
            </w:r>
            <w:r w:rsidRPr="003F6C4A">
              <w:rPr>
                <w:color w:val="FFFFFF" w:themeColor="background1"/>
              </w:rPr>
              <w:t xml:space="preserve"> L </w:t>
            </w:r>
            <w:r w:rsidRPr="003F6C4A">
              <w:rPr>
                <w:color w:val="FFFFFF" w:themeColor="background1"/>
              </w:rPr>
              <w:fldChar w:fldCharType="end"/>
            </w:r>
          </w:p>
        </w:tc>
        <w:tc>
          <w:tcPr>
            <w:tcW w:w="436" w:type="dxa"/>
            <w:tcBorders>
              <w:bottom w:val="nil"/>
            </w:tcBorders>
            <w:shd w:val="clear" w:color="auto" w:fill="00188F"/>
            <w:vAlign w:val="center"/>
          </w:tcPr>
          <w:p w14:paraId="4FDCAF9A" w14:textId="563886A7" w:rsidR="0018582F" w:rsidRPr="00EE0836" w:rsidRDefault="0018582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“Licentie en Software Assurance” </w:instrText>
            </w:r>
            <w:r w:rsidRPr="003F6C4A">
              <w:rPr>
                <w:color w:val="FFFFFF" w:themeColor="background1"/>
              </w:rPr>
              <w:fldChar w:fldCharType="separate"/>
            </w:r>
            <w:r w:rsidRPr="003F6C4A">
              <w:rPr>
                <w:color w:val="FFFFFF" w:themeColor="background1"/>
              </w:rPr>
              <w:t>L/SA</w:t>
            </w:r>
            <w:r w:rsidRPr="003F6C4A">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F9B" w14:textId="02C1B13E" w:rsidR="0018582F" w:rsidRPr="00EE0836" w:rsidRDefault="0018582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“Software Assurance” </w:instrText>
            </w:r>
            <w:r w:rsidRPr="003F6C4A">
              <w:rPr>
                <w:color w:val="FFFFFF" w:themeColor="background1"/>
              </w:rPr>
              <w:fldChar w:fldCharType="separate"/>
            </w:r>
            <w:r w:rsidRPr="003F6C4A">
              <w:rPr>
                <w:color w:val="FFFFFF" w:themeColor="background1"/>
              </w:rPr>
              <w:t>SA</w:t>
            </w:r>
            <w:r w:rsidRPr="003F6C4A">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F9C" w14:textId="6CFDE200" w:rsidR="0018582F" w:rsidRPr="00EE0836" w:rsidRDefault="0018582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“Campus en School Overeenkomst” </w:instrText>
            </w:r>
            <w:r w:rsidRPr="003F6C4A">
              <w:rPr>
                <w:color w:val="FFFFFF" w:themeColor="background1"/>
              </w:rPr>
              <w:fldChar w:fldCharType="separate"/>
            </w:r>
            <w:r w:rsidRPr="003F6C4A">
              <w:rPr>
                <w:color w:val="FFFFFF" w:themeColor="background1"/>
              </w:rPr>
              <w:t>CA/SA</w:t>
            </w:r>
            <w:r w:rsidRPr="003F6C4A">
              <w:rPr>
                <w:color w:val="FFFFFF" w:themeColor="background1"/>
              </w:rPr>
              <w:fldChar w:fldCharType="end"/>
            </w:r>
          </w:p>
        </w:tc>
        <w:tc>
          <w:tcPr>
            <w:tcW w:w="596" w:type="dxa"/>
            <w:shd w:val="clear" w:color="auto" w:fill="00188F"/>
            <w:vAlign w:val="center"/>
          </w:tcPr>
          <w:p w14:paraId="4FDCAF9D" w14:textId="7DE42FB9" w:rsidR="0018582F" w:rsidRPr="00EE0836" w:rsidRDefault="0018582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“Enterprise Overeenkomst en Enterprise Subscription Overeenkomst” </w:instrText>
            </w:r>
            <w:r w:rsidRPr="003F6C4A">
              <w:rPr>
                <w:color w:val="FFFFFF" w:themeColor="background1"/>
              </w:rPr>
              <w:fldChar w:fldCharType="separate"/>
            </w:r>
            <w:r w:rsidRPr="003F6C4A">
              <w:rPr>
                <w:color w:val="FFFFFF" w:themeColor="background1"/>
              </w:rPr>
              <w:t>EA/EAS</w:t>
            </w:r>
            <w:r w:rsidRPr="003F6C4A">
              <w:rPr>
                <w:color w:val="FFFFFF" w:themeColor="background1"/>
              </w:rPr>
              <w:fldChar w:fldCharType="end"/>
            </w:r>
          </w:p>
        </w:tc>
        <w:tc>
          <w:tcPr>
            <w:tcW w:w="595" w:type="dxa"/>
            <w:shd w:val="clear" w:color="auto" w:fill="00188F"/>
            <w:vAlign w:val="center"/>
          </w:tcPr>
          <w:p w14:paraId="4FDCAF9E" w14:textId="63F78CCA" w:rsidR="0018582F" w:rsidRPr="00EE0836" w:rsidRDefault="0018582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“Enrollment for Education Solutions” </w:instrText>
            </w:r>
            <w:r w:rsidRPr="003F6C4A">
              <w:rPr>
                <w:color w:val="FFFFFF" w:themeColor="background1"/>
              </w:rPr>
              <w:fldChar w:fldCharType="separate"/>
            </w:r>
            <w:r w:rsidRPr="003F6C4A">
              <w:rPr>
                <w:color w:val="FFFFFF" w:themeColor="background1"/>
              </w:rPr>
              <w:t>EES</w:t>
            </w:r>
            <w:r w:rsidRPr="003F6C4A">
              <w:rPr>
                <w:color w:val="FFFFFF" w:themeColor="background1"/>
              </w:rPr>
              <w:fldChar w:fldCharType="end"/>
            </w:r>
          </w:p>
        </w:tc>
        <w:tc>
          <w:tcPr>
            <w:tcW w:w="596" w:type="dxa"/>
            <w:shd w:val="clear" w:color="auto" w:fill="00188F"/>
            <w:vAlign w:val="center"/>
          </w:tcPr>
          <w:p w14:paraId="4FDCAF9F" w14:textId="16B60CFD" w:rsidR="0018582F" w:rsidRPr="00EE0836" w:rsidRDefault="0018582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“Microsoft Products and Services Agreement” </w:instrText>
            </w:r>
            <w:r w:rsidRPr="003F6C4A">
              <w:rPr>
                <w:color w:val="FFFFFF" w:themeColor="background1"/>
              </w:rPr>
              <w:fldChar w:fldCharType="separate"/>
            </w:r>
            <w:r w:rsidRPr="003F6C4A">
              <w:rPr>
                <w:color w:val="FFFFFF" w:themeColor="background1"/>
              </w:rPr>
              <w:t>MPSA</w:t>
            </w:r>
            <w:r w:rsidRPr="003F6C4A">
              <w:rPr>
                <w:color w:val="FFFFFF" w:themeColor="background1"/>
              </w:rPr>
              <w:fldChar w:fldCharType="end"/>
            </w:r>
          </w:p>
        </w:tc>
        <w:tc>
          <w:tcPr>
            <w:tcW w:w="595" w:type="dxa"/>
            <w:shd w:val="clear" w:color="auto" w:fill="00188F"/>
            <w:vAlign w:val="center"/>
          </w:tcPr>
          <w:p w14:paraId="4FDCAFA0" w14:textId="33DF4B5D" w:rsidR="0018582F" w:rsidRPr="00EE0836" w:rsidRDefault="0018582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“Open License” </w:instrText>
            </w:r>
            <w:r w:rsidRPr="003F6C4A">
              <w:rPr>
                <w:color w:val="FFFFFF" w:themeColor="background1"/>
              </w:rPr>
              <w:fldChar w:fldCharType="separate"/>
            </w:r>
            <w:r w:rsidRPr="003F6C4A">
              <w:rPr>
                <w:color w:val="FFFFFF" w:themeColor="background1"/>
              </w:rPr>
              <w:t>OL</w:t>
            </w:r>
            <w:r w:rsidRPr="003F6C4A">
              <w:rPr>
                <w:color w:val="FFFFFF" w:themeColor="background1"/>
              </w:rPr>
              <w:fldChar w:fldCharType="end"/>
            </w:r>
          </w:p>
        </w:tc>
        <w:tc>
          <w:tcPr>
            <w:tcW w:w="595" w:type="dxa"/>
            <w:shd w:val="clear" w:color="auto" w:fill="00188F"/>
            <w:vAlign w:val="center"/>
          </w:tcPr>
          <w:p w14:paraId="4FDCAFA1" w14:textId="77BFCFC9" w:rsidR="0018582F" w:rsidRPr="00EE0836" w:rsidRDefault="0018582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“Open Minimum” </w:instrText>
            </w:r>
            <w:r w:rsidRPr="003F6C4A">
              <w:rPr>
                <w:color w:val="FFFFFF" w:themeColor="background1"/>
              </w:rPr>
              <w:fldChar w:fldCharType="separate"/>
            </w:r>
            <w:r w:rsidRPr="003F6C4A">
              <w:rPr>
                <w:color w:val="FFFFFF" w:themeColor="background1"/>
              </w:rPr>
              <w:t>OM</w:t>
            </w:r>
            <w:r w:rsidRPr="003F6C4A">
              <w:rPr>
                <w:color w:val="FFFFFF" w:themeColor="background1"/>
              </w:rPr>
              <w:fldChar w:fldCharType="end"/>
            </w:r>
          </w:p>
        </w:tc>
        <w:tc>
          <w:tcPr>
            <w:tcW w:w="596" w:type="dxa"/>
            <w:shd w:val="clear" w:color="auto" w:fill="00188F"/>
            <w:vAlign w:val="center"/>
          </w:tcPr>
          <w:p w14:paraId="4FDCAFA2" w14:textId="70CF1D02" w:rsidR="0018582F" w:rsidRPr="00EE0836" w:rsidRDefault="0018582F" w:rsidP="00C05A53">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“Open Value en Open Value Subscription” </w:instrText>
            </w:r>
            <w:r w:rsidRPr="00AF17E6">
              <w:rPr>
                <w:color w:val="FFFFFF" w:themeColor="background1"/>
              </w:rPr>
              <w:fldChar w:fldCharType="separate"/>
            </w:r>
            <w:r w:rsidRPr="00AF17E6">
              <w:rPr>
                <w:color w:val="FFFFFF" w:themeColor="background1"/>
              </w:rPr>
              <w:t>OV/OVS</w:t>
            </w:r>
            <w:r w:rsidRPr="00AF17E6">
              <w:rPr>
                <w:color w:val="FFFFFF" w:themeColor="background1"/>
              </w:rPr>
              <w:fldChar w:fldCharType="end"/>
            </w:r>
          </w:p>
        </w:tc>
        <w:tc>
          <w:tcPr>
            <w:tcW w:w="595" w:type="dxa"/>
            <w:shd w:val="clear" w:color="auto" w:fill="00188F"/>
            <w:vAlign w:val="center"/>
          </w:tcPr>
          <w:p w14:paraId="4FDCAFA3" w14:textId="051A8B3C" w:rsidR="0018582F" w:rsidRPr="00EE0836" w:rsidRDefault="0018582F" w:rsidP="00C05A53">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“Select en Select Plus” </w:instrText>
            </w:r>
            <w:r w:rsidRPr="00AF17E6">
              <w:rPr>
                <w:color w:val="FFFFFF" w:themeColor="background1"/>
              </w:rPr>
              <w:fldChar w:fldCharType="separate"/>
            </w:r>
            <w:r w:rsidRPr="00AF17E6">
              <w:rPr>
                <w:color w:val="FFFFFF" w:themeColor="background1"/>
              </w:rPr>
              <w:t>S/S+</w:t>
            </w:r>
            <w:r w:rsidRPr="00AF17E6">
              <w:rPr>
                <w:color w:val="FFFFFF" w:themeColor="background1"/>
              </w:rPr>
              <w:fldChar w:fldCharType="end"/>
            </w:r>
          </w:p>
        </w:tc>
        <w:tc>
          <w:tcPr>
            <w:tcW w:w="596" w:type="dxa"/>
            <w:shd w:val="clear" w:color="auto" w:fill="00188F"/>
            <w:vAlign w:val="center"/>
          </w:tcPr>
          <w:p w14:paraId="4FDCAFA4" w14:textId="77F73325" w:rsidR="0018582F" w:rsidRPr="00EE0836" w:rsidRDefault="0018582F" w:rsidP="00C05A53">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“Server Cloud Enrollment” </w:instrText>
            </w:r>
            <w:r w:rsidRPr="00AF17E6">
              <w:rPr>
                <w:color w:val="FFFFFF" w:themeColor="background1"/>
              </w:rPr>
              <w:fldChar w:fldCharType="separate"/>
            </w:r>
            <w:r w:rsidRPr="00AF17E6">
              <w:rPr>
                <w:color w:val="FFFFFF" w:themeColor="background1"/>
              </w:rPr>
              <w:t>SCE</w:t>
            </w:r>
            <w:r w:rsidRPr="00AF17E6">
              <w:rPr>
                <w:color w:val="FFFFFF" w:themeColor="background1"/>
              </w:rPr>
              <w:fldChar w:fldCharType="end"/>
            </w:r>
          </w:p>
        </w:tc>
      </w:tr>
      <w:tr w:rsidR="003545CA" w14:paraId="4FDCAFB4" w14:textId="77777777" w:rsidTr="00290D53">
        <w:tc>
          <w:tcPr>
            <w:tcW w:w="3330" w:type="dxa"/>
            <w:tcBorders>
              <w:top w:val="nil"/>
              <w:left w:val="nil"/>
              <w:bottom w:val="dashSmallGap" w:sz="4" w:space="0" w:color="BFBFBF" w:themeColor="background1" w:themeShade="BF"/>
              <w:right w:val="nil"/>
            </w:tcBorders>
          </w:tcPr>
          <w:p w14:paraId="4FDCAFA6" w14:textId="6E700DA4" w:rsidR="003545CA" w:rsidRDefault="003545CA" w:rsidP="00C05A53">
            <w:pPr>
              <w:pStyle w:val="ProductList-Offering1"/>
            </w:pPr>
            <w:bookmarkStart w:id="248" w:name="_Toc379797147"/>
            <w:bookmarkStart w:id="249" w:name="_Toc380513172"/>
            <w:bookmarkStart w:id="250" w:name="_Toc380655214"/>
            <w:bookmarkStart w:id="251" w:name="_Toc419466342"/>
            <w:r>
              <w:t>Access 2013</w:t>
            </w:r>
            <w:bookmarkEnd w:id="248"/>
            <w:bookmarkEnd w:id="249"/>
            <w:bookmarkEnd w:id="250"/>
            <w:bookmarkEnd w:id="251"/>
            <w:r>
              <w:fldChar w:fldCharType="begin"/>
            </w:r>
            <w:r>
              <w:instrText>XE "Access 2013"</w:instrText>
            </w:r>
            <w:r>
              <w:fldChar w:fldCharType="end"/>
            </w:r>
          </w:p>
        </w:tc>
        <w:tc>
          <w:tcPr>
            <w:tcW w:w="630" w:type="dxa"/>
            <w:tcBorders>
              <w:top w:val="nil"/>
              <w:left w:val="nil"/>
              <w:bottom w:val="dashSmallGap" w:sz="4" w:space="0" w:color="BFBFBF" w:themeColor="background1" w:themeShade="BF"/>
              <w:right w:val="nil"/>
            </w:tcBorders>
            <w:vAlign w:val="center"/>
          </w:tcPr>
          <w:p w14:paraId="4FDCAFA7" w14:textId="77777777" w:rsidR="003545CA" w:rsidRDefault="003545CA" w:rsidP="00C05A53">
            <w:pPr>
              <w:pStyle w:val="ProductList-OfferingBody"/>
              <w:ind w:left="-113"/>
              <w:jc w:val="center"/>
            </w:pPr>
            <w:r>
              <w:t>10/12</w:t>
            </w:r>
          </w:p>
        </w:tc>
        <w:tc>
          <w:tcPr>
            <w:tcW w:w="450" w:type="dxa"/>
            <w:tcBorders>
              <w:top w:val="nil"/>
              <w:left w:val="nil"/>
              <w:bottom w:val="dashSmallGap" w:sz="4" w:space="0" w:color="BFBFBF" w:themeColor="background1" w:themeShade="BF"/>
              <w:right w:val="nil"/>
            </w:tcBorders>
            <w:vAlign w:val="center"/>
          </w:tcPr>
          <w:p w14:paraId="4FDCAFA8" w14:textId="77777777" w:rsidR="003545CA" w:rsidRDefault="003545CA" w:rsidP="00C05A53">
            <w:pPr>
              <w:pStyle w:val="ProductList-OfferingBody"/>
              <w:ind w:left="-113"/>
              <w:jc w:val="center"/>
            </w:pPr>
            <w:r>
              <w:t>1</w:t>
            </w:r>
          </w:p>
        </w:tc>
        <w:tc>
          <w:tcPr>
            <w:tcW w:w="436" w:type="dxa"/>
            <w:tcBorders>
              <w:top w:val="nil"/>
              <w:left w:val="nil"/>
              <w:bottom w:val="dashSmallGap" w:sz="4" w:space="0" w:color="BFBFBF" w:themeColor="background1" w:themeShade="BF"/>
              <w:right w:val="nil"/>
            </w:tcBorders>
            <w:vAlign w:val="center"/>
          </w:tcPr>
          <w:p w14:paraId="4FDCAFA9" w14:textId="77777777" w:rsidR="003545CA" w:rsidRDefault="003545CA"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AFAA" w14:textId="77777777" w:rsidR="003545CA" w:rsidRDefault="003545CA"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AFAB" w14:textId="77777777" w:rsidR="003545CA" w:rsidRDefault="003545CA" w:rsidP="00C05A53">
            <w:pPr>
              <w:pStyle w:val="ProductList-OfferingBody"/>
              <w:ind w:left="-113"/>
              <w:jc w:val="center"/>
            </w:pPr>
          </w:p>
        </w:tc>
        <w:tc>
          <w:tcPr>
            <w:tcW w:w="596" w:type="dxa"/>
            <w:shd w:val="clear" w:color="auto" w:fill="BFBFBF" w:themeFill="background1" w:themeFillShade="BF"/>
            <w:vAlign w:val="center"/>
          </w:tcPr>
          <w:p w14:paraId="4FDCAFAC" w14:textId="77777777" w:rsidR="003545CA" w:rsidRPr="00A65984" w:rsidRDefault="003545CA" w:rsidP="00C05A53">
            <w:pPr>
              <w:pStyle w:val="ProductList-OfferingBody"/>
              <w:ind w:left="-113"/>
              <w:jc w:val="center"/>
            </w:pPr>
          </w:p>
        </w:tc>
        <w:tc>
          <w:tcPr>
            <w:tcW w:w="595" w:type="dxa"/>
            <w:shd w:val="clear" w:color="auto" w:fill="BFBFBF" w:themeFill="background1" w:themeFillShade="BF"/>
            <w:vAlign w:val="center"/>
          </w:tcPr>
          <w:p w14:paraId="4FDCAFAD" w14:textId="77777777" w:rsidR="003545CA" w:rsidRPr="00A65984" w:rsidRDefault="003545CA" w:rsidP="00C05A53">
            <w:pPr>
              <w:pStyle w:val="ProductList-OfferingBody"/>
              <w:ind w:left="-113"/>
              <w:jc w:val="center"/>
            </w:pPr>
          </w:p>
        </w:tc>
        <w:tc>
          <w:tcPr>
            <w:tcW w:w="596" w:type="dxa"/>
            <w:shd w:val="clear" w:color="auto" w:fill="70AD47" w:themeFill="accent6"/>
            <w:vAlign w:val="center"/>
          </w:tcPr>
          <w:p w14:paraId="4FDCAFAE" w14:textId="77777777" w:rsidR="003545CA" w:rsidRPr="00A65984" w:rsidRDefault="003545CA" w:rsidP="00C05A53">
            <w:pPr>
              <w:pStyle w:val="ProductList-OfferingBody"/>
              <w:ind w:left="-113"/>
              <w:jc w:val="center"/>
            </w:pPr>
          </w:p>
        </w:tc>
        <w:tc>
          <w:tcPr>
            <w:tcW w:w="595" w:type="dxa"/>
            <w:shd w:val="clear" w:color="auto" w:fill="70AD47" w:themeFill="accent6"/>
            <w:vAlign w:val="center"/>
          </w:tcPr>
          <w:p w14:paraId="4FDCAFAF" w14:textId="77777777" w:rsidR="003545CA" w:rsidRPr="00A65984" w:rsidRDefault="003545CA" w:rsidP="00C05A53">
            <w:pPr>
              <w:pStyle w:val="ProductList-OfferingBody"/>
              <w:ind w:left="-113"/>
              <w:jc w:val="center"/>
            </w:pPr>
          </w:p>
        </w:tc>
        <w:tc>
          <w:tcPr>
            <w:tcW w:w="595" w:type="dxa"/>
            <w:shd w:val="clear" w:color="auto" w:fill="BFBFBF" w:themeFill="background1" w:themeFillShade="BF"/>
            <w:vAlign w:val="center"/>
          </w:tcPr>
          <w:p w14:paraId="4FDCAFB0" w14:textId="77777777" w:rsidR="003545CA" w:rsidRPr="00A65984" w:rsidRDefault="003545CA" w:rsidP="00C05A53">
            <w:pPr>
              <w:pStyle w:val="ProductList-OfferingBody"/>
              <w:ind w:left="-113"/>
              <w:jc w:val="center"/>
            </w:pPr>
          </w:p>
        </w:tc>
        <w:tc>
          <w:tcPr>
            <w:tcW w:w="596" w:type="dxa"/>
            <w:shd w:val="clear" w:color="auto" w:fill="70AD47" w:themeFill="accent6"/>
            <w:vAlign w:val="center"/>
          </w:tcPr>
          <w:p w14:paraId="4FDCAFB1" w14:textId="5C7731C8" w:rsidR="003545CA" w:rsidRPr="00A65984" w:rsidRDefault="003545CA" w:rsidP="00C05A53">
            <w:pPr>
              <w:pStyle w:val="ProductList-OfferingBody"/>
              <w:ind w:left="-113"/>
              <w:jc w:val="center"/>
            </w:pPr>
            <w:r w:rsidRPr="00A65984">
              <w:fldChar w:fldCharType="begin"/>
            </w:r>
            <w:r w:rsidRPr="00A65984">
              <w:instrText xml:space="preserve"> AutoTextList  \s NoStyle \t “Niet-organisatieomvattend in Open Value” </w:instrText>
            </w:r>
            <w:r w:rsidRPr="00A65984">
              <w:fldChar w:fldCharType="separate"/>
            </w:r>
            <w:r w:rsidRPr="00A65984">
              <w:t xml:space="preserve"> P </w:t>
            </w:r>
            <w:r w:rsidRPr="00A65984">
              <w:fldChar w:fldCharType="end"/>
            </w:r>
          </w:p>
        </w:tc>
        <w:tc>
          <w:tcPr>
            <w:tcW w:w="595" w:type="dxa"/>
            <w:shd w:val="clear" w:color="auto" w:fill="70AD47" w:themeFill="accent6"/>
            <w:vAlign w:val="center"/>
          </w:tcPr>
          <w:p w14:paraId="4FDCAFB2" w14:textId="77777777" w:rsidR="003545CA" w:rsidRPr="00A65984" w:rsidRDefault="003545CA" w:rsidP="00C05A53">
            <w:pPr>
              <w:pStyle w:val="ProductList-OfferingBody"/>
              <w:ind w:left="-113"/>
              <w:jc w:val="center"/>
            </w:pPr>
          </w:p>
        </w:tc>
        <w:tc>
          <w:tcPr>
            <w:tcW w:w="596" w:type="dxa"/>
            <w:shd w:val="clear" w:color="auto" w:fill="BFBFBF" w:themeFill="background1" w:themeFillShade="BF"/>
            <w:vAlign w:val="center"/>
          </w:tcPr>
          <w:p w14:paraId="4FDCAFB3" w14:textId="77777777" w:rsidR="003545CA" w:rsidRPr="00A65984" w:rsidRDefault="003545CA" w:rsidP="00C05A53">
            <w:pPr>
              <w:pStyle w:val="ProductList-OfferingBody"/>
              <w:ind w:left="-113"/>
              <w:jc w:val="center"/>
            </w:pPr>
          </w:p>
        </w:tc>
      </w:tr>
      <w:tr w:rsidR="003545CA" w14:paraId="4FDCAFC3" w14:textId="77777777" w:rsidTr="00290D53">
        <w:tc>
          <w:tcPr>
            <w:tcW w:w="3330" w:type="dxa"/>
            <w:tcBorders>
              <w:top w:val="dashSmallGap" w:sz="4" w:space="0" w:color="BFBFBF" w:themeColor="background1" w:themeShade="BF"/>
              <w:left w:val="nil"/>
              <w:bottom w:val="dashSmallGap" w:sz="4" w:space="0" w:color="BFBFBF" w:themeColor="background1" w:themeShade="BF"/>
              <w:right w:val="nil"/>
            </w:tcBorders>
          </w:tcPr>
          <w:p w14:paraId="4FDCAFB5" w14:textId="2627F6C3" w:rsidR="003545CA" w:rsidRDefault="003545CA" w:rsidP="0003651D">
            <w:pPr>
              <w:pStyle w:val="ProductList-Offering1"/>
            </w:pPr>
            <w:bookmarkStart w:id="252" w:name="_Toc379797148"/>
            <w:bookmarkStart w:id="253" w:name="_Toc380513173"/>
            <w:bookmarkStart w:id="254" w:name="_Toc380655215"/>
            <w:bookmarkStart w:id="255" w:name="_Toc419466343"/>
            <w:r>
              <w:t>Excel 2013</w:t>
            </w:r>
            <w:bookmarkEnd w:id="252"/>
            <w:bookmarkEnd w:id="253"/>
            <w:bookmarkEnd w:id="254"/>
            <w:bookmarkEnd w:id="255"/>
            <w:r>
              <w:fldChar w:fldCharType="begin"/>
            </w:r>
            <w:r>
              <w:instrText>XE "Excel 2013"</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FDCAFB6" w14:textId="77777777" w:rsidR="003545CA" w:rsidRDefault="003545CA" w:rsidP="00C05A53">
            <w:pPr>
              <w:pStyle w:val="ProductList-OfferingBody"/>
              <w:ind w:left="-113"/>
              <w:jc w:val="center"/>
            </w:pPr>
            <w:r>
              <w:t>10/12</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4FDCAFB7" w14:textId="77777777" w:rsidR="003545CA" w:rsidRDefault="003545CA" w:rsidP="00C05A53">
            <w:pPr>
              <w:pStyle w:val="ProductList-OfferingBody"/>
              <w:ind w:left="-113"/>
              <w:jc w:val="center"/>
            </w:pPr>
            <w:r>
              <w:t>1</w:t>
            </w:r>
          </w:p>
        </w:tc>
        <w:tc>
          <w:tcPr>
            <w:tcW w:w="436" w:type="dxa"/>
            <w:tcBorders>
              <w:top w:val="dashSmallGap" w:sz="4" w:space="0" w:color="BFBFBF" w:themeColor="background1" w:themeShade="BF"/>
              <w:left w:val="nil"/>
              <w:bottom w:val="dashSmallGap" w:sz="4" w:space="0" w:color="BFBFBF" w:themeColor="background1" w:themeShade="BF"/>
              <w:right w:val="nil"/>
            </w:tcBorders>
            <w:vAlign w:val="center"/>
          </w:tcPr>
          <w:p w14:paraId="4FDCAFB8" w14:textId="77777777" w:rsidR="003545CA" w:rsidRDefault="003545CA"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B9" w14:textId="77777777" w:rsidR="003545CA" w:rsidRDefault="003545CA"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AFBA" w14:textId="77777777" w:rsidR="003545CA" w:rsidRDefault="003545CA" w:rsidP="00C05A53">
            <w:pPr>
              <w:pStyle w:val="ProductList-OfferingBody"/>
              <w:ind w:left="-113"/>
              <w:jc w:val="center"/>
            </w:pPr>
          </w:p>
        </w:tc>
        <w:tc>
          <w:tcPr>
            <w:tcW w:w="596" w:type="dxa"/>
            <w:shd w:val="clear" w:color="auto" w:fill="BFBFBF" w:themeFill="background1" w:themeFillShade="BF"/>
            <w:vAlign w:val="center"/>
          </w:tcPr>
          <w:p w14:paraId="4FDCAFBB" w14:textId="77777777" w:rsidR="003545CA" w:rsidRPr="00A65984" w:rsidRDefault="003545CA" w:rsidP="00C05A53">
            <w:pPr>
              <w:pStyle w:val="ProductList-OfferingBody"/>
              <w:ind w:left="-113"/>
              <w:jc w:val="center"/>
            </w:pPr>
          </w:p>
        </w:tc>
        <w:tc>
          <w:tcPr>
            <w:tcW w:w="595" w:type="dxa"/>
            <w:shd w:val="clear" w:color="auto" w:fill="BFBFBF" w:themeFill="background1" w:themeFillShade="BF"/>
            <w:vAlign w:val="center"/>
          </w:tcPr>
          <w:p w14:paraId="4FDCAFBC" w14:textId="77777777" w:rsidR="003545CA" w:rsidRPr="00A65984" w:rsidRDefault="003545CA" w:rsidP="00C05A53">
            <w:pPr>
              <w:pStyle w:val="ProductList-OfferingBody"/>
              <w:ind w:left="-113"/>
              <w:jc w:val="center"/>
            </w:pPr>
          </w:p>
        </w:tc>
        <w:tc>
          <w:tcPr>
            <w:tcW w:w="596" w:type="dxa"/>
            <w:shd w:val="clear" w:color="auto" w:fill="70AD47" w:themeFill="accent6"/>
            <w:vAlign w:val="center"/>
          </w:tcPr>
          <w:p w14:paraId="4FDCAFBD" w14:textId="77777777" w:rsidR="003545CA" w:rsidRPr="00A65984" w:rsidRDefault="003545CA" w:rsidP="00C05A53">
            <w:pPr>
              <w:pStyle w:val="ProductList-OfferingBody"/>
              <w:ind w:left="-113"/>
              <w:jc w:val="center"/>
            </w:pPr>
          </w:p>
        </w:tc>
        <w:tc>
          <w:tcPr>
            <w:tcW w:w="595" w:type="dxa"/>
            <w:shd w:val="clear" w:color="auto" w:fill="70AD47" w:themeFill="accent6"/>
            <w:vAlign w:val="center"/>
          </w:tcPr>
          <w:p w14:paraId="4FDCAFBE" w14:textId="77777777" w:rsidR="003545CA" w:rsidRPr="00A65984" w:rsidRDefault="003545CA" w:rsidP="00C05A53">
            <w:pPr>
              <w:pStyle w:val="ProductList-OfferingBody"/>
              <w:ind w:left="-113"/>
              <w:jc w:val="center"/>
            </w:pPr>
          </w:p>
        </w:tc>
        <w:tc>
          <w:tcPr>
            <w:tcW w:w="595" w:type="dxa"/>
            <w:shd w:val="clear" w:color="auto" w:fill="BFBFBF" w:themeFill="background1" w:themeFillShade="BF"/>
            <w:vAlign w:val="center"/>
          </w:tcPr>
          <w:p w14:paraId="4FDCAFBF" w14:textId="77777777" w:rsidR="003545CA" w:rsidRPr="00A65984" w:rsidRDefault="003545CA" w:rsidP="00C05A53">
            <w:pPr>
              <w:pStyle w:val="ProductList-OfferingBody"/>
              <w:ind w:left="-113"/>
              <w:jc w:val="center"/>
            </w:pPr>
          </w:p>
        </w:tc>
        <w:tc>
          <w:tcPr>
            <w:tcW w:w="596" w:type="dxa"/>
            <w:shd w:val="clear" w:color="auto" w:fill="70AD47" w:themeFill="accent6"/>
            <w:vAlign w:val="center"/>
          </w:tcPr>
          <w:p w14:paraId="4FDCAFC0" w14:textId="011D48F4" w:rsidR="003545CA" w:rsidRPr="00A65984" w:rsidRDefault="003545CA" w:rsidP="00C05A53">
            <w:pPr>
              <w:pStyle w:val="ProductList-OfferingBody"/>
              <w:ind w:left="-113"/>
              <w:jc w:val="center"/>
            </w:pPr>
            <w:r w:rsidRPr="00A65984">
              <w:fldChar w:fldCharType="begin"/>
            </w:r>
            <w:r w:rsidRPr="00A65984">
              <w:instrText xml:space="preserve"> AutoTextList  \s NoStyle \t “Niet-organisatieomvattend in Open Value” </w:instrText>
            </w:r>
            <w:r w:rsidRPr="00A65984">
              <w:fldChar w:fldCharType="separate"/>
            </w:r>
            <w:r w:rsidRPr="00A65984">
              <w:t xml:space="preserve"> P </w:t>
            </w:r>
            <w:r w:rsidRPr="00A65984">
              <w:fldChar w:fldCharType="end"/>
            </w:r>
          </w:p>
        </w:tc>
        <w:tc>
          <w:tcPr>
            <w:tcW w:w="595" w:type="dxa"/>
            <w:shd w:val="clear" w:color="auto" w:fill="70AD47" w:themeFill="accent6"/>
            <w:vAlign w:val="center"/>
          </w:tcPr>
          <w:p w14:paraId="4FDCAFC1" w14:textId="77777777" w:rsidR="003545CA" w:rsidRPr="00A65984" w:rsidRDefault="003545CA" w:rsidP="00C05A53">
            <w:pPr>
              <w:pStyle w:val="ProductList-OfferingBody"/>
              <w:ind w:left="-113"/>
              <w:jc w:val="center"/>
            </w:pPr>
          </w:p>
        </w:tc>
        <w:tc>
          <w:tcPr>
            <w:tcW w:w="596" w:type="dxa"/>
            <w:shd w:val="clear" w:color="auto" w:fill="BFBFBF" w:themeFill="background1" w:themeFillShade="BF"/>
            <w:vAlign w:val="center"/>
          </w:tcPr>
          <w:p w14:paraId="4FDCAFC2" w14:textId="77777777" w:rsidR="003545CA" w:rsidRPr="00A65984" w:rsidRDefault="003545CA" w:rsidP="00C05A53">
            <w:pPr>
              <w:pStyle w:val="ProductList-OfferingBody"/>
              <w:ind w:left="-113"/>
              <w:jc w:val="center"/>
            </w:pPr>
          </w:p>
        </w:tc>
      </w:tr>
      <w:tr w:rsidR="003545CA" w14:paraId="4FDCAFD2" w14:textId="77777777" w:rsidTr="00290D53">
        <w:tc>
          <w:tcPr>
            <w:tcW w:w="3330" w:type="dxa"/>
            <w:tcBorders>
              <w:top w:val="dashSmallGap" w:sz="4" w:space="0" w:color="BFBFBF" w:themeColor="background1" w:themeShade="BF"/>
              <w:left w:val="nil"/>
              <w:bottom w:val="dashSmallGap" w:sz="4" w:space="0" w:color="BFBFBF" w:themeColor="background1" w:themeShade="BF"/>
              <w:right w:val="nil"/>
            </w:tcBorders>
          </w:tcPr>
          <w:p w14:paraId="4FDCAFC4" w14:textId="147D7639" w:rsidR="003545CA" w:rsidRDefault="003545CA" w:rsidP="00C05A53">
            <w:pPr>
              <w:pStyle w:val="ProductList-Offering1"/>
            </w:pPr>
            <w:bookmarkStart w:id="256" w:name="_Toc379797149"/>
            <w:bookmarkStart w:id="257" w:name="_Toc380513174"/>
            <w:bookmarkStart w:id="258" w:name="_Toc380655216"/>
            <w:bookmarkStart w:id="259" w:name="_Toc419466344"/>
            <w:r>
              <w:t>InfoPath 2013</w:t>
            </w:r>
            <w:bookmarkEnd w:id="256"/>
            <w:bookmarkEnd w:id="257"/>
            <w:bookmarkEnd w:id="258"/>
            <w:bookmarkEnd w:id="259"/>
            <w:r>
              <w:fldChar w:fldCharType="begin"/>
            </w:r>
            <w:r>
              <w:instrText>XE "InfoPath 2013"</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FDCAFC5" w14:textId="77777777" w:rsidR="003545CA" w:rsidRDefault="003545CA" w:rsidP="00C05A53">
            <w:pPr>
              <w:pStyle w:val="ProductList-OfferingBody"/>
              <w:ind w:left="-113"/>
              <w:jc w:val="center"/>
            </w:pPr>
            <w:r>
              <w:t>10/12</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4FDCAFC6" w14:textId="77777777" w:rsidR="003545CA" w:rsidRDefault="003545CA" w:rsidP="00C05A53">
            <w:pPr>
              <w:pStyle w:val="ProductList-OfferingBody"/>
              <w:ind w:left="-113"/>
              <w:jc w:val="center"/>
            </w:pPr>
            <w:r>
              <w:t>1</w:t>
            </w:r>
          </w:p>
        </w:tc>
        <w:tc>
          <w:tcPr>
            <w:tcW w:w="436" w:type="dxa"/>
            <w:tcBorders>
              <w:top w:val="dashSmallGap" w:sz="4" w:space="0" w:color="BFBFBF" w:themeColor="background1" w:themeShade="BF"/>
              <w:left w:val="nil"/>
              <w:bottom w:val="dashSmallGap" w:sz="4" w:space="0" w:color="BFBFBF" w:themeColor="background1" w:themeShade="BF"/>
              <w:right w:val="nil"/>
            </w:tcBorders>
            <w:vAlign w:val="center"/>
          </w:tcPr>
          <w:p w14:paraId="4FDCAFC7" w14:textId="77777777" w:rsidR="003545CA" w:rsidRDefault="003545CA"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C8" w14:textId="77777777" w:rsidR="003545CA" w:rsidRDefault="003545CA"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AFC9" w14:textId="77777777" w:rsidR="003545CA" w:rsidRDefault="003545CA" w:rsidP="00C05A53">
            <w:pPr>
              <w:pStyle w:val="ProductList-OfferingBody"/>
              <w:ind w:left="-113"/>
              <w:jc w:val="center"/>
            </w:pPr>
          </w:p>
        </w:tc>
        <w:tc>
          <w:tcPr>
            <w:tcW w:w="596" w:type="dxa"/>
            <w:shd w:val="clear" w:color="auto" w:fill="BFBFBF" w:themeFill="background1" w:themeFillShade="BF"/>
            <w:vAlign w:val="center"/>
          </w:tcPr>
          <w:p w14:paraId="4FDCAFCA" w14:textId="77777777" w:rsidR="003545CA" w:rsidRPr="00A65984" w:rsidRDefault="003545CA" w:rsidP="00C05A53">
            <w:pPr>
              <w:pStyle w:val="ProductList-OfferingBody"/>
              <w:ind w:left="-113"/>
              <w:jc w:val="center"/>
            </w:pPr>
          </w:p>
        </w:tc>
        <w:tc>
          <w:tcPr>
            <w:tcW w:w="595" w:type="dxa"/>
            <w:shd w:val="clear" w:color="auto" w:fill="BFBFBF" w:themeFill="background1" w:themeFillShade="BF"/>
            <w:vAlign w:val="center"/>
          </w:tcPr>
          <w:p w14:paraId="4FDCAFCB" w14:textId="77777777" w:rsidR="003545CA" w:rsidRPr="00A65984" w:rsidRDefault="003545CA" w:rsidP="00C05A53">
            <w:pPr>
              <w:pStyle w:val="ProductList-OfferingBody"/>
              <w:ind w:left="-113"/>
              <w:jc w:val="center"/>
            </w:pPr>
          </w:p>
        </w:tc>
        <w:tc>
          <w:tcPr>
            <w:tcW w:w="596" w:type="dxa"/>
            <w:shd w:val="clear" w:color="auto" w:fill="70AD47" w:themeFill="accent6"/>
            <w:vAlign w:val="center"/>
          </w:tcPr>
          <w:p w14:paraId="4FDCAFCC" w14:textId="77777777" w:rsidR="003545CA" w:rsidRPr="00A65984" w:rsidRDefault="003545CA" w:rsidP="00C05A53">
            <w:pPr>
              <w:pStyle w:val="ProductList-OfferingBody"/>
              <w:ind w:left="-113"/>
              <w:jc w:val="center"/>
            </w:pPr>
          </w:p>
        </w:tc>
        <w:tc>
          <w:tcPr>
            <w:tcW w:w="595" w:type="dxa"/>
            <w:shd w:val="clear" w:color="auto" w:fill="70AD47" w:themeFill="accent6"/>
            <w:vAlign w:val="center"/>
          </w:tcPr>
          <w:p w14:paraId="4FDCAFCD" w14:textId="77777777" w:rsidR="003545CA" w:rsidRPr="00A65984" w:rsidRDefault="003545CA" w:rsidP="00C05A53">
            <w:pPr>
              <w:pStyle w:val="ProductList-OfferingBody"/>
              <w:ind w:left="-113"/>
              <w:jc w:val="center"/>
            </w:pPr>
          </w:p>
        </w:tc>
        <w:tc>
          <w:tcPr>
            <w:tcW w:w="595" w:type="dxa"/>
            <w:shd w:val="clear" w:color="auto" w:fill="BFBFBF" w:themeFill="background1" w:themeFillShade="BF"/>
            <w:vAlign w:val="center"/>
          </w:tcPr>
          <w:p w14:paraId="4FDCAFCE" w14:textId="77777777" w:rsidR="003545CA" w:rsidRPr="00A65984" w:rsidRDefault="003545CA" w:rsidP="00C05A53">
            <w:pPr>
              <w:pStyle w:val="ProductList-OfferingBody"/>
              <w:ind w:left="-113"/>
              <w:jc w:val="center"/>
            </w:pPr>
          </w:p>
        </w:tc>
        <w:tc>
          <w:tcPr>
            <w:tcW w:w="596" w:type="dxa"/>
            <w:shd w:val="clear" w:color="auto" w:fill="70AD47" w:themeFill="accent6"/>
            <w:vAlign w:val="center"/>
          </w:tcPr>
          <w:p w14:paraId="4FDCAFCF" w14:textId="01B33265" w:rsidR="003545CA" w:rsidRPr="00A65984" w:rsidRDefault="003545CA" w:rsidP="00C05A53">
            <w:pPr>
              <w:pStyle w:val="ProductList-OfferingBody"/>
              <w:ind w:left="-113"/>
              <w:jc w:val="center"/>
            </w:pPr>
            <w:r w:rsidRPr="00A65984">
              <w:fldChar w:fldCharType="begin"/>
            </w:r>
            <w:r w:rsidRPr="00A65984">
              <w:instrText xml:space="preserve"> AutoTextList  \s NoStyle \t “Niet-organisatieomvattend in Open Value” </w:instrText>
            </w:r>
            <w:r w:rsidRPr="00A65984">
              <w:fldChar w:fldCharType="separate"/>
            </w:r>
            <w:r w:rsidRPr="00A65984">
              <w:t xml:space="preserve"> P </w:t>
            </w:r>
            <w:r w:rsidRPr="00A65984">
              <w:fldChar w:fldCharType="end"/>
            </w:r>
          </w:p>
        </w:tc>
        <w:tc>
          <w:tcPr>
            <w:tcW w:w="595" w:type="dxa"/>
            <w:shd w:val="clear" w:color="auto" w:fill="70AD47" w:themeFill="accent6"/>
            <w:vAlign w:val="center"/>
          </w:tcPr>
          <w:p w14:paraId="4FDCAFD0" w14:textId="77777777" w:rsidR="003545CA" w:rsidRPr="00A65984" w:rsidRDefault="003545CA" w:rsidP="00C05A53">
            <w:pPr>
              <w:pStyle w:val="ProductList-OfferingBody"/>
              <w:ind w:left="-113"/>
              <w:jc w:val="center"/>
            </w:pPr>
          </w:p>
        </w:tc>
        <w:tc>
          <w:tcPr>
            <w:tcW w:w="596" w:type="dxa"/>
            <w:shd w:val="clear" w:color="auto" w:fill="BFBFBF" w:themeFill="background1" w:themeFillShade="BF"/>
            <w:vAlign w:val="center"/>
          </w:tcPr>
          <w:p w14:paraId="4FDCAFD1" w14:textId="77777777" w:rsidR="003545CA" w:rsidRPr="00A65984" w:rsidRDefault="003545CA" w:rsidP="00C05A53">
            <w:pPr>
              <w:pStyle w:val="ProductList-OfferingBody"/>
              <w:ind w:left="-113"/>
              <w:jc w:val="center"/>
            </w:pPr>
          </w:p>
        </w:tc>
      </w:tr>
      <w:tr w:rsidR="003545CA" w14:paraId="4FDCAFE1" w14:textId="77777777" w:rsidTr="00290D53">
        <w:tc>
          <w:tcPr>
            <w:tcW w:w="3330" w:type="dxa"/>
            <w:tcBorders>
              <w:top w:val="dashSmallGap" w:sz="4" w:space="0" w:color="BFBFBF" w:themeColor="background1" w:themeShade="BF"/>
              <w:left w:val="nil"/>
              <w:bottom w:val="dashSmallGap" w:sz="4" w:space="0" w:color="BFBFBF" w:themeColor="background1" w:themeShade="BF"/>
              <w:right w:val="nil"/>
            </w:tcBorders>
          </w:tcPr>
          <w:p w14:paraId="4FDCAFD3" w14:textId="284867E7" w:rsidR="003545CA" w:rsidRDefault="003545CA" w:rsidP="00DA5B8F">
            <w:pPr>
              <w:pStyle w:val="ProductList-Offering1"/>
            </w:pPr>
            <w:bookmarkStart w:id="260" w:name="_Toc379797150"/>
            <w:bookmarkStart w:id="261" w:name="_Toc380513175"/>
            <w:bookmarkStart w:id="262" w:name="_Toc380655217"/>
            <w:bookmarkStart w:id="263" w:name="_Toc419466345"/>
            <w:r>
              <w:t>Skype voor Business 2015</w:t>
            </w:r>
            <w:bookmarkEnd w:id="260"/>
            <w:bookmarkEnd w:id="261"/>
            <w:bookmarkEnd w:id="262"/>
            <w:bookmarkEnd w:id="263"/>
            <w:r>
              <w:fldChar w:fldCharType="begin"/>
            </w:r>
            <w:r>
              <w:instrText>XE "Skype for Business Lync 2015"</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FDCAFD4" w14:textId="22137B68" w:rsidR="003545CA" w:rsidRDefault="003545CA" w:rsidP="00470284">
            <w:pPr>
              <w:pStyle w:val="ProductList-OfferingBody"/>
              <w:ind w:left="-113"/>
              <w:jc w:val="center"/>
            </w:pPr>
            <w:r>
              <w:t>5/15</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4FDCAFD5" w14:textId="77777777" w:rsidR="003545CA" w:rsidRDefault="003545CA" w:rsidP="00C05A53">
            <w:pPr>
              <w:pStyle w:val="ProductList-OfferingBody"/>
              <w:ind w:left="-113"/>
              <w:jc w:val="center"/>
            </w:pPr>
            <w:r>
              <w:t>1</w:t>
            </w:r>
          </w:p>
        </w:tc>
        <w:tc>
          <w:tcPr>
            <w:tcW w:w="436" w:type="dxa"/>
            <w:tcBorders>
              <w:top w:val="dashSmallGap" w:sz="4" w:space="0" w:color="BFBFBF" w:themeColor="background1" w:themeShade="BF"/>
              <w:left w:val="nil"/>
              <w:bottom w:val="dashSmallGap" w:sz="4" w:space="0" w:color="BFBFBF" w:themeColor="background1" w:themeShade="BF"/>
              <w:right w:val="nil"/>
            </w:tcBorders>
            <w:vAlign w:val="center"/>
          </w:tcPr>
          <w:p w14:paraId="4FDCAFD6" w14:textId="77777777" w:rsidR="003545CA" w:rsidRDefault="003545CA"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D7" w14:textId="77777777" w:rsidR="003545CA" w:rsidRDefault="003545C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AFD8" w14:textId="77777777" w:rsidR="003545CA" w:rsidRDefault="003545CA" w:rsidP="00C05A53">
            <w:pPr>
              <w:pStyle w:val="ProductList-OfferingBody"/>
              <w:ind w:left="-113"/>
              <w:jc w:val="center"/>
            </w:pPr>
            <w:r>
              <w:t>1</w:t>
            </w:r>
          </w:p>
        </w:tc>
        <w:tc>
          <w:tcPr>
            <w:tcW w:w="596" w:type="dxa"/>
            <w:shd w:val="clear" w:color="auto" w:fill="70AD47" w:themeFill="accent6"/>
            <w:vAlign w:val="center"/>
          </w:tcPr>
          <w:p w14:paraId="4FDCAFD9" w14:textId="113965F6" w:rsidR="003545CA" w:rsidRPr="00A65984" w:rsidRDefault="003545CA" w:rsidP="00C05A53">
            <w:pPr>
              <w:pStyle w:val="ProductList-OfferingBody"/>
              <w:ind w:left="-113"/>
              <w:jc w:val="center"/>
            </w:pPr>
            <w:r w:rsidRPr="00A65984">
              <w:fldChar w:fldCharType="begin"/>
            </w:r>
            <w:r w:rsidRPr="00A65984">
              <w:instrText xml:space="preserve"> AutoTextList  \s NoStyle \t “Additioneel Product” </w:instrText>
            </w:r>
            <w:r w:rsidRPr="00A65984">
              <w:fldChar w:fldCharType="separate"/>
            </w:r>
            <w:r w:rsidRPr="00A65984">
              <w:t xml:space="preserve"> A </w:t>
            </w:r>
            <w:r w:rsidRPr="00A65984">
              <w:fldChar w:fldCharType="end"/>
            </w:r>
          </w:p>
        </w:tc>
        <w:tc>
          <w:tcPr>
            <w:tcW w:w="595" w:type="dxa"/>
            <w:shd w:val="clear" w:color="auto" w:fill="70AD47" w:themeFill="accent6"/>
            <w:vAlign w:val="center"/>
          </w:tcPr>
          <w:p w14:paraId="4FDCAFDA" w14:textId="11330D37" w:rsidR="003545CA" w:rsidRPr="00A65984" w:rsidRDefault="003545CA" w:rsidP="00A65984">
            <w:pPr>
              <w:pStyle w:val="ProductList-OfferingBody"/>
              <w:ind w:left="-113"/>
              <w:jc w:val="center"/>
            </w:pPr>
            <w:r w:rsidRPr="00A65984">
              <w:fldChar w:fldCharType="begin"/>
            </w:r>
            <w:r w:rsidRPr="00A65984">
              <w:instrText xml:space="preserve"> AutoTextList  \s NoStyle \t “Additioneel Product” </w:instrText>
            </w:r>
            <w:r w:rsidRPr="00A65984">
              <w:fldChar w:fldCharType="separate"/>
            </w:r>
            <w:r w:rsidRPr="00A65984">
              <w:t xml:space="preserve"> A</w:t>
            </w:r>
            <w:r w:rsidRPr="00A65984">
              <w:fldChar w:fldCharType="end"/>
            </w:r>
            <w:r w:rsidRPr="00A65984">
              <w:t>,</w:t>
            </w:r>
            <w:r w:rsidRPr="00A65984">
              <w:fldChar w:fldCharType="begin"/>
            </w:r>
            <w:r w:rsidRPr="00A65984">
              <w:instrText xml:space="preserve"> AutoTextList  \s NoStyle \t “Student-product” </w:instrText>
            </w:r>
            <w:r w:rsidRPr="00A65984">
              <w:fldChar w:fldCharType="separate"/>
            </w:r>
            <w:r w:rsidRPr="00A65984">
              <w:t>ST</w:t>
            </w:r>
            <w:r w:rsidRPr="00A65984">
              <w:fldChar w:fldCharType="end"/>
            </w:r>
          </w:p>
        </w:tc>
        <w:tc>
          <w:tcPr>
            <w:tcW w:w="596" w:type="dxa"/>
            <w:shd w:val="clear" w:color="auto" w:fill="70AD47" w:themeFill="accent6"/>
            <w:vAlign w:val="center"/>
          </w:tcPr>
          <w:p w14:paraId="4FDCAFDB" w14:textId="77777777" w:rsidR="003545CA" w:rsidRPr="00A65984" w:rsidRDefault="003545CA" w:rsidP="00C05A53">
            <w:pPr>
              <w:pStyle w:val="ProductList-OfferingBody"/>
              <w:ind w:left="-113"/>
              <w:jc w:val="center"/>
            </w:pPr>
          </w:p>
        </w:tc>
        <w:tc>
          <w:tcPr>
            <w:tcW w:w="595" w:type="dxa"/>
            <w:shd w:val="clear" w:color="auto" w:fill="70AD47" w:themeFill="accent6"/>
            <w:vAlign w:val="center"/>
          </w:tcPr>
          <w:p w14:paraId="4FDCAFDC" w14:textId="77777777" w:rsidR="003545CA" w:rsidRPr="00A65984" w:rsidRDefault="003545CA" w:rsidP="00C05A53">
            <w:pPr>
              <w:pStyle w:val="ProductList-OfferingBody"/>
              <w:ind w:left="-113"/>
              <w:jc w:val="center"/>
            </w:pPr>
          </w:p>
        </w:tc>
        <w:tc>
          <w:tcPr>
            <w:tcW w:w="595" w:type="dxa"/>
            <w:shd w:val="clear" w:color="auto" w:fill="BFBFBF" w:themeFill="background1" w:themeFillShade="BF"/>
            <w:vAlign w:val="center"/>
          </w:tcPr>
          <w:p w14:paraId="4FDCAFDD" w14:textId="77777777" w:rsidR="003545CA" w:rsidRPr="00A65984" w:rsidRDefault="003545CA" w:rsidP="00C05A53">
            <w:pPr>
              <w:pStyle w:val="ProductList-OfferingBody"/>
              <w:ind w:left="-113"/>
              <w:jc w:val="center"/>
            </w:pPr>
          </w:p>
        </w:tc>
        <w:tc>
          <w:tcPr>
            <w:tcW w:w="596" w:type="dxa"/>
            <w:shd w:val="clear" w:color="auto" w:fill="70AD47" w:themeFill="accent6"/>
            <w:vAlign w:val="center"/>
          </w:tcPr>
          <w:p w14:paraId="4FDCAFDE" w14:textId="06427B48" w:rsidR="003545CA" w:rsidRPr="00A65984" w:rsidRDefault="003545CA" w:rsidP="00C05A53">
            <w:pPr>
              <w:pStyle w:val="ProductList-OfferingBody"/>
              <w:ind w:left="-113"/>
              <w:jc w:val="center"/>
            </w:pPr>
            <w:r w:rsidRPr="00A65984">
              <w:fldChar w:fldCharType="begin"/>
            </w:r>
            <w:r w:rsidRPr="00A65984">
              <w:instrText xml:space="preserve"> AutoTextList  \s NoStyle \t “Niet-organisatieomvattend in Open Value” </w:instrText>
            </w:r>
            <w:r w:rsidRPr="00A65984">
              <w:fldChar w:fldCharType="separate"/>
            </w:r>
            <w:r w:rsidRPr="00A65984">
              <w:t xml:space="preserve"> P </w:t>
            </w:r>
            <w:r w:rsidRPr="00A65984">
              <w:fldChar w:fldCharType="end"/>
            </w:r>
          </w:p>
        </w:tc>
        <w:tc>
          <w:tcPr>
            <w:tcW w:w="595" w:type="dxa"/>
            <w:shd w:val="clear" w:color="auto" w:fill="70AD47" w:themeFill="accent6"/>
            <w:vAlign w:val="center"/>
          </w:tcPr>
          <w:p w14:paraId="4FDCAFDF" w14:textId="77777777" w:rsidR="003545CA" w:rsidRPr="00A65984" w:rsidRDefault="003545CA" w:rsidP="00C05A53">
            <w:pPr>
              <w:pStyle w:val="ProductList-OfferingBody"/>
              <w:ind w:left="-113"/>
              <w:jc w:val="center"/>
            </w:pPr>
          </w:p>
        </w:tc>
        <w:tc>
          <w:tcPr>
            <w:tcW w:w="596" w:type="dxa"/>
            <w:shd w:val="clear" w:color="auto" w:fill="70AD47" w:themeFill="accent6"/>
            <w:vAlign w:val="center"/>
          </w:tcPr>
          <w:p w14:paraId="4FDCAFE0" w14:textId="47F14847" w:rsidR="003545CA" w:rsidRPr="00A65984" w:rsidRDefault="003545CA" w:rsidP="00C05A53">
            <w:pPr>
              <w:pStyle w:val="ProductList-OfferingBody"/>
              <w:ind w:left="-113"/>
              <w:jc w:val="center"/>
            </w:pPr>
            <w:r w:rsidRPr="00A65984">
              <w:fldChar w:fldCharType="begin"/>
            </w:r>
            <w:r w:rsidRPr="00A65984">
              <w:instrText xml:space="preserve"> AutoTextList  \s NoStyle \t “Additioneel Product” </w:instrText>
            </w:r>
            <w:r w:rsidRPr="00A65984">
              <w:fldChar w:fldCharType="separate"/>
            </w:r>
            <w:r w:rsidRPr="00A65984">
              <w:t xml:space="preserve"> A </w:t>
            </w:r>
            <w:r w:rsidRPr="00A65984">
              <w:fldChar w:fldCharType="end"/>
            </w:r>
          </w:p>
        </w:tc>
      </w:tr>
      <w:tr w:rsidR="0003651D" w14:paraId="4FDCAFF0" w14:textId="77777777" w:rsidTr="00290D53">
        <w:tc>
          <w:tcPr>
            <w:tcW w:w="3330" w:type="dxa"/>
            <w:tcBorders>
              <w:top w:val="dashSmallGap" w:sz="4" w:space="0" w:color="BFBFBF" w:themeColor="background1" w:themeShade="BF"/>
              <w:left w:val="nil"/>
              <w:bottom w:val="dashSmallGap" w:sz="4" w:space="0" w:color="BFBFBF" w:themeColor="background1" w:themeShade="BF"/>
              <w:right w:val="nil"/>
            </w:tcBorders>
          </w:tcPr>
          <w:p w14:paraId="4FDCAFE2" w14:textId="749DCFD6" w:rsidR="0003651D" w:rsidRDefault="0003651D" w:rsidP="00C05A53">
            <w:pPr>
              <w:pStyle w:val="ProductList-Offering1"/>
            </w:pPr>
            <w:bookmarkStart w:id="264" w:name="_Toc379797151"/>
            <w:bookmarkStart w:id="265" w:name="_Toc380513176"/>
            <w:bookmarkStart w:id="266" w:name="_Toc380655218"/>
            <w:bookmarkStart w:id="267" w:name="_Toc419466346"/>
            <w:r>
              <w:t>Office voor Thuisgebruik en Studenten RT 2013, commercieel gebruik</w:t>
            </w:r>
            <w:bookmarkEnd w:id="264"/>
            <w:bookmarkEnd w:id="265"/>
            <w:bookmarkEnd w:id="266"/>
            <w:bookmarkEnd w:id="267"/>
            <w:r>
              <w:fldChar w:fldCharType="begin"/>
            </w:r>
            <w:r>
              <w:instrText>XE "Office voor Thuisgebruik en Studenten RT 2013, commercieel gebruik"</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FDCAFE3" w14:textId="77777777" w:rsidR="0003651D" w:rsidRDefault="0003651D" w:rsidP="00C05A53">
            <w:pPr>
              <w:pStyle w:val="ProductList-OfferingBody"/>
              <w:ind w:left="-113"/>
              <w:jc w:val="center"/>
            </w:pPr>
            <w:r>
              <w:t>12/12</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4FDCAFE4" w14:textId="77777777" w:rsidR="0003651D" w:rsidRDefault="0003651D" w:rsidP="00C05A53">
            <w:pPr>
              <w:pStyle w:val="ProductList-OfferingBody"/>
              <w:ind w:left="-113"/>
              <w:jc w:val="center"/>
            </w:pPr>
            <w:r>
              <w:t>1</w:t>
            </w:r>
          </w:p>
        </w:tc>
        <w:tc>
          <w:tcPr>
            <w:tcW w:w="436" w:type="dxa"/>
            <w:tcBorders>
              <w:top w:val="dashSmallGap" w:sz="4" w:space="0" w:color="BFBFBF" w:themeColor="background1" w:themeShade="BF"/>
              <w:left w:val="nil"/>
              <w:bottom w:val="dashSmallGap" w:sz="4" w:space="0" w:color="BFBFBF" w:themeColor="background1" w:themeShade="BF"/>
              <w:right w:val="nil"/>
            </w:tcBorders>
            <w:vAlign w:val="center"/>
          </w:tcPr>
          <w:p w14:paraId="4FDCAFE5" w14:textId="77777777" w:rsidR="0003651D" w:rsidRDefault="0003651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E6" w14:textId="77777777"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AFE7"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FDCAFE8" w14:textId="77777777" w:rsidR="0003651D" w:rsidRPr="00A65984" w:rsidRDefault="0003651D" w:rsidP="00C05A53">
            <w:pPr>
              <w:pStyle w:val="ProductList-OfferingBody"/>
              <w:ind w:left="-113"/>
              <w:jc w:val="center"/>
            </w:pPr>
          </w:p>
        </w:tc>
        <w:tc>
          <w:tcPr>
            <w:tcW w:w="595" w:type="dxa"/>
            <w:shd w:val="clear" w:color="auto" w:fill="BFBFBF" w:themeFill="background1" w:themeFillShade="BF"/>
            <w:vAlign w:val="center"/>
          </w:tcPr>
          <w:p w14:paraId="4FDCAFE9" w14:textId="77777777" w:rsidR="0003651D" w:rsidRPr="00A65984" w:rsidRDefault="0003651D" w:rsidP="00C05A53">
            <w:pPr>
              <w:pStyle w:val="ProductList-OfferingBody"/>
              <w:ind w:left="-113"/>
              <w:jc w:val="center"/>
            </w:pPr>
          </w:p>
        </w:tc>
        <w:tc>
          <w:tcPr>
            <w:tcW w:w="596" w:type="dxa"/>
            <w:shd w:val="clear" w:color="auto" w:fill="70AD47" w:themeFill="accent6"/>
            <w:vAlign w:val="center"/>
          </w:tcPr>
          <w:p w14:paraId="4FDCAFEA" w14:textId="77777777" w:rsidR="0003651D" w:rsidRPr="00A65984" w:rsidRDefault="0003651D" w:rsidP="00C05A53">
            <w:pPr>
              <w:pStyle w:val="ProductList-OfferingBody"/>
              <w:ind w:left="-113"/>
              <w:jc w:val="center"/>
            </w:pPr>
          </w:p>
        </w:tc>
        <w:tc>
          <w:tcPr>
            <w:tcW w:w="595" w:type="dxa"/>
            <w:shd w:val="clear" w:color="auto" w:fill="70AD47" w:themeFill="accent6"/>
            <w:vAlign w:val="center"/>
          </w:tcPr>
          <w:p w14:paraId="4FDCAFEB" w14:textId="77777777" w:rsidR="0003651D" w:rsidRPr="00A65984" w:rsidRDefault="0003651D" w:rsidP="00C05A53">
            <w:pPr>
              <w:pStyle w:val="ProductList-OfferingBody"/>
              <w:ind w:left="-113"/>
              <w:jc w:val="center"/>
            </w:pPr>
          </w:p>
        </w:tc>
        <w:tc>
          <w:tcPr>
            <w:tcW w:w="595" w:type="dxa"/>
            <w:shd w:val="clear" w:color="auto" w:fill="BFBFBF" w:themeFill="background1" w:themeFillShade="BF"/>
            <w:vAlign w:val="center"/>
          </w:tcPr>
          <w:p w14:paraId="4FDCAFEC" w14:textId="77777777" w:rsidR="0003651D" w:rsidRPr="00A65984" w:rsidRDefault="0003651D" w:rsidP="00C05A53">
            <w:pPr>
              <w:pStyle w:val="ProductList-OfferingBody"/>
              <w:ind w:left="-113"/>
              <w:jc w:val="center"/>
            </w:pPr>
          </w:p>
        </w:tc>
        <w:tc>
          <w:tcPr>
            <w:tcW w:w="596" w:type="dxa"/>
            <w:shd w:val="clear" w:color="auto" w:fill="70AD47" w:themeFill="accent6"/>
            <w:vAlign w:val="center"/>
          </w:tcPr>
          <w:p w14:paraId="4FDCAFED" w14:textId="77777777" w:rsidR="0003651D" w:rsidRPr="00A65984" w:rsidRDefault="0003651D" w:rsidP="00C05A53">
            <w:pPr>
              <w:pStyle w:val="ProductList-OfferingBody"/>
              <w:ind w:left="-113"/>
              <w:jc w:val="center"/>
            </w:pPr>
          </w:p>
        </w:tc>
        <w:tc>
          <w:tcPr>
            <w:tcW w:w="595" w:type="dxa"/>
            <w:shd w:val="clear" w:color="auto" w:fill="70AD47" w:themeFill="accent6"/>
            <w:vAlign w:val="center"/>
          </w:tcPr>
          <w:p w14:paraId="4FDCAFEE" w14:textId="77777777" w:rsidR="0003651D" w:rsidRPr="00A65984" w:rsidRDefault="0003651D" w:rsidP="00C05A53">
            <w:pPr>
              <w:pStyle w:val="ProductList-OfferingBody"/>
              <w:ind w:left="-113"/>
              <w:jc w:val="center"/>
            </w:pPr>
          </w:p>
        </w:tc>
        <w:tc>
          <w:tcPr>
            <w:tcW w:w="596" w:type="dxa"/>
            <w:shd w:val="clear" w:color="auto" w:fill="BFBFBF" w:themeFill="background1" w:themeFillShade="BF"/>
            <w:vAlign w:val="center"/>
          </w:tcPr>
          <w:p w14:paraId="4FDCAFEF" w14:textId="77777777" w:rsidR="0003651D" w:rsidRPr="00A65984" w:rsidRDefault="0003651D" w:rsidP="00C05A53">
            <w:pPr>
              <w:pStyle w:val="ProductList-OfferingBody"/>
              <w:ind w:left="-113"/>
              <w:jc w:val="center"/>
            </w:pPr>
          </w:p>
        </w:tc>
      </w:tr>
      <w:tr w:rsidR="003545CA" w14:paraId="4FDCAFFF" w14:textId="77777777" w:rsidTr="00290D53">
        <w:tc>
          <w:tcPr>
            <w:tcW w:w="3330" w:type="dxa"/>
            <w:tcBorders>
              <w:top w:val="dashSmallGap" w:sz="4" w:space="0" w:color="BFBFBF" w:themeColor="background1" w:themeShade="BF"/>
              <w:left w:val="nil"/>
              <w:bottom w:val="dashSmallGap" w:sz="4" w:space="0" w:color="BFBFBF" w:themeColor="background1" w:themeShade="BF"/>
              <w:right w:val="nil"/>
            </w:tcBorders>
          </w:tcPr>
          <w:p w14:paraId="4FDCAFF1" w14:textId="3718474A" w:rsidR="003545CA" w:rsidRDefault="003545CA" w:rsidP="00C05A53">
            <w:pPr>
              <w:pStyle w:val="ProductList-Offering1"/>
            </w:pPr>
            <w:bookmarkStart w:id="268" w:name="_Toc379797152"/>
            <w:bookmarkStart w:id="269" w:name="_Toc380513177"/>
            <w:bookmarkStart w:id="270" w:name="_Toc380655219"/>
            <w:bookmarkStart w:id="271" w:name="_Toc419466347"/>
            <w:r>
              <w:t>Office Multi Language Pack 2013</w:t>
            </w:r>
            <w:bookmarkEnd w:id="268"/>
            <w:bookmarkEnd w:id="269"/>
            <w:bookmarkEnd w:id="270"/>
            <w:bookmarkEnd w:id="271"/>
            <w:r>
              <w:fldChar w:fldCharType="begin"/>
            </w:r>
            <w:r>
              <w:instrText>XE "Office Multi Language Pack 2013"</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FDCAFF2" w14:textId="77777777" w:rsidR="003545CA" w:rsidRDefault="003545CA" w:rsidP="00C05A53">
            <w:pPr>
              <w:pStyle w:val="ProductList-OfferingBody"/>
              <w:ind w:left="-113"/>
              <w:jc w:val="center"/>
            </w:pPr>
            <w:r>
              <w:t>10/12</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4FDCAFF3" w14:textId="77777777" w:rsidR="003545CA" w:rsidRDefault="003545CA" w:rsidP="00C05A53">
            <w:pPr>
              <w:pStyle w:val="ProductList-OfferingBody"/>
              <w:ind w:left="-113"/>
              <w:jc w:val="center"/>
            </w:pPr>
            <w:r>
              <w:t>1</w:t>
            </w:r>
          </w:p>
        </w:tc>
        <w:tc>
          <w:tcPr>
            <w:tcW w:w="436" w:type="dxa"/>
            <w:tcBorders>
              <w:top w:val="dashSmallGap" w:sz="4" w:space="0" w:color="BFBFBF" w:themeColor="background1" w:themeShade="BF"/>
              <w:left w:val="nil"/>
              <w:bottom w:val="dashSmallGap" w:sz="4" w:space="0" w:color="BFBFBF" w:themeColor="background1" w:themeShade="BF"/>
              <w:right w:val="nil"/>
            </w:tcBorders>
            <w:vAlign w:val="center"/>
          </w:tcPr>
          <w:p w14:paraId="4FDCAFF4" w14:textId="77777777" w:rsidR="003545CA" w:rsidRDefault="003545CA"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F5" w14:textId="77777777" w:rsidR="003545CA" w:rsidRDefault="003545C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AFF6" w14:textId="77777777" w:rsidR="003545CA" w:rsidRDefault="003545CA" w:rsidP="00C05A53">
            <w:pPr>
              <w:pStyle w:val="ProductList-OfferingBody"/>
              <w:ind w:left="-113"/>
              <w:jc w:val="center"/>
            </w:pPr>
            <w:r>
              <w:t>1</w:t>
            </w:r>
          </w:p>
        </w:tc>
        <w:tc>
          <w:tcPr>
            <w:tcW w:w="596" w:type="dxa"/>
            <w:shd w:val="clear" w:color="auto" w:fill="70AD47" w:themeFill="accent6"/>
            <w:vAlign w:val="center"/>
          </w:tcPr>
          <w:p w14:paraId="4FDCAFF7" w14:textId="1AF8AD12" w:rsidR="003545CA" w:rsidRPr="00A65984" w:rsidRDefault="003545CA" w:rsidP="00C05A53">
            <w:pPr>
              <w:pStyle w:val="ProductList-OfferingBody"/>
              <w:ind w:left="-113"/>
              <w:jc w:val="center"/>
            </w:pPr>
            <w:r w:rsidRPr="00A65984">
              <w:fldChar w:fldCharType="begin"/>
            </w:r>
            <w:r w:rsidRPr="00A65984">
              <w:instrText xml:space="preserve"> AutoTextList  \s NoStyle \t “Additioneel Product” </w:instrText>
            </w:r>
            <w:r w:rsidRPr="00A65984">
              <w:fldChar w:fldCharType="separate"/>
            </w:r>
            <w:r w:rsidRPr="00A65984">
              <w:t xml:space="preserve"> A </w:t>
            </w:r>
            <w:r w:rsidRPr="00A65984">
              <w:fldChar w:fldCharType="end"/>
            </w:r>
          </w:p>
        </w:tc>
        <w:tc>
          <w:tcPr>
            <w:tcW w:w="595" w:type="dxa"/>
            <w:shd w:val="clear" w:color="auto" w:fill="70AD47" w:themeFill="accent6"/>
            <w:vAlign w:val="center"/>
          </w:tcPr>
          <w:p w14:paraId="4FDCAFF8" w14:textId="12C1F71C" w:rsidR="003545CA" w:rsidRPr="00A65984" w:rsidRDefault="003545CA" w:rsidP="00C05A53">
            <w:pPr>
              <w:pStyle w:val="ProductList-OfferingBody"/>
              <w:ind w:left="-113"/>
              <w:jc w:val="center"/>
            </w:pPr>
            <w:r w:rsidRPr="00A65984">
              <w:fldChar w:fldCharType="begin"/>
            </w:r>
            <w:r w:rsidRPr="00A65984">
              <w:instrText xml:space="preserve"> AutoTextList  \s NoStyle \t “Additioneel Product” </w:instrText>
            </w:r>
            <w:r w:rsidRPr="00A65984">
              <w:fldChar w:fldCharType="separate"/>
            </w:r>
            <w:r w:rsidRPr="00A65984">
              <w:t xml:space="preserve"> A </w:t>
            </w:r>
            <w:r w:rsidRPr="00A65984">
              <w:fldChar w:fldCharType="end"/>
            </w:r>
          </w:p>
        </w:tc>
        <w:tc>
          <w:tcPr>
            <w:tcW w:w="596" w:type="dxa"/>
            <w:shd w:val="clear" w:color="auto" w:fill="70AD47" w:themeFill="accent6"/>
            <w:vAlign w:val="center"/>
          </w:tcPr>
          <w:p w14:paraId="4FDCAFF9" w14:textId="77777777" w:rsidR="003545CA" w:rsidRPr="00A65984" w:rsidRDefault="003545CA" w:rsidP="00C05A53">
            <w:pPr>
              <w:pStyle w:val="ProductList-OfferingBody"/>
              <w:ind w:left="-113"/>
              <w:jc w:val="center"/>
            </w:pPr>
          </w:p>
        </w:tc>
        <w:tc>
          <w:tcPr>
            <w:tcW w:w="595" w:type="dxa"/>
            <w:shd w:val="clear" w:color="auto" w:fill="70AD47" w:themeFill="accent6"/>
            <w:vAlign w:val="center"/>
          </w:tcPr>
          <w:p w14:paraId="4FDCAFFA" w14:textId="77777777" w:rsidR="003545CA" w:rsidRPr="00A65984" w:rsidRDefault="003545CA" w:rsidP="00C05A53">
            <w:pPr>
              <w:pStyle w:val="ProductList-OfferingBody"/>
              <w:ind w:left="-113"/>
              <w:jc w:val="center"/>
            </w:pPr>
          </w:p>
        </w:tc>
        <w:tc>
          <w:tcPr>
            <w:tcW w:w="595" w:type="dxa"/>
            <w:shd w:val="clear" w:color="auto" w:fill="BFBFBF" w:themeFill="background1" w:themeFillShade="BF"/>
            <w:vAlign w:val="center"/>
          </w:tcPr>
          <w:p w14:paraId="4FDCAFFB" w14:textId="77777777" w:rsidR="003545CA" w:rsidRPr="00A65984" w:rsidRDefault="003545CA" w:rsidP="00C05A53">
            <w:pPr>
              <w:pStyle w:val="ProductList-OfferingBody"/>
              <w:ind w:left="-113"/>
              <w:jc w:val="center"/>
            </w:pPr>
          </w:p>
        </w:tc>
        <w:tc>
          <w:tcPr>
            <w:tcW w:w="596" w:type="dxa"/>
            <w:shd w:val="clear" w:color="auto" w:fill="BFBFBF" w:themeFill="background1" w:themeFillShade="BF"/>
            <w:vAlign w:val="center"/>
          </w:tcPr>
          <w:p w14:paraId="4FDCAFFC" w14:textId="77777777" w:rsidR="003545CA" w:rsidRPr="00A65984" w:rsidRDefault="003545CA" w:rsidP="00C05A53">
            <w:pPr>
              <w:pStyle w:val="ProductList-OfferingBody"/>
              <w:ind w:left="-113"/>
              <w:jc w:val="center"/>
            </w:pPr>
          </w:p>
        </w:tc>
        <w:tc>
          <w:tcPr>
            <w:tcW w:w="595" w:type="dxa"/>
            <w:shd w:val="clear" w:color="auto" w:fill="70AD47" w:themeFill="accent6"/>
            <w:vAlign w:val="center"/>
          </w:tcPr>
          <w:p w14:paraId="4FDCAFFD" w14:textId="77777777" w:rsidR="003545CA" w:rsidRPr="00A65984" w:rsidRDefault="003545CA" w:rsidP="00C05A53">
            <w:pPr>
              <w:pStyle w:val="ProductList-OfferingBody"/>
              <w:ind w:left="-113"/>
              <w:jc w:val="center"/>
            </w:pPr>
          </w:p>
        </w:tc>
        <w:tc>
          <w:tcPr>
            <w:tcW w:w="596" w:type="dxa"/>
            <w:shd w:val="clear" w:color="auto" w:fill="70AD47" w:themeFill="accent6"/>
            <w:vAlign w:val="center"/>
          </w:tcPr>
          <w:p w14:paraId="4FDCAFFE" w14:textId="7F24C98B" w:rsidR="003545CA" w:rsidRPr="00A65984" w:rsidRDefault="003545CA" w:rsidP="00C05A53">
            <w:pPr>
              <w:pStyle w:val="ProductList-OfferingBody"/>
              <w:ind w:left="-113"/>
              <w:jc w:val="center"/>
            </w:pPr>
            <w:r w:rsidRPr="00A65984">
              <w:fldChar w:fldCharType="begin"/>
            </w:r>
            <w:r w:rsidRPr="00A65984">
              <w:instrText xml:space="preserve"> AutoTextList  \s NoStyle \t “Additioneel Product” </w:instrText>
            </w:r>
            <w:r w:rsidRPr="00A65984">
              <w:fldChar w:fldCharType="separate"/>
            </w:r>
            <w:r w:rsidRPr="00A65984">
              <w:t xml:space="preserve"> A </w:t>
            </w:r>
            <w:r w:rsidRPr="00A65984">
              <w:fldChar w:fldCharType="end"/>
            </w:r>
          </w:p>
        </w:tc>
      </w:tr>
      <w:tr w:rsidR="0003651D" w14:paraId="4FDCB00E" w14:textId="77777777" w:rsidTr="00290D53">
        <w:tc>
          <w:tcPr>
            <w:tcW w:w="3330" w:type="dxa"/>
            <w:tcBorders>
              <w:top w:val="dashSmallGap" w:sz="4" w:space="0" w:color="BFBFBF" w:themeColor="background1" w:themeShade="BF"/>
              <w:left w:val="nil"/>
              <w:bottom w:val="dashSmallGap" w:sz="4" w:space="0" w:color="BFBFBF" w:themeColor="background1" w:themeShade="BF"/>
              <w:right w:val="nil"/>
            </w:tcBorders>
          </w:tcPr>
          <w:p w14:paraId="4FDCB000" w14:textId="14DD62DF" w:rsidR="0003651D" w:rsidRDefault="0003651D" w:rsidP="00C05A53">
            <w:pPr>
              <w:pStyle w:val="ProductList-Offering1"/>
            </w:pPr>
            <w:bookmarkStart w:id="272" w:name="_Toc379797153"/>
            <w:bookmarkStart w:id="273" w:name="_Toc380513178"/>
            <w:bookmarkStart w:id="274" w:name="_Toc380655220"/>
            <w:bookmarkStart w:id="275" w:name="_Toc419466348"/>
            <w:r>
              <w:t>Office Professional Plus 2013</w:t>
            </w:r>
            <w:bookmarkEnd w:id="272"/>
            <w:bookmarkEnd w:id="273"/>
            <w:bookmarkEnd w:id="274"/>
            <w:bookmarkEnd w:id="275"/>
            <w:r>
              <w:fldChar w:fldCharType="begin"/>
            </w:r>
            <w:r>
              <w:instrText>XE "Office Professional Plus 2013"</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FDCB001" w14:textId="77777777" w:rsidR="0003651D" w:rsidRDefault="0003651D" w:rsidP="00C05A53">
            <w:pPr>
              <w:pStyle w:val="ProductList-OfferingBody"/>
              <w:ind w:left="-113"/>
              <w:jc w:val="center"/>
            </w:pPr>
            <w:r>
              <w:t>10/12</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4FDCB002" w14:textId="77777777" w:rsidR="0003651D" w:rsidRDefault="0003651D" w:rsidP="00C05A53">
            <w:pPr>
              <w:pStyle w:val="ProductList-OfferingBody"/>
              <w:ind w:left="-113"/>
              <w:jc w:val="center"/>
            </w:pPr>
            <w:r>
              <w:t>2</w:t>
            </w:r>
          </w:p>
        </w:tc>
        <w:tc>
          <w:tcPr>
            <w:tcW w:w="436" w:type="dxa"/>
            <w:tcBorders>
              <w:top w:val="dashSmallGap" w:sz="4" w:space="0" w:color="BFBFBF" w:themeColor="background1" w:themeShade="BF"/>
              <w:left w:val="nil"/>
              <w:bottom w:val="dashSmallGap" w:sz="4" w:space="0" w:color="BFBFBF" w:themeColor="background1" w:themeShade="BF"/>
              <w:right w:val="nil"/>
            </w:tcBorders>
            <w:vAlign w:val="center"/>
          </w:tcPr>
          <w:p w14:paraId="4FDCB003" w14:textId="77777777" w:rsidR="0003651D" w:rsidRDefault="0003651D"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04" w14:textId="77777777"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005" w14:textId="4116BDA8" w:rsidR="0003651D" w:rsidRDefault="0003651D" w:rsidP="00C05A53">
            <w:pPr>
              <w:pStyle w:val="ProductList-OfferingBody"/>
              <w:ind w:left="-113"/>
              <w:jc w:val="center"/>
            </w:pPr>
            <w:r>
              <w:t>1</w:t>
            </w:r>
            <w:r w:rsidRPr="00A65984">
              <w:t>,</w:t>
            </w:r>
            <w:r w:rsidR="00A65984" w:rsidRPr="00A65984">
              <w:fldChar w:fldCharType="begin"/>
            </w:r>
            <w:r w:rsidR="00A65984" w:rsidRPr="00A65984">
              <w:instrText xml:space="preserve"> AutoTextList  \s NoStyle \t “School Desktop Platform-product” </w:instrText>
            </w:r>
            <w:r w:rsidR="00A65984" w:rsidRPr="00A65984">
              <w:fldChar w:fldCharType="separate"/>
            </w:r>
            <w:r w:rsidR="00A65984" w:rsidRPr="00A65984">
              <w:t>SD</w:t>
            </w:r>
            <w:r w:rsidR="00A65984" w:rsidRPr="00A65984">
              <w:fldChar w:fldCharType="end"/>
            </w:r>
          </w:p>
        </w:tc>
        <w:tc>
          <w:tcPr>
            <w:tcW w:w="596" w:type="dxa"/>
            <w:shd w:val="clear" w:color="auto" w:fill="70AD47" w:themeFill="accent6"/>
            <w:vAlign w:val="center"/>
          </w:tcPr>
          <w:p w14:paraId="4FDCB006" w14:textId="79ED9781" w:rsidR="0003651D" w:rsidRPr="00A65984" w:rsidRDefault="00A65984" w:rsidP="00C05A53">
            <w:pPr>
              <w:pStyle w:val="ProductList-OfferingBody"/>
              <w:ind w:left="-113"/>
              <w:jc w:val="center"/>
            </w:pPr>
            <w:r w:rsidRPr="00A65984">
              <w:fldChar w:fldCharType="begin"/>
            </w:r>
            <w:r w:rsidRPr="00A65984">
              <w:instrText xml:space="preserve"> AutoTextList  \s NoStyle \t “Enterprise Desktop Platform-product” </w:instrText>
            </w:r>
            <w:r w:rsidRPr="00A65984">
              <w:fldChar w:fldCharType="separate"/>
            </w:r>
            <w:r w:rsidRPr="00A65984">
              <w:t>EP</w:t>
            </w:r>
            <w:r w:rsidRPr="00A65984">
              <w:fldChar w:fldCharType="end"/>
            </w:r>
            <w:r w:rsidRPr="00A65984">
              <w:t>,</w:t>
            </w:r>
            <w:r w:rsidRPr="00A65984">
              <w:fldChar w:fldCharType="begin"/>
            </w:r>
            <w:r w:rsidRPr="00A65984">
              <w:instrText xml:space="preserve"> AutoTextList  \s NoStyle \t “Professional Desktop Platform-product” </w:instrText>
            </w:r>
            <w:r w:rsidRPr="00A65984">
              <w:fldChar w:fldCharType="separate"/>
            </w:r>
            <w:r w:rsidRPr="00A65984">
              <w:t>PP</w:t>
            </w:r>
            <w:r w:rsidRPr="00A65984">
              <w:fldChar w:fldCharType="end"/>
            </w:r>
          </w:p>
        </w:tc>
        <w:tc>
          <w:tcPr>
            <w:tcW w:w="595" w:type="dxa"/>
            <w:shd w:val="clear" w:color="auto" w:fill="70AD47" w:themeFill="accent6"/>
            <w:vAlign w:val="center"/>
          </w:tcPr>
          <w:p w14:paraId="4FDCB007" w14:textId="2B1A160E" w:rsidR="0003651D" w:rsidRPr="00A65984" w:rsidRDefault="00A65984" w:rsidP="00C05A53">
            <w:pPr>
              <w:pStyle w:val="ProductList-OfferingBody"/>
              <w:ind w:left="-113"/>
              <w:jc w:val="center"/>
            </w:pPr>
            <w:r w:rsidRPr="00A65984">
              <w:fldChar w:fldCharType="begin"/>
            </w:r>
            <w:r w:rsidRPr="00A65984">
              <w:instrText xml:space="preserve"> AutoTextList  \s NoStyle \t “Education Desktop” </w:instrText>
            </w:r>
            <w:r w:rsidRPr="00A65984">
              <w:fldChar w:fldCharType="separate"/>
            </w:r>
            <w:r w:rsidRPr="00A65984">
              <w:t>ED</w:t>
            </w:r>
            <w:r w:rsidRPr="00A65984">
              <w:fldChar w:fldCharType="end"/>
            </w:r>
            <w:r w:rsidRPr="00A65984">
              <w:t>,</w:t>
            </w:r>
            <w:r w:rsidRPr="00A65984">
              <w:fldChar w:fldCharType="begin"/>
            </w:r>
            <w:r w:rsidRPr="00A65984">
              <w:instrText xml:space="preserve"> AutoTextList  \s NoStyle \t “Student-product” </w:instrText>
            </w:r>
            <w:r w:rsidRPr="00A65984">
              <w:fldChar w:fldCharType="separate"/>
            </w:r>
            <w:r w:rsidRPr="00A65984">
              <w:t>ST</w:t>
            </w:r>
            <w:r w:rsidRPr="00A65984">
              <w:fldChar w:fldCharType="end"/>
            </w:r>
          </w:p>
        </w:tc>
        <w:tc>
          <w:tcPr>
            <w:tcW w:w="596" w:type="dxa"/>
            <w:shd w:val="clear" w:color="auto" w:fill="70AD47" w:themeFill="accent6"/>
            <w:vAlign w:val="center"/>
          </w:tcPr>
          <w:p w14:paraId="4FDCB008" w14:textId="77777777" w:rsidR="0003651D" w:rsidRPr="00A65984" w:rsidRDefault="0003651D" w:rsidP="00C05A53">
            <w:pPr>
              <w:pStyle w:val="ProductList-OfferingBody"/>
              <w:ind w:left="-113"/>
              <w:jc w:val="center"/>
            </w:pPr>
          </w:p>
        </w:tc>
        <w:tc>
          <w:tcPr>
            <w:tcW w:w="595" w:type="dxa"/>
            <w:shd w:val="clear" w:color="auto" w:fill="70AD47" w:themeFill="accent6"/>
            <w:vAlign w:val="center"/>
          </w:tcPr>
          <w:p w14:paraId="4FDCB009" w14:textId="77777777" w:rsidR="0003651D" w:rsidRPr="00A65984" w:rsidRDefault="0003651D" w:rsidP="00C05A53">
            <w:pPr>
              <w:pStyle w:val="ProductList-OfferingBody"/>
              <w:ind w:left="-113"/>
              <w:jc w:val="center"/>
            </w:pPr>
          </w:p>
        </w:tc>
        <w:tc>
          <w:tcPr>
            <w:tcW w:w="595" w:type="dxa"/>
            <w:shd w:val="clear" w:color="auto" w:fill="BFBFBF" w:themeFill="background1" w:themeFillShade="BF"/>
            <w:vAlign w:val="center"/>
          </w:tcPr>
          <w:p w14:paraId="4FDCB00A" w14:textId="77777777" w:rsidR="0003651D" w:rsidRPr="00A65984" w:rsidRDefault="0003651D" w:rsidP="00C05A53">
            <w:pPr>
              <w:pStyle w:val="ProductList-OfferingBody"/>
              <w:ind w:left="-113"/>
              <w:jc w:val="center"/>
            </w:pPr>
          </w:p>
        </w:tc>
        <w:tc>
          <w:tcPr>
            <w:tcW w:w="596" w:type="dxa"/>
            <w:shd w:val="clear" w:color="auto" w:fill="70AD47" w:themeFill="accent6"/>
            <w:vAlign w:val="center"/>
          </w:tcPr>
          <w:p w14:paraId="4FDCB00B" w14:textId="7E7A9965" w:rsidR="0003651D" w:rsidRPr="00A65984" w:rsidRDefault="00A65984" w:rsidP="00C05A53">
            <w:pPr>
              <w:pStyle w:val="ProductList-OfferingBody"/>
              <w:ind w:left="-113"/>
              <w:jc w:val="center"/>
            </w:pPr>
            <w:r w:rsidRPr="00A65984">
              <w:fldChar w:fldCharType="begin"/>
            </w:r>
            <w:r w:rsidRPr="00A65984">
              <w:instrText xml:space="preserve"> AutoTextList  \s NoStyle \t “Aangepast Desktop Platform” </w:instrText>
            </w:r>
            <w:r w:rsidRPr="00A65984">
              <w:fldChar w:fldCharType="separate"/>
            </w:r>
            <w:r w:rsidRPr="00A65984">
              <w:t>CP</w:t>
            </w:r>
            <w:r w:rsidRPr="00A65984">
              <w:fldChar w:fldCharType="end"/>
            </w:r>
            <w:r w:rsidRPr="00A65984">
              <w:fldChar w:fldCharType="begin"/>
            </w:r>
            <w:r w:rsidRPr="00A65984">
              <w:instrText xml:space="preserve"> AutoTextList  \s NoStyle \t “Niet-organisatieomvattend in Open Value” </w:instrText>
            </w:r>
            <w:r w:rsidRPr="00A65984">
              <w:fldChar w:fldCharType="separate"/>
            </w:r>
            <w:r w:rsidRPr="00A65984">
              <w:t xml:space="preserve">,P </w:t>
            </w:r>
            <w:r w:rsidRPr="00A65984">
              <w:fldChar w:fldCharType="end"/>
            </w:r>
          </w:p>
        </w:tc>
        <w:tc>
          <w:tcPr>
            <w:tcW w:w="595" w:type="dxa"/>
            <w:shd w:val="clear" w:color="auto" w:fill="70AD47" w:themeFill="accent6"/>
            <w:vAlign w:val="center"/>
          </w:tcPr>
          <w:p w14:paraId="4FDCB00C" w14:textId="77777777" w:rsidR="0003651D" w:rsidRPr="00A65984" w:rsidRDefault="0003651D" w:rsidP="00C05A53">
            <w:pPr>
              <w:pStyle w:val="ProductList-OfferingBody"/>
              <w:ind w:left="-113"/>
              <w:jc w:val="center"/>
            </w:pPr>
          </w:p>
        </w:tc>
        <w:tc>
          <w:tcPr>
            <w:tcW w:w="596" w:type="dxa"/>
            <w:shd w:val="clear" w:color="auto" w:fill="BFBFBF" w:themeFill="background1" w:themeFillShade="BF"/>
            <w:vAlign w:val="center"/>
          </w:tcPr>
          <w:p w14:paraId="4FDCB00D" w14:textId="77777777" w:rsidR="0003651D" w:rsidRPr="00A65984" w:rsidRDefault="0003651D" w:rsidP="00C05A53">
            <w:pPr>
              <w:pStyle w:val="ProductList-OfferingBody"/>
              <w:ind w:left="-113"/>
              <w:jc w:val="center"/>
            </w:pPr>
          </w:p>
        </w:tc>
      </w:tr>
      <w:tr w:rsidR="003545CA" w14:paraId="4FDCB01D" w14:textId="77777777" w:rsidTr="00290D53">
        <w:tc>
          <w:tcPr>
            <w:tcW w:w="3330" w:type="dxa"/>
            <w:tcBorders>
              <w:top w:val="dashSmallGap" w:sz="4" w:space="0" w:color="BFBFBF" w:themeColor="background1" w:themeShade="BF"/>
              <w:left w:val="nil"/>
              <w:bottom w:val="dashSmallGap" w:sz="4" w:space="0" w:color="BFBFBF" w:themeColor="background1" w:themeShade="BF"/>
              <w:right w:val="nil"/>
            </w:tcBorders>
          </w:tcPr>
          <w:p w14:paraId="4FDCB00F" w14:textId="45F40FF8" w:rsidR="003545CA" w:rsidRDefault="003545CA" w:rsidP="00C05A53">
            <w:pPr>
              <w:pStyle w:val="ProductList-Offering1"/>
            </w:pPr>
            <w:bookmarkStart w:id="276" w:name="_Toc379797154"/>
            <w:bookmarkStart w:id="277" w:name="_Toc380513179"/>
            <w:bookmarkStart w:id="278" w:name="_Toc380655221"/>
            <w:bookmarkStart w:id="279" w:name="_Toc419466349"/>
            <w:r>
              <w:t>Office Standard 2013</w:t>
            </w:r>
            <w:bookmarkEnd w:id="276"/>
            <w:bookmarkEnd w:id="277"/>
            <w:bookmarkEnd w:id="278"/>
            <w:bookmarkEnd w:id="279"/>
            <w:r>
              <w:fldChar w:fldCharType="begin"/>
            </w:r>
            <w:r>
              <w:instrText>XE "Office Standard 2013"</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FDCB010" w14:textId="77777777" w:rsidR="003545CA" w:rsidRDefault="003545CA" w:rsidP="00C05A53">
            <w:pPr>
              <w:pStyle w:val="ProductList-OfferingBody"/>
              <w:ind w:left="-113"/>
              <w:jc w:val="center"/>
            </w:pPr>
            <w:r>
              <w:t>10/12</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4FDCB011" w14:textId="77777777" w:rsidR="003545CA" w:rsidRDefault="003545CA" w:rsidP="00C05A53">
            <w:pPr>
              <w:pStyle w:val="ProductList-OfferingBody"/>
              <w:ind w:left="-113"/>
              <w:jc w:val="center"/>
            </w:pPr>
            <w:r>
              <w:t>2</w:t>
            </w:r>
          </w:p>
        </w:tc>
        <w:tc>
          <w:tcPr>
            <w:tcW w:w="436" w:type="dxa"/>
            <w:tcBorders>
              <w:top w:val="dashSmallGap" w:sz="4" w:space="0" w:color="BFBFBF" w:themeColor="background1" w:themeShade="BF"/>
              <w:left w:val="nil"/>
              <w:bottom w:val="dashSmallGap" w:sz="4" w:space="0" w:color="BFBFBF" w:themeColor="background1" w:themeShade="BF"/>
              <w:right w:val="nil"/>
            </w:tcBorders>
            <w:vAlign w:val="center"/>
          </w:tcPr>
          <w:p w14:paraId="4FDCB012" w14:textId="77777777" w:rsidR="003545CA" w:rsidRDefault="003545CA"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13" w14:textId="77777777" w:rsidR="003545CA" w:rsidRDefault="003545CA"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14" w14:textId="77777777" w:rsidR="003545CA" w:rsidRDefault="003545CA" w:rsidP="00C05A53">
            <w:pPr>
              <w:pStyle w:val="ProductList-OfferingBody"/>
              <w:ind w:left="-113"/>
              <w:jc w:val="center"/>
            </w:pPr>
          </w:p>
        </w:tc>
        <w:tc>
          <w:tcPr>
            <w:tcW w:w="596" w:type="dxa"/>
            <w:shd w:val="clear" w:color="auto" w:fill="BFBFBF" w:themeFill="background1" w:themeFillShade="BF"/>
            <w:vAlign w:val="center"/>
          </w:tcPr>
          <w:p w14:paraId="4FDCB015" w14:textId="77777777" w:rsidR="003545CA" w:rsidRPr="00A65984" w:rsidRDefault="003545CA" w:rsidP="00C05A53">
            <w:pPr>
              <w:pStyle w:val="ProductList-OfferingBody"/>
              <w:ind w:left="-113"/>
              <w:jc w:val="center"/>
            </w:pPr>
          </w:p>
        </w:tc>
        <w:tc>
          <w:tcPr>
            <w:tcW w:w="595" w:type="dxa"/>
            <w:shd w:val="clear" w:color="auto" w:fill="BFBFBF" w:themeFill="background1" w:themeFillShade="BF"/>
            <w:vAlign w:val="center"/>
          </w:tcPr>
          <w:p w14:paraId="4FDCB016" w14:textId="77777777" w:rsidR="003545CA" w:rsidRPr="00A65984" w:rsidRDefault="003545CA" w:rsidP="00C05A53">
            <w:pPr>
              <w:pStyle w:val="ProductList-OfferingBody"/>
              <w:ind w:left="-113"/>
              <w:jc w:val="center"/>
            </w:pPr>
          </w:p>
        </w:tc>
        <w:tc>
          <w:tcPr>
            <w:tcW w:w="596" w:type="dxa"/>
            <w:shd w:val="clear" w:color="auto" w:fill="70AD47" w:themeFill="accent6"/>
            <w:vAlign w:val="center"/>
          </w:tcPr>
          <w:p w14:paraId="4FDCB017" w14:textId="77777777" w:rsidR="003545CA" w:rsidRPr="00A65984" w:rsidRDefault="003545CA" w:rsidP="00C05A53">
            <w:pPr>
              <w:pStyle w:val="ProductList-OfferingBody"/>
              <w:ind w:left="-113"/>
              <w:jc w:val="center"/>
            </w:pPr>
          </w:p>
        </w:tc>
        <w:tc>
          <w:tcPr>
            <w:tcW w:w="595" w:type="dxa"/>
            <w:shd w:val="clear" w:color="auto" w:fill="70AD47" w:themeFill="accent6"/>
            <w:vAlign w:val="center"/>
          </w:tcPr>
          <w:p w14:paraId="4FDCB018" w14:textId="77777777" w:rsidR="003545CA" w:rsidRPr="00A65984" w:rsidRDefault="003545CA" w:rsidP="00C05A53">
            <w:pPr>
              <w:pStyle w:val="ProductList-OfferingBody"/>
              <w:ind w:left="-113"/>
              <w:jc w:val="center"/>
            </w:pPr>
          </w:p>
        </w:tc>
        <w:tc>
          <w:tcPr>
            <w:tcW w:w="595" w:type="dxa"/>
            <w:shd w:val="clear" w:color="auto" w:fill="BFBFBF" w:themeFill="background1" w:themeFillShade="BF"/>
            <w:vAlign w:val="center"/>
          </w:tcPr>
          <w:p w14:paraId="4FDCB019" w14:textId="77777777" w:rsidR="003545CA" w:rsidRPr="00A65984" w:rsidRDefault="003545CA" w:rsidP="00C05A53">
            <w:pPr>
              <w:pStyle w:val="ProductList-OfferingBody"/>
              <w:ind w:left="-113"/>
              <w:jc w:val="center"/>
            </w:pPr>
          </w:p>
        </w:tc>
        <w:tc>
          <w:tcPr>
            <w:tcW w:w="596" w:type="dxa"/>
            <w:shd w:val="clear" w:color="auto" w:fill="70AD47" w:themeFill="accent6"/>
            <w:vAlign w:val="center"/>
          </w:tcPr>
          <w:p w14:paraId="4FDCB01A" w14:textId="49209371" w:rsidR="003545CA" w:rsidRPr="00A65984" w:rsidRDefault="003545CA" w:rsidP="00C05A53">
            <w:pPr>
              <w:pStyle w:val="ProductList-OfferingBody"/>
              <w:ind w:left="-113"/>
              <w:jc w:val="center"/>
            </w:pPr>
            <w:r w:rsidRPr="00A65984">
              <w:fldChar w:fldCharType="begin"/>
            </w:r>
            <w:r w:rsidRPr="00A65984">
              <w:instrText xml:space="preserve"> AutoTextList  \s NoStyle \t “Niet-organisatieomvattend in Open Value” </w:instrText>
            </w:r>
            <w:r w:rsidRPr="00A65984">
              <w:fldChar w:fldCharType="separate"/>
            </w:r>
            <w:r w:rsidRPr="00A65984">
              <w:t xml:space="preserve"> P </w:t>
            </w:r>
            <w:r w:rsidRPr="00A65984">
              <w:fldChar w:fldCharType="end"/>
            </w:r>
          </w:p>
        </w:tc>
        <w:tc>
          <w:tcPr>
            <w:tcW w:w="595" w:type="dxa"/>
            <w:shd w:val="clear" w:color="auto" w:fill="70AD47" w:themeFill="accent6"/>
            <w:vAlign w:val="center"/>
          </w:tcPr>
          <w:p w14:paraId="4FDCB01B" w14:textId="77777777" w:rsidR="003545CA" w:rsidRPr="00A65984" w:rsidRDefault="003545CA" w:rsidP="00C05A53">
            <w:pPr>
              <w:pStyle w:val="ProductList-OfferingBody"/>
              <w:ind w:left="-113"/>
              <w:jc w:val="center"/>
            </w:pPr>
          </w:p>
        </w:tc>
        <w:tc>
          <w:tcPr>
            <w:tcW w:w="596" w:type="dxa"/>
            <w:shd w:val="clear" w:color="auto" w:fill="BFBFBF" w:themeFill="background1" w:themeFillShade="BF"/>
            <w:vAlign w:val="center"/>
          </w:tcPr>
          <w:p w14:paraId="4FDCB01C" w14:textId="77777777" w:rsidR="003545CA" w:rsidRPr="00A65984" w:rsidRDefault="003545CA" w:rsidP="00C05A53">
            <w:pPr>
              <w:pStyle w:val="ProductList-OfferingBody"/>
              <w:ind w:left="-113"/>
              <w:jc w:val="center"/>
            </w:pPr>
          </w:p>
        </w:tc>
      </w:tr>
      <w:tr w:rsidR="003545CA" w14:paraId="4FDCB02C" w14:textId="77777777" w:rsidTr="00290D53">
        <w:tc>
          <w:tcPr>
            <w:tcW w:w="3330" w:type="dxa"/>
            <w:tcBorders>
              <w:top w:val="dashSmallGap" w:sz="4" w:space="0" w:color="BFBFBF" w:themeColor="background1" w:themeShade="BF"/>
              <w:left w:val="nil"/>
              <w:bottom w:val="dashSmallGap" w:sz="4" w:space="0" w:color="BFBFBF" w:themeColor="background1" w:themeShade="BF"/>
              <w:right w:val="nil"/>
            </w:tcBorders>
          </w:tcPr>
          <w:p w14:paraId="4FDCB01E" w14:textId="41FD86D9" w:rsidR="003545CA" w:rsidRDefault="003545CA" w:rsidP="0003651D">
            <w:pPr>
              <w:pStyle w:val="ProductList-Offering1"/>
            </w:pPr>
            <w:bookmarkStart w:id="280" w:name="_Toc379797155"/>
            <w:bookmarkStart w:id="281" w:name="_Toc380513180"/>
            <w:bookmarkStart w:id="282" w:name="_Toc380655222"/>
            <w:bookmarkStart w:id="283" w:name="_Toc419466350"/>
            <w:r>
              <w:t>OneNote 2013</w:t>
            </w:r>
            <w:bookmarkEnd w:id="280"/>
            <w:bookmarkEnd w:id="281"/>
            <w:bookmarkEnd w:id="282"/>
            <w:bookmarkEnd w:id="283"/>
            <w:r>
              <w:fldChar w:fldCharType="begin"/>
            </w:r>
            <w:r>
              <w:instrText>XE "OneNote 2013"</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FDCB01F" w14:textId="77777777" w:rsidR="003545CA" w:rsidRDefault="003545CA" w:rsidP="00C05A53">
            <w:pPr>
              <w:pStyle w:val="ProductList-OfferingBody"/>
              <w:ind w:left="-113"/>
              <w:jc w:val="center"/>
            </w:pPr>
            <w:r>
              <w:t>10/12</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4FDCB020" w14:textId="77777777" w:rsidR="003545CA" w:rsidRDefault="003545CA" w:rsidP="00C05A53">
            <w:pPr>
              <w:pStyle w:val="ProductList-OfferingBody"/>
              <w:ind w:left="-113"/>
              <w:jc w:val="center"/>
            </w:pPr>
            <w:r>
              <w:t>1</w:t>
            </w:r>
          </w:p>
        </w:tc>
        <w:tc>
          <w:tcPr>
            <w:tcW w:w="436" w:type="dxa"/>
            <w:tcBorders>
              <w:top w:val="dashSmallGap" w:sz="4" w:space="0" w:color="BFBFBF" w:themeColor="background1" w:themeShade="BF"/>
              <w:left w:val="nil"/>
              <w:bottom w:val="dashSmallGap" w:sz="4" w:space="0" w:color="BFBFBF" w:themeColor="background1" w:themeShade="BF"/>
              <w:right w:val="nil"/>
            </w:tcBorders>
            <w:vAlign w:val="center"/>
          </w:tcPr>
          <w:p w14:paraId="4FDCB021" w14:textId="77777777" w:rsidR="003545CA" w:rsidRDefault="003545CA"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22" w14:textId="77777777" w:rsidR="003545CA" w:rsidRDefault="003545CA"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23" w14:textId="77777777" w:rsidR="003545CA" w:rsidRDefault="003545CA" w:rsidP="00C05A53">
            <w:pPr>
              <w:pStyle w:val="ProductList-OfferingBody"/>
              <w:ind w:left="-113"/>
              <w:jc w:val="center"/>
            </w:pPr>
          </w:p>
        </w:tc>
        <w:tc>
          <w:tcPr>
            <w:tcW w:w="596" w:type="dxa"/>
            <w:shd w:val="clear" w:color="auto" w:fill="BFBFBF" w:themeFill="background1" w:themeFillShade="BF"/>
            <w:vAlign w:val="center"/>
          </w:tcPr>
          <w:p w14:paraId="4FDCB024" w14:textId="77777777" w:rsidR="003545CA" w:rsidRPr="00A65984" w:rsidRDefault="003545CA" w:rsidP="00C05A53">
            <w:pPr>
              <w:pStyle w:val="ProductList-OfferingBody"/>
              <w:ind w:left="-113"/>
              <w:jc w:val="center"/>
            </w:pPr>
          </w:p>
        </w:tc>
        <w:tc>
          <w:tcPr>
            <w:tcW w:w="595" w:type="dxa"/>
            <w:shd w:val="clear" w:color="auto" w:fill="BFBFBF" w:themeFill="background1" w:themeFillShade="BF"/>
            <w:vAlign w:val="center"/>
          </w:tcPr>
          <w:p w14:paraId="4FDCB025" w14:textId="77777777" w:rsidR="003545CA" w:rsidRPr="00A65984" w:rsidRDefault="003545CA" w:rsidP="00C05A53">
            <w:pPr>
              <w:pStyle w:val="ProductList-OfferingBody"/>
              <w:ind w:left="-113"/>
              <w:jc w:val="center"/>
            </w:pPr>
          </w:p>
        </w:tc>
        <w:tc>
          <w:tcPr>
            <w:tcW w:w="596" w:type="dxa"/>
            <w:shd w:val="clear" w:color="auto" w:fill="70AD47" w:themeFill="accent6"/>
            <w:vAlign w:val="center"/>
          </w:tcPr>
          <w:p w14:paraId="4FDCB026" w14:textId="77777777" w:rsidR="003545CA" w:rsidRPr="00A65984" w:rsidRDefault="003545CA" w:rsidP="00C05A53">
            <w:pPr>
              <w:pStyle w:val="ProductList-OfferingBody"/>
              <w:ind w:left="-113"/>
              <w:jc w:val="center"/>
              <w:rPr>
                <w:color w:val="00188F"/>
              </w:rPr>
            </w:pPr>
          </w:p>
        </w:tc>
        <w:tc>
          <w:tcPr>
            <w:tcW w:w="595" w:type="dxa"/>
            <w:shd w:val="clear" w:color="auto" w:fill="70AD47" w:themeFill="accent6"/>
            <w:vAlign w:val="center"/>
          </w:tcPr>
          <w:p w14:paraId="4FDCB027" w14:textId="77777777" w:rsidR="003545CA" w:rsidRPr="00A65984" w:rsidRDefault="003545CA" w:rsidP="00C05A53">
            <w:pPr>
              <w:pStyle w:val="ProductList-OfferingBody"/>
              <w:ind w:left="-113"/>
              <w:jc w:val="center"/>
            </w:pPr>
          </w:p>
        </w:tc>
        <w:tc>
          <w:tcPr>
            <w:tcW w:w="595" w:type="dxa"/>
            <w:shd w:val="clear" w:color="auto" w:fill="BFBFBF" w:themeFill="background1" w:themeFillShade="BF"/>
            <w:vAlign w:val="center"/>
          </w:tcPr>
          <w:p w14:paraId="4FDCB028" w14:textId="77777777" w:rsidR="003545CA" w:rsidRPr="00A65984" w:rsidRDefault="003545CA" w:rsidP="00C05A53">
            <w:pPr>
              <w:pStyle w:val="ProductList-OfferingBody"/>
              <w:ind w:left="-113"/>
              <w:jc w:val="center"/>
            </w:pPr>
          </w:p>
        </w:tc>
        <w:tc>
          <w:tcPr>
            <w:tcW w:w="596" w:type="dxa"/>
            <w:shd w:val="clear" w:color="auto" w:fill="70AD47" w:themeFill="accent6"/>
            <w:vAlign w:val="center"/>
          </w:tcPr>
          <w:p w14:paraId="4FDCB029" w14:textId="06F5D68B" w:rsidR="003545CA" w:rsidRPr="00A65984" w:rsidRDefault="003545CA" w:rsidP="00C05A53">
            <w:pPr>
              <w:pStyle w:val="ProductList-OfferingBody"/>
              <w:ind w:left="-113"/>
              <w:jc w:val="center"/>
            </w:pPr>
            <w:r w:rsidRPr="00A65984">
              <w:fldChar w:fldCharType="begin"/>
            </w:r>
            <w:r w:rsidRPr="00A65984">
              <w:instrText xml:space="preserve"> AutoTextList  \s NoStyle \t “Niet-organisatieomvattend in Open Value” </w:instrText>
            </w:r>
            <w:r w:rsidRPr="00A65984">
              <w:fldChar w:fldCharType="separate"/>
            </w:r>
            <w:r w:rsidRPr="00A65984">
              <w:t xml:space="preserve"> P </w:t>
            </w:r>
            <w:r w:rsidRPr="00A65984">
              <w:fldChar w:fldCharType="end"/>
            </w:r>
          </w:p>
        </w:tc>
        <w:tc>
          <w:tcPr>
            <w:tcW w:w="595" w:type="dxa"/>
            <w:shd w:val="clear" w:color="auto" w:fill="70AD47" w:themeFill="accent6"/>
            <w:vAlign w:val="center"/>
          </w:tcPr>
          <w:p w14:paraId="4FDCB02A" w14:textId="77777777" w:rsidR="003545CA" w:rsidRPr="00A65984" w:rsidRDefault="003545CA" w:rsidP="00C05A53">
            <w:pPr>
              <w:pStyle w:val="ProductList-OfferingBody"/>
              <w:ind w:left="-113"/>
              <w:jc w:val="center"/>
            </w:pPr>
          </w:p>
        </w:tc>
        <w:tc>
          <w:tcPr>
            <w:tcW w:w="596" w:type="dxa"/>
            <w:shd w:val="clear" w:color="auto" w:fill="BFBFBF" w:themeFill="background1" w:themeFillShade="BF"/>
            <w:vAlign w:val="center"/>
          </w:tcPr>
          <w:p w14:paraId="4FDCB02B" w14:textId="77777777" w:rsidR="003545CA" w:rsidRPr="00A65984" w:rsidRDefault="003545CA" w:rsidP="00C05A53">
            <w:pPr>
              <w:pStyle w:val="ProductList-OfferingBody"/>
              <w:ind w:left="-113"/>
              <w:jc w:val="center"/>
            </w:pPr>
          </w:p>
        </w:tc>
      </w:tr>
      <w:tr w:rsidR="003545CA" w14:paraId="4FDCB03B" w14:textId="77777777" w:rsidTr="00290D53">
        <w:tc>
          <w:tcPr>
            <w:tcW w:w="3330" w:type="dxa"/>
            <w:tcBorders>
              <w:top w:val="dashSmallGap" w:sz="4" w:space="0" w:color="BFBFBF" w:themeColor="background1" w:themeShade="BF"/>
              <w:left w:val="nil"/>
              <w:bottom w:val="dashSmallGap" w:sz="4" w:space="0" w:color="BFBFBF" w:themeColor="background1" w:themeShade="BF"/>
              <w:right w:val="nil"/>
            </w:tcBorders>
          </w:tcPr>
          <w:p w14:paraId="4FDCB02D" w14:textId="1C4D90DC" w:rsidR="003545CA" w:rsidRDefault="003545CA" w:rsidP="00C05A53">
            <w:pPr>
              <w:pStyle w:val="ProductList-Offering1"/>
            </w:pPr>
            <w:bookmarkStart w:id="284" w:name="_Toc379797156"/>
            <w:bookmarkStart w:id="285" w:name="_Toc380513181"/>
            <w:bookmarkStart w:id="286" w:name="_Toc380655223"/>
            <w:bookmarkStart w:id="287" w:name="_Toc419466351"/>
            <w:r>
              <w:t>Outlook 2013</w:t>
            </w:r>
            <w:bookmarkEnd w:id="284"/>
            <w:bookmarkEnd w:id="285"/>
            <w:bookmarkEnd w:id="286"/>
            <w:bookmarkEnd w:id="287"/>
            <w:r>
              <w:fldChar w:fldCharType="begin"/>
            </w:r>
            <w:r>
              <w:instrText>XE "Outlook 2013"</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FDCB02E" w14:textId="77777777" w:rsidR="003545CA" w:rsidRDefault="003545CA" w:rsidP="00C05A53">
            <w:pPr>
              <w:pStyle w:val="ProductList-OfferingBody"/>
              <w:ind w:left="-113"/>
              <w:jc w:val="center"/>
            </w:pPr>
            <w:r>
              <w:t>10/12</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4FDCB02F" w14:textId="77777777" w:rsidR="003545CA" w:rsidRDefault="003545CA" w:rsidP="00C05A53">
            <w:pPr>
              <w:pStyle w:val="ProductList-OfferingBody"/>
              <w:ind w:left="-113"/>
              <w:jc w:val="center"/>
            </w:pPr>
            <w:r>
              <w:t>1</w:t>
            </w:r>
          </w:p>
        </w:tc>
        <w:tc>
          <w:tcPr>
            <w:tcW w:w="436" w:type="dxa"/>
            <w:tcBorders>
              <w:top w:val="dashSmallGap" w:sz="4" w:space="0" w:color="BFBFBF" w:themeColor="background1" w:themeShade="BF"/>
              <w:left w:val="nil"/>
              <w:bottom w:val="dashSmallGap" w:sz="4" w:space="0" w:color="BFBFBF" w:themeColor="background1" w:themeShade="BF"/>
              <w:right w:val="nil"/>
            </w:tcBorders>
            <w:vAlign w:val="center"/>
          </w:tcPr>
          <w:p w14:paraId="4FDCB030" w14:textId="77777777" w:rsidR="003545CA" w:rsidRDefault="003545CA"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31" w14:textId="77777777" w:rsidR="003545CA" w:rsidRDefault="003545CA"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32" w14:textId="77777777" w:rsidR="003545CA" w:rsidRDefault="003545CA" w:rsidP="00C05A53">
            <w:pPr>
              <w:pStyle w:val="ProductList-OfferingBody"/>
              <w:ind w:left="-113"/>
              <w:jc w:val="center"/>
            </w:pPr>
          </w:p>
        </w:tc>
        <w:tc>
          <w:tcPr>
            <w:tcW w:w="596" w:type="dxa"/>
            <w:shd w:val="clear" w:color="auto" w:fill="BFBFBF" w:themeFill="background1" w:themeFillShade="BF"/>
            <w:vAlign w:val="center"/>
          </w:tcPr>
          <w:p w14:paraId="4FDCB033" w14:textId="77777777" w:rsidR="003545CA" w:rsidRPr="00A65984" w:rsidRDefault="003545CA" w:rsidP="00C05A53">
            <w:pPr>
              <w:pStyle w:val="ProductList-OfferingBody"/>
              <w:ind w:left="-113"/>
              <w:jc w:val="center"/>
            </w:pPr>
          </w:p>
        </w:tc>
        <w:tc>
          <w:tcPr>
            <w:tcW w:w="595" w:type="dxa"/>
            <w:shd w:val="clear" w:color="auto" w:fill="BFBFBF" w:themeFill="background1" w:themeFillShade="BF"/>
            <w:vAlign w:val="center"/>
          </w:tcPr>
          <w:p w14:paraId="4FDCB034" w14:textId="77777777" w:rsidR="003545CA" w:rsidRPr="00A65984" w:rsidRDefault="003545CA" w:rsidP="00C05A53">
            <w:pPr>
              <w:pStyle w:val="ProductList-OfferingBody"/>
              <w:ind w:left="-113"/>
              <w:jc w:val="center"/>
            </w:pPr>
          </w:p>
        </w:tc>
        <w:tc>
          <w:tcPr>
            <w:tcW w:w="596" w:type="dxa"/>
            <w:shd w:val="clear" w:color="auto" w:fill="70AD47" w:themeFill="accent6"/>
            <w:vAlign w:val="center"/>
          </w:tcPr>
          <w:p w14:paraId="4FDCB035" w14:textId="77777777" w:rsidR="003545CA" w:rsidRPr="00A65984" w:rsidRDefault="003545CA" w:rsidP="00C05A53">
            <w:pPr>
              <w:pStyle w:val="ProductList-OfferingBody"/>
              <w:ind w:left="-113"/>
              <w:jc w:val="center"/>
            </w:pPr>
          </w:p>
        </w:tc>
        <w:tc>
          <w:tcPr>
            <w:tcW w:w="595" w:type="dxa"/>
            <w:shd w:val="clear" w:color="auto" w:fill="70AD47" w:themeFill="accent6"/>
            <w:vAlign w:val="center"/>
          </w:tcPr>
          <w:p w14:paraId="4FDCB036" w14:textId="77777777" w:rsidR="003545CA" w:rsidRPr="00A65984" w:rsidRDefault="003545CA" w:rsidP="00C05A53">
            <w:pPr>
              <w:pStyle w:val="ProductList-OfferingBody"/>
              <w:ind w:left="-113"/>
              <w:jc w:val="center"/>
            </w:pPr>
          </w:p>
        </w:tc>
        <w:tc>
          <w:tcPr>
            <w:tcW w:w="595" w:type="dxa"/>
            <w:shd w:val="clear" w:color="auto" w:fill="BFBFBF" w:themeFill="background1" w:themeFillShade="BF"/>
            <w:vAlign w:val="center"/>
          </w:tcPr>
          <w:p w14:paraId="4FDCB037" w14:textId="77777777" w:rsidR="003545CA" w:rsidRPr="00A65984" w:rsidRDefault="003545CA" w:rsidP="00C05A53">
            <w:pPr>
              <w:pStyle w:val="ProductList-OfferingBody"/>
              <w:ind w:left="-113"/>
              <w:jc w:val="center"/>
            </w:pPr>
          </w:p>
        </w:tc>
        <w:tc>
          <w:tcPr>
            <w:tcW w:w="596" w:type="dxa"/>
            <w:shd w:val="clear" w:color="auto" w:fill="70AD47" w:themeFill="accent6"/>
            <w:vAlign w:val="center"/>
          </w:tcPr>
          <w:p w14:paraId="4FDCB038" w14:textId="11E5D92F" w:rsidR="003545CA" w:rsidRPr="00A65984" w:rsidRDefault="003545CA" w:rsidP="00C05A53">
            <w:pPr>
              <w:pStyle w:val="ProductList-OfferingBody"/>
              <w:ind w:left="-113"/>
              <w:jc w:val="center"/>
            </w:pPr>
            <w:r w:rsidRPr="00A65984">
              <w:fldChar w:fldCharType="begin"/>
            </w:r>
            <w:r w:rsidRPr="00A65984">
              <w:instrText xml:space="preserve"> AutoTextList  \s NoStyle \t “Niet-organisatieomvattend in Open Value” </w:instrText>
            </w:r>
            <w:r w:rsidRPr="00A65984">
              <w:fldChar w:fldCharType="separate"/>
            </w:r>
            <w:r w:rsidRPr="00A65984">
              <w:t xml:space="preserve"> P </w:t>
            </w:r>
            <w:r w:rsidRPr="00A65984">
              <w:fldChar w:fldCharType="end"/>
            </w:r>
          </w:p>
        </w:tc>
        <w:tc>
          <w:tcPr>
            <w:tcW w:w="595" w:type="dxa"/>
            <w:shd w:val="clear" w:color="auto" w:fill="70AD47" w:themeFill="accent6"/>
            <w:vAlign w:val="center"/>
          </w:tcPr>
          <w:p w14:paraId="4FDCB039" w14:textId="77777777" w:rsidR="003545CA" w:rsidRPr="00A65984" w:rsidRDefault="003545CA" w:rsidP="00C05A53">
            <w:pPr>
              <w:pStyle w:val="ProductList-OfferingBody"/>
              <w:ind w:left="-113"/>
              <w:jc w:val="center"/>
            </w:pPr>
          </w:p>
        </w:tc>
        <w:tc>
          <w:tcPr>
            <w:tcW w:w="596" w:type="dxa"/>
            <w:shd w:val="clear" w:color="auto" w:fill="BFBFBF" w:themeFill="background1" w:themeFillShade="BF"/>
            <w:vAlign w:val="center"/>
          </w:tcPr>
          <w:p w14:paraId="4FDCB03A" w14:textId="77777777" w:rsidR="003545CA" w:rsidRPr="00A65984" w:rsidRDefault="003545CA" w:rsidP="00C05A53">
            <w:pPr>
              <w:pStyle w:val="ProductList-OfferingBody"/>
              <w:ind w:left="-113"/>
              <w:jc w:val="center"/>
            </w:pPr>
          </w:p>
        </w:tc>
      </w:tr>
      <w:tr w:rsidR="003545CA" w14:paraId="4FDCB04A" w14:textId="77777777" w:rsidTr="00290D53">
        <w:tc>
          <w:tcPr>
            <w:tcW w:w="3330" w:type="dxa"/>
            <w:tcBorders>
              <w:top w:val="dashSmallGap" w:sz="4" w:space="0" w:color="BFBFBF" w:themeColor="background1" w:themeShade="BF"/>
              <w:left w:val="nil"/>
              <w:bottom w:val="dashSmallGap" w:sz="4" w:space="0" w:color="BFBFBF" w:themeColor="background1" w:themeShade="BF"/>
              <w:right w:val="nil"/>
            </w:tcBorders>
          </w:tcPr>
          <w:p w14:paraId="4FDCB03C" w14:textId="5501274D" w:rsidR="003545CA" w:rsidRDefault="003545CA" w:rsidP="00C05A53">
            <w:pPr>
              <w:pStyle w:val="ProductList-Offering1"/>
            </w:pPr>
            <w:bookmarkStart w:id="288" w:name="_Toc379797157"/>
            <w:bookmarkStart w:id="289" w:name="_Toc380513182"/>
            <w:bookmarkStart w:id="290" w:name="_Toc380655224"/>
            <w:bookmarkStart w:id="291" w:name="_Toc419466352"/>
            <w:r>
              <w:t>PowerPoint 2013</w:t>
            </w:r>
            <w:bookmarkEnd w:id="288"/>
            <w:bookmarkEnd w:id="289"/>
            <w:bookmarkEnd w:id="290"/>
            <w:bookmarkEnd w:id="291"/>
            <w:r>
              <w:fldChar w:fldCharType="begin"/>
            </w:r>
            <w:r>
              <w:instrText>XE "PowerPoint 2013"</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FDCB03D" w14:textId="77777777" w:rsidR="003545CA" w:rsidRDefault="003545CA" w:rsidP="00C05A53">
            <w:pPr>
              <w:pStyle w:val="ProductList-OfferingBody"/>
              <w:ind w:left="-113"/>
              <w:jc w:val="center"/>
            </w:pPr>
            <w:r>
              <w:t>10/12</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4FDCB03E" w14:textId="77777777" w:rsidR="003545CA" w:rsidRDefault="003545CA" w:rsidP="00C05A53">
            <w:pPr>
              <w:pStyle w:val="ProductList-OfferingBody"/>
              <w:ind w:left="-113"/>
              <w:jc w:val="center"/>
            </w:pPr>
            <w:r>
              <w:t>1</w:t>
            </w:r>
          </w:p>
        </w:tc>
        <w:tc>
          <w:tcPr>
            <w:tcW w:w="436" w:type="dxa"/>
            <w:tcBorders>
              <w:top w:val="dashSmallGap" w:sz="4" w:space="0" w:color="BFBFBF" w:themeColor="background1" w:themeShade="BF"/>
              <w:left w:val="nil"/>
              <w:bottom w:val="dashSmallGap" w:sz="4" w:space="0" w:color="BFBFBF" w:themeColor="background1" w:themeShade="BF"/>
              <w:right w:val="nil"/>
            </w:tcBorders>
            <w:vAlign w:val="center"/>
          </w:tcPr>
          <w:p w14:paraId="4FDCB03F" w14:textId="77777777" w:rsidR="003545CA" w:rsidRDefault="003545CA"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40" w14:textId="77777777" w:rsidR="003545CA" w:rsidRDefault="003545CA"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41" w14:textId="77777777" w:rsidR="003545CA" w:rsidRDefault="003545CA" w:rsidP="00C05A53">
            <w:pPr>
              <w:pStyle w:val="ProductList-OfferingBody"/>
              <w:ind w:left="-113"/>
              <w:jc w:val="center"/>
            </w:pPr>
          </w:p>
        </w:tc>
        <w:tc>
          <w:tcPr>
            <w:tcW w:w="596" w:type="dxa"/>
            <w:shd w:val="clear" w:color="auto" w:fill="BFBFBF" w:themeFill="background1" w:themeFillShade="BF"/>
            <w:vAlign w:val="center"/>
          </w:tcPr>
          <w:p w14:paraId="4FDCB042" w14:textId="77777777" w:rsidR="003545CA" w:rsidRPr="00A65984" w:rsidRDefault="003545CA" w:rsidP="00C05A53">
            <w:pPr>
              <w:pStyle w:val="ProductList-OfferingBody"/>
              <w:ind w:left="-113"/>
              <w:jc w:val="center"/>
            </w:pPr>
          </w:p>
        </w:tc>
        <w:tc>
          <w:tcPr>
            <w:tcW w:w="595" w:type="dxa"/>
            <w:shd w:val="clear" w:color="auto" w:fill="BFBFBF" w:themeFill="background1" w:themeFillShade="BF"/>
            <w:vAlign w:val="center"/>
          </w:tcPr>
          <w:p w14:paraId="4FDCB043" w14:textId="77777777" w:rsidR="003545CA" w:rsidRPr="00A65984" w:rsidRDefault="003545CA" w:rsidP="00C05A53">
            <w:pPr>
              <w:pStyle w:val="ProductList-OfferingBody"/>
              <w:ind w:left="-113"/>
              <w:jc w:val="center"/>
            </w:pPr>
          </w:p>
        </w:tc>
        <w:tc>
          <w:tcPr>
            <w:tcW w:w="596" w:type="dxa"/>
            <w:shd w:val="clear" w:color="auto" w:fill="70AD47" w:themeFill="accent6"/>
            <w:vAlign w:val="center"/>
          </w:tcPr>
          <w:p w14:paraId="4FDCB044" w14:textId="77777777" w:rsidR="003545CA" w:rsidRPr="00A65984" w:rsidRDefault="003545CA" w:rsidP="00C05A53">
            <w:pPr>
              <w:pStyle w:val="ProductList-OfferingBody"/>
              <w:ind w:left="-113"/>
              <w:jc w:val="center"/>
            </w:pPr>
          </w:p>
        </w:tc>
        <w:tc>
          <w:tcPr>
            <w:tcW w:w="595" w:type="dxa"/>
            <w:shd w:val="clear" w:color="auto" w:fill="70AD47" w:themeFill="accent6"/>
            <w:vAlign w:val="center"/>
          </w:tcPr>
          <w:p w14:paraId="4FDCB045" w14:textId="77777777" w:rsidR="003545CA" w:rsidRPr="00A65984" w:rsidRDefault="003545CA" w:rsidP="00C05A53">
            <w:pPr>
              <w:pStyle w:val="ProductList-OfferingBody"/>
              <w:ind w:left="-113"/>
              <w:jc w:val="center"/>
            </w:pPr>
          </w:p>
        </w:tc>
        <w:tc>
          <w:tcPr>
            <w:tcW w:w="595" w:type="dxa"/>
            <w:shd w:val="clear" w:color="auto" w:fill="BFBFBF" w:themeFill="background1" w:themeFillShade="BF"/>
            <w:vAlign w:val="center"/>
          </w:tcPr>
          <w:p w14:paraId="4FDCB046" w14:textId="77777777" w:rsidR="003545CA" w:rsidRPr="00A65984" w:rsidRDefault="003545CA" w:rsidP="00C05A53">
            <w:pPr>
              <w:pStyle w:val="ProductList-OfferingBody"/>
              <w:ind w:left="-113"/>
              <w:jc w:val="center"/>
            </w:pPr>
          </w:p>
        </w:tc>
        <w:tc>
          <w:tcPr>
            <w:tcW w:w="596" w:type="dxa"/>
            <w:shd w:val="clear" w:color="auto" w:fill="70AD47" w:themeFill="accent6"/>
            <w:vAlign w:val="center"/>
          </w:tcPr>
          <w:p w14:paraId="4FDCB047" w14:textId="06CDB736" w:rsidR="003545CA" w:rsidRPr="00A65984" w:rsidRDefault="003545CA" w:rsidP="00C05A53">
            <w:pPr>
              <w:pStyle w:val="ProductList-OfferingBody"/>
              <w:ind w:left="-113"/>
              <w:jc w:val="center"/>
            </w:pPr>
            <w:r w:rsidRPr="00A65984">
              <w:fldChar w:fldCharType="begin"/>
            </w:r>
            <w:r w:rsidRPr="00A65984">
              <w:instrText xml:space="preserve"> AutoTextList  \s NoStyle \t “Niet-organisatieomvattend in Open Value” </w:instrText>
            </w:r>
            <w:r w:rsidRPr="00A65984">
              <w:fldChar w:fldCharType="separate"/>
            </w:r>
            <w:r w:rsidRPr="00A65984">
              <w:t xml:space="preserve"> P </w:t>
            </w:r>
            <w:r w:rsidRPr="00A65984">
              <w:fldChar w:fldCharType="end"/>
            </w:r>
          </w:p>
        </w:tc>
        <w:tc>
          <w:tcPr>
            <w:tcW w:w="595" w:type="dxa"/>
            <w:shd w:val="clear" w:color="auto" w:fill="70AD47" w:themeFill="accent6"/>
            <w:vAlign w:val="center"/>
          </w:tcPr>
          <w:p w14:paraId="4FDCB048" w14:textId="77777777" w:rsidR="003545CA" w:rsidRPr="00A65984" w:rsidRDefault="003545CA" w:rsidP="00C05A53">
            <w:pPr>
              <w:pStyle w:val="ProductList-OfferingBody"/>
              <w:ind w:left="-113"/>
              <w:jc w:val="center"/>
            </w:pPr>
          </w:p>
        </w:tc>
        <w:tc>
          <w:tcPr>
            <w:tcW w:w="596" w:type="dxa"/>
            <w:shd w:val="clear" w:color="auto" w:fill="BFBFBF" w:themeFill="background1" w:themeFillShade="BF"/>
            <w:vAlign w:val="center"/>
          </w:tcPr>
          <w:p w14:paraId="4FDCB049" w14:textId="77777777" w:rsidR="003545CA" w:rsidRPr="00A65984" w:rsidRDefault="003545CA" w:rsidP="00C05A53">
            <w:pPr>
              <w:pStyle w:val="ProductList-OfferingBody"/>
              <w:ind w:left="-113"/>
              <w:jc w:val="center"/>
            </w:pPr>
          </w:p>
        </w:tc>
      </w:tr>
      <w:tr w:rsidR="003545CA" w14:paraId="4FDCB059" w14:textId="77777777" w:rsidTr="00290D53">
        <w:tc>
          <w:tcPr>
            <w:tcW w:w="3330" w:type="dxa"/>
            <w:tcBorders>
              <w:top w:val="dashSmallGap" w:sz="4" w:space="0" w:color="BFBFBF" w:themeColor="background1" w:themeShade="BF"/>
              <w:left w:val="nil"/>
              <w:bottom w:val="dashSmallGap" w:sz="4" w:space="0" w:color="BFBFBF" w:themeColor="background1" w:themeShade="BF"/>
              <w:right w:val="nil"/>
            </w:tcBorders>
          </w:tcPr>
          <w:p w14:paraId="4FDCB04B" w14:textId="13A43DCD" w:rsidR="003545CA" w:rsidRDefault="003545CA" w:rsidP="00AC7E59">
            <w:pPr>
              <w:pStyle w:val="ProductList-Offering1"/>
            </w:pPr>
            <w:bookmarkStart w:id="292" w:name="_Toc379797158"/>
            <w:bookmarkStart w:id="293" w:name="_Toc380513183"/>
            <w:bookmarkStart w:id="294" w:name="_Toc380655225"/>
            <w:bookmarkStart w:id="295" w:name="_Toc419466353"/>
            <w:r>
              <w:t>Project Professional 2013</w:t>
            </w:r>
            <w:bookmarkEnd w:id="292"/>
            <w:bookmarkEnd w:id="293"/>
            <w:bookmarkEnd w:id="294"/>
            <w:bookmarkEnd w:id="295"/>
            <w:r>
              <w:fldChar w:fldCharType="begin"/>
            </w:r>
            <w:r>
              <w:instrText>XE "Project Professional 2013"</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FDCB04C" w14:textId="77777777" w:rsidR="003545CA" w:rsidRDefault="003545CA" w:rsidP="00306B0E">
            <w:pPr>
              <w:pStyle w:val="ProductList-OfferingBody"/>
              <w:ind w:left="-113"/>
              <w:jc w:val="center"/>
            </w:pPr>
            <w:r>
              <w:t>10/12</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4FDCB04D" w14:textId="77777777" w:rsidR="003545CA" w:rsidRDefault="003545CA" w:rsidP="00306B0E">
            <w:pPr>
              <w:pStyle w:val="ProductList-OfferingBody"/>
              <w:ind w:left="-113"/>
              <w:jc w:val="center"/>
            </w:pPr>
            <w:r>
              <w:t>4</w:t>
            </w:r>
          </w:p>
        </w:tc>
        <w:tc>
          <w:tcPr>
            <w:tcW w:w="436" w:type="dxa"/>
            <w:tcBorders>
              <w:top w:val="dashSmallGap" w:sz="4" w:space="0" w:color="BFBFBF" w:themeColor="background1" w:themeShade="BF"/>
              <w:left w:val="nil"/>
              <w:bottom w:val="dashSmallGap" w:sz="4" w:space="0" w:color="BFBFBF" w:themeColor="background1" w:themeShade="BF"/>
              <w:right w:val="nil"/>
            </w:tcBorders>
            <w:vAlign w:val="center"/>
          </w:tcPr>
          <w:p w14:paraId="4FDCB04E" w14:textId="77777777" w:rsidR="003545CA" w:rsidRDefault="003545CA" w:rsidP="00306B0E">
            <w:pPr>
              <w:pStyle w:val="ProductList-OfferingBody"/>
              <w:ind w:left="-113"/>
              <w:jc w:val="center"/>
            </w:pPr>
            <w:r>
              <w:t>6</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4F" w14:textId="77777777" w:rsidR="003545CA" w:rsidRDefault="003545CA" w:rsidP="00306B0E">
            <w:pPr>
              <w:pStyle w:val="ProductList-OfferingBody"/>
              <w:ind w:left="-113"/>
              <w:jc w:val="center"/>
            </w:pPr>
            <w:r>
              <w:t>2</w:t>
            </w:r>
          </w:p>
        </w:tc>
        <w:tc>
          <w:tcPr>
            <w:tcW w:w="595" w:type="dxa"/>
            <w:tcBorders>
              <w:left w:val="single" w:sz="12" w:space="0" w:color="FFFFFF" w:themeColor="background1"/>
            </w:tcBorders>
            <w:shd w:val="clear" w:color="auto" w:fill="70AD47" w:themeFill="accent6"/>
            <w:vAlign w:val="center"/>
          </w:tcPr>
          <w:p w14:paraId="4FDCB050" w14:textId="77777777" w:rsidR="003545CA" w:rsidRDefault="003545CA" w:rsidP="00306B0E">
            <w:pPr>
              <w:pStyle w:val="ProductList-OfferingBody"/>
              <w:ind w:left="-113"/>
              <w:jc w:val="center"/>
            </w:pPr>
            <w:r>
              <w:t>1</w:t>
            </w:r>
          </w:p>
        </w:tc>
        <w:tc>
          <w:tcPr>
            <w:tcW w:w="596" w:type="dxa"/>
            <w:shd w:val="clear" w:color="auto" w:fill="70AD47" w:themeFill="accent6"/>
            <w:vAlign w:val="center"/>
          </w:tcPr>
          <w:p w14:paraId="4FDCB051" w14:textId="739C0AE3" w:rsidR="003545CA" w:rsidRPr="00A65984" w:rsidRDefault="003545CA" w:rsidP="00306B0E">
            <w:pPr>
              <w:pStyle w:val="ProductList-OfferingBody"/>
              <w:ind w:left="-113"/>
              <w:jc w:val="center"/>
            </w:pPr>
            <w:r w:rsidRPr="00A65984">
              <w:fldChar w:fldCharType="begin"/>
            </w:r>
            <w:r w:rsidRPr="00A65984">
              <w:instrText xml:space="preserve"> AutoTextList  \s NoStyle \t “Additioneel Product” </w:instrText>
            </w:r>
            <w:r w:rsidRPr="00A65984">
              <w:fldChar w:fldCharType="separate"/>
            </w:r>
            <w:r w:rsidRPr="00A65984">
              <w:t xml:space="preserve"> A </w:t>
            </w:r>
            <w:r w:rsidRPr="00A65984">
              <w:fldChar w:fldCharType="end"/>
            </w:r>
          </w:p>
        </w:tc>
        <w:tc>
          <w:tcPr>
            <w:tcW w:w="595" w:type="dxa"/>
            <w:shd w:val="clear" w:color="auto" w:fill="70AD47" w:themeFill="accent6"/>
            <w:vAlign w:val="center"/>
          </w:tcPr>
          <w:p w14:paraId="4FDCB052" w14:textId="08B786EF" w:rsidR="003545CA" w:rsidRPr="00A65984" w:rsidRDefault="003545CA" w:rsidP="00A65984">
            <w:pPr>
              <w:pStyle w:val="ProductList-OfferingBody"/>
              <w:ind w:left="-113"/>
              <w:jc w:val="center"/>
            </w:pPr>
            <w:r w:rsidRPr="00A65984">
              <w:fldChar w:fldCharType="begin"/>
            </w:r>
            <w:r w:rsidRPr="00A65984">
              <w:instrText xml:space="preserve"> AutoTextList  \s NoStyle \t “Additioneel Product” </w:instrText>
            </w:r>
            <w:r w:rsidRPr="00A65984">
              <w:fldChar w:fldCharType="separate"/>
            </w:r>
            <w:r w:rsidRPr="00A65984">
              <w:t xml:space="preserve"> A</w:t>
            </w:r>
            <w:r w:rsidRPr="00A65984">
              <w:fldChar w:fldCharType="end"/>
            </w:r>
            <w:r w:rsidRPr="00A65984">
              <w:fldChar w:fldCharType="begin"/>
            </w:r>
            <w:r w:rsidRPr="00A65984">
              <w:instrText xml:space="preserve"> AutoTextList  \s NoStyle \t “Niet-organisatieomvattend in Open Value” </w:instrText>
            </w:r>
            <w:r w:rsidRPr="00A65984">
              <w:fldChar w:fldCharType="separate"/>
            </w:r>
            <w:r w:rsidRPr="00A65984">
              <w:t>,P</w:t>
            </w:r>
            <w:r w:rsidRPr="00A65984">
              <w:fldChar w:fldCharType="end"/>
            </w:r>
            <w:r w:rsidRPr="00A65984">
              <w:t>,</w:t>
            </w:r>
            <w:r w:rsidRPr="00A65984">
              <w:fldChar w:fldCharType="begin"/>
            </w:r>
            <w:r w:rsidRPr="00A65984">
              <w:instrText xml:space="preserve"> AutoTextList  \s NoStyle \t “Student-product” </w:instrText>
            </w:r>
            <w:r w:rsidRPr="00A65984">
              <w:fldChar w:fldCharType="separate"/>
            </w:r>
            <w:r w:rsidRPr="00A65984">
              <w:t>ST</w:t>
            </w:r>
            <w:r w:rsidRPr="00A65984">
              <w:fldChar w:fldCharType="end"/>
            </w:r>
          </w:p>
        </w:tc>
        <w:tc>
          <w:tcPr>
            <w:tcW w:w="596" w:type="dxa"/>
            <w:shd w:val="clear" w:color="auto" w:fill="70AD47" w:themeFill="accent6"/>
            <w:vAlign w:val="center"/>
          </w:tcPr>
          <w:p w14:paraId="4FDCB053" w14:textId="77777777" w:rsidR="003545CA" w:rsidRPr="00A65984" w:rsidRDefault="003545CA" w:rsidP="00306B0E">
            <w:pPr>
              <w:pStyle w:val="ProductList-OfferingBody"/>
              <w:ind w:left="-113"/>
              <w:jc w:val="center"/>
            </w:pPr>
          </w:p>
        </w:tc>
        <w:tc>
          <w:tcPr>
            <w:tcW w:w="595" w:type="dxa"/>
            <w:shd w:val="clear" w:color="auto" w:fill="BFBFBF" w:themeFill="background1" w:themeFillShade="BF"/>
            <w:vAlign w:val="center"/>
          </w:tcPr>
          <w:p w14:paraId="4FDCB054" w14:textId="77777777" w:rsidR="003545CA" w:rsidRPr="00A65984" w:rsidRDefault="003545CA" w:rsidP="00306B0E">
            <w:pPr>
              <w:pStyle w:val="ProductList-OfferingBody"/>
              <w:ind w:left="-113"/>
              <w:jc w:val="center"/>
            </w:pPr>
          </w:p>
        </w:tc>
        <w:tc>
          <w:tcPr>
            <w:tcW w:w="595" w:type="dxa"/>
            <w:shd w:val="clear" w:color="auto" w:fill="BFBFBF" w:themeFill="background1" w:themeFillShade="BF"/>
            <w:vAlign w:val="center"/>
          </w:tcPr>
          <w:p w14:paraId="4FDCB055" w14:textId="77777777" w:rsidR="003545CA" w:rsidRPr="00A65984" w:rsidRDefault="003545CA" w:rsidP="00306B0E">
            <w:pPr>
              <w:pStyle w:val="ProductList-OfferingBody"/>
              <w:ind w:left="-113"/>
              <w:jc w:val="center"/>
            </w:pPr>
          </w:p>
        </w:tc>
        <w:tc>
          <w:tcPr>
            <w:tcW w:w="596" w:type="dxa"/>
            <w:shd w:val="clear" w:color="auto" w:fill="70AD47" w:themeFill="accent6"/>
            <w:vAlign w:val="center"/>
          </w:tcPr>
          <w:p w14:paraId="4FDCB056" w14:textId="482EFA97" w:rsidR="003545CA" w:rsidRPr="00A65984" w:rsidRDefault="003545CA" w:rsidP="00306B0E">
            <w:pPr>
              <w:pStyle w:val="ProductList-OfferingBody"/>
              <w:ind w:left="-113"/>
              <w:jc w:val="center"/>
            </w:pPr>
            <w:r w:rsidRPr="00A65984">
              <w:fldChar w:fldCharType="begin"/>
            </w:r>
            <w:r w:rsidRPr="00A65984">
              <w:instrText xml:space="preserve"> AutoTextList  \s NoStyle \t “Niet-organisatieomvattend in Open Value” </w:instrText>
            </w:r>
            <w:r w:rsidRPr="00A65984">
              <w:fldChar w:fldCharType="separate"/>
            </w:r>
            <w:r w:rsidRPr="00A65984">
              <w:t xml:space="preserve"> P </w:t>
            </w:r>
            <w:r w:rsidRPr="00A65984">
              <w:fldChar w:fldCharType="end"/>
            </w:r>
          </w:p>
        </w:tc>
        <w:tc>
          <w:tcPr>
            <w:tcW w:w="595" w:type="dxa"/>
            <w:shd w:val="clear" w:color="auto" w:fill="70AD47" w:themeFill="accent6"/>
            <w:vAlign w:val="center"/>
          </w:tcPr>
          <w:p w14:paraId="4FDCB057" w14:textId="77777777" w:rsidR="003545CA" w:rsidRPr="00A65984" w:rsidRDefault="003545CA" w:rsidP="00306B0E">
            <w:pPr>
              <w:pStyle w:val="ProductList-OfferingBody"/>
              <w:ind w:left="-113"/>
              <w:jc w:val="center"/>
            </w:pPr>
          </w:p>
        </w:tc>
        <w:tc>
          <w:tcPr>
            <w:tcW w:w="596" w:type="dxa"/>
            <w:shd w:val="clear" w:color="auto" w:fill="70AD47" w:themeFill="accent6"/>
            <w:vAlign w:val="center"/>
          </w:tcPr>
          <w:p w14:paraId="4FDCB058" w14:textId="53C5CB8E" w:rsidR="003545CA" w:rsidRPr="00A65984" w:rsidRDefault="003545CA" w:rsidP="00306B0E">
            <w:pPr>
              <w:pStyle w:val="ProductList-OfferingBody"/>
              <w:ind w:left="-113"/>
              <w:jc w:val="center"/>
            </w:pPr>
            <w:r w:rsidRPr="00A65984">
              <w:fldChar w:fldCharType="begin"/>
            </w:r>
            <w:r w:rsidRPr="00A65984">
              <w:instrText xml:space="preserve"> AutoTextList  \s NoStyle \t “Additioneel Product” </w:instrText>
            </w:r>
            <w:r w:rsidRPr="00A65984">
              <w:fldChar w:fldCharType="separate"/>
            </w:r>
            <w:r w:rsidRPr="00A65984">
              <w:t xml:space="preserve"> A </w:t>
            </w:r>
            <w:r w:rsidRPr="00A65984">
              <w:fldChar w:fldCharType="end"/>
            </w:r>
          </w:p>
        </w:tc>
      </w:tr>
      <w:tr w:rsidR="003545CA" w14:paraId="4FDCB068" w14:textId="77777777" w:rsidTr="00290D53">
        <w:tc>
          <w:tcPr>
            <w:tcW w:w="3330" w:type="dxa"/>
            <w:tcBorders>
              <w:top w:val="dashSmallGap" w:sz="4" w:space="0" w:color="BFBFBF" w:themeColor="background1" w:themeShade="BF"/>
              <w:left w:val="nil"/>
              <w:bottom w:val="dashSmallGap" w:sz="4" w:space="0" w:color="BFBFBF" w:themeColor="background1" w:themeShade="BF"/>
              <w:right w:val="nil"/>
            </w:tcBorders>
          </w:tcPr>
          <w:p w14:paraId="4FDCB05A" w14:textId="2DF1FE8B" w:rsidR="003545CA" w:rsidRDefault="003545CA" w:rsidP="00AC7E59">
            <w:pPr>
              <w:pStyle w:val="ProductList-Offering1"/>
            </w:pPr>
            <w:bookmarkStart w:id="296" w:name="_Toc379797159"/>
            <w:bookmarkStart w:id="297" w:name="_Toc380513184"/>
            <w:bookmarkStart w:id="298" w:name="_Toc380655226"/>
            <w:bookmarkStart w:id="299" w:name="_Toc419466354"/>
            <w:r>
              <w:t>Project Standard 2013</w:t>
            </w:r>
            <w:bookmarkEnd w:id="296"/>
            <w:bookmarkEnd w:id="297"/>
            <w:bookmarkEnd w:id="298"/>
            <w:bookmarkEnd w:id="299"/>
            <w:r>
              <w:fldChar w:fldCharType="begin"/>
            </w:r>
            <w:r>
              <w:instrText>XE "Project Standard 2013"</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FDCB05B" w14:textId="77777777" w:rsidR="003545CA" w:rsidRDefault="003545CA" w:rsidP="00306B0E">
            <w:pPr>
              <w:pStyle w:val="ProductList-OfferingBody"/>
              <w:ind w:left="-113"/>
              <w:jc w:val="center"/>
            </w:pPr>
            <w:r>
              <w:t>10/12</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4FDCB05C" w14:textId="77777777" w:rsidR="003545CA" w:rsidRDefault="003545CA" w:rsidP="00306B0E">
            <w:pPr>
              <w:pStyle w:val="ProductList-OfferingBody"/>
              <w:ind w:left="-113"/>
              <w:jc w:val="center"/>
            </w:pPr>
            <w:r>
              <w:t>2</w:t>
            </w:r>
          </w:p>
        </w:tc>
        <w:tc>
          <w:tcPr>
            <w:tcW w:w="436" w:type="dxa"/>
            <w:tcBorders>
              <w:top w:val="dashSmallGap" w:sz="4" w:space="0" w:color="BFBFBF" w:themeColor="background1" w:themeShade="BF"/>
              <w:left w:val="nil"/>
              <w:bottom w:val="dashSmallGap" w:sz="4" w:space="0" w:color="BFBFBF" w:themeColor="background1" w:themeShade="BF"/>
              <w:right w:val="nil"/>
            </w:tcBorders>
            <w:vAlign w:val="center"/>
          </w:tcPr>
          <w:p w14:paraId="4FDCB05D" w14:textId="77777777" w:rsidR="003545CA" w:rsidRDefault="003545CA" w:rsidP="00306B0E">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5E" w14:textId="77777777" w:rsidR="003545CA" w:rsidRDefault="003545CA" w:rsidP="00306B0E">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5F" w14:textId="77777777" w:rsidR="003545CA" w:rsidRDefault="003545CA" w:rsidP="00306B0E">
            <w:pPr>
              <w:pStyle w:val="ProductList-OfferingBody"/>
              <w:ind w:left="-113"/>
              <w:jc w:val="center"/>
            </w:pPr>
          </w:p>
        </w:tc>
        <w:tc>
          <w:tcPr>
            <w:tcW w:w="596" w:type="dxa"/>
            <w:shd w:val="clear" w:color="auto" w:fill="70AD47" w:themeFill="accent6"/>
            <w:vAlign w:val="center"/>
          </w:tcPr>
          <w:p w14:paraId="4FDCB060" w14:textId="65B2D48A" w:rsidR="003545CA" w:rsidRPr="00A65984" w:rsidRDefault="003545CA" w:rsidP="00306B0E">
            <w:pPr>
              <w:pStyle w:val="ProductList-OfferingBody"/>
              <w:ind w:left="-113"/>
              <w:jc w:val="center"/>
            </w:pPr>
            <w:r w:rsidRPr="00A65984">
              <w:fldChar w:fldCharType="begin"/>
            </w:r>
            <w:r w:rsidRPr="00A65984">
              <w:instrText xml:space="preserve"> AutoTextList  \s NoStyle \t “Additioneel Product” </w:instrText>
            </w:r>
            <w:r w:rsidRPr="00A65984">
              <w:fldChar w:fldCharType="separate"/>
            </w:r>
            <w:r w:rsidRPr="00A65984">
              <w:t xml:space="preserve"> A </w:t>
            </w:r>
            <w:r w:rsidRPr="00A65984">
              <w:fldChar w:fldCharType="end"/>
            </w:r>
          </w:p>
        </w:tc>
        <w:tc>
          <w:tcPr>
            <w:tcW w:w="595" w:type="dxa"/>
            <w:shd w:val="clear" w:color="auto" w:fill="BFBFBF" w:themeFill="background1" w:themeFillShade="BF"/>
            <w:vAlign w:val="center"/>
          </w:tcPr>
          <w:p w14:paraId="4FDCB061" w14:textId="77777777" w:rsidR="003545CA" w:rsidRPr="00A65984" w:rsidRDefault="003545CA" w:rsidP="00306B0E">
            <w:pPr>
              <w:pStyle w:val="ProductList-OfferingBody"/>
              <w:ind w:left="-113"/>
              <w:jc w:val="center"/>
            </w:pPr>
          </w:p>
        </w:tc>
        <w:tc>
          <w:tcPr>
            <w:tcW w:w="596" w:type="dxa"/>
            <w:shd w:val="clear" w:color="auto" w:fill="70AD47" w:themeFill="accent6"/>
            <w:vAlign w:val="center"/>
          </w:tcPr>
          <w:p w14:paraId="4FDCB062" w14:textId="77777777" w:rsidR="003545CA" w:rsidRPr="00A65984" w:rsidRDefault="003545CA" w:rsidP="00306B0E">
            <w:pPr>
              <w:pStyle w:val="ProductList-OfferingBody"/>
              <w:ind w:left="-113"/>
              <w:jc w:val="center"/>
            </w:pPr>
          </w:p>
        </w:tc>
        <w:tc>
          <w:tcPr>
            <w:tcW w:w="595" w:type="dxa"/>
            <w:shd w:val="clear" w:color="auto" w:fill="BFBFBF" w:themeFill="background1" w:themeFillShade="BF"/>
            <w:vAlign w:val="center"/>
          </w:tcPr>
          <w:p w14:paraId="4FDCB063" w14:textId="77777777" w:rsidR="003545CA" w:rsidRPr="00A65984" w:rsidRDefault="003545CA" w:rsidP="00306B0E">
            <w:pPr>
              <w:pStyle w:val="ProductList-OfferingBody"/>
              <w:ind w:left="-113"/>
              <w:jc w:val="center"/>
            </w:pPr>
          </w:p>
        </w:tc>
        <w:tc>
          <w:tcPr>
            <w:tcW w:w="595" w:type="dxa"/>
            <w:shd w:val="clear" w:color="auto" w:fill="BFBFBF" w:themeFill="background1" w:themeFillShade="BF"/>
            <w:vAlign w:val="center"/>
          </w:tcPr>
          <w:p w14:paraId="4FDCB064" w14:textId="77777777" w:rsidR="003545CA" w:rsidRPr="00A65984" w:rsidRDefault="003545CA" w:rsidP="00306B0E">
            <w:pPr>
              <w:pStyle w:val="ProductList-OfferingBody"/>
              <w:ind w:left="-113"/>
              <w:jc w:val="center"/>
            </w:pPr>
          </w:p>
        </w:tc>
        <w:tc>
          <w:tcPr>
            <w:tcW w:w="596" w:type="dxa"/>
            <w:shd w:val="clear" w:color="auto" w:fill="70AD47" w:themeFill="accent6"/>
            <w:vAlign w:val="center"/>
          </w:tcPr>
          <w:p w14:paraId="4FDCB065" w14:textId="1B8A06A0" w:rsidR="003545CA" w:rsidRPr="00A65984" w:rsidRDefault="003545CA" w:rsidP="00306B0E">
            <w:pPr>
              <w:pStyle w:val="ProductList-OfferingBody"/>
              <w:ind w:left="-113"/>
              <w:jc w:val="center"/>
            </w:pPr>
            <w:r w:rsidRPr="00A65984">
              <w:fldChar w:fldCharType="begin"/>
            </w:r>
            <w:r w:rsidRPr="00A65984">
              <w:instrText xml:space="preserve"> AutoTextList  \s NoStyle \t “Niet-organisatieomvattend in Open Value” </w:instrText>
            </w:r>
            <w:r w:rsidRPr="00A65984">
              <w:fldChar w:fldCharType="separate"/>
            </w:r>
            <w:r w:rsidRPr="00A65984">
              <w:t xml:space="preserve"> P </w:t>
            </w:r>
            <w:r w:rsidRPr="00A65984">
              <w:fldChar w:fldCharType="end"/>
            </w:r>
          </w:p>
        </w:tc>
        <w:tc>
          <w:tcPr>
            <w:tcW w:w="595" w:type="dxa"/>
            <w:shd w:val="clear" w:color="auto" w:fill="70AD47" w:themeFill="accent6"/>
            <w:vAlign w:val="center"/>
          </w:tcPr>
          <w:p w14:paraId="4FDCB066" w14:textId="77777777" w:rsidR="003545CA" w:rsidRPr="00A65984" w:rsidRDefault="003545CA" w:rsidP="00306B0E">
            <w:pPr>
              <w:pStyle w:val="ProductList-OfferingBody"/>
              <w:ind w:left="-113"/>
              <w:jc w:val="center"/>
            </w:pPr>
          </w:p>
        </w:tc>
        <w:tc>
          <w:tcPr>
            <w:tcW w:w="596" w:type="dxa"/>
            <w:shd w:val="clear" w:color="auto" w:fill="70AD47" w:themeFill="accent6"/>
            <w:vAlign w:val="center"/>
          </w:tcPr>
          <w:p w14:paraId="4FDCB067" w14:textId="49E223C7" w:rsidR="003545CA" w:rsidRPr="00A65984" w:rsidRDefault="003545CA" w:rsidP="00306B0E">
            <w:pPr>
              <w:pStyle w:val="ProductList-OfferingBody"/>
              <w:ind w:left="-113"/>
              <w:jc w:val="center"/>
            </w:pPr>
            <w:r w:rsidRPr="00A65984">
              <w:fldChar w:fldCharType="begin"/>
            </w:r>
            <w:r w:rsidRPr="00A65984">
              <w:instrText xml:space="preserve"> AutoTextList  \s NoStyle \t “Additioneel Product” </w:instrText>
            </w:r>
            <w:r w:rsidRPr="00A65984">
              <w:fldChar w:fldCharType="separate"/>
            </w:r>
            <w:r w:rsidRPr="00A65984">
              <w:t xml:space="preserve"> A </w:t>
            </w:r>
            <w:r w:rsidRPr="00A65984">
              <w:fldChar w:fldCharType="end"/>
            </w:r>
          </w:p>
        </w:tc>
      </w:tr>
      <w:tr w:rsidR="003545CA" w14:paraId="4FDCB077" w14:textId="77777777" w:rsidTr="00290D53">
        <w:tc>
          <w:tcPr>
            <w:tcW w:w="3330" w:type="dxa"/>
            <w:tcBorders>
              <w:top w:val="dashSmallGap" w:sz="4" w:space="0" w:color="BFBFBF" w:themeColor="background1" w:themeShade="BF"/>
              <w:left w:val="nil"/>
              <w:bottom w:val="dashSmallGap" w:sz="4" w:space="0" w:color="BFBFBF" w:themeColor="background1" w:themeShade="BF"/>
              <w:right w:val="nil"/>
            </w:tcBorders>
          </w:tcPr>
          <w:p w14:paraId="4FDCB069" w14:textId="57078635" w:rsidR="003545CA" w:rsidRDefault="003545CA" w:rsidP="00C05A53">
            <w:pPr>
              <w:pStyle w:val="ProductList-Offering1"/>
            </w:pPr>
            <w:bookmarkStart w:id="300" w:name="_Toc379797160"/>
            <w:bookmarkStart w:id="301" w:name="_Toc380513185"/>
            <w:bookmarkStart w:id="302" w:name="_Toc380655227"/>
            <w:bookmarkStart w:id="303" w:name="_Toc419466355"/>
            <w:r>
              <w:t>Publisher 2013</w:t>
            </w:r>
            <w:bookmarkEnd w:id="300"/>
            <w:bookmarkEnd w:id="301"/>
            <w:bookmarkEnd w:id="302"/>
            <w:bookmarkEnd w:id="303"/>
            <w:r>
              <w:fldChar w:fldCharType="begin"/>
            </w:r>
            <w:r>
              <w:instrText>XE "Publisher 2013"</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FDCB06A" w14:textId="77777777" w:rsidR="003545CA" w:rsidRDefault="003545CA" w:rsidP="00C05A53">
            <w:pPr>
              <w:pStyle w:val="ProductList-OfferingBody"/>
              <w:ind w:left="-113"/>
              <w:jc w:val="center"/>
            </w:pPr>
            <w:r>
              <w:t>10/12</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4FDCB06B" w14:textId="77777777" w:rsidR="003545CA" w:rsidRDefault="003545CA" w:rsidP="00C05A53">
            <w:pPr>
              <w:pStyle w:val="ProductList-OfferingBody"/>
              <w:ind w:left="-113"/>
              <w:jc w:val="center"/>
            </w:pPr>
            <w:r>
              <w:t>1</w:t>
            </w:r>
          </w:p>
        </w:tc>
        <w:tc>
          <w:tcPr>
            <w:tcW w:w="436" w:type="dxa"/>
            <w:tcBorders>
              <w:top w:val="dashSmallGap" w:sz="4" w:space="0" w:color="BFBFBF" w:themeColor="background1" w:themeShade="BF"/>
              <w:left w:val="nil"/>
              <w:bottom w:val="dashSmallGap" w:sz="4" w:space="0" w:color="BFBFBF" w:themeColor="background1" w:themeShade="BF"/>
              <w:right w:val="nil"/>
            </w:tcBorders>
            <w:vAlign w:val="center"/>
          </w:tcPr>
          <w:p w14:paraId="4FDCB06C" w14:textId="77777777" w:rsidR="003545CA" w:rsidRDefault="003545CA"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6D" w14:textId="77777777" w:rsidR="003545CA" w:rsidRDefault="003545CA"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6E" w14:textId="77777777" w:rsidR="003545CA" w:rsidRDefault="003545CA" w:rsidP="00C05A53">
            <w:pPr>
              <w:pStyle w:val="ProductList-OfferingBody"/>
              <w:ind w:left="-113"/>
              <w:jc w:val="center"/>
            </w:pPr>
          </w:p>
        </w:tc>
        <w:tc>
          <w:tcPr>
            <w:tcW w:w="596" w:type="dxa"/>
            <w:shd w:val="clear" w:color="auto" w:fill="BFBFBF" w:themeFill="background1" w:themeFillShade="BF"/>
            <w:vAlign w:val="center"/>
          </w:tcPr>
          <w:p w14:paraId="4FDCB06F" w14:textId="77777777" w:rsidR="003545CA" w:rsidRPr="00A65984" w:rsidRDefault="003545CA" w:rsidP="00C05A53">
            <w:pPr>
              <w:pStyle w:val="ProductList-OfferingBody"/>
              <w:ind w:left="-113"/>
              <w:jc w:val="center"/>
            </w:pPr>
          </w:p>
        </w:tc>
        <w:tc>
          <w:tcPr>
            <w:tcW w:w="595" w:type="dxa"/>
            <w:shd w:val="clear" w:color="auto" w:fill="BFBFBF" w:themeFill="background1" w:themeFillShade="BF"/>
            <w:vAlign w:val="center"/>
          </w:tcPr>
          <w:p w14:paraId="4FDCB070" w14:textId="77777777" w:rsidR="003545CA" w:rsidRPr="00A65984" w:rsidRDefault="003545CA" w:rsidP="00C05A53">
            <w:pPr>
              <w:pStyle w:val="ProductList-OfferingBody"/>
              <w:ind w:left="-113"/>
              <w:jc w:val="center"/>
            </w:pPr>
          </w:p>
        </w:tc>
        <w:tc>
          <w:tcPr>
            <w:tcW w:w="596" w:type="dxa"/>
            <w:shd w:val="clear" w:color="auto" w:fill="70AD47" w:themeFill="accent6"/>
            <w:vAlign w:val="center"/>
          </w:tcPr>
          <w:p w14:paraId="4FDCB071" w14:textId="77777777" w:rsidR="003545CA" w:rsidRPr="00A65984" w:rsidRDefault="003545CA" w:rsidP="00C05A53">
            <w:pPr>
              <w:pStyle w:val="ProductList-OfferingBody"/>
              <w:ind w:left="-113"/>
              <w:jc w:val="center"/>
            </w:pPr>
          </w:p>
        </w:tc>
        <w:tc>
          <w:tcPr>
            <w:tcW w:w="595" w:type="dxa"/>
            <w:shd w:val="clear" w:color="auto" w:fill="70AD47" w:themeFill="accent6"/>
            <w:vAlign w:val="center"/>
          </w:tcPr>
          <w:p w14:paraId="4FDCB072" w14:textId="77777777" w:rsidR="003545CA" w:rsidRPr="00A65984" w:rsidRDefault="003545CA" w:rsidP="00C05A53">
            <w:pPr>
              <w:pStyle w:val="ProductList-OfferingBody"/>
              <w:ind w:left="-113"/>
              <w:jc w:val="center"/>
            </w:pPr>
          </w:p>
        </w:tc>
        <w:tc>
          <w:tcPr>
            <w:tcW w:w="595" w:type="dxa"/>
            <w:shd w:val="clear" w:color="auto" w:fill="BFBFBF" w:themeFill="background1" w:themeFillShade="BF"/>
            <w:vAlign w:val="center"/>
          </w:tcPr>
          <w:p w14:paraId="4FDCB073" w14:textId="77777777" w:rsidR="003545CA" w:rsidRPr="00A65984" w:rsidRDefault="003545CA" w:rsidP="00C05A53">
            <w:pPr>
              <w:pStyle w:val="ProductList-OfferingBody"/>
              <w:ind w:left="-113"/>
              <w:jc w:val="center"/>
            </w:pPr>
          </w:p>
        </w:tc>
        <w:tc>
          <w:tcPr>
            <w:tcW w:w="596" w:type="dxa"/>
            <w:shd w:val="clear" w:color="auto" w:fill="70AD47" w:themeFill="accent6"/>
            <w:vAlign w:val="center"/>
          </w:tcPr>
          <w:p w14:paraId="4FDCB074" w14:textId="6A0E07D0" w:rsidR="003545CA" w:rsidRPr="00A65984" w:rsidRDefault="003545CA" w:rsidP="00C05A53">
            <w:pPr>
              <w:pStyle w:val="ProductList-OfferingBody"/>
              <w:ind w:left="-113"/>
              <w:jc w:val="center"/>
            </w:pPr>
            <w:r w:rsidRPr="00A65984">
              <w:fldChar w:fldCharType="begin"/>
            </w:r>
            <w:r w:rsidRPr="00A65984">
              <w:instrText xml:space="preserve"> AutoTextList  \s NoStyle \t “Niet-organisatieomvattend in Open Value” </w:instrText>
            </w:r>
            <w:r w:rsidRPr="00A65984">
              <w:fldChar w:fldCharType="separate"/>
            </w:r>
            <w:r w:rsidRPr="00A65984">
              <w:t xml:space="preserve"> P </w:t>
            </w:r>
            <w:r w:rsidRPr="00A65984">
              <w:fldChar w:fldCharType="end"/>
            </w:r>
          </w:p>
        </w:tc>
        <w:tc>
          <w:tcPr>
            <w:tcW w:w="595" w:type="dxa"/>
            <w:shd w:val="clear" w:color="auto" w:fill="70AD47" w:themeFill="accent6"/>
            <w:vAlign w:val="center"/>
          </w:tcPr>
          <w:p w14:paraId="4FDCB075" w14:textId="77777777" w:rsidR="003545CA" w:rsidRPr="00A65984" w:rsidRDefault="003545CA" w:rsidP="00C05A53">
            <w:pPr>
              <w:pStyle w:val="ProductList-OfferingBody"/>
              <w:ind w:left="-113"/>
              <w:jc w:val="center"/>
            </w:pPr>
          </w:p>
        </w:tc>
        <w:tc>
          <w:tcPr>
            <w:tcW w:w="596" w:type="dxa"/>
            <w:shd w:val="clear" w:color="auto" w:fill="BFBFBF" w:themeFill="background1" w:themeFillShade="BF"/>
            <w:vAlign w:val="center"/>
          </w:tcPr>
          <w:p w14:paraId="4FDCB076" w14:textId="77777777" w:rsidR="003545CA" w:rsidRPr="00A65984" w:rsidRDefault="003545CA" w:rsidP="00C05A53">
            <w:pPr>
              <w:pStyle w:val="ProductList-OfferingBody"/>
              <w:ind w:left="-113"/>
              <w:jc w:val="center"/>
            </w:pPr>
          </w:p>
        </w:tc>
      </w:tr>
      <w:tr w:rsidR="003545CA" w14:paraId="4FDCB086" w14:textId="77777777" w:rsidTr="00290D53">
        <w:tc>
          <w:tcPr>
            <w:tcW w:w="3330" w:type="dxa"/>
            <w:tcBorders>
              <w:top w:val="dashSmallGap" w:sz="4" w:space="0" w:color="BFBFBF" w:themeColor="background1" w:themeShade="BF"/>
              <w:left w:val="nil"/>
              <w:bottom w:val="dashSmallGap" w:sz="4" w:space="0" w:color="BFBFBF" w:themeColor="background1" w:themeShade="BF"/>
              <w:right w:val="nil"/>
            </w:tcBorders>
          </w:tcPr>
          <w:p w14:paraId="4FDCB078" w14:textId="55B3F26C" w:rsidR="003545CA" w:rsidRDefault="003545CA" w:rsidP="00C05A53">
            <w:pPr>
              <w:pStyle w:val="ProductList-Offering1"/>
            </w:pPr>
            <w:bookmarkStart w:id="304" w:name="_Toc379797161"/>
            <w:bookmarkStart w:id="305" w:name="_Toc380513186"/>
            <w:bookmarkStart w:id="306" w:name="_Toc380655228"/>
            <w:bookmarkStart w:id="307" w:name="_Toc419466356"/>
            <w:r>
              <w:t>Visio 2013 Professional</w:t>
            </w:r>
            <w:bookmarkEnd w:id="304"/>
            <w:bookmarkEnd w:id="305"/>
            <w:bookmarkEnd w:id="306"/>
            <w:bookmarkEnd w:id="307"/>
            <w:r>
              <w:fldChar w:fldCharType="begin"/>
            </w:r>
            <w:r>
              <w:instrText>XE "Visio 2013 Professional"</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FDCB079" w14:textId="77777777" w:rsidR="003545CA" w:rsidRDefault="003545CA" w:rsidP="00C05A53">
            <w:pPr>
              <w:pStyle w:val="ProductList-OfferingBody"/>
              <w:ind w:left="-113"/>
              <w:jc w:val="center"/>
            </w:pPr>
            <w:r>
              <w:t>10/12</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4FDCB07A" w14:textId="77777777" w:rsidR="003545CA" w:rsidRDefault="003545CA" w:rsidP="00C05A53">
            <w:pPr>
              <w:pStyle w:val="ProductList-OfferingBody"/>
              <w:ind w:left="-113"/>
              <w:jc w:val="center"/>
            </w:pPr>
            <w:r>
              <w:t>2</w:t>
            </w:r>
          </w:p>
        </w:tc>
        <w:tc>
          <w:tcPr>
            <w:tcW w:w="436" w:type="dxa"/>
            <w:tcBorders>
              <w:top w:val="dashSmallGap" w:sz="4" w:space="0" w:color="BFBFBF" w:themeColor="background1" w:themeShade="BF"/>
              <w:left w:val="nil"/>
              <w:bottom w:val="dashSmallGap" w:sz="4" w:space="0" w:color="BFBFBF" w:themeColor="background1" w:themeShade="BF"/>
              <w:right w:val="nil"/>
            </w:tcBorders>
            <w:vAlign w:val="center"/>
          </w:tcPr>
          <w:p w14:paraId="4FDCB07B" w14:textId="77777777" w:rsidR="003545CA" w:rsidRDefault="003545CA"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7C" w14:textId="77777777" w:rsidR="003545CA" w:rsidRDefault="003545C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07D" w14:textId="77777777" w:rsidR="003545CA" w:rsidRDefault="003545CA" w:rsidP="00C05A53">
            <w:pPr>
              <w:pStyle w:val="ProductList-OfferingBody"/>
              <w:ind w:left="-113"/>
              <w:jc w:val="center"/>
            </w:pPr>
            <w:r>
              <w:t>1</w:t>
            </w:r>
          </w:p>
        </w:tc>
        <w:tc>
          <w:tcPr>
            <w:tcW w:w="596" w:type="dxa"/>
            <w:shd w:val="clear" w:color="auto" w:fill="70AD47" w:themeFill="accent6"/>
            <w:vAlign w:val="center"/>
          </w:tcPr>
          <w:p w14:paraId="4FDCB07E" w14:textId="7D6EDEA3" w:rsidR="003545CA" w:rsidRPr="00A65984" w:rsidRDefault="003545CA" w:rsidP="00C05A53">
            <w:pPr>
              <w:pStyle w:val="ProductList-OfferingBody"/>
              <w:ind w:left="-113"/>
              <w:jc w:val="center"/>
            </w:pPr>
            <w:r w:rsidRPr="00A65984">
              <w:fldChar w:fldCharType="begin"/>
            </w:r>
            <w:r w:rsidRPr="00A65984">
              <w:instrText xml:space="preserve"> AutoTextList  \s NoStyle \t “Additioneel Product” </w:instrText>
            </w:r>
            <w:r w:rsidRPr="00A65984">
              <w:fldChar w:fldCharType="separate"/>
            </w:r>
            <w:r w:rsidRPr="00A65984">
              <w:t xml:space="preserve"> A </w:t>
            </w:r>
            <w:r w:rsidRPr="00A65984">
              <w:fldChar w:fldCharType="end"/>
            </w:r>
          </w:p>
        </w:tc>
        <w:tc>
          <w:tcPr>
            <w:tcW w:w="595" w:type="dxa"/>
            <w:shd w:val="clear" w:color="auto" w:fill="BFBFBF" w:themeFill="background1" w:themeFillShade="BF"/>
            <w:vAlign w:val="center"/>
          </w:tcPr>
          <w:p w14:paraId="4FDCB07F" w14:textId="77777777" w:rsidR="003545CA" w:rsidRPr="00A65984" w:rsidRDefault="003545CA" w:rsidP="00C05A53">
            <w:pPr>
              <w:pStyle w:val="ProductList-OfferingBody"/>
              <w:ind w:left="-113"/>
              <w:jc w:val="center"/>
            </w:pPr>
          </w:p>
        </w:tc>
        <w:tc>
          <w:tcPr>
            <w:tcW w:w="596" w:type="dxa"/>
            <w:shd w:val="clear" w:color="auto" w:fill="70AD47" w:themeFill="accent6"/>
            <w:vAlign w:val="center"/>
          </w:tcPr>
          <w:p w14:paraId="4FDCB080" w14:textId="77777777" w:rsidR="003545CA" w:rsidRPr="00A65984" w:rsidRDefault="003545CA" w:rsidP="00C05A53">
            <w:pPr>
              <w:pStyle w:val="ProductList-OfferingBody"/>
              <w:ind w:left="-113"/>
              <w:jc w:val="center"/>
            </w:pPr>
          </w:p>
        </w:tc>
        <w:tc>
          <w:tcPr>
            <w:tcW w:w="595" w:type="dxa"/>
            <w:shd w:val="clear" w:color="auto" w:fill="70AD47" w:themeFill="accent6"/>
            <w:vAlign w:val="center"/>
          </w:tcPr>
          <w:p w14:paraId="4FDCB081" w14:textId="77777777" w:rsidR="003545CA" w:rsidRPr="00A65984" w:rsidRDefault="003545CA" w:rsidP="00C05A53">
            <w:pPr>
              <w:pStyle w:val="ProductList-OfferingBody"/>
              <w:ind w:left="-113"/>
              <w:jc w:val="center"/>
            </w:pPr>
          </w:p>
        </w:tc>
        <w:tc>
          <w:tcPr>
            <w:tcW w:w="595" w:type="dxa"/>
            <w:shd w:val="clear" w:color="auto" w:fill="BFBFBF" w:themeFill="background1" w:themeFillShade="BF"/>
            <w:vAlign w:val="center"/>
          </w:tcPr>
          <w:p w14:paraId="4FDCB082" w14:textId="77777777" w:rsidR="003545CA" w:rsidRPr="00A65984" w:rsidRDefault="003545CA" w:rsidP="00C05A53">
            <w:pPr>
              <w:pStyle w:val="ProductList-OfferingBody"/>
              <w:ind w:left="-113"/>
              <w:jc w:val="center"/>
            </w:pPr>
          </w:p>
        </w:tc>
        <w:tc>
          <w:tcPr>
            <w:tcW w:w="596" w:type="dxa"/>
            <w:shd w:val="clear" w:color="auto" w:fill="70AD47" w:themeFill="accent6"/>
            <w:vAlign w:val="center"/>
          </w:tcPr>
          <w:p w14:paraId="4FDCB083" w14:textId="5E0ED9AE" w:rsidR="003545CA" w:rsidRPr="00A65984" w:rsidRDefault="003545CA" w:rsidP="00C05A53">
            <w:pPr>
              <w:pStyle w:val="ProductList-OfferingBody"/>
              <w:ind w:left="-113"/>
              <w:jc w:val="center"/>
            </w:pPr>
            <w:r w:rsidRPr="00A65984">
              <w:fldChar w:fldCharType="begin"/>
            </w:r>
            <w:r w:rsidRPr="00A65984">
              <w:instrText xml:space="preserve"> AutoTextList  \s NoStyle \t “Niet-organisatieomvattend in Open Value” </w:instrText>
            </w:r>
            <w:r w:rsidRPr="00A65984">
              <w:fldChar w:fldCharType="separate"/>
            </w:r>
            <w:r w:rsidRPr="00A65984">
              <w:t xml:space="preserve"> P </w:t>
            </w:r>
            <w:r w:rsidRPr="00A65984">
              <w:fldChar w:fldCharType="end"/>
            </w:r>
          </w:p>
        </w:tc>
        <w:tc>
          <w:tcPr>
            <w:tcW w:w="595" w:type="dxa"/>
            <w:shd w:val="clear" w:color="auto" w:fill="70AD47" w:themeFill="accent6"/>
            <w:vAlign w:val="center"/>
          </w:tcPr>
          <w:p w14:paraId="4FDCB084" w14:textId="77777777" w:rsidR="003545CA" w:rsidRPr="00A65984" w:rsidRDefault="003545CA" w:rsidP="00C05A53">
            <w:pPr>
              <w:pStyle w:val="ProductList-OfferingBody"/>
              <w:ind w:left="-113"/>
              <w:jc w:val="center"/>
            </w:pPr>
          </w:p>
        </w:tc>
        <w:tc>
          <w:tcPr>
            <w:tcW w:w="596" w:type="dxa"/>
            <w:shd w:val="clear" w:color="auto" w:fill="BFBFBF" w:themeFill="background1" w:themeFillShade="BF"/>
            <w:vAlign w:val="center"/>
          </w:tcPr>
          <w:p w14:paraId="4FDCB085" w14:textId="77777777" w:rsidR="003545CA" w:rsidRPr="00A65984" w:rsidRDefault="003545CA" w:rsidP="00C05A53">
            <w:pPr>
              <w:pStyle w:val="ProductList-OfferingBody"/>
              <w:ind w:left="-113"/>
              <w:jc w:val="center"/>
            </w:pPr>
          </w:p>
        </w:tc>
      </w:tr>
      <w:tr w:rsidR="003545CA" w14:paraId="4FDCB095" w14:textId="77777777" w:rsidTr="00290D53">
        <w:tc>
          <w:tcPr>
            <w:tcW w:w="3330" w:type="dxa"/>
            <w:tcBorders>
              <w:top w:val="dashSmallGap" w:sz="4" w:space="0" w:color="BFBFBF" w:themeColor="background1" w:themeShade="BF"/>
              <w:left w:val="nil"/>
              <w:bottom w:val="dashSmallGap" w:sz="4" w:space="0" w:color="BFBFBF" w:themeColor="background1" w:themeShade="BF"/>
              <w:right w:val="nil"/>
            </w:tcBorders>
          </w:tcPr>
          <w:p w14:paraId="4FDCB087" w14:textId="3A43A7CC" w:rsidR="003545CA" w:rsidRDefault="003545CA" w:rsidP="00C05A53">
            <w:pPr>
              <w:pStyle w:val="ProductList-Offering1"/>
            </w:pPr>
            <w:bookmarkStart w:id="308" w:name="_Toc379797162"/>
            <w:bookmarkStart w:id="309" w:name="_Toc380513187"/>
            <w:bookmarkStart w:id="310" w:name="_Toc380655229"/>
            <w:bookmarkStart w:id="311" w:name="_Toc419466357"/>
            <w:r>
              <w:t>Visio 2013 Standard</w:t>
            </w:r>
            <w:bookmarkEnd w:id="308"/>
            <w:bookmarkEnd w:id="309"/>
            <w:bookmarkEnd w:id="310"/>
            <w:bookmarkEnd w:id="311"/>
            <w:r>
              <w:fldChar w:fldCharType="begin"/>
            </w:r>
            <w:r>
              <w:instrText>XE "Visio 2013 Standard"</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FDCB088" w14:textId="77777777" w:rsidR="003545CA" w:rsidRDefault="003545CA" w:rsidP="00C05A53">
            <w:pPr>
              <w:pStyle w:val="ProductList-OfferingBody"/>
              <w:ind w:left="-113"/>
              <w:jc w:val="center"/>
            </w:pPr>
            <w:r>
              <w:t>10/12</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4FDCB089" w14:textId="77777777" w:rsidR="003545CA" w:rsidRDefault="003545CA" w:rsidP="00C05A53">
            <w:pPr>
              <w:pStyle w:val="ProductList-OfferingBody"/>
              <w:ind w:left="-113"/>
              <w:jc w:val="center"/>
            </w:pPr>
            <w:r>
              <w:t>1</w:t>
            </w:r>
          </w:p>
        </w:tc>
        <w:tc>
          <w:tcPr>
            <w:tcW w:w="436" w:type="dxa"/>
            <w:tcBorders>
              <w:top w:val="dashSmallGap" w:sz="4" w:space="0" w:color="BFBFBF" w:themeColor="background1" w:themeShade="BF"/>
              <w:left w:val="nil"/>
              <w:bottom w:val="dashSmallGap" w:sz="4" w:space="0" w:color="BFBFBF" w:themeColor="background1" w:themeShade="BF"/>
              <w:right w:val="nil"/>
            </w:tcBorders>
            <w:vAlign w:val="center"/>
          </w:tcPr>
          <w:p w14:paraId="4FDCB08A" w14:textId="77777777" w:rsidR="003545CA" w:rsidRDefault="003545CA"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8B" w14:textId="77777777" w:rsidR="003545CA" w:rsidRDefault="003545CA"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8C" w14:textId="77777777" w:rsidR="003545CA" w:rsidRDefault="003545CA" w:rsidP="00C05A53">
            <w:pPr>
              <w:pStyle w:val="ProductList-OfferingBody"/>
              <w:ind w:left="-113"/>
              <w:jc w:val="center"/>
            </w:pPr>
          </w:p>
        </w:tc>
        <w:tc>
          <w:tcPr>
            <w:tcW w:w="596" w:type="dxa"/>
            <w:shd w:val="clear" w:color="auto" w:fill="70AD47" w:themeFill="accent6"/>
            <w:vAlign w:val="center"/>
          </w:tcPr>
          <w:p w14:paraId="4FDCB08D" w14:textId="7D09AAB9" w:rsidR="003545CA" w:rsidRPr="00A65984" w:rsidRDefault="003545CA" w:rsidP="00C05A53">
            <w:pPr>
              <w:pStyle w:val="ProductList-OfferingBody"/>
              <w:ind w:left="-113"/>
              <w:jc w:val="center"/>
            </w:pPr>
            <w:r w:rsidRPr="00A65984">
              <w:fldChar w:fldCharType="begin"/>
            </w:r>
            <w:r w:rsidRPr="00A65984">
              <w:instrText xml:space="preserve"> AutoTextList  \s NoStyle \t “Additioneel Product” </w:instrText>
            </w:r>
            <w:r w:rsidRPr="00A65984">
              <w:fldChar w:fldCharType="separate"/>
            </w:r>
            <w:r w:rsidRPr="00A65984">
              <w:t xml:space="preserve"> A </w:t>
            </w:r>
            <w:r w:rsidRPr="00A65984">
              <w:fldChar w:fldCharType="end"/>
            </w:r>
          </w:p>
        </w:tc>
        <w:tc>
          <w:tcPr>
            <w:tcW w:w="595" w:type="dxa"/>
            <w:shd w:val="clear" w:color="auto" w:fill="BFBFBF" w:themeFill="background1" w:themeFillShade="BF"/>
            <w:vAlign w:val="center"/>
          </w:tcPr>
          <w:p w14:paraId="4FDCB08E" w14:textId="77777777" w:rsidR="003545CA" w:rsidRPr="00A65984" w:rsidRDefault="003545CA" w:rsidP="00C05A53">
            <w:pPr>
              <w:pStyle w:val="ProductList-OfferingBody"/>
              <w:ind w:left="-113"/>
              <w:jc w:val="center"/>
            </w:pPr>
          </w:p>
        </w:tc>
        <w:tc>
          <w:tcPr>
            <w:tcW w:w="596" w:type="dxa"/>
            <w:shd w:val="clear" w:color="auto" w:fill="70AD47" w:themeFill="accent6"/>
            <w:vAlign w:val="center"/>
          </w:tcPr>
          <w:p w14:paraId="4FDCB08F" w14:textId="77777777" w:rsidR="003545CA" w:rsidRPr="00A65984" w:rsidRDefault="003545CA" w:rsidP="00C05A53">
            <w:pPr>
              <w:pStyle w:val="ProductList-OfferingBody"/>
              <w:ind w:left="-113"/>
              <w:jc w:val="center"/>
            </w:pPr>
          </w:p>
        </w:tc>
        <w:tc>
          <w:tcPr>
            <w:tcW w:w="595" w:type="dxa"/>
            <w:shd w:val="clear" w:color="auto" w:fill="70AD47" w:themeFill="accent6"/>
            <w:vAlign w:val="center"/>
          </w:tcPr>
          <w:p w14:paraId="4FDCB090" w14:textId="77777777" w:rsidR="003545CA" w:rsidRPr="00A65984" w:rsidRDefault="003545CA" w:rsidP="00C05A53">
            <w:pPr>
              <w:pStyle w:val="ProductList-OfferingBody"/>
              <w:ind w:left="-113"/>
              <w:jc w:val="center"/>
            </w:pPr>
          </w:p>
        </w:tc>
        <w:tc>
          <w:tcPr>
            <w:tcW w:w="595" w:type="dxa"/>
            <w:shd w:val="clear" w:color="auto" w:fill="BFBFBF" w:themeFill="background1" w:themeFillShade="BF"/>
            <w:vAlign w:val="center"/>
          </w:tcPr>
          <w:p w14:paraId="4FDCB091" w14:textId="77777777" w:rsidR="003545CA" w:rsidRPr="00A65984" w:rsidRDefault="003545CA" w:rsidP="00C05A53">
            <w:pPr>
              <w:pStyle w:val="ProductList-OfferingBody"/>
              <w:ind w:left="-113"/>
              <w:jc w:val="center"/>
            </w:pPr>
          </w:p>
        </w:tc>
        <w:tc>
          <w:tcPr>
            <w:tcW w:w="596" w:type="dxa"/>
            <w:shd w:val="clear" w:color="auto" w:fill="70AD47" w:themeFill="accent6"/>
            <w:vAlign w:val="center"/>
          </w:tcPr>
          <w:p w14:paraId="4FDCB092" w14:textId="79603A4F" w:rsidR="003545CA" w:rsidRPr="00A65984" w:rsidRDefault="003545CA" w:rsidP="00C05A53">
            <w:pPr>
              <w:pStyle w:val="ProductList-OfferingBody"/>
              <w:ind w:left="-113"/>
              <w:jc w:val="center"/>
            </w:pPr>
            <w:r w:rsidRPr="00A65984">
              <w:fldChar w:fldCharType="begin"/>
            </w:r>
            <w:r w:rsidRPr="00A65984">
              <w:instrText xml:space="preserve"> AutoTextList  \s NoStyle \t “Niet-organisatieomvattend in Open Value” </w:instrText>
            </w:r>
            <w:r w:rsidRPr="00A65984">
              <w:fldChar w:fldCharType="separate"/>
            </w:r>
            <w:r w:rsidRPr="00A65984">
              <w:t xml:space="preserve"> P </w:t>
            </w:r>
            <w:r w:rsidRPr="00A65984">
              <w:fldChar w:fldCharType="end"/>
            </w:r>
          </w:p>
        </w:tc>
        <w:tc>
          <w:tcPr>
            <w:tcW w:w="595" w:type="dxa"/>
            <w:shd w:val="clear" w:color="auto" w:fill="70AD47" w:themeFill="accent6"/>
            <w:vAlign w:val="center"/>
          </w:tcPr>
          <w:p w14:paraId="4FDCB093" w14:textId="77777777" w:rsidR="003545CA" w:rsidRPr="00A65984" w:rsidRDefault="003545CA" w:rsidP="00C05A53">
            <w:pPr>
              <w:pStyle w:val="ProductList-OfferingBody"/>
              <w:ind w:left="-113"/>
              <w:jc w:val="center"/>
            </w:pPr>
          </w:p>
        </w:tc>
        <w:tc>
          <w:tcPr>
            <w:tcW w:w="596" w:type="dxa"/>
            <w:shd w:val="clear" w:color="auto" w:fill="BFBFBF" w:themeFill="background1" w:themeFillShade="BF"/>
            <w:vAlign w:val="center"/>
          </w:tcPr>
          <w:p w14:paraId="4FDCB094" w14:textId="77777777" w:rsidR="003545CA" w:rsidRPr="00A65984" w:rsidRDefault="003545CA" w:rsidP="00C05A53">
            <w:pPr>
              <w:pStyle w:val="ProductList-OfferingBody"/>
              <w:ind w:left="-113"/>
              <w:jc w:val="center"/>
            </w:pPr>
          </w:p>
        </w:tc>
      </w:tr>
      <w:tr w:rsidR="003545CA" w14:paraId="4FDCB0A4" w14:textId="77777777" w:rsidTr="00290D53">
        <w:tc>
          <w:tcPr>
            <w:tcW w:w="3330" w:type="dxa"/>
            <w:tcBorders>
              <w:top w:val="dashSmallGap" w:sz="4" w:space="0" w:color="BFBFBF" w:themeColor="background1" w:themeShade="BF"/>
              <w:left w:val="nil"/>
              <w:bottom w:val="dashSmallGap" w:sz="4" w:space="0" w:color="BFBFBF" w:themeColor="background1" w:themeShade="BF"/>
              <w:right w:val="nil"/>
            </w:tcBorders>
          </w:tcPr>
          <w:p w14:paraId="4FDCB096" w14:textId="58B3AB61" w:rsidR="003545CA" w:rsidRDefault="003545CA" w:rsidP="00C05A53">
            <w:pPr>
              <w:pStyle w:val="ProductList-Offering1"/>
            </w:pPr>
            <w:bookmarkStart w:id="312" w:name="_Toc379797163"/>
            <w:bookmarkStart w:id="313" w:name="_Toc380513188"/>
            <w:bookmarkStart w:id="314" w:name="_Toc380655230"/>
            <w:bookmarkStart w:id="315" w:name="_Toc419466358"/>
            <w:r>
              <w:t>Word 2013</w:t>
            </w:r>
            <w:bookmarkEnd w:id="312"/>
            <w:bookmarkEnd w:id="313"/>
            <w:bookmarkEnd w:id="314"/>
            <w:bookmarkEnd w:id="315"/>
            <w:r>
              <w:fldChar w:fldCharType="begin"/>
            </w:r>
            <w:r>
              <w:instrText>XE "Word 2013"</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FDCB097" w14:textId="77777777" w:rsidR="003545CA" w:rsidRDefault="003545CA" w:rsidP="00C05A53">
            <w:pPr>
              <w:pStyle w:val="ProductList-OfferingBody"/>
              <w:ind w:left="-113"/>
              <w:jc w:val="center"/>
            </w:pPr>
            <w:r>
              <w:t>10/12</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4FDCB098" w14:textId="77777777" w:rsidR="003545CA" w:rsidRDefault="003545CA" w:rsidP="00C05A53">
            <w:pPr>
              <w:pStyle w:val="ProductList-OfferingBody"/>
              <w:ind w:left="-113"/>
              <w:jc w:val="center"/>
            </w:pPr>
            <w:r>
              <w:t>1</w:t>
            </w:r>
          </w:p>
        </w:tc>
        <w:tc>
          <w:tcPr>
            <w:tcW w:w="436" w:type="dxa"/>
            <w:tcBorders>
              <w:top w:val="dashSmallGap" w:sz="4" w:space="0" w:color="BFBFBF" w:themeColor="background1" w:themeShade="BF"/>
              <w:left w:val="nil"/>
              <w:bottom w:val="dashSmallGap" w:sz="4" w:space="0" w:color="BFBFBF" w:themeColor="background1" w:themeShade="BF"/>
              <w:right w:val="nil"/>
            </w:tcBorders>
            <w:vAlign w:val="center"/>
          </w:tcPr>
          <w:p w14:paraId="4FDCB099" w14:textId="77777777" w:rsidR="003545CA" w:rsidRDefault="003545CA"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9A" w14:textId="77777777" w:rsidR="003545CA" w:rsidRDefault="003545CA"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9B" w14:textId="77777777" w:rsidR="003545CA" w:rsidRDefault="003545CA" w:rsidP="00C05A53">
            <w:pPr>
              <w:pStyle w:val="ProductList-OfferingBody"/>
              <w:ind w:left="-113"/>
              <w:jc w:val="center"/>
            </w:pPr>
          </w:p>
        </w:tc>
        <w:tc>
          <w:tcPr>
            <w:tcW w:w="596" w:type="dxa"/>
            <w:shd w:val="clear" w:color="auto" w:fill="BFBFBF" w:themeFill="background1" w:themeFillShade="BF"/>
            <w:vAlign w:val="center"/>
          </w:tcPr>
          <w:p w14:paraId="4FDCB09C" w14:textId="77777777" w:rsidR="003545CA" w:rsidRPr="00A65984" w:rsidRDefault="003545CA" w:rsidP="00C05A53">
            <w:pPr>
              <w:pStyle w:val="ProductList-OfferingBody"/>
              <w:ind w:left="-113"/>
              <w:jc w:val="center"/>
            </w:pPr>
          </w:p>
        </w:tc>
        <w:tc>
          <w:tcPr>
            <w:tcW w:w="595" w:type="dxa"/>
            <w:shd w:val="clear" w:color="auto" w:fill="BFBFBF" w:themeFill="background1" w:themeFillShade="BF"/>
            <w:vAlign w:val="center"/>
          </w:tcPr>
          <w:p w14:paraId="4FDCB09D" w14:textId="77777777" w:rsidR="003545CA" w:rsidRPr="00A65984" w:rsidRDefault="003545CA" w:rsidP="00C05A53">
            <w:pPr>
              <w:pStyle w:val="ProductList-OfferingBody"/>
              <w:ind w:left="-113"/>
              <w:jc w:val="center"/>
            </w:pPr>
          </w:p>
        </w:tc>
        <w:tc>
          <w:tcPr>
            <w:tcW w:w="596" w:type="dxa"/>
            <w:shd w:val="clear" w:color="auto" w:fill="70AD47" w:themeFill="accent6"/>
            <w:vAlign w:val="center"/>
          </w:tcPr>
          <w:p w14:paraId="4FDCB09E" w14:textId="77777777" w:rsidR="003545CA" w:rsidRPr="00A65984" w:rsidRDefault="003545CA" w:rsidP="00C05A53">
            <w:pPr>
              <w:pStyle w:val="ProductList-OfferingBody"/>
              <w:ind w:left="-113"/>
              <w:jc w:val="center"/>
            </w:pPr>
          </w:p>
        </w:tc>
        <w:tc>
          <w:tcPr>
            <w:tcW w:w="595" w:type="dxa"/>
            <w:shd w:val="clear" w:color="auto" w:fill="70AD47" w:themeFill="accent6"/>
            <w:vAlign w:val="center"/>
          </w:tcPr>
          <w:p w14:paraId="4FDCB09F" w14:textId="77777777" w:rsidR="003545CA" w:rsidRPr="00A65984" w:rsidRDefault="003545CA" w:rsidP="00C05A53">
            <w:pPr>
              <w:pStyle w:val="ProductList-OfferingBody"/>
              <w:ind w:left="-113"/>
              <w:jc w:val="center"/>
            </w:pPr>
          </w:p>
        </w:tc>
        <w:tc>
          <w:tcPr>
            <w:tcW w:w="595" w:type="dxa"/>
            <w:shd w:val="clear" w:color="auto" w:fill="BFBFBF" w:themeFill="background1" w:themeFillShade="BF"/>
            <w:vAlign w:val="center"/>
          </w:tcPr>
          <w:p w14:paraId="4FDCB0A0" w14:textId="77777777" w:rsidR="003545CA" w:rsidRPr="00A65984" w:rsidRDefault="003545CA" w:rsidP="00C05A53">
            <w:pPr>
              <w:pStyle w:val="ProductList-OfferingBody"/>
              <w:ind w:left="-113"/>
              <w:jc w:val="center"/>
            </w:pPr>
          </w:p>
        </w:tc>
        <w:tc>
          <w:tcPr>
            <w:tcW w:w="596" w:type="dxa"/>
            <w:shd w:val="clear" w:color="auto" w:fill="70AD47" w:themeFill="accent6"/>
            <w:vAlign w:val="center"/>
          </w:tcPr>
          <w:p w14:paraId="4FDCB0A1" w14:textId="4075765F" w:rsidR="003545CA" w:rsidRPr="00A65984" w:rsidRDefault="003545CA" w:rsidP="00C05A53">
            <w:pPr>
              <w:pStyle w:val="ProductList-OfferingBody"/>
              <w:ind w:left="-113"/>
              <w:jc w:val="center"/>
            </w:pPr>
            <w:r w:rsidRPr="00A65984">
              <w:fldChar w:fldCharType="begin"/>
            </w:r>
            <w:r w:rsidRPr="00A65984">
              <w:instrText xml:space="preserve"> AutoTextList  \s NoStyle \t “Niet-organisatieomvattend in Open Value” </w:instrText>
            </w:r>
            <w:r w:rsidRPr="00A65984">
              <w:fldChar w:fldCharType="separate"/>
            </w:r>
            <w:r w:rsidRPr="00A65984">
              <w:t xml:space="preserve"> P </w:t>
            </w:r>
            <w:r w:rsidRPr="00A65984">
              <w:fldChar w:fldCharType="end"/>
            </w:r>
          </w:p>
        </w:tc>
        <w:tc>
          <w:tcPr>
            <w:tcW w:w="595" w:type="dxa"/>
            <w:shd w:val="clear" w:color="auto" w:fill="70AD47" w:themeFill="accent6"/>
            <w:vAlign w:val="center"/>
          </w:tcPr>
          <w:p w14:paraId="4FDCB0A2" w14:textId="77777777" w:rsidR="003545CA" w:rsidRPr="00A65984" w:rsidRDefault="003545CA" w:rsidP="00C05A53">
            <w:pPr>
              <w:pStyle w:val="ProductList-OfferingBody"/>
              <w:ind w:left="-113"/>
              <w:jc w:val="center"/>
            </w:pPr>
          </w:p>
        </w:tc>
        <w:tc>
          <w:tcPr>
            <w:tcW w:w="596" w:type="dxa"/>
            <w:shd w:val="clear" w:color="auto" w:fill="BFBFBF" w:themeFill="background1" w:themeFillShade="BF"/>
            <w:vAlign w:val="center"/>
          </w:tcPr>
          <w:p w14:paraId="4FDCB0A3" w14:textId="77777777" w:rsidR="003545CA" w:rsidRPr="00A65984" w:rsidRDefault="003545CA" w:rsidP="00C05A53">
            <w:pPr>
              <w:pStyle w:val="ProductList-OfferingBody"/>
              <w:ind w:left="-113"/>
              <w:jc w:val="center"/>
            </w:pPr>
          </w:p>
        </w:tc>
      </w:tr>
      <w:tr w:rsidR="003545CA" w14:paraId="4FDCB0B3" w14:textId="77777777" w:rsidTr="00290D53">
        <w:tc>
          <w:tcPr>
            <w:tcW w:w="3330" w:type="dxa"/>
            <w:tcBorders>
              <w:top w:val="dashSmallGap" w:sz="4" w:space="0" w:color="BFBFBF" w:themeColor="background1" w:themeShade="BF"/>
              <w:left w:val="nil"/>
              <w:bottom w:val="dashSmallGap" w:sz="4" w:space="0" w:color="BFBFBF" w:themeColor="background1" w:themeShade="BF"/>
              <w:right w:val="nil"/>
            </w:tcBorders>
          </w:tcPr>
          <w:p w14:paraId="4FDCB0A5" w14:textId="7FD7D5EE" w:rsidR="003545CA" w:rsidRDefault="003545CA" w:rsidP="00C05A53">
            <w:pPr>
              <w:pStyle w:val="ProductList-Offering1"/>
            </w:pPr>
            <w:bookmarkStart w:id="316" w:name="_Toc379797164"/>
            <w:bookmarkStart w:id="317" w:name="_Toc380513189"/>
            <w:bookmarkStart w:id="318" w:name="_Toc380655231"/>
            <w:bookmarkStart w:id="319" w:name="_Toc419466359"/>
            <w:r>
              <w:t>Work At Home voor Office Professional Plus 2013</w:t>
            </w:r>
            <w:bookmarkEnd w:id="316"/>
            <w:bookmarkEnd w:id="317"/>
            <w:bookmarkEnd w:id="318"/>
            <w:bookmarkEnd w:id="319"/>
            <w:r>
              <w:fldChar w:fldCharType="begin"/>
            </w:r>
            <w:r>
              <w:instrText>XE "Work At Home voor Office Professional Plus 2013"</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FDCB0A6" w14:textId="77777777" w:rsidR="003545CA" w:rsidRDefault="003545CA" w:rsidP="00C05A53">
            <w:pPr>
              <w:pStyle w:val="ProductList-OfferingBody"/>
              <w:ind w:left="-113"/>
              <w:jc w:val="center"/>
            </w:pPr>
            <w:r>
              <w:t>10/12</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4FDCB0A7" w14:textId="77777777" w:rsidR="003545CA" w:rsidRDefault="003545CA" w:rsidP="00C05A53">
            <w:pPr>
              <w:pStyle w:val="ProductList-OfferingBody"/>
              <w:ind w:left="-113"/>
              <w:jc w:val="center"/>
            </w:pPr>
            <w:r>
              <w:t>2</w:t>
            </w:r>
          </w:p>
        </w:tc>
        <w:tc>
          <w:tcPr>
            <w:tcW w:w="436" w:type="dxa"/>
            <w:tcBorders>
              <w:top w:val="dashSmallGap" w:sz="4" w:space="0" w:color="BFBFBF" w:themeColor="background1" w:themeShade="BF"/>
              <w:left w:val="nil"/>
              <w:bottom w:val="dashSmallGap" w:sz="4" w:space="0" w:color="BFBFBF" w:themeColor="background1" w:themeShade="BF"/>
              <w:right w:val="nil"/>
            </w:tcBorders>
            <w:vAlign w:val="center"/>
          </w:tcPr>
          <w:p w14:paraId="4FDCB0A8" w14:textId="77777777" w:rsidR="003545CA" w:rsidRDefault="003545C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A9" w14:textId="77777777" w:rsidR="003545CA" w:rsidRDefault="003545CA"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0AA" w14:textId="77777777" w:rsidR="003545CA" w:rsidRDefault="003545CA" w:rsidP="00C05A53">
            <w:pPr>
              <w:pStyle w:val="ProductList-OfferingBody"/>
              <w:ind w:left="-113"/>
              <w:jc w:val="center"/>
            </w:pPr>
          </w:p>
        </w:tc>
        <w:tc>
          <w:tcPr>
            <w:tcW w:w="596" w:type="dxa"/>
            <w:shd w:val="clear" w:color="auto" w:fill="70AD47" w:themeFill="accent6"/>
            <w:vAlign w:val="center"/>
          </w:tcPr>
          <w:p w14:paraId="4FDCB0AB" w14:textId="474324D8" w:rsidR="003545CA" w:rsidRPr="00A65984" w:rsidRDefault="003545CA" w:rsidP="00C05A53">
            <w:pPr>
              <w:pStyle w:val="ProductList-OfferingBody"/>
              <w:ind w:left="-113"/>
              <w:jc w:val="center"/>
            </w:pPr>
            <w:r w:rsidRPr="00A65984">
              <w:fldChar w:fldCharType="begin"/>
            </w:r>
            <w:r w:rsidRPr="00A65984">
              <w:instrText xml:space="preserve"> AutoTextList  \s NoStyle \t “Additioneel Product” </w:instrText>
            </w:r>
            <w:r w:rsidRPr="00A65984">
              <w:fldChar w:fldCharType="separate"/>
            </w:r>
            <w:r w:rsidRPr="00A65984">
              <w:t xml:space="preserve"> A </w:t>
            </w:r>
            <w:r w:rsidRPr="00A65984">
              <w:fldChar w:fldCharType="end"/>
            </w:r>
          </w:p>
        </w:tc>
        <w:tc>
          <w:tcPr>
            <w:tcW w:w="595" w:type="dxa"/>
            <w:shd w:val="clear" w:color="auto" w:fill="BFBFBF" w:themeFill="background1" w:themeFillShade="BF"/>
            <w:vAlign w:val="center"/>
          </w:tcPr>
          <w:p w14:paraId="4FDCB0AC" w14:textId="77777777" w:rsidR="003545CA" w:rsidRPr="00A65984" w:rsidRDefault="003545CA" w:rsidP="00C05A53">
            <w:pPr>
              <w:pStyle w:val="ProductList-OfferingBody"/>
              <w:ind w:left="-113"/>
              <w:jc w:val="center"/>
            </w:pPr>
          </w:p>
        </w:tc>
        <w:tc>
          <w:tcPr>
            <w:tcW w:w="596" w:type="dxa"/>
            <w:shd w:val="clear" w:color="auto" w:fill="BFBFBF" w:themeFill="background1" w:themeFillShade="BF"/>
            <w:vAlign w:val="center"/>
          </w:tcPr>
          <w:p w14:paraId="4FDCB0AD" w14:textId="77777777" w:rsidR="003545CA" w:rsidRPr="00A65984" w:rsidRDefault="003545CA" w:rsidP="00C05A53">
            <w:pPr>
              <w:pStyle w:val="ProductList-OfferingBody"/>
              <w:ind w:left="-113"/>
              <w:jc w:val="center"/>
            </w:pPr>
          </w:p>
        </w:tc>
        <w:tc>
          <w:tcPr>
            <w:tcW w:w="595" w:type="dxa"/>
            <w:shd w:val="clear" w:color="auto" w:fill="BFBFBF" w:themeFill="background1" w:themeFillShade="BF"/>
            <w:vAlign w:val="center"/>
          </w:tcPr>
          <w:p w14:paraId="4FDCB0AE" w14:textId="77777777" w:rsidR="003545CA" w:rsidRPr="00A65984" w:rsidRDefault="003545CA" w:rsidP="00C05A53">
            <w:pPr>
              <w:pStyle w:val="ProductList-OfferingBody"/>
              <w:ind w:left="-113"/>
              <w:jc w:val="center"/>
            </w:pPr>
          </w:p>
        </w:tc>
        <w:tc>
          <w:tcPr>
            <w:tcW w:w="595" w:type="dxa"/>
            <w:shd w:val="clear" w:color="auto" w:fill="BFBFBF" w:themeFill="background1" w:themeFillShade="BF"/>
            <w:vAlign w:val="center"/>
          </w:tcPr>
          <w:p w14:paraId="4FDCB0AF" w14:textId="77777777" w:rsidR="003545CA" w:rsidRPr="00A65984" w:rsidRDefault="003545CA" w:rsidP="00C05A53">
            <w:pPr>
              <w:pStyle w:val="ProductList-OfferingBody"/>
              <w:ind w:left="-113"/>
              <w:jc w:val="center"/>
            </w:pPr>
          </w:p>
        </w:tc>
        <w:tc>
          <w:tcPr>
            <w:tcW w:w="596" w:type="dxa"/>
            <w:shd w:val="clear" w:color="auto" w:fill="BFBFBF" w:themeFill="background1" w:themeFillShade="BF"/>
            <w:vAlign w:val="center"/>
          </w:tcPr>
          <w:p w14:paraId="4FDCB0B0" w14:textId="77777777" w:rsidR="003545CA" w:rsidRPr="00A65984" w:rsidRDefault="003545CA" w:rsidP="00C05A53">
            <w:pPr>
              <w:pStyle w:val="ProductList-OfferingBody"/>
              <w:ind w:left="-113"/>
              <w:jc w:val="center"/>
            </w:pPr>
          </w:p>
        </w:tc>
        <w:tc>
          <w:tcPr>
            <w:tcW w:w="595" w:type="dxa"/>
            <w:shd w:val="clear" w:color="auto" w:fill="70AD47" w:themeFill="accent6"/>
            <w:vAlign w:val="center"/>
          </w:tcPr>
          <w:p w14:paraId="4FDCB0B1" w14:textId="77777777" w:rsidR="003545CA" w:rsidRPr="00A65984" w:rsidRDefault="003545CA" w:rsidP="00C05A53">
            <w:pPr>
              <w:pStyle w:val="ProductList-OfferingBody"/>
              <w:ind w:left="-113"/>
              <w:jc w:val="center"/>
            </w:pPr>
          </w:p>
        </w:tc>
        <w:tc>
          <w:tcPr>
            <w:tcW w:w="596" w:type="dxa"/>
            <w:shd w:val="clear" w:color="auto" w:fill="BFBFBF" w:themeFill="background1" w:themeFillShade="BF"/>
            <w:vAlign w:val="center"/>
          </w:tcPr>
          <w:p w14:paraId="4FDCB0B2" w14:textId="77777777" w:rsidR="003545CA" w:rsidRPr="00A65984" w:rsidRDefault="003545CA" w:rsidP="00C05A53">
            <w:pPr>
              <w:pStyle w:val="ProductList-OfferingBody"/>
              <w:ind w:left="-113"/>
              <w:jc w:val="center"/>
            </w:pPr>
          </w:p>
        </w:tc>
      </w:tr>
      <w:tr w:rsidR="003545CA" w14:paraId="4FDCB0C2" w14:textId="77777777" w:rsidTr="00290D53">
        <w:tc>
          <w:tcPr>
            <w:tcW w:w="3330" w:type="dxa"/>
            <w:tcBorders>
              <w:top w:val="dashSmallGap" w:sz="4" w:space="0" w:color="BFBFBF" w:themeColor="background1" w:themeShade="BF"/>
              <w:left w:val="nil"/>
              <w:bottom w:val="nil"/>
              <w:right w:val="nil"/>
            </w:tcBorders>
          </w:tcPr>
          <w:p w14:paraId="4FDCB0B4" w14:textId="65EC3368" w:rsidR="003545CA" w:rsidRDefault="003545CA" w:rsidP="00C05A53">
            <w:pPr>
              <w:pStyle w:val="ProductList-Offering1"/>
            </w:pPr>
            <w:bookmarkStart w:id="320" w:name="_Toc379797165"/>
            <w:bookmarkStart w:id="321" w:name="_Toc380513190"/>
            <w:bookmarkStart w:id="322" w:name="_Toc380655232"/>
            <w:bookmarkStart w:id="323" w:name="_Toc419466360"/>
            <w:r>
              <w:t>Work at Home voor Office Standard 2013</w:t>
            </w:r>
            <w:bookmarkEnd w:id="320"/>
            <w:bookmarkEnd w:id="321"/>
            <w:bookmarkEnd w:id="322"/>
            <w:bookmarkEnd w:id="323"/>
            <w:r>
              <w:fldChar w:fldCharType="begin"/>
            </w:r>
            <w:r>
              <w:instrText>XE "Work at Home voor Office Standard 2013"</w:instrText>
            </w:r>
            <w:r>
              <w:fldChar w:fldCharType="end"/>
            </w:r>
          </w:p>
        </w:tc>
        <w:tc>
          <w:tcPr>
            <w:tcW w:w="630" w:type="dxa"/>
            <w:tcBorders>
              <w:top w:val="dashSmallGap" w:sz="4" w:space="0" w:color="BFBFBF" w:themeColor="background1" w:themeShade="BF"/>
              <w:left w:val="nil"/>
              <w:bottom w:val="nil"/>
              <w:right w:val="nil"/>
            </w:tcBorders>
            <w:vAlign w:val="center"/>
          </w:tcPr>
          <w:p w14:paraId="4FDCB0B5" w14:textId="77777777" w:rsidR="003545CA" w:rsidRDefault="003545CA" w:rsidP="00C05A53">
            <w:pPr>
              <w:pStyle w:val="ProductList-OfferingBody"/>
              <w:ind w:left="-113"/>
              <w:jc w:val="center"/>
            </w:pPr>
            <w:r>
              <w:t>10/12</w:t>
            </w:r>
          </w:p>
        </w:tc>
        <w:tc>
          <w:tcPr>
            <w:tcW w:w="450" w:type="dxa"/>
            <w:tcBorders>
              <w:top w:val="dashSmallGap" w:sz="4" w:space="0" w:color="BFBFBF" w:themeColor="background1" w:themeShade="BF"/>
              <w:left w:val="nil"/>
              <w:bottom w:val="nil"/>
              <w:right w:val="nil"/>
            </w:tcBorders>
            <w:vAlign w:val="center"/>
          </w:tcPr>
          <w:p w14:paraId="4FDCB0B6" w14:textId="77777777" w:rsidR="003545CA" w:rsidRDefault="003545CA" w:rsidP="00C05A53">
            <w:pPr>
              <w:pStyle w:val="ProductList-OfferingBody"/>
              <w:ind w:left="-113"/>
              <w:jc w:val="center"/>
            </w:pPr>
            <w:r>
              <w:t>2</w:t>
            </w:r>
          </w:p>
        </w:tc>
        <w:tc>
          <w:tcPr>
            <w:tcW w:w="436" w:type="dxa"/>
            <w:tcBorders>
              <w:top w:val="dashSmallGap" w:sz="4" w:space="0" w:color="BFBFBF" w:themeColor="background1" w:themeShade="BF"/>
              <w:left w:val="nil"/>
              <w:bottom w:val="nil"/>
              <w:right w:val="nil"/>
            </w:tcBorders>
            <w:vAlign w:val="center"/>
          </w:tcPr>
          <w:p w14:paraId="4FDCB0B7" w14:textId="77777777" w:rsidR="003545CA" w:rsidRDefault="003545CA"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0B8" w14:textId="77777777" w:rsidR="003545CA" w:rsidRDefault="003545CA"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0B9" w14:textId="77777777" w:rsidR="003545CA" w:rsidRDefault="003545CA" w:rsidP="00C05A53">
            <w:pPr>
              <w:pStyle w:val="ProductList-OfferingBody"/>
              <w:ind w:left="-113"/>
              <w:jc w:val="center"/>
            </w:pPr>
          </w:p>
        </w:tc>
        <w:tc>
          <w:tcPr>
            <w:tcW w:w="596" w:type="dxa"/>
            <w:shd w:val="clear" w:color="auto" w:fill="70AD47" w:themeFill="accent6"/>
            <w:vAlign w:val="center"/>
          </w:tcPr>
          <w:p w14:paraId="4FDCB0BA" w14:textId="14D8E514" w:rsidR="003545CA" w:rsidRPr="00A65984" w:rsidRDefault="003545CA" w:rsidP="00C05A53">
            <w:pPr>
              <w:pStyle w:val="ProductList-OfferingBody"/>
              <w:ind w:left="-113"/>
              <w:jc w:val="center"/>
            </w:pPr>
            <w:r w:rsidRPr="00A65984">
              <w:fldChar w:fldCharType="begin"/>
            </w:r>
            <w:r w:rsidRPr="00A65984">
              <w:instrText xml:space="preserve"> AutoTextList  \s NoStyle \t “Additioneel Product” </w:instrText>
            </w:r>
            <w:r w:rsidRPr="00A65984">
              <w:fldChar w:fldCharType="separate"/>
            </w:r>
            <w:r w:rsidRPr="00A65984">
              <w:t xml:space="preserve"> A </w:t>
            </w:r>
            <w:r w:rsidRPr="00A65984">
              <w:fldChar w:fldCharType="end"/>
            </w:r>
          </w:p>
        </w:tc>
        <w:tc>
          <w:tcPr>
            <w:tcW w:w="595" w:type="dxa"/>
            <w:shd w:val="clear" w:color="auto" w:fill="BFBFBF" w:themeFill="background1" w:themeFillShade="BF"/>
            <w:vAlign w:val="center"/>
          </w:tcPr>
          <w:p w14:paraId="4FDCB0BB" w14:textId="77777777" w:rsidR="003545CA" w:rsidRPr="00A65984" w:rsidRDefault="003545CA" w:rsidP="00C05A53">
            <w:pPr>
              <w:pStyle w:val="ProductList-OfferingBody"/>
              <w:ind w:left="-113"/>
              <w:jc w:val="center"/>
            </w:pPr>
          </w:p>
        </w:tc>
        <w:tc>
          <w:tcPr>
            <w:tcW w:w="596" w:type="dxa"/>
            <w:shd w:val="clear" w:color="auto" w:fill="BFBFBF" w:themeFill="background1" w:themeFillShade="BF"/>
            <w:vAlign w:val="center"/>
          </w:tcPr>
          <w:p w14:paraId="4FDCB0BC" w14:textId="77777777" w:rsidR="003545CA" w:rsidRPr="00A65984" w:rsidRDefault="003545CA" w:rsidP="00C05A53">
            <w:pPr>
              <w:pStyle w:val="ProductList-OfferingBody"/>
              <w:ind w:left="-113"/>
              <w:jc w:val="center"/>
            </w:pPr>
          </w:p>
        </w:tc>
        <w:tc>
          <w:tcPr>
            <w:tcW w:w="595" w:type="dxa"/>
            <w:shd w:val="clear" w:color="auto" w:fill="BFBFBF" w:themeFill="background1" w:themeFillShade="BF"/>
            <w:vAlign w:val="center"/>
          </w:tcPr>
          <w:p w14:paraId="4FDCB0BD" w14:textId="77777777" w:rsidR="003545CA" w:rsidRPr="00A65984" w:rsidRDefault="003545CA" w:rsidP="00C05A53">
            <w:pPr>
              <w:pStyle w:val="ProductList-OfferingBody"/>
              <w:ind w:left="-113"/>
              <w:jc w:val="center"/>
            </w:pPr>
          </w:p>
        </w:tc>
        <w:tc>
          <w:tcPr>
            <w:tcW w:w="595" w:type="dxa"/>
            <w:shd w:val="clear" w:color="auto" w:fill="BFBFBF" w:themeFill="background1" w:themeFillShade="BF"/>
            <w:vAlign w:val="center"/>
          </w:tcPr>
          <w:p w14:paraId="4FDCB0BE" w14:textId="77777777" w:rsidR="003545CA" w:rsidRPr="00A65984" w:rsidRDefault="003545CA" w:rsidP="00C05A53">
            <w:pPr>
              <w:pStyle w:val="ProductList-OfferingBody"/>
              <w:ind w:left="-113"/>
              <w:jc w:val="center"/>
            </w:pPr>
          </w:p>
        </w:tc>
        <w:tc>
          <w:tcPr>
            <w:tcW w:w="596" w:type="dxa"/>
            <w:shd w:val="clear" w:color="auto" w:fill="BFBFBF" w:themeFill="background1" w:themeFillShade="BF"/>
            <w:vAlign w:val="center"/>
          </w:tcPr>
          <w:p w14:paraId="4FDCB0BF" w14:textId="77777777" w:rsidR="003545CA" w:rsidRPr="00A65984" w:rsidRDefault="003545CA" w:rsidP="00C05A53">
            <w:pPr>
              <w:pStyle w:val="ProductList-OfferingBody"/>
              <w:ind w:left="-113"/>
              <w:jc w:val="center"/>
            </w:pPr>
          </w:p>
        </w:tc>
        <w:tc>
          <w:tcPr>
            <w:tcW w:w="595" w:type="dxa"/>
            <w:shd w:val="clear" w:color="auto" w:fill="70AD47" w:themeFill="accent6"/>
            <w:vAlign w:val="center"/>
          </w:tcPr>
          <w:p w14:paraId="4FDCB0C0" w14:textId="77777777" w:rsidR="003545CA" w:rsidRPr="00A65984" w:rsidRDefault="003545CA" w:rsidP="00C05A53">
            <w:pPr>
              <w:pStyle w:val="ProductList-OfferingBody"/>
              <w:ind w:left="-113"/>
              <w:jc w:val="center"/>
            </w:pPr>
          </w:p>
        </w:tc>
        <w:tc>
          <w:tcPr>
            <w:tcW w:w="596" w:type="dxa"/>
            <w:shd w:val="clear" w:color="auto" w:fill="BFBFBF" w:themeFill="background1" w:themeFillShade="BF"/>
            <w:vAlign w:val="center"/>
          </w:tcPr>
          <w:p w14:paraId="4FDCB0C1" w14:textId="77777777" w:rsidR="003545CA" w:rsidRPr="00A65984" w:rsidRDefault="003545CA" w:rsidP="00C05A53">
            <w:pPr>
              <w:pStyle w:val="ProductList-OfferingBody"/>
              <w:ind w:left="-113"/>
              <w:jc w:val="center"/>
            </w:pPr>
          </w:p>
        </w:tc>
      </w:tr>
    </w:tbl>
    <w:p w14:paraId="4FDCB0C3" w14:textId="77777777" w:rsidR="00407E60" w:rsidRPr="00290D53" w:rsidRDefault="00407E60" w:rsidP="004F3C6D">
      <w:pPr>
        <w:pStyle w:val="ProductList-Body"/>
        <w:rPr>
          <w:sz w:val="14"/>
          <w:szCs w:val="18"/>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70"/>
        <w:gridCol w:w="3323"/>
        <w:gridCol w:w="3597"/>
      </w:tblGrid>
      <w:tr w:rsidR="00AA0F4D" w14:paraId="4FDCB0C8" w14:textId="77777777" w:rsidTr="00290D53">
        <w:tc>
          <w:tcPr>
            <w:tcW w:w="3870" w:type="dxa"/>
          </w:tcPr>
          <w:p w14:paraId="4FDCB0C4" w14:textId="5F5540E2" w:rsidR="00AA0F4D" w:rsidRDefault="00D0256E" w:rsidP="006E6A2F">
            <w:pPr>
              <w:pStyle w:val="ProductList-Body"/>
              <w:tabs>
                <w:tab w:val="clear" w:pos="158"/>
                <w:tab w:val="left" w:pos="1062"/>
              </w:tabs>
              <w:spacing w:before="20" w:after="20"/>
              <w:ind w:left="162" w:hanging="162"/>
            </w:pPr>
            <w:r>
              <w:t xml:space="preserve">Eerdere versie: </w:t>
            </w:r>
            <w:r w:rsidR="00AA0F4D">
              <w:rPr>
                <w:b/>
              </w:rPr>
              <w:t xml:space="preserve">Office 2010 en Office 2010-toepassingen </w:t>
            </w:r>
            <w:r w:rsidR="00AA0F4D">
              <w:t>(4/10)</w:t>
            </w:r>
          </w:p>
        </w:tc>
        <w:tc>
          <w:tcPr>
            <w:tcW w:w="3323" w:type="dxa"/>
          </w:tcPr>
          <w:p w14:paraId="4FDCB0C5" w14:textId="77777777" w:rsidR="00AA0F4D" w:rsidRPr="00C83987" w:rsidRDefault="00AA0F4D" w:rsidP="00AA0F4D">
            <w:pPr>
              <w:pStyle w:val="ProductList-Body"/>
              <w:spacing w:before="20" w:after="20"/>
            </w:pPr>
            <w:r>
              <w:t xml:space="preserve">Productgroep: </w:t>
            </w:r>
            <w:r>
              <w:rPr>
                <w:b/>
              </w:rPr>
              <w:t>Aanvraag</w:t>
            </w:r>
          </w:p>
          <w:p w14:paraId="4FDCB0C6" w14:textId="77777777" w:rsidR="00AA0F4D" w:rsidRDefault="00145EE3" w:rsidP="00AA0F4D">
            <w:pPr>
              <w:pStyle w:val="ProductList-Body"/>
              <w:spacing w:before="20" w:after="20"/>
            </w:pPr>
            <w:hyperlink w:anchor="SoftwareAssurance" w:history="1">
              <w:r w:rsidR="00951B6A">
                <w:rPr>
                  <w:rStyle w:val="Hyperlink"/>
                  <w:color w:val="000000" w:themeColor="text1"/>
                  <w:u w:val="none"/>
                </w:rPr>
                <w:t>Software Assurance Benefits</w:t>
              </w:r>
            </w:hyperlink>
            <w:r w:rsidR="00951B6A">
              <w:t xml:space="preserve">: </w:t>
            </w:r>
            <w:r w:rsidR="00951B6A">
              <w:rPr>
                <w:b/>
              </w:rPr>
              <w:t>Desktop</w:t>
            </w:r>
          </w:p>
        </w:tc>
        <w:tc>
          <w:tcPr>
            <w:tcW w:w="3597" w:type="dxa"/>
          </w:tcPr>
          <w:p w14:paraId="4FDCB0C7" w14:textId="389B31F8" w:rsidR="00AA0F4D" w:rsidRDefault="00AA0F4D" w:rsidP="00BC7AF7">
            <w:pPr>
              <w:pStyle w:val="ProductList-Body"/>
              <w:spacing w:before="20" w:after="20"/>
              <w:ind w:left="169" w:hanging="169"/>
            </w:pPr>
            <w:r>
              <w:t xml:space="preserve">Platformonafhankelijk: </w:t>
            </w:r>
            <w:r>
              <w:rPr>
                <w:b/>
              </w:rPr>
              <w:t>Office-suites en Office-toepassingen</w:t>
            </w:r>
          </w:p>
        </w:tc>
      </w:tr>
      <w:tr w:rsidR="006E6A2F" w14:paraId="1D587369" w14:textId="77777777" w:rsidTr="00290D53">
        <w:tc>
          <w:tcPr>
            <w:tcW w:w="3870" w:type="dxa"/>
          </w:tcPr>
          <w:p w14:paraId="63BB282D" w14:textId="7F6B049A" w:rsidR="006E6A2F" w:rsidRDefault="006E6A2F" w:rsidP="006E6A2F">
            <w:pPr>
              <w:pStyle w:val="ProductList-Body"/>
              <w:spacing w:before="20" w:after="20"/>
              <w:ind w:left="162" w:hanging="162"/>
            </w:pPr>
            <w:r>
              <w:tab/>
            </w:r>
            <w:r>
              <w:rPr>
                <w:b/>
              </w:rPr>
              <w:t>Office 2007 en Office 2007-toepassingen</w:t>
            </w:r>
            <w:r>
              <w:t xml:space="preserve"> (11/06)</w:t>
            </w:r>
          </w:p>
        </w:tc>
        <w:tc>
          <w:tcPr>
            <w:tcW w:w="3323" w:type="dxa"/>
          </w:tcPr>
          <w:p w14:paraId="1E0127D5" w14:textId="008A5204" w:rsidR="006E6A2F" w:rsidRDefault="006E6A2F" w:rsidP="00BC7AF7">
            <w:pPr>
              <w:pStyle w:val="ProductList-Body"/>
              <w:spacing w:before="20" w:after="20"/>
              <w:ind w:left="166" w:hanging="166"/>
            </w:pPr>
            <w:r>
              <w:t xml:space="preserve">Suite: </w:t>
            </w:r>
            <w:r>
              <w:rPr>
                <w:b/>
              </w:rPr>
              <w:t>Office Professional Plus 2013</w:t>
            </w:r>
            <w:r>
              <w:fldChar w:fldCharType="begin"/>
            </w:r>
            <w:r>
              <w:instrText>XE "Office Professional Plus 2013"</w:instrText>
            </w:r>
            <w:r>
              <w:fldChar w:fldCharType="end"/>
            </w:r>
            <w:r>
              <w:rPr>
                <w:b/>
              </w:rPr>
              <w:t xml:space="preserve"> en Office Standard 2013</w:t>
            </w:r>
            <w:r>
              <w:fldChar w:fldCharType="begin"/>
            </w:r>
            <w:r>
              <w:instrText>XE "Office Standard 2013"</w:instrText>
            </w:r>
            <w:r>
              <w:fldChar w:fldCharType="end"/>
            </w:r>
          </w:p>
        </w:tc>
        <w:tc>
          <w:tcPr>
            <w:tcW w:w="3597" w:type="dxa"/>
          </w:tcPr>
          <w:p w14:paraId="2D61D5EB" w14:textId="5C865583" w:rsidR="006E6A2F" w:rsidRDefault="006E6A2F" w:rsidP="00AA0F4D">
            <w:pPr>
              <w:pStyle w:val="ProductList-Body"/>
              <w:spacing w:before="20" w:after="20"/>
            </w:pPr>
            <w:r>
              <w:t xml:space="preserve">Up-to-datekorting: </w:t>
            </w:r>
            <w:r>
              <w:rPr>
                <w:b/>
              </w:rPr>
              <w:t>Office Professional Plus</w:t>
            </w:r>
          </w:p>
        </w:tc>
      </w:tr>
      <w:tr w:rsidR="00AA0F4D" w14:paraId="4FDCB0CC" w14:textId="77777777" w:rsidTr="00290D53">
        <w:tc>
          <w:tcPr>
            <w:tcW w:w="3870" w:type="dxa"/>
          </w:tcPr>
          <w:p w14:paraId="4FDCB0C9" w14:textId="77777777" w:rsidR="00AA0F4D" w:rsidRDefault="00AA0F4D" w:rsidP="00BC7AF7">
            <w:pPr>
              <w:pStyle w:val="ProductList-Body"/>
              <w:spacing w:before="20" w:after="20"/>
              <w:ind w:left="162" w:hanging="162"/>
            </w:pPr>
            <w:r>
              <w:t xml:space="preserve">Overstappen mogelijk: </w:t>
            </w:r>
            <w:r>
              <w:rPr>
                <w:b/>
              </w:rPr>
              <w:t>Office Professional Plus, Project Professional, Visio Professional</w:t>
            </w:r>
          </w:p>
        </w:tc>
        <w:tc>
          <w:tcPr>
            <w:tcW w:w="3323" w:type="dxa"/>
          </w:tcPr>
          <w:p w14:paraId="4FDCB0CA" w14:textId="69A170AF" w:rsidR="00AA0F4D" w:rsidRDefault="00AA0F4D" w:rsidP="00AA0F4D">
            <w:pPr>
              <w:pStyle w:val="ProductList-Body"/>
              <w:spacing w:before="20" w:after="20"/>
            </w:pPr>
          </w:p>
        </w:tc>
        <w:tc>
          <w:tcPr>
            <w:tcW w:w="3597" w:type="dxa"/>
          </w:tcPr>
          <w:p w14:paraId="4FDCB0CB" w14:textId="70013C94" w:rsidR="00AA0F4D" w:rsidRDefault="00AA0F4D" w:rsidP="00AA0F4D">
            <w:pPr>
              <w:pStyle w:val="ProductList-Body"/>
              <w:spacing w:before="20" w:after="20"/>
            </w:pPr>
          </w:p>
        </w:tc>
      </w:tr>
    </w:tbl>
    <w:p w14:paraId="4FDCB0CD" w14:textId="77777777" w:rsidR="00782C7B" w:rsidRPr="00C83987" w:rsidRDefault="00782C7B" w:rsidP="00782C7B">
      <w:pPr>
        <w:pStyle w:val="ProductList-Body"/>
        <w:shd w:val="clear" w:color="auto" w:fill="D9D9D9" w:themeFill="background1" w:themeFillShade="D9"/>
        <w:spacing w:before="120" w:after="120"/>
      </w:pPr>
      <w:r>
        <w:rPr>
          <w:b/>
        </w:rPr>
        <w:t>Aanvullende informatie</w:t>
      </w:r>
    </w:p>
    <w:p w14:paraId="4FDCB0CE" w14:textId="77777777" w:rsidR="00306B0E" w:rsidRPr="00C83987" w:rsidRDefault="00306B0E" w:rsidP="00306B0E">
      <w:pPr>
        <w:pStyle w:val="ProductList-Body"/>
      </w:pPr>
      <w:r>
        <w:rPr>
          <w:b/>
          <w:color w:val="00188F"/>
        </w:rPr>
        <w:t>Work at Home</w:t>
      </w:r>
    </w:p>
    <w:p w14:paraId="67B78847" w14:textId="5B2E65B1" w:rsidR="00F8294E" w:rsidRPr="00C83987" w:rsidRDefault="00F8294E" w:rsidP="00306B0E">
      <w:pPr>
        <w:pStyle w:val="ProductList-Body"/>
      </w:pPr>
      <w:r>
        <w:t>Een Work at Home-licentie is een optionele licentie die kan worden verkregen in combinatie met een volledige licentie voor Office Standard of Office Professional Plus. De licentie staat de primaire gebruiker van de software toe om de software tevens te installeren en gebruiken op een desktopcomputer buiten de locatie van de Volume Licensing-klant of diens gelieerde (bijvoorbeeld bij de gebruiker thuis). Het Work at Home-programma is geen aankoopplan voor medewerkers. De Volume Licensing-klant (niet de werknemer) behoudt het recht op de Work at Home-licentie.</w:t>
      </w:r>
      <w:r w:rsidR="00883933">
        <w:t xml:space="preserve"> </w:t>
      </w:r>
      <w:r>
        <w:t>Een “primaire gebruiker” is, in de context van dit artikel, de gebruiker die een Gelicentieerd Apparaat op de locatie van de Volume Licensing-klant meer dan 50% van de tijd gebruikt gedurende een periode van 90 dagen.</w:t>
      </w:r>
    </w:p>
    <w:p w14:paraId="4FDCB0D0" w14:textId="77777777" w:rsidR="00306B0E" w:rsidRPr="00290D53" w:rsidRDefault="00306B0E" w:rsidP="00306B0E">
      <w:pPr>
        <w:pStyle w:val="ProductList-Body"/>
        <w:rPr>
          <w:sz w:val="14"/>
          <w:szCs w:val="18"/>
        </w:rPr>
      </w:pPr>
    </w:p>
    <w:p w14:paraId="4FDCB0D1" w14:textId="0D3116EE" w:rsidR="00056FAF" w:rsidRPr="00C83987" w:rsidRDefault="00056FAF" w:rsidP="00056FAF">
      <w:pPr>
        <w:pStyle w:val="ProductList-Body"/>
      </w:pPr>
      <w:r>
        <w:rPr>
          <w:b/>
          <w:color w:val="00188F"/>
        </w:rPr>
        <w:t>Office Professional Plus 2013</w:t>
      </w:r>
      <w:r>
        <w:fldChar w:fldCharType="begin"/>
      </w:r>
      <w:r>
        <w:instrText>XE "Office Professional Plus 2013"</w:instrText>
      </w:r>
      <w:r>
        <w:fldChar w:fldCharType="end"/>
      </w:r>
      <w:r>
        <w:rPr>
          <w:b/>
          <w:color w:val="00188F"/>
        </w:rPr>
        <w:t xml:space="preserve"> </w:t>
      </w:r>
    </w:p>
    <w:p w14:paraId="4FDCB0D2" w14:textId="743DBB54" w:rsidR="00056FAF" w:rsidRPr="00C83987" w:rsidRDefault="00056FAF" w:rsidP="00056FAF">
      <w:pPr>
        <w:pStyle w:val="ProductList-Body"/>
      </w:pPr>
      <w:r>
        <w:t>Een Licentie voor Office Professional Plus 2013</w:t>
      </w:r>
      <w:r>
        <w:fldChar w:fldCharType="begin"/>
      </w:r>
      <w:r>
        <w:instrText>XE "Office Professional Plus 2013"</w:instrText>
      </w:r>
      <w:r>
        <w:fldChar w:fldCharType="end"/>
      </w:r>
      <w:r>
        <w:t xml:space="preserve"> omvat tevens rechten voor Office voor Thuisgebruik en Studenten RT 2013, commercieel gebruik</w:t>
      </w:r>
      <w:r>
        <w:fldChar w:fldCharType="begin"/>
      </w:r>
      <w:r>
        <w:instrText>XE "Office voor Thuisgebruik en Studenten RT 2013, commercieel gebruik"</w:instrText>
      </w:r>
      <w:r>
        <w:fldChar w:fldCharType="end"/>
      </w:r>
      <w:r>
        <w:t xml:space="preserve"> en Office Web Apps Server 2013</w:t>
      </w:r>
      <w:r>
        <w:fldChar w:fldCharType="begin"/>
      </w:r>
      <w:r>
        <w:instrText>XE "Office Web Apps Server 2013"</w:instrText>
      </w:r>
      <w:r>
        <w:fldChar w:fldCharType="end"/>
      </w:r>
      <w:r>
        <w:t>.</w:t>
      </w:r>
    </w:p>
    <w:p w14:paraId="4FDCB0D3" w14:textId="77777777" w:rsidR="00056FAF" w:rsidRPr="00290D53" w:rsidRDefault="00056FAF" w:rsidP="00056FAF">
      <w:pPr>
        <w:pStyle w:val="ProductList-Body"/>
        <w:rPr>
          <w:sz w:val="14"/>
          <w:szCs w:val="18"/>
        </w:rPr>
      </w:pPr>
    </w:p>
    <w:p w14:paraId="4FDCB0D4" w14:textId="2299022D" w:rsidR="00056FAF" w:rsidRPr="00C83987" w:rsidRDefault="00056FAF" w:rsidP="00056FAF">
      <w:pPr>
        <w:pStyle w:val="ProductList-Body"/>
      </w:pPr>
      <w:r>
        <w:t>Open Value-klanten kunnen in aanmerking komen voor een Up-to-Date Korting op basis van bestaande licenties voor Office Professional 2010</w:t>
      </w:r>
      <w:r>
        <w:fldChar w:fldCharType="begin"/>
      </w:r>
      <w:r>
        <w:instrText>XE "Office Professional 2010"</w:instrText>
      </w:r>
      <w:r>
        <w:fldChar w:fldCharType="end"/>
      </w:r>
      <w:r>
        <w:t xml:space="preserve"> of 2013, of Office Professional Plus 2010</w:t>
      </w:r>
      <w:r>
        <w:fldChar w:fldCharType="begin"/>
      </w:r>
      <w:r>
        <w:instrText>XE "Office Professional Plus 2010"</w:instrText>
      </w:r>
      <w:r>
        <w:fldChar w:fldCharType="end"/>
      </w:r>
      <w:r>
        <w:t xml:space="preserve"> of 2013.</w:t>
      </w:r>
    </w:p>
    <w:p w14:paraId="14623038" w14:textId="77777777" w:rsidR="00513F76" w:rsidRPr="00290D53" w:rsidRDefault="00513F76" w:rsidP="00056FAF">
      <w:pPr>
        <w:pStyle w:val="ProductList-Body"/>
        <w:rPr>
          <w:b/>
          <w:color w:val="00188F"/>
          <w:sz w:val="14"/>
          <w:szCs w:val="18"/>
        </w:rPr>
      </w:pPr>
    </w:p>
    <w:p w14:paraId="4FDCB0D6" w14:textId="4F1AE618" w:rsidR="00056FAF" w:rsidRPr="00C83987" w:rsidRDefault="00056FAF" w:rsidP="00056FAF">
      <w:pPr>
        <w:pStyle w:val="ProductList-Body"/>
      </w:pPr>
      <w:r>
        <w:rPr>
          <w:b/>
          <w:color w:val="00188F"/>
        </w:rPr>
        <w:t>Office Standard 2013</w:t>
      </w:r>
      <w:r>
        <w:fldChar w:fldCharType="begin"/>
      </w:r>
      <w:r>
        <w:instrText>XE "Office Standard 2013"</w:instrText>
      </w:r>
      <w:r>
        <w:fldChar w:fldCharType="end"/>
      </w:r>
    </w:p>
    <w:p w14:paraId="4FDCB0D7" w14:textId="59A8675E" w:rsidR="00056FAF" w:rsidRPr="00C83987" w:rsidRDefault="00056FAF" w:rsidP="00056FAF">
      <w:pPr>
        <w:pStyle w:val="ProductList-Body"/>
      </w:pPr>
      <w:r>
        <w:t>Een Licentie voor Office Standard Plus 2013</w:t>
      </w:r>
      <w:r>
        <w:fldChar w:fldCharType="begin"/>
      </w:r>
      <w:r>
        <w:instrText>XE "Office Standard 2013"</w:instrText>
      </w:r>
      <w:r>
        <w:fldChar w:fldCharType="end"/>
      </w:r>
      <w:r>
        <w:t xml:space="preserve"> omvat tevens rechten voor Office voor Thuisgebruik en Studenten RT 2013, commercieel gebruik</w:t>
      </w:r>
      <w:r>
        <w:fldChar w:fldCharType="begin"/>
      </w:r>
      <w:r>
        <w:instrText>XE "Office voor Thuisgebruik en Studenten RT 2013, commercieel gebruik"</w:instrText>
      </w:r>
      <w:r>
        <w:fldChar w:fldCharType="end"/>
      </w:r>
      <w:r>
        <w:t xml:space="preserve"> en Office Web Apps Server 2013</w:t>
      </w:r>
      <w:r>
        <w:fldChar w:fldCharType="begin"/>
      </w:r>
      <w:r>
        <w:instrText>XE "Office Web Apps Server 2013"</w:instrText>
      </w:r>
      <w:r>
        <w:fldChar w:fldCharType="end"/>
      </w:r>
      <w:r>
        <w:t>.</w:t>
      </w:r>
    </w:p>
    <w:p w14:paraId="4FDCB0D9" w14:textId="77777777" w:rsidR="00306B0E" w:rsidRPr="00C83987" w:rsidRDefault="00306B0E" w:rsidP="00306B0E">
      <w:pPr>
        <w:pStyle w:val="ProductList-Body"/>
      </w:pPr>
      <w:r>
        <w:rPr>
          <w:b/>
          <w:color w:val="00188F"/>
        </w:rPr>
        <w:t>Downgraderechten voor Office Multi Language Pack 2013</w:t>
      </w:r>
    </w:p>
    <w:p w14:paraId="4FDCB0DA" w14:textId="293AEA7B" w:rsidR="00306B0E" w:rsidRPr="00C83987" w:rsidRDefault="00306B0E" w:rsidP="00306B0E">
      <w:pPr>
        <w:pStyle w:val="ProductList-Body"/>
      </w:pPr>
      <w:r>
        <w:t>Klanten met een licentie voor Office Multi Language Pack 2013 en een licentie voor een van de volgende producten, zijn gerechtigd de Engelse/Meertalige versie te gebruiken van een gedowngrade versie van het Product in plaats van de versie waarvoor de licentie is afgenomen. Op het gebruik van de gedowngrade versie van het Product zijn de gebruiksrechten voor de 2013-versie van het Product van toepassing. Deze rechten vervallen op het moment dat de rechten van de klant op het gebruik van het Office Multi Language Pack 2013 of het genoemde 2013-Product vervallen.</w:t>
      </w:r>
    </w:p>
    <w:p w14:paraId="4FDCB0DB" w14:textId="01080F7A" w:rsidR="00306B0E" w:rsidRPr="00C83987" w:rsidRDefault="00306B0E" w:rsidP="00913546">
      <w:pPr>
        <w:pStyle w:val="ProductList-Body"/>
        <w:numPr>
          <w:ilvl w:val="0"/>
          <w:numId w:val="6"/>
        </w:numPr>
        <w:ind w:left="450" w:hanging="270"/>
      </w:pPr>
      <w:r>
        <w:t>Office Standard 2013</w:t>
      </w:r>
      <w:r>
        <w:fldChar w:fldCharType="begin"/>
      </w:r>
      <w:r>
        <w:instrText>XE "Office Standard 2013"</w:instrText>
      </w:r>
      <w:r>
        <w:fldChar w:fldCharType="end"/>
      </w:r>
    </w:p>
    <w:p w14:paraId="4FDCB0DC" w14:textId="0BB12544" w:rsidR="00306B0E" w:rsidRPr="00C83987" w:rsidRDefault="00306B0E" w:rsidP="00913546">
      <w:pPr>
        <w:pStyle w:val="ProductList-Body"/>
        <w:numPr>
          <w:ilvl w:val="0"/>
          <w:numId w:val="6"/>
        </w:numPr>
        <w:ind w:left="450" w:hanging="270"/>
      </w:pPr>
      <w:r>
        <w:t>Office Professional Plus 2013</w:t>
      </w:r>
      <w:r>
        <w:fldChar w:fldCharType="begin"/>
      </w:r>
      <w:r>
        <w:instrText>XE "Office Professional Plus 2013"</w:instrText>
      </w:r>
      <w:r>
        <w:fldChar w:fldCharType="end"/>
      </w:r>
    </w:p>
    <w:p w14:paraId="4FDCB0DD" w14:textId="6BFBFE1D" w:rsidR="00306B0E" w:rsidRPr="00C83987" w:rsidRDefault="00306B0E" w:rsidP="00913546">
      <w:pPr>
        <w:pStyle w:val="ProductList-Body"/>
        <w:numPr>
          <w:ilvl w:val="0"/>
          <w:numId w:val="6"/>
        </w:numPr>
        <w:ind w:left="450" w:hanging="270"/>
      </w:pPr>
      <w:r>
        <w:t>Project Standard 2013</w:t>
      </w:r>
      <w:r>
        <w:fldChar w:fldCharType="begin"/>
      </w:r>
      <w:r>
        <w:instrText>XE "Project Standard 2013"</w:instrText>
      </w:r>
      <w:r>
        <w:fldChar w:fldCharType="end"/>
      </w:r>
    </w:p>
    <w:p w14:paraId="4FDCB0DE" w14:textId="014D9BE0" w:rsidR="00306B0E" w:rsidRPr="00C83987" w:rsidRDefault="00306B0E" w:rsidP="00913546">
      <w:pPr>
        <w:pStyle w:val="ProductList-Body"/>
        <w:numPr>
          <w:ilvl w:val="0"/>
          <w:numId w:val="6"/>
        </w:numPr>
        <w:ind w:left="450" w:hanging="270"/>
      </w:pPr>
      <w:r>
        <w:t>Project Professional 2013</w:t>
      </w:r>
      <w:r>
        <w:fldChar w:fldCharType="begin"/>
      </w:r>
      <w:r>
        <w:instrText>XE "Project Professional 2013"</w:instrText>
      </w:r>
      <w:r>
        <w:fldChar w:fldCharType="end"/>
      </w:r>
    </w:p>
    <w:p w14:paraId="4FDCB0DF" w14:textId="29145808" w:rsidR="00306B0E" w:rsidRPr="00C83987" w:rsidRDefault="00306B0E" w:rsidP="00913546">
      <w:pPr>
        <w:pStyle w:val="ProductList-Body"/>
        <w:numPr>
          <w:ilvl w:val="0"/>
          <w:numId w:val="6"/>
        </w:numPr>
        <w:ind w:left="450" w:hanging="270"/>
      </w:pPr>
      <w:r>
        <w:t>Visio Standard 2013</w:t>
      </w:r>
      <w:r>
        <w:fldChar w:fldCharType="begin"/>
      </w:r>
      <w:r>
        <w:instrText>XE "Visio Standard 2013"</w:instrText>
      </w:r>
      <w:r>
        <w:fldChar w:fldCharType="end"/>
      </w:r>
    </w:p>
    <w:p w14:paraId="4FDCB0E0" w14:textId="14B3F000" w:rsidR="00306B0E" w:rsidRPr="00C83987" w:rsidRDefault="00306B0E" w:rsidP="00913546">
      <w:pPr>
        <w:pStyle w:val="ProductList-Body"/>
        <w:numPr>
          <w:ilvl w:val="0"/>
          <w:numId w:val="6"/>
        </w:numPr>
        <w:ind w:left="450" w:hanging="270"/>
      </w:pPr>
      <w:r>
        <w:t>Visio Professional 2013</w:t>
      </w:r>
      <w:r>
        <w:fldChar w:fldCharType="begin"/>
      </w:r>
      <w:r>
        <w:instrText>XE "Visio Professional 2013"</w:instrText>
      </w:r>
      <w:r>
        <w:fldChar w:fldCharType="end"/>
      </w:r>
    </w:p>
    <w:p w14:paraId="4FDCB0E1" w14:textId="77777777" w:rsidR="00056FAF" w:rsidRPr="00C83987" w:rsidRDefault="00056FAF" w:rsidP="00056FAF">
      <w:pPr>
        <w:pStyle w:val="ProductList-Body"/>
      </w:pPr>
    </w:p>
    <w:p w14:paraId="0CC4098A" w14:textId="77777777" w:rsidR="00B17611" w:rsidRPr="00C83987" w:rsidRDefault="00B17611" w:rsidP="00B17611">
      <w:pPr>
        <w:pStyle w:val="ProductList-Body"/>
        <w:tabs>
          <w:tab w:val="clear" w:pos="158"/>
          <w:tab w:val="left" w:pos="720"/>
        </w:tabs>
      </w:pPr>
      <w:r>
        <w:rPr>
          <w:b/>
          <w:color w:val="00188F"/>
        </w:rPr>
        <w:t>Transities</w:t>
      </w:r>
    </w:p>
    <w:tbl>
      <w:tblPr>
        <w:tblStyle w:val="TableGrid"/>
        <w:tblW w:w="0" w:type="auto"/>
        <w:tblInd w:w="108" w:type="dxa"/>
        <w:tblLook w:val="04A0" w:firstRow="1" w:lastRow="0" w:firstColumn="1" w:lastColumn="0" w:noHBand="0" w:noVBand="1"/>
      </w:tblPr>
      <w:tblGrid>
        <w:gridCol w:w="3870"/>
        <w:gridCol w:w="5130"/>
      </w:tblGrid>
      <w:tr w:rsidR="00B17611" w14:paraId="08B0C6FB" w14:textId="77777777" w:rsidTr="00BF1549">
        <w:trPr>
          <w:tblHeader/>
        </w:trPr>
        <w:tc>
          <w:tcPr>
            <w:tcW w:w="3870" w:type="dxa"/>
            <w:shd w:val="clear" w:color="auto" w:fill="0072C6"/>
          </w:tcPr>
          <w:p w14:paraId="57AEB751" w14:textId="77777777" w:rsidR="00B17611" w:rsidRPr="001F2DDF" w:rsidRDefault="00B17611" w:rsidP="00EA5FCC">
            <w:pPr>
              <w:pStyle w:val="ProductList-Body"/>
              <w:spacing w:before="20" w:after="20"/>
              <w:rPr>
                <w:color w:val="FFFFFF" w:themeColor="background1"/>
              </w:rPr>
            </w:pPr>
            <w:r>
              <w:rPr>
                <w:color w:val="FFFFFF" w:themeColor="background1"/>
              </w:rPr>
              <w:t>Producten die in transitie zijn gedaan</w:t>
            </w:r>
          </w:p>
        </w:tc>
        <w:tc>
          <w:tcPr>
            <w:tcW w:w="5130" w:type="dxa"/>
            <w:shd w:val="clear" w:color="auto" w:fill="0072C6"/>
          </w:tcPr>
          <w:p w14:paraId="64BB8381" w14:textId="77777777" w:rsidR="00B17611" w:rsidRPr="001F2DDF" w:rsidRDefault="00B17611" w:rsidP="00EA5FCC">
            <w:pPr>
              <w:pStyle w:val="ProductList-Body"/>
              <w:spacing w:before="20" w:after="20"/>
              <w:rPr>
                <w:color w:val="FFFFFF" w:themeColor="background1"/>
              </w:rPr>
            </w:pPr>
            <w:r>
              <w:rPr>
                <w:color w:val="FFFFFF" w:themeColor="background1"/>
              </w:rPr>
              <w:t>Geldige overstapopties</w:t>
            </w:r>
          </w:p>
        </w:tc>
      </w:tr>
      <w:tr w:rsidR="00B17611" w14:paraId="37830B91" w14:textId="77777777" w:rsidTr="00BF1549">
        <w:tc>
          <w:tcPr>
            <w:tcW w:w="3870" w:type="dxa"/>
          </w:tcPr>
          <w:p w14:paraId="00CE39DE" w14:textId="24C934CA" w:rsidR="00B17611" w:rsidRDefault="00642513" w:rsidP="00EA5FCC">
            <w:pPr>
              <w:pStyle w:val="ProductList-Body"/>
            </w:pPr>
            <w:r>
              <w:t>Office Professional Plus</w:t>
            </w:r>
          </w:p>
        </w:tc>
        <w:tc>
          <w:tcPr>
            <w:tcW w:w="5130" w:type="dxa"/>
          </w:tcPr>
          <w:p w14:paraId="028EB359" w14:textId="0E53E0E6" w:rsidR="00B17611" w:rsidRDefault="00B17611" w:rsidP="009472AC">
            <w:pPr>
              <w:pStyle w:val="ProductList-Body"/>
            </w:pPr>
            <w:r>
              <w:t>Office 365 (Enterprise &amp; Government E3, E4)*, Office 365 ProPlus</w:t>
            </w:r>
          </w:p>
        </w:tc>
      </w:tr>
      <w:tr w:rsidR="00642513" w14:paraId="1464CF4F" w14:textId="77777777" w:rsidTr="00BF1549">
        <w:tc>
          <w:tcPr>
            <w:tcW w:w="3870" w:type="dxa"/>
          </w:tcPr>
          <w:p w14:paraId="395F7B6C" w14:textId="30937EC5" w:rsidR="00642513" w:rsidRDefault="00642513" w:rsidP="00642513">
            <w:pPr>
              <w:pStyle w:val="ProductList-Body"/>
            </w:pPr>
            <w:r>
              <w:t>Office Professional Plus en Core CAL Suite</w:t>
            </w:r>
          </w:p>
        </w:tc>
        <w:tc>
          <w:tcPr>
            <w:tcW w:w="5130" w:type="dxa"/>
          </w:tcPr>
          <w:p w14:paraId="1F0EC33D" w14:textId="42E77F1F" w:rsidR="00642513" w:rsidRDefault="00642513" w:rsidP="009472AC">
            <w:pPr>
              <w:pStyle w:val="ProductList-Body"/>
            </w:pPr>
            <w:r>
              <w:t>Office 365 (Enterprise &amp; Government E3, E4)*</w:t>
            </w:r>
          </w:p>
        </w:tc>
      </w:tr>
      <w:tr w:rsidR="00642513" w14:paraId="16E59545" w14:textId="77777777" w:rsidTr="00BF1549">
        <w:tc>
          <w:tcPr>
            <w:tcW w:w="3870" w:type="dxa"/>
          </w:tcPr>
          <w:p w14:paraId="7A71BC7F" w14:textId="257305F0" w:rsidR="00642513" w:rsidRDefault="00642513" w:rsidP="00642513">
            <w:pPr>
              <w:pStyle w:val="ProductList-Body"/>
            </w:pPr>
            <w:r>
              <w:t>Office Professional Plus en Enterprise CAL Suite</w:t>
            </w:r>
          </w:p>
        </w:tc>
        <w:tc>
          <w:tcPr>
            <w:tcW w:w="5130" w:type="dxa"/>
          </w:tcPr>
          <w:p w14:paraId="78595A2E" w14:textId="46048F25" w:rsidR="00642513" w:rsidRDefault="00642513" w:rsidP="009472AC">
            <w:pPr>
              <w:pStyle w:val="ProductList-Body"/>
            </w:pPr>
            <w:r>
              <w:t>Office 365 (Enterprise &amp; Government E3, E4)*</w:t>
            </w:r>
          </w:p>
        </w:tc>
      </w:tr>
      <w:tr w:rsidR="00B17611" w14:paraId="2725839A" w14:textId="77777777" w:rsidTr="00BF1549">
        <w:tc>
          <w:tcPr>
            <w:tcW w:w="3870" w:type="dxa"/>
          </w:tcPr>
          <w:p w14:paraId="009C239B" w14:textId="48B78EC5" w:rsidR="00B17611" w:rsidRDefault="00642513" w:rsidP="00EA5FCC">
            <w:pPr>
              <w:pStyle w:val="ProductList-Body"/>
            </w:pPr>
            <w:r>
              <w:t>Project Professional</w:t>
            </w:r>
          </w:p>
        </w:tc>
        <w:tc>
          <w:tcPr>
            <w:tcW w:w="5130" w:type="dxa"/>
          </w:tcPr>
          <w:p w14:paraId="010E92E1" w14:textId="46250567" w:rsidR="00B17611" w:rsidRDefault="00642513" w:rsidP="00EA5FCC">
            <w:pPr>
              <w:pStyle w:val="ProductList-Body"/>
            </w:pPr>
            <w:r>
              <w:t>Project Pro for Office 365</w:t>
            </w:r>
          </w:p>
        </w:tc>
      </w:tr>
      <w:tr w:rsidR="00642513" w14:paraId="31D2454B" w14:textId="77777777" w:rsidTr="00BF1549">
        <w:tc>
          <w:tcPr>
            <w:tcW w:w="3870" w:type="dxa"/>
          </w:tcPr>
          <w:p w14:paraId="5A77B48C" w14:textId="44ECF974" w:rsidR="00642513" w:rsidRDefault="00642513" w:rsidP="00EA5FCC">
            <w:pPr>
              <w:pStyle w:val="ProductList-Body"/>
            </w:pPr>
            <w:r>
              <w:t>Visio Professional</w:t>
            </w:r>
          </w:p>
        </w:tc>
        <w:tc>
          <w:tcPr>
            <w:tcW w:w="5130" w:type="dxa"/>
          </w:tcPr>
          <w:p w14:paraId="3D564643" w14:textId="154D153D" w:rsidR="00642513" w:rsidRDefault="00642513" w:rsidP="00EA5FCC">
            <w:pPr>
              <w:pStyle w:val="ProductList-Body"/>
            </w:pPr>
            <w:r>
              <w:t>Visio Pro for Office 365</w:t>
            </w:r>
          </w:p>
        </w:tc>
      </w:tr>
    </w:tbl>
    <w:p w14:paraId="65368352" w14:textId="77777777" w:rsidR="00B17611" w:rsidRPr="00C83987" w:rsidRDefault="00B17611" w:rsidP="00B17611">
      <w:pPr>
        <w:pStyle w:val="ProductList-Body"/>
        <w:tabs>
          <w:tab w:val="clear" w:pos="158"/>
          <w:tab w:val="left" w:pos="720"/>
        </w:tabs>
      </w:pPr>
      <w:r>
        <w:t>* Vereist een corresponderende CAL Suite Bridge</w:t>
      </w:r>
    </w:p>
    <w:p w14:paraId="3453C547" w14:textId="77777777" w:rsidR="00B17611" w:rsidRPr="00C83987" w:rsidRDefault="00B17611" w:rsidP="00056FAF">
      <w:pPr>
        <w:pStyle w:val="ProductList-Body"/>
      </w:pPr>
    </w:p>
    <w:p w14:paraId="4FDCB0E2" w14:textId="28F83BA3" w:rsidR="00056FAF" w:rsidRPr="00C83987" w:rsidRDefault="00056FAF" w:rsidP="00056FAF">
      <w:pPr>
        <w:pStyle w:val="ProductList-Body"/>
      </w:pPr>
      <w:r>
        <w:rPr>
          <w:b/>
          <w:color w:val="00188F"/>
        </w:rPr>
        <w:t>Project Professional 2013</w:t>
      </w:r>
      <w:r>
        <w:fldChar w:fldCharType="begin"/>
      </w:r>
      <w:r>
        <w:instrText>XE "Project Professional 2013"</w:instrText>
      </w:r>
      <w:r>
        <w:fldChar w:fldCharType="end"/>
      </w:r>
    </w:p>
    <w:p w14:paraId="4FDCB0E3" w14:textId="6394BAD7" w:rsidR="00056FAF" w:rsidRPr="00C83987" w:rsidRDefault="00056FAF" w:rsidP="00056FAF">
      <w:pPr>
        <w:pStyle w:val="ProductList-Body"/>
      </w:pPr>
      <w:r>
        <w:t>Klanten die een licentie aanschaffen voor Project Professional 2013</w:t>
      </w:r>
      <w:r>
        <w:fldChar w:fldCharType="begin"/>
      </w:r>
      <w:r>
        <w:instrText>XE "Project Professional 2013"</w:instrText>
      </w:r>
      <w:r>
        <w:fldChar w:fldCharType="end"/>
      </w:r>
      <w:r>
        <w:t xml:space="preserve"> worden geacht te beschikken over één apparaat-CAL voor Project Server 2013</w:t>
      </w:r>
      <w:r>
        <w:fldChar w:fldCharType="begin"/>
      </w:r>
      <w:r>
        <w:instrText>XE "Project Server 2013"</w:instrText>
      </w:r>
      <w:r>
        <w:fldChar w:fldCharType="end"/>
      </w:r>
      <w:r>
        <w:t>. Het toegangsrecht voor Project Server 2013 op grond van die CAL vervalt op het moment dat de corresponderende Project Professional-licentie afloopt. Klanten met actieve SA voor hun Project Professional-licentie kunnen beschikken over SA voor hun gratis CAL's voor Project Server. Deze dekking vervalt op het moment dat de corresponderende Project Professional-dekking vervalt.</w:t>
      </w:r>
    </w:p>
    <w:p w14:paraId="4FDCB0E4" w14:textId="77777777" w:rsidR="00056FAF" w:rsidRPr="00C83987" w:rsidRDefault="00056FAF" w:rsidP="00056FAF">
      <w:pPr>
        <w:pStyle w:val="ProductList-Body"/>
      </w:pPr>
    </w:p>
    <w:p w14:paraId="4FDCB0E5" w14:textId="54422FC6" w:rsidR="00056FAF" w:rsidRPr="00C83987" w:rsidRDefault="00056FAF" w:rsidP="00056FAF">
      <w:pPr>
        <w:pStyle w:val="ProductList-Body"/>
      </w:pPr>
      <w:r>
        <w:t>Raadpleeg de Productvoorwaarden voor Project Server voor aanvullende rechten die van toepassing zijn op deze CAL's.</w:t>
      </w:r>
    </w:p>
    <w:p w14:paraId="4FDCB0E6" w14:textId="2CBA9FEE" w:rsidR="00056FAF" w:rsidRPr="00C83987" w:rsidRDefault="00056FAF" w:rsidP="00056FAF">
      <w:pPr>
        <w:pStyle w:val="ProductList-Body"/>
      </w:pPr>
    </w:p>
    <w:p w14:paraId="4FDCB0E7" w14:textId="59628E35" w:rsidR="00056FAF" w:rsidRPr="00C83987" w:rsidRDefault="00056FAF" w:rsidP="00056FAF">
      <w:pPr>
        <w:pStyle w:val="ProductList-Body"/>
      </w:pPr>
      <w:r>
        <w:rPr>
          <w:b/>
          <w:color w:val="00188F"/>
        </w:rPr>
        <w:t>Visio Professional 2013</w:t>
      </w:r>
      <w:r>
        <w:fldChar w:fldCharType="begin"/>
      </w:r>
      <w:r>
        <w:instrText>XE "Visio Professional 2013"</w:instrText>
      </w:r>
      <w:r>
        <w:fldChar w:fldCharType="end"/>
      </w:r>
    </w:p>
    <w:p w14:paraId="4FDCB0E9" w14:textId="7B1A0CC4" w:rsidR="00056FAF" w:rsidRPr="00C83987" w:rsidRDefault="00056FAF" w:rsidP="00D67524">
      <w:pPr>
        <w:pStyle w:val="ProductList-Body"/>
        <w:ind w:left="180"/>
      </w:pPr>
      <w:r>
        <w:rPr>
          <w:b/>
          <w:color w:val="00188F"/>
        </w:rPr>
        <w:t>Software Assurance-migratietraject voor Visio Premium 2010</w:t>
      </w:r>
      <w:r>
        <w:fldChar w:fldCharType="begin"/>
      </w:r>
      <w:r>
        <w:instrText>XE "Visio Premium 2010"</w:instrText>
      </w:r>
      <w:r>
        <w:fldChar w:fldCharType="end"/>
      </w:r>
    </w:p>
    <w:p w14:paraId="4FDCB0EA" w14:textId="70DA6DCE" w:rsidR="00056FAF" w:rsidRPr="00C83987" w:rsidRDefault="00056FAF" w:rsidP="00D67524">
      <w:pPr>
        <w:pStyle w:val="ProductList-Body"/>
        <w:ind w:left="180"/>
      </w:pPr>
      <w:r>
        <w:t>Klanten met een actieve SA-dekking voor Visio Premium 2010</w:t>
      </w:r>
      <w:r>
        <w:fldChar w:fldCharType="begin"/>
      </w:r>
      <w:r>
        <w:instrText>XE "Visio Premium 2010"</w:instrText>
      </w:r>
      <w:r>
        <w:fldChar w:fldCharType="end"/>
      </w:r>
      <w:r>
        <w:t xml:space="preserve"> op de datum van de beschikbaarheid van de download voor Visio Professional 2013</w:t>
      </w:r>
      <w:r>
        <w:fldChar w:fldCharType="begin"/>
      </w:r>
      <w:r>
        <w:instrText>XE "Visio Professional 2013"</w:instrText>
      </w:r>
      <w:r>
        <w:fldChar w:fldCharType="end"/>
      </w:r>
      <w:r>
        <w:t xml:space="preserve">, komen in aanmerking om Visio Professional 2013 te gebruiken in plaats van Visio Premium 2010. Hierbij gelden de voorwaarden van de Migratieregeling (zie de paragraaf </w:t>
      </w:r>
      <w:hyperlink w:anchor="SoftwareAssurance" w:history="1">
        <w:r>
          <w:rPr>
            <w:rStyle w:val="Hyperlink"/>
          </w:rPr>
          <w:t>Software Assurance</w:t>
        </w:r>
      </w:hyperlink>
      <w:r>
        <w:t>).</w:t>
      </w:r>
    </w:p>
    <w:p w14:paraId="4FDCB0EB" w14:textId="77777777" w:rsidR="00056FAF" w:rsidRPr="00C83987" w:rsidRDefault="00056FAF" w:rsidP="00D67524">
      <w:pPr>
        <w:pStyle w:val="ProductList-Body"/>
        <w:ind w:left="180"/>
      </w:pPr>
    </w:p>
    <w:p w14:paraId="4FDCB0EC" w14:textId="3DEFB116" w:rsidR="00056FAF" w:rsidRPr="00C83987" w:rsidRDefault="00056FAF" w:rsidP="00D67524">
      <w:pPr>
        <w:pStyle w:val="ProductList-Body"/>
        <w:ind w:left="180"/>
      </w:pPr>
      <w:r>
        <w:rPr>
          <w:b/>
          <w:color w:val="00188F"/>
        </w:rPr>
        <w:t>Downgraderecht voor Visio Professional 2013</w:t>
      </w:r>
      <w:r>
        <w:fldChar w:fldCharType="begin"/>
      </w:r>
      <w:r>
        <w:instrText>XE "Visio Professional 2013"</w:instrText>
      </w:r>
      <w:r>
        <w:fldChar w:fldCharType="end"/>
      </w:r>
    </w:p>
    <w:p w14:paraId="4FDCB0ED" w14:textId="2ABE0FA9" w:rsidR="00056FAF" w:rsidRPr="00C83987" w:rsidRDefault="00056FAF" w:rsidP="00D67524">
      <w:pPr>
        <w:pStyle w:val="ProductList-Body"/>
        <w:ind w:left="180"/>
      </w:pPr>
      <w:r>
        <w:t>SA-klanten die alleen Visio Premium 2010</w:t>
      </w:r>
      <w:r>
        <w:fldChar w:fldCharType="begin"/>
      </w:r>
      <w:r>
        <w:instrText>XE "Visio Premium 2010"</w:instrText>
      </w:r>
      <w:r>
        <w:fldChar w:fldCharType="end"/>
      </w:r>
      <w:r>
        <w:t xml:space="preserve"> hebben geïmplementeerd (dat wil zeggen die geen andere versie van Visio in hun organisatie gebruiken) en die aanvullende plaatsen van Visio Premium 2010 nodig hebben, kunnen licenties voor Visio Professional 2013</w:t>
      </w:r>
      <w:r>
        <w:fldChar w:fldCharType="begin"/>
      </w:r>
      <w:r>
        <w:instrText>XE "Visio Professional 2013"</w:instrText>
      </w:r>
      <w:r>
        <w:fldChar w:fldCharType="end"/>
      </w:r>
      <w:r>
        <w:t xml:space="preserve"> aankopen en een downgrade uitvoeren naar Visio Premium 2010. Andere downgrades van Visio Professional 2013 naar Visio Premium 2010 zijn niet toegestaan.</w:t>
      </w:r>
    </w:p>
    <w:bookmarkStart w:id="324" w:name="_Toc378147631"/>
    <w:bookmarkStart w:id="325" w:name="_Toc378151533"/>
    <w:p w14:paraId="4FDCB0EE" w14:textId="67D890D8" w:rsidR="00585A48" w:rsidRPr="00C83987" w:rsidRDefault="00EC27E6" w:rsidP="00585A48">
      <w:pPr>
        <w:pStyle w:val="ProductList-Body"/>
        <w:shd w:val="clear" w:color="auto" w:fill="A6A6A6" w:themeFill="background1" w:themeFillShade="A6"/>
        <w:spacing w:before="120" w:after="240"/>
        <w:jc w:val="right"/>
      </w:pPr>
      <w:r>
        <w:fldChar w:fldCharType="begin"/>
      </w:r>
      <w:r>
        <w:instrText>HYPERLINK  \l "Inhoud"</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14:paraId="4FDCB0EF" w14:textId="77777777" w:rsidR="00407E60" w:rsidRPr="00C83987" w:rsidRDefault="009919D2" w:rsidP="00680B4D">
      <w:pPr>
        <w:pStyle w:val="ProductList-Offering1Heading"/>
        <w:outlineLvl w:val="1"/>
      </w:pPr>
      <w:bookmarkStart w:id="326" w:name="_Toc379797166"/>
      <w:bookmarkStart w:id="327" w:name="_Toc380513191"/>
      <w:bookmarkStart w:id="328" w:name="_Toc380655233"/>
      <w:bookmarkStart w:id="329" w:name="_Toc419466361"/>
      <w:r>
        <w:t>Office voor Mac</w:t>
      </w:r>
      <w:bookmarkEnd w:id="324"/>
      <w:bookmarkEnd w:id="325"/>
      <w:bookmarkEnd w:id="326"/>
      <w:bookmarkEnd w:id="327"/>
      <w:bookmarkEnd w:id="328"/>
      <w:bookmarkEnd w:id="32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18582F" w14:paraId="4FDCB0FE" w14:textId="77777777" w:rsidTr="00E96491">
        <w:trPr>
          <w:tblHeader/>
        </w:trPr>
        <w:tc>
          <w:tcPr>
            <w:tcW w:w="3060" w:type="dxa"/>
            <w:tcBorders>
              <w:bottom w:val="nil"/>
            </w:tcBorders>
            <w:shd w:val="clear" w:color="auto" w:fill="00188F"/>
          </w:tcPr>
          <w:p w14:paraId="4FDCB0F0" w14:textId="77777777" w:rsidR="0018582F" w:rsidRPr="00EE0836" w:rsidRDefault="0018582F"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4FDCB0F1" w14:textId="18E81592" w:rsidR="0018582F" w:rsidRPr="00EE0836" w:rsidRDefault="0018582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“Datum beschikbaar” </w:instrText>
            </w:r>
            <w:r w:rsidRPr="003F6C4A">
              <w:rPr>
                <w:color w:val="FFFFFF" w:themeColor="background1"/>
              </w:rPr>
              <w:fldChar w:fldCharType="separate"/>
            </w:r>
            <w:r w:rsidRPr="003F6C4A">
              <w:rPr>
                <w:color w:val="FFFFFF" w:themeColor="background1"/>
              </w:rPr>
              <w:t>DA</w:t>
            </w:r>
            <w:r w:rsidRPr="003F6C4A">
              <w:rPr>
                <w:color w:val="FFFFFF" w:themeColor="background1"/>
              </w:rPr>
              <w:fldChar w:fldCharType="end"/>
            </w:r>
          </w:p>
        </w:tc>
        <w:tc>
          <w:tcPr>
            <w:tcW w:w="595" w:type="dxa"/>
            <w:tcBorders>
              <w:bottom w:val="nil"/>
            </w:tcBorders>
            <w:shd w:val="clear" w:color="auto" w:fill="00188F"/>
            <w:vAlign w:val="center"/>
          </w:tcPr>
          <w:p w14:paraId="4FDCB0F2" w14:textId="2C729752" w:rsidR="0018582F" w:rsidRPr="00EE0836" w:rsidRDefault="0018582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“Licentie” </w:instrText>
            </w:r>
            <w:r w:rsidRPr="003F6C4A">
              <w:rPr>
                <w:color w:val="FFFFFF" w:themeColor="background1"/>
              </w:rPr>
              <w:fldChar w:fldCharType="separate"/>
            </w:r>
            <w:r w:rsidRPr="003F6C4A">
              <w:rPr>
                <w:color w:val="FFFFFF" w:themeColor="background1"/>
              </w:rPr>
              <w:t xml:space="preserve"> L </w:t>
            </w:r>
            <w:r w:rsidRPr="003F6C4A">
              <w:rPr>
                <w:color w:val="FFFFFF" w:themeColor="background1"/>
              </w:rPr>
              <w:fldChar w:fldCharType="end"/>
            </w:r>
          </w:p>
        </w:tc>
        <w:tc>
          <w:tcPr>
            <w:tcW w:w="596" w:type="dxa"/>
            <w:tcBorders>
              <w:bottom w:val="nil"/>
            </w:tcBorders>
            <w:shd w:val="clear" w:color="auto" w:fill="00188F"/>
            <w:vAlign w:val="center"/>
          </w:tcPr>
          <w:p w14:paraId="4FDCB0F3" w14:textId="54FAEE88" w:rsidR="0018582F" w:rsidRPr="00EE0836" w:rsidRDefault="0018582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“Licentie en Software Assurance” </w:instrText>
            </w:r>
            <w:r w:rsidRPr="003F6C4A">
              <w:rPr>
                <w:color w:val="FFFFFF" w:themeColor="background1"/>
              </w:rPr>
              <w:fldChar w:fldCharType="separate"/>
            </w:r>
            <w:r w:rsidRPr="003F6C4A">
              <w:rPr>
                <w:color w:val="FFFFFF" w:themeColor="background1"/>
              </w:rPr>
              <w:t>L/SA</w:t>
            </w:r>
            <w:r w:rsidRPr="003F6C4A">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0F4" w14:textId="74EFC9AA" w:rsidR="0018582F" w:rsidRPr="00EE0836" w:rsidRDefault="0018582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“Software Assurance” </w:instrText>
            </w:r>
            <w:r w:rsidRPr="003F6C4A">
              <w:rPr>
                <w:color w:val="FFFFFF" w:themeColor="background1"/>
              </w:rPr>
              <w:fldChar w:fldCharType="separate"/>
            </w:r>
            <w:r w:rsidRPr="003F6C4A">
              <w:rPr>
                <w:color w:val="FFFFFF" w:themeColor="background1"/>
              </w:rPr>
              <w:t>SA</w:t>
            </w:r>
            <w:r w:rsidRPr="003F6C4A">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0F5" w14:textId="79FFB53D" w:rsidR="0018582F" w:rsidRPr="00EE0836" w:rsidRDefault="0018582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“Campus en School Overeenkomst” </w:instrText>
            </w:r>
            <w:r w:rsidRPr="003F6C4A">
              <w:rPr>
                <w:color w:val="FFFFFF" w:themeColor="background1"/>
              </w:rPr>
              <w:fldChar w:fldCharType="separate"/>
            </w:r>
            <w:r w:rsidRPr="003F6C4A">
              <w:rPr>
                <w:color w:val="FFFFFF" w:themeColor="background1"/>
              </w:rPr>
              <w:t>CA/SA</w:t>
            </w:r>
            <w:r w:rsidRPr="003F6C4A">
              <w:rPr>
                <w:color w:val="FFFFFF" w:themeColor="background1"/>
              </w:rPr>
              <w:fldChar w:fldCharType="end"/>
            </w:r>
          </w:p>
        </w:tc>
        <w:tc>
          <w:tcPr>
            <w:tcW w:w="596" w:type="dxa"/>
            <w:shd w:val="clear" w:color="auto" w:fill="00188F"/>
            <w:vAlign w:val="center"/>
          </w:tcPr>
          <w:p w14:paraId="4FDCB0F6" w14:textId="575FE3EA" w:rsidR="0018582F" w:rsidRPr="00EE0836" w:rsidRDefault="0018582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“Enterprise Overeenkomst en Enterprise Subscription Overeenkomst” </w:instrText>
            </w:r>
            <w:r w:rsidRPr="003F6C4A">
              <w:rPr>
                <w:color w:val="FFFFFF" w:themeColor="background1"/>
              </w:rPr>
              <w:fldChar w:fldCharType="separate"/>
            </w:r>
            <w:r w:rsidRPr="003F6C4A">
              <w:rPr>
                <w:color w:val="FFFFFF" w:themeColor="background1"/>
              </w:rPr>
              <w:t>EA/EAS</w:t>
            </w:r>
            <w:r w:rsidRPr="003F6C4A">
              <w:rPr>
                <w:color w:val="FFFFFF" w:themeColor="background1"/>
              </w:rPr>
              <w:fldChar w:fldCharType="end"/>
            </w:r>
          </w:p>
        </w:tc>
        <w:tc>
          <w:tcPr>
            <w:tcW w:w="595" w:type="dxa"/>
            <w:shd w:val="clear" w:color="auto" w:fill="00188F"/>
            <w:vAlign w:val="center"/>
          </w:tcPr>
          <w:p w14:paraId="4FDCB0F7" w14:textId="5D03130B" w:rsidR="0018582F" w:rsidRPr="00EE0836" w:rsidRDefault="0018582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“Enrollment for Education Solutions” </w:instrText>
            </w:r>
            <w:r w:rsidRPr="003F6C4A">
              <w:rPr>
                <w:color w:val="FFFFFF" w:themeColor="background1"/>
              </w:rPr>
              <w:fldChar w:fldCharType="separate"/>
            </w:r>
            <w:r w:rsidRPr="003F6C4A">
              <w:rPr>
                <w:color w:val="FFFFFF" w:themeColor="background1"/>
              </w:rPr>
              <w:t>EES</w:t>
            </w:r>
            <w:r w:rsidRPr="003F6C4A">
              <w:rPr>
                <w:color w:val="FFFFFF" w:themeColor="background1"/>
              </w:rPr>
              <w:fldChar w:fldCharType="end"/>
            </w:r>
          </w:p>
        </w:tc>
        <w:tc>
          <w:tcPr>
            <w:tcW w:w="596" w:type="dxa"/>
            <w:shd w:val="clear" w:color="auto" w:fill="00188F"/>
            <w:vAlign w:val="center"/>
          </w:tcPr>
          <w:p w14:paraId="4FDCB0F8" w14:textId="0FE14FBC" w:rsidR="0018582F" w:rsidRPr="00EE0836" w:rsidRDefault="0018582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“Microsoft Products and Services Agreement” </w:instrText>
            </w:r>
            <w:r w:rsidRPr="003F6C4A">
              <w:rPr>
                <w:color w:val="FFFFFF" w:themeColor="background1"/>
              </w:rPr>
              <w:fldChar w:fldCharType="separate"/>
            </w:r>
            <w:r w:rsidRPr="003F6C4A">
              <w:rPr>
                <w:color w:val="FFFFFF" w:themeColor="background1"/>
              </w:rPr>
              <w:t>MPSA</w:t>
            </w:r>
            <w:r w:rsidRPr="003F6C4A">
              <w:rPr>
                <w:color w:val="FFFFFF" w:themeColor="background1"/>
              </w:rPr>
              <w:fldChar w:fldCharType="end"/>
            </w:r>
          </w:p>
        </w:tc>
        <w:tc>
          <w:tcPr>
            <w:tcW w:w="595" w:type="dxa"/>
            <w:shd w:val="clear" w:color="auto" w:fill="00188F"/>
            <w:vAlign w:val="center"/>
          </w:tcPr>
          <w:p w14:paraId="4FDCB0F9" w14:textId="4DBE806A" w:rsidR="0018582F" w:rsidRPr="00EE0836" w:rsidRDefault="0018582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“Open License” </w:instrText>
            </w:r>
            <w:r w:rsidRPr="003F6C4A">
              <w:rPr>
                <w:color w:val="FFFFFF" w:themeColor="background1"/>
              </w:rPr>
              <w:fldChar w:fldCharType="separate"/>
            </w:r>
            <w:r w:rsidRPr="003F6C4A">
              <w:rPr>
                <w:color w:val="FFFFFF" w:themeColor="background1"/>
              </w:rPr>
              <w:t>OL</w:t>
            </w:r>
            <w:r w:rsidRPr="003F6C4A">
              <w:rPr>
                <w:color w:val="FFFFFF" w:themeColor="background1"/>
              </w:rPr>
              <w:fldChar w:fldCharType="end"/>
            </w:r>
          </w:p>
        </w:tc>
        <w:tc>
          <w:tcPr>
            <w:tcW w:w="595" w:type="dxa"/>
            <w:shd w:val="clear" w:color="auto" w:fill="00188F"/>
            <w:vAlign w:val="center"/>
          </w:tcPr>
          <w:p w14:paraId="4FDCB0FA" w14:textId="6A0BB6E7" w:rsidR="0018582F" w:rsidRPr="00EE0836" w:rsidRDefault="0018582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“Open Minimum” </w:instrText>
            </w:r>
            <w:r w:rsidRPr="003F6C4A">
              <w:rPr>
                <w:color w:val="FFFFFF" w:themeColor="background1"/>
              </w:rPr>
              <w:fldChar w:fldCharType="separate"/>
            </w:r>
            <w:r w:rsidRPr="003F6C4A">
              <w:rPr>
                <w:color w:val="FFFFFF" w:themeColor="background1"/>
              </w:rPr>
              <w:t>OM</w:t>
            </w:r>
            <w:r w:rsidRPr="003F6C4A">
              <w:rPr>
                <w:color w:val="FFFFFF" w:themeColor="background1"/>
              </w:rPr>
              <w:fldChar w:fldCharType="end"/>
            </w:r>
          </w:p>
        </w:tc>
        <w:tc>
          <w:tcPr>
            <w:tcW w:w="596" w:type="dxa"/>
            <w:shd w:val="clear" w:color="auto" w:fill="00188F"/>
            <w:vAlign w:val="center"/>
          </w:tcPr>
          <w:p w14:paraId="4FDCB0FB" w14:textId="3E566EF6" w:rsidR="0018582F" w:rsidRPr="00EE0836" w:rsidRDefault="0018582F" w:rsidP="00C05A53">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“Open Value en Open Value Subscription” </w:instrText>
            </w:r>
            <w:r w:rsidRPr="00AF17E6">
              <w:rPr>
                <w:color w:val="FFFFFF" w:themeColor="background1"/>
              </w:rPr>
              <w:fldChar w:fldCharType="separate"/>
            </w:r>
            <w:r w:rsidRPr="00AF17E6">
              <w:rPr>
                <w:color w:val="FFFFFF" w:themeColor="background1"/>
              </w:rPr>
              <w:t>OV/OVS</w:t>
            </w:r>
            <w:r w:rsidRPr="00AF17E6">
              <w:rPr>
                <w:color w:val="FFFFFF" w:themeColor="background1"/>
              </w:rPr>
              <w:fldChar w:fldCharType="end"/>
            </w:r>
          </w:p>
        </w:tc>
        <w:tc>
          <w:tcPr>
            <w:tcW w:w="595" w:type="dxa"/>
            <w:shd w:val="clear" w:color="auto" w:fill="00188F"/>
            <w:vAlign w:val="center"/>
          </w:tcPr>
          <w:p w14:paraId="4FDCB0FC" w14:textId="3040FD5A" w:rsidR="0018582F" w:rsidRPr="00EE0836" w:rsidRDefault="0018582F" w:rsidP="00C05A53">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“Select en Select Plus” </w:instrText>
            </w:r>
            <w:r w:rsidRPr="00AF17E6">
              <w:rPr>
                <w:color w:val="FFFFFF" w:themeColor="background1"/>
              </w:rPr>
              <w:fldChar w:fldCharType="separate"/>
            </w:r>
            <w:r w:rsidRPr="00AF17E6">
              <w:rPr>
                <w:color w:val="FFFFFF" w:themeColor="background1"/>
              </w:rPr>
              <w:t>S/S+</w:t>
            </w:r>
            <w:r w:rsidRPr="00AF17E6">
              <w:rPr>
                <w:color w:val="FFFFFF" w:themeColor="background1"/>
              </w:rPr>
              <w:fldChar w:fldCharType="end"/>
            </w:r>
          </w:p>
        </w:tc>
        <w:tc>
          <w:tcPr>
            <w:tcW w:w="596" w:type="dxa"/>
            <w:shd w:val="clear" w:color="auto" w:fill="00188F"/>
            <w:vAlign w:val="center"/>
          </w:tcPr>
          <w:p w14:paraId="4FDCB0FD" w14:textId="78809367" w:rsidR="0018582F" w:rsidRPr="00EE0836" w:rsidRDefault="0018582F" w:rsidP="00C05A53">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“Server Cloud Enrollment” </w:instrText>
            </w:r>
            <w:r w:rsidRPr="00AF17E6">
              <w:rPr>
                <w:color w:val="FFFFFF" w:themeColor="background1"/>
              </w:rPr>
              <w:fldChar w:fldCharType="separate"/>
            </w:r>
            <w:r w:rsidRPr="00AF17E6">
              <w:rPr>
                <w:color w:val="FFFFFF" w:themeColor="background1"/>
              </w:rPr>
              <w:t>SCE</w:t>
            </w:r>
            <w:r w:rsidRPr="00AF17E6">
              <w:rPr>
                <w:color w:val="FFFFFF" w:themeColor="background1"/>
              </w:rPr>
              <w:fldChar w:fldCharType="end"/>
            </w:r>
          </w:p>
        </w:tc>
      </w:tr>
      <w:tr w:rsidR="003545CA" w14:paraId="4FDCB10D" w14:textId="77777777" w:rsidTr="00E96491">
        <w:tc>
          <w:tcPr>
            <w:tcW w:w="3060" w:type="dxa"/>
            <w:tcBorders>
              <w:top w:val="nil"/>
              <w:left w:val="nil"/>
              <w:bottom w:val="dashSmallGap" w:sz="4" w:space="0" w:color="BFBFBF" w:themeColor="background1" w:themeShade="BF"/>
              <w:right w:val="nil"/>
            </w:tcBorders>
          </w:tcPr>
          <w:p w14:paraId="4FDCB0FF" w14:textId="677DFF8C" w:rsidR="003545CA" w:rsidRDefault="003545CA" w:rsidP="00056FAF">
            <w:pPr>
              <w:pStyle w:val="ProductList-Offering1"/>
            </w:pPr>
            <w:bookmarkStart w:id="330" w:name="_Toc379797167"/>
            <w:bookmarkStart w:id="331" w:name="_Toc380513192"/>
            <w:bookmarkStart w:id="332" w:name="_Toc380655234"/>
            <w:bookmarkStart w:id="333" w:name="_Toc419466362"/>
            <w:r>
              <w:t>Excel voor Mac 2011</w:t>
            </w:r>
            <w:bookmarkEnd w:id="330"/>
            <w:bookmarkEnd w:id="331"/>
            <w:bookmarkEnd w:id="332"/>
            <w:bookmarkEnd w:id="333"/>
            <w:r>
              <w:fldChar w:fldCharType="begin"/>
            </w:r>
            <w:r>
              <w:instrText>XE "Excel voor Mac 2011"</w:instrText>
            </w:r>
            <w:r>
              <w:fldChar w:fldCharType="end"/>
            </w:r>
          </w:p>
        </w:tc>
        <w:tc>
          <w:tcPr>
            <w:tcW w:w="595" w:type="dxa"/>
            <w:tcBorders>
              <w:top w:val="nil"/>
              <w:left w:val="nil"/>
              <w:bottom w:val="dashSmallGap" w:sz="4" w:space="0" w:color="BFBFBF" w:themeColor="background1" w:themeShade="BF"/>
              <w:right w:val="nil"/>
            </w:tcBorders>
            <w:vAlign w:val="center"/>
          </w:tcPr>
          <w:p w14:paraId="4FDCB100" w14:textId="77777777" w:rsidR="003545CA" w:rsidRDefault="003545CA" w:rsidP="00C05A53">
            <w:pPr>
              <w:pStyle w:val="ProductList-OfferingBody"/>
              <w:ind w:left="-113"/>
              <w:jc w:val="center"/>
            </w:pPr>
            <w:r>
              <w:t>9/10</w:t>
            </w:r>
          </w:p>
        </w:tc>
        <w:tc>
          <w:tcPr>
            <w:tcW w:w="595" w:type="dxa"/>
            <w:tcBorders>
              <w:top w:val="nil"/>
              <w:left w:val="nil"/>
              <w:bottom w:val="dashSmallGap" w:sz="4" w:space="0" w:color="BFBFBF" w:themeColor="background1" w:themeShade="BF"/>
              <w:right w:val="nil"/>
            </w:tcBorders>
            <w:vAlign w:val="center"/>
          </w:tcPr>
          <w:p w14:paraId="4FDCB101" w14:textId="77777777" w:rsidR="003545CA" w:rsidRDefault="003545CA"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102" w14:textId="77777777" w:rsidR="003545CA" w:rsidRDefault="003545CA"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103" w14:textId="77777777" w:rsidR="003545CA" w:rsidRDefault="003545CA"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04" w14:textId="77777777" w:rsidR="003545CA" w:rsidRDefault="003545CA" w:rsidP="00C05A53">
            <w:pPr>
              <w:pStyle w:val="ProductList-OfferingBody"/>
              <w:ind w:left="-113"/>
              <w:jc w:val="center"/>
            </w:pPr>
          </w:p>
        </w:tc>
        <w:tc>
          <w:tcPr>
            <w:tcW w:w="596" w:type="dxa"/>
            <w:shd w:val="clear" w:color="auto" w:fill="BFBFBF" w:themeFill="background1" w:themeFillShade="BF"/>
            <w:vAlign w:val="center"/>
          </w:tcPr>
          <w:p w14:paraId="4FDCB105" w14:textId="77777777" w:rsidR="003545CA" w:rsidRDefault="003545CA" w:rsidP="00C05A53">
            <w:pPr>
              <w:pStyle w:val="ProductList-OfferingBody"/>
              <w:ind w:left="-113"/>
              <w:jc w:val="center"/>
            </w:pPr>
          </w:p>
        </w:tc>
        <w:tc>
          <w:tcPr>
            <w:tcW w:w="595" w:type="dxa"/>
            <w:shd w:val="clear" w:color="auto" w:fill="BFBFBF" w:themeFill="background1" w:themeFillShade="BF"/>
            <w:vAlign w:val="center"/>
          </w:tcPr>
          <w:p w14:paraId="4FDCB106" w14:textId="77777777" w:rsidR="003545CA" w:rsidRDefault="003545CA" w:rsidP="00C05A53">
            <w:pPr>
              <w:pStyle w:val="ProductList-OfferingBody"/>
              <w:ind w:left="-113"/>
              <w:jc w:val="center"/>
            </w:pPr>
          </w:p>
        </w:tc>
        <w:tc>
          <w:tcPr>
            <w:tcW w:w="596" w:type="dxa"/>
            <w:shd w:val="clear" w:color="auto" w:fill="70AD47" w:themeFill="accent6"/>
            <w:vAlign w:val="center"/>
          </w:tcPr>
          <w:p w14:paraId="4FDCB107" w14:textId="77777777" w:rsidR="003545CA" w:rsidRDefault="003545CA" w:rsidP="00C05A53">
            <w:pPr>
              <w:pStyle w:val="ProductList-OfferingBody"/>
              <w:ind w:left="-113"/>
              <w:jc w:val="center"/>
            </w:pPr>
          </w:p>
        </w:tc>
        <w:tc>
          <w:tcPr>
            <w:tcW w:w="595" w:type="dxa"/>
            <w:shd w:val="clear" w:color="auto" w:fill="70AD47" w:themeFill="accent6"/>
            <w:vAlign w:val="center"/>
          </w:tcPr>
          <w:p w14:paraId="4FDCB108" w14:textId="77777777" w:rsidR="003545CA" w:rsidRDefault="003545CA" w:rsidP="00C05A53">
            <w:pPr>
              <w:pStyle w:val="ProductList-OfferingBody"/>
              <w:ind w:left="-113"/>
              <w:jc w:val="center"/>
            </w:pPr>
          </w:p>
        </w:tc>
        <w:tc>
          <w:tcPr>
            <w:tcW w:w="595" w:type="dxa"/>
            <w:shd w:val="clear" w:color="auto" w:fill="BFBFBF" w:themeFill="background1" w:themeFillShade="BF"/>
            <w:vAlign w:val="center"/>
          </w:tcPr>
          <w:p w14:paraId="4FDCB109" w14:textId="77777777" w:rsidR="003545CA" w:rsidRDefault="003545CA" w:rsidP="00C05A53">
            <w:pPr>
              <w:pStyle w:val="ProductList-OfferingBody"/>
              <w:ind w:left="-113"/>
              <w:jc w:val="center"/>
            </w:pPr>
          </w:p>
        </w:tc>
        <w:tc>
          <w:tcPr>
            <w:tcW w:w="596" w:type="dxa"/>
            <w:shd w:val="clear" w:color="auto" w:fill="70AD47" w:themeFill="accent6"/>
            <w:vAlign w:val="center"/>
          </w:tcPr>
          <w:p w14:paraId="4FDCB10A" w14:textId="7D5BFD02" w:rsidR="003545CA" w:rsidRPr="00131215" w:rsidRDefault="003545CA" w:rsidP="00C05A53">
            <w:pPr>
              <w:pStyle w:val="ProductList-OfferingBody"/>
              <w:ind w:left="-113"/>
              <w:jc w:val="center"/>
            </w:pPr>
            <w:r w:rsidRPr="00131215">
              <w:fldChar w:fldCharType="begin"/>
            </w:r>
            <w:r w:rsidRPr="00131215">
              <w:instrText xml:space="preserve"> AutoTextList  \s NoStyle \t “Niet-organisatieomvattend in Open Value” </w:instrText>
            </w:r>
            <w:r w:rsidRPr="00131215">
              <w:fldChar w:fldCharType="separate"/>
            </w:r>
            <w:r w:rsidRPr="00131215">
              <w:t xml:space="preserve"> P </w:t>
            </w:r>
            <w:r w:rsidRPr="00131215">
              <w:fldChar w:fldCharType="end"/>
            </w:r>
          </w:p>
        </w:tc>
        <w:tc>
          <w:tcPr>
            <w:tcW w:w="595" w:type="dxa"/>
            <w:shd w:val="clear" w:color="auto" w:fill="70AD47" w:themeFill="accent6"/>
            <w:vAlign w:val="center"/>
          </w:tcPr>
          <w:p w14:paraId="4FDCB10B" w14:textId="77777777" w:rsidR="003545CA" w:rsidRDefault="003545CA" w:rsidP="00C05A53">
            <w:pPr>
              <w:pStyle w:val="ProductList-OfferingBody"/>
              <w:ind w:left="-113"/>
              <w:jc w:val="center"/>
            </w:pPr>
          </w:p>
        </w:tc>
        <w:tc>
          <w:tcPr>
            <w:tcW w:w="596" w:type="dxa"/>
            <w:shd w:val="clear" w:color="auto" w:fill="BFBFBF" w:themeFill="background1" w:themeFillShade="BF"/>
            <w:vAlign w:val="center"/>
          </w:tcPr>
          <w:p w14:paraId="4FDCB10C" w14:textId="77777777" w:rsidR="003545CA" w:rsidRDefault="003545CA" w:rsidP="00C05A53">
            <w:pPr>
              <w:pStyle w:val="ProductList-OfferingBody"/>
              <w:ind w:left="-113"/>
              <w:jc w:val="center"/>
            </w:pPr>
          </w:p>
        </w:tc>
      </w:tr>
      <w:tr w:rsidR="003545CA" w14:paraId="4FDCB11C" w14:textId="77777777" w:rsidTr="00E96491">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0E" w14:textId="4E64D290" w:rsidR="003545CA" w:rsidRDefault="003545CA" w:rsidP="00C05A53">
            <w:pPr>
              <w:pStyle w:val="ProductList-Offering1"/>
            </w:pPr>
            <w:bookmarkStart w:id="334" w:name="_Toc379797168"/>
            <w:bookmarkStart w:id="335" w:name="_Toc380513193"/>
            <w:bookmarkStart w:id="336" w:name="_Toc380655235"/>
            <w:bookmarkStart w:id="337" w:name="_Toc419466363"/>
            <w:r>
              <w:t>Lync voor Mac 2011</w:t>
            </w:r>
            <w:bookmarkEnd w:id="334"/>
            <w:bookmarkEnd w:id="335"/>
            <w:bookmarkEnd w:id="336"/>
            <w:bookmarkEnd w:id="337"/>
            <w:r>
              <w:fldChar w:fldCharType="begin"/>
            </w:r>
            <w:r>
              <w:instrText>XE "Lync voor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0F" w14:textId="77777777" w:rsidR="003545CA" w:rsidRDefault="003545CA"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10" w14:textId="77777777" w:rsidR="003545CA" w:rsidRDefault="003545C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11" w14:textId="77777777" w:rsidR="003545CA" w:rsidRDefault="003545CA"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12" w14:textId="77777777" w:rsidR="003545CA" w:rsidRDefault="003545CA"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13" w14:textId="77777777" w:rsidR="003545CA" w:rsidRDefault="003545CA" w:rsidP="00C05A53">
            <w:pPr>
              <w:pStyle w:val="ProductList-OfferingBody"/>
              <w:ind w:left="-113"/>
              <w:jc w:val="center"/>
            </w:pPr>
          </w:p>
        </w:tc>
        <w:tc>
          <w:tcPr>
            <w:tcW w:w="596" w:type="dxa"/>
            <w:shd w:val="clear" w:color="auto" w:fill="BFBFBF" w:themeFill="background1" w:themeFillShade="BF"/>
            <w:vAlign w:val="center"/>
          </w:tcPr>
          <w:p w14:paraId="4FDCB114" w14:textId="77777777" w:rsidR="003545CA" w:rsidRDefault="003545CA" w:rsidP="00C05A53">
            <w:pPr>
              <w:pStyle w:val="ProductList-OfferingBody"/>
              <w:ind w:left="-113"/>
              <w:jc w:val="center"/>
            </w:pPr>
          </w:p>
        </w:tc>
        <w:tc>
          <w:tcPr>
            <w:tcW w:w="595" w:type="dxa"/>
            <w:shd w:val="clear" w:color="auto" w:fill="BFBFBF" w:themeFill="background1" w:themeFillShade="BF"/>
            <w:vAlign w:val="center"/>
          </w:tcPr>
          <w:p w14:paraId="4FDCB115" w14:textId="77777777" w:rsidR="003545CA" w:rsidRDefault="003545CA" w:rsidP="00C05A53">
            <w:pPr>
              <w:pStyle w:val="ProductList-OfferingBody"/>
              <w:ind w:left="-113"/>
              <w:jc w:val="center"/>
            </w:pPr>
          </w:p>
        </w:tc>
        <w:tc>
          <w:tcPr>
            <w:tcW w:w="596" w:type="dxa"/>
            <w:shd w:val="clear" w:color="auto" w:fill="70AD47" w:themeFill="accent6"/>
            <w:vAlign w:val="center"/>
          </w:tcPr>
          <w:p w14:paraId="4FDCB116" w14:textId="77777777" w:rsidR="003545CA" w:rsidRDefault="003545CA" w:rsidP="00C05A53">
            <w:pPr>
              <w:pStyle w:val="ProductList-OfferingBody"/>
              <w:ind w:left="-113"/>
              <w:jc w:val="center"/>
            </w:pPr>
          </w:p>
        </w:tc>
        <w:tc>
          <w:tcPr>
            <w:tcW w:w="595" w:type="dxa"/>
            <w:shd w:val="clear" w:color="auto" w:fill="70AD47" w:themeFill="accent6"/>
            <w:vAlign w:val="center"/>
          </w:tcPr>
          <w:p w14:paraId="4FDCB117" w14:textId="77777777" w:rsidR="003545CA" w:rsidRDefault="003545CA" w:rsidP="00C05A53">
            <w:pPr>
              <w:pStyle w:val="ProductList-OfferingBody"/>
              <w:ind w:left="-113"/>
              <w:jc w:val="center"/>
            </w:pPr>
          </w:p>
        </w:tc>
        <w:tc>
          <w:tcPr>
            <w:tcW w:w="595" w:type="dxa"/>
            <w:shd w:val="clear" w:color="auto" w:fill="BFBFBF" w:themeFill="background1" w:themeFillShade="BF"/>
            <w:vAlign w:val="center"/>
          </w:tcPr>
          <w:p w14:paraId="4FDCB118" w14:textId="77777777" w:rsidR="003545CA" w:rsidRDefault="003545CA" w:rsidP="00C05A53">
            <w:pPr>
              <w:pStyle w:val="ProductList-OfferingBody"/>
              <w:ind w:left="-113"/>
              <w:jc w:val="center"/>
            </w:pPr>
          </w:p>
        </w:tc>
        <w:tc>
          <w:tcPr>
            <w:tcW w:w="596" w:type="dxa"/>
            <w:shd w:val="clear" w:color="auto" w:fill="70AD47" w:themeFill="accent6"/>
            <w:vAlign w:val="center"/>
          </w:tcPr>
          <w:p w14:paraId="4FDCB119" w14:textId="00D16E56" w:rsidR="003545CA" w:rsidRPr="00131215" w:rsidRDefault="003545CA" w:rsidP="00C05A53">
            <w:pPr>
              <w:pStyle w:val="ProductList-OfferingBody"/>
              <w:ind w:left="-113"/>
              <w:jc w:val="center"/>
            </w:pPr>
            <w:r w:rsidRPr="00131215">
              <w:fldChar w:fldCharType="begin"/>
            </w:r>
            <w:r w:rsidRPr="00131215">
              <w:instrText xml:space="preserve"> AutoTextList  \s NoStyle \t “Niet-organisatieomvattend in Open Value” </w:instrText>
            </w:r>
            <w:r w:rsidRPr="00131215">
              <w:fldChar w:fldCharType="separate"/>
            </w:r>
            <w:r w:rsidRPr="00131215">
              <w:t xml:space="preserve"> P </w:t>
            </w:r>
            <w:r w:rsidRPr="00131215">
              <w:fldChar w:fldCharType="end"/>
            </w:r>
          </w:p>
        </w:tc>
        <w:tc>
          <w:tcPr>
            <w:tcW w:w="595" w:type="dxa"/>
            <w:shd w:val="clear" w:color="auto" w:fill="70AD47" w:themeFill="accent6"/>
            <w:vAlign w:val="center"/>
          </w:tcPr>
          <w:p w14:paraId="4FDCB11A" w14:textId="77777777" w:rsidR="003545CA" w:rsidRDefault="003545CA" w:rsidP="00C05A53">
            <w:pPr>
              <w:pStyle w:val="ProductList-OfferingBody"/>
              <w:ind w:left="-113"/>
              <w:jc w:val="center"/>
            </w:pPr>
          </w:p>
        </w:tc>
        <w:tc>
          <w:tcPr>
            <w:tcW w:w="596" w:type="dxa"/>
            <w:shd w:val="clear" w:color="auto" w:fill="BFBFBF" w:themeFill="background1" w:themeFillShade="BF"/>
            <w:vAlign w:val="center"/>
          </w:tcPr>
          <w:p w14:paraId="4FDCB11B" w14:textId="77777777" w:rsidR="003545CA" w:rsidRDefault="003545CA" w:rsidP="00C05A53">
            <w:pPr>
              <w:pStyle w:val="ProductList-OfferingBody"/>
              <w:ind w:left="-113"/>
              <w:jc w:val="center"/>
            </w:pPr>
          </w:p>
        </w:tc>
      </w:tr>
      <w:tr w:rsidR="003545CA" w14:paraId="4FDCB12B" w14:textId="77777777" w:rsidTr="00145EE3">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1D" w14:textId="78C8BDC7" w:rsidR="003545CA" w:rsidRDefault="003545CA" w:rsidP="00C05A53">
            <w:pPr>
              <w:pStyle w:val="ProductList-Offering1"/>
            </w:pPr>
            <w:bookmarkStart w:id="338" w:name="_Toc379797169"/>
            <w:bookmarkStart w:id="339" w:name="_Toc380513194"/>
            <w:bookmarkStart w:id="340" w:name="_Toc380655236"/>
            <w:bookmarkStart w:id="341" w:name="_Toc419466364"/>
            <w:r>
              <w:t>Office voor Mac Standard 2011</w:t>
            </w:r>
            <w:bookmarkEnd w:id="338"/>
            <w:bookmarkEnd w:id="339"/>
            <w:bookmarkEnd w:id="340"/>
            <w:bookmarkEnd w:id="341"/>
            <w:r>
              <w:fldChar w:fldCharType="begin"/>
            </w:r>
            <w:r>
              <w:instrText>XE "Office voor Mac Standard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1E" w14:textId="77777777" w:rsidR="003545CA" w:rsidRDefault="003545CA"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1F" w14:textId="77777777" w:rsidR="003545CA" w:rsidRDefault="003545CA"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20" w14:textId="77777777" w:rsidR="003545CA" w:rsidRDefault="003545CA"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21" w14:textId="77777777" w:rsidR="003545CA" w:rsidRDefault="003545C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122" w14:textId="580FCF75" w:rsidR="003545CA" w:rsidRPr="00131215" w:rsidRDefault="003545CA" w:rsidP="00131215">
            <w:pPr>
              <w:pStyle w:val="ProductList-OfferingBody"/>
              <w:ind w:left="-113"/>
              <w:jc w:val="center"/>
            </w:pPr>
            <w:r w:rsidRPr="00131215">
              <w:t>1,</w:t>
            </w:r>
            <w:r w:rsidRPr="00131215">
              <w:fldChar w:fldCharType="begin"/>
            </w:r>
            <w:r w:rsidRPr="00131215">
              <w:instrText xml:space="preserve"> AutoTextList  \s NoStyle \t “School Desktop Platform-product” </w:instrText>
            </w:r>
            <w:r w:rsidRPr="00131215">
              <w:fldChar w:fldCharType="separate"/>
            </w:r>
            <w:r w:rsidRPr="00131215">
              <w:t>SD</w:t>
            </w:r>
            <w:r w:rsidRPr="00131215">
              <w:fldChar w:fldCharType="end"/>
            </w:r>
          </w:p>
        </w:tc>
        <w:tc>
          <w:tcPr>
            <w:tcW w:w="596" w:type="dxa"/>
            <w:shd w:val="clear" w:color="auto" w:fill="BFBFBF" w:themeFill="background1" w:themeFillShade="BF"/>
            <w:vAlign w:val="center"/>
          </w:tcPr>
          <w:p w14:paraId="4FDCB123" w14:textId="017D5255" w:rsidR="003545CA" w:rsidRPr="00131215" w:rsidRDefault="003545CA" w:rsidP="00C05A53">
            <w:pPr>
              <w:pStyle w:val="ProductList-OfferingBody"/>
              <w:ind w:left="-113"/>
              <w:jc w:val="center"/>
            </w:pPr>
          </w:p>
        </w:tc>
        <w:tc>
          <w:tcPr>
            <w:tcW w:w="595" w:type="dxa"/>
            <w:shd w:val="clear" w:color="auto" w:fill="BFBFBF" w:themeFill="background1" w:themeFillShade="BF"/>
            <w:vAlign w:val="center"/>
          </w:tcPr>
          <w:p w14:paraId="4FDCB124" w14:textId="27D3C019" w:rsidR="003545CA" w:rsidRPr="00131215" w:rsidRDefault="003545CA" w:rsidP="00C05A53">
            <w:pPr>
              <w:pStyle w:val="ProductList-OfferingBody"/>
              <w:ind w:left="-113"/>
              <w:jc w:val="center"/>
            </w:pPr>
          </w:p>
        </w:tc>
        <w:tc>
          <w:tcPr>
            <w:tcW w:w="596" w:type="dxa"/>
            <w:shd w:val="clear" w:color="auto" w:fill="70AD47" w:themeFill="accent6"/>
            <w:vAlign w:val="center"/>
          </w:tcPr>
          <w:p w14:paraId="4FDCB125" w14:textId="77777777" w:rsidR="003545CA" w:rsidRDefault="003545CA" w:rsidP="00C05A53">
            <w:pPr>
              <w:pStyle w:val="ProductList-OfferingBody"/>
              <w:ind w:left="-113"/>
              <w:jc w:val="center"/>
            </w:pPr>
          </w:p>
        </w:tc>
        <w:tc>
          <w:tcPr>
            <w:tcW w:w="595" w:type="dxa"/>
            <w:shd w:val="clear" w:color="auto" w:fill="70AD47" w:themeFill="accent6"/>
            <w:vAlign w:val="center"/>
          </w:tcPr>
          <w:p w14:paraId="4FDCB126" w14:textId="77777777" w:rsidR="003545CA" w:rsidRDefault="003545CA" w:rsidP="00C05A53">
            <w:pPr>
              <w:pStyle w:val="ProductList-OfferingBody"/>
              <w:ind w:left="-113"/>
              <w:jc w:val="center"/>
            </w:pPr>
          </w:p>
        </w:tc>
        <w:tc>
          <w:tcPr>
            <w:tcW w:w="595" w:type="dxa"/>
            <w:shd w:val="clear" w:color="auto" w:fill="BFBFBF" w:themeFill="background1" w:themeFillShade="BF"/>
            <w:vAlign w:val="center"/>
          </w:tcPr>
          <w:p w14:paraId="4FDCB127" w14:textId="77777777" w:rsidR="003545CA" w:rsidRDefault="003545CA" w:rsidP="00C05A53">
            <w:pPr>
              <w:pStyle w:val="ProductList-OfferingBody"/>
              <w:ind w:left="-113"/>
              <w:jc w:val="center"/>
            </w:pPr>
          </w:p>
        </w:tc>
        <w:tc>
          <w:tcPr>
            <w:tcW w:w="596" w:type="dxa"/>
            <w:shd w:val="clear" w:color="auto" w:fill="70AD47" w:themeFill="accent6"/>
            <w:vAlign w:val="center"/>
          </w:tcPr>
          <w:p w14:paraId="4FDCB128" w14:textId="15F28E49" w:rsidR="003545CA" w:rsidRPr="00131215" w:rsidRDefault="003545CA" w:rsidP="00C05A53">
            <w:pPr>
              <w:pStyle w:val="ProductList-OfferingBody"/>
              <w:ind w:left="-113"/>
              <w:jc w:val="center"/>
            </w:pPr>
            <w:r w:rsidRPr="00131215">
              <w:fldChar w:fldCharType="begin"/>
            </w:r>
            <w:r w:rsidRPr="00131215">
              <w:instrText xml:space="preserve"> AutoTextList  \s NoStyle \t “Niet-organisatieomvattend in Open Value” </w:instrText>
            </w:r>
            <w:r w:rsidRPr="00131215">
              <w:fldChar w:fldCharType="separate"/>
            </w:r>
            <w:r w:rsidRPr="00131215">
              <w:t xml:space="preserve"> P </w:t>
            </w:r>
            <w:r w:rsidRPr="00131215">
              <w:fldChar w:fldCharType="end"/>
            </w:r>
          </w:p>
        </w:tc>
        <w:tc>
          <w:tcPr>
            <w:tcW w:w="595" w:type="dxa"/>
            <w:shd w:val="clear" w:color="auto" w:fill="70AD47" w:themeFill="accent6"/>
            <w:vAlign w:val="center"/>
          </w:tcPr>
          <w:p w14:paraId="4FDCB129" w14:textId="77777777" w:rsidR="003545CA" w:rsidRDefault="003545CA" w:rsidP="00C05A53">
            <w:pPr>
              <w:pStyle w:val="ProductList-OfferingBody"/>
              <w:ind w:left="-113"/>
              <w:jc w:val="center"/>
            </w:pPr>
          </w:p>
        </w:tc>
        <w:tc>
          <w:tcPr>
            <w:tcW w:w="596" w:type="dxa"/>
            <w:shd w:val="clear" w:color="auto" w:fill="BFBFBF" w:themeFill="background1" w:themeFillShade="BF"/>
            <w:vAlign w:val="center"/>
          </w:tcPr>
          <w:p w14:paraId="4FDCB12A" w14:textId="77777777" w:rsidR="003545CA" w:rsidRDefault="003545CA" w:rsidP="00C05A53">
            <w:pPr>
              <w:pStyle w:val="ProductList-OfferingBody"/>
              <w:ind w:left="-113"/>
              <w:jc w:val="center"/>
            </w:pPr>
          </w:p>
        </w:tc>
      </w:tr>
      <w:tr w:rsidR="003545CA" w14:paraId="4FDCB13A" w14:textId="77777777" w:rsidTr="00E96491">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2C" w14:textId="534B0232" w:rsidR="003545CA" w:rsidRDefault="003545CA" w:rsidP="00C05A53">
            <w:pPr>
              <w:pStyle w:val="ProductList-Offering1"/>
            </w:pPr>
            <w:bookmarkStart w:id="342" w:name="_Toc379797170"/>
            <w:bookmarkStart w:id="343" w:name="_Toc380513195"/>
            <w:bookmarkStart w:id="344" w:name="_Toc380655237"/>
            <w:bookmarkStart w:id="345" w:name="_Toc419466365"/>
            <w:r>
              <w:t>Outlook voor Mac 2011</w:t>
            </w:r>
            <w:bookmarkEnd w:id="342"/>
            <w:bookmarkEnd w:id="343"/>
            <w:bookmarkEnd w:id="344"/>
            <w:bookmarkEnd w:id="345"/>
            <w:r>
              <w:fldChar w:fldCharType="begin"/>
            </w:r>
            <w:r>
              <w:instrText>XE "Outlook voor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2D" w14:textId="77777777" w:rsidR="003545CA" w:rsidRDefault="003545CA"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2E" w14:textId="77777777" w:rsidR="003545CA" w:rsidRDefault="003545C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2F" w14:textId="77777777" w:rsidR="003545CA" w:rsidRDefault="003545CA"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30" w14:textId="77777777" w:rsidR="003545CA" w:rsidRDefault="003545CA"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31" w14:textId="77777777" w:rsidR="003545CA" w:rsidRDefault="003545CA" w:rsidP="00C05A53">
            <w:pPr>
              <w:pStyle w:val="ProductList-OfferingBody"/>
              <w:ind w:left="-113"/>
              <w:jc w:val="center"/>
            </w:pPr>
          </w:p>
        </w:tc>
        <w:tc>
          <w:tcPr>
            <w:tcW w:w="596" w:type="dxa"/>
            <w:shd w:val="clear" w:color="auto" w:fill="BFBFBF" w:themeFill="background1" w:themeFillShade="BF"/>
            <w:vAlign w:val="center"/>
          </w:tcPr>
          <w:p w14:paraId="4FDCB132" w14:textId="77777777" w:rsidR="003545CA" w:rsidRDefault="003545CA" w:rsidP="00C05A53">
            <w:pPr>
              <w:pStyle w:val="ProductList-OfferingBody"/>
              <w:ind w:left="-113"/>
              <w:jc w:val="center"/>
            </w:pPr>
          </w:p>
        </w:tc>
        <w:tc>
          <w:tcPr>
            <w:tcW w:w="595" w:type="dxa"/>
            <w:shd w:val="clear" w:color="auto" w:fill="BFBFBF" w:themeFill="background1" w:themeFillShade="BF"/>
            <w:vAlign w:val="center"/>
          </w:tcPr>
          <w:p w14:paraId="4FDCB133" w14:textId="77777777" w:rsidR="003545CA" w:rsidRDefault="003545CA" w:rsidP="00C05A53">
            <w:pPr>
              <w:pStyle w:val="ProductList-OfferingBody"/>
              <w:ind w:left="-113"/>
              <w:jc w:val="center"/>
            </w:pPr>
          </w:p>
        </w:tc>
        <w:tc>
          <w:tcPr>
            <w:tcW w:w="596" w:type="dxa"/>
            <w:shd w:val="clear" w:color="auto" w:fill="70AD47" w:themeFill="accent6"/>
            <w:vAlign w:val="center"/>
          </w:tcPr>
          <w:p w14:paraId="4FDCB134" w14:textId="77777777" w:rsidR="003545CA" w:rsidRDefault="003545CA" w:rsidP="00C05A53">
            <w:pPr>
              <w:pStyle w:val="ProductList-OfferingBody"/>
              <w:ind w:left="-113"/>
              <w:jc w:val="center"/>
            </w:pPr>
          </w:p>
        </w:tc>
        <w:tc>
          <w:tcPr>
            <w:tcW w:w="595" w:type="dxa"/>
            <w:shd w:val="clear" w:color="auto" w:fill="70AD47" w:themeFill="accent6"/>
            <w:vAlign w:val="center"/>
          </w:tcPr>
          <w:p w14:paraId="4FDCB135" w14:textId="77777777" w:rsidR="003545CA" w:rsidRDefault="003545CA" w:rsidP="00C05A53">
            <w:pPr>
              <w:pStyle w:val="ProductList-OfferingBody"/>
              <w:ind w:left="-113"/>
              <w:jc w:val="center"/>
            </w:pPr>
          </w:p>
        </w:tc>
        <w:tc>
          <w:tcPr>
            <w:tcW w:w="595" w:type="dxa"/>
            <w:shd w:val="clear" w:color="auto" w:fill="BFBFBF" w:themeFill="background1" w:themeFillShade="BF"/>
            <w:vAlign w:val="center"/>
          </w:tcPr>
          <w:p w14:paraId="4FDCB136" w14:textId="77777777" w:rsidR="003545CA" w:rsidRDefault="003545CA" w:rsidP="00C05A53">
            <w:pPr>
              <w:pStyle w:val="ProductList-OfferingBody"/>
              <w:ind w:left="-113"/>
              <w:jc w:val="center"/>
            </w:pPr>
          </w:p>
        </w:tc>
        <w:tc>
          <w:tcPr>
            <w:tcW w:w="596" w:type="dxa"/>
            <w:shd w:val="clear" w:color="auto" w:fill="70AD47" w:themeFill="accent6"/>
            <w:vAlign w:val="center"/>
          </w:tcPr>
          <w:p w14:paraId="4FDCB137" w14:textId="3611B3FF" w:rsidR="003545CA" w:rsidRPr="00131215" w:rsidRDefault="003545CA" w:rsidP="00C05A53">
            <w:pPr>
              <w:pStyle w:val="ProductList-OfferingBody"/>
              <w:ind w:left="-113"/>
              <w:jc w:val="center"/>
            </w:pPr>
            <w:r w:rsidRPr="00131215">
              <w:fldChar w:fldCharType="begin"/>
            </w:r>
            <w:r w:rsidRPr="00131215">
              <w:instrText xml:space="preserve"> AutoTextList  \s NoStyle \t “Niet-organisatieomvattend in Open Value” </w:instrText>
            </w:r>
            <w:r w:rsidRPr="00131215">
              <w:fldChar w:fldCharType="separate"/>
            </w:r>
            <w:r w:rsidRPr="00131215">
              <w:t xml:space="preserve"> P </w:t>
            </w:r>
            <w:r w:rsidRPr="00131215">
              <w:fldChar w:fldCharType="end"/>
            </w:r>
          </w:p>
        </w:tc>
        <w:tc>
          <w:tcPr>
            <w:tcW w:w="595" w:type="dxa"/>
            <w:shd w:val="clear" w:color="auto" w:fill="70AD47" w:themeFill="accent6"/>
            <w:vAlign w:val="center"/>
          </w:tcPr>
          <w:p w14:paraId="4FDCB138" w14:textId="77777777" w:rsidR="003545CA" w:rsidRDefault="003545CA" w:rsidP="00C05A53">
            <w:pPr>
              <w:pStyle w:val="ProductList-OfferingBody"/>
              <w:ind w:left="-113"/>
              <w:jc w:val="center"/>
            </w:pPr>
          </w:p>
        </w:tc>
        <w:tc>
          <w:tcPr>
            <w:tcW w:w="596" w:type="dxa"/>
            <w:shd w:val="clear" w:color="auto" w:fill="BFBFBF" w:themeFill="background1" w:themeFillShade="BF"/>
            <w:vAlign w:val="center"/>
          </w:tcPr>
          <w:p w14:paraId="4FDCB139" w14:textId="77777777" w:rsidR="003545CA" w:rsidRDefault="003545CA" w:rsidP="00C05A53">
            <w:pPr>
              <w:pStyle w:val="ProductList-OfferingBody"/>
              <w:ind w:left="-113"/>
              <w:jc w:val="center"/>
            </w:pPr>
          </w:p>
        </w:tc>
      </w:tr>
      <w:tr w:rsidR="003545CA" w14:paraId="4FDCB149" w14:textId="77777777" w:rsidTr="00E96491">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3B" w14:textId="3B08F92C" w:rsidR="003545CA" w:rsidRDefault="003545CA" w:rsidP="00C05A53">
            <w:pPr>
              <w:pStyle w:val="ProductList-Offering1"/>
            </w:pPr>
            <w:bookmarkStart w:id="346" w:name="_Toc379797171"/>
            <w:bookmarkStart w:id="347" w:name="_Toc380513196"/>
            <w:bookmarkStart w:id="348" w:name="_Toc380655238"/>
            <w:bookmarkStart w:id="349" w:name="_Toc419466366"/>
            <w:r>
              <w:t>PowerPoint voor Mac 2011</w:t>
            </w:r>
            <w:bookmarkEnd w:id="346"/>
            <w:bookmarkEnd w:id="347"/>
            <w:bookmarkEnd w:id="348"/>
            <w:bookmarkEnd w:id="349"/>
            <w:r>
              <w:fldChar w:fldCharType="begin"/>
            </w:r>
            <w:r>
              <w:instrText>XE "PowerPoint voor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3C" w14:textId="77777777" w:rsidR="003545CA" w:rsidRDefault="003545CA"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3D" w14:textId="77777777" w:rsidR="003545CA" w:rsidRDefault="003545C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3E" w14:textId="77777777" w:rsidR="003545CA" w:rsidRDefault="003545CA"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3F" w14:textId="77777777" w:rsidR="003545CA" w:rsidRDefault="003545CA"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40" w14:textId="77777777" w:rsidR="003545CA" w:rsidRDefault="003545CA" w:rsidP="00C05A53">
            <w:pPr>
              <w:pStyle w:val="ProductList-OfferingBody"/>
              <w:ind w:left="-113"/>
              <w:jc w:val="center"/>
            </w:pPr>
          </w:p>
        </w:tc>
        <w:tc>
          <w:tcPr>
            <w:tcW w:w="596" w:type="dxa"/>
            <w:shd w:val="clear" w:color="auto" w:fill="BFBFBF" w:themeFill="background1" w:themeFillShade="BF"/>
            <w:vAlign w:val="center"/>
          </w:tcPr>
          <w:p w14:paraId="4FDCB141" w14:textId="77777777" w:rsidR="003545CA" w:rsidRDefault="003545CA" w:rsidP="00C05A53">
            <w:pPr>
              <w:pStyle w:val="ProductList-OfferingBody"/>
              <w:ind w:left="-113"/>
              <w:jc w:val="center"/>
            </w:pPr>
          </w:p>
        </w:tc>
        <w:tc>
          <w:tcPr>
            <w:tcW w:w="595" w:type="dxa"/>
            <w:shd w:val="clear" w:color="auto" w:fill="BFBFBF" w:themeFill="background1" w:themeFillShade="BF"/>
            <w:vAlign w:val="center"/>
          </w:tcPr>
          <w:p w14:paraId="4FDCB142" w14:textId="77777777" w:rsidR="003545CA" w:rsidRDefault="003545CA" w:rsidP="00C05A53">
            <w:pPr>
              <w:pStyle w:val="ProductList-OfferingBody"/>
              <w:ind w:left="-113"/>
              <w:jc w:val="center"/>
            </w:pPr>
          </w:p>
        </w:tc>
        <w:tc>
          <w:tcPr>
            <w:tcW w:w="596" w:type="dxa"/>
            <w:shd w:val="clear" w:color="auto" w:fill="70AD47" w:themeFill="accent6"/>
            <w:vAlign w:val="center"/>
          </w:tcPr>
          <w:p w14:paraId="4FDCB143" w14:textId="77777777" w:rsidR="003545CA" w:rsidRDefault="003545CA" w:rsidP="00C05A53">
            <w:pPr>
              <w:pStyle w:val="ProductList-OfferingBody"/>
              <w:ind w:left="-113"/>
              <w:jc w:val="center"/>
            </w:pPr>
          </w:p>
        </w:tc>
        <w:tc>
          <w:tcPr>
            <w:tcW w:w="595" w:type="dxa"/>
            <w:shd w:val="clear" w:color="auto" w:fill="70AD47" w:themeFill="accent6"/>
            <w:vAlign w:val="center"/>
          </w:tcPr>
          <w:p w14:paraId="4FDCB144" w14:textId="77777777" w:rsidR="003545CA" w:rsidRDefault="003545CA" w:rsidP="00C05A53">
            <w:pPr>
              <w:pStyle w:val="ProductList-OfferingBody"/>
              <w:ind w:left="-113"/>
              <w:jc w:val="center"/>
            </w:pPr>
          </w:p>
        </w:tc>
        <w:tc>
          <w:tcPr>
            <w:tcW w:w="595" w:type="dxa"/>
            <w:shd w:val="clear" w:color="auto" w:fill="BFBFBF" w:themeFill="background1" w:themeFillShade="BF"/>
            <w:vAlign w:val="center"/>
          </w:tcPr>
          <w:p w14:paraId="4FDCB145" w14:textId="77777777" w:rsidR="003545CA" w:rsidRDefault="003545CA" w:rsidP="00C05A53">
            <w:pPr>
              <w:pStyle w:val="ProductList-OfferingBody"/>
              <w:ind w:left="-113"/>
              <w:jc w:val="center"/>
            </w:pPr>
          </w:p>
        </w:tc>
        <w:tc>
          <w:tcPr>
            <w:tcW w:w="596" w:type="dxa"/>
            <w:shd w:val="clear" w:color="auto" w:fill="70AD47" w:themeFill="accent6"/>
            <w:vAlign w:val="center"/>
          </w:tcPr>
          <w:p w14:paraId="4FDCB146" w14:textId="248E242F" w:rsidR="003545CA" w:rsidRPr="00131215" w:rsidRDefault="003545CA" w:rsidP="00C05A53">
            <w:pPr>
              <w:pStyle w:val="ProductList-OfferingBody"/>
              <w:ind w:left="-113"/>
              <w:jc w:val="center"/>
            </w:pPr>
            <w:r w:rsidRPr="00131215">
              <w:fldChar w:fldCharType="begin"/>
            </w:r>
            <w:r w:rsidRPr="00131215">
              <w:instrText xml:space="preserve"> AutoTextList  \s NoStyle \t “Niet-organisatieomvattend in Open Value” </w:instrText>
            </w:r>
            <w:r w:rsidRPr="00131215">
              <w:fldChar w:fldCharType="separate"/>
            </w:r>
            <w:r w:rsidRPr="00131215">
              <w:t xml:space="preserve"> P </w:t>
            </w:r>
            <w:r w:rsidRPr="00131215">
              <w:fldChar w:fldCharType="end"/>
            </w:r>
          </w:p>
        </w:tc>
        <w:tc>
          <w:tcPr>
            <w:tcW w:w="595" w:type="dxa"/>
            <w:shd w:val="clear" w:color="auto" w:fill="70AD47" w:themeFill="accent6"/>
            <w:vAlign w:val="center"/>
          </w:tcPr>
          <w:p w14:paraId="4FDCB147" w14:textId="77777777" w:rsidR="003545CA" w:rsidRDefault="003545CA" w:rsidP="00C05A53">
            <w:pPr>
              <w:pStyle w:val="ProductList-OfferingBody"/>
              <w:ind w:left="-113"/>
              <w:jc w:val="center"/>
            </w:pPr>
          </w:p>
        </w:tc>
        <w:tc>
          <w:tcPr>
            <w:tcW w:w="596" w:type="dxa"/>
            <w:shd w:val="clear" w:color="auto" w:fill="BFBFBF" w:themeFill="background1" w:themeFillShade="BF"/>
            <w:vAlign w:val="center"/>
          </w:tcPr>
          <w:p w14:paraId="4FDCB148" w14:textId="77777777" w:rsidR="003545CA" w:rsidRDefault="003545CA" w:rsidP="00C05A53">
            <w:pPr>
              <w:pStyle w:val="ProductList-OfferingBody"/>
              <w:ind w:left="-113"/>
              <w:jc w:val="center"/>
            </w:pPr>
          </w:p>
        </w:tc>
      </w:tr>
      <w:tr w:rsidR="003545CA" w14:paraId="4FDCB158" w14:textId="77777777" w:rsidTr="00E96491">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4A" w14:textId="7528A098" w:rsidR="003545CA" w:rsidRDefault="003545CA" w:rsidP="00C05A53">
            <w:pPr>
              <w:pStyle w:val="ProductList-Offering1"/>
            </w:pPr>
            <w:bookmarkStart w:id="350" w:name="_Toc379797172"/>
            <w:bookmarkStart w:id="351" w:name="_Toc380513197"/>
            <w:bookmarkStart w:id="352" w:name="_Toc380655239"/>
            <w:bookmarkStart w:id="353" w:name="_Toc419466367"/>
            <w:r>
              <w:t>Word voor Mac 2011</w:t>
            </w:r>
            <w:bookmarkEnd w:id="350"/>
            <w:bookmarkEnd w:id="351"/>
            <w:bookmarkEnd w:id="352"/>
            <w:bookmarkEnd w:id="353"/>
            <w:r>
              <w:fldChar w:fldCharType="begin"/>
            </w:r>
            <w:r>
              <w:instrText>XE "Word voor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4B" w14:textId="77777777" w:rsidR="003545CA" w:rsidRDefault="003545CA"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4C" w14:textId="77777777" w:rsidR="003545CA" w:rsidRDefault="003545C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4D" w14:textId="77777777" w:rsidR="003545CA" w:rsidRDefault="003545CA"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4E" w14:textId="77777777" w:rsidR="003545CA" w:rsidRDefault="003545CA"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4F" w14:textId="77777777" w:rsidR="003545CA" w:rsidRDefault="003545CA" w:rsidP="00C05A53">
            <w:pPr>
              <w:pStyle w:val="ProductList-OfferingBody"/>
              <w:ind w:left="-113"/>
              <w:jc w:val="center"/>
            </w:pPr>
          </w:p>
        </w:tc>
        <w:tc>
          <w:tcPr>
            <w:tcW w:w="596" w:type="dxa"/>
            <w:shd w:val="clear" w:color="auto" w:fill="BFBFBF" w:themeFill="background1" w:themeFillShade="BF"/>
            <w:vAlign w:val="center"/>
          </w:tcPr>
          <w:p w14:paraId="4FDCB150" w14:textId="77777777" w:rsidR="003545CA" w:rsidRDefault="003545CA" w:rsidP="00C05A53">
            <w:pPr>
              <w:pStyle w:val="ProductList-OfferingBody"/>
              <w:ind w:left="-113"/>
              <w:jc w:val="center"/>
            </w:pPr>
          </w:p>
        </w:tc>
        <w:tc>
          <w:tcPr>
            <w:tcW w:w="595" w:type="dxa"/>
            <w:shd w:val="clear" w:color="auto" w:fill="BFBFBF" w:themeFill="background1" w:themeFillShade="BF"/>
            <w:vAlign w:val="center"/>
          </w:tcPr>
          <w:p w14:paraId="4FDCB151" w14:textId="77777777" w:rsidR="003545CA" w:rsidRDefault="003545CA" w:rsidP="00C05A53">
            <w:pPr>
              <w:pStyle w:val="ProductList-OfferingBody"/>
              <w:ind w:left="-113"/>
              <w:jc w:val="center"/>
            </w:pPr>
          </w:p>
        </w:tc>
        <w:tc>
          <w:tcPr>
            <w:tcW w:w="596" w:type="dxa"/>
            <w:shd w:val="clear" w:color="auto" w:fill="70AD47" w:themeFill="accent6"/>
            <w:vAlign w:val="center"/>
          </w:tcPr>
          <w:p w14:paraId="4FDCB152" w14:textId="77777777" w:rsidR="003545CA" w:rsidRDefault="003545CA" w:rsidP="00C05A53">
            <w:pPr>
              <w:pStyle w:val="ProductList-OfferingBody"/>
              <w:ind w:left="-113"/>
              <w:jc w:val="center"/>
            </w:pPr>
          </w:p>
        </w:tc>
        <w:tc>
          <w:tcPr>
            <w:tcW w:w="595" w:type="dxa"/>
            <w:shd w:val="clear" w:color="auto" w:fill="70AD47" w:themeFill="accent6"/>
            <w:vAlign w:val="center"/>
          </w:tcPr>
          <w:p w14:paraId="4FDCB153" w14:textId="77777777" w:rsidR="003545CA" w:rsidRDefault="003545CA" w:rsidP="00C05A53">
            <w:pPr>
              <w:pStyle w:val="ProductList-OfferingBody"/>
              <w:ind w:left="-113"/>
              <w:jc w:val="center"/>
            </w:pPr>
          </w:p>
        </w:tc>
        <w:tc>
          <w:tcPr>
            <w:tcW w:w="595" w:type="dxa"/>
            <w:shd w:val="clear" w:color="auto" w:fill="BFBFBF" w:themeFill="background1" w:themeFillShade="BF"/>
            <w:vAlign w:val="center"/>
          </w:tcPr>
          <w:p w14:paraId="4FDCB154" w14:textId="77777777" w:rsidR="003545CA" w:rsidRDefault="003545CA" w:rsidP="00C05A53">
            <w:pPr>
              <w:pStyle w:val="ProductList-OfferingBody"/>
              <w:ind w:left="-113"/>
              <w:jc w:val="center"/>
            </w:pPr>
          </w:p>
        </w:tc>
        <w:tc>
          <w:tcPr>
            <w:tcW w:w="596" w:type="dxa"/>
            <w:shd w:val="clear" w:color="auto" w:fill="70AD47" w:themeFill="accent6"/>
            <w:vAlign w:val="center"/>
          </w:tcPr>
          <w:p w14:paraId="4FDCB155" w14:textId="5FD2BB57" w:rsidR="003545CA" w:rsidRPr="00131215" w:rsidRDefault="003545CA" w:rsidP="00C05A53">
            <w:pPr>
              <w:pStyle w:val="ProductList-OfferingBody"/>
              <w:ind w:left="-113"/>
              <w:jc w:val="center"/>
            </w:pPr>
            <w:r w:rsidRPr="00131215">
              <w:fldChar w:fldCharType="begin"/>
            </w:r>
            <w:r w:rsidRPr="00131215">
              <w:instrText xml:space="preserve"> AutoTextList  \s NoStyle \t “Niet-organisatieomvattend in Open Value” </w:instrText>
            </w:r>
            <w:r w:rsidRPr="00131215">
              <w:fldChar w:fldCharType="separate"/>
            </w:r>
            <w:r w:rsidRPr="00131215">
              <w:t xml:space="preserve"> P </w:t>
            </w:r>
            <w:r w:rsidRPr="00131215">
              <w:fldChar w:fldCharType="end"/>
            </w:r>
          </w:p>
        </w:tc>
        <w:tc>
          <w:tcPr>
            <w:tcW w:w="595" w:type="dxa"/>
            <w:shd w:val="clear" w:color="auto" w:fill="70AD47" w:themeFill="accent6"/>
            <w:vAlign w:val="center"/>
          </w:tcPr>
          <w:p w14:paraId="4FDCB156" w14:textId="77777777" w:rsidR="003545CA" w:rsidRDefault="003545CA" w:rsidP="00C05A53">
            <w:pPr>
              <w:pStyle w:val="ProductList-OfferingBody"/>
              <w:ind w:left="-113"/>
              <w:jc w:val="center"/>
            </w:pPr>
          </w:p>
        </w:tc>
        <w:tc>
          <w:tcPr>
            <w:tcW w:w="596" w:type="dxa"/>
            <w:shd w:val="clear" w:color="auto" w:fill="BFBFBF" w:themeFill="background1" w:themeFillShade="BF"/>
            <w:vAlign w:val="center"/>
          </w:tcPr>
          <w:p w14:paraId="4FDCB157" w14:textId="77777777" w:rsidR="003545CA" w:rsidRDefault="003545CA" w:rsidP="00C05A53">
            <w:pPr>
              <w:pStyle w:val="ProductList-OfferingBody"/>
              <w:ind w:left="-113"/>
              <w:jc w:val="center"/>
            </w:pPr>
          </w:p>
        </w:tc>
      </w:tr>
      <w:tr w:rsidR="00C05A53" w14:paraId="4FDCB167" w14:textId="77777777" w:rsidTr="00E96491">
        <w:tc>
          <w:tcPr>
            <w:tcW w:w="3060" w:type="dxa"/>
            <w:tcBorders>
              <w:top w:val="dashSmallGap" w:sz="4" w:space="0" w:color="BFBFBF" w:themeColor="background1" w:themeShade="BF"/>
              <w:left w:val="nil"/>
              <w:bottom w:val="nil"/>
              <w:right w:val="nil"/>
            </w:tcBorders>
          </w:tcPr>
          <w:p w14:paraId="4FDCB159" w14:textId="30C12D96" w:rsidR="00C05A53" w:rsidRDefault="00056FAF" w:rsidP="00C05A53">
            <w:pPr>
              <w:pStyle w:val="ProductList-Offering1"/>
            </w:pPr>
            <w:bookmarkStart w:id="354" w:name="_Toc379797173"/>
            <w:bookmarkStart w:id="355" w:name="_Toc380513198"/>
            <w:bookmarkStart w:id="356" w:name="_Toc380655240"/>
            <w:bookmarkStart w:id="357" w:name="_Toc419466368"/>
            <w:r>
              <w:t>Work at Home voor Mac 2011</w:t>
            </w:r>
            <w:bookmarkEnd w:id="354"/>
            <w:bookmarkEnd w:id="355"/>
            <w:bookmarkEnd w:id="356"/>
            <w:bookmarkEnd w:id="357"/>
            <w:r>
              <w:fldChar w:fldCharType="begin"/>
            </w:r>
            <w:r>
              <w:instrText>XE "Work at Home voor Mac 2011"</w:instrText>
            </w:r>
            <w:r>
              <w:fldChar w:fldCharType="end"/>
            </w:r>
          </w:p>
        </w:tc>
        <w:tc>
          <w:tcPr>
            <w:tcW w:w="595" w:type="dxa"/>
            <w:tcBorders>
              <w:top w:val="dashSmallGap" w:sz="4" w:space="0" w:color="BFBFBF" w:themeColor="background1" w:themeShade="BF"/>
              <w:left w:val="nil"/>
              <w:bottom w:val="nil"/>
              <w:right w:val="nil"/>
            </w:tcBorders>
            <w:vAlign w:val="center"/>
          </w:tcPr>
          <w:p w14:paraId="4FDCB15A" w14:textId="77777777" w:rsidR="00C05A53" w:rsidRDefault="00056FAF" w:rsidP="00C05A53">
            <w:pPr>
              <w:pStyle w:val="ProductList-OfferingBody"/>
              <w:ind w:left="-113"/>
              <w:jc w:val="center"/>
            </w:pPr>
            <w:r>
              <w:t>9/10</w:t>
            </w:r>
          </w:p>
        </w:tc>
        <w:tc>
          <w:tcPr>
            <w:tcW w:w="595" w:type="dxa"/>
            <w:tcBorders>
              <w:top w:val="dashSmallGap" w:sz="4" w:space="0" w:color="BFBFBF" w:themeColor="background1" w:themeShade="BF"/>
              <w:left w:val="nil"/>
              <w:bottom w:val="nil"/>
              <w:right w:val="nil"/>
            </w:tcBorders>
            <w:vAlign w:val="center"/>
          </w:tcPr>
          <w:p w14:paraId="4FDCB15B" w14:textId="77777777" w:rsidR="00C05A53" w:rsidRDefault="00056FAF"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4FDCB15C"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15D"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15E"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5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160"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61"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162"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163"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64"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165"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66" w14:textId="77777777" w:rsidR="00C05A53" w:rsidRDefault="00C05A53" w:rsidP="00C05A53">
            <w:pPr>
              <w:pStyle w:val="ProductList-OfferingBody"/>
              <w:ind w:left="-113"/>
              <w:jc w:val="center"/>
            </w:pPr>
          </w:p>
        </w:tc>
      </w:tr>
    </w:tbl>
    <w:p w14:paraId="4FDCB168" w14:textId="77777777" w:rsidR="00407E60" w:rsidRDefault="00407E60" w:rsidP="004F3C6D">
      <w:pPr>
        <w:pStyle w:val="ProductList-Body"/>
      </w:pPr>
    </w:p>
    <w:p w14:paraId="2D126981" w14:textId="77777777" w:rsidR="00290D53" w:rsidRDefault="00290D53" w:rsidP="004F3C6D">
      <w:pPr>
        <w:pStyle w:val="ProductList-Body"/>
      </w:pPr>
    </w:p>
    <w:p w14:paraId="3666373B" w14:textId="77777777" w:rsidR="00290D53" w:rsidRPr="00C83987" w:rsidRDefault="00290D53"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52"/>
        <w:gridCol w:w="3469"/>
        <w:gridCol w:w="3571"/>
      </w:tblGrid>
      <w:tr w:rsidR="00782C7B" w14:paraId="4FDCB16C" w14:textId="77777777" w:rsidTr="00290D53">
        <w:tc>
          <w:tcPr>
            <w:tcW w:w="3690" w:type="dxa"/>
          </w:tcPr>
          <w:p w14:paraId="4FDCB169" w14:textId="723D606C" w:rsidR="00782C7B" w:rsidRDefault="00056FAF" w:rsidP="00056FAF">
            <w:pPr>
              <w:pStyle w:val="ProductList-Body"/>
              <w:spacing w:before="20" w:after="20"/>
            </w:pPr>
            <w:r>
              <w:t xml:space="preserve">Eerdere versie: </w:t>
            </w:r>
            <w:r>
              <w:rPr>
                <w:b/>
              </w:rPr>
              <w:t>Office voor Mac 2008 en Office voor Mac 2008-toepassingen</w:t>
            </w:r>
            <w:r>
              <w:t xml:space="preserve"> (1/08)</w:t>
            </w:r>
          </w:p>
        </w:tc>
        <w:tc>
          <w:tcPr>
            <w:tcW w:w="3503" w:type="dxa"/>
          </w:tcPr>
          <w:p w14:paraId="4FDCB16A" w14:textId="77777777" w:rsidR="00782C7B" w:rsidRPr="00056FAF" w:rsidRDefault="00056FAF" w:rsidP="00056FAF">
            <w:pPr>
              <w:pStyle w:val="ProductList-Body"/>
              <w:spacing w:before="20" w:after="20"/>
              <w:rPr>
                <w:b/>
              </w:rPr>
            </w:pPr>
            <w:r>
              <w:t xml:space="preserve">Productgroep: </w:t>
            </w:r>
            <w:r>
              <w:rPr>
                <w:b/>
              </w:rPr>
              <w:t>Aanvraag</w:t>
            </w:r>
          </w:p>
        </w:tc>
        <w:tc>
          <w:tcPr>
            <w:tcW w:w="3597" w:type="dxa"/>
          </w:tcPr>
          <w:p w14:paraId="4FDCB16B" w14:textId="79138922" w:rsidR="00782C7B" w:rsidRPr="00AC1338" w:rsidRDefault="00AC1338" w:rsidP="00306B0E">
            <w:pPr>
              <w:pStyle w:val="ProductList-Body"/>
              <w:spacing w:before="20" w:after="20"/>
              <w:rPr>
                <w:b/>
              </w:rPr>
            </w:pPr>
            <w:r>
              <w:t xml:space="preserve">Platformonafhankelijk: </w:t>
            </w:r>
            <w:r>
              <w:rPr>
                <w:b/>
              </w:rPr>
              <w:t>Office voor Mac-suites</w:t>
            </w:r>
            <w:r w:rsidR="00883933">
              <w:rPr>
                <w:b/>
              </w:rPr>
              <w:t xml:space="preserve"> </w:t>
            </w:r>
            <w:r w:rsidR="00FF6613">
              <w:rPr>
                <w:b/>
              </w:rPr>
              <w:t>en Office voor Mac-toepassingen</w:t>
            </w:r>
          </w:p>
        </w:tc>
      </w:tr>
      <w:tr w:rsidR="00782C7B" w14:paraId="4FDCB170" w14:textId="77777777" w:rsidTr="00290D53">
        <w:tc>
          <w:tcPr>
            <w:tcW w:w="3690" w:type="dxa"/>
          </w:tcPr>
          <w:p w14:paraId="4FDCB16D" w14:textId="5DA52E4F" w:rsidR="00782C7B" w:rsidRDefault="00AC1338" w:rsidP="00056FAF">
            <w:pPr>
              <w:pStyle w:val="ProductList-Body"/>
              <w:spacing w:before="20" w:after="20"/>
            </w:pPr>
            <w:r>
              <w:t xml:space="preserve">Suite: </w:t>
            </w:r>
            <w:r>
              <w:rPr>
                <w:b/>
              </w:rPr>
              <w:t>Office voor Mac Standard 2011</w:t>
            </w:r>
            <w:r>
              <w:fldChar w:fldCharType="begin"/>
            </w:r>
            <w:r>
              <w:instrText>XE "Office voor Mac Standard 2011"</w:instrText>
            </w:r>
            <w:r>
              <w:fldChar w:fldCharType="end"/>
            </w:r>
          </w:p>
        </w:tc>
        <w:tc>
          <w:tcPr>
            <w:tcW w:w="3503" w:type="dxa"/>
          </w:tcPr>
          <w:p w14:paraId="4FDCB16E" w14:textId="77777777" w:rsidR="00782C7B" w:rsidRDefault="00145EE3" w:rsidP="00056FAF">
            <w:pPr>
              <w:pStyle w:val="ProductList-Body"/>
              <w:spacing w:before="20" w:after="20"/>
            </w:pPr>
            <w:hyperlink w:anchor="SoftwareAssurance" w:history="1">
              <w:r w:rsidR="00951B6A">
                <w:rPr>
                  <w:rStyle w:val="Hyperlink"/>
                  <w:color w:val="000000" w:themeColor="text1"/>
                  <w:u w:val="none"/>
                </w:rPr>
                <w:t>Software Assurance Benefits</w:t>
              </w:r>
            </w:hyperlink>
            <w:r w:rsidR="00951B6A">
              <w:t xml:space="preserve">: </w:t>
            </w:r>
            <w:r w:rsidR="00951B6A">
              <w:rPr>
                <w:b/>
              </w:rPr>
              <w:t>Desktop</w:t>
            </w:r>
          </w:p>
        </w:tc>
        <w:tc>
          <w:tcPr>
            <w:tcW w:w="3597" w:type="dxa"/>
          </w:tcPr>
          <w:p w14:paraId="4FDCB16F" w14:textId="17CB9B5A" w:rsidR="00782C7B" w:rsidRDefault="00782C7B" w:rsidP="00056FAF">
            <w:pPr>
              <w:pStyle w:val="ProductList-Body"/>
              <w:spacing w:before="20" w:after="20"/>
            </w:pPr>
          </w:p>
        </w:tc>
      </w:tr>
    </w:tbl>
    <w:p w14:paraId="4FDCB171" w14:textId="77777777" w:rsidR="00782C7B" w:rsidRPr="00C83987" w:rsidRDefault="00782C7B" w:rsidP="006E6A2F">
      <w:pPr>
        <w:pStyle w:val="ProductList-Body"/>
        <w:shd w:val="clear" w:color="auto" w:fill="D9D9D9" w:themeFill="background1" w:themeFillShade="D9"/>
        <w:spacing w:before="120" w:after="120"/>
      </w:pPr>
      <w:r>
        <w:rPr>
          <w:b/>
        </w:rPr>
        <w:t>Aanvullende informatie</w:t>
      </w:r>
    </w:p>
    <w:p w14:paraId="4FDCB172" w14:textId="62B73D18" w:rsidR="00AC1338" w:rsidRPr="00C83987" w:rsidRDefault="00AC1338" w:rsidP="00AC1338">
      <w:pPr>
        <w:pStyle w:val="ProductList-Body"/>
      </w:pPr>
      <w:r>
        <w:rPr>
          <w:b/>
          <w:color w:val="00188F"/>
        </w:rPr>
        <w:t>Office voor Mac Standard 2011</w:t>
      </w:r>
      <w:r>
        <w:fldChar w:fldCharType="begin"/>
      </w:r>
      <w:r>
        <w:instrText>XE "Office voor Mac Standard 2011"</w:instrText>
      </w:r>
      <w:r>
        <w:fldChar w:fldCharType="end"/>
      </w:r>
    </w:p>
    <w:p w14:paraId="4FDCB173" w14:textId="33BE11AB" w:rsidR="00AC1338" w:rsidRPr="00C83987" w:rsidRDefault="00AC1338" w:rsidP="00AC1338">
      <w:pPr>
        <w:pStyle w:val="ProductList-Body"/>
      </w:pPr>
      <w:r>
        <w:t>Een licentie voor Office voor Mac Standard 2011</w:t>
      </w:r>
      <w:r>
        <w:fldChar w:fldCharType="begin"/>
      </w:r>
      <w:r>
        <w:instrText>XE "Office voor Mac Standard 2011"</w:instrText>
      </w:r>
      <w:r>
        <w:fldChar w:fldCharType="end"/>
      </w:r>
      <w:r>
        <w:t xml:space="preserve"> geeft tevens rechten voor Office voor Thuisgebruik en Studenten RT 2013, commercieel gebruik</w:t>
      </w:r>
      <w:r>
        <w:fldChar w:fldCharType="begin"/>
      </w:r>
      <w:r>
        <w:instrText>XE "Office voor Thuisgebruik en Studenten RT 2013, commercieel gebruik"</w:instrText>
      </w:r>
      <w:r>
        <w:fldChar w:fldCharType="end"/>
      </w:r>
      <w:r>
        <w:t xml:space="preserve"> en Office Web Apps Server 2013. In licenties die zijn aangeschaft op of na 1 oktober 2011 is Lync voor 2011 inbegrepen in plaats van Communicator voor Mac 2011</w:t>
      </w:r>
      <w:r>
        <w:fldChar w:fldCharType="begin"/>
      </w:r>
      <w:r>
        <w:instrText>XE "Communicator voor Mac 2011"</w:instrText>
      </w:r>
      <w:r>
        <w:fldChar w:fldCharType="end"/>
      </w:r>
      <w:r>
        <w:t>. Klanten met actieve SA-dekking op of na 1 oktober 2011 mogen naar keuze Communicator voor Mac 2011 of Lync voor Mac 2011</w:t>
      </w:r>
      <w:r>
        <w:fldChar w:fldCharType="begin"/>
      </w:r>
      <w:r>
        <w:instrText>XE "Lync voor Mac 2011"</w:instrText>
      </w:r>
      <w:r>
        <w:fldChar w:fldCharType="end"/>
      </w:r>
      <w:r>
        <w:t xml:space="preserve"> gebruiken.</w:t>
      </w:r>
    </w:p>
    <w:p w14:paraId="4FDCB174" w14:textId="77777777" w:rsidR="00AC1338" w:rsidRPr="00C83987" w:rsidRDefault="00AC1338" w:rsidP="00AC1338">
      <w:pPr>
        <w:pStyle w:val="ProductList-Body"/>
      </w:pPr>
    </w:p>
    <w:p w14:paraId="32F4C52F" w14:textId="77777777" w:rsidR="00733083" w:rsidRPr="00C83987" w:rsidRDefault="00733083" w:rsidP="00733083">
      <w:pPr>
        <w:pStyle w:val="ProductList-Body"/>
      </w:pPr>
      <w:r>
        <w:rPr>
          <w:b/>
          <w:color w:val="00188F"/>
        </w:rPr>
        <w:t>Outlook voor Mac 2011</w:t>
      </w:r>
      <w:r>
        <w:fldChar w:fldCharType="begin"/>
      </w:r>
      <w:r>
        <w:instrText>XE "Outlook voor Mac 2011"</w:instrText>
      </w:r>
      <w:r>
        <w:fldChar w:fldCharType="end"/>
      </w:r>
    </w:p>
    <w:p w14:paraId="733D6B7F" w14:textId="67243256" w:rsidR="00733083" w:rsidRPr="00C83987" w:rsidRDefault="00733083" w:rsidP="00733083">
      <w:pPr>
        <w:pStyle w:val="ProductList-Body"/>
      </w:pPr>
      <w:r>
        <w:t>Office voor Mac 2011 is de opvolger van Entourage voor Mac 2008.</w:t>
      </w:r>
    </w:p>
    <w:p w14:paraId="77F0ACDA" w14:textId="77777777" w:rsidR="00733083" w:rsidRPr="00C83987" w:rsidRDefault="00733083" w:rsidP="00733083">
      <w:pPr>
        <w:pStyle w:val="ProductList-Body"/>
      </w:pPr>
    </w:p>
    <w:p w14:paraId="4FDCB175" w14:textId="003F6BD8" w:rsidR="00306B0E" w:rsidRPr="00C83987" w:rsidRDefault="00306B0E" w:rsidP="00306B0E">
      <w:pPr>
        <w:pStyle w:val="ProductList-Body"/>
      </w:pPr>
      <w:r>
        <w:rPr>
          <w:b/>
          <w:color w:val="00188F"/>
        </w:rPr>
        <w:t>Lync voor Mac 2011</w:t>
      </w:r>
      <w:r>
        <w:fldChar w:fldCharType="begin"/>
      </w:r>
      <w:r>
        <w:instrText>XE "Lync voor Mac 2011"</w:instrText>
      </w:r>
      <w:r>
        <w:fldChar w:fldCharType="end"/>
      </w:r>
    </w:p>
    <w:p w14:paraId="4FDCB176" w14:textId="5FDEE31E" w:rsidR="00306B0E" w:rsidRPr="00C83987" w:rsidRDefault="00306B0E" w:rsidP="00306B0E">
      <w:pPr>
        <w:pStyle w:val="ProductList-Body"/>
      </w:pPr>
      <w:r>
        <w:t>Lync voor Mac 2011</w:t>
      </w:r>
      <w:r>
        <w:fldChar w:fldCharType="begin"/>
      </w:r>
      <w:r>
        <w:instrText>XE "Lync voor Mac 2011"</w:instrText>
      </w:r>
      <w:r>
        <w:fldChar w:fldCharType="end"/>
      </w:r>
      <w:r>
        <w:t xml:space="preserve"> is de opvolger van Communicator voor Mac 2011</w:t>
      </w:r>
      <w:r>
        <w:fldChar w:fldCharType="begin"/>
      </w:r>
      <w:r>
        <w:instrText>XE "Communicator voor Mac 2011"</w:instrText>
      </w:r>
      <w:r>
        <w:fldChar w:fldCharType="end"/>
      </w:r>
      <w:r>
        <w:t>.</w:t>
      </w:r>
    </w:p>
    <w:p w14:paraId="4FDCB17A" w14:textId="0E6DF682" w:rsidR="00585A48" w:rsidRPr="00C83987" w:rsidRDefault="00145EE3" w:rsidP="00585A48">
      <w:pPr>
        <w:pStyle w:val="ProductList-Body"/>
        <w:shd w:val="clear" w:color="auto" w:fill="A6A6A6" w:themeFill="background1" w:themeFillShade="A6"/>
        <w:spacing w:before="120" w:after="240"/>
        <w:jc w:val="right"/>
      </w:pPr>
      <w:hyperlink w:anchor="Inhoud" w:history="1">
        <w:r w:rsidR="00EC27E6">
          <w:rPr>
            <w:rStyle w:val="Hyperlink"/>
            <w:sz w:val="16"/>
            <w:szCs w:val="16"/>
          </w:rPr>
          <w:t>Inhoudsopgave</w:t>
        </w:r>
      </w:hyperlink>
      <w:r w:rsidR="00EC27E6">
        <w:rPr>
          <w:sz w:val="16"/>
          <w:szCs w:val="16"/>
        </w:rPr>
        <w:t xml:space="preserve"> / </w:t>
      </w:r>
      <w:hyperlink w:anchor="ChartKey" w:history="1">
        <w:r w:rsidR="00EC27E6">
          <w:rPr>
            <w:rStyle w:val="Hyperlink"/>
            <w:sz w:val="16"/>
            <w:szCs w:val="16"/>
          </w:rPr>
          <w:t>Verklaring van het schema</w:t>
        </w:r>
      </w:hyperlink>
      <w:r w:rsidR="00EC27E6">
        <w:rPr>
          <w:sz w:val="16"/>
          <w:szCs w:val="16"/>
        </w:rPr>
        <w:t xml:space="preserve"> / </w:t>
      </w:r>
      <w:hyperlink w:anchor="Index" w:history="1">
        <w:r w:rsidR="00EC27E6">
          <w:rPr>
            <w:rStyle w:val="Hyperlink"/>
            <w:sz w:val="16"/>
            <w:szCs w:val="16"/>
          </w:rPr>
          <w:t>Index</w:t>
        </w:r>
      </w:hyperlink>
    </w:p>
    <w:p w14:paraId="4FDCB17B" w14:textId="53BEBEB0" w:rsidR="009708AE" w:rsidRPr="00C83987" w:rsidRDefault="009708AE" w:rsidP="00B26BEF">
      <w:pPr>
        <w:pStyle w:val="ProductList-OfferingGroupHeading"/>
        <w:outlineLvl w:val="1"/>
      </w:pPr>
      <w:bookmarkStart w:id="358" w:name="_Toc379797174"/>
      <w:bookmarkStart w:id="359" w:name="_Toc380513199"/>
      <w:bookmarkStart w:id="360" w:name="_Toc380655241"/>
      <w:bookmarkStart w:id="361" w:name="_Toc419466369"/>
      <w:r>
        <w:t>Office Productivity Servers</w:t>
      </w:r>
      <w:bookmarkEnd w:id="358"/>
      <w:bookmarkEnd w:id="359"/>
      <w:bookmarkEnd w:id="360"/>
      <w:bookmarkEnd w:id="361"/>
    </w:p>
    <w:p w14:paraId="4FDCB17C" w14:textId="77777777" w:rsidR="009708AE" w:rsidRPr="00C83987" w:rsidRDefault="009708AE" w:rsidP="00B26BEF">
      <w:pPr>
        <w:pStyle w:val="ProductList-Offering2Heading"/>
        <w:outlineLvl w:val="2"/>
      </w:pPr>
      <w:bookmarkStart w:id="362" w:name="_Toc378147623"/>
      <w:bookmarkStart w:id="363" w:name="_Toc378151525"/>
      <w:bookmarkStart w:id="364" w:name="_Toc378147632"/>
      <w:bookmarkStart w:id="365" w:name="_Toc378151534"/>
      <w:r>
        <w:tab/>
      </w:r>
      <w:bookmarkStart w:id="366" w:name="_Toc379797175"/>
      <w:bookmarkStart w:id="367" w:name="_Toc380513200"/>
      <w:bookmarkStart w:id="368" w:name="_Toc380655242"/>
      <w:bookmarkStart w:id="369" w:name="_Toc419466370"/>
      <w:r>
        <w:t>Exchange Server</w:t>
      </w:r>
      <w:bookmarkEnd w:id="362"/>
      <w:bookmarkEnd w:id="363"/>
      <w:bookmarkEnd w:id="366"/>
      <w:bookmarkEnd w:id="367"/>
      <w:bookmarkEnd w:id="368"/>
      <w:bookmarkEnd w:id="36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18582F" w14:paraId="4FDCB18B" w14:textId="77777777" w:rsidTr="00E96491">
        <w:trPr>
          <w:tblHeader/>
        </w:trPr>
        <w:tc>
          <w:tcPr>
            <w:tcW w:w="3060" w:type="dxa"/>
            <w:tcBorders>
              <w:bottom w:val="nil"/>
            </w:tcBorders>
            <w:shd w:val="clear" w:color="auto" w:fill="00188F"/>
          </w:tcPr>
          <w:p w14:paraId="4FDCB17D" w14:textId="77777777" w:rsidR="0018582F" w:rsidRPr="00EE0836" w:rsidRDefault="0018582F"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4FDCB17E" w14:textId="72EAE686" w:rsidR="0018582F" w:rsidRPr="00EE0836" w:rsidRDefault="0018582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“Datum beschikbaar” </w:instrText>
            </w:r>
            <w:r w:rsidRPr="003F6C4A">
              <w:rPr>
                <w:color w:val="FFFFFF" w:themeColor="background1"/>
              </w:rPr>
              <w:fldChar w:fldCharType="separate"/>
            </w:r>
            <w:r w:rsidRPr="003F6C4A">
              <w:rPr>
                <w:color w:val="FFFFFF" w:themeColor="background1"/>
              </w:rPr>
              <w:t>DA</w:t>
            </w:r>
            <w:r w:rsidRPr="003F6C4A">
              <w:rPr>
                <w:color w:val="FFFFFF" w:themeColor="background1"/>
              </w:rPr>
              <w:fldChar w:fldCharType="end"/>
            </w:r>
          </w:p>
        </w:tc>
        <w:tc>
          <w:tcPr>
            <w:tcW w:w="595" w:type="dxa"/>
            <w:tcBorders>
              <w:bottom w:val="nil"/>
            </w:tcBorders>
            <w:shd w:val="clear" w:color="auto" w:fill="00188F"/>
            <w:vAlign w:val="center"/>
          </w:tcPr>
          <w:p w14:paraId="4FDCB17F" w14:textId="204D7F81" w:rsidR="0018582F" w:rsidRPr="00EE0836" w:rsidRDefault="0018582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“Licentie” </w:instrText>
            </w:r>
            <w:r w:rsidRPr="003F6C4A">
              <w:rPr>
                <w:color w:val="FFFFFF" w:themeColor="background1"/>
              </w:rPr>
              <w:fldChar w:fldCharType="separate"/>
            </w:r>
            <w:r w:rsidRPr="003F6C4A">
              <w:rPr>
                <w:color w:val="FFFFFF" w:themeColor="background1"/>
              </w:rPr>
              <w:t xml:space="preserve"> L </w:t>
            </w:r>
            <w:r w:rsidRPr="003F6C4A">
              <w:rPr>
                <w:color w:val="FFFFFF" w:themeColor="background1"/>
              </w:rPr>
              <w:fldChar w:fldCharType="end"/>
            </w:r>
          </w:p>
        </w:tc>
        <w:tc>
          <w:tcPr>
            <w:tcW w:w="596" w:type="dxa"/>
            <w:tcBorders>
              <w:bottom w:val="nil"/>
            </w:tcBorders>
            <w:shd w:val="clear" w:color="auto" w:fill="00188F"/>
            <w:vAlign w:val="center"/>
          </w:tcPr>
          <w:p w14:paraId="4FDCB180" w14:textId="0ED87421" w:rsidR="0018582F" w:rsidRPr="00EE0836" w:rsidRDefault="0018582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“Licentie en Software Assurance” </w:instrText>
            </w:r>
            <w:r w:rsidRPr="003F6C4A">
              <w:rPr>
                <w:color w:val="FFFFFF" w:themeColor="background1"/>
              </w:rPr>
              <w:fldChar w:fldCharType="separate"/>
            </w:r>
            <w:r w:rsidRPr="003F6C4A">
              <w:rPr>
                <w:color w:val="FFFFFF" w:themeColor="background1"/>
              </w:rPr>
              <w:t>L/SA</w:t>
            </w:r>
            <w:r w:rsidRPr="003F6C4A">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181" w14:textId="1254781E" w:rsidR="0018582F" w:rsidRPr="00EE0836" w:rsidRDefault="0018582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“Software Assurance” </w:instrText>
            </w:r>
            <w:r w:rsidRPr="003F6C4A">
              <w:rPr>
                <w:color w:val="FFFFFF" w:themeColor="background1"/>
              </w:rPr>
              <w:fldChar w:fldCharType="separate"/>
            </w:r>
            <w:r w:rsidRPr="003F6C4A">
              <w:rPr>
                <w:color w:val="FFFFFF" w:themeColor="background1"/>
              </w:rPr>
              <w:t>SA</w:t>
            </w:r>
            <w:r w:rsidRPr="003F6C4A">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182" w14:textId="49DE11F3" w:rsidR="0018582F" w:rsidRPr="00EE0836" w:rsidRDefault="0018582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“Campus en School Overeenkomst” </w:instrText>
            </w:r>
            <w:r w:rsidRPr="003F6C4A">
              <w:rPr>
                <w:color w:val="FFFFFF" w:themeColor="background1"/>
              </w:rPr>
              <w:fldChar w:fldCharType="separate"/>
            </w:r>
            <w:r w:rsidRPr="003F6C4A">
              <w:rPr>
                <w:color w:val="FFFFFF" w:themeColor="background1"/>
              </w:rPr>
              <w:t>CA/SA</w:t>
            </w:r>
            <w:r w:rsidRPr="003F6C4A">
              <w:rPr>
                <w:color w:val="FFFFFF" w:themeColor="background1"/>
              </w:rPr>
              <w:fldChar w:fldCharType="end"/>
            </w:r>
          </w:p>
        </w:tc>
        <w:tc>
          <w:tcPr>
            <w:tcW w:w="596" w:type="dxa"/>
            <w:shd w:val="clear" w:color="auto" w:fill="00188F"/>
            <w:vAlign w:val="center"/>
          </w:tcPr>
          <w:p w14:paraId="4FDCB183" w14:textId="6A98D8DB" w:rsidR="0018582F" w:rsidRPr="00EE0836" w:rsidRDefault="0018582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“Enterprise Overeenkomst en Enterprise Subscription Overeenkomst” </w:instrText>
            </w:r>
            <w:r w:rsidRPr="003F6C4A">
              <w:rPr>
                <w:color w:val="FFFFFF" w:themeColor="background1"/>
              </w:rPr>
              <w:fldChar w:fldCharType="separate"/>
            </w:r>
            <w:r w:rsidRPr="003F6C4A">
              <w:rPr>
                <w:color w:val="FFFFFF" w:themeColor="background1"/>
              </w:rPr>
              <w:t>EA/EAS</w:t>
            </w:r>
            <w:r w:rsidRPr="003F6C4A">
              <w:rPr>
                <w:color w:val="FFFFFF" w:themeColor="background1"/>
              </w:rPr>
              <w:fldChar w:fldCharType="end"/>
            </w:r>
          </w:p>
        </w:tc>
        <w:tc>
          <w:tcPr>
            <w:tcW w:w="595" w:type="dxa"/>
            <w:shd w:val="clear" w:color="auto" w:fill="00188F"/>
            <w:vAlign w:val="center"/>
          </w:tcPr>
          <w:p w14:paraId="4FDCB184" w14:textId="7751C666" w:rsidR="0018582F" w:rsidRPr="00EE0836" w:rsidRDefault="0018582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“Enrollment for Education Solutions” </w:instrText>
            </w:r>
            <w:r w:rsidRPr="003F6C4A">
              <w:rPr>
                <w:color w:val="FFFFFF" w:themeColor="background1"/>
              </w:rPr>
              <w:fldChar w:fldCharType="separate"/>
            </w:r>
            <w:r w:rsidRPr="003F6C4A">
              <w:rPr>
                <w:color w:val="FFFFFF" w:themeColor="background1"/>
              </w:rPr>
              <w:t>EES</w:t>
            </w:r>
            <w:r w:rsidRPr="003F6C4A">
              <w:rPr>
                <w:color w:val="FFFFFF" w:themeColor="background1"/>
              </w:rPr>
              <w:fldChar w:fldCharType="end"/>
            </w:r>
          </w:p>
        </w:tc>
        <w:tc>
          <w:tcPr>
            <w:tcW w:w="596" w:type="dxa"/>
            <w:shd w:val="clear" w:color="auto" w:fill="00188F"/>
            <w:vAlign w:val="center"/>
          </w:tcPr>
          <w:p w14:paraId="4FDCB185" w14:textId="6F989084" w:rsidR="0018582F" w:rsidRPr="00EE0836" w:rsidRDefault="0018582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“Microsoft Products and Services Agreement” </w:instrText>
            </w:r>
            <w:r w:rsidRPr="003F6C4A">
              <w:rPr>
                <w:color w:val="FFFFFF" w:themeColor="background1"/>
              </w:rPr>
              <w:fldChar w:fldCharType="separate"/>
            </w:r>
            <w:r w:rsidRPr="003F6C4A">
              <w:rPr>
                <w:color w:val="FFFFFF" w:themeColor="background1"/>
              </w:rPr>
              <w:t>MPSA</w:t>
            </w:r>
            <w:r w:rsidRPr="003F6C4A">
              <w:rPr>
                <w:color w:val="FFFFFF" w:themeColor="background1"/>
              </w:rPr>
              <w:fldChar w:fldCharType="end"/>
            </w:r>
          </w:p>
        </w:tc>
        <w:tc>
          <w:tcPr>
            <w:tcW w:w="595" w:type="dxa"/>
            <w:shd w:val="clear" w:color="auto" w:fill="00188F"/>
            <w:vAlign w:val="center"/>
          </w:tcPr>
          <w:p w14:paraId="4FDCB186" w14:textId="04153019" w:rsidR="0018582F" w:rsidRPr="00EE0836" w:rsidRDefault="0018582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“Open License” </w:instrText>
            </w:r>
            <w:r w:rsidRPr="003F6C4A">
              <w:rPr>
                <w:color w:val="FFFFFF" w:themeColor="background1"/>
              </w:rPr>
              <w:fldChar w:fldCharType="separate"/>
            </w:r>
            <w:r w:rsidRPr="003F6C4A">
              <w:rPr>
                <w:color w:val="FFFFFF" w:themeColor="background1"/>
              </w:rPr>
              <w:t>OL</w:t>
            </w:r>
            <w:r w:rsidRPr="003F6C4A">
              <w:rPr>
                <w:color w:val="FFFFFF" w:themeColor="background1"/>
              </w:rPr>
              <w:fldChar w:fldCharType="end"/>
            </w:r>
          </w:p>
        </w:tc>
        <w:tc>
          <w:tcPr>
            <w:tcW w:w="595" w:type="dxa"/>
            <w:shd w:val="clear" w:color="auto" w:fill="00188F"/>
            <w:vAlign w:val="center"/>
          </w:tcPr>
          <w:p w14:paraId="4FDCB187" w14:textId="0776D804" w:rsidR="0018582F" w:rsidRPr="00EE0836" w:rsidRDefault="0018582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“Open Minimum” </w:instrText>
            </w:r>
            <w:r w:rsidRPr="003F6C4A">
              <w:rPr>
                <w:color w:val="FFFFFF" w:themeColor="background1"/>
              </w:rPr>
              <w:fldChar w:fldCharType="separate"/>
            </w:r>
            <w:r w:rsidRPr="003F6C4A">
              <w:rPr>
                <w:color w:val="FFFFFF" w:themeColor="background1"/>
              </w:rPr>
              <w:t>OM</w:t>
            </w:r>
            <w:r w:rsidRPr="003F6C4A">
              <w:rPr>
                <w:color w:val="FFFFFF" w:themeColor="background1"/>
              </w:rPr>
              <w:fldChar w:fldCharType="end"/>
            </w:r>
          </w:p>
        </w:tc>
        <w:tc>
          <w:tcPr>
            <w:tcW w:w="596" w:type="dxa"/>
            <w:shd w:val="clear" w:color="auto" w:fill="00188F"/>
            <w:vAlign w:val="center"/>
          </w:tcPr>
          <w:p w14:paraId="4FDCB188" w14:textId="2B6AC0BF" w:rsidR="0018582F" w:rsidRPr="00EE0836" w:rsidRDefault="0018582F" w:rsidP="00C05A53">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“Open Value en Open Value Subscription” </w:instrText>
            </w:r>
            <w:r w:rsidRPr="00AF17E6">
              <w:rPr>
                <w:color w:val="FFFFFF" w:themeColor="background1"/>
              </w:rPr>
              <w:fldChar w:fldCharType="separate"/>
            </w:r>
            <w:r w:rsidRPr="00AF17E6">
              <w:rPr>
                <w:color w:val="FFFFFF" w:themeColor="background1"/>
              </w:rPr>
              <w:t>OV/OVS</w:t>
            </w:r>
            <w:r w:rsidRPr="00AF17E6">
              <w:rPr>
                <w:color w:val="FFFFFF" w:themeColor="background1"/>
              </w:rPr>
              <w:fldChar w:fldCharType="end"/>
            </w:r>
          </w:p>
        </w:tc>
        <w:tc>
          <w:tcPr>
            <w:tcW w:w="595" w:type="dxa"/>
            <w:shd w:val="clear" w:color="auto" w:fill="00188F"/>
            <w:vAlign w:val="center"/>
          </w:tcPr>
          <w:p w14:paraId="4FDCB189" w14:textId="431E2C40" w:rsidR="0018582F" w:rsidRPr="00EE0836" w:rsidRDefault="0018582F" w:rsidP="00C05A53">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“Select en Select Plus” </w:instrText>
            </w:r>
            <w:r w:rsidRPr="00AF17E6">
              <w:rPr>
                <w:color w:val="FFFFFF" w:themeColor="background1"/>
              </w:rPr>
              <w:fldChar w:fldCharType="separate"/>
            </w:r>
            <w:r w:rsidRPr="00AF17E6">
              <w:rPr>
                <w:color w:val="FFFFFF" w:themeColor="background1"/>
              </w:rPr>
              <w:t>S/S+</w:t>
            </w:r>
            <w:r w:rsidRPr="00AF17E6">
              <w:rPr>
                <w:color w:val="FFFFFF" w:themeColor="background1"/>
              </w:rPr>
              <w:fldChar w:fldCharType="end"/>
            </w:r>
          </w:p>
        </w:tc>
        <w:tc>
          <w:tcPr>
            <w:tcW w:w="596" w:type="dxa"/>
            <w:shd w:val="clear" w:color="auto" w:fill="00188F"/>
            <w:vAlign w:val="center"/>
          </w:tcPr>
          <w:p w14:paraId="4FDCB18A" w14:textId="11DF776A" w:rsidR="0018582F" w:rsidRPr="00EE0836" w:rsidRDefault="0018582F" w:rsidP="00C05A53">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“Server Cloud Enrollment” </w:instrText>
            </w:r>
            <w:r w:rsidRPr="00AF17E6">
              <w:rPr>
                <w:color w:val="FFFFFF" w:themeColor="background1"/>
              </w:rPr>
              <w:fldChar w:fldCharType="separate"/>
            </w:r>
            <w:r w:rsidRPr="00AF17E6">
              <w:rPr>
                <w:color w:val="FFFFFF" w:themeColor="background1"/>
              </w:rPr>
              <w:t>SCE</w:t>
            </w:r>
            <w:r w:rsidRPr="00AF17E6">
              <w:rPr>
                <w:color w:val="FFFFFF" w:themeColor="background1"/>
              </w:rPr>
              <w:fldChar w:fldCharType="end"/>
            </w:r>
          </w:p>
        </w:tc>
      </w:tr>
      <w:tr w:rsidR="00835456" w14:paraId="4FDCB1B8" w14:textId="77777777" w:rsidTr="00E96491">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AA" w14:textId="05B78904" w:rsidR="00835456" w:rsidRDefault="00835456" w:rsidP="00477621">
            <w:pPr>
              <w:pStyle w:val="ProductList-Offering2"/>
            </w:pPr>
            <w:bookmarkStart w:id="370" w:name="_Toc379797178"/>
            <w:bookmarkStart w:id="371" w:name="_Toc380513203"/>
            <w:bookmarkStart w:id="372" w:name="_Toc380655245"/>
            <w:bookmarkStart w:id="373" w:name="_Toc419466371"/>
            <w:r>
              <w:t>Exchange Server Enterprise 2013</w:t>
            </w:r>
            <w:bookmarkEnd w:id="370"/>
            <w:bookmarkEnd w:id="371"/>
            <w:bookmarkEnd w:id="372"/>
            <w:bookmarkEnd w:id="373"/>
            <w:r>
              <w:fldChar w:fldCharType="begin"/>
            </w:r>
            <w:r>
              <w:instrText>XE "Exchange Server Enterprise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AB" w14:textId="77777777" w:rsidR="00835456" w:rsidRDefault="00835456"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AC" w14:textId="77777777" w:rsidR="00835456" w:rsidRDefault="00835456"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AD" w14:textId="77777777" w:rsidR="00835456" w:rsidRDefault="00835456"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AE" w14:textId="77777777" w:rsidR="00835456" w:rsidRDefault="00835456"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1AF" w14:textId="77777777" w:rsidR="00835456" w:rsidRDefault="00835456" w:rsidP="00C05A53">
            <w:pPr>
              <w:pStyle w:val="ProductList-OfferingBody"/>
              <w:ind w:left="-113"/>
              <w:jc w:val="center"/>
            </w:pPr>
            <w:r>
              <w:t>50</w:t>
            </w:r>
          </w:p>
        </w:tc>
        <w:tc>
          <w:tcPr>
            <w:tcW w:w="596" w:type="dxa"/>
            <w:shd w:val="clear" w:color="auto" w:fill="70AD47" w:themeFill="accent6"/>
            <w:vAlign w:val="center"/>
          </w:tcPr>
          <w:p w14:paraId="4FDCB1B0" w14:textId="1CBDE98C" w:rsidR="00835456" w:rsidRPr="00835456" w:rsidRDefault="00835456" w:rsidP="00C05A53">
            <w:pPr>
              <w:pStyle w:val="ProductList-OfferingBody"/>
              <w:ind w:left="-113"/>
              <w:jc w:val="center"/>
            </w:pPr>
            <w:r w:rsidRPr="00835456">
              <w:fldChar w:fldCharType="begin"/>
            </w:r>
            <w:r w:rsidRPr="00835456">
              <w:instrText xml:space="preserve"> AutoTextList  \s NoStyle \t “Additioneel Product” </w:instrText>
            </w:r>
            <w:r w:rsidRPr="00835456">
              <w:fldChar w:fldCharType="separate"/>
            </w:r>
            <w:r w:rsidRPr="00835456">
              <w:t xml:space="preserve"> A </w:t>
            </w:r>
            <w:r w:rsidRPr="00835456">
              <w:fldChar w:fldCharType="end"/>
            </w:r>
          </w:p>
        </w:tc>
        <w:tc>
          <w:tcPr>
            <w:tcW w:w="595" w:type="dxa"/>
            <w:shd w:val="clear" w:color="auto" w:fill="70AD47" w:themeFill="accent6"/>
            <w:vAlign w:val="center"/>
          </w:tcPr>
          <w:p w14:paraId="4FDCB1B1" w14:textId="77777777" w:rsidR="00835456" w:rsidRPr="00835456" w:rsidRDefault="00835456" w:rsidP="00C05A53">
            <w:pPr>
              <w:pStyle w:val="ProductList-OfferingBody"/>
              <w:ind w:left="-113"/>
              <w:jc w:val="center"/>
            </w:pPr>
          </w:p>
        </w:tc>
        <w:tc>
          <w:tcPr>
            <w:tcW w:w="596" w:type="dxa"/>
            <w:shd w:val="clear" w:color="auto" w:fill="70AD47" w:themeFill="accent6"/>
            <w:vAlign w:val="center"/>
          </w:tcPr>
          <w:p w14:paraId="4FDCB1B2" w14:textId="77777777" w:rsidR="00835456" w:rsidRPr="00835456" w:rsidRDefault="00835456" w:rsidP="00C05A53">
            <w:pPr>
              <w:pStyle w:val="ProductList-OfferingBody"/>
              <w:ind w:left="-113"/>
              <w:jc w:val="center"/>
            </w:pPr>
          </w:p>
        </w:tc>
        <w:tc>
          <w:tcPr>
            <w:tcW w:w="595" w:type="dxa"/>
            <w:shd w:val="clear" w:color="auto" w:fill="70AD47" w:themeFill="accent6"/>
            <w:vAlign w:val="center"/>
          </w:tcPr>
          <w:p w14:paraId="4FDCB1B3" w14:textId="77777777" w:rsidR="00835456" w:rsidRPr="00835456" w:rsidRDefault="00835456" w:rsidP="00C05A53">
            <w:pPr>
              <w:pStyle w:val="ProductList-OfferingBody"/>
              <w:ind w:left="-113"/>
              <w:jc w:val="center"/>
            </w:pPr>
          </w:p>
        </w:tc>
        <w:tc>
          <w:tcPr>
            <w:tcW w:w="595" w:type="dxa"/>
            <w:shd w:val="clear" w:color="auto" w:fill="BFBFBF" w:themeFill="background1" w:themeFillShade="BF"/>
            <w:vAlign w:val="center"/>
          </w:tcPr>
          <w:p w14:paraId="4FDCB1B4" w14:textId="77777777" w:rsidR="00835456" w:rsidRPr="00835456" w:rsidRDefault="00835456" w:rsidP="00C05A53">
            <w:pPr>
              <w:pStyle w:val="ProductList-OfferingBody"/>
              <w:ind w:left="-113"/>
              <w:jc w:val="center"/>
            </w:pPr>
          </w:p>
        </w:tc>
        <w:tc>
          <w:tcPr>
            <w:tcW w:w="596" w:type="dxa"/>
            <w:shd w:val="clear" w:color="auto" w:fill="70AD47" w:themeFill="accent6"/>
            <w:vAlign w:val="center"/>
          </w:tcPr>
          <w:p w14:paraId="4FDCB1B5" w14:textId="5C507A85" w:rsidR="00835456" w:rsidRPr="00835456" w:rsidRDefault="00835456" w:rsidP="00835456">
            <w:pPr>
              <w:pStyle w:val="ProductList-OfferingBody"/>
              <w:ind w:left="-113"/>
              <w:jc w:val="center"/>
            </w:pPr>
            <w:r w:rsidRPr="00835456">
              <w:fldChar w:fldCharType="begin"/>
            </w:r>
            <w:r w:rsidRPr="00835456">
              <w:instrText xml:space="preserve"> AutoTextList  \s NoStyle \t “Additioneel Product” </w:instrText>
            </w:r>
            <w:r w:rsidRPr="00835456">
              <w:fldChar w:fldCharType="separate"/>
            </w:r>
            <w:r w:rsidRPr="00835456">
              <w:t xml:space="preserve"> A</w:t>
            </w:r>
            <w:r w:rsidRPr="00835456">
              <w:fldChar w:fldCharType="end"/>
            </w:r>
            <w:r w:rsidRPr="00835456">
              <w:fldChar w:fldCharType="begin"/>
            </w:r>
            <w:r w:rsidRPr="00835456">
              <w:instrText xml:space="preserve"> AutoTextList  \s NoStyle \t “Niet-organisatieomvattend in Open Value” </w:instrText>
            </w:r>
            <w:r w:rsidRPr="00835456">
              <w:fldChar w:fldCharType="separate"/>
            </w:r>
            <w:r w:rsidRPr="00835456">
              <w:t xml:space="preserve">,P </w:t>
            </w:r>
            <w:r w:rsidRPr="00835456">
              <w:fldChar w:fldCharType="end"/>
            </w:r>
          </w:p>
        </w:tc>
        <w:tc>
          <w:tcPr>
            <w:tcW w:w="595" w:type="dxa"/>
            <w:shd w:val="clear" w:color="auto" w:fill="70AD47" w:themeFill="accent6"/>
            <w:vAlign w:val="center"/>
          </w:tcPr>
          <w:p w14:paraId="4FDCB1B6" w14:textId="77777777" w:rsidR="00835456" w:rsidRPr="00835456" w:rsidRDefault="00835456" w:rsidP="00C05A53">
            <w:pPr>
              <w:pStyle w:val="ProductList-OfferingBody"/>
              <w:ind w:left="-113"/>
              <w:jc w:val="center"/>
            </w:pPr>
          </w:p>
        </w:tc>
        <w:tc>
          <w:tcPr>
            <w:tcW w:w="596" w:type="dxa"/>
            <w:shd w:val="clear" w:color="auto" w:fill="70AD47" w:themeFill="accent6"/>
            <w:vAlign w:val="center"/>
          </w:tcPr>
          <w:p w14:paraId="4FDCB1B7" w14:textId="312E66D4" w:rsidR="00835456" w:rsidRPr="00835456" w:rsidRDefault="00835456" w:rsidP="00C05A53">
            <w:pPr>
              <w:pStyle w:val="ProductList-OfferingBody"/>
              <w:ind w:left="-113"/>
              <w:jc w:val="center"/>
            </w:pPr>
            <w:r w:rsidRPr="00835456">
              <w:fldChar w:fldCharType="begin"/>
            </w:r>
            <w:r w:rsidRPr="00835456">
              <w:instrText xml:space="preserve"> AutoTextList  \s NoStyle \t “Additioneel Product” </w:instrText>
            </w:r>
            <w:r w:rsidRPr="00835456">
              <w:fldChar w:fldCharType="separate"/>
            </w:r>
            <w:r w:rsidRPr="00835456">
              <w:t xml:space="preserve"> A </w:t>
            </w:r>
            <w:r w:rsidRPr="00835456">
              <w:fldChar w:fldCharType="end"/>
            </w:r>
          </w:p>
        </w:tc>
      </w:tr>
      <w:tr w:rsidR="00E652A8" w14:paraId="4FDCB1C7" w14:textId="77777777" w:rsidTr="00E96491">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B9" w14:textId="767A8F76" w:rsidR="00E652A8" w:rsidRDefault="00E652A8" w:rsidP="00E652A8">
            <w:pPr>
              <w:pStyle w:val="ProductList-Offering2"/>
            </w:pPr>
            <w:bookmarkStart w:id="374" w:name="_Toc379797179"/>
            <w:bookmarkStart w:id="375" w:name="_Toc380513204"/>
            <w:bookmarkStart w:id="376" w:name="_Toc380655246"/>
            <w:bookmarkStart w:id="377" w:name="_Toc419466372"/>
            <w:r>
              <w:t>CAL voor Exchange Server Enterprise 2013</w:t>
            </w:r>
            <w:r>
              <w:fldChar w:fldCharType="begin"/>
            </w:r>
            <w:r>
              <w:instrText>XE "Exchange Server Enterprise 2013"</w:instrText>
            </w:r>
            <w:r>
              <w:fldChar w:fldCharType="end"/>
            </w:r>
            <w:r>
              <w:fldChar w:fldCharType="begin"/>
            </w:r>
            <w:r>
              <w:instrText>XE "Exchange Server Enterprise 2013 CAL"</w:instrText>
            </w:r>
            <w:r>
              <w:fldChar w:fldCharType="end"/>
            </w:r>
            <w:r>
              <w:t xml:space="preserve"> (Apparaat en Gebruiker)</w:t>
            </w:r>
            <w:bookmarkEnd w:id="374"/>
            <w:bookmarkEnd w:id="375"/>
            <w:bookmarkEnd w:id="376"/>
            <w:bookmarkEnd w:id="37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BA" w14:textId="77777777" w:rsidR="00E652A8" w:rsidRDefault="00E652A8"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BB" w14:textId="77777777" w:rsidR="00E652A8" w:rsidRDefault="00E652A8" w:rsidP="00E652A8">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BC" w14:textId="77777777" w:rsidR="00E652A8" w:rsidRDefault="00E652A8" w:rsidP="00E652A8">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BD" w14:textId="77777777" w:rsidR="00E652A8" w:rsidRDefault="00E652A8"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1BE" w14:textId="77777777" w:rsidR="00E652A8" w:rsidRDefault="00E652A8" w:rsidP="00E652A8">
            <w:pPr>
              <w:pStyle w:val="ProductList-OfferingBody"/>
              <w:ind w:left="-113"/>
              <w:jc w:val="center"/>
            </w:pPr>
            <w:r>
              <w:t>1</w:t>
            </w:r>
          </w:p>
        </w:tc>
        <w:tc>
          <w:tcPr>
            <w:tcW w:w="596" w:type="dxa"/>
            <w:shd w:val="clear" w:color="auto" w:fill="70AD47" w:themeFill="accent6"/>
            <w:vAlign w:val="center"/>
          </w:tcPr>
          <w:p w14:paraId="4FDCB1BF" w14:textId="1838C325" w:rsidR="00E652A8" w:rsidRPr="00835456" w:rsidRDefault="00835456" w:rsidP="00E652A8">
            <w:pPr>
              <w:pStyle w:val="ProductList-OfferingBody"/>
              <w:ind w:left="-113"/>
              <w:jc w:val="center"/>
            </w:pPr>
            <w:r w:rsidRPr="00835456">
              <w:fldChar w:fldCharType="begin"/>
            </w:r>
            <w:r w:rsidRPr="00835456">
              <w:instrText xml:space="preserve"> AutoTextList  \s NoStyle \t “Additioneel Product” </w:instrText>
            </w:r>
            <w:r w:rsidRPr="00835456">
              <w:fldChar w:fldCharType="separate"/>
            </w:r>
            <w:r w:rsidRPr="00835456">
              <w:t xml:space="preserve"> A </w:t>
            </w:r>
            <w:r w:rsidRPr="00835456">
              <w:fldChar w:fldCharType="end"/>
            </w:r>
          </w:p>
        </w:tc>
        <w:tc>
          <w:tcPr>
            <w:tcW w:w="595" w:type="dxa"/>
            <w:shd w:val="clear" w:color="auto" w:fill="70AD47" w:themeFill="accent6"/>
            <w:vAlign w:val="center"/>
          </w:tcPr>
          <w:p w14:paraId="4FDCB1C0" w14:textId="77777777" w:rsidR="00E652A8" w:rsidRPr="00835456" w:rsidRDefault="00E652A8" w:rsidP="00E652A8">
            <w:pPr>
              <w:pStyle w:val="ProductList-OfferingBody"/>
              <w:ind w:left="-113"/>
              <w:jc w:val="center"/>
            </w:pPr>
          </w:p>
        </w:tc>
        <w:tc>
          <w:tcPr>
            <w:tcW w:w="596" w:type="dxa"/>
            <w:shd w:val="clear" w:color="auto" w:fill="70AD47" w:themeFill="accent6"/>
            <w:vAlign w:val="center"/>
          </w:tcPr>
          <w:p w14:paraId="4FDCB1C1" w14:textId="77777777" w:rsidR="00E652A8" w:rsidRPr="00835456" w:rsidRDefault="00E652A8" w:rsidP="00E652A8">
            <w:pPr>
              <w:pStyle w:val="ProductList-OfferingBody"/>
              <w:ind w:left="-113"/>
              <w:jc w:val="center"/>
            </w:pPr>
          </w:p>
        </w:tc>
        <w:tc>
          <w:tcPr>
            <w:tcW w:w="595" w:type="dxa"/>
            <w:shd w:val="clear" w:color="auto" w:fill="70AD47" w:themeFill="accent6"/>
            <w:vAlign w:val="center"/>
          </w:tcPr>
          <w:p w14:paraId="4FDCB1C2" w14:textId="77777777" w:rsidR="00E652A8" w:rsidRPr="00835456" w:rsidRDefault="00E652A8" w:rsidP="00E652A8">
            <w:pPr>
              <w:pStyle w:val="ProductList-OfferingBody"/>
              <w:ind w:left="-113"/>
              <w:jc w:val="center"/>
            </w:pPr>
          </w:p>
        </w:tc>
        <w:tc>
          <w:tcPr>
            <w:tcW w:w="595" w:type="dxa"/>
            <w:shd w:val="clear" w:color="auto" w:fill="BFBFBF" w:themeFill="background1" w:themeFillShade="BF"/>
            <w:vAlign w:val="center"/>
          </w:tcPr>
          <w:p w14:paraId="4FDCB1C3" w14:textId="77777777" w:rsidR="00E652A8" w:rsidRPr="00835456" w:rsidRDefault="00E652A8" w:rsidP="00E652A8">
            <w:pPr>
              <w:pStyle w:val="ProductList-OfferingBody"/>
              <w:ind w:left="-113"/>
              <w:jc w:val="center"/>
            </w:pPr>
          </w:p>
        </w:tc>
        <w:tc>
          <w:tcPr>
            <w:tcW w:w="596" w:type="dxa"/>
            <w:shd w:val="clear" w:color="auto" w:fill="70AD47" w:themeFill="accent6"/>
            <w:vAlign w:val="center"/>
          </w:tcPr>
          <w:p w14:paraId="4FDCB1C4" w14:textId="2EF3C094" w:rsidR="00E652A8" w:rsidRPr="00835456" w:rsidRDefault="00835456" w:rsidP="00835456">
            <w:pPr>
              <w:pStyle w:val="ProductList-OfferingBody"/>
              <w:ind w:left="-113"/>
              <w:jc w:val="center"/>
            </w:pPr>
            <w:r w:rsidRPr="00835456">
              <w:fldChar w:fldCharType="begin"/>
            </w:r>
            <w:r w:rsidRPr="00835456">
              <w:instrText xml:space="preserve"> AutoTextList  \s NoStyle \t “Additioneel Product, gehele organisatie” </w:instrText>
            </w:r>
            <w:r w:rsidRPr="00835456">
              <w:fldChar w:fldCharType="separate"/>
            </w:r>
            <w:r w:rsidRPr="00835456">
              <w:t>AO</w:t>
            </w:r>
            <w:r w:rsidRPr="00835456">
              <w:fldChar w:fldCharType="end"/>
            </w:r>
            <w:r w:rsidRPr="00835456">
              <w:fldChar w:fldCharType="begin"/>
            </w:r>
            <w:r w:rsidRPr="00835456">
              <w:instrText xml:space="preserve"> AutoTextList  \s NoStyle \t “Niet-organisatieomvattend in Open Value” </w:instrText>
            </w:r>
            <w:r w:rsidRPr="00835456">
              <w:fldChar w:fldCharType="separate"/>
            </w:r>
            <w:r w:rsidRPr="00835456">
              <w:t>,P</w:t>
            </w:r>
            <w:r w:rsidRPr="00835456">
              <w:fldChar w:fldCharType="end"/>
            </w:r>
            <w:r w:rsidRPr="00835456">
              <w:t>,</w:t>
            </w:r>
            <w:r w:rsidRPr="00835456">
              <w:fldChar w:fldCharType="begin"/>
            </w:r>
            <w:r w:rsidRPr="00835456">
              <w:instrText xml:space="preserve"> AutoTextList  \s NoStyle \t “Student-product” </w:instrText>
            </w:r>
            <w:r w:rsidRPr="00835456">
              <w:fldChar w:fldCharType="separate"/>
            </w:r>
            <w:r w:rsidRPr="00835456">
              <w:t>ST</w:t>
            </w:r>
            <w:r w:rsidRPr="00835456">
              <w:fldChar w:fldCharType="end"/>
            </w:r>
          </w:p>
        </w:tc>
        <w:tc>
          <w:tcPr>
            <w:tcW w:w="595" w:type="dxa"/>
            <w:shd w:val="clear" w:color="auto" w:fill="70AD47" w:themeFill="accent6"/>
            <w:vAlign w:val="center"/>
          </w:tcPr>
          <w:p w14:paraId="4FDCB1C5" w14:textId="77777777" w:rsidR="00E652A8" w:rsidRPr="00835456" w:rsidRDefault="00E652A8" w:rsidP="00E652A8">
            <w:pPr>
              <w:pStyle w:val="ProductList-OfferingBody"/>
              <w:ind w:left="-113"/>
              <w:jc w:val="center"/>
            </w:pPr>
          </w:p>
        </w:tc>
        <w:tc>
          <w:tcPr>
            <w:tcW w:w="596" w:type="dxa"/>
            <w:shd w:val="clear" w:color="auto" w:fill="BFBFBF" w:themeFill="background1" w:themeFillShade="BF"/>
            <w:vAlign w:val="center"/>
          </w:tcPr>
          <w:p w14:paraId="4FDCB1C6" w14:textId="77777777" w:rsidR="00E652A8" w:rsidRPr="00835456" w:rsidRDefault="00E652A8" w:rsidP="00E652A8">
            <w:pPr>
              <w:pStyle w:val="ProductList-OfferingBody"/>
              <w:ind w:left="-113"/>
              <w:jc w:val="center"/>
            </w:pPr>
          </w:p>
        </w:tc>
      </w:tr>
      <w:tr w:rsidR="00835456" w14:paraId="4FDCB1D6" w14:textId="77777777" w:rsidTr="00E96491">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C8" w14:textId="5C35CFC8" w:rsidR="00835456" w:rsidRDefault="00835456" w:rsidP="00E652A8">
            <w:pPr>
              <w:pStyle w:val="ProductList-Offering2"/>
            </w:pPr>
            <w:bookmarkStart w:id="378" w:name="_Toc379797180"/>
            <w:bookmarkStart w:id="379" w:name="_Toc380513205"/>
            <w:bookmarkStart w:id="380" w:name="_Toc380655247"/>
            <w:bookmarkStart w:id="381" w:name="_Toc419466373"/>
            <w:r>
              <w:t>Exchange Server Standard 2013</w:t>
            </w:r>
            <w:bookmarkEnd w:id="378"/>
            <w:bookmarkEnd w:id="379"/>
            <w:bookmarkEnd w:id="380"/>
            <w:bookmarkEnd w:id="381"/>
            <w:r>
              <w:fldChar w:fldCharType="begin"/>
            </w:r>
            <w:r>
              <w:instrText>XE "Exchange Server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C9" w14:textId="77777777" w:rsidR="00835456" w:rsidRDefault="00835456"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CA" w14:textId="77777777" w:rsidR="00835456" w:rsidRDefault="00835456" w:rsidP="00E652A8">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CB" w14:textId="77777777" w:rsidR="00835456" w:rsidRDefault="00835456" w:rsidP="00E652A8">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CC" w14:textId="77777777" w:rsidR="00835456" w:rsidRDefault="00835456" w:rsidP="00E652A8">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1CD" w14:textId="77777777" w:rsidR="00835456" w:rsidRDefault="00835456" w:rsidP="00E652A8">
            <w:pPr>
              <w:pStyle w:val="ProductList-OfferingBody"/>
              <w:ind w:left="-113"/>
              <w:jc w:val="center"/>
            </w:pPr>
            <w:r>
              <w:t>10</w:t>
            </w:r>
          </w:p>
        </w:tc>
        <w:tc>
          <w:tcPr>
            <w:tcW w:w="596" w:type="dxa"/>
            <w:shd w:val="clear" w:color="auto" w:fill="70AD47" w:themeFill="accent6"/>
            <w:vAlign w:val="center"/>
          </w:tcPr>
          <w:p w14:paraId="4FDCB1CE" w14:textId="0E92954C" w:rsidR="00835456" w:rsidRPr="00835456" w:rsidRDefault="00835456" w:rsidP="00E652A8">
            <w:pPr>
              <w:pStyle w:val="ProductList-OfferingBody"/>
              <w:ind w:left="-113"/>
              <w:jc w:val="center"/>
            </w:pPr>
            <w:r w:rsidRPr="00835456">
              <w:fldChar w:fldCharType="begin"/>
            </w:r>
            <w:r w:rsidRPr="00835456">
              <w:instrText xml:space="preserve"> AutoTextList  \s NoStyle \t “Additioneel Product” </w:instrText>
            </w:r>
            <w:r w:rsidRPr="00835456">
              <w:fldChar w:fldCharType="separate"/>
            </w:r>
            <w:r w:rsidRPr="00835456">
              <w:t xml:space="preserve"> A </w:t>
            </w:r>
            <w:r w:rsidRPr="00835456">
              <w:fldChar w:fldCharType="end"/>
            </w:r>
          </w:p>
        </w:tc>
        <w:tc>
          <w:tcPr>
            <w:tcW w:w="595" w:type="dxa"/>
            <w:shd w:val="clear" w:color="auto" w:fill="70AD47" w:themeFill="accent6"/>
            <w:vAlign w:val="center"/>
          </w:tcPr>
          <w:p w14:paraId="4FDCB1CF" w14:textId="77777777" w:rsidR="00835456" w:rsidRPr="00835456" w:rsidRDefault="00835456" w:rsidP="00E652A8">
            <w:pPr>
              <w:pStyle w:val="ProductList-OfferingBody"/>
              <w:ind w:left="-113"/>
              <w:jc w:val="center"/>
            </w:pPr>
          </w:p>
        </w:tc>
        <w:tc>
          <w:tcPr>
            <w:tcW w:w="596" w:type="dxa"/>
            <w:shd w:val="clear" w:color="auto" w:fill="70AD47" w:themeFill="accent6"/>
            <w:vAlign w:val="center"/>
          </w:tcPr>
          <w:p w14:paraId="4FDCB1D0" w14:textId="77777777" w:rsidR="00835456" w:rsidRPr="00835456" w:rsidRDefault="00835456" w:rsidP="00E652A8">
            <w:pPr>
              <w:pStyle w:val="ProductList-OfferingBody"/>
              <w:ind w:left="-113"/>
              <w:jc w:val="center"/>
            </w:pPr>
          </w:p>
        </w:tc>
        <w:tc>
          <w:tcPr>
            <w:tcW w:w="595" w:type="dxa"/>
            <w:shd w:val="clear" w:color="auto" w:fill="70AD47" w:themeFill="accent6"/>
            <w:vAlign w:val="center"/>
          </w:tcPr>
          <w:p w14:paraId="4FDCB1D1" w14:textId="77777777" w:rsidR="00835456" w:rsidRPr="00835456" w:rsidRDefault="00835456" w:rsidP="00E652A8">
            <w:pPr>
              <w:pStyle w:val="ProductList-OfferingBody"/>
              <w:ind w:left="-113"/>
              <w:jc w:val="center"/>
            </w:pPr>
          </w:p>
        </w:tc>
        <w:tc>
          <w:tcPr>
            <w:tcW w:w="595" w:type="dxa"/>
            <w:shd w:val="clear" w:color="auto" w:fill="BFBFBF" w:themeFill="background1" w:themeFillShade="BF"/>
            <w:vAlign w:val="center"/>
          </w:tcPr>
          <w:p w14:paraId="4FDCB1D2" w14:textId="77777777" w:rsidR="00835456" w:rsidRPr="00835456" w:rsidRDefault="00835456" w:rsidP="00E652A8">
            <w:pPr>
              <w:pStyle w:val="ProductList-OfferingBody"/>
              <w:ind w:left="-113"/>
              <w:jc w:val="center"/>
            </w:pPr>
          </w:p>
        </w:tc>
        <w:tc>
          <w:tcPr>
            <w:tcW w:w="596" w:type="dxa"/>
            <w:shd w:val="clear" w:color="auto" w:fill="70AD47" w:themeFill="accent6"/>
            <w:vAlign w:val="center"/>
          </w:tcPr>
          <w:p w14:paraId="4FDCB1D3" w14:textId="585A4F39" w:rsidR="00835456" w:rsidRPr="00835456" w:rsidRDefault="00835456" w:rsidP="00E652A8">
            <w:pPr>
              <w:pStyle w:val="ProductList-OfferingBody"/>
              <w:ind w:left="-113"/>
              <w:jc w:val="center"/>
            </w:pPr>
            <w:r w:rsidRPr="00835456">
              <w:fldChar w:fldCharType="begin"/>
            </w:r>
            <w:r w:rsidRPr="00835456">
              <w:instrText xml:space="preserve"> AutoTextList  \s NoStyle \t “Additioneel Product” </w:instrText>
            </w:r>
            <w:r w:rsidRPr="00835456">
              <w:fldChar w:fldCharType="separate"/>
            </w:r>
            <w:r w:rsidRPr="00835456">
              <w:t xml:space="preserve"> A</w:t>
            </w:r>
            <w:r w:rsidRPr="00835456">
              <w:fldChar w:fldCharType="end"/>
            </w:r>
            <w:r w:rsidRPr="00835456">
              <w:fldChar w:fldCharType="begin"/>
            </w:r>
            <w:r w:rsidRPr="00835456">
              <w:instrText xml:space="preserve"> AutoTextList  \s NoStyle \t “Niet-organisatieomvattend in Open Value” </w:instrText>
            </w:r>
            <w:r w:rsidRPr="00835456">
              <w:fldChar w:fldCharType="separate"/>
            </w:r>
            <w:r w:rsidRPr="00835456">
              <w:t xml:space="preserve">,P </w:t>
            </w:r>
            <w:r w:rsidRPr="00835456">
              <w:fldChar w:fldCharType="end"/>
            </w:r>
          </w:p>
        </w:tc>
        <w:tc>
          <w:tcPr>
            <w:tcW w:w="595" w:type="dxa"/>
            <w:shd w:val="clear" w:color="auto" w:fill="70AD47" w:themeFill="accent6"/>
            <w:vAlign w:val="center"/>
          </w:tcPr>
          <w:p w14:paraId="4FDCB1D4" w14:textId="77777777" w:rsidR="00835456" w:rsidRPr="00835456" w:rsidRDefault="00835456" w:rsidP="00E652A8">
            <w:pPr>
              <w:pStyle w:val="ProductList-OfferingBody"/>
              <w:ind w:left="-113"/>
              <w:jc w:val="center"/>
            </w:pPr>
          </w:p>
        </w:tc>
        <w:tc>
          <w:tcPr>
            <w:tcW w:w="596" w:type="dxa"/>
            <w:shd w:val="clear" w:color="auto" w:fill="70AD47" w:themeFill="accent6"/>
            <w:vAlign w:val="center"/>
          </w:tcPr>
          <w:p w14:paraId="4FDCB1D5" w14:textId="53FDF97D" w:rsidR="00835456" w:rsidRPr="00835456" w:rsidRDefault="00835456" w:rsidP="00E652A8">
            <w:pPr>
              <w:pStyle w:val="ProductList-OfferingBody"/>
              <w:ind w:left="-113"/>
              <w:jc w:val="center"/>
            </w:pPr>
            <w:r w:rsidRPr="00835456">
              <w:fldChar w:fldCharType="begin"/>
            </w:r>
            <w:r w:rsidRPr="00835456">
              <w:instrText xml:space="preserve"> AutoTextList  \s NoStyle \t “Additioneel Product” </w:instrText>
            </w:r>
            <w:r w:rsidRPr="00835456">
              <w:fldChar w:fldCharType="separate"/>
            </w:r>
            <w:r w:rsidRPr="00835456">
              <w:t xml:space="preserve"> A </w:t>
            </w:r>
            <w:r w:rsidRPr="00835456">
              <w:fldChar w:fldCharType="end"/>
            </w:r>
          </w:p>
        </w:tc>
      </w:tr>
      <w:tr w:rsidR="00E652A8" w14:paraId="4FDCB1E5" w14:textId="77777777" w:rsidTr="00E96491">
        <w:tc>
          <w:tcPr>
            <w:tcW w:w="3060" w:type="dxa"/>
            <w:tcBorders>
              <w:top w:val="dashSmallGap" w:sz="4" w:space="0" w:color="BFBFBF" w:themeColor="background1" w:themeShade="BF"/>
              <w:left w:val="nil"/>
              <w:bottom w:val="nil"/>
              <w:right w:val="nil"/>
            </w:tcBorders>
          </w:tcPr>
          <w:p w14:paraId="4FDCB1D7" w14:textId="442B23EA" w:rsidR="00E652A8" w:rsidRDefault="00E652A8" w:rsidP="00E652A8">
            <w:pPr>
              <w:pStyle w:val="ProductList-Offering2"/>
            </w:pPr>
            <w:bookmarkStart w:id="382" w:name="_Toc379797181"/>
            <w:bookmarkStart w:id="383" w:name="_Toc380513206"/>
            <w:bookmarkStart w:id="384" w:name="_Toc380655248"/>
            <w:bookmarkStart w:id="385" w:name="_Toc419466374"/>
            <w:r>
              <w:t>CAL voor Exchange Server Standard 2013</w:t>
            </w:r>
            <w:r>
              <w:fldChar w:fldCharType="begin"/>
            </w:r>
            <w:r>
              <w:instrText>XE "Exchange Server Standard 2013"</w:instrText>
            </w:r>
            <w:r>
              <w:fldChar w:fldCharType="end"/>
            </w:r>
            <w:r>
              <w:fldChar w:fldCharType="begin"/>
            </w:r>
            <w:r>
              <w:instrText>XE "CAL voor Exchange Server Standard 2013"</w:instrText>
            </w:r>
            <w:r>
              <w:fldChar w:fldCharType="end"/>
            </w:r>
            <w:r>
              <w:t xml:space="preserve"> (Apparaat en Gebruiker)</w:t>
            </w:r>
            <w:bookmarkEnd w:id="382"/>
            <w:bookmarkEnd w:id="383"/>
            <w:bookmarkEnd w:id="384"/>
            <w:bookmarkEnd w:id="385"/>
          </w:p>
        </w:tc>
        <w:tc>
          <w:tcPr>
            <w:tcW w:w="595" w:type="dxa"/>
            <w:tcBorders>
              <w:top w:val="dashSmallGap" w:sz="4" w:space="0" w:color="BFBFBF" w:themeColor="background1" w:themeShade="BF"/>
              <w:left w:val="nil"/>
              <w:bottom w:val="nil"/>
              <w:right w:val="nil"/>
            </w:tcBorders>
            <w:vAlign w:val="center"/>
          </w:tcPr>
          <w:p w14:paraId="4FDCB1D8" w14:textId="77777777" w:rsidR="00E652A8" w:rsidRDefault="00E652A8" w:rsidP="00E652A8">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FDCB1D9" w14:textId="77777777" w:rsidR="00E652A8" w:rsidRDefault="00E652A8" w:rsidP="00E652A8">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1DA" w14:textId="77777777" w:rsidR="00E652A8" w:rsidRDefault="00E652A8" w:rsidP="00E652A8">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1DB" w14:textId="77777777" w:rsidR="00E652A8" w:rsidRDefault="00E652A8"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1DC" w14:textId="77777777" w:rsidR="00E652A8" w:rsidRDefault="00E652A8" w:rsidP="00E652A8">
            <w:pPr>
              <w:pStyle w:val="ProductList-OfferingBody"/>
              <w:ind w:left="-113"/>
              <w:jc w:val="center"/>
            </w:pPr>
            <w:r>
              <w:t>1</w:t>
            </w:r>
          </w:p>
        </w:tc>
        <w:tc>
          <w:tcPr>
            <w:tcW w:w="596" w:type="dxa"/>
            <w:shd w:val="clear" w:color="auto" w:fill="70AD47" w:themeFill="accent6"/>
            <w:vAlign w:val="center"/>
          </w:tcPr>
          <w:p w14:paraId="4FDCB1DD" w14:textId="5C3DFF8C" w:rsidR="00E652A8" w:rsidRPr="00835456" w:rsidRDefault="00835456" w:rsidP="00E652A8">
            <w:pPr>
              <w:pStyle w:val="ProductList-OfferingBody"/>
              <w:ind w:left="-113"/>
              <w:jc w:val="center"/>
            </w:pPr>
            <w:r w:rsidRPr="00835456">
              <w:fldChar w:fldCharType="begin"/>
            </w:r>
            <w:r w:rsidRPr="00835456">
              <w:instrText xml:space="preserve"> AutoTextList  \s NoStyle \t “Additioneel Product” </w:instrText>
            </w:r>
            <w:r w:rsidRPr="00835456">
              <w:fldChar w:fldCharType="separate"/>
            </w:r>
            <w:r w:rsidRPr="00835456">
              <w:t xml:space="preserve"> A </w:t>
            </w:r>
            <w:r w:rsidRPr="00835456">
              <w:fldChar w:fldCharType="end"/>
            </w:r>
          </w:p>
        </w:tc>
        <w:tc>
          <w:tcPr>
            <w:tcW w:w="595" w:type="dxa"/>
            <w:shd w:val="clear" w:color="auto" w:fill="70AD47" w:themeFill="accent6"/>
            <w:vAlign w:val="center"/>
          </w:tcPr>
          <w:p w14:paraId="4FDCB1DE" w14:textId="77777777" w:rsidR="00E652A8" w:rsidRPr="00835456" w:rsidRDefault="00E652A8" w:rsidP="00E652A8">
            <w:pPr>
              <w:pStyle w:val="ProductList-OfferingBody"/>
              <w:ind w:left="-113"/>
              <w:jc w:val="center"/>
            </w:pPr>
          </w:p>
        </w:tc>
        <w:tc>
          <w:tcPr>
            <w:tcW w:w="596" w:type="dxa"/>
            <w:shd w:val="clear" w:color="auto" w:fill="70AD47" w:themeFill="accent6"/>
            <w:vAlign w:val="center"/>
          </w:tcPr>
          <w:p w14:paraId="4FDCB1DF" w14:textId="77777777" w:rsidR="00E652A8" w:rsidRPr="00835456" w:rsidRDefault="00E652A8" w:rsidP="00E652A8">
            <w:pPr>
              <w:pStyle w:val="ProductList-OfferingBody"/>
              <w:ind w:left="-113"/>
              <w:jc w:val="center"/>
            </w:pPr>
          </w:p>
        </w:tc>
        <w:tc>
          <w:tcPr>
            <w:tcW w:w="595" w:type="dxa"/>
            <w:shd w:val="clear" w:color="auto" w:fill="70AD47" w:themeFill="accent6"/>
            <w:vAlign w:val="center"/>
          </w:tcPr>
          <w:p w14:paraId="4FDCB1E0" w14:textId="77777777" w:rsidR="00E652A8" w:rsidRPr="00835456" w:rsidRDefault="00E652A8" w:rsidP="00E652A8">
            <w:pPr>
              <w:pStyle w:val="ProductList-OfferingBody"/>
              <w:ind w:left="-113"/>
              <w:jc w:val="center"/>
            </w:pPr>
          </w:p>
        </w:tc>
        <w:tc>
          <w:tcPr>
            <w:tcW w:w="595" w:type="dxa"/>
            <w:shd w:val="clear" w:color="auto" w:fill="BFBFBF" w:themeFill="background1" w:themeFillShade="BF"/>
            <w:vAlign w:val="center"/>
          </w:tcPr>
          <w:p w14:paraId="4FDCB1E1" w14:textId="77777777" w:rsidR="00E652A8" w:rsidRPr="00835456" w:rsidRDefault="00E652A8" w:rsidP="00E652A8">
            <w:pPr>
              <w:pStyle w:val="ProductList-OfferingBody"/>
              <w:ind w:left="-113"/>
              <w:jc w:val="center"/>
            </w:pPr>
          </w:p>
        </w:tc>
        <w:tc>
          <w:tcPr>
            <w:tcW w:w="596" w:type="dxa"/>
            <w:shd w:val="clear" w:color="auto" w:fill="70AD47" w:themeFill="accent6"/>
            <w:vAlign w:val="center"/>
          </w:tcPr>
          <w:p w14:paraId="4FDCB1E2" w14:textId="26A141B4" w:rsidR="00E652A8" w:rsidRPr="00835456" w:rsidRDefault="00835456" w:rsidP="00E652A8">
            <w:pPr>
              <w:pStyle w:val="ProductList-OfferingBody"/>
              <w:ind w:left="-113"/>
              <w:jc w:val="center"/>
            </w:pPr>
            <w:r w:rsidRPr="00835456">
              <w:fldChar w:fldCharType="begin"/>
            </w:r>
            <w:r w:rsidRPr="00835456">
              <w:instrText xml:space="preserve"> AutoTextList  \s NoStyle \t “Additioneel Product, gehele organisatie” </w:instrText>
            </w:r>
            <w:r w:rsidRPr="00835456">
              <w:fldChar w:fldCharType="separate"/>
            </w:r>
            <w:r w:rsidRPr="00835456">
              <w:t>AO</w:t>
            </w:r>
            <w:r w:rsidRPr="00835456">
              <w:fldChar w:fldCharType="end"/>
            </w:r>
            <w:r w:rsidRPr="00835456">
              <w:fldChar w:fldCharType="begin"/>
            </w:r>
            <w:r w:rsidRPr="00835456">
              <w:instrText xml:space="preserve"> AutoTextList  \s NoStyle \t “Niet-organisatieomvattend in Open Value” </w:instrText>
            </w:r>
            <w:r w:rsidRPr="00835456">
              <w:fldChar w:fldCharType="separate"/>
            </w:r>
            <w:r w:rsidRPr="00835456">
              <w:t>,P</w:t>
            </w:r>
            <w:r w:rsidRPr="00835456">
              <w:fldChar w:fldCharType="end"/>
            </w:r>
            <w:r w:rsidRPr="00835456">
              <w:t>,</w:t>
            </w:r>
            <w:r w:rsidRPr="00835456">
              <w:fldChar w:fldCharType="begin"/>
            </w:r>
            <w:r w:rsidRPr="00835456">
              <w:instrText xml:space="preserve"> AutoTextList  \s NoStyle \t “Student-product” </w:instrText>
            </w:r>
            <w:r w:rsidRPr="00835456">
              <w:fldChar w:fldCharType="separate"/>
            </w:r>
            <w:r w:rsidRPr="00835456">
              <w:t>ST</w:t>
            </w:r>
            <w:r w:rsidRPr="00835456">
              <w:fldChar w:fldCharType="end"/>
            </w:r>
          </w:p>
        </w:tc>
        <w:tc>
          <w:tcPr>
            <w:tcW w:w="595" w:type="dxa"/>
            <w:shd w:val="clear" w:color="auto" w:fill="70AD47" w:themeFill="accent6"/>
            <w:vAlign w:val="center"/>
          </w:tcPr>
          <w:p w14:paraId="4FDCB1E3" w14:textId="77777777" w:rsidR="00E652A8" w:rsidRPr="00835456" w:rsidRDefault="00E652A8" w:rsidP="00E652A8">
            <w:pPr>
              <w:pStyle w:val="ProductList-OfferingBody"/>
              <w:ind w:left="-113"/>
              <w:jc w:val="center"/>
            </w:pPr>
          </w:p>
        </w:tc>
        <w:tc>
          <w:tcPr>
            <w:tcW w:w="596" w:type="dxa"/>
            <w:shd w:val="clear" w:color="auto" w:fill="BFBFBF" w:themeFill="background1" w:themeFillShade="BF"/>
            <w:vAlign w:val="center"/>
          </w:tcPr>
          <w:p w14:paraId="4FDCB1E4" w14:textId="77777777" w:rsidR="00E652A8" w:rsidRPr="00835456" w:rsidRDefault="00E652A8" w:rsidP="00E652A8">
            <w:pPr>
              <w:pStyle w:val="ProductList-OfferingBody"/>
              <w:ind w:left="-113"/>
              <w:jc w:val="center"/>
            </w:pPr>
          </w:p>
        </w:tc>
      </w:tr>
    </w:tbl>
    <w:p w14:paraId="4FDCB1E6" w14:textId="77777777" w:rsidR="009708AE" w:rsidRPr="00C83987" w:rsidRDefault="009708AE" w:rsidP="009708AE">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80"/>
        <w:gridCol w:w="3413"/>
        <w:gridCol w:w="3597"/>
      </w:tblGrid>
      <w:tr w:rsidR="000C0ACA" w14:paraId="4FDCB1EB" w14:textId="77777777" w:rsidTr="00290D53">
        <w:tc>
          <w:tcPr>
            <w:tcW w:w="3780" w:type="dxa"/>
          </w:tcPr>
          <w:p w14:paraId="4FDCB1E7" w14:textId="03E8138C" w:rsidR="000C0ACA" w:rsidRDefault="000C0ACA" w:rsidP="003D7A21">
            <w:pPr>
              <w:pStyle w:val="ProductList-Body"/>
              <w:tabs>
                <w:tab w:val="clear" w:pos="158"/>
                <w:tab w:val="left" w:pos="1152"/>
              </w:tabs>
            </w:pPr>
            <w:r>
              <w:t>Eerdere versies</w:t>
            </w:r>
            <w:r w:rsidR="00E96491">
              <w:t xml:space="preserve">: </w:t>
            </w:r>
            <w:r>
              <w:rPr>
                <w:b/>
              </w:rPr>
              <w:t>Exchange Server 2010</w:t>
            </w:r>
            <w:r>
              <w:t xml:space="preserve"> (11/09)</w:t>
            </w:r>
          </w:p>
        </w:tc>
        <w:tc>
          <w:tcPr>
            <w:tcW w:w="3413" w:type="dxa"/>
          </w:tcPr>
          <w:p w14:paraId="4FDCB1E8" w14:textId="77777777" w:rsidR="000C0ACA" w:rsidRDefault="000C0ACA" w:rsidP="003D7A21">
            <w:pPr>
              <w:pStyle w:val="ProductList-Body"/>
            </w:pPr>
            <w:r>
              <w:t xml:space="preserve">Productgroep: </w:t>
            </w:r>
            <w:r>
              <w:rPr>
                <w:b/>
              </w:rPr>
              <w:t>Server</w:t>
            </w:r>
          </w:p>
        </w:tc>
        <w:tc>
          <w:tcPr>
            <w:tcW w:w="3597" w:type="dxa"/>
          </w:tcPr>
          <w:p w14:paraId="4FDCB1E9" w14:textId="77777777" w:rsidR="000C0ACA" w:rsidRDefault="000C0ACA" w:rsidP="003D7A21">
            <w:pPr>
              <w:pStyle w:val="ProductList-Body"/>
            </w:pPr>
          </w:p>
        </w:tc>
      </w:tr>
      <w:tr w:rsidR="000C0ACA" w14:paraId="4FDCB1F0" w14:textId="77777777" w:rsidTr="00290D53">
        <w:tc>
          <w:tcPr>
            <w:tcW w:w="3780" w:type="dxa"/>
          </w:tcPr>
          <w:p w14:paraId="1F051D1D" w14:textId="77777777" w:rsidR="000C0ACA" w:rsidRPr="00C83987" w:rsidRDefault="000C0ACA" w:rsidP="00290D53">
            <w:pPr>
              <w:pStyle w:val="ProductList-Body"/>
              <w:tabs>
                <w:tab w:val="clear" w:pos="158"/>
                <w:tab w:val="left" w:pos="1242"/>
              </w:tabs>
            </w:pPr>
            <w:r>
              <w:tab/>
            </w:r>
            <w:r>
              <w:rPr>
                <w:b/>
              </w:rPr>
              <w:t xml:space="preserve">Exchange Server 2007 </w:t>
            </w:r>
            <w:r>
              <w:t>(3/08)</w:t>
            </w:r>
          </w:p>
          <w:p w14:paraId="4FDCB1EC" w14:textId="3A84778E" w:rsidR="00FE161B" w:rsidRDefault="00FE161B" w:rsidP="00290D53">
            <w:pPr>
              <w:pStyle w:val="ProductList-Body"/>
              <w:tabs>
                <w:tab w:val="clear" w:pos="158"/>
                <w:tab w:val="left" w:pos="1242"/>
              </w:tabs>
            </w:pPr>
            <w:r>
              <w:tab/>
            </w:r>
            <w:r>
              <w:rPr>
                <w:b/>
              </w:rPr>
              <w:t xml:space="preserve">Exchange Server 2003 </w:t>
            </w:r>
            <w:r>
              <w:t>(5/03)</w:t>
            </w:r>
          </w:p>
        </w:tc>
        <w:tc>
          <w:tcPr>
            <w:tcW w:w="3413" w:type="dxa"/>
          </w:tcPr>
          <w:p w14:paraId="4FDCB1ED" w14:textId="77777777" w:rsidR="000C0ACA" w:rsidRDefault="00145EE3" w:rsidP="003D7A21">
            <w:pPr>
              <w:pStyle w:val="ProductList-Body"/>
            </w:pPr>
            <w:hyperlink w:anchor="SoftwareAssurance" w:history="1">
              <w:r w:rsidR="00951B6A">
                <w:rPr>
                  <w:rStyle w:val="Hyperlink"/>
                  <w:color w:val="000000" w:themeColor="text1"/>
                  <w:u w:val="none"/>
                </w:rPr>
                <w:t>Software Assurance Benefits</w:t>
              </w:r>
            </w:hyperlink>
            <w:r w:rsidR="00951B6A">
              <w:t xml:space="preserve">: </w:t>
            </w:r>
            <w:r w:rsidR="00951B6A">
              <w:rPr>
                <w:b/>
              </w:rPr>
              <w:t>Server</w:t>
            </w:r>
          </w:p>
        </w:tc>
        <w:tc>
          <w:tcPr>
            <w:tcW w:w="3597" w:type="dxa"/>
          </w:tcPr>
          <w:p w14:paraId="4FDCB1EE" w14:textId="77777777" w:rsidR="000C0ACA" w:rsidRDefault="000C0ACA" w:rsidP="003D7A21">
            <w:pPr>
              <w:pStyle w:val="ProductList-Body"/>
            </w:pPr>
          </w:p>
        </w:tc>
      </w:tr>
    </w:tbl>
    <w:p w14:paraId="4FDCB1F1" w14:textId="77777777" w:rsidR="00782C7B" w:rsidRPr="00C83987" w:rsidRDefault="00782C7B" w:rsidP="00782C7B">
      <w:pPr>
        <w:pStyle w:val="ProductList-Body"/>
        <w:shd w:val="clear" w:color="auto" w:fill="D9D9D9" w:themeFill="background1" w:themeFillShade="D9"/>
        <w:spacing w:before="120" w:after="120"/>
      </w:pPr>
      <w:r>
        <w:rPr>
          <w:b/>
        </w:rPr>
        <w:t>Aanvullende informatie</w:t>
      </w:r>
    </w:p>
    <w:p w14:paraId="4FDCB1F2" w14:textId="0D607F2F" w:rsidR="003D7A21" w:rsidRPr="00C83987" w:rsidRDefault="003D7A21" w:rsidP="003D7A21">
      <w:pPr>
        <w:pStyle w:val="ProductList-Body"/>
      </w:pPr>
      <w:r>
        <w:rPr>
          <w:b/>
          <w:color w:val="00188F"/>
        </w:rPr>
        <w:t>Licentieverlening voor klanten met een External Connector-licentie voor</w:t>
      </w:r>
      <w:r>
        <w:fldChar w:fldCharType="begin"/>
      </w:r>
      <w:r>
        <w:instrText>XE "External Connector-licentie voor Exchange Server 2010"</w:instrText>
      </w:r>
      <w:r>
        <w:fldChar w:fldCharType="end"/>
      </w:r>
      <w:r>
        <w:rPr>
          <w:b/>
          <w:color w:val="00188F"/>
        </w:rPr>
        <w:t xml:space="preserve"> Exchange Server 2010</w:t>
      </w:r>
    </w:p>
    <w:p w14:paraId="4FDCB1F3" w14:textId="40024F5E" w:rsidR="003D7A21" w:rsidRPr="00C83987" w:rsidRDefault="003D7A21" w:rsidP="003D7A21">
      <w:pPr>
        <w:pStyle w:val="ProductList-Body"/>
      </w:pPr>
      <w:r>
        <w:t>De 2010-versie van de External Connector-licentie voor Exchange Server 2010</w:t>
      </w:r>
      <w:r>
        <w:fldChar w:fldCharType="begin"/>
      </w:r>
      <w:r>
        <w:instrText>XE "External Connector-licentie voor Exchange Server 2010"</w:instrText>
      </w:r>
      <w:r>
        <w:fldChar w:fldCharType="end"/>
      </w:r>
      <w:r>
        <w:t xml:space="preserve"> is de laatste versie van die licentie. Klanten met External Connector-licenties voor Exchange Server 2010 met actieve SA-dekking op 1 oktober 2012 worden geacht te beschikken over een Exchange Server 2013 Enterprise-licentie voor elk van deze External Connector Licenses.</w:t>
      </w:r>
      <w:r w:rsidR="00883933">
        <w:t xml:space="preserve"> </w:t>
      </w:r>
      <w:r>
        <w:t xml:space="preserve">Voor deze licenties gelden de standaardvoorwaarden voor migratie (zie de paragraaf </w:t>
      </w:r>
      <w:hyperlink w:anchor="SoftwareAssurance" w:history="1">
        <w:r>
          <w:rPr>
            <w:rStyle w:val="Hyperlink"/>
          </w:rPr>
          <w:t>Software Assurance</w:t>
        </w:r>
      </w:hyperlink>
      <w:r>
        <w:t>).</w:t>
      </w:r>
    </w:p>
    <w:p w14:paraId="4FDCB1F4" w14:textId="77777777" w:rsidR="003D7A21" w:rsidRPr="00C83987" w:rsidRDefault="003D7A21" w:rsidP="003D7A21">
      <w:pPr>
        <w:pStyle w:val="ProductList-Body"/>
      </w:pPr>
    </w:p>
    <w:p w14:paraId="4FDCB1F5" w14:textId="77777777" w:rsidR="003D7A21" w:rsidRPr="00C83987" w:rsidRDefault="003D7A21" w:rsidP="003D7A21">
      <w:pPr>
        <w:pStyle w:val="ProductList-Body"/>
      </w:pPr>
      <w:bookmarkStart w:id="386" w:name="ExchangeEntCALWithServ2013"/>
      <w:r>
        <w:rPr>
          <w:b/>
          <w:color w:val="00188F"/>
        </w:rPr>
        <w:t>Exchange Enterprise CAL met Diensten 2013</w:t>
      </w:r>
    </w:p>
    <w:bookmarkEnd w:id="386"/>
    <w:p w14:paraId="4FDCB1F6" w14:textId="18A8EB25" w:rsidR="003D7A21" w:rsidRPr="00C83987" w:rsidRDefault="003D7A21" w:rsidP="003D7A21">
      <w:pPr>
        <w:pStyle w:val="ProductList-Body"/>
      </w:pPr>
      <w:r>
        <w:t>Met ingang van 1 april 2013 zijn bij Exchange Enterprise CAL met Diensten 2013 met actieve SA-dekking de rechten voor Data Loss Prevention en Exchange Online Protection</w:t>
      </w:r>
      <w:r>
        <w:fldChar w:fldCharType="begin"/>
      </w:r>
      <w:r>
        <w:instrText>XE "Exchange Online Protection"</w:instrText>
      </w:r>
      <w:r>
        <w:fldChar w:fldCharType="end"/>
      </w:r>
      <w:r>
        <w:t xml:space="preserve"> inbegrepen.</w:t>
      </w:r>
    </w:p>
    <w:p w14:paraId="4FDCB1F7" w14:textId="77777777" w:rsidR="003D7A21" w:rsidRPr="00C83987" w:rsidRDefault="003D7A21" w:rsidP="00913546">
      <w:pPr>
        <w:pStyle w:val="ProductList-Body"/>
        <w:numPr>
          <w:ilvl w:val="0"/>
          <w:numId w:val="3"/>
        </w:numPr>
        <w:ind w:left="450" w:hanging="270"/>
      </w:pPr>
      <w:r>
        <w:rPr>
          <w:b/>
        </w:rPr>
        <w:t>Internationale beschikbaarheid</w:t>
      </w:r>
      <w:r w:rsidRPr="00E96491">
        <w:rPr>
          <w:b/>
        </w:rPr>
        <w:t>.</w:t>
      </w:r>
      <w:r>
        <w:t xml:space="preserve"> Deze Online Diensten zijn alleen beschikbaar in landen waar Office 365 beschikbaar is: </w:t>
      </w:r>
      <w:hyperlink r:id="rId35" w:anchor="international" w:history="1">
        <w:r>
          <w:rPr>
            <w:rStyle w:val="Hyperlink"/>
          </w:rPr>
          <w:t>http://www.microsoft.com/online/faq.aspx#international</w:t>
        </w:r>
      </w:hyperlink>
      <w:r>
        <w:t xml:space="preserve"> </w:t>
      </w:r>
    </w:p>
    <w:p w14:paraId="4FDCB1F8" w14:textId="77777777" w:rsidR="003D7A21" w:rsidRPr="00C83987" w:rsidRDefault="003D7A21" w:rsidP="00913546">
      <w:pPr>
        <w:pStyle w:val="ProductList-Body"/>
        <w:numPr>
          <w:ilvl w:val="0"/>
          <w:numId w:val="3"/>
        </w:numPr>
        <w:ind w:left="450" w:hanging="270"/>
      </w:pPr>
      <w:r>
        <w:rPr>
          <w:b/>
        </w:rPr>
        <w:t>Levering</w:t>
      </w:r>
      <w:r w:rsidRPr="00E96491">
        <w:rPr>
          <w:b/>
        </w:rPr>
        <w:t>.</w:t>
      </w:r>
      <w:r>
        <w:t xml:space="preserve"> Als de klant deze diensten wil gaan gebruiken, moet deze contact opnemen met diens Microsoft-partner, die de processen kan gaan opstarten die worden vereist voor het activeren van elke dienst.</w:t>
      </w:r>
    </w:p>
    <w:p w14:paraId="4FDCB1F9" w14:textId="3EF2004E" w:rsidR="003D7A21" w:rsidRPr="00C83987" w:rsidRDefault="003D7A21" w:rsidP="00913546">
      <w:pPr>
        <w:pStyle w:val="ProductList-Body"/>
        <w:numPr>
          <w:ilvl w:val="0"/>
          <w:numId w:val="3"/>
        </w:numPr>
        <w:ind w:left="450" w:hanging="270"/>
      </w:pPr>
      <w:r>
        <w:rPr>
          <w:b/>
        </w:rPr>
        <w:t>Aanvullende voorwaarden</w:t>
      </w:r>
      <w:r w:rsidRPr="00E96491">
        <w:rPr>
          <w:b/>
        </w:rPr>
        <w:t>.</w:t>
      </w:r>
      <w:r>
        <w:t xml:space="preserve"> Voor klanten met een Microsoft Business Overeenkomst gedateerd voor oktober 2010, die de Aanvullende Voorwaarden voor Online Diensten niet hebben gekoppeld aan de Volume Licensing-overeenkomst via een Enrollment gedateerd na juli 2011 of anderszins, gelden de Aanvullende Voorwaarden voor Online Diensten die worden gebruikt met Software - Legacy in Bijlage A – Aanvullende Voorwaarden voor Programmaovereenkomst op de aankoop en het gebruik van de Online Diensten die bij Exchange Enterprise CAL met Diensten 2013 worden geleverd.</w:t>
      </w:r>
    </w:p>
    <w:bookmarkStart w:id="387" w:name="_Toc378147625"/>
    <w:bookmarkStart w:id="388" w:name="_Toc378151527"/>
    <w:p w14:paraId="4FDCB206" w14:textId="4C8645B2" w:rsidR="00585A48" w:rsidRPr="00C83987" w:rsidRDefault="00EC27E6" w:rsidP="00585A48">
      <w:pPr>
        <w:pStyle w:val="ProductList-Body"/>
        <w:shd w:val="clear" w:color="auto" w:fill="A6A6A6" w:themeFill="background1" w:themeFillShade="A6"/>
        <w:spacing w:before="120" w:after="240"/>
        <w:jc w:val="right"/>
      </w:pPr>
      <w:r>
        <w:fldChar w:fldCharType="begin"/>
      </w:r>
      <w:r>
        <w:instrText>HYPERLINK  \l "Inhoud"</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14:paraId="4FDCB207" w14:textId="7CC6D711" w:rsidR="009708AE" w:rsidRPr="00C83987" w:rsidRDefault="009708AE" w:rsidP="00B26BEF">
      <w:pPr>
        <w:pStyle w:val="ProductList-Offering2Heading"/>
        <w:outlineLvl w:val="2"/>
      </w:pPr>
      <w:r>
        <w:tab/>
      </w:r>
      <w:bookmarkStart w:id="389" w:name="_Toc379797182"/>
      <w:bookmarkStart w:id="390" w:name="_Toc380513207"/>
      <w:bookmarkStart w:id="391" w:name="_Toc380655249"/>
      <w:bookmarkStart w:id="392" w:name="_Toc419466375"/>
      <w:r>
        <w:t>Skype for Business Server</w:t>
      </w:r>
      <w:bookmarkEnd w:id="387"/>
      <w:bookmarkEnd w:id="388"/>
      <w:bookmarkEnd w:id="389"/>
      <w:bookmarkEnd w:id="390"/>
      <w:bookmarkEnd w:id="391"/>
      <w:bookmarkEnd w:id="39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18582F" w14:paraId="4FDCB216" w14:textId="77777777" w:rsidTr="00E96491">
        <w:trPr>
          <w:tblHeader/>
        </w:trPr>
        <w:tc>
          <w:tcPr>
            <w:tcW w:w="3060" w:type="dxa"/>
            <w:tcBorders>
              <w:bottom w:val="nil"/>
            </w:tcBorders>
            <w:shd w:val="clear" w:color="auto" w:fill="00188F"/>
          </w:tcPr>
          <w:p w14:paraId="4FDCB208" w14:textId="77777777" w:rsidR="0018582F" w:rsidRPr="00EE0836" w:rsidRDefault="0018582F"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4FDCB209" w14:textId="4F0FD6DF" w:rsidR="0018582F" w:rsidRPr="00EE0836" w:rsidRDefault="0018582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“Datum beschikbaar” </w:instrText>
            </w:r>
            <w:r w:rsidRPr="003F6C4A">
              <w:rPr>
                <w:color w:val="FFFFFF" w:themeColor="background1"/>
              </w:rPr>
              <w:fldChar w:fldCharType="separate"/>
            </w:r>
            <w:r w:rsidRPr="003F6C4A">
              <w:rPr>
                <w:color w:val="FFFFFF" w:themeColor="background1"/>
              </w:rPr>
              <w:t>DA</w:t>
            </w:r>
            <w:r w:rsidRPr="003F6C4A">
              <w:rPr>
                <w:color w:val="FFFFFF" w:themeColor="background1"/>
              </w:rPr>
              <w:fldChar w:fldCharType="end"/>
            </w:r>
          </w:p>
        </w:tc>
        <w:tc>
          <w:tcPr>
            <w:tcW w:w="595" w:type="dxa"/>
            <w:tcBorders>
              <w:bottom w:val="nil"/>
            </w:tcBorders>
            <w:shd w:val="clear" w:color="auto" w:fill="00188F"/>
            <w:vAlign w:val="center"/>
          </w:tcPr>
          <w:p w14:paraId="4FDCB20A" w14:textId="4614274B" w:rsidR="0018582F" w:rsidRPr="00EE0836" w:rsidRDefault="0018582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“Licentie” </w:instrText>
            </w:r>
            <w:r w:rsidRPr="003F6C4A">
              <w:rPr>
                <w:color w:val="FFFFFF" w:themeColor="background1"/>
              </w:rPr>
              <w:fldChar w:fldCharType="separate"/>
            </w:r>
            <w:r w:rsidRPr="003F6C4A">
              <w:rPr>
                <w:color w:val="FFFFFF" w:themeColor="background1"/>
              </w:rPr>
              <w:t xml:space="preserve"> L </w:t>
            </w:r>
            <w:r w:rsidRPr="003F6C4A">
              <w:rPr>
                <w:color w:val="FFFFFF" w:themeColor="background1"/>
              </w:rPr>
              <w:fldChar w:fldCharType="end"/>
            </w:r>
          </w:p>
        </w:tc>
        <w:tc>
          <w:tcPr>
            <w:tcW w:w="596" w:type="dxa"/>
            <w:tcBorders>
              <w:bottom w:val="nil"/>
            </w:tcBorders>
            <w:shd w:val="clear" w:color="auto" w:fill="00188F"/>
            <w:vAlign w:val="center"/>
          </w:tcPr>
          <w:p w14:paraId="4FDCB20B" w14:textId="03B8D01C" w:rsidR="0018582F" w:rsidRPr="00EE0836" w:rsidRDefault="0018582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“Licentie en Software Assurance” </w:instrText>
            </w:r>
            <w:r w:rsidRPr="003F6C4A">
              <w:rPr>
                <w:color w:val="FFFFFF" w:themeColor="background1"/>
              </w:rPr>
              <w:fldChar w:fldCharType="separate"/>
            </w:r>
            <w:r w:rsidRPr="003F6C4A">
              <w:rPr>
                <w:color w:val="FFFFFF" w:themeColor="background1"/>
              </w:rPr>
              <w:t>L/SA</w:t>
            </w:r>
            <w:r w:rsidRPr="003F6C4A">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20C" w14:textId="019E7FB6" w:rsidR="0018582F" w:rsidRPr="00EE0836" w:rsidRDefault="0018582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“Software Assurance” </w:instrText>
            </w:r>
            <w:r w:rsidRPr="003F6C4A">
              <w:rPr>
                <w:color w:val="FFFFFF" w:themeColor="background1"/>
              </w:rPr>
              <w:fldChar w:fldCharType="separate"/>
            </w:r>
            <w:r w:rsidRPr="003F6C4A">
              <w:rPr>
                <w:color w:val="FFFFFF" w:themeColor="background1"/>
              </w:rPr>
              <w:t>SA</w:t>
            </w:r>
            <w:r w:rsidRPr="003F6C4A">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20D" w14:textId="71B9E60E" w:rsidR="0018582F" w:rsidRPr="00EE0836" w:rsidRDefault="0018582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“Campus en School Overeenkomst” </w:instrText>
            </w:r>
            <w:r w:rsidRPr="003F6C4A">
              <w:rPr>
                <w:color w:val="FFFFFF" w:themeColor="background1"/>
              </w:rPr>
              <w:fldChar w:fldCharType="separate"/>
            </w:r>
            <w:r w:rsidRPr="003F6C4A">
              <w:rPr>
                <w:color w:val="FFFFFF" w:themeColor="background1"/>
              </w:rPr>
              <w:t>CA/SA</w:t>
            </w:r>
            <w:r w:rsidRPr="003F6C4A">
              <w:rPr>
                <w:color w:val="FFFFFF" w:themeColor="background1"/>
              </w:rPr>
              <w:fldChar w:fldCharType="end"/>
            </w:r>
          </w:p>
        </w:tc>
        <w:tc>
          <w:tcPr>
            <w:tcW w:w="596" w:type="dxa"/>
            <w:shd w:val="clear" w:color="auto" w:fill="00188F"/>
            <w:vAlign w:val="center"/>
          </w:tcPr>
          <w:p w14:paraId="4FDCB20E" w14:textId="4CC38508" w:rsidR="0018582F" w:rsidRPr="00EE0836" w:rsidRDefault="0018582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“Enterprise Overeenkomst en Enterprise Subscription Overeenkomst” </w:instrText>
            </w:r>
            <w:r w:rsidRPr="003F6C4A">
              <w:rPr>
                <w:color w:val="FFFFFF" w:themeColor="background1"/>
              </w:rPr>
              <w:fldChar w:fldCharType="separate"/>
            </w:r>
            <w:r w:rsidRPr="003F6C4A">
              <w:rPr>
                <w:color w:val="FFFFFF" w:themeColor="background1"/>
              </w:rPr>
              <w:t>EA/EAS</w:t>
            </w:r>
            <w:r w:rsidRPr="003F6C4A">
              <w:rPr>
                <w:color w:val="FFFFFF" w:themeColor="background1"/>
              </w:rPr>
              <w:fldChar w:fldCharType="end"/>
            </w:r>
          </w:p>
        </w:tc>
        <w:tc>
          <w:tcPr>
            <w:tcW w:w="595" w:type="dxa"/>
            <w:shd w:val="clear" w:color="auto" w:fill="00188F"/>
            <w:vAlign w:val="center"/>
          </w:tcPr>
          <w:p w14:paraId="4FDCB20F" w14:textId="5FEE0C7A" w:rsidR="0018582F" w:rsidRPr="00EE0836" w:rsidRDefault="0018582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“Enrollment for Education Solutions” </w:instrText>
            </w:r>
            <w:r w:rsidRPr="003F6C4A">
              <w:rPr>
                <w:color w:val="FFFFFF" w:themeColor="background1"/>
              </w:rPr>
              <w:fldChar w:fldCharType="separate"/>
            </w:r>
            <w:r w:rsidRPr="003F6C4A">
              <w:rPr>
                <w:color w:val="FFFFFF" w:themeColor="background1"/>
              </w:rPr>
              <w:t>EES</w:t>
            </w:r>
            <w:r w:rsidRPr="003F6C4A">
              <w:rPr>
                <w:color w:val="FFFFFF" w:themeColor="background1"/>
              </w:rPr>
              <w:fldChar w:fldCharType="end"/>
            </w:r>
          </w:p>
        </w:tc>
        <w:tc>
          <w:tcPr>
            <w:tcW w:w="596" w:type="dxa"/>
            <w:shd w:val="clear" w:color="auto" w:fill="00188F"/>
            <w:vAlign w:val="center"/>
          </w:tcPr>
          <w:p w14:paraId="4FDCB210" w14:textId="1D452DA0" w:rsidR="0018582F" w:rsidRPr="00EE0836" w:rsidRDefault="0018582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“Microsoft Products and Services Agreement” </w:instrText>
            </w:r>
            <w:r w:rsidRPr="003F6C4A">
              <w:rPr>
                <w:color w:val="FFFFFF" w:themeColor="background1"/>
              </w:rPr>
              <w:fldChar w:fldCharType="separate"/>
            </w:r>
            <w:r w:rsidRPr="003F6C4A">
              <w:rPr>
                <w:color w:val="FFFFFF" w:themeColor="background1"/>
              </w:rPr>
              <w:t>MPSA</w:t>
            </w:r>
            <w:r w:rsidRPr="003F6C4A">
              <w:rPr>
                <w:color w:val="FFFFFF" w:themeColor="background1"/>
              </w:rPr>
              <w:fldChar w:fldCharType="end"/>
            </w:r>
          </w:p>
        </w:tc>
        <w:tc>
          <w:tcPr>
            <w:tcW w:w="595" w:type="dxa"/>
            <w:shd w:val="clear" w:color="auto" w:fill="00188F"/>
            <w:vAlign w:val="center"/>
          </w:tcPr>
          <w:p w14:paraId="4FDCB211" w14:textId="09A57402" w:rsidR="0018582F" w:rsidRPr="00EE0836" w:rsidRDefault="0018582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“Open License” </w:instrText>
            </w:r>
            <w:r w:rsidRPr="003F6C4A">
              <w:rPr>
                <w:color w:val="FFFFFF" w:themeColor="background1"/>
              </w:rPr>
              <w:fldChar w:fldCharType="separate"/>
            </w:r>
            <w:r w:rsidRPr="003F6C4A">
              <w:rPr>
                <w:color w:val="FFFFFF" w:themeColor="background1"/>
              </w:rPr>
              <w:t>OL</w:t>
            </w:r>
            <w:r w:rsidRPr="003F6C4A">
              <w:rPr>
                <w:color w:val="FFFFFF" w:themeColor="background1"/>
              </w:rPr>
              <w:fldChar w:fldCharType="end"/>
            </w:r>
          </w:p>
        </w:tc>
        <w:tc>
          <w:tcPr>
            <w:tcW w:w="595" w:type="dxa"/>
            <w:shd w:val="clear" w:color="auto" w:fill="00188F"/>
            <w:vAlign w:val="center"/>
          </w:tcPr>
          <w:p w14:paraId="4FDCB212" w14:textId="2422D2FF" w:rsidR="0018582F" w:rsidRPr="00EE0836" w:rsidRDefault="0018582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“Open Minimum” </w:instrText>
            </w:r>
            <w:r w:rsidRPr="003F6C4A">
              <w:rPr>
                <w:color w:val="FFFFFF" w:themeColor="background1"/>
              </w:rPr>
              <w:fldChar w:fldCharType="separate"/>
            </w:r>
            <w:r w:rsidRPr="003F6C4A">
              <w:rPr>
                <w:color w:val="FFFFFF" w:themeColor="background1"/>
              </w:rPr>
              <w:t>OM</w:t>
            </w:r>
            <w:r w:rsidRPr="003F6C4A">
              <w:rPr>
                <w:color w:val="FFFFFF" w:themeColor="background1"/>
              </w:rPr>
              <w:fldChar w:fldCharType="end"/>
            </w:r>
          </w:p>
        </w:tc>
        <w:tc>
          <w:tcPr>
            <w:tcW w:w="596" w:type="dxa"/>
            <w:shd w:val="clear" w:color="auto" w:fill="00188F"/>
            <w:vAlign w:val="center"/>
          </w:tcPr>
          <w:p w14:paraId="4FDCB213" w14:textId="4F40EC09" w:rsidR="0018582F" w:rsidRPr="00EE0836" w:rsidRDefault="0018582F" w:rsidP="00C05A53">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“Open Value en Open Value Subscription” </w:instrText>
            </w:r>
            <w:r w:rsidRPr="00AF17E6">
              <w:rPr>
                <w:color w:val="FFFFFF" w:themeColor="background1"/>
              </w:rPr>
              <w:fldChar w:fldCharType="separate"/>
            </w:r>
            <w:r w:rsidRPr="00AF17E6">
              <w:rPr>
                <w:color w:val="FFFFFF" w:themeColor="background1"/>
              </w:rPr>
              <w:t>OV/OVS</w:t>
            </w:r>
            <w:r w:rsidRPr="00AF17E6">
              <w:rPr>
                <w:color w:val="FFFFFF" w:themeColor="background1"/>
              </w:rPr>
              <w:fldChar w:fldCharType="end"/>
            </w:r>
          </w:p>
        </w:tc>
        <w:tc>
          <w:tcPr>
            <w:tcW w:w="595" w:type="dxa"/>
            <w:shd w:val="clear" w:color="auto" w:fill="00188F"/>
            <w:vAlign w:val="center"/>
          </w:tcPr>
          <w:p w14:paraId="4FDCB214" w14:textId="49485C97" w:rsidR="0018582F" w:rsidRPr="00EE0836" w:rsidRDefault="0018582F" w:rsidP="00C05A53">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“Select en Select Plus” </w:instrText>
            </w:r>
            <w:r w:rsidRPr="00AF17E6">
              <w:rPr>
                <w:color w:val="FFFFFF" w:themeColor="background1"/>
              </w:rPr>
              <w:fldChar w:fldCharType="separate"/>
            </w:r>
            <w:r w:rsidRPr="00AF17E6">
              <w:rPr>
                <w:color w:val="FFFFFF" w:themeColor="background1"/>
              </w:rPr>
              <w:t>S/S+</w:t>
            </w:r>
            <w:r w:rsidRPr="00AF17E6">
              <w:rPr>
                <w:color w:val="FFFFFF" w:themeColor="background1"/>
              </w:rPr>
              <w:fldChar w:fldCharType="end"/>
            </w:r>
          </w:p>
        </w:tc>
        <w:tc>
          <w:tcPr>
            <w:tcW w:w="596" w:type="dxa"/>
            <w:shd w:val="clear" w:color="auto" w:fill="00188F"/>
            <w:vAlign w:val="center"/>
          </w:tcPr>
          <w:p w14:paraId="4FDCB215" w14:textId="55EE604F" w:rsidR="0018582F" w:rsidRPr="00EE0836" w:rsidRDefault="0018582F" w:rsidP="00C05A53">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“Server Cloud Enrollment” </w:instrText>
            </w:r>
            <w:r w:rsidRPr="00AF17E6">
              <w:rPr>
                <w:color w:val="FFFFFF" w:themeColor="background1"/>
              </w:rPr>
              <w:fldChar w:fldCharType="separate"/>
            </w:r>
            <w:r w:rsidRPr="00AF17E6">
              <w:rPr>
                <w:color w:val="FFFFFF" w:themeColor="background1"/>
              </w:rPr>
              <w:t>SCE</w:t>
            </w:r>
            <w:r w:rsidRPr="00AF17E6">
              <w:rPr>
                <w:color w:val="FFFFFF" w:themeColor="background1"/>
              </w:rPr>
              <w:fldChar w:fldCharType="end"/>
            </w:r>
          </w:p>
        </w:tc>
      </w:tr>
      <w:tr w:rsidR="00C05A53" w14:paraId="4FDCB225" w14:textId="77777777" w:rsidTr="00E96491">
        <w:tc>
          <w:tcPr>
            <w:tcW w:w="3060" w:type="dxa"/>
            <w:tcBorders>
              <w:top w:val="nil"/>
              <w:left w:val="nil"/>
              <w:bottom w:val="dashSmallGap" w:sz="4" w:space="0" w:color="BFBFBF" w:themeColor="background1" w:themeShade="BF"/>
              <w:right w:val="nil"/>
            </w:tcBorders>
          </w:tcPr>
          <w:p w14:paraId="4FDCB217" w14:textId="3FBBF32B" w:rsidR="00C05A53" w:rsidRDefault="00DA5B8F" w:rsidP="00DA5B8F">
            <w:pPr>
              <w:pStyle w:val="ProductList-Offering2"/>
            </w:pPr>
            <w:bookmarkStart w:id="393" w:name="_Toc379797183"/>
            <w:bookmarkStart w:id="394" w:name="_Toc380513208"/>
            <w:bookmarkStart w:id="395" w:name="_Toc380655250"/>
            <w:bookmarkStart w:id="396" w:name="_Toc419466376"/>
            <w:r>
              <w:t>Skype voor Business Server 2015</w:t>
            </w:r>
            <w:bookmarkEnd w:id="393"/>
            <w:bookmarkEnd w:id="394"/>
            <w:bookmarkEnd w:id="395"/>
            <w:bookmarkEnd w:id="396"/>
            <w:r>
              <w:fldChar w:fldCharType="begin"/>
            </w:r>
            <w:r>
              <w:instrText>XE "Skype voor Business Server 2015"</w:instrText>
            </w:r>
            <w:r>
              <w:fldChar w:fldCharType="end"/>
            </w:r>
          </w:p>
        </w:tc>
        <w:tc>
          <w:tcPr>
            <w:tcW w:w="595" w:type="dxa"/>
            <w:tcBorders>
              <w:top w:val="nil"/>
              <w:left w:val="nil"/>
              <w:bottom w:val="dashSmallGap" w:sz="4" w:space="0" w:color="BFBFBF" w:themeColor="background1" w:themeShade="BF"/>
              <w:right w:val="nil"/>
            </w:tcBorders>
            <w:vAlign w:val="center"/>
          </w:tcPr>
          <w:p w14:paraId="4FDCB218" w14:textId="6A2FB409" w:rsidR="00C05A53" w:rsidRDefault="00953EFF" w:rsidP="00953EFF">
            <w:pPr>
              <w:pStyle w:val="ProductList-OfferingBody"/>
              <w:ind w:left="-113"/>
              <w:jc w:val="center"/>
            </w:pPr>
            <w:r>
              <w:t>5/15</w:t>
            </w:r>
          </w:p>
        </w:tc>
        <w:tc>
          <w:tcPr>
            <w:tcW w:w="595" w:type="dxa"/>
            <w:tcBorders>
              <w:top w:val="nil"/>
              <w:left w:val="nil"/>
              <w:bottom w:val="dashSmallGap" w:sz="4" w:space="0" w:color="BFBFBF" w:themeColor="background1" w:themeShade="BF"/>
              <w:right w:val="nil"/>
            </w:tcBorders>
            <w:vAlign w:val="center"/>
          </w:tcPr>
          <w:p w14:paraId="4FDCB219" w14:textId="77777777" w:rsidR="00C05A53" w:rsidRDefault="00FD67D5"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4FDCB21A" w14:textId="41DD5C85" w:rsidR="00C05A53" w:rsidRDefault="00FD67D5"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21B" w14:textId="77777777" w:rsidR="00C05A53" w:rsidRDefault="00FD67D5"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21C" w14:textId="77777777" w:rsidR="00C05A53" w:rsidRDefault="00FD67D5" w:rsidP="00C05A53">
            <w:pPr>
              <w:pStyle w:val="ProductList-OfferingBody"/>
              <w:ind w:left="-113"/>
              <w:jc w:val="center"/>
            </w:pPr>
            <w:r>
              <w:t>50</w:t>
            </w:r>
          </w:p>
        </w:tc>
        <w:tc>
          <w:tcPr>
            <w:tcW w:w="596" w:type="dxa"/>
            <w:shd w:val="clear" w:color="auto" w:fill="70AD47" w:themeFill="accent6"/>
            <w:vAlign w:val="center"/>
          </w:tcPr>
          <w:p w14:paraId="4FDCB21D" w14:textId="72886723" w:rsidR="00C05A53" w:rsidRPr="00980ADF" w:rsidRDefault="00980ADF" w:rsidP="00C05A53">
            <w:pPr>
              <w:pStyle w:val="ProductList-OfferingBody"/>
              <w:ind w:left="-113"/>
              <w:jc w:val="center"/>
            </w:pPr>
            <w:r w:rsidRPr="00980ADF">
              <w:fldChar w:fldCharType="begin"/>
            </w:r>
            <w:r w:rsidRPr="00980ADF">
              <w:instrText xml:space="preserve"> AutoTextList  \s NoStyle \t “Additioneel Product” </w:instrText>
            </w:r>
            <w:r w:rsidRPr="00980ADF">
              <w:fldChar w:fldCharType="separate"/>
            </w:r>
            <w:r w:rsidRPr="00980ADF">
              <w:t xml:space="preserve"> A </w:t>
            </w:r>
            <w:r w:rsidRPr="00980ADF">
              <w:fldChar w:fldCharType="end"/>
            </w:r>
          </w:p>
        </w:tc>
        <w:tc>
          <w:tcPr>
            <w:tcW w:w="595" w:type="dxa"/>
            <w:shd w:val="clear" w:color="auto" w:fill="70AD47" w:themeFill="accent6"/>
            <w:vAlign w:val="center"/>
          </w:tcPr>
          <w:p w14:paraId="4FDCB21E" w14:textId="1FDDB17C" w:rsidR="00C05A53" w:rsidRPr="00980ADF" w:rsidRDefault="00980ADF" w:rsidP="00C05A53">
            <w:pPr>
              <w:pStyle w:val="ProductList-OfferingBody"/>
              <w:ind w:left="-113"/>
              <w:jc w:val="center"/>
            </w:pPr>
            <w:r w:rsidRPr="00980ADF">
              <w:fldChar w:fldCharType="begin"/>
            </w:r>
            <w:r w:rsidRPr="00980ADF">
              <w:instrText xml:space="preserve"> AutoTextList  \s NoStyle \t “Additioneel Product” </w:instrText>
            </w:r>
            <w:r w:rsidRPr="00980ADF">
              <w:fldChar w:fldCharType="separate"/>
            </w:r>
            <w:r w:rsidRPr="00980ADF">
              <w:t xml:space="preserve"> A </w:t>
            </w:r>
            <w:r w:rsidRPr="00980ADF">
              <w:fldChar w:fldCharType="end"/>
            </w:r>
          </w:p>
        </w:tc>
        <w:tc>
          <w:tcPr>
            <w:tcW w:w="596" w:type="dxa"/>
            <w:shd w:val="clear" w:color="auto" w:fill="70AD47" w:themeFill="accent6"/>
            <w:vAlign w:val="center"/>
          </w:tcPr>
          <w:p w14:paraId="4FDCB21F" w14:textId="77777777" w:rsidR="00C05A53" w:rsidRPr="00980ADF" w:rsidRDefault="00C05A53" w:rsidP="00C05A53">
            <w:pPr>
              <w:pStyle w:val="ProductList-OfferingBody"/>
              <w:ind w:left="-113"/>
              <w:jc w:val="center"/>
            </w:pPr>
          </w:p>
        </w:tc>
        <w:tc>
          <w:tcPr>
            <w:tcW w:w="595" w:type="dxa"/>
            <w:shd w:val="clear" w:color="auto" w:fill="70AD47" w:themeFill="accent6"/>
            <w:vAlign w:val="center"/>
          </w:tcPr>
          <w:p w14:paraId="4FDCB220" w14:textId="77777777" w:rsidR="00C05A53" w:rsidRPr="00980ADF" w:rsidRDefault="00C05A53" w:rsidP="00C05A53">
            <w:pPr>
              <w:pStyle w:val="ProductList-OfferingBody"/>
              <w:ind w:left="-113"/>
              <w:jc w:val="center"/>
            </w:pPr>
          </w:p>
        </w:tc>
        <w:tc>
          <w:tcPr>
            <w:tcW w:w="595" w:type="dxa"/>
            <w:shd w:val="clear" w:color="auto" w:fill="BFBFBF" w:themeFill="background1" w:themeFillShade="BF"/>
            <w:vAlign w:val="center"/>
          </w:tcPr>
          <w:p w14:paraId="4FDCB221" w14:textId="77777777" w:rsidR="00C05A53" w:rsidRPr="00980ADF" w:rsidRDefault="00C05A53" w:rsidP="00C05A53">
            <w:pPr>
              <w:pStyle w:val="ProductList-OfferingBody"/>
              <w:ind w:left="-113"/>
              <w:jc w:val="center"/>
            </w:pPr>
          </w:p>
        </w:tc>
        <w:tc>
          <w:tcPr>
            <w:tcW w:w="596" w:type="dxa"/>
            <w:shd w:val="clear" w:color="auto" w:fill="70AD47" w:themeFill="accent6"/>
            <w:vAlign w:val="center"/>
          </w:tcPr>
          <w:p w14:paraId="4FDCB222" w14:textId="13DC03C2" w:rsidR="00C05A53" w:rsidRPr="00980ADF" w:rsidRDefault="00980ADF" w:rsidP="00253211">
            <w:pPr>
              <w:pStyle w:val="ProductList-OfferingBody"/>
              <w:ind w:left="-113"/>
              <w:jc w:val="center"/>
            </w:pPr>
            <w:r w:rsidRPr="00980ADF">
              <w:fldChar w:fldCharType="begin"/>
            </w:r>
            <w:r w:rsidRPr="00980ADF">
              <w:instrText xml:space="preserve"> AutoTextList  \s NoStyle \t “Niet-organisatieomvattend in Open Value” </w:instrText>
            </w:r>
            <w:r w:rsidRPr="00980ADF">
              <w:fldChar w:fldCharType="separate"/>
            </w:r>
            <w:r w:rsidRPr="00980ADF">
              <w:t xml:space="preserve"> P </w:t>
            </w:r>
            <w:r w:rsidRPr="00980ADF">
              <w:fldChar w:fldCharType="end"/>
            </w:r>
          </w:p>
        </w:tc>
        <w:tc>
          <w:tcPr>
            <w:tcW w:w="595" w:type="dxa"/>
            <w:shd w:val="clear" w:color="auto" w:fill="70AD47" w:themeFill="accent6"/>
            <w:vAlign w:val="center"/>
          </w:tcPr>
          <w:p w14:paraId="4FDCB223" w14:textId="77777777" w:rsidR="00C05A53" w:rsidRPr="00980ADF" w:rsidRDefault="00C05A53" w:rsidP="00C05A53">
            <w:pPr>
              <w:pStyle w:val="ProductList-OfferingBody"/>
              <w:ind w:left="-113"/>
              <w:jc w:val="center"/>
            </w:pPr>
          </w:p>
        </w:tc>
        <w:tc>
          <w:tcPr>
            <w:tcW w:w="596" w:type="dxa"/>
            <w:shd w:val="clear" w:color="auto" w:fill="70AD47" w:themeFill="accent6"/>
            <w:vAlign w:val="center"/>
          </w:tcPr>
          <w:p w14:paraId="4FDCB224" w14:textId="77BB3391" w:rsidR="00C05A53" w:rsidRPr="00980ADF" w:rsidRDefault="00980ADF" w:rsidP="00C05A53">
            <w:pPr>
              <w:pStyle w:val="ProductList-OfferingBody"/>
              <w:ind w:left="-113"/>
              <w:jc w:val="center"/>
            </w:pPr>
            <w:r w:rsidRPr="00980ADF">
              <w:fldChar w:fldCharType="begin"/>
            </w:r>
            <w:r w:rsidRPr="00980ADF">
              <w:instrText xml:space="preserve"> AutoTextList  \s NoStyle \t “Additioneel Product” </w:instrText>
            </w:r>
            <w:r w:rsidRPr="00980ADF">
              <w:fldChar w:fldCharType="separate"/>
            </w:r>
            <w:r w:rsidRPr="00980ADF">
              <w:t xml:space="preserve"> A </w:t>
            </w:r>
            <w:r w:rsidRPr="00980ADF">
              <w:fldChar w:fldCharType="end"/>
            </w:r>
          </w:p>
        </w:tc>
      </w:tr>
      <w:tr w:rsidR="00E2362B" w14:paraId="4FDCB234" w14:textId="77777777" w:rsidTr="00E96491">
        <w:tc>
          <w:tcPr>
            <w:tcW w:w="3060" w:type="dxa"/>
            <w:tcBorders>
              <w:top w:val="nil"/>
              <w:left w:val="nil"/>
              <w:bottom w:val="dashSmallGap" w:sz="4" w:space="0" w:color="BFBFBF" w:themeColor="background1" w:themeShade="BF"/>
              <w:right w:val="nil"/>
            </w:tcBorders>
          </w:tcPr>
          <w:p w14:paraId="4FDCB226" w14:textId="1CD8B098" w:rsidR="00E2362B" w:rsidRDefault="00E2362B" w:rsidP="00953EFF">
            <w:pPr>
              <w:pStyle w:val="ProductList-Offering2"/>
            </w:pPr>
            <w:bookmarkStart w:id="397" w:name="_Toc379797184"/>
            <w:bookmarkStart w:id="398" w:name="_Toc380513209"/>
            <w:bookmarkStart w:id="399" w:name="_Toc380655251"/>
            <w:bookmarkStart w:id="400" w:name="_Toc419466377"/>
            <w:r>
              <w:t>Skype voor CAL voor Business Server 2015 Enterprise (apparaat en gebruiker)</w:t>
            </w:r>
            <w:bookmarkEnd w:id="397"/>
            <w:bookmarkEnd w:id="398"/>
            <w:bookmarkEnd w:id="399"/>
            <w:bookmarkEnd w:id="400"/>
            <w:r>
              <w:fldChar w:fldCharType="begin"/>
            </w:r>
            <w:r>
              <w:instrText>XE "Skype voor CAL voor Business Server 2015 Enterprise"</w:instrText>
            </w:r>
            <w:r>
              <w:fldChar w:fldCharType="end"/>
            </w:r>
          </w:p>
        </w:tc>
        <w:tc>
          <w:tcPr>
            <w:tcW w:w="595" w:type="dxa"/>
            <w:tcBorders>
              <w:top w:val="nil"/>
              <w:left w:val="nil"/>
              <w:bottom w:val="dashSmallGap" w:sz="4" w:space="0" w:color="BFBFBF" w:themeColor="background1" w:themeShade="BF"/>
              <w:right w:val="nil"/>
            </w:tcBorders>
            <w:vAlign w:val="center"/>
          </w:tcPr>
          <w:p w14:paraId="4FDCB227" w14:textId="2BA35B8D" w:rsidR="00E2362B" w:rsidRDefault="00E2362B" w:rsidP="00953EFF">
            <w:pPr>
              <w:pStyle w:val="ProductList-OfferingBody"/>
              <w:ind w:left="-113"/>
              <w:jc w:val="center"/>
            </w:pPr>
            <w:r>
              <w:t>5/15</w:t>
            </w:r>
          </w:p>
        </w:tc>
        <w:tc>
          <w:tcPr>
            <w:tcW w:w="595" w:type="dxa"/>
            <w:tcBorders>
              <w:top w:val="nil"/>
              <w:left w:val="nil"/>
              <w:bottom w:val="dashSmallGap" w:sz="4" w:space="0" w:color="BFBFBF" w:themeColor="background1" w:themeShade="BF"/>
              <w:right w:val="nil"/>
            </w:tcBorders>
            <w:vAlign w:val="center"/>
          </w:tcPr>
          <w:p w14:paraId="4FDCB228" w14:textId="77777777" w:rsidR="00E2362B" w:rsidRDefault="00E2362B"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229" w14:textId="77777777" w:rsidR="00E2362B" w:rsidRDefault="00E2362B"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22A" w14:textId="77777777" w:rsidR="00E2362B" w:rsidRDefault="00E2362B"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22B" w14:textId="77777777" w:rsidR="00E2362B" w:rsidRDefault="00E2362B" w:rsidP="00C05A53">
            <w:pPr>
              <w:pStyle w:val="ProductList-OfferingBody"/>
              <w:ind w:left="-113"/>
              <w:jc w:val="center"/>
            </w:pPr>
            <w:r>
              <w:t>1</w:t>
            </w:r>
          </w:p>
        </w:tc>
        <w:tc>
          <w:tcPr>
            <w:tcW w:w="596" w:type="dxa"/>
            <w:shd w:val="clear" w:color="auto" w:fill="70AD47" w:themeFill="accent6"/>
            <w:vAlign w:val="center"/>
          </w:tcPr>
          <w:p w14:paraId="4FDCB22C" w14:textId="59B749AE" w:rsidR="00E2362B" w:rsidRPr="00980ADF" w:rsidRDefault="00E2362B" w:rsidP="00C05A53">
            <w:pPr>
              <w:pStyle w:val="ProductList-OfferingBody"/>
              <w:ind w:left="-113"/>
              <w:jc w:val="center"/>
            </w:pPr>
            <w:r w:rsidRPr="00980ADF">
              <w:fldChar w:fldCharType="begin"/>
            </w:r>
            <w:r w:rsidRPr="00980ADF">
              <w:instrText xml:space="preserve"> AutoTextList  \s NoStyle \t “Additioneel Product” </w:instrText>
            </w:r>
            <w:r w:rsidRPr="00980ADF">
              <w:fldChar w:fldCharType="separate"/>
            </w:r>
            <w:r w:rsidRPr="00980ADF">
              <w:t xml:space="preserve"> A </w:t>
            </w:r>
            <w:r w:rsidRPr="00980ADF">
              <w:fldChar w:fldCharType="end"/>
            </w:r>
          </w:p>
        </w:tc>
        <w:tc>
          <w:tcPr>
            <w:tcW w:w="595" w:type="dxa"/>
            <w:shd w:val="clear" w:color="auto" w:fill="70AD47" w:themeFill="accent6"/>
            <w:vAlign w:val="center"/>
          </w:tcPr>
          <w:p w14:paraId="4FDCB22D" w14:textId="1C5D4970" w:rsidR="00E2362B" w:rsidRPr="00980ADF" w:rsidRDefault="00E2362B" w:rsidP="00980ADF">
            <w:pPr>
              <w:pStyle w:val="ProductList-OfferingBody"/>
              <w:ind w:left="-113"/>
              <w:jc w:val="center"/>
            </w:pPr>
            <w:r w:rsidRPr="00980ADF">
              <w:fldChar w:fldCharType="begin"/>
            </w:r>
            <w:r w:rsidRPr="00980ADF">
              <w:instrText xml:space="preserve"> AutoTextList  \s NoStyle \t “Additioneel Product” </w:instrText>
            </w:r>
            <w:r w:rsidRPr="00980ADF">
              <w:fldChar w:fldCharType="separate"/>
            </w:r>
            <w:r w:rsidRPr="00980ADF">
              <w:t xml:space="preserve"> A</w:t>
            </w:r>
            <w:r w:rsidRPr="00980ADF">
              <w:fldChar w:fldCharType="end"/>
            </w:r>
            <w:r w:rsidRPr="00980ADF">
              <w:t>,</w:t>
            </w:r>
            <w:r w:rsidRPr="00980ADF">
              <w:fldChar w:fldCharType="begin"/>
            </w:r>
            <w:r w:rsidRPr="00980ADF">
              <w:instrText xml:space="preserve"> AutoTextList  \s NoStyle \t “Student-product” </w:instrText>
            </w:r>
            <w:r w:rsidRPr="00980ADF">
              <w:fldChar w:fldCharType="separate"/>
            </w:r>
            <w:r w:rsidRPr="00980ADF">
              <w:t>ST</w:t>
            </w:r>
            <w:r w:rsidRPr="00980ADF">
              <w:fldChar w:fldCharType="end"/>
            </w:r>
          </w:p>
        </w:tc>
        <w:tc>
          <w:tcPr>
            <w:tcW w:w="596" w:type="dxa"/>
            <w:shd w:val="clear" w:color="auto" w:fill="70AD47" w:themeFill="accent6"/>
            <w:vAlign w:val="center"/>
          </w:tcPr>
          <w:p w14:paraId="4FDCB22E" w14:textId="77777777" w:rsidR="00E2362B" w:rsidRPr="00980ADF" w:rsidRDefault="00E2362B" w:rsidP="00C05A53">
            <w:pPr>
              <w:pStyle w:val="ProductList-OfferingBody"/>
              <w:ind w:left="-113"/>
              <w:jc w:val="center"/>
            </w:pPr>
          </w:p>
        </w:tc>
        <w:tc>
          <w:tcPr>
            <w:tcW w:w="595" w:type="dxa"/>
            <w:shd w:val="clear" w:color="auto" w:fill="70AD47" w:themeFill="accent6"/>
            <w:vAlign w:val="center"/>
          </w:tcPr>
          <w:p w14:paraId="4FDCB22F" w14:textId="77777777" w:rsidR="00E2362B" w:rsidRPr="00980ADF" w:rsidRDefault="00E2362B" w:rsidP="00C05A53">
            <w:pPr>
              <w:pStyle w:val="ProductList-OfferingBody"/>
              <w:ind w:left="-113"/>
              <w:jc w:val="center"/>
            </w:pPr>
          </w:p>
        </w:tc>
        <w:tc>
          <w:tcPr>
            <w:tcW w:w="595" w:type="dxa"/>
            <w:shd w:val="clear" w:color="auto" w:fill="BFBFBF" w:themeFill="background1" w:themeFillShade="BF"/>
            <w:vAlign w:val="center"/>
          </w:tcPr>
          <w:p w14:paraId="4FDCB230" w14:textId="77777777" w:rsidR="00E2362B" w:rsidRPr="00980ADF" w:rsidRDefault="00E2362B" w:rsidP="00C05A53">
            <w:pPr>
              <w:pStyle w:val="ProductList-OfferingBody"/>
              <w:ind w:left="-113"/>
              <w:jc w:val="center"/>
            </w:pPr>
          </w:p>
        </w:tc>
        <w:tc>
          <w:tcPr>
            <w:tcW w:w="596" w:type="dxa"/>
            <w:shd w:val="clear" w:color="auto" w:fill="70AD47" w:themeFill="accent6"/>
            <w:vAlign w:val="center"/>
          </w:tcPr>
          <w:p w14:paraId="4FDCB231" w14:textId="716B98F9" w:rsidR="00E2362B" w:rsidRPr="00980ADF" w:rsidRDefault="00E2362B" w:rsidP="00536B79">
            <w:pPr>
              <w:pStyle w:val="ProductList-OfferingBody"/>
              <w:ind w:left="-113"/>
              <w:jc w:val="center"/>
            </w:pPr>
            <w:r w:rsidRPr="00980ADF">
              <w:fldChar w:fldCharType="begin"/>
            </w:r>
            <w:r w:rsidRPr="00980ADF">
              <w:instrText xml:space="preserve"> AutoTextList  \s NoStyle \t “Niet-organisatieomvattend in Open Value” </w:instrText>
            </w:r>
            <w:r w:rsidRPr="00980ADF">
              <w:fldChar w:fldCharType="separate"/>
            </w:r>
            <w:r w:rsidRPr="00980ADF">
              <w:t xml:space="preserve"> P </w:t>
            </w:r>
            <w:r w:rsidRPr="00980ADF">
              <w:fldChar w:fldCharType="end"/>
            </w:r>
          </w:p>
        </w:tc>
        <w:tc>
          <w:tcPr>
            <w:tcW w:w="595" w:type="dxa"/>
            <w:shd w:val="clear" w:color="auto" w:fill="70AD47" w:themeFill="accent6"/>
            <w:vAlign w:val="center"/>
          </w:tcPr>
          <w:p w14:paraId="4FDCB232" w14:textId="77777777" w:rsidR="00E2362B" w:rsidRPr="00980ADF" w:rsidRDefault="00E2362B" w:rsidP="00C05A53">
            <w:pPr>
              <w:pStyle w:val="ProductList-OfferingBody"/>
              <w:ind w:left="-113"/>
              <w:jc w:val="center"/>
            </w:pPr>
          </w:p>
        </w:tc>
        <w:tc>
          <w:tcPr>
            <w:tcW w:w="596" w:type="dxa"/>
            <w:shd w:val="clear" w:color="auto" w:fill="70AD47" w:themeFill="accent6"/>
            <w:vAlign w:val="center"/>
          </w:tcPr>
          <w:p w14:paraId="4FDCB233" w14:textId="5DEE15D1" w:rsidR="00E2362B" w:rsidRPr="00980ADF" w:rsidRDefault="00E2362B" w:rsidP="00C05A53">
            <w:pPr>
              <w:pStyle w:val="ProductList-OfferingBody"/>
              <w:ind w:left="-113"/>
              <w:jc w:val="center"/>
            </w:pPr>
            <w:r w:rsidRPr="00980ADF">
              <w:fldChar w:fldCharType="begin"/>
            </w:r>
            <w:r w:rsidRPr="00980ADF">
              <w:instrText xml:space="preserve"> AutoTextList  \s NoStyle \t “Additioneel Product” </w:instrText>
            </w:r>
            <w:r w:rsidRPr="00980ADF">
              <w:fldChar w:fldCharType="separate"/>
            </w:r>
            <w:r w:rsidRPr="00980ADF">
              <w:t xml:space="preserve"> A </w:t>
            </w:r>
            <w:r w:rsidRPr="00980ADF">
              <w:fldChar w:fldCharType="end"/>
            </w:r>
          </w:p>
        </w:tc>
      </w:tr>
      <w:tr w:rsidR="00E2362B" w14:paraId="4FDCB243" w14:textId="77777777" w:rsidTr="00E96491">
        <w:tc>
          <w:tcPr>
            <w:tcW w:w="3060" w:type="dxa"/>
            <w:tcBorders>
              <w:top w:val="dashSmallGap" w:sz="4" w:space="0" w:color="BFBFBF" w:themeColor="background1" w:themeShade="BF"/>
              <w:left w:val="nil"/>
              <w:bottom w:val="dashSmallGap" w:sz="4" w:space="0" w:color="BFBFBF" w:themeColor="background1" w:themeShade="BF"/>
              <w:right w:val="nil"/>
            </w:tcBorders>
          </w:tcPr>
          <w:p w14:paraId="4FDCB235" w14:textId="787E44E3" w:rsidR="00E2362B" w:rsidRDefault="00E2362B" w:rsidP="00953EFF">
            <w:pPr>
              <w:pStyle w:val="ProductList-Offering2"/>
            </w:pPr>
            <w:bookmarkStart w:id="401" w:name="_Toc379797185"/>
            <w:bookmarkStart w:id="402" w:name="_Toc380513210"/>
            <w:bookmarkStart w:id="403" w:name="_Toc380655252"/>
            <w:bookmarkStart w:id="404" w:name="_Toc419466378"/>
            <w:r>
              <w:t>Skype voor CAL voor Business Server 2015 Plus (apparaat en gebruiker)</w:t>
            </w:r>
            <w:bookmarkEnd w:id="401"/>
            <w:bookmarkEnd w:id="402"/>
            <w:bookmarkEnd w:id="403"/>
            <w:bookmarkEnd w:id="404"/>
            <w:r>
              <w:fldChar w:fldCharType="begin"/>
            </w:r>
            <w:r>
              <w:instrText>XE "Skype voor CAL voor Business Server 20153 Plus"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36" w14:textId="0324E127" w:rsidR="00E2362B" w:rsidRDefault="00E2362B" w:rsidP="00953EFF">
            <w:pPr>
              <w:pStyle w:val="ProductList-OfferingBody"/>
              <w:ind w:left="-113"/>
              <w:jc w:val="center"/>
            </w:pPr>
            <w:r>
              <w:t>5/15</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37" w14:textId="77777777" w:rsidR="00E2362B" w:rsidRDefault="00E2362B"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238" w14:textId="77777777" w:rsidR="00E2362B" w:rsidRDefault="00E2362B"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239" w14:textId="77777777" w:rsidR="00E2362B" w:rsidRDefault="00E2362B"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23A" w14:textId="77777777" w:rsidR="00E2362B" w:rsidRDefault="00E2362B" w:rsidP="00C05A53">
            <w:pPr>
              <w:pStyle w:val="ProductList-OfferingBody"/>
              <w:ind w:left="-113"/>
              <w:jc w:val="center"/>
            </w:pPr>
            <w:r>
              <w:t>1</w:t>
            </w:r>
          </w:p>
        </w:tc>
        <w:tc>
          <w:tcPr>
            <w:tcW w:w="596" w:type="dxa"/>
            <w:shd w:val="clear" w:color="auto" w:fill="70AD47" w:themeFill="accent6"/>
            <w:vAlign w:val="center"/>
          </w:tcPr>
          <w:p w14:paraId="4FDCB23B" w14:textId="58F5C580" w:rsidR="00E2362B" w:rsidRPr="00980ADF" w:rsidRDefault="00E2362B" w:rsidP="00980ADF">
            <w:pPr>
              <w:pStyle w:val="ProductList-OfferingBody"/>
              <w:ind w:left="-113"/>
              <w:jc w:val="center"/>
            </w:pPr>
            <w:r w:rsidRPr="00980ADF">
              <w:fldChar w:fldCharType="begin"/>
            </w:r>
            <w:r w:rsidRPr="00980ADF">
              <w:instrText xml:space="preserve"> AutoTextList  \s NoStyle \t “Additioneel Product” </w:instrText>
            </w:r>
            <w:r w:rsidRPr="00980ADF">
              <w:fldChar w:fldCharType="separate"/>
            </w:r>
            <w:r w:rsidRPr="00980ADF">
              <w:t xml:space="preserve"> A</w:t>
            </w:r>
            <w:r w:rsidRPr="00980ADF">
              <w:fldChar w:fldCharType="end"/>
            </w:r>
            <w:r w:rsidRPr="00980ADF">
              <w:fldChar w:fldCharType="begin"/>
            </w:r>
            <w:r w:rsidRPr="00980ADF">
              <w:instrText xml:space="preserve"> AutoTextList  \s NoStyle \t “Enterprise Product” </w:instrText>
            </w:r>
            <w:r w:rsidRPr="00980ADF">
              <w:fldChar w:fldCharType="separate"/>
            </w:r>
            <w:r w:rsidRPr="00980ADF">
              <w:t xml:space="preserve">,E </w:t>
            </w:r>
            <w:r w:rsidRPr="00980ADF">
              <w:fldChar w:fldCharType="end"/>
            </w:r>
          </w:p>
        </w:tc>
        <w:tc>
          <w:tcPr>
            <w:tcW w:w="595" w:type="dxa"/>
            <w:shd w:val="clear" w:color="auto" w:fill="70AD47" w:themeFill="accent6"/>
            <w:vAlign w:val="center"/>
          </w:tcPr>
          <w:p w14:paraId="4FDCB23C" w14:textId="713D4F74" w:rsidR="00E2362B" w:rsidRPr="00980ADF" w:rsidRDefault="00E2362B" w:rsidP="00C05A53">
            <w:pPr>
              <w:pStyle w:val="ProductList-OfferingBody"/>
              <w:ind w:left="-113"/>
              <w:jc w:val="center"/>
            </w:pPr>
            <w:r w:rsidRPr="00980ADF">
              <w:fldChar w:fldCharType="begin"/>
            </w:r>
            <w:r w:rsidRPr="00980ADF">
              <w:instrText xml:space="preserve"> AutoTextList  \s NoStyle \t “Additioneel Product” </w:instrText>
            </w:r>
            <w:r w:rsidRPr="00980ADF">
              <w:fldChar w:fldCharType="separate"/>
            </w:r>
            <w:r w:rsidRPr="00980ADF">
              <w:t xml:space="preserve"> A</w:t>
            </w:r>
            <w:r w:rsidRPr="00980ADF">
              <w:fldChar w:fldCharType="end"/>
            </w:r>
            <w:r w:rsidRPr="00980ADF">
              <w:t>,</w:t>
            </w:r>
            <w:r w:rsidRPr="00980ADF">
              <w:fldChar w:fldCharType="begin"/>
            </w:r>
            <w:r w:rsidRPr="00980ADF">
              <w:instrText xml:space="preserve"> AutoTextList  \s NoStyle \t “Student-product” </w:instrText>
            </w:r>
            <w:r w:rsidRPr="00980ADF">
              <w:fldChar w:fldCharType="separate"/>
            </w:r>
            <w:r w:rsidRPr="00980ADF">
              <w:t>ST</w:t>
            </w:r>
            <w:r w:rsidRPr="00980ADF">
              <w:fldChar w:fldCharType="end"/>
            </w:r>
          </w:p>
        </w:tc>
        <w:tc>
          <w:tcPr>
            <w:tcW w:w="596" w:type="dxa"/>
            <w:shd w:val="clear" w:color="auto" w:fill="70AD47" w:themeFill="accent6"/>
            <w:vAlign w:val="center"/>
          </w:tcPr>
          <w:p w14:paraId="4FDCB23D" w14:textId="77777777" w:rsidR="00E2362B" w:rsidRPr="00980ADF" w:rsidRDefault="00E2362B" w:rsidP="00C05A53">
            <w:pPr>
              <w:pStyle w:val="ProductList-OfferingBody"/>
              <w:ind w:left="-113"/>
              <w:jc w:val="center"/>
            </w:pPr>
          </w:p>
        </w:tc>
        <w:tc>
          <w:tcPr>
            <w:tcW w:w="595" w:type="dxa"/>
            <w:shd w:val="clear" w:color="auto" w:fill="70AD47" w:themeFill="accent6"/>
            <w:vAlign w:val="center"/>
          </w:tcPr>
          <w:p w14:paraId="4FDCB23E" w14:textId="77777777" w:rsidR="00E2362B" w:rsidRPr="00980ADF" w:rsidRDefault="00E2362B" w:rsidP="00C05A53">
            <w:pPr>
              <w:pStyle w:val="ProductList-OfferingBody"/>
              <w:ind w:left="-113"/>
              <w:jc w:val="center"/>
            </w:pPr>
          </w:p>
        </w:tc>
        <w:tc>
          <w:tcPr>
            <w:tcW w:w="595" w:type="dxa"/>
            <w:shd w:val="clear" w:color="auto" w:fill="BFBFBF" w:themeFill="background1" w:themeFillShade="BF"/>
            <w:vAlign w:val="center"/>
          </w:tcPr>
          <w:p w14:paraId="4FDCB23F" w14:textId="77777777" w:rsidR="00E2362B" w:rsidRPr="00980ADF" w:rsidRDefault="00E2362B" w:rsidP="00C05A53">
            <w:pPr>
              <w:pStyle w:val="ProductList-OfferingBody"/>
              <w:ind w:left="-113"/>
              <w:jc w:val="center"/>
            </w:pPr>
          </w:p>
        </w:tc>
        <w:tc>
          <w:tcPr>
            <w:tcW w:w="596" w:type="dxa"/>
            <w:shd w:val="clear" w:color="auto" w:fill="70AD47" w:themeFill="accent6"/>
            <w:vAlign w:val="center"/>
          </w:tcPr>
          <w:p w14:paraId="4FDCB240" w14:textId="6B989E82" w:rsidR="00E2362B" w:rsidRPr="00980ADF" w:rsidRDefault="00E2362B" w:rsidP="00536B79">
            <w:pPr>
              <w:pStyle w:val="ProductList-OfferingBody"/>
              <w:ind w:left="-113"/>
              <w:jc w:val="center"/>
            </w:pPr>
            <w:r w:rsidRPr="00980ADF">
              <w:fldChar w:fldCharType="begin"/>
            </w:r>
            <w:r w:rsidRPr="00980ADF">
              <w:instrText xml:space="preserve"> AutoTextList  \s NoStyle \t “Additioneel Product, gehele organisatie” </w:instrText>
            </w:r>
            <w:r w:rsidRPr="00980ADF">
              <w:fldChar w:fldCharType="separate"/>
            </w:r>
            <w:r w:rsidRPr="00980ADF">
              <w:t>AO</w:t>
            </w:r>
            <w:r w:rsidRPr="00980ADF">
              <w:fldChar w:fldCharType="end"/>
            </w:r>
            <w:r w:rsidRPr="00980ADF">
              <w:fldChar w:fldCharType="begin"/>
            </w:r>
            <w:r w:rsidRPr="00980ADF">
              <w:instrText xml:space="preserve"> AutoTextList  \s NoStyle \t “Niet-organisatieomvattend in Open Value” </w:instrText>
            </w:r>
            <w:r w:rsidRPr="00980ADF">
              <w:fldChar w:fldCharType="separate"/>
            </w:r>
            <w:r w:rsidRPr="00980ADF">
              <w:t xml:space="preserve">,P </w:t>
            </w:r>
            <w:r w:rsidRPr="00980ADF">
              <w:fldChar w:fldCharType="end"/>
            </w:r>
          </w:p>
        </w:tc>
        <w:tc>
          <w:tcPr>
            <w:tcW w:w="595" w:type="dxa"/>
            <w:shd w:val="clear" w:color="auto" w:fill="70AD47" w:themeFill="accent6"/>
            <w:vAlign w:val="center"/>
          </w:tcPr>
          <w:p w14:paraId="4FDCB241" w14:textId="77777777" w:rsidR="00E2362B" w:rsidRPr="00980ADF" w:rsidRDefault="00E2362B" w:rsidP="00C05A53">
            <w:pPr>
              <w:pStyle w:val="ProductList-OfferingBody"/>
              <w:ind w:left="-113"/>
              <w:jc w:val="center"/>
            </w:pPr>
          </w:p>
        </w:tc>
        <w:tc>
          <w:tcPr>
            <w:tcW w:w="596" w:type="dxa"/>
            <w:shd w:val="clear" w:color="auto" w:fill="70AD47" w:themeFill="accent6"/>
            <w:vAlign w:val="center"/>
          </w:tcPr>
          <w:p w14:paraId="4FDCB242" w14:textId="3BD30CAC" w:rsidR="00E2362B" w:rsidRPr="00980ADF" w:rsidRDefault="00E2362B" w:rsidP="00C05A53">
            <w:pPr>
              <w:pStyle w:val="ProductList-OfferingBody"/>
              <w:ind w:left="-113"/>
              <w:jc w:val="center"/>
            </w:pPr>
            <w:r w:rsidRPr="00980ADF">
              <w:fldChar w:fldCharType="begin"/>
            </w:r>
            <w:r w:rsidRPr="00980ADF">
              <w:instrText xml:space="preserve"> AutoTextList  \s NoStyle \t “Additioneel Product” </w:instrText>
            </w:r>
            <w:r w:rsidRPr="00980ADF">
              <w:fldChar w:fldCharType="separate"/>
            </w:r>
            <w:r w:rsidRPr="00980ADF">
              <w:t xml:space="preserve"> A </w:t>
            </w:r>
            <w:r w:rsidRPr="00980ADF">
              <w:fldChar w:fldCharType="end"/>
            </w:r>
          </w:p>
        </w:tc>
      </w:tr>
      <w:tr w:rsidR="00E2362B" w14:paraId="4FDCB252" w14:textId="77777777" w:rsidTr="00E96491">
        <w:tc>
          <w:tcPr>
            <w:tcW w:w="3060" w:type="dxa"/>
            <w:tcBorders>
              <w:top w:val="dashSmallGap" w:sz="4" w:space="0" w:color="BFBFBF" w:themeColor="background1" w:themeShade="BF"/>
              <w:left w:val="nil"/>
              <w:bottom w:val="nil"/>
              <w:right w:val="nil"/>
            </w:tcBorders>
          </w:tcPr>
          <w:p w14:paraId="4FDCB244" w14:textId="5DAA6F6F" w:rsidR="00E2362B" w:rsidRDefault="00E2362B" w:rsidP="00953EFF">
            <w:pPr>
              <w:pStyle w:val="ProductList-Offering2"/>
            </w:pPr>
            <w:bookmarkStart w:id="405" w:name="_Toc379797186"/>
            <w:bookmarkStart w:id="406" w:name="_Toc380513211"/>
            <w:bookmarkStart w:id="407" w:name="_Toc380655253"/>
            <w:bookmarkStart w:id="408" w:name="_Toc419466379"/>
            <w:r>
              <w:t>Skype voor CAL voor Business Server 2015 Standard (apparaat en gebruiker)</w:t>
            </w:r>
            <w:bookmarkEnd w:id="405"/>
            <w:bookmarkEnd w:id="406"/>
            <w:bookmarkEnd w:id="407"/>
            <w:bookmarkEnd w:id="408"/>
            <w:r>
              <w:fldChar w:fldCharType="begin"/>
            </w:r>
            <w:r>
              <w:instrText>XE "Skype voor CAL voor Business Server 2015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4FDCB245" w14:textId="04DE50F8" w:rsidR="00E2362B" w:rsidRDefault="00E2362B" w:rsidP="00953EFF">
            <w:pPr>
              <w:pStyle w:val="ProductList-OfferingBody"/>
              <w:ind w:left="-113"/>
              <w:jc w:val="center"/>
            </w:pPr>
            <w:r>
              <w:t>5/15</w:t>
            </w:r>
          </w:p>
        </w:tc>
        <w:tc>
          <w:tcPr>
            <w:tcW w:w="595" w:type="dxa"/>
            <w:tcBorders>
              <w:top w:val="dashSmallGap" w:sz="4" w:space="0" w:color="BFBFBF" w:themeColor="background1" w:themeShade="BF"/>
              <w:left w:val="nil"/>
              <w:bottom w:val="nil"/>
              <w:right w:val="nil"/>
            </w:tcBorders>
            <w:vAlign w:val="center"/>
          </w:tcPr>
          <w:p w14:paraId="4FDCB246" w14:textId="77777777" w:rsidR="00E2362B" w:rsidRDefault="00E2362B"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247" w14:textId="77777777" w:rsidR="00E2362B" w:rsidRDefault="00E2362B"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248" w14:textId="77777777" w:rsidR="00E2362B" w:rsidRDefault="00E2362B"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249" w14:textId="77777777" w:rsidR="00E2362B" w:rsidRDefault="00E2362B" w:rsidP="00C05A53">
            <w:pPr>
              <w:pStyle w:val="ProductList-OfferingBody"/>
              <w:ind w:left="-113"/>
              <w:jc w:val="center"/>
            </w:pPr>
            <w:r>
              <w:t>1</w:t>
            </w:r>
          </w:p>
        </w:tc>
        <w:tc>
          <w:tcPr>
            <w:tcW w:w="596" w:type="dxa"/>
            <w:shd w:val="clear" w:color="auto" w:fill="BFBFBF" w:themeFill="background1" w:themeFillShade="BF"/>
            <w:vAlign w:val="center"/>
          </w:tcPr>
          <w:p w14:paraId="4FDCB24A" w14:textId="77777777" w:rsidR="00E2362B" w:rsidRPr="00980ADF" w:rsidRDefault="00E2362B" w:rsidP="00C05A53">
            <w:pPr>
              <w:pStyle w:val="ProductList-OfferingBody"/>
              <w:ind w:left="-113"/>
              <w:jc w:val="center"/>
            </w:pPr>
          </w:p>
        </w:tc>
        <w:tc>
          <w:tcPr>
            <w:tcW w:w="595" w:type="dxa"/>
            <w:shd w:val="clear" w:color="auto" w:fill="70AD47" w:themeFill="accent6"/>
            <w:vAlign w:val="center"/>
          </w:tcPr>
          <w:p w14:paraId="4FDCB24B" w14:textId="110C71D9" w:rsidR="00E2362B" w:rsidRPr="00980ADF" w:rsidRDefault="00E2362B" w:rsidP="00C05A53">
            <w:pPr>
              <w:pStyle w:val="ProductList-OfferingBody"/>
              <w:ind w:left="-113"/>
              <w:jc w:val="center"/>
            </w:pPr>
            <w:r w:rsidRPr="00980ADF">
              <w:fldChar w:fldCharType="begin"/>
            </w:r>
            <w:r w:rsidRPr="00980ADF">
              <w:instrText xml:space="preserve"> AutoTextList  \s NoStyle \t “Additioneel Product” </w:instrText>
            </w:r>
            <w:r w:rsidRPr="00980ADF">
              <w:fldChar w:fldCharType="separate"/>
            </w:r>
            <w:r w:rsidRPr="00980ADF">
              <w:t xml:space="preserve"> A</w:t>
            </w:r>
            <w:r w:rsidRPr="00980ADF">
              <w:fldChar w:fldCharType="end"/>
            </w:r>
            <w:r w:rsidRPr="00980ADF">
              <w:t>,</w:t>
            </w:r>
            <w:r w:rsidRPr="00980ADF">
              <w:fldChar w:fldCharType="begin"/>
            </w:r>
            <w:r w:rsidRPr="00980ADF">
              <w:instrText xml:space="preserve"> AutoTextList  \s NoStyle \t “Student-product” </w:instrText>
            </w:r>
            <w:r w:rsidRPr="00980ADF">
              <w:fldChar w:fldCharType="separate"/>
            </w:r>
            <w:r w:rsidRPr="00980ADF">
              <w:t>ST</w:t>
            </w:r>
            <w:r w:rsidRPr="00980ADF">
              <w:fldChar w:fldCharType="end"/>
            </w:r>
          </w:p>
        </w:tc>
        <w:tc>
          <w:tcPr>
            <w:tcW w:w="596" w:type="dxa"/>
            <w:shd w:val="clear" w:color="auto" w:fill="70AD47" w:themeFill="accent6"/>
            <w:vAlign w:val="center"/>
          </w:tcPr>
          <w:p w14:paraId="4FDCB24C" w14:textId="77777777" w:rsidR="00E2362B" w:rsidRPr="00980ADF" w:rsidRDefault="00E2362B" w:rsidP="00C05A53">
            <w:pPr>
              <w:pStyle w:val="ProductList-OfferingBody"/>
              <w:ind w:left="-113"/>
              <w:jc w:val="center"/>
            </w:pPr>
          </w:p>
        </w:tc>
        <w:tc>
          <w:tcPr>
            <w:tcW w:w="595" w:type="dxa"/>
            <w:shd w:val="clear" w:color="auto" w:fill="70AD47" w:themeFill="accent6"/>
            <w:vAlign w:val="center"/>
          </w:tcPr>
          <w:p w14:paraId="4FDCB24D" w14:textId="77777777" w:rsidR="00E2362B" w:rsidRPr="00980ADF" w:rsidRDefault="00E2362B" w:rsidP="00C05A53">
            <w:pPr>
              <w:pStyle w:val="ProductList-OfferingBody"/>
              <w:ind w:left="-113"/>
              <w:jc w:val="center"/>
            </w:pPr>
          </w:p>
        </w:tc>
        <w:tc>
          <w:tcPr>
            <w:tcW w:w="595" w:type="dxa"/>
            <w:shd w:val="clear" w:color="auto" w:fill="BFBFBF" w:themeFill="background1" w:themeFillShade="BF"/>
            <w:vAlign w:val="center"/>
          </w:tcPr>
          <w:p w14:paraId="4FDCB24E" w14:textId="77777777" w:rsidR="00E2362B" w:rsidRPr="00980ADF" w:rsidRDefault="00E2362B" w:rsidP="00C05A53">
            <w:pPr>
              <w:pStyle w:val="ProductList-OfferingBody"/>
              <w:ind w:left="-113"/>
              <w:jc w:val="center"/>
            </w:pPr>
          </w:p>
        </w:tc>
        <w:tc>
          <w:tcPr>
            <w:tcW w:w="596" w:type="dxa"/>
            <w:shd w:val="clear" w:color="auto" w:fill="70AD47" w:themeFill="accent6"/>
            <w:vAlign w:val="center"/>
          </w:tcPr>
          <w:p w14:paraId="4FDCB24F" w14:textId="54C6BDC4" w:rsidR="00E2362B" w:rsidRPr="00980ADF" w:rsidRDefault="00E2362B" w:rsidP="00536B79">
            <w:pPr>
              <w:pStyle w:val="ProductList-OfferingBody"/>
              <w:ind w:left="-113"/>
              <w:jc w:val="center"/>
            </w:pPr>
            <w:r w:rsidRPr="00980ADF">
              <w:fldChar w:fldCharType="begin"/>
            </w:r>
            <w:r w:rsidRPr="00980ADF">
              <w:instrText xml:space="preserve"> AutoTextList  \s NoStyle \t “Niet-organisatieomvattend in Open Value” </w:instrText>
            </w:r>
            <w:r w:rsidRPr="00980ADF">
              <w:fldChar w:fldCharType="separate"/>
            </w:r>
            <w:r w:rsidRPr="00980ADF">
              <w:t xml:space="preserve"> P </w:t>
            </w:r>
            <w:r w:rsidRPr="00980ADF">
              <w:fldChar w:fldCharType="end"/>
            </w:r>
          </w:p>
        </w:tc>
        <w:tc>
          <w:tcPr>
            <w:tcW w:w="595" w:type="dxa"/>
            <w:shd w:val="clear" w:color="auto" w:fill="70AD47" w:themeFill="accent6"/>
            <w:vAlign w:val="center"/>
          </w:tcPr>
          <w:p w14:paraId="4FDCB250" w14:textId="77777777" w:rsidR="00E2362B" w:rsidRPr="00980ADF" w:rsidRDefault="00E2362B" w:rsidP="00C05A53">
            <w:pPr>
              <w:pStyle w:val="ProductList-OfferingBody"/>
              <w:ind w:left="-113"/>
              <w:jc w:val="center"/>
            </w:pPr>
          </w:p>
        </w:tc>
        <w:tc>
          <w:tcPr>
            <w:tcW w:w="596" w:type="dxa"/>
            <w:shd w:val="clear" w:color="auto" w:fill="70AD47" w:themeFill="accent6"/>
            <w:vAlign w:val="center"/>
          </w:tcPr>
          <w:p w14:paraId="4FDCB251" w14:textId="71D35DEA" w:rsidR="00E2362B" w:rsidRPr="00980ADF" w:rsidRDefault="00E2362B" w:rsidP="00C05A53">
            <w:pPr>
              <w:pStyle w:val="ProductList-OfferingBody"/>
              <w:ind w:left="-113"/>
              <w:jc w:val="center"/>
            </w:pPr>
            <w:r w:rsidRPr="00980ADF">
              <w:fldChar w:fldCharType="begin"/>
            </w:r>
            <w:r w:rsidRPr="00980ADF">
              <w:instrText xml:space="preserve"> AutoTextList  \s NoStyle \t “Additioneel Product” </w:instrText>
            </w:r>
            <w:r w:rsidRPr="00980ADF">
              <w:fldChar w:fldCharType="separate"/>
            </w:r>
            <w:r w:rsidRPr="00980ADF">
              <w:t xml:space="preserve"> A </w:t>
            </w:r>
            <w:r w:rsidRPr="00980ADF">
              <w:fldChar w:fldCharType="end"/>
            </w:r>
          </w:p>
        </w:tc>
      </w:tr>
    </w:tbl>
    <w:p w14:paraId="4FDCB253" w14:textId="77777777" w:rsidR="009708AE" w:rsidRPr="00C83987" w:rsidRDefault="009708AE" w:rsidP="009708AE">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C1338" w14:paraId="4FDCB257" w14:textId="77777777" w:rsidTr="00E96491">
        <w:tc>
          <w:tcPr>
            <w:tcW w:w="3596" w:type="dxa"/>
          </w:tcPr>
          <w:p w14:paraId="4FDCB254" w14:textId="00D34049" w:rsidR="00AC1338" w:rsidRPr="00FD67D5" w:rsidRDefault="00AC1338" w:rsidP="00953EFF">
            <w:pPr>
              <w:pStyle w:val="ProductList-Body"/>
              <w:spacing w:before="20" w:after="20"/>
            </w:pPr>
            <w:r>
              <w:t xml:space="preserve">Eerdere versie: </w:t>
            </w:r>
            <w:r>
              <w:rPr>
                <w:b/>
              </w:rPr>
              <w:t>Lync Server 2013</w:t>
            </w:r>
            <w:r>
              <w:fldChar w:fldCharType="begin"/>
            </w:r>
            <w:r>
              <w:instrText>XE "Lync Server 2013"</w:instrText>
            </w:r>
            <w:r>
              <w:fldChar w:fldCharType="end"/>
            </w:r>
            <w:r>
              <w:rPr>
                <w:b/>
              </w:rPr>
              <w:t xml:space="preserve"> </w:t>
            </w:r>
            <w:r>
              <w:t>(10/12)</w:t>
            </w:r>
          </w:p>
        </w:tc>
        <w:tc>
          <w:tcPr>
            <w:tcW w:w="3597" w:type="dxa"/>
          </w:tcPr>
          <w:p w14:paraId="4FDCB255" w14:textId="77777777" w:rsidR="00AC1338" w:rsidRDefault="00AC1338" w:rsidP="00AC1338">
            <w:pPr>
              <w:pStyle w:val="ProductList-Body"/>
              <w:spacing w:before="20" w:after="20"/>
            </w:pPr>
            <w:r>
              <w:t xml:space="preserve">Productgroep: </w:t>
            </w:r>
            <w:r>
              <w:rPr>
                <w:b/>
              </w:rPr>
              <w:t>Server</w:t>
            </w:r>
          </w:p>
        </w:tc>
        <w:tc>
          <w:tcPr>
            <w:tcW w:w="3597" w:type="dxa"/>
          </w:tcPr>
          <w:p w14:paraId="4FDCB256" w14:textId="77777777" w:rsidR="00AC1338" w:rsidRDefault="00AC1338" w:rsidP="00AC1338">
            <w:pPr>
              <w:pStyle w:val="ProductList-Body"/>
              <w:spacing w:before="20" w:after="20"/>
            </w:pPr>
          </w:p>
        </w:tc>
      </w:tr>
      <w:tr w:rsidR="00AC1338" w14:paraId="4FDCB25B" w14:textId="77777777" w:rsidTr="00E96491">
        <w:tc>
          <w:tcPr>
            <w:tcW w:w="3596" w:type="dxa"/>
          </w:tcPr>
          <w:p w14:paraId="4FDCB258" w14:textId="77777777" w:rsidR="00AC1338" w:rsidRDefault="00AC1338" w:rsidP="00AC1338">
            <w:pPr>
              <w:pStyle w:val="ProductList-Body"/>
              <w:spacing w:before="20" w:after="20"/>
            </w:pPr>
          </w:p>
        </w:tc>
        <w:tc>
          <w:tcPr>
            <w:tcW w:w="3597" w:type="dxa"/>
          </w:tcPr>
          <w:p w14:paraId="4FDCB259" w14:textId="77777777" w:rsidR="00AC1338" w:rsidRDefault="00145EE3" w:rsidP="00AC1338">
            <w:pPr>
              <w:pStyle w:val="ProductList-Body"/>
              <w:spacing w:before="20" w:after="20"/>
            </w:pPr>
            <w:hyperlink w:anchor="SoftwareAssurance" w:history="1">
              <w:r w:rsidR="00951B6A">
                <w:rPr>
                  <w:rStyle w:val="Hyperlink"/>
                  <w:color w:val="000000" w:themeColor="text1"/>
                  <w:u w:val="none"/>
                </w:rPr>
                <w:t>Software Assurance Benefits</w:t>
              </w:r>
            </w:hyperlink>
            <w:r w:rsidR="00951B6A">
              <w:t xml:space="preserve">: </w:t>
            </w:r>
            <w:r w:rsidR="00951B6A">
              <w:rPr>
                <w:b/>
              </w:rPr>
              <w:t>Server</w:t>
            </w:r>
          </w:p>
        </w:tc>
        <w:tc>
          <w:tcPr>
            <w:tcW w:w="3597" w:type="dxa"/>
          </w:tcPr>
          <w:p w14:paraId="4FDCB25A" w14:textId="77777777" w:rsidR="00AC1338" w:rsidRDefault="00AC1338" w:rsidP="00AC1338">
            <w:pPr>
              <w:pStyle w:val="ProductList-Body"/>
              <w:spacing w:before="20" w:after="20"/>
            </w:pPr>
          </w:p>
        </w:tc>
      </w:tr>
    </w:tbl>
    <w:p w14:paraId="4FDCB25C" w14:textId="77777777" w:rsidR="00782C7B" w:rsidRPr="00C83987" w:rsidRDefault="00782C7B" w:rsidP="00782C7B">
      <w:pPr>
        <w:pStyle w:val="ProductList-Body"/>
        <w:shd w:val="clear" w:color="auto" w:fill="D9D9D9" w:themeFill="background1" w:themeFillShade="D9"/>
        <w:spacing w:before="120" w:after="120"/>
      </w:pPr>
      <w:r>
        <w:rPr>
          <w:b/>
        </w:rPr>
        <w:t>Aanvullende informatie</w:t>
      </w:r>
    </w:p>
    <w:p w14:paraId="4FDCB25D" w14:textId="4E10623A" w:rsidR="00FD67D5" w:rsidRPr="00C83987" w:rsidRDefault="00FD67D5" w:rsidP="00FD67D5">
      <w:pPr>
        <w:pStyle w:val="ProductList-Body"/>
      </w:pPr>
      <w:r>
        <w:rPr>
          <w:b/>
          <w:color w:val="00188F"/>
        </w:rPr>
        <w:t>Lync Server</w:t>
      </w:r>
      <w:r>
        <w:fldChar w:fldCharType="begin"/>
      </w:r>
      <w:r>
        <w:instrText>XE "Lync Server"</w:instrText>
      </w:r>
      <w:r>
        <w:fldChar w:fldCharType="end"/>
      </w:r>
    </w:p>
    <w:p w14:paraId="4FDCB25E" w14:textId="607203B8" w:rsidR="00FD67D5" w:rsidRPr="00C83987" w:rsidRDefault="00953EFF" w:rsidP="00FD67D5">
      <w:pPr>
        <w:pStyle w:val="ProductList-Body"/>
      </w:pPr>
      <w:r>
        <w:t xml:space="preserve">Raadpleeg voor informatie over upgrades en licentieverleningen voor klanten met een actieve SA op Lync Server de productlijst van april 2015 </w:t>
      </w:r>
      <w:hyperlink r:id="rId36" w:history="1">
        <w:r>
          <w:rPr>
            <w:rStyle w:val="Hyperlink"/>
          </w:rPr>
          <w:t>http://go.microsoft.com/?linkid=9839207</w:t>
        </w:r>
      </w:hyperlink>
      <w:r>
        <w:t>.</w:t>
      </w:r>
    </w:p>
    <w:p w14:paraId="4FDCB263" w14:textId="094F6F6F" w:rsidR="000F1869" w:rsidRPr="00C83987" w:rsidRDefault="00145EE3" w:rsidP="00585A48">
      <w:pPr>
        <w:pStyle w:val="ProductList-Body"/>
        <w:shd w:val="clear" w:color="auto" w:fill="A6A6A6" w:themeFill="background1" w:themeFillShade="A6"/>
        <w:spacing w:before="120" w:after="240"/>
        <w:jc w:val="right"/>
      </w:pPr>
      <w:hyperlink w:anchor="Inhoud" w:history="1">
        <w:r w:rsidR="00EC27E6">
          <w:rPr>
            <w:rStyle w:val="Hyperlink"/>
            <w:sz w:val="16"/>
            <w:szCs w:val="16"/>
          </w:rPr>
          <w:t>Inhoudsopgave</w:t>
        </w:r>
      </w:hyperlink>
      <w:r w:rsidR="00EC27E6">
        <w:rPr>
          <w:sz w:val="16"/>
          <w:szCs w:val="16"/>
        </w:rPr>
        <w:t xml:space="preserve"> / </w:t>
      </w:r>
      <w:hyperlink w:anchor="ChartKey" w:history="1">
        <w:r w:rsidR="00EC27E6">
          <w:rPr>
            <w:rStyle w:val="Hyperlink"/>
            <w:sz w:val="16"/>
            <w:szCs w:val="16"/>
          </w:rPr>
          <w:t>Verklaring van het schema</w:t>
        </w:r>
      </w:hyperlink>
      <w:r w:rsidR="00EC27E6">
        <w:rPr>
          <w:sz w:val="16"/>
          <w:szCs w:val="16"/>
        </w:rPr>
        <w:t xml:space="preserve"> / </w:t>
      </w:r>
      <w:hyperlink w:anchor="Index" w:history="1">
        <w:r w:rsidR="00EC27E6">
          <w:rPr>
            <w:rStyle w:val="Hyperlink"/>
            <w:sz w:val="16"/>
            <w:szCs w:val="16"/>
          </w:rPr>
          <w:t>Index</w:t>
        </w:r>
      </w:hyperlink>
    </w:p>
    <w:p w14:paraId="4FDCB264" w14:textId="77777777" w:rsidR="00407E60" w:rsidRPr="00C83987" w:rsidRDefault="009708AE" w:rsidP="00B26BEF">
      <w:pPr>
        <w:pStyle w:val="ProductList-Offering2Heading"/>
        <w:outlineLvl w:val="2"/>
      </w:pPr>
      <w:r>
        <w:tab/>
      </w:r>
      <w:bookmarkStart w:id="409" w:name="_Toc379797187"/>
      <w:bookmarkStart w:id="410" w:name="_Toc380513212"/>
      <w:bookmarkStart w:id="411" w:name="_Toc380655254"/>
      <w:bookmarkStart w:id="412" w:name="_Toc419466380"/>
      <w:r>
        <w:t>Project Server</w:t>
      </w:r>
      <w:bookmarkEnd w:id="364"/>
      <w:bookmarkEnd w:id="365"/>
      <w:bookmarkEnd w:id="409"/>
      <w:bookmarkEnd w:id="410"/>
      <w:bookmarkEnd w:id="411"/>
      <w:bookmarkEnd w:id="41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600"/>
        <w:gridCol w:w="450"/>
        <w:gridCol w:w="450"/>
        <w:gridCol w:w="540"/>
        <w:gridCol w:w="401"/>
        <w:gridCol w:w="595"/>
        <w:gridCol w:w="596"/>
        <w:gridCol w:w="595"/>
        <w:gridCol w:w="596"/>
        <w:gridCol w:w="595"/>
        <w:gridCol w:w="595"/>
        <w:gridCol w:w="596"/>
        <w:gridCol w:w="595"/>
        <w:gridCol w:w="596"/>
      </w:tblGrid>
      <w:tr w:rsidR="0018582F" w14:paraId="4FDCB273" w14:textId="77777777" w:rsidTr="00290D53">
        <w:trPr>
          <w:tblHeader/>
        </w:trPr>
        <w:tc>
          <w:tcPr>
            <w:tcW w:w="3600" w:type="dxa"/>
            <w:tcBorders>
              <w:bottom w:val="nil"/>
            </w:tcBorders>
            <w:shd w:val="clear" w:color="auto" w:fill="00188F"/>
          </w:tcPr>
          <w:p w14:paraId="4FDCB265" w14:textId="77777777" w:rsidR="0018582F" w:rsidRPr="00EE0836" w:rsidRDefault="0018582F" w:rsidP="00C05A53">
            <w:pPr>
              <w:pStyle w:val="ProductList-OfferingBody"/>
              <w:ind w:left="-28"/>
              <w:rPr>
                <w:color w:val="FFFFFF" w:themeColor="background1"/>
              </w:rPr>
            </w:pPr>
            <w:r>
              <w:rPr>
                <w:color w:val="FFFFFF" w:themeColor="background1"/>
              </w:rPr>
              <w:t>Producten</w:t>
            </w:r>
          </w:p>
        </w:tc>
        <w:tc>
          <w:tcPr>
            <w:tcW w:w="450" w:type="dxa"/>
            <w:tcBorders>
              <w:bottom w:val="nil"/>
            </w:tcBorders>
            <w:shd w:val="clear" w:color="auto" w:fill="00188F"/>
            <w:vAlign w:val="center"/>
          </w:tcPr>
          <w:p w14:paraId="4FDCB266" w14:textId="0EF01CC4" w:rsidR="0018582F" w:rsidRPr="00EE0836" w:rsidRDefault="0018582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“Datum beschikbaar” </w:instrText>
            </w:r>
            <w:r w:rsidRPr="003F6C4A">
              <w:rPr>
                <w:color w:val="FFFFFF" w:themeColor="background1"/>
              </w:rPr>
              <w:fldChar w:fldCharType="separate"/>
            </w:r>
            <w:r w:rsidRPr="003F6C4A">
              <w:rPr>
                <w:color w:val="FFFFFF" w:themeColor="background1"/>
              </w:rPr>
              <w:t>DA</w:t>
            </w:r>
            <w:r w:rsidRPr="003F6C4A">
              <w:rPr>
                <w:color w:val="FFFFFF" w:themeColor="background1"/>
              </w:rPr>
              <w:fldChar w:fldCharType="end"/>
            </w:r>
          </w:p>
        </w:tc>
        <w:tc>
          <w:tcPr>
            <w:tcW w:w="450" w:type="dxa"/>
            <w:tcBorders>
              <w:bottom w:val="nil"/>
            </w:tcBorders>
            <w:shd w:val="clear" w:color="auto" w:fill="00188F"/>
            <w:vAlign w:val="center"/>
          </w:tcPr>
          <w:p w14:paraId="4FDCB267" w14:textId="1C5B9EBB" w:rsidR="0018582F" w:rsidRPr="00EE0836" w:rsidRDefault="0018582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“Licentie” </w:instrText>
            </w:r>
            <w:r w:rsidRPr="003F6C4A">
              <w:rPr>
                <w:color w:val="FFFFFF" w:themeColor="background1"/>
              </w:rPr>
              <w:fldChar w:fldCharType="separate"/>
            </w:r>
            <w:r w:rsidRPr="003F6C4A">
              <w:rPr>
                <w:color w:val="FFFFFF" w:themeColor="background1"/>
              </w:rPr>
              <w:t xml:space="preserve"> L </w:t>
            </w:r>
            <w:r w:rsidRPr="003F6C4A">
              <w:rPr>
                <w:color w:val="FFFFFF" w:themeColor="background1"/>
              </w:rPr>
              <w:fldChar w:fldCharType="end"/>
            </w:r>
          </w:p>
        </w:tc>
        <w:tc>
          <w:tcPr>
            <w:tcW w:w="540" w:type="dxa"/>
            <w:tcBorders>
              <w:bottom w:val="nil"/>
            </w:tcBorders>
            <w:shd w:val="clear" w:color="auto" w:fill="00188F"/>
            <w:vAlign w:val="center"/>
          </w:tcPr>
          <w:p w14:paraId="4FDCB268" w14:textId="4D51D80F" w:rsidR="0018582F" w:rsidRPr="00EE0836" w:rsidRDefault="0018582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“Licentie en Software Assurance” </w:instrText>
            </w:r>
            <w:r w:rsidRPr="003F6C4A">
              <w:rPr>
                <w:color w:val="FFFFFF" w:themeColor="background1"/>
              </w:rPr>
              <w:fldChar w:fldCharType="separate"/>
            </w:r>
            <w:r w:rsidRPr="003F6C4A">
              <w:rPr>
                <w:color w:val="FFFFFF" w:themeColor="background1"/>
              </w:rPr>
              <w:t>L/SA</w:t>
            </w:r>
            <w:r w:rsidRPr="003F6C4A">
              <w:rPr>
                <w:color w:val="FFFFFF" w:themeColor="background1"/>
              </w:rPr>
              <w:fldChar w:fldCharType="end"/>
            </w:r>
          </w:p>
        </w:tc>
        <w:tc>
          <w:tcPr>
            <w:tcW w:w="401" w:type="dxa"/>
            <w:tcBorders>
              <w:bottom w:val="nil"/>
              <w:right w:val="single" w:sz="12" w:space="0" w:color="FFFFFF" w:themeColor="background1"/>
            </w:tcBorders>
            <w:shd w:val="clear" w:color="auto" w:fill="00188F"/>
            <w:vAlign w:val="center"/>
          </w:tcPr>
          <w:p w14:paraId="4FDCB269" w14:textId="770A6C4C" w:rsidR="0018582F" w:rsidRPr="00EE0836" w:rsidRDefault="0018582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“Software Assurance” </w:instrText>
            </w:r>
            <w:r w:rsidRPr="003F6C4A">
              <w:rPr>
                <w:color w:val="FFFFFF" w:themeColor="background1"/>
              </w:rPr>
              <w:fldChar w:fldCharType="separate"/>
            </w:r>
            <w:r w:rsidRPr="003F6C4A">
              <w:rPr>
                <w:color w:val="FFFFFF" w:themeColor="background1"/>
              </w:rPr>
              <w:t>SA</w:t>
            </w:r>
            <w:r w:rsidRPr="003F6C4A">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26A" w14:textId="4BFB7EE2" w:rsidR="0018582F" w:rsidRPr="00EE0836" w:rsidRDefault="0018582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“Campus en School Overeenkomst” </w:instrText>
            </w:r>
            <w:r w:rsidRPr="003F6C4A">
              <w:rPr>
                <w:color w:val="FFFFFF" w:themeColor="background1"/>
              </w:rPr>
              <w:fldChar w:fldCharType="separate"/>
            </w:r>
            <w:r w:rsidRPr="003F6C4A">
              <w:rPr>
                <w:color w:val="FFFFFF" w:themeColor="background1"/>
              </w:rPr>
              <w:t>CA/SA</w:t>
            </w:r>
            <w:r w:rsidRPr="003F6C4A">
              <w:rPr>
                <w:color w:val="FFFFFF" w:themeColor="background1"/>
              </w:rPr>
              <w:fldChar w:fldCharType="end"/>
            </w:r>
          </w:p>
        </w:tc>
        <w:tc>
          <w:tcPr>
            <w:tcW w:w="596" w:type="dxa"/>
            <w:shd w:val="clear" w:color="auto" w:fill="00188F"/>
            <w:vAlign w:val="center"/>
          </w:tcPr>
          <w:p w14:paraId="4FDCB26B" w14:textId="43619A9B" w:rsidR="0018582F" w:rsidRPr="00EE0836" w:rsidRDefault="0018582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“Enterprise Overeenkomst en Enterprise Subscription Overeenkomst” </w:instrText>
            </w:r>
            <w:r w:rsidRPr="003F6C4A">
              <w:rPr>
                <w:color w:val="FFFFFF" w:themeColor="background1"/>
              </w:rPr>
              <w:fldChar w:fldCharType="separate"/>
            </w:r>
            <w:r w:rsidRPr="003F6C4A">
              <w:rPr>
                <w:color w:val="FFFFFF" w:themeColor="background1"/>
              </w:rPr>
              <w:t>EA/EAS</w:t>
            </w:r>
            <w:r w:rsidRPr="003F6C4A">
              <w:rPr>
                <w:color w:val="FFFFFF" w:themeColor="background1"/>
              </w:rPr>
              <w:fldChar w:fldCharType="end"/>
            </w:r>
          </w:p>
        </w:tc>
        <w:tc>
          <w:tcPr>
            <w:tcW w:w="595" w:type="dxa"/>
            <w:shd w:val="clear" w:color="auto" w:fill="00188F"/>
            <w:vAlign w:val="center"/>
          </w:tcPr>
          <w:p w14:paraId="4FDCB26C" w14:textId="30B5B7BE" w:rsidR="0018582F" w:rsidRPr="00EE0836" w:rsidRDefault="0018582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“Enrollment for Education Solutions” </w:instrText>
            </w:r>
            <w:r w:rsidRPr="003F6C4A">
              <w:rPr>
                <w:color w:val="FFFFFF" w:themeColor="background1"/>
              </w:rPr>
              <w:fldChar w:fldCharType="separate"/>
            </w:r>
            <w:r w:rsidRPr="003F6C4A">
              <w:rPr>
                <w:color w:val="FFFFFF" w:themeColor="background1"/>
              </w:rPr>
              <w:t>EES</w:t>
            </w:r>
            <w:r w:rsidRPr="003F6C4A">
              <w:rPr>
                <w:color w:val="FFFFFF" w:themeColor="background1"/>
              </w:rPr>
              <w:fldChar w:fldCharType="end"/>
            </w:r>
          </w:p>
        </w:tc>
        <w:tc>
          <w:tcPr>
            <w:tcW w:w="596" w:type="dxa"/>
            <w:shd w:val="clear" w:color="auto" w:fill="00188F"/>
            <w:vAlign w:val="center"/>
          </w:tcPr>
          <w:p w14:paraId="4FDCB26D" w14:textId="08E862B2" w:rsidR="0018582F" w:rsidRPr="00EE0836" w:rsidRDefault="0018582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“Microsoft Products and Services Agreement” </w:instrText>
            </w:r>
            <w:r w:rsidRPr="003F6C4A">
              <w:rPr>
                <w:color w:val="FFFFFF" w:themeColor="background1"/>
              </w:rPr>
              <w:fldChar w:fldCharType="separate"/>
            </w:r>
            <w:r w:rsidRPr="003F6C4A">
              <w:rPr>
                <w:color w:val="FFFFFF" w:themeColor="background1"/>
              </w:rPr>
              <w:t>MPSA</w:t>
            </w:r>
            <w:r w:rsidRPr="003F6C4A">
              <w:rPr>
                <w:color w:val="FFFFFF" w:themeColor="background1"/>
              </w:rPr>
              <w:fldChar w:fldCharType="end"/>
            </w:r>
          </w:p>
        </w:tc>
        <w:tc>
          <w:tcPr>
            <w:tcW w:w="595" w:type="dxa"/>
            <w:shd w:val="clear" w:color="auto" w:fill="00188F"/>
            <w:vAlign w:val="center"/>
          </w:tcPr>
          <w:p w14:paraId="4FDCB26E" w14:textId="7F889090" w:rsidR="0018582F" w:rsidRPr="00EE0836" w:rsidRDefault="0018582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“Open License” </w:instrText>
            </w:r>
            <w:r w:rsidRPr="003F6C4A">
              <w:rPr>
                <w:color w:val="FFFFFF" w:themeColor="background1"/>
              </w:rPr>
              <w:fldChar w:fldCharType="separate"/>
            </w:r>
            <w:r w:rsidRPr="003F6C4A">
              <w:rPr>
                <w:color w:val="FFFFFF" w:themeColor="background1"/>
              </w:rPr>
              <w:t>OL</w:t>
            </w:r>
            <w:r w:rsidRPr="003F6C4A">
              <w:rPr>
                <w:color w:val="FFFFFF" w:themeColor="background1"/>
              </w:rPr>
              <w:fldChar w:fldCharType="end"/>
            </w:r>
          </w:p>
        </w:tc>
        <w:tc>
          <w:tcPr>
            <w:tcW w:w="595" w:type="dxa"/>
            <w:shd w:val="clear" w:color="auto" w:fill="00188F"/>
            <w:vAlign w:val="center"/>
          </w:tcPr>
          <w:p w14:paraId="4FDCB26F" w14:textId="7C9ED438" w:rsidR="0018582F" w:rsidRPr="00EE0836" w:rsidRDefault="0018582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“Open Minimum” </w:instrText>
            </w:r>
            <w:r w:rsidRPr="003F6C4A">
              <w:rPr>
                <w:color w:val="FFFFFF" w:themeColor="background1"/>
              </w:rPr>
              <w:fldChar w:fldCharType="separate"/>
            </w:r>
            <w:r w:rsidRPr="003F6C4A">
              <w:rPr>
                <w:color w:val="FFFFFF" w:themeColor="background1"/>
              </w:rPr>
              <w:t>OM</w:t>
            </w:r>
            <w:r w:rsidRPr="003F6C4A">
              <w:rPr>
                <w:color w:val="FFFFFF" w:themeColor="background1"/>
              </w:rPr>
              <w:fldChar w:fldCharType="end"/>
            </w:r>
          </w:p>
        </w:tc>
        <w:tc>
          <w:tcPr>
            <w:tcW w:w="596" w:type="dxa"/>
            <w:shd w:val="clear" w:color="auto" w:fill="00188F"/>
            <w:vAlign w:val="center"/>
          </w:tcPr>
          <w:p w14:paraId="4FDCB270" w14:textId="62E6D7D6" w:rsidR="0018582F" w:rsidRPr="00EE0836" w:rsidRDefault="0018582F" w:rsidP="00C05A53">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“Open Value en Open Value Subscription” </w:instrText>
            </w:r>
            <w:r w:rsidRPr="00AF17E6">
              <w:rPr>
                <w:color w:val="FFFFFF" w:themeColor="background1"/>
              </w:rPr>
              <w:fldChar w:fldCharType="separate"/>
            </w:r>
            <w:r w:rsidRPr="00AF17E6">
              <w:rPr>
                <w:color w:val="FFFFFF" w:themeColor="background1"/>
              </w:rPr>
              <w:t>OV/OVS</w:t>
            </w:r>
            <w:r w:rsidRPr="00AF17E6">
              <w:rPr>
                <w:color w:val="FFFFFF" w:themeColor="background1"/>
              </w:rPr>
              <w:fldChar w:fldCharType="end"/>
            </w:r>
          </w:p>
        </w:tc>
        <w:tc>
          <w:tcPr>
            <w:tcW w:w="595" w:type="dxa"/>
            <w:shd w:val="clear" w:color="auto" w:fill="00188F"/>
            <w:vAlign w:val="center"/>
          </w:tcPr>
          <w:p w14:paraId="4FDCB271" w14:textId="2421FEDA" w:rsidR="0018582F" w:rsidRPr="00EE0836" w:rsidRDefault="0018582F" w:rsidP="00C05A53">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“Select en Select Plus” </w:instrText>
            </w:r>
            <w:r w:rsidRPr="00AF17E6">
              <w:rPr>
                <w:color w:val="FFFFFF" w:themeColor="background1"/>
              </w:rPr>
              <w:fldChar w:fldCharType="separate"/>
            </w:r>
            <w:r w:rsidRPr="00AF17E6">
              <w:rPr>
                <w:color w:val="FFFFFF" w:themeColor="background1"/>
              </w:rPr>
              <w:t>S/S+</w:t>
            </w:r>
            <w:r w:rsidRPr="00AF17E6">
              <w:rPr>
                <w:color w:val="FFFFFF" w:themeColor="background1"/>
              </w:rPr>
              <w:fldChar w:fldCharType="end"/>
            </w:r>
          </w:p>
        </w:tc>
        <w:tc>
          <w:tcPr>
            <w:tcW w:w="596" w:type="dxa"/>
            <w:shd w:val="clear" w:color="auto" w:fill="00188F"/>
            <w:vAlign w:val="center"/>
          </w:tcPr>
          <w:p w14:paraId="4FDCB272" w14:textId="332A855C" w:rsidR="0018582F" w:rsidRPr="00EE0836" w:rsidRDefault="0018582F" w:rsidP="00C05A53">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“Server Cloud Enrollment” </w:instrText>
            </w:r>
            <w:r w:rsidRPr="00AF17E6">
              <w:rPr>
                <w:color w:val="FFFFFF" w:themeColor="background1"/>
              </w:rPr>
              <w:fldChar w:fldCharType="separate"/>
            </w:r>
            <w:r w:rsidRPr="00AF17E6">
              <w:rPr>
                <w:color w:val="FFFFFF" w:themeColor="background1"/>
              </w:rPr>
              <w:t>SCE</w:t>
            </w:r>
            <w:r w:rsidRPr="00AF17E6">
              <w:rPr>
                <w:color w:val="FFFFFF" w:themeColor="background1"/>
              </w:rPr>
              <w:fldChar w:fldCharType="end"/>
            </w:r>
          </w:p>
        </w:tc>
      </w:tr>
      <w:tr w:rsidR="00C05A53" w14:paraId="4FDCB282" w14:textId="77777777" w:rsidTr="00290D53">
        <w:tc>
          <w:tcPr>
            <w:tcW w:w="3600" w:type="dxa"/>
            <w:tcBorders>
              <w:top w:val="nil"/>
              <w:left w:val="nil"/>
              <w:bottom w:val="dashSmallGap" w:sz="4" w:space="0" w:color="BFBFBF" w:themeColor="background1" w:themeShade="BF"/>
              <w:right w:val="nil"/>
            </w:tcBorders>
          </w:tcPr>
          <w:p w14:paraId="4FDCB274" w14:textId="7AF782A9" w:rsidR="00C05A53" w:rsidRDefault="00AC1338" w:rsidP="00784263">
            <w:pPr>
              <w:pStyle w:val="ProductList-Offering2"/>
            </w:pPr>
            <w:bookmarkStart w:id="413" w:name="_Toc379797188"/>
            <w:bookmarkStart w:id="414" w:name="_Toc380513213"/>
            <w:bookmarkStart w:id="415" w:name="_Toc380655255"/>
            <w:bookmarkStart w:id="416" w:name="_Toc419466381"/>
            <w:r>
              <w:t>Project Server 2013</w:t>
            </w:r>
            <w:bookmarkEnd w:id="413"/>
            <w:bookmarkEnd w:id="414"/>
            <w:bookmarkEnd w:id="415"/>
            <w:bookmarkEnd w:id="416"/>
            <w:r>
              <w:fldChar w:fldCharType="begin"/>
            </w:r>
            <w:r>
              <w:instrText>XE "Project Server 2013"</w:instrText>
            </w:r>
            <w:r>
              <w:fldChar w:fldCharType="end"/>
            </w:r>
          </w:p>
        </w:tc>
        <w:tc>
          <w:tcPr>
            <w:tcW w:w="450" w:type="dxa"/>
            <w:tcBorders>
              <w:top w:val="nil"/>
              <w:left w:val="nil"/>
              <w:bottom w:val="dashSmallGap" w:sz="4" w:space="0" w:color="BFBFBF" w:themeColor="background1" w:themeShade="BF"/>
              <w:right w:val="nil"/>
            </w:tcBorders>
            <w:vAlign w:val="center"/>
          </w:tcPr>
          <w:p w14:paraId="4FDCB275" w14:textId="77777777" w:rsidR="00C05A53" w:rsidRDefault="00AC1338" w:rsidP="00C05A53">
            <w:pPr>
              <w:pStyle w:val="ProductList-OfferingBody"/>
              <w:ind w:left="-113"/>
              <w:jc w:val="center"/>
            </w:pPr>
            <w:r>
              <w:t>10/12</w:t>
            </w:r>
          </w:p>
        </w:tc>
        <w:tc>
          <w:tcPr>
            <w:tcW w:w="450" w:type="dxa"/>
            <w:tcBorders>
              <w:top w:val="nil"/>
              <w:left w:val="nil"/>
              <w:bottom w:val="dashSmallGap" w:sz="4" w:space="0" w:color="BFBFBF" w:themeColor="background1" w:themeShade="BF"/>
              <w:right w:val="nil"/>
            </w:tcBorders>
            <w:vAlign w:val="center"/>
          </w:tcPr>
          <w:p w14:paraId="4FDCB276" w14:textId="77777777" w:rsidR="00C05A53" w:rsidRDefault="00AC1338" w:rsidP="00C05A53">
            <w:pPr>
              <w:pStyle w:val="ProductList-OfferingBody"/>
              <w:ind w:left="-113"/>
              <w:jc w:val="center"/>
            </w:pPr>
            <w:r>
              <w:t>50</w:t>
            </w:r>
          </w:p>
        </w:tc>
        <w:tc>
          <w:tcPr>
            <w:tcW w:w="540" w:type="dxa"/>
            <w:tcBorders>
              <w:top w:val="nil"/>
              <w:left w:val="nil"/>
              <w:bottom w:val="dashSmallGap" w:sz="4" w:space="0" w:color="BFBFBF" w:themeColor="background1" w:themeShade="BF"/>
              <w:right w:val="nil"/>
            </w:tcBorders>
            <w:vAlign w:val="center"/>
          </w:tcPr>
          <w:p w14:paraId="4FDCB277" w14:textId="77777777" w:rsidR="00C05A53" w:rsidRDefault="00AC1338" w:rsidP="00C05A53">
            <w:pPr>
              <w:pStyle w:val="ProductList-OfferingBody"/>
              <w:ind w:left="-113"/>
              <w:jc w:val="center"/>
            </w:pPr>
            <w:r>
              <w:t>75</w:t>
            </w:r>
          </w:p>
        </w:tc>
        <w:tc>
          <w:tcPr>
            <w:tcW w:w="401" w:type="dxa"/>
            <w:tcBorders>
              <w:top w:val="nil"/>
              <w:left w:val="nil"/>
              <w:bottom w:val="dashSmallGap" w:sz="4" w:space="0" w:color="BFBFBF" w:themeColor="background1" w:themeShade="BF"/>
              <w:right w:val="single" w:sz="12" w:space="0" w:color="FFFFFF" w:themeColor="background1"/>
            </w:tcBorders>
            <w:vAlign w:val="center"/>
          </w:tcPr>
          <w:p w14:paraId="4FDCB278" w14:textId="77777777" w:rsidR="00C05A53" w:rsidRDefault="00AC1338"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279" w14:textId="77777777" w:rsidR="00C05A53" w:rsidRDefault="00AC1338" w:rsidP="00C05A53">
            <w:pPr>
              <w:pStyle w:val="ProductList-OfferingBody"/>
              <w:ind w:left="-113"/>
              <w:jc w:val="center"/>
            </w:pPr>
            <w:r>
              <w:t>50</w:t>
            </w:r>
          </w:p>
        </w:tc>
        <w:tc>
          <w:tcPr>
            <w:tcW w:w="596" w:type="dxa"/>
            <w:shd w:val="clear" w:color="auto" w:fill="70AD47" w:themeFill="accent6"/>
            <w:vAlign w:val="center"/>
          </w:tcPr>
          <w:p w14:paraId="4FDCB27A" w14:textId="5F977D3F" w:rsidR="00C05A53" w:rsidRPr="000A3CE5" w:rsidRDefault="000A3CE5" w:rsidP="00C05A53">
            <w:pPr>
              <w:pStyle w:val="ProductList-OfferingBody"/>
              <w:ind w:left="-113"/>
              <w:jc w:val="center"/>
            </w:pPr>
            <w:r w:rsidRPr="000A3CE5">
              <w:fldChar w:fldCharType="begin"/>
            </w:r>
            <w:r w:rsidRPr="000A3CE5">
              <w:instrText xml:space="preserve"> AutoTextList  \s NoStyle \t “Additioneel Product” </w:instrText>
            </w:r>
            <w:r w:rsidRPr="000A3CE5">
              <w:fldChar w:fldCharType="separate"/>
            </w:r>
            <w:r w:rsidRPr="000A3CE5">
              <w:t xml:space="preserve"> A </w:t>
            </w:r>
            <w:r w:rsidRPr="000A3CE5">
              <w:fldChar w:fldCharType="end"/>
            </w:r>
          </w:p>
        </w:tc>
        <w:tc>
          <w:tcPr>
            <w:tcW w:w="595" w:type="dxa"/>
            <w:shd w:val="clear" w:color="auto" w:fill="70AD47" w:themeFill="accent6"/>
            <w:vAlign w:val="center"/>
          </w:tcPr>
          <w:p w14:paraId="4FDCB27B" w14:textId="77777777" w:rsidR="00C05A53" w:rsidRPr="000A3CE5" w:rsidRDefault="00C05A53" w:rsidP="00C05A53">
            <w:pPr>
              <w:pStyle w:val="ProductList-OfferingBody"/>
              <w:ind w:left="-113"/>
              <w:jc w:val="center"/>
            </w:pPr>
          </w:p>
        </w:tc>
        <w:tc>
          <w:tcPr>
            <w:tcW w:w="596" w:type="dxa"/>
            <w:shd w:val="clear" w:color="auto" w:fill="70AD47" w:themeFill="accent6"/>
            <w:vAlign w:val="center"/>
          </w:tcPr>
          <w:p w14:paraId="4FDCB27C" w14:textId="77777777" w:rsidR="00C05A53" w:rsidRPr="000A3CE5" w:rsidRDefault="00C05A53" w:rsidP="00C05A53">
            <w:pPr>
              <w:pStyle w:val="ProductList-OfferingBody"/>
              <w:ind w:left="-113"/>
              <w:jc w:val="center"/>
            </w:pPr>
          </w:p>
        </w:tc>
        <w:tc>
          <w:tcPr>
            <w:tcW w:w="595" w:type="dxa"/>
            <w:shd w:val="clear" w:color="auto" w:fill="70AD47" w:themeFill="accent6"/>
            <w:vAlign w:val="center"/>
          </w:tcPr>
          <w:p w14:paraId="4FDCB27D" w14:textId="77777777" w:rsidR="00C05A53" w:rsidRPr="000A3CE5" w:rsidRDefault="00C05A53" w:rsidP="00C05A53">
            <w:pPr>
              <w:pStyle w:val="ProductList-OfferingBody"/>
              <w:ind w:left="-113"/>
              <w:jc w:val="center"/>
            </w:pPr>
          </w:p>
        </w:tc>
        <w:tc>
          <w:tcPr>
            <w:tcW w:w="595" w:type="dxa"/>
            <w:shd w:val="clear" w:color="auto" w:fill="BFBFBF" w:themeFill="background1" w:themeFillShade="BF"/>
            <w:vAlign w:val="center"/>
          </w:tcPr>
          <w:p w14:paraId="4FDCB27E" w14:textId="77777777" w:rsidR="00C05A53" w:rsidRPr="000A3CE5" w:rsidRDefault="00C05A53" w:rsidP="00C05A53">
            <w:pPr>
              <w:pStyle w:val="ProductList-OfferingBody"/>
              <w:ind w:left="-113"/>
              <w:jc w:val="center"/>
            </w:pPr>
          </w:p>
        </w:tc>
        <w:tc>
          <w:tcPr>
            <w:tcW w:w="596" w:type="dxa"/>
            <w:shd w:val="clear" w:color="auto" w:fill="70AD47" w:themeFill="accent6"/>
            <w:vAlign w:val="center"/>
          </w:tcPr>
          <w:p w14:paraId="4FDCB27F" w14:textId="4E89045D" w:rsidR="00C05A53" w:rsidRPr="000A3CE5" w:rsidRDefault="000A3CE5" w:rsidP="00C05A53">
            <w:pPr>
              <w:pStyle w:val="ProductList-OfferingBody"/>
              <w:ind w:left="-113"/>
              <w:jc w:val="center"/>
            </w:pPr>
            <w:r w:rsidRPr="000A3CE5">
              <w:fldChar w:fldCharType="begin"/>
            </w:r>
            <w:r w:rsidRPr="000A3CE5">
              <w:instrText xml:space="preserve"> AutoTextList  \s NoStyle \t “Niet-organisatieomvattend in Open Value” </w:instrText>
            </w:r>
            <w:r w:rsidRPr="000A3CE5">
              <w:fldChar w:fldCharType="separate"/>
            </w:r>
            <w:r w:rsidRPr="000A3CE5">
              <w:t xml:space="preserve"> P </w:t>
            </w:r>
            <w:r w:rsidRPr="000A3CE5">
              <w:fldChar w:fldCharType="end"/>
            </w:r>
          </w:p>
        </w:tc>
        <w:tc>
          <w:tcPr>
            <w:tcW w:w="595" w:type="dxa"/>
            <w:shd w:val="clear" w:color="auto" w:fill="70AD47" w:themeFill="accent6"/>
            <w:vAlign w:val="center"/>
          </w:tcPr>
          <w:p w14:paraId="4FDCB280" w14:textId="77777777" w:rsidR="00C05A53" w:rsidRPr="000A3CE5" w:rsidRDefault="00C05A53" w:rsidP="00C05A53">
            <w:pPr>
              <w:pStyle w:val="ProductList-OfferingBody"/>
              <w:ind w:left="-113"/>
              <w:jc w:val="center"/>
            </w:pPr>
          </w:p>
        </w:tc>
        <w:tc>
          <w:tcPr>
            <w:tcW w:w="596" w:type="dxa"/>
            <w:shd w:val="clear" w:color="auto" w:fill="70AD47" w:themeFill="accent6"/>
            <w:vAlign w:val="center"/>
          </w:tcPr>
          <w:p w14:paraId="4FDCB281" w14:textId="7437C8BD" w:rsidR="00C05A53" w:rsidRPr="000A3CE5" w:rsidRDefault="000A3CE5" w:rsidP="00C05A53">
            <w:pPr>
              <w:pStyle w:val="ProductList-OfferingBody"/>
              <w:ind w:left="-113"/>
              <w:jc w:val="center"/>
            </w:pPr>
            <w:r w:rsidRPr="000A3CE5">
              <w:fldChar w:fldCharType="begin"/>
            </w:r>
            <w:r w:rsidRPr="000A3CE5">
              <w:instrText xml:space="preserve"> AutoTextList  \s NoStyle \t “Additioneel Product” </w:instrText>
            </w:r>
            <w:r w:rsidRPr="000A3CE5">
              <w:fldChar w:fldCharType="separate"/>
            </w:r>
            <w:r w:rsidRPr="000A3CE5">
              <w:t xml:space="preserve"> A </w:t>
            </w:r>
            <w:r w:rsidRPr="000A3CE5">
              <w:fldChar w:fldCharType="end"/>
            </w:r>
          </w:p>
        </w:tc>
      </w:tr>
      <w:tr w:rsidR="00C05A53" w14:paraId="4FDCB291" w14:textId="77777777" w:rsidTr="00290D53">
        <w:tc>
          <w:tcPr>
            <w:tcW w:w="3600" w:type="dxa"/>
            <w:tcBorders>
              <w:top w:val="dashSmallGap" w:sz="4" w:space="0" w:color="BFBFBF" w:themeColor="background1" w:themeShade="BF"/>
              <w:left w:val="nil"/>
              <w:bottom w:val="nil"/>
              <w:right w:val="nil"/>
            </w:tcBorders>
          </w:tcPr>
          <w:p w14:paraId="4FDCB283" w14:textId="6846554D" w:rsidR="00C05A53" w:rsidRDefault="00AC1338" w:rsidP="00784263">
            <w:pPr>
              <w:pStyle w:val="ProductList-Offering2"/>
            </w:pPr>
            <w:bookmarkStart w:id="417" w:name="_Toc379797189"/>
            <w:bookmarkStart w:id="418" w:name="_Toc380513214"/>
            <w:bookmarkStart w:id="419" w:name="_Toc380655256"/>
            <w:bookmarkStart w:id="420" w:name="_Toc419466382"/>
            <w:r>
              <w:t>CAL voor Project Server 2013</w:t>
            </w:r>
            <w:r>
              <w:fldChar w:fldCharType="begin"/>
            </w:r>
            <w:r>
              <w:instrText>XE "Project Server 2013"</w:instrText>
            </w:r>
            <w:r>
              <w:fldChar w:fldCharType="end"/>
            </w:r>
            <w:r>
              <w:t xml:space="preserve"> (Apparaat en Gebruiker)</w:t>
            </w:r>
            <w:bookmarkEnd w:id="417"/>
            <w:bookmarkEnd w:id="418"/>
            <w:bookmarkEnd w:id="419"/>
            <w:bookmarkEnd w:id="420"/>
            <w:r>
              <w:fldChar w:fldCharType="begin"/>
            </w:r>
            <w:r>
              <w:instrText>XE "CAL voor Project Server 2013"</w:instrText>
            </w:r>
            <w:r>
              <w:fldChar w:fldCharType="end"/>
            </w:r>
          </w:p>
        </w:tc>
        <w:tc>
          <w:tcPr>
            <w:tcW w:w="450" w:type="dxa"/>
            <w:tcBorders>
              <w:top w:val="dashSmallGap" w:sz="4" w:space="0" w:color="BFBFBF" w:themeColor="background1" w:themeShade="BF"/>
              <w:left w:val="nil"/>
              <w:bottom w:val="nil"/>
              <w:right w:val="nil"/>
            </w:tcBorders>
            <w:vAlign w:val="center"/>
          </w:tcPr>
          <w:p w14:paraId="4FDCB284" w14:textId="77777777" w:rsidR="00C05A53" w:rsidRDefault="00AC1338" w:rsidP="00C05A53">
            <w:pPr>
              <w:pStyle w:val="ProductList-OfferingBody"/>
              <w:ind w:left="-113"/>
              <w:jc w:val="center"/>
            </w:pPr>
            <w:r>
              <w:t>10/12</w:t>
            </w:r>
          </w:p>
        </w:tc>
        <w:tc>
          <w:tcPr>
            <w:tcW w:w="450" w:type="dxa"/>
            <w:tcBorders>
              <w:top w:val="dashSmallGap" w:sz="4" w:space="0" w:color="BFBFBF" w:themeColor="background1" w:themeShade="BF"/>
              <w:left w:val="nil"/>
              <w:bottom w:val="nil"/>
              <w:right w:val="nil"/>
            </w:tcBorders>
            <w:vAlign w:val="center"/>
          </w:tcPr>
          <w:p w14:paraId="4FDCB285" w14:textId="77777777" w:rsidR="00C05A53" w:rsidRDefault="00AC1338" w:rsidP="00C05A53">
            <w:pPr>
              <w:pStyle w:val="ProductList-OfferingBody"/>
              <w:ind w:left="-113"/>
              <w:jc w:val="center"/>
            </w:pPr>
            <w:r>
              <w:t>1</w:t>
            </w:r>
          </w:p>
        </w:tc>
        <w:tc>
          <w:tcPr>
            <w:tcW w:w="540" w:type="dxa"/>
            <w:tcBorders>
              <w:top w:val="dashSmallGap" w:sz="4" w:space="0" w:color="BFBFBF" w:themeColor="background1" w:themeShade="BF"/>
              <w:left w:val="nil"/>
              <w:bottom w:val="nil"/>
              <w:right w:val="nil"/>
            </w:tcBorders>
            <w:vAlign w:val="center"/>
          </w:tcPr>
          <w:p w14:paraId="4FDCB286" w14:textId="77777777" w:rsidR="00C05A53" w:rsidRDefault="00AC1338" w:rsidP="00C05A53">
            <w:pPr>
              <w:pStyle w:val="ProductList-OfferingBody"/>
              <w:ind w:left="-113"/>
              <w:jc w:val="center"/>
            </w:pPr>
            <w:r>
              <w:t>2</w:t>
            </w:r>
          </w:p>
        </w:tc>
        <w:tc>
          <w:tcPr>
            <w:tcW w:w="401" w:type="dxa"/>
            <w:tcBorders>
              <w:top w:val="dashSmallGap" w:sz="4" w:space="0" w:color="BFBFBF" w:themeColor="background1" w:themeShade="BF"/>
              <w:left w:val="nil"/>
              <w:bottom w:val="nil"/>
              <w:right w:val="single" w:sz="12" w:space="0" w:color="FFFFFF" w:themeColor="background1"/>
            </w:tcBorders>
            <w:vAlign w:val="center"/>
          </w:tcPr>
          <w:p w14:paraId="4FDCB287" w14:textId="77777777" w:rsidR="00C05A53" w:rsidRDefault="00AC1338"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288"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289" w14:textId="6E79BE8F" w:rsidR="00C05A53" w:rsidRPr="000A3CE5" w:rsidRDefault="000A3CE5" w:rsidP="00C05A53">
            <w:pPr>
              <w:pStyle w:val="ProductList-OfferingBody"/>
              <w:ind w:left="-113"/>
              <w:jc w:val="center"/>
            </w:pPr>
            <w:r w:rsidRPr="000A3CE5">
              <w:fldChar w:fldCharType="begin"/>
            </w:r>
            <w:r w:rsidRPr="000A3CE5">
              <w:instrText xml:space="preserve"> AutoTextList  \s NoStyle \t “Additioneel Product” </w:instrText>
            </w:r>
            <w:r w:rsidRPr="000A3CE5">
              <w:fldChar w:fldCharType="separate"/>
            </w:r>
            <w:r w:rsidRPr="000A3CE5">
              <w:t xml:space="preserve"> A </w:t>
            </w:r>
            <w:r w:rsidRPr="000A3CE5">
              <w:fldChar w:fldCharType="end"/>
            </w:r>
          </w:p>
        </w:tc>
        <w:tc>
          <w:tcPr>
            <w:tcW w:w="595" w:type="dxa"/>
            <w:shd w:val="clear" w:color="auto" w:fill="70AD47" w:themeFill="accent6"/>
            <w:vAlign w:val="center"/>
          </w:tcPr>
          <w:p w14:paraId="4FDCB28A" w14:textId="77777777" w:rsidR="00C05A53" w:rsidRPr="000A3CE5" w:rsidRDefault="00C05A53" w:rsidP="00C05A53">
            <w:pPr>
              <w:pStyle w:val="ProductList-OfferingBody"/>
              <w:ind w:left="-113"/>
              <w:jc w:val="center"/>
            </w:pPr>
          </w:p>
        </w:tc>
        <w:tc>
          <w:tcPr>
            <w:tcW w:w="596" w:type="dxa"/>
            <w:shd w:val="clear" w:color="auto" w:fill="70AD47" w:themeFill="accent6"/>
            <w:vAlign w:val="center"/>
          </w:tcPr>
          <w:p w14:paraId="4FDCB28B" w14:textId="77777777" w:rsidR="00C05A53" w:rsidRPr="000A3CE5" w:rsidRDefault="00C05A53" w:rsidP="00C05A53">
            <w:pPr>
              <w:pStyle w:val="ProductList-OfferingBody"/>
              <w:ind w:left="-113"/>
              <w:jc w:val="center"/>
            </w:pPr>
          </w:p>
        </w:tc>
        <w:tc>
          <w:tcPr>
            <w:tcW w:w="595" w:type="dxa"/>
            <w:shd w:val="clear" w:color="auto" w:fill="70AD47" w:themeFill="accent6"/>
            <w:vAlign w:val="center"/>
          </w:tcPr>
          <w:p w14:paraId="4FDCB28C" w14:textId="77777777" w:rsidR="00C05A53" w:rsidRPr="000A3CE5" w:rsidRDefault="00C05A53" w:rsidP="00C05A53">
            <w:pPr>
              <w:pStyle w:val="ProductList-OfferingBody"/>
              <w:ind w:left="-113"/>
              <w:jc w:val="center"/>
            </w:pPr>
          </w:p>
        </w:tc>
        <w:tc>
          <w:tcPr>
            <w:tcW w:w="595" w:type="dxa"/>
            <w:shd w:val="clear" w:color="auto" w:fill="BFBFBF" w:themeFill="background1" w:themeFillShade="BF"/>
            <w:vAlign w:val="center"/>
          </w:tcPr>
          <w:p w14:paraId="4FDCB28D" w14:textId="77777777" w:rsidR="00C05A53" w:rsidRPr="000A3CE5" w:rsidRDefault="00C05A53" w:rsidP="00C05A53">
            <w:pPr>
              <w:pStyle w:val="ProductList-OfferingBody"/>
              <w:ind w:left="-113"/>
              <w:jc w:val="center"/>
            </w:pPr>
          </w:p>
        </w:tc>
        <w:tc>
          <w:tcPr>
            <w:tcW w:w="596" w:type="dxa"/>
            <w:shd w:val="clear" w:color="auto" w:fill="70AD47" w:themeFill="accent6"/>
            <w:vAlign w:val="center"/>
          </w:tcPr>
          <w:p w14:paraId="4FDCB28E" w14:textId="3BED4CE9" w:rsidR="00C05A53" w:rsidRPr="000A3CE5" w:rsidRDefault="000A3CE5" w:rsidP="00C05A53">
            <w:pPr>
              <w:pStyle w:val="ProductList-OfferingBody"/>
              <w:ind w:left="-113"/>
              <w:jc w:val="center"/>
            </w:pPr>
            <w:r w:rsidRPr="000A3CE5">
              <w:fldChar w:fldCharType="begin"/>
            </w:r>
            <w:r w:rsidRPr="000A3CE5">
              <w:instrText xml:space="preserve"> AutoTextList  \s NoStyle \t “Niet-organisatieomvattend in Open Value” </w:instrText>
            </w:r>
            <w:r w:rsidRPr="000A3CE5">
              <w:fldChar w:fldCharType="separate"/>
            </w:r>
            <w:r w:rsidRPr="000A3CE5">
              <w:t xml:space="preserve"> P </w:t>
            </w:r>
            <w:r w:rsidRPr="000A3CE5">
              <w:fldChar w:fldCharType="end"/>
            </w:r>
          </w:p>
        </w:tc>
        <w:tc>
          <w:tcPr>
            <w:tcW w:w="595" w:type="dxa"/>
            <w:shd w:val="clear" w:color="auto" w:fill="70AD47" w:themeFill="accent6"/>
            <w:vAlign w:val="center"/>
          </w:tcPr>
          <w:p w14:paraId="4FDCB28F" w14:textId="77777777" w:rsidR="00C05A53" w:rsidRPr="000A3CE5" w:rsidRDefault="00C05A53" w:rsidP="00C05A53">
            <w:pPr>
              <w:pStyle w:val="ProductList-OfferingBody"/>
              <w:ind w:left="-113"/>
              <w:jc w:val="center"/>
            </w:pPr>
          </w:p>
        </w:tc>
        <w:tc>
          <w:tcPr>
            <w:tcW w:w="596" w:type="dxa"/>
            <w:shd w:val="clear" w:color="auto" w:fill="70AD47" w:themeFill="accent6"/>
            <w:vAlign w:val="center"/>
          </w:tcPr>
          <w:p w14:paraId="4FDCB290" w14:textId="4115EA5D" w:rsidR="00C05A53" w:rsidRPr="000A3CE5" w:rsidRDefault="000A3CE5" w:rsidP="00C05A53">
            <w:pPr>
              <w:pStyle w:val="ProductList-OfferingBody"/>
              <w:ind w:left="-113"/>
              <w:jc w:val="center"/>
            </w:pPr>
            <w:r w:rsidRPr="000A3CE5">
              <w:fldChar w:fldCharType="begin"/>
            </w:r>
            <w:r w:rsidRPr="000A3CE5">
              <w:instrText xml:space="preserve"> AutoTextList  \s NoStyle \t “Additioneel Product” </w:instrText>
            </w:r>
            <w:r w:rsidRPr="000A3CE5">
              <w:fldChar w:fldCharType="separate"/>
            </w:r>
            <w:r w:rsidRPr="000A3CE5">
              <w:t xml:space="preserve"> A </w:t>
            </w:r>
            <w:r w:rsidRPr="000A3CE5">
              <w:fldChar w:fldCharType="end"/>
            </w:r>
          </w:p>
        </w:tc>
      </w:tr>
    </w:tbl>
    <w:p w14:paraId="4FDCB292" w14:textId="77777777" w:rsidR="009919D2" w:rsidRPr="00C83987"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4263" w14:paraId="4FDCB296" w14:textId="77777777" w:rsidTr="00E96491">
        <w:tc>
          <w:tcPr>
            <w:tcW w:w="3596" w:type="dxa"/>
          </w:tcPr>
          <w:p w14:paraId="4FDCB293" w14:textId="43252BA4" w:rsidR="00784263" w:rsidRDefault="00B80551" w:rsidP="00784263">
            <w:pPr>
              <w:pStyle w:val="ProductList-Body"/>
              <w:tabs>
                <w:tab w:val="clear" w:pos="158"/>
                <w:tab w:val="left" w:pos="1062"/>
              </w:tabs>
              <w:spacing w:before="20" w:after="20"/>
            </w:pPr>
            <w:r>
              <w:t xml:space="preserve">Eerdere versie: </w:t>
            </w:r>
            <w:r w:rsidR="00784263">
              <w:rPr>
                <w:b/>
              </w:rPr>
              <w:t>Project 2010</w:t>
            </w:r>
            <w:r w:rsidR="00784263">
              <w:t xml:space="preserve"> (4/10)</w:t>
            </w:r>
          </w:p>
        </w:tc>
        <w:tc>
          <w:tcPr>
            <w:tcW w:w="3597" w:type="dxa"/>
          </w:tcPr>
          <w:p w14:paraId="4FDCB294" w14:textId="77777777" w:rsidR="00784263" w:rsidRDefault="00784263" w:rsidP="00AC1338">
            <w:pPr>
              <w:pStyle w:val="ProductList-Body"/>
              <w:spacing w:before="20" w:after="20"/>
            </w:pPr>
            <w:r>
              <w:t xml:space="preserve">Productgroep: </w:t>
            </w:r>
            <w:r>
              <w:rPr>
                <w:b/>
              </w:rPr>
              <w:t>Server</w:t>
            </w:r>
          </w:p>
        </w:tc>
        <w:tc>
          <w:tcPr>
            <w:tcW w:w="3597" w:type="dxa"/>
          </w:tcPr>
          <w:p w14:paraId="4FDCB295" w14:textId="77777777" w:rsidR="00784263" w:rsidRDefault="00784263" w:rsidP="00AC1338">
            <w:pPr>
              <w:pStyle w:val="ProductList-Body"/>
              <w:spacing w:before="20" w:after="20"/>
            </w:pPr>
            <w:r>
              <w:t xml:space="preserve">Overstappen mogelijk: </w:t>
            </w:r>
            <w:r>
              <w:rPr>
                <w:b/>
              </w:rPr>
              <w:t>Project Server CAL</w:t>
            </w:r>
          </w:p>
        </w:tc>
      </w:tr>
      <w:tr w:rsidR="00784263" w14:paraId="4FDCB29A" w14:textId="77777777" w:rsidTr="00E96491">
        <w:tc>
          <w:tcPr>
            <w:tcW w:w="3596" w:type="dxa"/>
          </w:tcPr>
          <w:p w14:paraId="4FDCB297" w14:textId="77777777" w:rsidR="00784263" w:rsidRDefault="00784263" w:rsidP="00784263">
            <w:pPr>
              <w:pStyle w:val="ProductList-Body"/>
              <w:tabs>
                <w:tab w:val="clear" w:pos="158"/>
                <w:tab w:val="left" w:pos="1062"/>
              </w:tabs>
              <w:spacing w:before="20" w:after="20"/>
            </w:pPr>
          </w:p>
        </w:tc>
        <w:tc>
          <w:tcPr>
            <w:tcW w:w="3597" w:type="dxa"/>
          </w:tcPr>
          <w:p w14:paraId="4FDCB298" w14:textId="77777777" w:rsidR="00784263" w:rsidRDefault="00145EE3" w:rsidP="00AC1338">
            <w:pPr>
              <w:pStyle w:val="ProductList-Body"/>
              <w:spacing w:before="20" w:after="20"/>
            </w:pPr>
            <w:hyperlink w:anchor="SoftwareAssurance" w:history="1">
              <w:r w:rsidR="00951B6A">
                <w:rPr>
                  <w:rStyle w:val="Hyperlink"/>
                  <w:color w:val="000000" w:themeColor="text1"/>
                  <w:u w:val="none"/>
                </w:rPr>
                <w:t>Software Assurance Benefits</w:t>
              </w:r>
            </w:hyperlink>
            <w:r w:rsidR="00951B6A">
              <w:t xml:space="preserve">: </w:t>
            </w:r>
            <w:r w:rsidR="00951B6A">
              <w:rPr>
                <w:b/>
              </w:rPr>
              <w:t>Server</w:t>
            </w:r>
          </w:p>
        </w:tc>
        <w:tc>
          <w:tcPr>
            <w:tcW w:w="3597" w:type="dxa"/>
          </w:tcPr>
          <w:p w14:paraId="4FDCB299" w14:textId="4719CBE4" w:rsidR="00784263" w:rsidRPr="00B17611" w:rsidRDefault="00B17611" w:rsidP="00AC1338">
            <w:pPr>
              <w:pStyle w:val="ProductList-Body"/>
              <w:spacing w:before="20" w:after="20"/>
              <w:rPr>
                <w:b/>
              </w:rPr>
            </w:pPr>
            <w:r>
              <w:rPr>
                <w:b/>
              </w:rPr>
              <w:t>(Project Online, Project Lite)</w:t>
            </w:r>
          </w:p>
        </w:tc>
      </w:tr>
    </w:tbl>
    <w:bookmarkStart w:id="421" w:name="_Toc378147634"/>
    <w:bookmarkStart w:id="422" w:name="_Toc378151536"/>
    <w:bookmarkStart w:id="423" w:name="_Toc378147633"/>
    <w:bookmarkStart w:id="424" w:name="_Toc378151535"/>
    <w:p w14:paraId="4FDCB29B" w14:textId="1477D583" w:rsidR="00585A48" w:rsidRPr="00C83987" w:rsidRDefault="00EC27E6" w:rsidP="00585A48">
      <w:pPr>
        <w:pStyle w:val="ProductList-Body"/>
        <w:shd w:val="clear" w:color="auto" w:fill="A6A6A6" w:themeFill="background1" w:themeFillShade="A6"/>
        <w:spacing w:before="120" w:after="240"/>
        <w:jc w:val="right"/>
      </w:pPr>
      <w:r>
        <w:fldChar w:fldCharType="begin"/>
      </w:r>
      <w:r>
        <w:instrText>HYPERLINK  \l "Inhoud"</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14:paraId="4FDCB29C" w14:textId="51DF5521" w:rsidR="009708AE" w:rsidRPr="00C83987" w:rsidRDefault="009708AE" w:rsidP="00B26BEF">
      <w:pPr>
        <w:pStyle w:val="ProductList-Offering2Heading"/>
        <w:outlineLvl w:val="2"/>
      </w:pPr>
      <w:r>
        <w:tab/>
      </w:r>
      <w:bookmarkStart w:id="425" w:name="_Toc379797190"/>
      <w:bookmarkStart w:id="426" w:name="_Toc380513215"/>
      <w:bookmarkStart w:id="427" w:name="_Toc380655257"/>
      <w:bookmarkStart w:id="428" w:name="_Toc419466383"/>
      <w:r>
        <w:t>SharePoint</w:t>
      </w:r>
      <w:bookmarkEnd w:id="421"/>
      <w:bookmarkEnd w:id="422"/>
      <w:bookmarkEnd w:id="425"/>
      <w:bookmarkEnd w:id="426"/>
      <w:bookmarkEnd w:id="427"/>
      <w:r>
        <w:t xml:space="preserve"> Server</w:t>
      </w:r>
      <w:bookmarkEnd w:id="42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18582F" w14:paraId="4FDCB2AB" w14:textId="77777777" w:rsidTr="008D473F">
        <w:trPr>
          <w:tblHeader/>
        </w:trPr>
        <w:tc>
          <w:tcPr>
            <w:tcW w:w="3060" w:type="dxa"/>
            <w:tcBorders>
              <w:bottom w:val="nil"/>
            </w:tcBorders>
            <w:shd w:val="clear" w:color="auto" w:fill="00188F"/>
          </w:tcPr>
          <w:p w14:paraId="4FDCB29D" w14:textId="77777777" w:rsidR="0018582F" w:rsidRPr="00EE0836" w:rsidRDefault="0018582F"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4FDCB29E" w14:textId="4227E6B3" w:rsidR="0018582F" w:rsidRPr="00EE0836" w:rsidRDefault="0018582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“Datum beschikbaar” </w:instrText>
            </w:r>
            <w:r w:rsidRPr="003F6C4A">
              <w:rPr>
                <w:color w:val="FFFFFF" w:themeColor="background1"/>
              </w:rPr>
              <w:fldChar w:fldCharType="separate"/>
            </w:r>
            <w:r w:rsidRPr="003F6C4A">
              <w:rPr>
                <w:color w:val="FFFFFF" w:themeColor="background1"/>
              </w:rPr>
              <w:t>DA</w:t>
            </w:r>
            <w:r w:rsidRPr="003F6C4A">
              <w:rPr>
                <w:color w:val="FFFFFF" w:themeColor="background1"/>
              </w:rPr>
              <w:fldChar w:fldCharType="end"/>
            </w:r>
          </w:p>
        </w:tc>
        <w:tc>
          <w:tcPr>
            <w:tcW w:w="595" w:type="dxa"/>
            <w:tcBorders>
              <w:bottom w:val="nil"/>
            </w:tcBorders>
            <w:shd w:val="clear" w:color="auto" w:fill="00188F"/>
            <w:vAlign w:val="center"/>
          </w:tcPr>
          <w:p w14:paraId="4FDCB29F" w14:textId="5E12D35E" w:rsidR="0018582F" w:rsidRPr="00EE0836" w:rsidRDefault="0018582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“Licentie” </w:instrText>
            </w:r>
            <w:r w:rsidRPr="003F6C4A">
              <w:rPr>
                <w:color w:val="FFFFFF" w:themeColor="background1"/>
              </w:rPr>
              <w:fldChar w:fldCharType="separate"/>
            </w:r>
            <w:r w:rsidRPr="003F6C4A">
              <w:rPr>
                <w:color w:val="FFFFFF" w:themeColor="background1"/>
              </w:rPr>
              <w:t xml:space="preserve"> L </w:t>
            </w:r>
            <w:r w:rsidRPr="003F6C4A">
              <w:rPr>
                <w:color w:val="FFFFFF" w:themeColor="background1"/>
              </w:rPr>
              <w:fldChar w:fldCharType="end"/>
            </w:r>
          </w:p>
        </w:tc>
        <w:tc>
          <w:tcPr>
            <w:tcW w:w="596" w:type="dxa"/>
            <w:tcBorders>
              <w:bottom w:val="nil"/>
            </w:tcBorders>
            <w:shd w:val="clear" w:color="auto" w:fill="00188F"/>
            <w:vAlign w:val="center"/>
          </w:tcPr>
          <w:p w14:paraId="4FDCB2A0" w14:textId="266292C9" w:rsidR="0018582F" w:rsidRPr="00EE0836" w:rsidRDefault="0018582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“Licentie en Software Assurance” </w:instrText>
            </w:r>
            <w:r w:rsidRPr="003F6C4A">
              <w:rPr>
                <w:color w:val="FFFFFF" w:themeColor="background1"/>
              </w:rPr>
              <w:fldChar w:fldCharType="separate"/>
            </w:r>
            <w:r w:rsidRPr="003F6C4A">
              <w:rPr>
                <w:color w:val="FFFFFF" w:themeColor="background1"/>
              </w:rPr>
              <w:t>L/SA</w:t>
            </w:r>
            <w:r w:rsidRPr="003F6C4A">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2A1" w14:textId="3069D35F" w:rsidR="0018582F" w:rsidRPr="00EE0836" w:rsidRDefault="0018582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“Software Assurance” </w:instrText>
            </w:r>
            <w:r w:rsidRPr="003F6C4A">
              <w:rPr>
                <w:color w:val="FFFFFF" w:themeColor="background1"/>
              </w:rPr>
              <w:fldChar w:fldCharType="separate"/>
            </w:r>
            <w:r w:rsidRPr="003F6C4A">
              <w:rPr>
                <w:color w:val="FFFFFF" w:themeColor="background1"/>
              </w:rPr>
              <w:t>SA</w:t>
            </w:r>
            <w:r w:rsidRPr="003F6C4A">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2A2" w14:textId="0A9CF12A" w:rsidR="0018582F" w:rsidRPr="00EE0836" w:rsidRDefault="0018582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“Campus en School Overeenkomst” </w:instrText>
            </w:r>
            <w:r w:rsidRPr="003F6C4A">
              <w:rPr>
                <w:color w:val="FFFFFF" w:themeColor="background1"/>
              </w:rPr>
              <w:fldChar w:fldCharType="separate"/>
            </w:r>
            <w:r w:rsidRPr="003F6C4A">
              <w:rPr>
                <w:color w:val="FFFFFF" w:themeColor="background1"/>
              </w:rPr>
              <w:t>CA/SA</w:t>
            </w:r>
            <w:r w:rsidRPr="003F6C4A">
              <w:rPr>
                <w:color w:val="FFFFFF" w:themeColor="background1"/>
              </w:rPr>
              <w:fldChar w:fldCharType="end"/>
            </w:r>
          </w:p>
        </w:tc>
        <w:tc>
          <w:tcPr>
            <w:tcW w:w="596" w:type="dxa"/>
            <w:shd w:val="clear" w:color="auto" w:fill="00188F"/>
            <w:vAlign w:val="center"/>
          </w:tcPr>
          <w:p w14:paraId="4FDCB2A3" w14:textId="43F24817" w:rsidR="0018582F" w:rsidRPr="00EE0836" w:rsidRDefault="0018582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“Enterprise Overeenkomst en Enterprise Subscription Overeenkomst” </w:instrText>
            </w:r>
            <w:r w:rsidRPr="003F6C4A">
              <w:rPr>
                <w:color w:val="FFFFFF" w:themeColor="background1"/>
              </w:rPr>
              <w:fldChar w:fldCharType="separate"/>
            </w:r>
            <w:r w:rsidRPr="003F6C4A">
              <w:rPr>
                <w:color w:val="FFFFFF" w:themeColor="background1"/>
              </w:rPr>
              <w:t>EA/EAS</w:t>
            </w:r>
            <w:r w:rsidRPr="003F6C4A">
              <w:rPr>
                <w:color w:val="FFFFFF" w:themeColor="background1"/>
              </w:rPr>
              <w:fldChar w:fldCharType="end"/>
            </w:r>
          </w:p>
        </w:tc>
        <w:tc>
          <w:tcPr>
            <w:tcW w:w="595" w:type="dxa"/>
            <w:shd w:val="clear" w:color="auto" w:fill="00188F"/>
            <w:vAlign w:val="center"/>
          </w:tcPr>
          <w:p w14:paraId="4FDCB2A4" w14:textId="4CF7E4D5" w:rsidR="0018582F" w:rsidRPr="00EE0836" w:rsidRDefault="0018582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“Enrollment for Education Solutions” </w:instrText>
            </w:r>
            <w:r w:rsidRPr="003F6C4A">
              <w:rPr>
                <w:color w:val="FFFFFF" w:themeColor="background1"/>
              </w:rPr>
              <w:fldChar w:fldCharType="separate"/>
            </w:r>
            <w:r w:rsidRPr="003F6C4A">
              <w:rPr>
                <w:color w:val="FFFFFF" w:themeColor="background1"/>
              </w:rPr>
              <w:t>EES</w:t>
            </w:r>
            <w:r w:rsidRPr="003F6C4A">
              <w:rPr>
                <w:color w:val="FFFFFF" w:themeColor="background1"/>
              </w:rPr>
              <w:fldChar w:fldCharType="end"/>
            </w:r>
          </w:p>
        </w:tc>
        <w:tc>
          <w:tcPr>
            <w:tcW w:w="596" w:type="dxa"/>
            <w:shd w:val="clear" w:color="auto" w:fill="00188F"/>
            <w:vAlign w:val="center"/>
          </w:tcPr>
          <w:p w14:paraId="4FDCB2A5" w14:textId="3094E819" w:rsidR="0018582F" w:rsidRPr="00EE0836" w:rsidRDefault="0018582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“Microsoft Products and Services Agreement” </w:instrText>
            </w:r>
            <w:r w:rsidRPr="003F6C4A">
              <w:rPr>
                <w:color w:val="FFFFFF" w:themeColor="background1"/>
              </w:rPr>
              <w:fldChar w:fldCharType="separate"/>
            </w:r>
            <w:r w:rsidRPr="003F6C4A">
              <w:rPr>
                <w:color w:val="FFFFFF" w:themeColor="background1"/>
              </w:rPr>
              <w:t>MPSA</w:t>
            </w:r>
            <w:r w:rsidRPr="003F6C4A">
              <w:rPr>
                <w:color w:val="FFFFFF" w:themeColor="background1"/>
              </w:rPr>
              <w:fldChar w:fldCharType="end"/>
            </w:r>
          </w:p>
        </w:tc>
        <w:tc>
          <w:tcPr>
            <w:tcW w:w="595" w:type="dxa"/>
            <w:shd w:val="clear" w:color="auto" w:fill="00188F"/>
            <w:vAlign w:val="center"/>
          </w:tcPr>
          <w:p w14:paraId="4FDCB2A6" w14:textId="12E29072" w:rsidR="0018582F" w:rsidRPr="00EE0836" w:rsidRDefault="0018582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“Open License” </w:instrText>
            </w:r>
            <w:r w:rsidRPr="003F6C4A">
              <w:rPr>
                <w:color w:val="FFFFFF" w:themeColor="background1"/>
              </w:rPr>
              <w:fldChar w:fldCharType="separate"/>
            </w:r>
            <w:r w:rsidRPr="003F6C4A">
              <w:rPr>
                <w:color w:val="FFFFFF" w:themeColor="background1"/>
              </w:rPr>
              <w:t>OL</w:t>
            </w:r>
            <w:r w:rsidRPr="003F6C4A">
              <w:rPr>
                <w:color w:val="FFFFFF" w:themeColor="background1"/>
              </w:rPr>
              <w:fldChar w:fldCharType="end"/>
            </w:r>
          </w:p>
        </w:tc>
        <w:tc>
          <w:tcPr>
            <w:tcW w:w="595" w:type="dxa"/>
            <w:shd w:val="clear" w:color="auto" w:fill="00188F"/>
            <w:vAlign w:val="center"/>
          </w:tcPr>
          <w:p w14:paraId="4FDCB2A7" w14:textId="68037E96" w:rsidR="0018582F" w:rsidRPr="00EE0836" w:rsidRDefault="0018582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“Open Minimum” </w:instrText>
            </w:r>
            <w:r w:rsidRPr="003F6C4A">
              <w:rPr>
                <w:color w:val="FFFFFF" w:themeColor="background1"/>
              </w:rPr>
              <w:fldChar w:fldCharType="separate"/>
            </w:r>
            <w:r w:rsidRPr="003F6C4A">
              <w:rPr>
                <w:color w:val="FFFFFF" w:themeColor="background1"/>
              </w:rPr>
              <w:t>OM</w:t>
            </w:r>
            <w:r w:rsidRPr="003F6C4A">
              <w:rPr>
                <w:color w:val="FFFFFF" w:themeColor="background1"/>
              </w:rPr>
              <w:fldChar w:fldCharType="end"/>
            </w:r>
          </w:p>
        </w:tc>
        <w:tc>
          <w:tcPr>
            <w:tcW w:w="596" w:type="dxa"/>
            <w:shd w:val="clear" w:color="auto" w:fill="00188F"/>
            <w:vAlign w:val="center"/>
          </w:tcPr>
          <w:p w14:paraId="4FDCB2A8" w14:textId="7847683C" w:rsidR="0018582F" w:rsidRPr="00EE0836" w:rsidRDefault="0018582F" w:rsidP="00C05A53">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“Open Value en Open Value Subscription” </w:instrText>
            </w:r>
            <w:r w:rsidRPr="00AF17E6">
              <w:rPr>
                <w:color w:val="FFFFFF" w:themeColor="background1"/>
              </w:rPr>
              <w:fldChar w:fldCharType="separate"/>
            </w:r>
            <w:r w:rsidRPr="00AF17E6">
              <w:rPr>
                <w:color w:val="FFFFFF" w:themeColor="background1"/>
              </w:rPr>
              <w:t>OV/OVS</w:t>
            </w:r>
            <w:r w:rsidRPr="00AF17E6">
              <w:rPr>
                <w:color w:val="FFFFFF" w:themeColor="background1"/>
              </w:rPr>
              <w:fldChar w:fldCharType="end"/>
            </w:r>
          </w:p>
        </w:tc>
        <w:tc>
          <w:tcPr>
            <w:tcW w:w="595" w:type="dxa"/>
            <w:shd w:val="clear" w:color="auto" w:fill="00188F"/>
            <w:vAlign w:val="center"/>
          </w:tcPr>
          <w:p w14:paraId="4FDCB2A9" w14:textId="74660D74" w:rsidR="0018582F" w:rsidRPr="00EE0836" w:rsidRDefault="0018582F" w:rsidP="00C05A53">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“Select en Select Plus” </w:instrText>
            </w:r>
            <w:r w:rsidRPr="00AF17E6">
              <w:rPr>
                <w:color w:val="FFFFFF" w:themeColor="background1"/>
              </w:rPr>
              <w:fldChar w:fldCharType="separate"/>
            </w:r>
            <w:r w:rsidRPr="00AF17E6">
              <w:rPr>
                <w:color w:val="FFFFFF" w:themeColor="background1"/>
              </w:rPr>
              <w:t>S/S+</w:t>
            </w:r>
            <w:r w:rsidRPr="00AF17E6">
              <w:rPr>
                <w:color w:val="FFFFFF" w:themeColor="background1"/>
              </w:rPr>
              <w:fldChar w:fldCharType="end"/>
            </w:r>
          </w:p>
        </w:tc>
        <w:tc>
          <w:tcPr>
            <w:tcW w:w="596" w:type="dxa"/>
            <w:shd w:val="clear" w:color="auto" w:fill="00188F"/>
            <w:vAlign w:val="center"/>
          </w:tcPr>
          <w:p w14:paraId="4FDCB2AA" w14:textId="63DC4DFF" w:rsidR="0018582F" w:rsidRPr="00EE0836" w:rsidRDefault="0018582F" w:rsidP="00C05A53">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“Server Cloud Enrollment” </w:instrText>
            </w:r>
            <w:r w:rsidRPr="00AF17E6">
              <w:rPr>
                <w:color w:val="FFFFFF" w:themeColor="background1"/>
              </w:rPr>
              <w:fldChar w:fldCharType="separate"/>
            </w:r>
            <w:r w:rsidRPr="00AF17E6">
              <w:rPr>
                <w:color w:val="FFFFFF" w:themeColor="background1"/>
              </w:rPr>
              <w:t>SCE</w:t>
            </w:r>
            <w:r w:rsidRPr="00AF17E6">
              <w:rPr>
                <w:color w:val="FFFFFF" w:themeColor="background1"/>
              </w:rPr>
              <w:fldChar w:fldCharType="end"/>
            </w:r>
          </w:p>
        </w:tc>
      </w:tr>
      <w:tr w:rsidR="00E2362B" w14:paraId="4FDCB2BA" w14:textId="77777777" w:rsidTr="008D473F">
        <w:tc>
          <w:tcPr>
            <w:tcW w:w="3060" w:type="dxa"/>
            <w:tcBorders>
              <w:top w:val="nil"/>
              <w:left w:val="nil"/>
              <w:bottom w:val="dashSmallGap" w:sz="4" w:space="0" w:color="BFBFBF" w:themeColor="background1" w:themeShade="BF"/>
              <w:right w:val="nil"/>
            </w:tcBorders>
          </w:tcPr>
          <w:p w14:paraId="4FDCB2AC" w14:textId="1969B0BA" w:rsidR="00E2362B" w:rsidRDefault="00E2362B" w:rsidP="00AC7E59">
            <w:pPr>
              <w:pStyle w:val="ProductList-Offering2"/>
            </w:pPr>
            <w:bookmarkStart w:id="429" w:name="_Toc379797191"/>
            <w:bookmarkStart w:id="430" w:name="_Toc380513216"/>
            <w:bookmarkStart w:id="431" w:name="_Toc380655258"/>
            <w:bookmarkStart w:id="432" w:name="_Toc419466384"/>
            <w:r>
              <w:t>Microsoft Office Audit and Control Management Server 2013</w:t>
            </w:r>
            <w:bookmarkEnd w:id="429"/>
            <w:bookmarkEnd w:id="430"/>
            <w:bookmarkEnd w:id="431"/>
            <w:bookmarkEnd w:id="432"/>
            <w:r>
              <w:fldChar w:fldCharType="begin"/>
            </w:r>
            <w:r>
              <w:instrText>XE "Microsoft Office Audit and Control Management Server"</w:instrText>
            </w:r>
            <w:r>
              <w:fldChar w:fldCharType="end"/>
            </w:r>
          </w:p>
        </w:tc>
        <w:tc>
          <w:tcPr>
            <w:tcW w:w="595" w:type="dxa"/>
            <w:tcBorders>
              <w:top w:val="nil"/>
              <w:left w:val="nil"/>
              <w:bottom w:val="dashSmallGap" w:sz="4" w:space="0" w:color="BFBFBF" w:themeColor="background1" w:themeShade="BF"/>
              <w:right w:val="nil"/>
            </w:tcBorders>
            <w:vAlign w:val="center"/>
          </w:tcPr>
          <w:p w14:paraId="4FDCB2AD" w14:textId="77777777" w:rsidR="00E2362B" w:rsidRDefault="00E2362B" w:rsidP="00C05A53">
            <w:pPr>
              <w:pStyle w:val="ProductList-OfferingBody"/>
              <w:ind w:left="-113"/>
              <w:jc w:val="center"/>
            </w:pPr>
            <w:r>
              <w:t>4/13</w:t>
            </w:r>
          </w:p>
        </w:tc>
        <w:tc>
          <w:tcPr>
            <w:tcW w:w="595" w:type="dxa"/>
            <w:tcBorders>
              <w:top w:val="nil"/>
              <w:left w:val="nil"/>
              <w:bottom w:val="dashSmallGap" w:sz="4" w:space="0" w:color="BFBFBF" w:themeColor="background1" w:themeShade="BF"/>
              <w:right w:val="nil"/>
            </w:tcBorders>
            <w:vAlign w:val="center"/>
          </w:tcPr>
          <w:p w14:paraId="4FDCB2AE" w14:textId="77777777" w:rsidR="00E2362B" w:rsidRDefault="00E2362B"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4FDCB2AF" w14:textId="77777777" w:rsidR="00E2362B" w:rsidRDefault="00E2362B"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2B0" w14:textId="77777777" w:rsidR="00E2362B" w:rsidRDefault="00E2362B"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2B1" w14:textId="77777777" w:rsidR="00E2362B" w:rsidRDefault="00E2362B" w:rsidP="00C05A53">
            <w:pPr>
              <w:pStyle w:val="ProductList-OfferingBody"/>
              <w:ind w:left="-113"/>
              <w:jc w:val="center"/>
            </w:pPr>
            <w:r>
              <w:t>50</w:t>
            </w:r>
          </w:p>
        </w:tc>
        <w:tc>
          <w:tcPr>
            <w:tcW w:w="596" w:type="dxa"/>
            <w:shd w:val="clear" w:color="auto" w:fill="70AD47" w:themeFill="accent6"/>
            <w:vAlign w:val="center"/>
          </w:tcPr>
          <w:p w14:paraId="4FDCB2B2" w14:textId="0C0F4109" w:rsidR="00E2362B" w:rsidRPr="000A3CE5" w:rsidRDefault="00E2362B" w:rsidP="00C05A53">
            <w:pPr>
              <w:pStyle w:val="ProductList-OfferingBody"/>
              <w:ind w:left="-113"/>
              <w:jc w:val="center"/>
            </w:pPr>
            <w:r w:rsidRPr="000A3CE5">
              <w:fldChar w:fldCharType="begin"/>
            </w:r>
            <w:r w:rsidRPr="000A3CE5">
              <w:instrText xml:space="preserve"> AutoTextList  \s NoStyle \t “Additioneel Product” </w:instrText>
            </w:r>
            <w:r w:rsidRPr="000A3CE5">
              <w:fldChar w:fldCharType="separate"/>
            </w:r>
            <w:r w:rsidRPr="000A3CE5">
              <w:t xml:space="preserve"> A </w:t>
            </w:r>
            <w:r w:rsidRPr="000A3CE5">
              <w:fldChar w:fldCharType="end"/>
            </w:r>
          </w:p>
        </w:tc>
        <w:tc>
          <w:tcPr>
            <w:tcW w:w="595" w:type="dxa"/>
            <w:shd w:val="clear" w:color="auto" w:fill="70AD47" w:themeFill="accent6"/>
            <w:vAlign w:val="center"/>
          </w:tcPr>
          <w:p w14:paraId="4FDCB2B3" w14:textId="06D14370" w:rsidR="00E2362B" w:rsidRPr="000A3CE5" w:rsidRDefault="00E2362B" w:rsidP="00C05A53">
            <w:pPr>
              <w:pStyle w:val="ProductList-OfferingBody"/>
              <w:ind w:left="-113"/>
              <w:jc w:val="center"/>
            </w:pPr>
            <w:r w:rsidRPr="000A3CE5">
              <w:fldChar w:fldCharType="begin"/>
            </w:r>
            <w:r w:rsidRPr="000A3CE5">
              <w:instrText xml:space="preserve"> AutoTextList  \s NoStyle \t “Additioneel Product, alleen EES” </w:instrText>
            </w:r>
            <w:r w:rsidRPr="000A3CE5">
              <w:fldChar w:fldCharType="separate"/>
            </w:r>
            <w:r w:rsidRPr="000A3CE5">
              <w:t>AE</w:t>
            </w:r>
            <w:r w:rsidRPr="000A3CE5">
              <w:fldChar w:fldCharType="end"/>
            </w:r>
          </w:p>
        </w:tc>
        <w:tc>
          <w:tcPr>
            <w:tcW w:w="596" w:type="dxa"/>
            <w:shd w:val="clear" w:color="auto" w:fill="70AD47" w:themeFill="accent6"/>
            <w:vAlign w:val="center"/>
          </w:tcPr>
          <w:p w14:paraId="4FDCB2B4" w14:textId="77777777" w:rsidR="00E2362B" w:rsidRPr="000A3CE5" w:rsidRDefault="00E2362B" w:rsidP="00C05A53">
            <w:pPr>
              <w:pStyle w:val="ProductList-OfferingBody"/>
              <w:ind w:left="-113"/>
              <w:jc w:val="center"/>
            </w:pPr>
          </w:p>
        </w:tc>
        <w:tc>
          <w:tcPr>
            <w:tcW w:w="595" w:type="dxa"/>
            <w:shd w:val="clear" w:color="auto" w:fill="70AD47" w:themeFill="accent6"/>
            <w:vAlign w:val="center"/>
          </w:tcPr>
          <w:p w14:paraId="4FDCB2B5" w14:textId="77777777" w:rsidR="00E2362B" w:rsidRPr="000A3CE5" w:rsidRDefault="00E2362B" w:rsidP="00C05A53">
            <w:pPr>
              <w:pStyle w:val="ProductList-OfferingBody"/>
              <w:ind w:left="-113"/>
              <w:jc w:val="center"/>
            </w:pPr>
          </w:p>
        </w:tc>
        <w:tc>
          <w:tcPr>
            <w:tcW w:w="595" w:type="dxa"/>
            <w:shd w:val="clear" w:color="auto" w:fill="BFBFBF" w:themeFill="background1" w:themeFillShade="BF"/>
            <w:vAlign w:val="center"/>
          </w:tcPr>
          <w:p w14:paraId="4FDCB2B6" w14:textId="77777777" w:rsidR="00E2362B" w:rsidRPr="000A3CE5" w:rsidRDefault="00E2362B" w:rsidP="00C05A53">
            <w:pPr>
              <w:pStyle w:val="ProductList-OfferingBody"/>
              <w:ind w:left="-113"/>
              <w:jc w:val="center"/>
            </w:pPr>
          </w:p>
        </w:tc>
        <w:tc>
          <w:tcPr>
            <w:tcW w:w="596" w:type="dxa"/>
            <w:shd w:val="clear" w:color="auto" w:fill="70AD47" w:themeFill="accent6"/>
            <w:vAlign w:val="center"/>
          </w:tcPr>
          <w:p w14:paraId="4FDCB2B7" w14:textId="028F8A1A" w:rsidR="00E2362B" w:rsidRPr="000A3CE5" w:rsidRDefault="00E2362B" w:rsidP="00C05A53">
            <w:pPr>
              <w:pStyle w:val="ProductList-OfferingBody"/>
              <w:ind w:left="-113"/>
              <w:jc w:val="center"/>
            </w:pPr>
            <w:r w:rsidRPr="000A3CE5">
              <w:fldChar w:fldCharType="begin"/>
            </w:r>
            <w:r w:rsidRPr="000A3CE5">
              <w:instrText xml:space="preserve"> AutoTextList  \s NoStyle \t “Niet-organisatieomvattend in Open Value” </w:instrText>
            </w:r>
            <w:r w:rsidRPr="000A3CE5">
              <w:fldChar w:fldCharType="separate"/>
            </w:r>
            <w:r w:rsidRPr="000A3CE5">
              <w:t xml:space="preserve"> P </w:t>
            </w:r>
            <w:r w:rsidRPr="000A3CE5">
              <w:fldChar w:fldCharType="end"/>
            </w:r>
          </w:p>
        </w:tc>
        <w:tc>
          <w:tcPr>
            <w:tcW w:w="595" w:type="dxa"/>
            <w:shd w:val="clear" w:color="auto" w:fill="70AD47" w:themeFill="accent6"/>
            <w:vAlign w:val="center"/>
          </w:tcPr>
          <w:p w14:paraId="4FDCB2B8" w14:textId="77777777" w:rsidR="00E2362B" w:rsidRPr="000A3CE5" w:rsidRDefault="00E2362B" w:rsidP="00C05A53">
            <w:pPr>
              <w:pStyle w:val="ProductList-OfferingBody"/>
              <w:ind w:left="-113"/>
              <w:jc w:val="center"/>
            </w:pPr>
          </w:p>
        </w:tc>
        <w:tc>
          <w:tcPr>
            <w:tcW w:w="596" w:type="dxa"/>
            <w:shd w:val="clear" w:color="auto" w:fill="70AD47" w:themeFill="accent6"/>
            <w:vAlign w:val="center"/>
          </w:tcPr>
          <w:p w14:paraId="4FDCB2B9" w14:textId="4B816CBD" w:rsidR="00E2362B" w:rsidRPr="000A3CE5" w:rsidRDefault="00E2362B" w:rsidP="00C05A53">
            <w:pPr>
              <w:pStyle w:val="ProductList-OfferingBody"/>
              <w:ind w:left="-113"/>
              <w:jc w:val="center"/>
            </w:pPr>
            <w:r w:rsidRPr="000A3CE5">
              <w:fldChar w:fldCharType="begin"/>
            </w:r>
            <w:r w:rsidRPr="000A3CE5">
              <w:instrText xml:space="preserve"> AutoTextList  \s NoStyle \t “Additioneel Product” </w:instrText>
            </w:r>
            <w:r w:rsidRPr="000A3CE5">
              <w:fldChar w:fldCharType="separate"/>
            </w:r>
            <w:r w:rsidRPr="000A3CE5">
              <w:t xml:space="preserve"> A </w:t>
            </w:r>
            <w:r w:rsidRPr="000A3CE5">
              <w:fldChar w:fldCharType="end"/>
            </w:r>
          </w:p>
        </w:tc>
      </w:tr>
      <w:tr w:rsidR="00E2362B" w14:paraId="4FDCB2C9" w14:textId="77777777" w:rsidTr="008D473F">
        <w:tc>
          <w:tcPr>
            <w:tcW w:w="3060" w:type="dxa"/>
            <w:tcBorders>
              <w:top w:val="dashSmallGap" w:sz="4" w:space="0" w:color="BFBFBF" w:themeColor="background1" w:themeShade="BF"/>
              <w:left w:val="nil"/>
              <w:bottom w:val="dashSmallGap" w:sz="4" w:space="0" w:color="BFBFBF" w:themeColor="background1" w:themeShade="BF"/>
              <w:right w:val="nil"/>
            </w:tcBorders>
          </w:tcPr>
          <w:p w14:paraId="4FDCB2BB" w14:textId="3E5DD238" w:rsidR="00E2362B" w:rsidRDefault="00E2362B" w:rsidP="00AC7E59">
            <w:pPr>
              <w:pStyle w:val="ProductList-Offering2"/>
            </w:pPr>
            <w:bookmarkStart w:id="433" w:name="_Toc379797192"/>
            <w:bookmarkStart w:id="434" w:name="_Toc380513217"/>
            <w:bookmarkStart w:id="435" w:name="_Toc380655259"/>
            <w:bookmarkStart w:id="436" w:name="_Toc419466385"/>
            <w:r>
              <w:t>SharePoint Server 2013</w:t>
            </w:r>
            <w:bookmarkEnd w:id="433"/>
            <w:bookmarkEnd w:id="434"/>
            <w:bookmarkEnd w:id="435"/>
            <w:bookmarkEnd w:id="436"/>
            <w:r>
              <w:fldChar w:fldCharType="begin"/>
            </w:r>
            <w:r>
              <w:instrText>XE "SharePoint Server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BC" w14:textId="77777777" w:rsidR="00E2362B" w:rsidRDefault="00E2362B"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BD" w14:textId="77777777" w:rsidR="00E2362B" w:rsidRDefault="00E2362B"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2BE" w14:textId="77777777" w:rsidR="00E2362B" w:rsidRDefault="00E2362B"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2BF" w14:textId="77777777" w:rsidR="00E2362B" w:rsidRDefault="00E2362B"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2C0" w14:textId="77777777" w:rsidR="00E2362B" w:rsidRDefault="00E2362B" w:rsidP="00C05A53">
            <w:pPr>
              <w:pStyle w:val="ProductList-OfferingBody"/>
              <w:ind w:left="-113"/>
              <w:jc w:val="center"/>
            </w:pPr>
            <w:r>
              <w:t>50</w:t>
            </w:r>
          </w:p>
        </w:tc>
        <w:tc>
          <w:tcPr>
            <w:tcW w:w="596" w:type="dxa"/>
            <w:shd w:val="clear" w:color="auto" w:fill="70AD47" w:themeFill="accent6"/>
            <w:vAlign w:val="center"/>
          </w:tcPr>
          <w:p w14:paraId="4FDCB2C1" w14:textId="5C311112" w:rsidR="00E2362B" w:rsidRPr="000A3CE5" w:rsidRDefault="00E2362B" w:rsidP="000A3CE5">
            <w:pPr>
              <w:pStyle w:val="ProductList-OfferingBody"/>
              <w:ind w:left="-113"/>
              <w:jc w:val="center"/>
            </w:pPr>
            <w:r w:rsidRPr="000A3CE5">
              <w:fldChar w:fldCharType="begin"/>
            </w:r>
            <w:r w:rsidRPr="000A3CE5">
              <w:instrText xml:space="preserve"> AutoTextList  \s NoStyle \t “Additioneel Product” </w:instrText>
            </w:r>
            <w:r w:rsidRPr="000A3CE5">
              <w:fldChar w:fldCharType="separate"/>
            </w:r>
            <w:r w:rsidRPr="000A3CE5">
              <w:t xml:space="preserve"> A</w:t>
            </w:r>
            <w:r w:rsidRPr="000A3CE5">
              <w:fldChar w:fldCharType="end"/>
            </w:r>
            <w:r w:rsidRPr="000A3CE5">
              <w:t>,</w:t>
            </w:r>
            <w:r w:rsidRPr="000A3CE5">
              <w:fldChar w:fldCharType="begin"/>
            </w:r>
            <w:r w:rsidRPr="000A3CE5">
              <w:instrText xml:space="preserve"> AutoTextList  \s NoStyle \t “Application Platform Product” </w:instrText>
            </w:r>
            <w:r w:rsidRPr="000A3CE5">
              <w:fldChar w:fldCharType="separate"/>
            </w:r>
            <w:r w:rsidRPr="000A3CE5">
              <w:t>AP</w:t>
            </w:r>
            <w:r w:rsidRPr="000A3CE5">
              <w:fldChar w:fldCharType="end"/>
            </w:r>
          </w:p>
        </w:tc>
        <w:tc>
          <w:tcPr>
            <w:tcW w:w="595" w:type="dxa"/>
            <w:shd w:val="clear" w:color="auto" w:fill="70AD47" w:themeFill="accent6"/>
            <w:vAlign w:val="center"/>
          </w:tcPr>
          <w:p w14:paraId="4FDCB2C2" w14:textId="5956D07A" w:rsidR="00E2362B" w:rsidRPr="000A3CE5" w:rsidRDefault="00E2362B" w:rsidP="00C05A53">
            <w:pPr>
              <w:pStyle w:val="ProductList-OfferingBody"/>
              <w:ind w:left="-113"/>
              <w:jc w:val="center"/>
            </w:pPr>
            <w:r w:rsidRPr="000A3CE5">
              <w:fldChar w:fldCharType="begin"/>
            </w:r>
            <w:r w:rsidRPr="000A3CE5">
              <w:instrText xml:space="preserve"> AutoTextList  \s NoStyle \t “Additioneel Product” </w:instrText>
            </w:r>
            <w:r w:rsidRPr="000A3CE5">
              <w:fldChar w:fldCharType="separate"/>
            </w:r>
            <w:r w:rsidRPr="000A3CE5">
              <w:t xml:space="preserve"> A </w:t>
            </w:r>
            <w:r w:rsidRPr="000A3CE5">
              <w:fldChar w:fldCharType="end"/>
            </w:r>
          </w:p>
        </w:tc>
        <w:tc>
          <w:tcPr>
            <w:tcW w:w="596" w:type="dxa"/>
            <w:shd w:val="clear" w:color="auto" w:fill="70AD47" w:themeFill="accent6"/>
            <w:vAlign w:val="center"/>
          </w:tcPr>
          <w:p w14:paraId="4FDCB2C3" w14:textId="77777777" w:rsidR="00E2362B" w:rsidRPr="000A3CE5" w:rsidRDefault="00E2362B" w:rsidP="00C05A53">
            <w:pPr>
              <w:pStyle w:val="ProductList-OfferingBody"/>
              <w:ind w:left="-113"/>
              <w:jc w:val="center"/>
            </w:pPr>
          </w:p>
        </w:tc>
        <w:tc>
          <w:tcPr>
            <w:tcW w:w="595" w:type="dxa"/>
            <w:shd w:val="clear" w:color="auto" w:fill="70AD47" w:themeFill="accent6"/>
            <w:vAlign w:val="center"/>
          </w:tcPr>
          <w:p w14:paraId="4FDCB2C4" w14:textId="77777777" w:rsidR="00E2362B" w:rsidRPr="000A3CE5" w:rsidRDefault="00E2362B" w:rsidP="00C05A53">
            <w:pPr>
              <w:pStyle w:val="ProductList-OfferingBody"/>
              <w:ind w:left="-113"/>
              <w:jc w:val="center"/>
            </w:pPr>
          </w:p>
        </w:tc>
        <w:tc>
          <w:tcPr>
            <w:tcW w:w="595" w:type="dxa"/>
            <w:shd w:val="clear" w:color="auto" w:fill="BFBFBF" w:themeFill="background1" w:themeFillShade="BF"/>
            <w:vAlign w:val="center"/>
          </w:tcPr>
          <w:p w14:paraId="4FDCB2C5" w14:textId="77777777" w:rsidR="00E2362B" w:rsidRPr="000A3CE5" w:rsidRDefault="00E2362B" w:rsidP="00C05A53">
            <w:pPr>
              <w:pStyle w:val="ProductList-OfferingBody"/>
              <w:ind w:left="-113"/>
              <w:jc w:val="center"/>
            </w:pPr>
          </w:p>
        </w:tc>
        <w:tc>
          <w:tcPr>
            <w:tcW w:w="596" w:type="dxa"/>
            <w:shd w:val="clear" w:color="auto" w:fill="70AD47" w:themeFill="accent6"/>
            <w:vAlign w:val="center"/>
          </w:tcPr>
          <w:p w14:paraId="4FDCB2C6" w14:textId="5A1D2D3C" w:rsidR="00E2362B" w:rsidRPr="000A3CE5" w:rsidRDefault="00E2362B" w:rsidP="00C05A53">
            <w:pPr>
              <w:pStyle w:val="ProductList-OfferingBody"/>
              <w:ind w:left="-113"/>
              <w:jc w:val="center"/>
            </w:pPr>
            <w:r w:rsidRPr="000A3CE5">
              <w:fldChar w:fldCharType="begin"/>
            </w:r>
            <w:r w:rsidRPr="000A3CE5">
              <w:instrText xml:space="preserve"> AutoTextList  \s NoStyle \t “Niet-organisatieomvattend in Open Value” </w:instrText>
            </w:r>
            <w:r w:rsidRPr="000A3CE5">
              <w:fldChar w:fldCharType="separate"/>
            </w:r>
            <w:r w:rsidRPr="000A3CE5">
              <w:t xml:space="preserve"> P </w:t>
            </w:r>
            <w:r w:rsidRPr="000A3CE5">
              <w:fldChar w:fldCharType="end"/>
            </w:r>
          </w:p>
        </w:tc>
        <w:tc>
          <w:tcPr>
            <w:tcW w:w="595" w:type="dxa"/>
            <w:shd w:val="clear" w:color="auto" w:fill="70AD47" w:themeFill="accent6"/>
            <w:vAlign w:val="center"/>
          </w:tcPr>
          <w:p w14:paraId="4FDCB2C7" w14:textId="77777777" w:rsidR="00E2362B" w:rsidRPr="000A3CE5" w:rsidRDefault="00E2362B" w:rsidP="00C05A53">
            <w:pPr>
              <w:pStyle w:val="ProductList-OfferingBody"/>
              <w:ind w:left="-113"/>
              <w:jc w:val="center"/>
            </w:pPr>
          </w:p>
        </w:tc>
        <w:tc>
          <w:tcPr>
            <w:tcW w:w="596" w:type="dxa"/>
            <w:shd w:val="clear" w:color="auto" w:fill="70AD47" w:themeFill="accent6"/>
            <w:vAlign w:val="center"/>
          </w:tcPr>
          <w:p w14:paraId="4FDCB2C8" w14:textId="4BDF3023" w:rsidR="00E2362B" w:rsidRPr="000A3CE5" w:rsidRDefault="00E2362B" w:rsidP="00C05A53">
            <w:pPr>
              <w:pStyle w:val="ProductList-OfferingBody"/>
              <w:ind w:left="-113"/>
              <w:jc w:val="center"/>
            </w:pPr>
            <w:r w:rsidRPr="000A3CE5">
              <w:fldChar w:fldCharType="begin"/>
            </w:r>
            <w:r w:rsidRPr="000A3CE5">
              <w:instrText xml:space="preserve"> AutoTextList  \s NoStyle \t “Server and Tools Product” </w:instrText>
            </w:r>
            <w:r w:rsidRPr="000A3CE5">
              <w:fldChar w:fldCharType="separate"/>
            </w:r>
            <w:r w:rsidRPr="000A3CE5">
              <w:t>SP</w:t>
            </w:r>
            <w:r w:rsidRPr="000A3CE5">
              <w:fldChar w:fldCharType="end"/>
            </w:r>
          </w:p>
        </w:tc>
      </w:tr>
      <w:tr w:rsidR="00E2362B" w14:paraId="4FDCB2D8" w14:textId="77777777" w:rsidTr="008D473F">
        <w:tc>
          <w:tcPr>
            <w:tcW w:w="3060" w:type="dxa"/>
            <w:tcBorders>
              <w:top w:val="dashSmallGap" w:sz="4" w:space="0" w:color="BFBFBF" w:themeColor="background1" w:themeShade="BF"/>
              <w:left w:val="nil"/>
              <w:bottom w:val="dashSmallGap" w:sz="4" w:space="0" w:color="BFBFBF" w:themeColor="background1" w:themeShade="BF"/>
              <w:right w:val="nil"/>
            </w:tcBorders>
          </w:tcPr>
          <w:p w14:paraId="4FDCB2CA" w14:textId="73025445" w:rsidR="00E2362B" w:rsidRDefault="00E2362B" w:rsidP="00F8261A">
            <w:pPr>
              <w:pStyle w:val="ProductList-Offering2"/>
            </w:pPr>
            <w:bookmarkStart w:id="437" w:name="_Toc379797193"/>
            <w:bookmarkStart w:id="438" w:name="_Toc380513218"/>
            <w:bookmarkStart w:id="439" w:name="_Toc380655260"/>
            <w:bookmarkStart w:id="440" w:name="_Toc419466386"/>
            <w:r>
              <w:t>CAL voor SharePoint Server 2013</w:t>
            </w:r>
            <w:r>
              <w:fldChar w:fldCharType="begin"/>
            </w:r>
            <w:r>
              <w:instrText>XE "SharePoint Server 2013"</w:instrText>
            </w:r>
            <w:r>
              <w:fldChar w:fldCharType="end"/>
            </w:r>
            <w:r>
              <w:t xml:space="preserve"> Enterprise (Apparaat en Gebruiker)</w:t>
            </w:r>
            <w:bookmarkEnd w:id="437"/>
            <w:bookmarkEnd w:id="438"/>
            <w:bookmarkEnd w:id="439"/>
            <w:bookmarkEnd w:id="440"/>
            <w:r>
              <w:fldChar w:fldCharType="begin"/>
            </w:r>
            <w:r>
              <w:instrText>XE "CAL voor SharePoint Server 2013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CB" w14:textId="77777777" w:rsidR="00E2362B" w:rsidRDefault="00E2362B"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CC" w14:textId="77777777" w:rsidR="00E2362B" w:rsidRDefault="00E2362B"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2CD" w14:textId="77777777" w:rsidR="00E2362B" w:rsidRDefault="00E2362B"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2CE" w14:textId="77777777" w:rsidR="00E2362B" w:rsidRDefault="00E2362B"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2CF" w14:textId="77777777" w:rsidR="00E2362B" w:rsidRDefault="00E2362B" w:rsidP="00C05A53">
            <w:pPr>
              <w:pStyle w:val="ProductList-OfferingBody"/>
              <w:ind w:left="-113"/>
              <w:jc w:val="center"/>
            </w:pPr>
            <w:r>
              <w:t>1</w:t>
            </w:r>
          </w:p>
        </w:tc>
        <w:tc>
          <w:tcPr>
            <w:tcW w:w="596" w:type="dxa"/>
            <w:shd w:val="clear" w:color="auto" w:fill="70AD47" w:themeFill="accent6"/>
            <w:vAlign w:val="center"/>
          </w:tcPr>
          <w:p w14:paraId="4FDCB2D0" w14:textId="7165D433" w:rsidR="00E2362B" w:rsidRPr="000A3CE5" w:rsidRDefault="00E2362B" w:rsidP="000A3CE5">
            <w:pPr>
              <w:pStyle w:val="ProductList-OfferingBody"/>
              <w:ind w:left="-113"/>
              <w:jc w:val="center"/>
            </w:pPr>
            <w:r w:rsidRPr="000A3CE5">
              <w:fldChar w:fldCharType="begin"/>
            </w:r>
            <w:r w:rsidRPr="000A3CE5">
              <w:instrText xml:space="preserve"> AutoTextList  \s NoStyle \t “Additioneel Product” </w:instrText>
            </w:r>
            <w:r w:rsidRPr="000A3CE5">
              <w:fldChar w:fldCharType="separate"/>
            </w:r>
            <w:r w:rsidRPr="000A3CE5">
              <w:t xml:space="preserve"> A</w:t>
            </w:r>
            <w:r w:rsidRPr="000A3CE5">
              <w:fldChar w:fldCharType="end"/>
            </w:r>
            <w:r w:rsidRPr="000A3CE5">
              <w:t>,</w:t>
            </w:r>
            <w:r w:rsidRPr="000A3CE5">
              <w:fldChar w:fldCharType="begin"/>
            </w:r>
            <w:r w:rsidRPr="000A3CE5">
              <w:instrText xml:space="preserve"> AutoTextList  \s NoStyle \t “Industry Device” </w:instrText>
            </w:r>
            <w:r w:rsidRPr="000A3CE5">
              <w:fldChar w:fldCharType="separate"/>
            </w:r>
            <w:r w:rsidRPr="000A3CE5">
              <w:t>ID</w:t>
            </w:r>
            <w:r w:rsidRPr="000A3CE5">
              <w:fldChar w:fldCharType="end"/>
            </w:r>
          </w:p>
        </w:tc>
        <w:tc>
          <w:tcPr>
            <w:tcW w:w="595" w:type="dxa"/>
            <w:shd w:val="clear" w:color="auto" w:fill="70AD47" w:themeFill="accent6"/>
            <w:vAlign w:val="center"/>
          </w:tcPr>
          <w:p w14:paraId="4FDCB2D1" w14:textId="1530B2A7" w:rsidR="00E2362B" w:rsidRPr="000A3CE5" w:rsidRDefault="00E2362B" w:rsidP="00C05A53">
            <w:pPr>
              <w:pStyle w:val="ProductList-OfferingBody"/>
              <w:ind w:left="-113"/>
              <w:jc w:val="center"/>
            </w:pPr>
            <w:r w:rsidRPr="000A3CE5">
              <w:fldChar w:fldCharType="begin"/>
            </w:r>
            <w:r w:rsidRPr="000A3CE5">
              <w:instrText xml:space="preserve"> AutoTextList  \s NoStyle \t “Additioneel Product, gehele organisatie” </w:instrText>
            </w:r>
            <w:r w:rsidRPr="000A3CE5">
              <w:fldChar w:fldCharType="separate"/>
            </w:r>
            <w:r w:rsidRPr="000A3CE5">
              <w:t>AO</w:t>
            </w:r>
            <w:r w:rsidRPr="000A3CE5">
              <w:fldChar w:fldCharType="end"/>
            </w:r>
            <w:r w:rsidRPr="000A3CE5">
              <w:t>,</w:t>
            </w:r>
            <w:r w:rsidRPr="000A3CE5">
              <w:fldChar w:fldCharType="begin"/>
            </w:r>
            <w:r w:rsidRPr="000A3CE5">
              <w:instrText xml:space="preserve"> AutoTextList  \s NoStyle \t “Student-product” </w:instrText>
            </w:r>
            <w:r w:rsidRPr="000A3CE5">
              <w:fldChar w:fldCharType="separate"/>
            </w:r>
            <w:r w:rsidRPr="000A3CE5">
              <w:t>ST</w:t>
            </w:r>
            <w:r w:rsidRPr="000A3CE5">
              <w:fldChar w:fldCharType="end"/>
            </w:r>
          </w:p>
        </w:tc>
        <w:tc>
          <w:tcPr>
            <w:tcW w:w="596" w:type="dxa"/>
            <w:shd w:val="clear" w:color="auto" w:fill="70AD47" w:themeFill="accent6"/>
            <w:vAlign w:val="center"/>
          </w:tcPr>
          <w:p w14:paraId="4FDCB2D2" w14:textId="77777777" w:rsidR="00E2362B" w:rsidRPr="000A3CE5" w:rsidRDefault="00E2362B" w:rsidP="00C05A53">
            <w:pPr>
              <w:pStyle w:val="ProductList-OfferingBody"/>
              <w:ind w:left="-113"/>
              <w:jc w:val="center"/>
              <w:rPr>
                <w:color w:val="00188F"/>
              </w:rPr>
            </w:pPr>
          </w:p>
        </w:tc>
        <w:tc>
          <w:tcPr>
            <w:tcW w:w="595" w:type="dxa"/>
            <w:shd w:val="clear" w:color="auto" w:fill="70AD47" w:themeFill="accent6"/>
            <w:vAlign w:val="center"/>
          </w:tcPr>
          <w:p w14:paraId="4FDCB2D3" w14:textId="77777777" w:rsidR="00E2362B" w:rsidRPr="000A3CE5" w:rsidRDefault="00E2362B" w:rsidP="00C05A53">
            <w:pPr>
              <w:pStyle w:val="ProductList-OfferingBody"/>
              <w:ind w:left="-113"/>
              <w:jc w:val="center"/>
            </w:pPr>
          </w:p>
        </w:tc>
        <w:tc>
          <w:tcPr>
            <w:tcW w:w="595" w:type="dxa"/>
            <w:shd w:val="clear" w:color="auto" w:fill="BFBFBF" w:themeFill="background1" w:themeFillShade="BF"/>
            <w:vAlign w:val="center"/>
          </w:tcPr>
          <w:p w14:paraId="4FDCB2D4" w14:textId="77777777" w:rsidR="00E2362B" w:rsidRPr="000A3CE5" w:rsidRDefault="00E2362B" w:rsidP="00C05A53">
            <w:pPr>
              <w:pStyle w:val="ProductList-OfferingBody"/>
              <w:ind w:left="-113"/>
              <w:jc w:val="center"/>
            </w:pPr>
          </w:p>
        </w:tc>
        <w:tc>
          <w:tcPr>
            <w:tcW w:w="596" w:type="dxa"/>
            <w:shd w:val="clear" w:color="auto" w:fill="70AD47" w:themeFill="accent6"/>
            <w:vAlign w:val="center"/>
          </w:tcPr>
          <w:p w14:paraId="4FDCB2D5" w14:textId="0D259A24" w:rsidR="00E2362B" w:rsidRPr="000A3CE5" w:rsidRDefault="00E2362B" w:rsidP="00C05A53">
            <w:pPr>
              <w:pStyle w:val="ProductList-OfferingBody"/>
              <w:ind w:left="-113"/>
              <w:jc w:val="center"/>
            </w:pPr>
            <w:r w:rsidRPr="000A3CE5">
              <w:fldChar w:fldCharType="begin"/>
            </w:r>
            <w:r w:rsidRPr="000A3CE5">
              <w:instrText xml:space="preserve"> AutoTextList  \s NoStyle \t “Niet-organisatieomvattend in Open Value” </w:instrText>
            </w:r>
            <w:r w:rsidRPr="000A3CE5">
              <w:fldChar w:fldCharType="separate"/>
            </w:r>
            <w:r w:rsidRPr="000A3CE5">
              <w:t xml:space="preserve"> P </w:t>
            </w:r>
            <w:r w:rsidRPr="000A3CE5">
              <w:fldChar w:fldCharType="end"/>
            </w:r>
          </w:p>
        </w:tc>
        <w:tc>
          <w:tcPr>
            <w:tcW w:w="595" w:type="dxa"/>
            <w:shd w:val="clear" w:color="auto" w:fill="70AD47" w:themeFill="accent6"/>
            <w:vAlign w:val="center"/>
          </w:tcPr>
          <w:p w14:paraId="4FDCB2D6" w14:textId="77777777" w:rsidR="00E2362B" w:rsidRPr="000A3CE5" w:rsidRDefault="00E2362B" w:rsidP="00C05A53">
            <w:pPr>
              <w:pStyle w:val="ProductList-OfferingBody"/>
              <w:ind w:left="-113"/>
              <w:jc w:val="center"/>
            </w:pPr>
          </w:p>
        </w:tc>
        <w:tc>
          <w:tcPr>
            <w:tcW w:w="596" w:type="dxa"/>
            <w:shd w:val="clear" w:color="auto" w:fill="70AD47" w:themeFill="accent6"/>
            <w:vAlign w:val="center"/>
          </w:tcPr>
          <w:p w14:paraId="4FDCB2D7" w14:textId="7CA98E25" w:rsidR="00E2362B" w:rsidRPr="000A3CE5" w:rsidRDefault="00E2362B" w:rsidP="00C05A53">
            <w:pPr>
              <w:pStyle w:val="ProductList-OfferingBody"/>
              <w:ind w:left="-113"/>
              <w:jc w:val="center"/>
            </w:pPr>
            <w:r w:rsidRPr="000A3CE5">
              <w:fldChar w:fldCharType="begin"/>
            </w:r>
            <w:r w:rsidRPr="000A3CE5">
              <w:instrText xml:space="preserve"> AutoTextList  \s NoStyle \t “Additioneel Product” </w:instrText>
            </w:r>
            <w:r w:rsidRPr="000A3CE5">
              <w:fldChar w:fldCharType="separate"/>
            </w:r>
            <w:r w:rsidRPr="000A3CE5">
              <w:t xml:space="preserve"> A </w:t>
            </w:r>
            <w:r w:rsidRPr="000A3CE5">
              <w:fldChar w:fldCharType="end"/>
            </w:r>
          </w:p>
        </w:tc>
      </w:tr>
      <w:tr w:rsidR="00E2362B" w14:paraId="4FDCB2E7" w14:textId="77777777" w:rsidTr="008D473F">
        <w:tc>
          <w:tcPr>
            <w:tcW w:w="3060" w:type="dxa"/>
            <w:tcBorders>
              <w:top w:val="dashSmallGap" w:sz="4" w:space="0" w:color="BFBFBF" w:themeColor="background1" w:themeShade="BF"/>
              <w:left w:val="nil"/>
              <w:bottom w:val="nil"/>
              <w:right w:val="nil"/>
            </w:tcBorders>
          </w:tcPr>
          <w:p w14:paraId="4FDCB2D9" w14:textId="69D9338E" w:rsidR="00E2362B" w:rsidRDefault="00E2362B" w:rsidP="00F8261A">
            <w:pPr>
              <w:pStyle w:val="ProductList-Offering2"/>
            </w:pPr>
            <w:bookmarkStart w:id="441" w:name="_Toc379797194"/>
            <w:bookmarkStart w:id="442" w:name="_Toc380513219"/>
            <w:bookmarkStart w:id="443" w:name="_Toc380655261"/>
            <w:bookmarkStart w:id="444" w:name="_Toc419466387"/>
            <w:r>
              <w:t>CAL voor SharePoint Server 2013</w:t>
            </w:r>
            <w:r>
              <w:fldChar w:fldCharType="begin"/>
            </w:r>
            <w:r>
              <w:instrText>XE "SharePoint Server 2013"</w:instrText>
            </w:r>
            <w:r>
              <w:fldChar w:fldCharType="end"/>
            </w:r>
            <w:r>
              <w:t xml:space="preserve"> Standard (Apparaat en Gebruiker)</w:t>
            </w:r>
            <w:bookmarkEnd w:id="441"/>
            <w:bookmarkEnd w:id="442"/>
            <w:bookmarkEnd w:id="443"/>
            <w:bookmarkEnd w:id="444"/>
            <w:r>
              <w:fldChar w:fldCharType="begin"/>
            </w:r>
            <w:r>
              <w:instrText>XE "CAL voor SharePoint Server 2013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4FDCB2DA" w14:textId="77777777" w:rsidR="00E2362B" w:rsidRDefault="00E2362B"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FDCB2DB" w14:textId="77777777" w:rsidR="00E2362B" w:rsidRDefault="00E2362B"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2DC" w14:textId="77777777" w:rsidR="00E2362B" w:rsidRDefault="00E2362B"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2DD" w14:textId="77777777" w:rsidR="00E2362B" w:rsidRDefault="00E2362B"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2DE" w14:textId="77777777" w:rsidR="00E2362B" w:rsidRDefault="00E2362B" w:rsidP="00C05A53">
            <w:pPr>
              <w:pStyle w:val="ProductList-OfferingBody"/>
              <w:ind w:left="-113"/>
              <w:jc w:val="center"/>
            </w:pPr>
          </w:p>
        </w:tc>
        <w:tc>
          <w:tcPr>
            <w:tcW w:w="596" w:type="dxa"/>
            <w:shd w:val="clear" w:color="auto" w:fill="BFBFBF" w:themeFill="background1" w:themeFillShade="BF"/>
            <w:vAlign w:val="center"/>
          </w:tcPr>
          <w:p w14:paraId="4FDCB2DF" w14:textId="77777777" w:rsidR="00E2362B" w:rsidRPr="000A3CE5" w:rsidRDefault="00E2362B" w:rsidP="00C05A53">
            <w:pPr>
              <w:pStyle w:val="ProductList-OfferingBody"/>
              <w:ind w:left="-113"/>
              <w:jc w:val="center"/>
            </w:pPr>
          </w:p>
        </w:tc>
        <w:tc>
          <w:tcPr>
            <w:tcW w:w="595" w:type="dxa"/>
            <w:shd w:val="clear" w:color="auto" w:fill="70AD47" w:themeFill="accent6"/>
            <w:vAlign w:val="center"/>
          </w:tcPr>
          <w:p w14:paraId="4FDCB2E0" w14:textId="2FDB8BFA" w:rsidR="00E2362B" w:rsidRPr="000A3CE5" w:rsidRDefault="00E2362B" w:rsidP="00784263">
            <w:pPr>
              <w:pStyle w:val="ProductList-OfferingBody"/>
              <w:ind w:left="-113"/>
              <w:jc w:val="center"/>
            </w:pPr>
            <w:r w:rsidRPr="000A3CE5">
              <w:fldChar w:fldCharType="begin"/>
            </w:r>
            <w:r w:rsidRPr="000A3CE5">
              <w:instrText xml:space="preserve"> AutoTextList  \s NoStyle \t “Additioneel Product, gehele organisatie” </w:instrText>
            </w:r>
            <w:r w:rsidRPr="000A3CE5">
              <w:fldChar w:fldCharType="separate"/>
            </w:r>
            <w:r w:rsidRPr="000A3CE5">
              <w:t>AO</w:t>
            </w:r>
            <w:r w:rsidRPr="000A3CE5">
              <w:fldChar w:fldCharType="end"/>
            </w:r>
            <w:r w:rsidRPr="000A3CE5">
              <w:t>,</w:t>
            </w:r>
            <w:r w:rsidRPr="000A3CE5">
              <w:fldChar w:fldCharType="begin"/>
            </w:r>
            <w:r w:rsidRPr="000A3CE5">
              <w:instrText xml:space="preserve"> AutoTextList  \s NoStyle \t “Student-product” </w:instrText>
            </w:r>
            <w:r w:rsidRPr="000A3CE5">
              <w:fldChar w:fldCharType="separate"/>
            </w:r>
            <w:r w:rsidRPr="000A3CE5">
              <w:t>ST</w:t>
            </w:r>
            <w:r w:rsidRPr="000A3CE5">
              <w:fldChar w:fldCharType="end"/>
            </w:r>
          </w:p>
        </w:tc>
        <w:tc>
          <w:tcPr>
            <w:tcW w:w="596" w:type="dxa"/>
            <w:shd w:val="clear" w:color="auto" w:fill="70AD47" w:themeFill="accent6"/>
            <w:vAlign w:val="center"/>
          </w:tcPr>
          <w:p w14:paraId="4FDCB2E1" w14:textId="77777777" w:rsidR="00E2362B" w:rsidRPr="000A3CE5" w:rsidRDefault="00E2362B" w:rsidP="00C05A53">
            <w:pPr>
              <w:pStyle w:val="ProductList-OfferingBody"/>
              <w:ind w:left="-113"/>
              <w:jc w:val="center"/>
            </w:pPr>
          </w:p>
        </w:tc>
        <w:tc>
          <w:tcPr>
            <w:tcW w:w="595" w:type="dxa"/>
            <w:shd w:val="clear" w:color="auto" w:fill="70AD47" w:themeFill="accent6"/>
            <w:vAlign w:val="center"/>
          </w:tcPr>
          <w:p w14:paraId="4FDCB2E2" w14:textId="77777777" w:rsidR="00E2362B" w:rsidRPr="000A3CE5" w:rsidRDefault="00E2362B" w:rsidP="00C05A53">
            <w:pPr>
              <w:pStyle w:val="ProductList-OfferingBody"/>
              <w:ind w:left="-113"/>
              <w:jc w:val="center"/>
            </w:pPr>
          </w:p>
        </w:tc>
        <w:tc>
          <w:tcPr>
            <w:tcW w:w="595" w:type="dxa"/>
            <w:shd w:val="clear" w:color="auto" w:fill="BFBFBF" w:themeFill="background1" w:themeFillShade="BF"/>
            <w:vAlign w:val="center"/>
          </w:tcPr>
          <w:p w14:paraId="4FDCB2E3" w14:textId="77777777" w:rsidR="00E2362B" w:rsidRPr="000A3CE5" w:rsidRDefault="00E2362B" w:rsidP="00C05A53">
            <w:pPr>
              <w:pStyle w:val="ProductList-OfferingBody"/>
              <w:ind w:left="-113"/>
              <w:jc w:val="center"/>
            </w:pPr>
          </w:p>
        </w:tc>
        <w:tc>
          <w:tcPr>
            <w:tcW w:w="596" w:type="dxa"/>
            <w:shd w:val="clear" w:color="auto" w:fill="70AD47" w:themeFill="accent6"/>
            <w:vAlign w:val="center"/>
          </w:tcPr>
          <w:p w14:paraId="4FDCB2E4" w14:textId="1D684525" w:rsidR="00E2362B" w:rsidRPr="000A3CE5" w:rsidRDefault="00E2362B" w:rsidP="00C05A53">
            <w:pPr>
              <w:pStyle w:val="ProductList-OfferingBody"/>
              <w:ind w:left="-113"/>
              <w:jc w:val="center"/>
            </w:pPr>
            <w:r w:rsidRPr="000A3CE5">
              <w:fldChar w:fldCharType="begin"/>
            </w:r>
            <w:r w:rsidRPr="000A3CE5">
              <w:instrText xml:space="preserve"> AutoTextList  \s NoStyle \t “Niet-organisatieomvattend in Open Value” </w:instrText>
            </w:r>
            <w:r w:rsidRPr="000A3CE5">
              <w:fldChar w:fldCharType="separate"/>
            </w:r>
            <w:r w:rsidRPr="000A3CE5">
              <w:t xml:space="preserve"> P </w:t>
            </w:r>
            <w:r w:rsidRPr="000A3CE5">
              <w:fldChar w:fldCharType="end"/>
            </w:r>
          </w:p>
        </w:tc>
        <w:tc>
          <w:tcPr>
            <w:tcW w:w="595" w:type="dxa"/>
            <w:shd w:val="clear" w:color="auto" w:fill="70AD47" w:themeFill="accent6"/>
            <w:vAlign w:val="center"/>
          </w:tcPr>
          <w:p w14:paraId="4FDCB2E5" w14:textId="77777777" w:rsidR="00E2362B" w:rsidRPr="000A3CE5" w:rsidRDefault="00E2362B" w:rsidP="00C05A53">
            <w:pPr>
              <w:pStyle w:val="ProductList-OfferingBody"/>
              <w:ind w:left="-113"/>
              <w:jc w:val="center"/>
            </w:pPr>
          </w:p>
        </w:tc>
        <w:tc>
          <w:tcPr>
            <w:tcW w:w="596" w:type="dxa"/>
            <w:shd w:val="clear" w:color="auto" w:fill="70AD47" w:themeFill="accent6"/>
            <w:vAlign w:val="center"/>
          </w:tcPr>
          <w:p w14:paraId="4FDCB2E6" w14:textId="315555E1" w:rsidR="00E2362B" w:rsidRPr="000A3CE5" w:rsidRDefault="00E2362B" w:rsidP="00C05A53">
            <w:pPr>
              <w:pStyle w:val="ProductList-OfferingBody"/>
              <w:ind w:left="-113"/>
              <w:jc w:val="center"/>
            </w:pPr>
            <w:r w:rsidRPr="000A3CE5">
              <w:fldChar w:fldCharType="begin"/>
            </w:r>
            <w:r w:rsidRPr="000A3CE5">
              <w:instrText xml:space="preserve"> AutoTextList  \s NoStyle \t “Additioneel Product” </w:instrText>
            </w:r>
            <w:r w:rsidRPr="000A3CE5">
              <w:fldChar w:fldCharType="separate"/>
            </w:r>
            <w:r w:rsidRPr="000A3CE5">
              <w:t xml:space="preserve"> A </w:t>
            </w:r>
            <w:r w:rsidRPr="000A3CE5">
              <w:fldChar w:fldCharType="end"/>
            </w:r>
          </w:p>
        </w:tc>
      </w:tr>
    </w:tbl>
    <w:p w14:paraId="4FDCB2E8" w14:textId="77777777" w:rsidR="009708AE" w:rsidRPr="00C83987" w:rsidRDefault="00DA5EB4" w:rsidP="009708AE">
      <w:pPr>
        <w:pStyle w:val="ProductList-Body"/>
      </w:pPr>
      <w:r>
        <w:tab/>
      </w: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80"/>
        <w:gridCol w:w="3413"/>
        <w:gridCol w:w="3597"/>
      </w:tblGrid>
      <w:tr w:rsidR="00DA5EB4" w14:paraId="4FDCB2EC" w14:textId="77777777" w:rsidTr="008D473F">
        <w:tc>
          <w:tcPr>
            <w:tcW w:w="3780" w:type="dxa"/>
          </w:tcPr>
          <w:p w14:paraId="4FDCB2E9" w14:textId="05CE2945" w:rsidR="00DA5EB4" w:rsidRDefault="00DA5EB4" w:rsidP="00DA5EB4">
            <w:pPr>
              <w:pStyle w:val="ProductList-Body"/>
              <w:spacing w:before="20" w:after="20"/>
            </w:pPr>
            <w:r>
              <w:t xml:space="preserve">Eerdere versie: </w:t>
            </w:r>
            <w:r>
              <w:rPr>
                <w:b/>
              </w:rPr>
              <w:t>SharePoint Server 2010</w:t>
            </w:r>
            <w:r>
              <w:fldChar w:fldCharType="begin"/>
            </w:r>
            <w:r>
              <w:instrText>XE "SharePoint Server 2010"</w:instrText>
            </w:r>
            <w:r>
              <w:fldChar w:fldCharType="end"/>
            </w:r>
            <w:r>
              <w:rPr>
                <w:b/>
              </w:rPr>
              <w:t xml:space="preserve"> </w:t>
            </w:r>
            <w:r>
              <w:t>(4/10)</w:t>
            </w:r>
          </w:p>
        </w:tc>
        <w:tc>
          <w:tcPr>
            <w:tcW w:w="3413" w:type="dxa"/>
          </w:tcPr>
          <w:p w14:paraId="4FDCB2EA" w14:textId="77777777" w:rsidR="00DA5EB4" w:rsidRDefault="00DA5EB4" w:rsidP="00DA5EB4">
            <w:pPr>
              <w:pStyle w:val="ProductList-Body"/>
              <w:spacing w:before="20" w:after="20"/>
            </w:pPr>
            <w:r>
              <w:t xml:space="preserve">Productgroep: </w:t>
            </w:r>
            <w:r>
              <w:rPr>
                <w:b/>
              </w:rPr>
              <w:t>Server</w:t>
            </w:r>
          </w:p>
        </w:tc>
        <w:tc>
          <w:tcPr>
            <w:tcW w:w="3597" w:type="dxa"/>
          </w:tcPr>
          <w:p w14:paraId="4FDCB2EB" w14:textId="77777777" w:rsidR="00DA5EB4" w:rsidRDefault="00DA5EB4" w:rsidP="00DA5EB4">
            <w:pPr>
              <w:pStyle w:val="ProductList-Body"/>
              <w:spacing w:before="20" w:after="20"/>
            </w:pPr>
            <w:r>
              <w:t xml:space="preserve">Reductie mogelijk (SCE): </w:t>
            </w:r>
            <w:r>
              <w:rPr>
                <w:b/>
              </w:rPr>
              <w:t>SharePoint Server</w:t>
            </w:r>
          </w:p>
        </w:tc>
      </w:tr>
      <w:tr w:rsidR="00DA5EB4" w14:paraId="4FDCB2F0" w14:textId="77777777" w:rsidTr="008D473F">
        <w:tc>
          <w:tcPr>
            <w:tcW w:w="3780" w:type="dxa"/>
          </w:tcPr>
          <w:p w14:paraId="683DBB91" w14:textId="77777777" w:rsidR="00DA5EB4" w:rsidRPr="00C83987" w:rsidRDefault="00DA5EB4" w:rsidP="006E6A2F">
            <w:pPr>
              <w:pStyle w:val="ProductList-Body"/>
              <w:tabs>
                <w:tab w:val="clear" w:pos="158"/>
                <w:tab w:val="left" w:pos="162"/>
              </w:tabs>
              <w:spacing w:before="20" w:after="20"/>
            </w:pPr>
            <w:r>
              <w:tab/>
            </w:r>
            <w:r>
              <w:rPr>
                <w:b/>
              </w:rPr>
              <w:t xml:space="preserve">SharePoint Server 2007 </w:t>
            </w:r>
            <w:r>
              <w:t>(11/06)</w:t>
            </w:r>
          </w:p>
          <w:p w14:paraId="4FDCB2ED" w14:textId="4E3BB634" w:rsidR="00F64628" w:rsidRDefault="00F64628" w:rsidP="006E6A2F">
            <w:pPr>
              <w:pStyle w:val="ProductList-Body"/>
              <w:tabs>
                <w:tab w:val="clear" w:pos="158"/>
                <w:tab w:val="left" w:pos="162"/>
              </w:tabs>
              <w:spacing w:before="20" w:after="20"/>
              <w:ind w:left="162"/>
            </w:pPr>
            <w:r>
              <w:t>Geen eerdere versie voor Microsoft Office Audit and Control Management Server</w:t>
            </w:r>
          </w:p>
        </w:tc>
        <w:tc>
          <w:tcPr>
            <w:tcW w:w="3413" w:type="dxa"/>
          </w:tcPr>
          <w:p w14:paraId="4FDCB2EE" w14:textId="77777777" w:rsidR="00DA5EB4" w:rsidRDefault="00145EE3" w:rsidP="00DA5EB4">
            <w:pPr>
              <w:pStyle w:val="ProductList-Body"/>
              <w:spacing w:before="20" w:after="20"/>
            </w:pPr>
            <w:hyperlink w:anchor="SoftwareAssurance" w:history="1">
              <w:r w:rsidR="00951B6A">
                <w:rPr>
                  <w:rStyle w:val="Hyperlink"/>
                  <w:color w:val="000000" w:themeColor="text1"/>
                  <w:u w:val="none"/>
                </w:rPr>
                <w:t>Software Assurance Benefits</w:t>
              </w:r>
            </w:hyperlink>
            <w:r w:rsidR="00951B6A">
              <w:t xml:space="preserve">: </w:t>
            </w:r>
            <w:r w:rsidR="00951B6A">
              <w:rPr>
                <w:b/>
              </w:rPr>
              <w:t>Server</w:t>
            </w:r>
          </w:p>
        </w:tc>
        <w:tc>
          <w:tcPr>
            <w:tcW w:w="3597" w:type="dxa"/>
          </w:tcPr>
          <w:p w14:paraId="4FDCB2EF" w14:textId="77777777" w:rsidR="00DA5EB4" w:rsidRDefault="00DA5EB4" w:rsidP="00DA5EB4">
            <w:pPr>
              <w:pStyle w:val="ProductList-Body"/>
              <w:spacing w:before="20" w:after="20"/>
            </w:pPr>
          </w:p>
        </w:tc>
      </w:tr>
    </w:tbl>
    <w:p w14:paraId="4FDCB2F1" w14:textId="77777777" w:rsidR="00782C7B" w:rsidRPr="00C83987" w:rsidRDefault="00782C7B" w:rsidP="00782C7B">
      <w:pPr>
        <w:pStyle w:val="ProductList-Body"/>
        <w:shd w:val="clear" w:color="auto" w:fill="D9D9D9" w:themeFill="background1" w:themeFillShade="D9"/>
        <w:spacing w:before="120" w:after="120"/>
      </w:pPr>
      <w:r>
        <w:rPr>
          <w:b/>
        </w:rPr>
        <w:t>Aanvullende informatie</w:t>
      </w:r>
    </w:p>
    <w:p w14:paraId="5E88D9BD" w14:textId="77777777" w:rsidR="00DA4593" w:rsidRPr="00290D53" w:rsidRDefault="00DA4593" w:rsidP="00DA5EB4">
      <w:pPr>
        <w:pStyle w:val="ProductList-Body"/>
        <w:rPr>
          <w:b/>
          <w:color w:val="00188F"/>
          <w:sz w:val="14"/>
          <w:szCs w:val="18"/>
        </w:rPr>
      </w:pPr>
    </w:p>
    <w:p w14:paraId="4FDCB2F2" w14:textId="77777777" w:rsidR="00DA5EB4" w:rsidRPr="00C83987" w:rsidRDefault="00DA5EB4" w:rsidP="00DA5EB4">
      <w:pPr>
        <w:pStyle w:val="ProductList-Body"/>
      </w:pPr>
      <w:r>
        <w:rPr>
          <w:b/>
          <w:color w:val="00188F"/>
        </w:rPr>
        <w:t>Upgraderechten voor eerdere versies van SharePoint Server op grond van Software Assurance</w:t>
      </w:r>
    </w:p>
    <w:p w14:paraId="4FDCB2F3" w14:textId="6BA75A3B" w:rsidR="00782C7B" w:rsidRPr="00C83987" w:rsidRDefault="00DA5EB4" w:rsidP="006E6A2F">
      <w:pPr>
        <w:pStyle w:val="ProductList-Body"/>
      </w:pPr>
      <w:r>
        <w:t>De 2010-versie van SharePoint Server for Internet Sites</w:t>
      </w:r>
      <w:r>
        <w:fldChar w:fldCharType="begin"/>
      </w:r>
      <w:r>
        <w:instrText>XE "SharePoint Server for Internet Sites"</w:instrText>
      </w:r>
      <w:r>
        <w:fldChar w:fldCharType="end"/>
      </w:r>
      <w:r>
        <w:t xml:space="preserve"> Enterprise, SharePoint Server for Internet Sites Standard, FAST Search Server</w:t>
      </w:r>
      <w:r>
        <w:fldChar w:fldCharType="begin"/>
      </w:r>
      <w:r>
        <w:instrText>XE "FAST Search Server"</w:instrText>
      </w:r>
      <w:r>
        <w:fldChar w:fldCharType="end"/>
      </w:r>
      <w:r>
        <w:t xml:space="preserve"> for SharePoint Server en Search Server</w:t>
      </w:r>
      <w:r>
        <w:fldChar w:fldCharType="begin"/>
      </w:r>
      <w:r>
        <w:instrText>XE "Search Server"</w:instrText>
      </w:r>
      <w:r>
        <w:fldChar w:fldCharType="end"/>
      </w:r>
      <w:r>
        <w:t xml:space="preserve"> is de definitieve versie van deze Producten. Klanten met licenties voor SharePoint Server 2010</w:t>
      </w:r>
      <w:r>
        <w:fldChar w:fldCharType="begin"/>
      </w:r>
      <w:r>
        <w:instrText>XE "SharePoint Server 2010"</w:instrText>
      </w:r>
      <w:r>
        <w:fldChar w:fldCharType="end"/>
      </w:r>
      <w:r>
        <w:t xml:space="preserve"> for Internet Sites Enterprise, SharePoint Server 2010 for Internet Sites Standard, FAST Search Server 2010 for SharePoint, Search Server 2010 met actieve SA-dekking per 1 oktober 2012 worden geacht te beschikken over de volgende licenties. Voor deze licenties gelden de standaardvoorwaarden voor migratie (zie de paragraaf </w:t>
      </w:r>
      <w:hyperlink w:anchor="SoftwareAssurance" w:history="1">
        <w:r>
          <w:rPr>
            <w:rStyle w:val="Hyperlink"/>
          </w:rPr>
          <w:t>Software Assurance</w:t>
        </w:r>
      </w:hyperlink>
      <w:r>
        <w:t>).</w:t>
      </w:r>
    </w:p>
    <w:p w14:paraId="4FDCB2F4" w14:textId="77777777" w:rsidR="009708AE" w:rsidRPr="00290D53" w:rsidRDefault="009708AE" w:rsidP="009708AE">
      <w:pPr>
        <w:pStyle w:val="ProductList-Body"/>
        <w:rPr>
          <w:sz w:val="8"/>
          <w:szCs w:val="12"/>
        </w:rPr>
      </w:pPr>
    </w:p>
    <w:tbl>
      <w:tblPr>
        <w:tblStyle w:val="TableGrid"/>
        <w:tblW w:w="10800" w:type="dxa"/>
        <w:tblInd w:w="108" w:type="dxa"/>
        <w:tblLook w:val="04A0" w:firstRow="1" w:lastRow="0" w:firstColumn="1" w:lastColumn="0" w:noHBand="0" w:noVBand="1"/>
      </w:tblPr>
      <w:tblGrid>
        <w:gridCol w:w="5400"/>
        <w:gridCol w:w="5400"/>
      </w:tblGrid>
      <w:tr w:rsidR="00DA5EB4" w14:paraId="4FDCB2F7" w14:textId="77777777" w:rsidTr="008D473F">
        <w:trPr>
          <w:tblHeader/>
        </w:trPr>
        <w:tc>
          <w:tcPr>
            <w:tcW w:w="5400" w:type="dxa"/>
            <w:shd w:val="clear" w:color="auto" w:fill="0072C6"/>
          </w:tcPr>
          <w:p w14:paraId="4FDCB2F5" w14:textId="77777777" w:rsidR="00DA5EB4" w:rsidRPr="001F2DDF" w:rsidRDefault="00DA5EB4" w:rsidP="001B25E0">
            <w:pPr>
              <w:pStyle w:val="ProductList-Body"/>
              <w:spacing w:before="20" w:after="20"/>
              <w:rPr>
                <w:color w:val="FFFFFF" w:themeColor="background1"/>
              </w:rPr>
            </w:pPr>
            <w:r>
              <w:rPr>
                <w:color w:val="FFFFFF" w:themeColor="background1"/>
              </w:rPr>
              <w:t>Kwalificerend product</w:t>
            </w:r>
          </w:p>
        </w:tc>
        <w:tc>
          <w:tcPr>
            <w:tcW w:w="5400" w:type="dxa"/>
            <w:shd w:val="clear" w:color="auto" w:fill="0072C6"/>
          </w:tcPr>
          <w:p w14:paraId="4FDCB2F6" w14:textId="77777777" w:rsidR="00DA5EB4" w:rsidRPr="001F2DDF" w:rsidRDefault="00DA5EB4" w:rsidP="001B25E0">
            <w:pPr>
              <w:pStyle w:val="ProductList-Body"/>
              <w:spacing w:before="20" w:after="20"/>
              <w:rPr>
                <w:color w:val="FFFFFF" w:themeColor="background1"/>
              </w:rPr>
            </w:pPr>
            <w:r>
              <w:rPr>
                <w:color w:val="FFFFFF" w:themeColor="background1"/>
              </w:rPr>
              <w:t>Opwaarderen naar</w:t>
            </w:r>
          </w:p>
        </w:tc>
      </w:tr>
      <w:tr w:rsidR="00DA5EB4" w14:paraId="4FDCB2FA" w14:textId="77777777" w:rsidTr="008D473F">
        <w:tc>
          <w:tcPr>
            <w:tcW w:w="5400" w:type="dxa"/>
          </w:tcPr>
          <w:p w14:paraId="4FDCB2F8" w14:textId="705AE117" w:rsidR="00DA5EB4" w:rsidRPr="000D6060" w:rsidRDefault="001B25E0" w:rsidP="001B25E0">
            <w:pPr>
              <w:pStyle w:val="ProductList-Body"/>
            </w:pPr>
            <w:r>
              <w:t>SharePoint Server 2010</w:t>
            </w:r>
            <w:r>
              <w:fldChar w:fldCharType="begin"/>
            </w:r>
            <w:r>
              <w:instrText>XE "SharePoint Server 2010"</w:instrText>
            </w:r>
            <w:r>
              <w:fldChar w:fldCharType="end"/>
            </w:r>
            <w:r>
              <w:t xml:space="preserve"> for Internet Sites Enterprise-licentie</w:t>
            </w:r>
          </w:p>
        </w:tc>
        <w:tc>
          <w:tcPr>
            <w:tcW w:w="5400" w:type="dxa"/>
          </w:tcPr>
          <w:p w14:paraId="4FDCB2F9" w14:textId="0349453C" w:rsidR="00DA5EB4" w:rsidRPr="00CA02E2" w:rsidRDefault="001B25E0" w:rsidP="001B25E0">
            <w:pPr>
              <w:pStyle w:val="ProductList-Body"/>
            </w:pPr>
            <w:r>
              <w:t>One SharePoint Server 2013</w:t>
            </w:r>
            <w:r>
              <w:fldChar w:fldCharType="begin"/>
            </w:r>
            <w:r>
              <w:instrText>XE "SharePoint Server 2013"</w:instrText>
            </w:r>
            <w:r>
              <w:fldChar w:fldCharType="end"/>
            </w:r>
            <w:r>
              <w:t>-licentie</w:t>
            </w:r>
          </w:p>
        </w:tc>
      </w:tr>
      <w:tr w:rsidR="001B25E0" w14:paraId="4FDCB2FD" w14:textId="77777777" w:rsidTr="008D473F">
        <w:tc>
          <w:tcPr>
            <w:tcW w:w="5400" w:type="dxa"/>
          </w:tcPr>
          <w:p w14:paraId="4FDCB2FB" w14:textId="4C77884D" w:rsidR="001B25E0" w:rsidRPr="000D6060" w:rsidRDefault="001B25E0" w:rsidP="001B25E0">
            <w:pPr>
              <w:pStyle w:val="ProductList-Body"/>
            </w:pPr>
            <w:r>
              <w:t>SharePoint Server 2010</w:t>
            </w:r>
            <w:r>
              <w:fldChar w:fldCharType="begin"/>
            </w:r>
            <w:r>
              <w:instrText>XE "SharePoint Server 2010"</w:instrText>
            </w:r>
            <w:r>
              <w:fldChar w:fldCharType="end"/>
            </w:r>
            <w:r>
              <w:t xml:space="preserve"> for Internet Sites Standard-licentie</w:t>
            </w:r>
          </w:p>
        </w:tc>
        <w:tc>
          <w:tcPr>
            <w:tcW w:w="5400" w:type="dxa"/>
          </w:tcPr>
          <w:p w14:paraId="4FDCB2FC" w14:textId="57138DB9" w:rsidR="001B25E0" w:rsidRPr="00CA02E2" w:rsidRDefault="001B25E0" w:rsidP="001B25E0">
            <w:pPr>
              <w:pStyle w:val="ProductList-Body"/>
            </w:pPr>
            <w:r>
              <w:t>One SharePoint Server 2013</w:t>
            </w:r>
            <w:r>
              <w:fldChar w:fldCharType="begin"/>
            </w:r>
            <w:r>
              <w:instrText>XE "SharePoint Server 2013"</w:instrText>
            </w:r>
            <w:r>
              <w:fldChar w:fldCharType="end"/>
            </w:r>
            <w:r>
              <w:t>-licentie</w:t>
            </w:r>
          </w:p>
        </w:tc>
      </w:tr>
      <w:tr w:rsidR="001B25E0" w14:paraId="4FDCB300" w14:textId="77777777" w:rsidTr="008D473F">
        <w:tc>
          <w:tcPr>
            <w:tcW w:w="5400" w:type="dxa"/>
          </w:tcPr>
          <w:p w14:paraId="4FDCB2FE" w14:textId="2434B35F" w:rsidR="001B25E0" w:rsidRPr="000D6060" w:rsidRDefault="001B25E0" w:rsidP="001B25E0">
            <w:pPr>
              <w:pStyle w:val="ProductList-Body"/>
            </w:pPr>
            <w:r>
              <w:t>FAST Search Server</w:t>
            </w:r>
            <w:r>
              <w:fldChar w:fldCharType="begin"/>
            </w:r>
            <w:r>
              <w:instrText>XE "FAST Search Server"</w:instrText>
            </w:r>
            <w:r>
              <w:fldChar w:fldCharType="end"/>
            </w:r>
            <w:r>
              <w:t xml:space="preserve"> 2010 for SharePoint Server-licentie</w:t>
            </w:r>
          </w:p>
        </w:tc>
        <w:tc>
          <w:tcPr>
            <w:tcW w:w="5400" w:type="dxa"/>
          </w:tcPr>
          <w:p w14:paraId="4FDCB2FF" w14:textId="5C945207" w:rsidR="001B25E0" w:rsidRPr="00CA02E2" w:rsidRDefault="001B25E0" w:rsidP="001B25E0">
            <w:pPr>
              <w:pStyle w:val="ProductList-Body"/>
            </w:pPr>
            <w:r>
              <w:t>One SharePoint Server 2013</w:t>
            </w:r>
            <w:r>
              <w:fldChar w:fldCharType="begin"/>
            </w:r>
            <w:r>
              <w:instrText>XE "SharePoint Server 2013"</w:instrText>
            </w:r>
            <w:r>
              <w:fldChar w:fldCharType="end"/>
            </w:r>
            <w:r>
              <w:t>-licentie</w:t>
            </w:r>
          </w:p>
        </w:tc>
      </w:tr>
      <w:tr w:rsidR="001B25E0" w14:paraId="4FDCB303" w14:textId="77777777" w:rsidTr="008D473F">
        <w:tc>
          <w:tcPr>
            <w:tcW w:w="5400" w:type="dxa"/>
          </w:tcPr>
          <w:p w14:paraId="4FDCB301" w14:textId="6BA86A4D" w:rsidR="001B25E0" w:rsidRPr="000D6060" w:rsidRDefault="001B25E0" w:rsidP="001B25E0">
            <w:pPr>
              <w:pStyle w:val="ProductList-Body"/>
            </w:pPr>
            <w:r>
              <w:t>Search Server</w:t>
            </w:r>
            <w:r>
              <w:fldChar w:fldCharType="begin"/>
            </w:r>
            <w:r>
              <w:instrText>XE "Search Server"</w:instrText>
            </w:r>
            <w:r>
              <w:fldChar w:fldCharType="end"/>
            </w:r>
            <w:r>
              <w:t xml:space="preserve"> 2010-licentie</w:t>
            </w:r>
          </w:p>
        </w:tc>
        <w:tc>
          <w:tcPr>
            <w:tcW w:w="5400" w:type="dxa"/>
          </w:tcPr>
          <w:p w14:paraId="4FDCB302" w14:textId="3FCAA407" w:rsidR="001B25E0" w:rsidRDefault="001B25E0" w:rsidP="00F32697">
            <w:pPr>
              <w:pStyle w:val="ProductList-Body"/>
            </w:pPr>
            <w:r>
              <w:t>Eén SharePoint Server 2013</w:t>
            </w:r>
            <w:r>
              <w:fldChar w:fldCharType="begin"/>
            </w:r>
            <w:r>
              <w:instrText>XE "SharePoint Server 2013"</w:instrText>
            </w:r>
            <w:r>
              <w:fldChar w:fldCharType="end"/>
            </w:r>
            <w:r>
              <w:t>-licentie en</w:t>
            </w:r>
            <w:r>
              <w:br/>
              <w:t>100 CAL's voor SharePoint Server 2013 Standard</w:t>
            </w:r>
          </w:p>
        </w:tc>
      </w:tr>
    </w:tbl>
    <w:p w14:paraId="4FDCB304" w14:textId="77777777" w:rsidR="00DA5EB4" w:rsidRPr="00290D53" w:rsidRDefault="00DA5EB4" w:rsidP="009708AE">
      <w:pPr>
        <w:pStyle w:val="ProductList-Body"/>
        <w:rPr>
          <w:sz w:val="14"/>
          <w:szCs w:val="18"/>
        </w:rPr>
      </w:pPr>
    </w:p>
    <w:p w14:paraId="4FDCB307" w14:textId="6D0AB319" w:rsidR="00DA5EB4" w:rsidRPr="00C83987" w:rsidRDefault="00DA5EB4" w:rsidP="00DA5EB4">
      <w:pPr>
        <w:pStyle w:val="ProductList-Body"/>
      </w:pPr>
      <w:r>
        <w:rPr>
          <w:b/>
          <w:color w:val="00188F"/>
        </w:rPr>
        <w:t>Uitzonderlijke downgraderechten voor SharePoint Server 2013</w:t>
      </w:r>
      <w:r>
        <w:fldChar w:fldCharType="begin"/>
      </w:r>
      <w:r>
        <w:instrText>XE "SharePoint Server 2013"</w:instrText>
      </w:r>
      <w:r>
        <w:fldChar w:fldCharType="end"/>
      </w:r>
    </w:p>
    <w:p w14:paraId="4FDCB308" w14:textId="1CCE95E7" w:rsidR="00DA5EB4" w:rsidRPr="00C83987" w:rsidRDefault="00DA5EB4" w:rsidP="00DA5EB4">
      <w:pPr>
        <w:pStyle w:val="ProductList-Body"/>
      </w:pPr>
      <w:r>
        <w:t>Klanten met een licentie voor SharePoint Server 2013</w:t>
      </w:r>
      <w:r>
        <w:fldChar w:fldCharType="begin"/>
      </w:r>
      <w:r>
        <w:instrText>XE "SharePoint Server 2013"</w:instrText>
      </w:r>
      <w:r>
        <w:fldChar w:fldCharType="end"/>
      </w:r>
      <w:r>
        <w:t xml:space="preserve"> hebben mogelijk in plaats van SharePoint Server 2013 als volgt toegang tot de Producten die hieronder worden vermeld en mogen deze gebruiken:</w:t>
      </w:r>
    </w:p>
    <w:tbl>
      <w:tblPr>
        <w:tblStyle w:val="TableGrid"/>
        <w:tblW w:w="10800" w:type="dxa"/>
        <w:tblInd w:w="108" w:type="dxa"/>
        <w:tblLook w:val="04A0" w:firstRow="1" w:lastRow="0" w:firstColumn="1" w:lastColumn="0" w:noHBand="0" w:noVBand="1"/>
      </w:tblPr>
      <w:tblGrid>
        <w:gridCol w:w="5400"/>
        <w:gridCol w:w="5400"/>
      </w:tblGrid>
      <w:tr w:rsidR="001B25E0" w14:paraId="4FDCB30C" w14:textId="77777777" w:rsidTr="008D473F">
        <w:trPr>
          <w:tblHeader/>
        </w:trPr>
        <w:tc>
          <w:tcPr>
            <w:tcW w:w="5400" w:type="dxa"/>
            <w:shd w:val="clear" w:color="auto" w:fill="0072C6"/>
          </w:tcPr>
          <w:p w14:paraId="4FDCB30A" w14:textId="77777777" w:rsidR="001B25E0" w:rsidRPr="001F2DDF" w:rsidRDefault="001B25E0" w:rsidP="001B25E0">
            <w:pPr>
              <w:pStyle w:val="ProductList-Body"/>
              <w:spacing w:before="20" w:after="20"/>
              <w:rPr>
                <w:color w:val="FFFFFF" w:themeColor="background1"/>
              </w:rPr>
            </w:pPr>
            <w:r>
              <w:rPr>
                <w:color w:val="FFFFFF" w:themeColor="background1"/>
              </w:rPr>
              <w:t>Kwalificerend product</w:t>
            </w:r>
          </w:p>
        </w:tc>
        <w:tc>
          <w:tcPr>
            <w:tcW w:w="5400" w:type="dxa"/>
            <w:shd w:val="clear" w:color="auto" w:fill="0072C6"/>
          </w:tcPr>
          <w:p w14:paraId="4FDCB30B" w14:textId="77777777" w:rsidR="001B25E0" w:rsidRPr="001F2DDF" w:rsidRDefault="001B25E0" w:rsidP="001B25E0">
            <w:pPr>
              <w:pStyle w:val="ProductList-Body"/>
              <w:spacing w:before="20" w:after="20"/>
              <w:rPr>
                <w:color w:val="FFFFFF" w:themeColor="background1"/>
              </w:rPr>
            </w:pPr>
            <w:r>
              <w:rPr>
                <w:color w:val="FFFFFF" w:themeColor="background1"/>
              </w:rPr>
              <w:t>Downgrade uitvoeren naar</w:t>
            </w:r>
          </w:p>
        </w:tc>
      </w:tr>
      <w:tr w:rsidR="001B25E0" w14:paraId="4FDCB310" w14:textId="77777777" w:rsidTr="008D473F">
        <w:tc>
          <w:tcPr>
            <w:tcW w:w="5400" w:type="dxa"/>
          </w:tcPr>
          <w:p w14:paraId="4FDCB30D" w14:textId="02A3D913" w:rsidR="001B25E0" w:rsidRPr="000D6060" w:rsidRDefault="001B25E0" w:rsidP="001B25E0">
            <w:pPr>
              <w:pStyle w:val="ProductList-Body"/>
            </w:pPr>
            <w:r>
              <w:t>SharePoint Server 2013</w:t>
            </w:r>
            <w:r>
              <w:fldChar w:fldCharType="begin"/>
            </w:r>
            <w:r>
              <w:instrText>XE "SharePoint Server 2013"</w:instrText>
            </w:r>
            <w:r>
              <w:fldChar w:fldCharType="end"/>
            </w:r>
            <w:r>
              <w:t>-licentie</w:t>
            </w:r>
          </w:p>
        </w:tc>
        <w:tc>
          <w:tcPr>
            <w:tcW w:w="5400" w:type="dxa"/>
          </w:tcPr>
          <w:p w14:paraId="4FDCB30E" w14:textId="26E3C1DF" w:rsidR="001B25E0" w:rsidRPr="00C83987" w:rsidRDefault="001B25E0" w:rsidP="001B25E0">
            <w:pPr>
              <w:pStyle w:val="ProductList-Body"/>
            </w:pPr>
            <w:r>
              <w:t>SharePoint Server 2010</w:t>
            </w:r>
            <w:r>
              <w:fldChar w:fldCharType="begin"/>
            </w:r>
            <w:r>
              <w:instrText>XE "SharePoint Server 2010"</w:instrText>
            </w:r>
            <w:r>
              <w:fldChar w:fldCharType="end"/>
            </w:r>
            <w:r>
              <w:t>, of</w:t>
            </w:r>
          </w:p>
          <w:p w14:paraId="4FDCB30F" w14:textId="7D18FA53" w:rsidR="001B25E0" w:rsidRPr="00CA02E2" w:rsidRDefault="001B25E0" w:rsidP="001B25E0">
            <w:pPr>
              <w:pStyle w:val="ProductList-Body"/>
            </w:pPr>
            <w:r>
              <w:t>FAST Search Server</w:t>
            </w:r>
            <w:r>
              <w:fldChar w:fldCharType="begin"/>
            </w:r>
            <w:r>
              <w:instrText>XE "FAST Search Server"</w:instrText>
            </w:r>
            <w:r>
              <w:fldChar w:fldCharType="end"/>
            </w:r>
            <w:r>
              <w:t xml:space="preserve"> 2010 for SharePoint Server</w:t>
            </w:r>
          </w:p>
        </w:tc>
      </w:tr>
    </w:tbl>
    <w:p w14:paraId="4FDCB311" w14:textId="77777777" w:rsidR="00DA5EB4" w:rsidRPr="00290D53" w:rsidRDefault="00DA5EB4" w:rsidP="009708AE">
      <w:pPr>
        <w:pStyle w:val="ProductList-Body"/>
        <w:rPr>
          <w:sz w:val="14"/>
          <w:szCs w:val="18"/>
        </w:rPr>
      </w:pPr>
    </w:p>
    <w:p w14:paraId="4FDCB312" w14:textId="480A3B89" w:rsidR="00DA5EB4" w:rsidRPr="00C83987" w:rsidRDefault="00DA5EB4" w:rsidP="00DA5EB4">
      <w:pPr>
        <w:pStyle w:val="ProductList-Body"/>
      </w:pPr>
      <w:r>
        <w:t>Het recht op toegang tot en het gebruik van SharePoint Server 2010</w:t>
      </w:r>
      <w:r>
        <w:fldChar w:fldCharType="begin"/>
      </w:r>
      <w:r>
        <w:instrText>XE "SharePoint Server 2010"</w:instrText>
      </w:r>
      <w:r>
        <w:fldChar w:fldCharType="end"/>
      </w:r>
      <w:r>
        <w:t xml:space="preserve"> of FAST Search Server</w:t>
      </w:r>
      <w:r>
        <w:fldChar w:fldCharType="begin"/>
      </w:r>
      <w:r>
        <w:instrText>XE "FAST Search Server"</w:instrText>
      </w:r>
      <w:r>
        <w:fldChar w:fldCharType="end"/>
      </w:r>
      <w:r>
        <w:t xml:space="preserve"> 2010 for SharePoint Server in plaats van gelicentieerde exemplaren van SharePoint Server 2013</w:t>
      </w:r>
      <w:r>
        <w:fldChar w:fldCharType="begin"/>
      </w:r>
      <w:r>
        <w:instrText>XE "SharePoint Server 2013"</w:instrText>
      </w:r>
      <w:r>
        <w:fldChar w:fldCharType="end"/>
      </w:r>
      <w:r>
        <w:t xml:space="preserve"> in het kader van deze aanbieding is onderhevig aan de voorwaarden van de Volume Licensing-overeenkomst van een klant, de product use rights voor SharePoint Server 2013 en deze voorwaarden. Dat gebruiksrecht vervalt bij het aflopen of het beëindigen van de licenties voor SharePoint Server.</w:t>
      </w:r>
    </w:p>
    <w:p w14:paraId="748260A2" w14:textId="77777777" w:rsidR="000F1869" w:rsidRPr="00290D53" w:rsidRDefault="000F1869" w:rsidP="00DA5EB4">
      <w:pPr>
        <w:pStyle w:val="ProductList-Body"/>
        <w:rPr>
          <w:sz w:val="14"/>
          <w:szCs w:val="18"/>
        </w:rPr>
      </w:pPr>
    </w:p>
    <w:p w14:paraId="4FDCB314" w14:textId="2DB9FB96" w:rsidR="00DA5EB4" w:rsidRPr="00C83987" w:rsidRDefault="00DA5EB4" w:rsidP="00DA5EB4">
      <w:pPr>
        <w:pStyle w:val="ProductList-Body"/>
      </w:pPr>
      <w:r>
        <w:rPr>
          <w:b/>
          <w:color w:val="00188F"/>
        </w:rPr>
        <w:t>Aanvulling op Software Assurance-rechten voor Self-hosted toepassingen voor klanten met SharePoint Server for Internet Sites</w:t>
      </w:r>
      <w:r>
        <w:fldChar w:fldCharType="begin"/>
      </w:r>
      <w:r>
        <w:instrText>XE "SharePoint Server for Internet Sites"</w:instrText>
      </w:r>
      <w:r>
        <w:fldChar w:fldCharType="end"/>
      </w:r>
      <w:r>
        <w:rPr>
          <w:b/>
          <w:color w:val="00188F"/>
        </w:rPr>
        <w:t xml:space="preserve"> Enterprise</w:t>
      </w:r>
    </w:p>
    <w:p w14:paraId="4FDCB315" w14:textId="3E060B32" w:rsidR="00DA5EB4" w:rsidRPr="00C83987" w:rsidRDefault="00DA5EB4" w:rsidP="00DA5EB4">
      <w:pPr>
        <w:pStyle w:val="ProductList-Body"/>
      </w:pPr>
      <w:r>
        <w:t>Klanten met SharePoint Server 2010</w:t>
      </w:r>
      <w:r>
        <w:fldChar w:fldCharType="begin"/>
      </w:r>
      <w:r>
        <w:instrText>XE "SharePoint Server 2010"</w:instrText>
      </w:r>
      <w:r>
        <w:fldChar w:fldCharType="end"/>
      </w:r>
      <w:r>
        <w:t xml:space="preserve"> for Internet Sites Enterprise aan wie licenties voor SharePoint Server 2013</w:t>
      </w:r>
      <w:r>
        <w:fldChar w:fldCharType="begin"/>
      </w:r>
      <w:r>
        <w:instrText>XE "SharePoint Server 2013"</w:instrText>
      </w:r>
      <w:r>
        <w:fldChar w:fldCharType="end"/>
      </w:r>
      <w:r>
        <w:t xml:space="preserve"> zijn verleend op de wijze die hierboven wordt beschreven, kunnen een upgrade uitvoeren naar SharePoint Server 2013 (zoals is bepaald bij de vorige licentieverlening) en mogen SharePoint Server 2013 gebruiken op grond van de product use rights voor SharePoint Server 2013 en de voorwaarden van de sectie “Servers </w:t>
      </w:r>
      <w:r w:rsidR="008A2FB9">
        <w:t>–</w:t>
      </w:r>
      <w:r>
        <w:t xml:space="preserve"> Zelfgehoste toepassingen” van de PUR. Op voorwaarde dat klanten SA-dekking houden voor hun gratis licenties voor SharePoint Server 2013, is het recht om SharePoint Server 2013 op deze manier te gebruiken van toepassing totdat de opvolger van SharePoint Server 2013 beschikbaar is.</w:t>
      </w:r>
    </w:p>
    <w:p w14:paraId="4FDCB316" w14:textId="3457B939" w:rsidR="00585A48" w:rsidRPr="00C83987" w:rsidRDefault="00145EE3" w:rsidP="00585A48">
      <w:pPr>
        <w:pStyle w:val="ProductList-Body"/>
        <w:shd w:val="clear" w:color="auto" w:fill="A6A6A6" w:themeFill="background1" w:themeFillShade="A6"/>
        <w:spacing w:before="120" w:after="240"/>
        <w:jc w:val="right"/>
      </w:pPr>
      <w:hyperlink w:anchor="Inhoud" w:history="1">
        <w:r w:rsidR="00EC27E6">
          <w:rPr>
            <w:rStyle w:val="Hyperlink"/>
            <w:sz w:val="16"/>
            <w:szCs w:val="16"/>
          </w:rPr>
          <w:t>Inhoudsopgave</w:t>
        </w:r>
      </w:hyperlink>
      <w:r w:rsidR="00EC27E6">
        <w:rPr>
          <w:sz w:val="16"/>
          <w:szCs w:val="16"/>
        </w:rPr>
        <w:t xml:space="preserve"> / </w:t>
      </w:r>
      <w:hyperlink w:anchor="ChartKey" w:history="1">
        <w:r w:rsidR="00EC27E6">
          <w:rPr>
            <w:rStyle w:val="Hyperlink"/>
            <w:sz w:val="16"/>
            <w:szCs w:val="16"/>
          </w:rPr>
          <w:t>Verklaring van het schema</w:t>
        </w:r>
      </w:hyperlink>
      <w:r w:rsidR="00EC27E6">
        <w:rPr>
          <w:sz w:val="16"/>
          <w:szCs w:val="16"/>
        </w:rPr>
        <w:t xml:space="preserve"> / </w:t>
      </w:r>
      <w:hyperlink w:anchor="Index" w:history="1">
        <w:r w:rsidR="00EC27E6">
          <w:rPr>
            <w:rStyle w:val="Hyperlink"/>
            <w:sz w:val="16"/>
            <w:szCs w:val="16"/>
          </w:rPr>
          <w:t>Index</w:t>
        </w:r>
      </w:hyperlink>
    </w:p>
    <w:p w14:paraId="4FDCB317" w14:textId="77777777" w:rsidR="009919D2" w:rsidRPr="00C83987" w:rsidRDefault="009919D2" w:rsidP="00680B4D">
      <w:pPr>
        <w:pStyle w:val="ProductList-Offering1Heading"/>
        <w:outlineLvl w:val="1"/>
      </w:pPr>
      <w:bookmarkStart w:id="445" w:name="_Toc379797195"/>
      <w:bookmarkStart w:id="446" w:name="_Toc380513220"/>
      <w:bookmarkStart w:id="447" w:name="_Toc380655262"/>
      <w:bookmarkStart w:id="448" w:name="_Toc419466388"/>
      <w:r>
        <w:t>Huurrechten</w:t>
      </w:r>
      <w:bookmarkEnd w:id="423"/>
      <w:bookmarkEnd w:id="424"/>
      <w:bookmarkEnd w:id="445"/>
      <w:bookmarkEnd w:id="446"/>
      <w:bookmarkEnd w:id="447"/>
      <w:bookmarkEnd w:id="44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18582F" w14:paraId="4FDCB326" w14:textId="77777777" w:rsidTr="0065408E">
        <w:trPr>
          <w:tblHeader/>
        </w:trPr>
        <w:tc>
          <w:tcPr>
            <w:tcW w:w="3060" w:type="dxa"/>
            <w:tcBorders>
              <w:bottom w:val="nil"/>
            </w:tcBorders>
            <w:shd w:val="clear" w:color="auto" w:fill="00188F"/>
          </w:tcPr>
          <w:p w14:paraId="4FDCB318" w14:textId="77777777" w:rsidR="0018582F" w:rsidRPr="00EE0836" w:rsidRDefault="0018582F"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4FDCB319" w14:textId="7D073E14" w:rsidR="0018582F" w:rsidRPr="00EE0836" w:rsidRDefault="0018582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“Datum beschikbaar” </w:instrText>
            </w:r>
            <w:r w:rsidRPr="003F6C4A">
              <w:rPr>
                <w:color w:val="FFFFFF" w:themeColor="background1"/>
              </w:rPr>
              <w:fldChar w:fldCharType="separate"/>
            </w:r>
            <w:r w:rsidRPr="003F6C4A">
              <w:rPr>
                <w:color w:val="FFFFFF" w:themeColor="background1"/>
              </w:rPr>
              <w:t>DA</w:t>
            </w:r>
            <w:r w:rsidRPr="003F6C4A">
              <w:rPr>
                <w:color w:val="FFFFFF" w:themeColor="background1"/>
              </w:rPr>
              <w:fldChar w:fldCharType="end"/>
            </w:r>
          </w:p>
        </w:tc>
        <w:tc>
          <w:tcPr>
            <w:tcW w:w="595" w:type="dxa"/>
            <w:tcBorders>
              <w:bottom w:val="nil"/>
            </w:tcBorders>
            <w:shd w:val="clear" w:color="auto" w:fill="00188F"/>
            <w:vAlign w:val="center"/>
          </w:tcPr>
          <w:p w14:paraId="4FDCB31A" w14:textId="126C9EBB" w:rsidR="0018582F" w:rsidRPr="00EE0836" w:rsidRDefault="0018582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“Licentie” </w:instrText>
            </w:r>
            <w:r w:rsidRPr="003F6C4A">
              <w:rPr>
                <w:color w:val="FFFFFF" w:themeColor="background1"/>
              </w:rPr>
              <w:fldChar w:fldCharType="separate"/>
            </w:r>
            <w:r w:rsidRPr="003F6C4A">
              <w:rPr>
                <w:color w:val="FFFFFF" w:themeColor="background1"/>
              </w:rPr>
              <w:t xml:space="preserve"> L </w:t>
            </w:r>
            <w:r w:rsidRPr="003F6C4A">
              <w:rPr>
                <w:color w:val="FFFFFF" w:themeColor="background1"/>
              </w:rPr>
              <w:fldChar w:fldCharType="end"/>
            </w:r>
          </w:p>
        </w:tc>
        <w:tc>
          <w:tcPr>
            <w:tcW w:w="596" w:type="dxa"/>
            <w:tcBorders>
              <w:bottom w:val="nil"/>
            </w:tcBorders>
            <w:shd w:val="clear" w:color="auto" w:fill="00188F"/>
            <w:vAlign w:val="center"/>
          </w:tcPr>
          <w:p w14:paraId="4FDCB31B" w14:textId="0E03F40E" w:rsidR="0018582F" w:rsidRPr="00EE0836" w:rsidRDefault="0018582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“Licentie en Software Assurance” </w:instrText>
            </w:r>
            <w:r w:rsidRPr="003F6C4A">
              <w:rPr>
                <w:color w:val="FFFFFF" w:themeColor="background1"/>
              </w:rPr>
              <w:fldChar w:fldCharType="separate"/>
            </w:r>
            <w:r w:rsidRPr="003F6C4A">
              <w:rPr>
                <w:color w:val="FFFFFF" w:themeColor="background1"/>
              </w:rPr>
              <w:t>L/SA</w:t>
            </w:r>
            <w:r w:rsidRPr="003F6C4A">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31C" w14:textId="182BEB75" w:rsidR="0018582F" w:rsidRPr="00EE0836" w:rsidRDefault="0018582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“Software Assurance” </w:instrText>
            </w:r>
            <w:r w:rsidRPr="003F6C4A">
              <w:rPr>
                <w:color w:val="FFFFFF" w:themeColor="background1"/>
              </w:rPr>
              <w:fldChar w:fldCharType="separate"/>
            </w:r>
            <w:r w:rsidRPr="003F6C4A">
              <w:rPr>
                <w:color w:val="FFFFFF" w:themeColor="background1"/>
              </w:rPr>
              <w:t>SA</w:t>
            </w:r>
            <w:r w:rsidRPr="003F6C4A">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31D" w14:textId="2CE1ECC1" w:rsidR="0018582F" w:rsidRPr="00EE0836" w:rsidRDefault="0018582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“Campus en School Overeenkomst” </w:instrText>
            </w:r>
            <w:r w:rsidRPr="003F6C4A">
              <w:rPr>
                <w:color w:val="FFFFFF" w:themeColor="background1"/>
              </w:rPr>
              <w:fldChar w:fldCharType="separate"/>
            </w:r>
            <w:r w:rsidRPr="003F6C4A">
              <w:rPr>
                <w:color w:val="FFFFFF" w:themeColor="background1"/>
              </w:rPr>
              <w:t>CA/SA</w:t>
            </w:r>
            <w:r w:rsidRPr="003F6C4A">
              <w:rPr>
                <w:color w:val="FFFFFF" w:themeColor="background1"/>
              </w:rPr>
              <w:fldChar w:fldCharType="end"/>
            </w:r>
          </w:p>
        </w:tc>
        <w:tc>
          <w:tcPr>
            <w:tcW w:w="596" w:type="dxa"/>
            <w:shd w:val="clear" w:color="auto" w:fill="00188F"/>
            <w:vAlign w:val="center"/>
          </w:tcPr>
          <w:p w14:paraId="4FDCB31E" w14:textId="487C87D9" w:rsidR="0018582F" w:rsidRPr="00EE0836" w:rsidRDefault="0018582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“Enterprise Overeenkomst en Enterprise Subscription Overeenkomst” </w:instrText>
            </w:r>
            <w:r w:rsidRPr="003F6C4A">
              <w:rPr>
                <w:color w:val="FFFFFF" w:themeColor="background1"/>
              </w:rPr>
              <w:fldChar w:fldCharType="separate"/>
            </w:r>
            <w:r w:rsidRPr="003F6C4A">
              <w:rPr>
                <w:color w:val="FFFFFF" w:themeColor="background1"/>
              </w:rPr>
              <w:t>EA/EAS</w:t>
            </w:r>
            <w:r w:rsidRPr="003F6C4A">
              <w:rPr>
                <w:color w:val="FFFFFF" w:themeColor="background1"/>
              </w:rPr>
              <w:fldChar w:fldCharType="end"/>
            </w:r>
          </w:p>
        </w:tc>
        <w:tc>
          <w:tcPr>
            <w:tcW w:w="595" w:type="dxa"/>
            <w:shd w:val="clear" w:color="auto" w:fill="00188F"/>
            <w:vAlign w:val="center"/>
          </w:tcPr>
          <w:p w14:paraId="4FDCB31F" w14:textId="4979B7FC" w:rsidR="0018582F" w:rsidRPr="00EE0836" w:rsidRDefault="0018582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“Enrollment for Education Solutions” </w:instrText>
            </w:r>
            <w:r w:rsidRPr="003F6C4A">
              <w:rPr>
                <w:color w:val="FFFFFF" w:themeColor="background1"/>
              </w:rPr>
              <w:fldChar w:fldCharType="separate"/>
            </w:r>
            <w:r w:rsidRPr="003F6C4A">
              <w:rPr>
                <w:color w:val="FFFFFF" w:themeColor="background1"/>
              </w:rPr>
              <w:t>EES</w:t>
            </w:r>
            <w:r w:rsidRPr="003F6C4A">
              <w:rPr>
                <w:color w:val="FFFFFF" w:themeColor="background1"/>
              </w:rPr>
              <w:fldChar w:fldCharType="end"/>
            </w:r>
          </w:p>
        </w:tc>
        <w:tc>
          <w:tcPr>
            <w:tcW w:w="596" w:type="dxa"/>
            <w:shd w:val="clear" w:color="auto" w:fill="00188F"/>
            <w:vAlign w:val="center"/>
          </w:tcPr>
          <w:p w14:paraId="4FDCB320" w14:textId="13B23413" w:rsidR="0018582F" w:rsidRPr="00EE0836" w:rsidRDefault="0018582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“Microsoft Products and Services Agreement” </w:instrText>
            </w:r>
            <w:r w:rsidRPr="003F6C4A">
              <w:rPr>
                <w:color w:val="FFFFFF" w:themeColor="background1"/>
              </w:rPr>
              <w:fldChar w:fldCharType="separate"/>
            </w:r>
            <w:r w:rsidRPr="003F6C4A">
              <w:rPr>
                <w:color w:val="FFFFFF" w:themeColor="background1"/>
              </w:rPr>
              <w:t>MPSA</w:t>
            </w:r>
            <w:r w:rsidRPr="003F6C4A">
              <w:rPr>
                <w:color w:val="FFFFFF" w:themeColor="background1"/>
              </w:rPr>
              <w:fldChar w:fldCharType="end"/>
            </w:r>
          </w:p>
        </w:tc>
        <w:tc>
          <w:tcPr>
            <w:tcW w:w="595" w:type="dxa"/>
            <w:shd w:val="clear" w:color="auto" w:fill="00188F"/>
            <w:vAlign w:val="center"/>
          </w:tcPr>
          <w:p w14:paraId="4FDCB321" w14:textId="119E8D80" w:rsidR="0018582F" w:rsidRPr="00EE0836" w:rsidRDefault="0018582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“Open License” </w:instrText>
            </w:r>
            <w:r w:rsidRPr="003F6C4A">
              <w:rPr>
                <w:color w:val="FFFFFF" w:themeColor="background1"/>
              </w:rPr>
              <w:fldChar w:fldCharType="separate"/>
            </w:r>
            <w:r w:rsidRPr="003F6C4A">
              <w:rPr>
                <w:color w:val="FFFFFF" w:themeColor="background1"/>
              </w:rPr>
              <w:t>OL</w:t>
            </w:r>
            <w:r w:rsidRPr="003F6C4A">
              <w:rPr>
                <w:color w:val="FFFFFF" w:themeColor="background1"/>
              </w:rPr>
              <w:fldChar w:fldCharType="end"/>
            </w:r>
          </w:p>
        </w:tc>
        <w:tc>
          <w:tcPr>
            <w:tcW w:w="595" w:type="dxa"/>
            <w:shd w:val="clear" w:color="auto" w:fill="00188F"/>
            <w:vAlign w:val="center"/>
          </w:tcPr>
          <w:p w14:paraId="4FDCB322" w14:textId="488BF170" w:rsidR="0018582F" w:rsidRPr="00EE0836" w:rsidRDefault="0018582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“Open Minimum” </w:instrText>
            </w:r>
            <w:r w:rsidRPr="003F6C4A">
              <w:rPr>
                <w:color w:val="FFFFFF" w:themeColor="background1"/>
              </w:rPr>
              <w:fldChar w:fldCharType="separate"/>
            </w:r>
            <w:r w:rsidRPr="003F6C4A">
              <w:rPr>
                <w:color w:val="FFFFFF" w:themeColor="background1"/>
              </w:rPr>
              <w:t>OM</w:t>
            </w:r>
            <w:r w:rsidRPr="003F6C4A">
              <w:rPr>
                <w:color w:val="FFFFFF" w:themeColor="background1"/>
              </w:rPr>
              <w:fldChar w:fldCharType="end"/>
            </w:r>
          </w:p>
        </w:tc>
        <w:tc>
          <w:tcPr>
            <w:tcW w:w="596" w:type="dxa"/>
            <w:shd w:val="clear" w:color="auto" w:fill="00188F"/>
            <w:vAlign w:val="center"/>
          </w:tcPr>
          <w:p w14:paraId="4FDCB323" w14:textId="737000AC" w:rsidR="0018582F" w:rsidRPr="00EE0836" w:rsidRDefault="0018582F" w:rsidP="00C05A53">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“Open Value en Open Value Subscription” </w:instrText>
            </w:r>
            <w:r w:rsidRPr="00AF17E6">
              <w:rPr>
                <w:color w:val="FFFFFF" w:themeColor="background1"/>
              </w:rPr>
              <w:fldChar w:fldCharType="separate"/>
            </w:r>
            <w:r w:rsidRPr="00AF17E6">
              <w:rPr>
                <w:color w:val="FFFFFF" w:themeColor="background1"/>
              </w:rPr>
              <w:t>OV/OVS</w:t>
            </w:r>
            <w:r w:rsidRPr="00AF17E6">
              <w:rPr>
                <w:color w:val="FFFFFF" w:themeColor="background1"/>
              </w:rPr>
              <w:fldChar w:fldCharType="end"/>
            </w:r>
          </w:p>
        </w:tc>
        <w:tc>
          <w:tcPr>
            <w:tcW w:w="595" w:type="dxa"/>
            <w:shd w:val="clear" w:color="auto" w:fill="00188F"/>
            <w:vAlign w:val="center"/>
          </w:tcPr>
          <w:p w14:paraId="4FDCB324" w14:textId="0DC1D1FB" w:rsidR="0018582F" w:rsidRPr="00EE0836" w:rsidRDefault="0018582F" w:rsidP="00C05A53">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“Select en Select Plus” </w:instrText>
            </w:r>
            <w:r w:rsidRPr="00AF17E6">
              <w:rPr>
                <w:color w:val="FFFFFF" w:themeColor="background1"/>
              </w:rPr>
              <w:fldChar w:fldCharType="separate"/>
            </w:r>
            <w:r w:rsidRPr="00AF17E6">
              <w:rPr>
                <w:color w:val="FFFFFF" w:themeColor="background1"/>
              </w:rPr>
              <w:t>S/S+</w:t>
            </w:r>
            <w:r w:rsidRPr="00AF17E6">
              <w:rPr>
                <w:color w:val="FFFFFF" w:themeColor="background1"/>
              </w:rPr>
              <w:fldChar w:fldCharType="end"/>
            </w:r>
          </w:p>
        </w:tc>
        <w:tc>
          <w:tcPr>
            <w:tcW w:w="596" w:type="dxa"/>
            <w:shd w:val="clear" w:color="auto" w:fill="00188F"/>
            <w:vAlign w:val="center"/>
          </w:tcPr>
          <w:p w14:paraId="4FDCB325" w14:textId="46883C6C" w:rsidR="0018582F" w:rsidRPr="00EE0836" w:rsidRDefault="0018582F" w:rsidP="00C05A53">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“Server Cloud Enrollment” </w:instrText>
            </w:r>
            <w:r w:rsidRPr="00AF17E6">
              <w:rPr>
                <w:color w:val="FFFFFF" w:themeColor="background1"/>
              </w:rPr>
              <w:fldChar w:fldCharType="separate"/>
            </w:r>
            <w:r w:rsidRPr="00AF17E6">
              <w:rPr>
                <w:color w:val="FFFFFF" w:themeColor="background1"/>
              </w:rPr>
              <w:t>SCE</w:t>
            </w:r>
            <w:r w:rsidRPr="00AF17E6">
              <w:rPr>
                <w:color w:val="FFFFFF" w:themeColor="background1"/>
              </w:rPr>
              <w:fldChar w:fldCharType="end"/>
            </w:r>
          </w:p>
        </w:tc>
      </w:tr>
      <w:tr w:rsidR="00C05A53" w14:paraId="4FDCB335" w14:textId="77777777" w:rsidTr="0065408E">
        <w:tc>
          <w:tcPr>
            <w:tcW w:w="3060" w:type="dxa"/>
            <w:tcBorders>
              <w:top w:val="nil"/>
              <w:left w:val="nil"/>
              <w:bottom w:val="dashSmallGap" w:sz="4" w:space="0" w:color="BFBFBF" w:themeColor="background1" w:themeShade="BF"/>
              <w:right w:val="nil"/>
            </w:tcBorders>
          </w:tcPr>
          <w:p w14:paraId="4FDCB327" w14:textId="2AA45A64" w:rsidR="00C05A53" w:rsidRDefault="001B25E0" w:rsidP="00C05A53">
            <w:pPr>
              <w:pStyle w:val="ProductList-Offering1"/>
            </w:pPr>
            <w:bookmarkStart w:id="449" w:name="_Toc379797196"/>
            <w:bookmarkStart w:id="450" w:name="_Toc380513221"/>
            <w:bookmarkStart w:id="451" w:name="_Toc380655263"/>
            <w:bookmarkStart w:id="452" w:name="_Toc419466389"/>
            <w:r>
              <w:t>Huurrechten voor Office Professional</w:t>
            </w:r>
            <w:bookmarkEnd w:id="449"/>
            <w:bookmarkEnd w:id="450"/>
            <w:bookmarkEnd w:id="451"/>
            <w:r>
              <w:t xml:space="preserve"> Plus</w:t>
            </w:r>
            <w:bookmarkEnd w:id="452"/>
            <w:r>
              <w:fldChar w:fldCharType="begin"/>
            </w:r>
            <w:r>
              <w:instrText>XE "Huurrechten voor Office Professional"</w:instrText>
            </w:r>
            <w:r>
              <w:fldChar w:fldCharType="end"/>
            </w:r>
          </w:p>
        </w:tc>
        <w:tc>
          <w:tcPr>
            <w:tcW w:w="595" w:type="dxa"/>
            <w:tcBorders>
              <w:top w:val="nil"/>
              <w:left w:val="nil"/>
              <w:bottom w:val="dashSmallGap" w:sz="4" w:space="0" w:color="BFBFBF" w:themeColor="background1" w:themeShade="BF"/>
              <w:right w:val="nil"/>
            </w:tcBorders>
            <w:vAlign w:val="center"/>
          </w:tcPr>
          <w:p w14:paraId="4FDCB328" w14:textId="77777777" w:rsidR="00C05A53" w:rsidRDefault="001B25E0" w:rsidP="00C05A53">
            <w:pPr>
              <w:pStyle w:val="ProductList-OfferingBody"/>
              <w:ind w:left="-113"/>
              <w:jc w:val="center"/>
            </w:pPr>
            <w:r>
              <w:t>4/09</w:t>
            </w:r>
          </w:p>
        </w:tc>
        <w:tc>
          <w:tcPr>
            <w:tcW w:w="595" w:type="dxa"/>
            <w:tcBorders>
              <w:top w:val="nil"/>
              <w:left w:val="nil"/>
              <w:bottom w:val="dashSmallGap" w:sz="4" w:space="0" w:color="BFBFBF" w:themeColor="background1" w:themeShade="BF"/>
              <w:right w:val="nil"/>
            </w:tcBorders>
            <w:vAlign w:val="center"/>
          </w:tcPr>
          <w:p w14:paraId="4FDCB329" w14:textId="77777777" w:rsidR="00C05A53" w:rsidRDefault="001B25E0"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32A"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32B"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32C"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2D"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2E"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2F"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30"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3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32"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33"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34" w14:textId="77777777" w:rsidR="00C05A53" w:rsidRDefault="00C05A53" w:rsidP="00C05A53">
            <w:pPr>
              <w:pStyle w:val="ProductList-OfferingBody"/>
              <w:ind w:left="-113"/>
              <w:jc w:val="center"/>
            </w:pPr>
          </w:p>
        </w:tc>
      </w:tr>
      <w:tr w:rsidR="00C05A53" w14:paraId="4FDCB344" w14:textId="77777777" w:rsidTr="0065408E">
        <w:tc>
          <w:tcPr>
            <w:tcW w:w="3060" w:type="dxa"/>
            <w:tcBorders>
              <w:top w:val="dashSmallGap" w:sz="4" w:space="0" w:color="BFBFBF" w:themeColor="background1" w:themeShade="BF"/>
              <w:left w:val="nil"/>
              <w:bottom w:val="dashSmallGap" w:sz="4" w:space="0" w:color="BFBFBF" w:themeColor="background1" w:themeShade="BF"/>
              <w:right w:val="nil"/>
            </w:tcBorders>
          </w:tcPr>
          <w:p w14:paraId="4FDCB336" w14:textId="1B745A43" w:rsidR="00C05A53" w:rsidRDefault="001B25E0" w:rsidP="00C05A53">
            <w:pPr>
              <w:pStyle w:val="ProductList-Offering1"/>
            </w:pPr>
            <w:bookmarkStart w:id="453" w:name="_Toc379797197"/>
            <w:bookmarkStart w:id="454" w:name="_Toc380513222"/>
            <w:bookmarkStart w:id="455" w:name="_Toc380655264"/>
            <w:bookmarkStart w:id="456" w:name="_Toc419466390"/>
            <w:r>
              <w:t>Huurrechten voor Office Standard</w:t>
            </w:r>
            <w:bookmarkEnd w:id="453"/>
            <w:bookmarkEnd w:id="454"/>
            <w:bookmarkEnd w:id="455"/>
            <w:bookmarkEnd w:id="456"/>
            <w:r>
              <w:fldChar w:fldCharType="begin"/>
            </w:r>
            <w:r>
              <w:instrText>XE "Huurrechten voor Office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337" w14:textId="77777777" w:rsidR="00C05A53" w:rsidRDefault="001B25E0" w:rsidP="00C05A53">
            <w:pPr>
              <w:pStyle w:val="ProductList-OfferingBody"/>
              <w:ind w:left="-113"/>
              <w:jc w:val="center"/>
            </w:pPr>
            <w:r>
              <w:t>4/09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338" w14:textId="77777777" w:rsidR="00C05A53" w:rsidRDefault="001B25E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339"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33A"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33B"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3C"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3D"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3E"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3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40"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41"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42"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43" w14:textId="77777777" w:rsidR="00C05A53" w:rsidRDefault="00C05A53" w:rsidP="00C05A53">
            <w:pPr>
              <w:pStyle w:val="ProductList-OfferingBody"/>
              <w:ind w:left="-113"/>
              <w:jc w:val="center"/>
            </w:pPr>
          </w:p>
        </w:tc>
      </w:tr>
      <w:tr w:rsidR="00C05A53" w14:paraId="4FDCB353" w14:textId="77777777" w:rsidTr="0065408E">
        <w:tc>
          <w:tcPr>
            <w:tcW w:w="3060" w:type="dxa"/>
            <w:tcBorders>
              <w:top w:val="dashSmallGap" w:sz="4" w:space="0" w:color="BFBFBF" w:themeColor="background1" w:themeShade="BF"/>
              <w:left w:val="nil"/>
              <w:bottom w:val="dashSmallGap" w:sz="4" w:space="0" w:color="BFBFBF" w:themeColor="background1" w:themeShade="BF"/>
              <w:right w:val="nil"/>
            </w:tcBorders>
          </w:tcPr>
          <w:p w14:paraId="4FDCB345" w14:textId="661A8A73" w:rsidR="00C05A53" w:rsidRDefault="001B25E0" w:rsidP="00C05A53">
            <w:pPr>
              <w:pStyle w:val="ProductList-Offering1"/>
            </w:pPr>
            <w:bookmarkStart w:id="457" w:name="_Toc379797198"/>
            <w:bookmarkStart w:id="458" w:name="_Toc380513223"/>
            <w:bookmarkStart w:id="459" w:name="_Toc380655265"/>
            <w:bookmarkStart w:id="460" w:name="_Toc419466391"/>
            <w:r>
              <w:t>Huurrechten voor Windows</w:t>
            </w:r>
            <w:bookmarkEnd w:id="457"/>
            <w:bookmarkEnd w:id="458"/>
            <w:bookmarkEnd w:id="459"/>
            <w:bookmarkEnd w:id="460"/>
            <w:r>
              <w:fldChar w:fldCharType="begin"/>
            </w:r>
            <w:r>
              <w:instrText>XE "Huurrechten voor Windows"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346" w14:textId="26E3430D" w:rsidR="00C05A53" w:rsidRDefault="00D31A98" w:rsidP="00D31A98">
            <w:pPr>
              <w:pStyle w:val="ProductList-OfferingBody"/>
              <w:ind w:left="-113"/>
              <w:jc w:val="center"/>
            </w:pPr>
            <w:r>
              <w:t>10/14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347" w14:textId="0A53F365" w:rsidR="00C05A53" w:rsidRDefault="00812549"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348"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349"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34A"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4B"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4C"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4D"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4E"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4F"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50"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5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52" w14:textId="77777777" w:rsidR="00C05A53" w:rsidRDefault="00C05A53" w:rsidP="00C05A53">
            <w:pPr>
              <w:pStyle w:val="ProductList-OfferingBody"/>
              <w:ind w:left="-113"/>
              <w:jc w:val="center"/>
            </w:pPr>
          </w:p>
        </w:tc>
      </w:tr>
    </w:tbl>
    <w:p w14:paraId="4FDCB354" w14:textId="77777777" w:rsidR="009919D2" w:rsidRPr="00290D53" w:rsidRDefault="009919D2" w:rsidP="004F3C6D">
      <w:pPr>
        <w:pStyle w:val="ProductList-Body"/>
        <w:rPr>
          <w:sz w:val="14"/>
          <w:szCs w:val="18"/>
        </w:rPr>
      </w:pPr>
    </w:p>
    <w:p w14:paraId="4FDCB355" w14:textId="77777777" w:rsidR="00782C7B" w:rsidRPr="00C83987" w:rsidRDefault="00782C7B" w:rsidP="00782C7B">
      <w:pPr>
        <w:pStyle w:val="ProductList-Body"/>
        <w:shd w:val="clear" w:color="auto" w:fill="D9D9D9" w:themeFill="background1" w:themeFillShade="D9"/>
        <w:spacing w:before="120" w:after="120"/>
      </w:pPr>
      <w:r>
        <w:rPr>
          <w:b/>
        </w:rPr>
        <w:t>Aanvullende informatie</w:t>
      </w:r>
    </w:p>
    <w:p w14:paraId="4FDCB356" w14:textId="77777777" w:rsidR="001B25E0" w:rsidRPr="00C83987" w:rsidRDefault="001B25E0" w:rsidP="001B25E0">
      <w:pPr>
        <w:pStyle w:val="ProductList-Body"/>
      </w:pPr>
      <w:r>
        <w:t>De huurrechtlicenties die worden verleend op grond van deze programma's zijn slechts aanvullende licenties om het gebruik van een gelicentieerde kwalificerende toepassing of een operating system door een derde partij toe te staan. Deze licenties zijn geen volledige productlicenties en ook geen opwaardering naar een hogere editie. Elke desktop waaraan de klant een huurrechtlicentie toewijst moet derhalve zijn voorzien van een licentie voor het uitvoeren van een van de hieronder vermelde kwalificerende toepassingen of operating systems.</w:t>
      </w:r>
    </w:p>
    <w:p w14:paraId="4FDCB357" w14:textId="77777777" w:rsidR="001B25E0" w:rsidRPr="00290D53" w:rsidRDefault="001B25E0" w:rsidP="001B25E0">
      <w:pPr>
        <w:pStyle w:val="ProductList-Body"/>
        <w:rPr>
          <w:sz w:val="14"/>
          <w:szCs w:val="18"/>
        </w:rPr>
      </w:pPr>
    </w:p>
    <w:p w14:paraId="4FDCB358" w14:textId="77777777" w:rsidR="001B25E0" w:rsidRPr="00C83987" w:rsidRDefault="001B25E0" w:rsidP="001B25E0">
      <w:pPr>
        <w:pStyle w:val="ProductList-Body"/>
      </w:pPr>
      <w:r>
        <w:rPr>
          <w:b/>
          <w:color w:val="00188F"/>
        </w:rPr>
        <w:t>Kwalificerende Toepassingen voor Office</w:t>
      </w:r>
    </w:p>
    <w:p w14:paraId="579F35B1" w14:textId="77777777" w:rsidR="00DA4593" w:rsidRDefault="001B25E0" w:rsidP="001B25E0">
      <w:pPr>
        <w:pStyle w:val="ProductList-Body"/>
      </w:pPr>
      <w:r>
        <w:t>De licentie voor de kwalificerende toepassing moet worden toegewezen aan hetzelfde apparaat als waaraan de licentie voor VL-huurrechten is toegewezen. De kwalificerende toepassingen per programmatype zijn:</w:t>
      </w:r>
    </w:p>
    <w:p w14:paraId="4FDCB35C" w14:textId="77777777" w:rsidR="009919D2" w:rsidRPr="00290D53" w:rsidRDefault="009919D2" w:rsidP="004F3C6D">
      <w:pPr>
        <w:pStyle w:val="ProductList-Body"/>
        <w:rPr>
          <w:sz w:val="14"/>
          <w:szCs w:val="18"/>
        </w:rPr>
      </w:pPr>
    </w:p>
    <w:tbl>
      <w:tblPr>
        <w:tblStyle w:val="TableGrid"/>
        <w:tblW w:w="10800" w:type="dxa"/>
        <w:tblInd w:w="108" w:type="dxa"/>
        <w:tblLayout w:type="fixed"/>
        <w:tblLook w:val="04A0" w:firstRow="1" w:lastRow="0" w:firstColumn="1" w:lastColumn="0" w:noHBand="0" w:noVBand="1"/>
      </w:tblPr>
      <w:tblGrid>
        <w:gridCol w:w="5490"/>
        <w:gridCol w:w="990"/>
        <w:gridCol w:w="1170"/>
        <w:gridCol w:w="990"/>
        <w:gridCol w:w="1080"/>
        <w:gridCol w:w="1080"/>
      </w:tblGrid>
      <w:tr w:rsidR="0064110C" w14:paraId="4FDCB362" w14:textId="56D84D29" w:rsidTr="00290D53">
        <w:trPr>
          <w:tblHeader/>
        </w:trPr>
        <w:tc>
          <w:tcPr>
            <w:tcW w:w="5490" w:type="dxa"/>
            <w:shd w:val="clear" w:color="auto" w:fill="0072C6"/>
            <w:vAlign w:val="center"/>
          </w:tcPr>
          <w:p w14:paraId="4FDCB35D" w14:textId="63563278" w:rsidR="0064110C" w:rsidRPr="001F2DDF" w:rsidRDefault="0064110C" w:rsidP="00980207">
            <w:pPr>
              <w:pStyle w:val="ProductList-Body"/>
              <w:spacing w:before="20" w:after="20"/>
              <w:rPr>
                <w:color w:val="FFFFFF" w:themeColor="background1"/>
              </w:rPr>
            </w:pPr>
            <w:r>
              <w:rPr>
                <w:color w:val="FFFFFF" w:themeColor="background1"/>
              </w:rPr>
              <w:t>Kwalificerende Toepassingen voor aankoop Huurrechten voor Office</w:t>
            </w:r>
            <w:r>
              <w:fldChar w:fldCharType="begin"/>
            </w:r>
            <w:r>
              <w:instrText>XE "Huurrechten voor Office"</w:instrText>
            </w:r>
            <w:r>
              <w:fldChar w:fldCharType="end"/>
            </w:r>
          </w:p>
        </w:tc>
        <w:tc>
          <w:tcPr>
            <w:tcW w:w="990" w:type="dxa"/>
            <w:shd w:val="clear" w:color="auto" w:fill="0072C6"/>
            <w:vAlign w:val="center"/>
          </w:tcPr>
          <w:p w14:paraId="4FDCB35E" w14:textId="77777777" w:rsidR="0064110C" w:rsidRPr="001F2DDF" w:rsidRDefault="0064110C" w:rsidP="008E15EC">
            <w:pPr>
              <w:pStyle w:val="ProductList-Body"/>
              <w:spacing w:before="20" w:after="20"/>
              <w:jc w:val="center"/>
              <w:rPr>
                <w:color w:val="FFFFFF" w:themeColor="background1"/>
              </w:rPr>
            </w:pPr>
            <w:r>
              <w:rPr>
                <w:color w:val="FFFFFF" w:themeColor="background1"/>
              </w:rPr>
              <w:t>OEM</w:t>
            </w:r>
          </w:p>
        </w:tc>
        <w:tc>
          <w:tcPr>
            <w:tcW w:w="1170" w:type="dxa"/>
            <w:shd w:val="clear" w:color="auto" w:fill="0072C6"/>
            <w:vAlign w:val="center"/>
          </w:tcPr>
          <w:p w14:paraId="4FDCB35F" w14:textId="77777777" w:rsidR="0064110C" w:rsidRDefault="0064110C" w:rsidP="008E15EC">
            <w:pPr>
              <w:pStyle w:val="ProductList-Body"/>
              <w:spacing w:before="20" w:after="20"/>
              <w:jc w:val="center"/>
              <w:rPr>
                <w:color w:val="FFFFFF" w:themeColor="background1"/>
              </w:rPr>
            </w:pPr>
            <w:r>
              <w:rPr>
                <w:color w:val="FFFFFF" w:themeColor="background1"/>
              </w:rPr>
              <w:t>PIPC</w:t>
            </w:r>
            <w:r>
              <w:rPr>
                <w:color w:val="FFFFFF" w:themeColor="background1"/>
              </w:rPr>
              <w:br/>
            </w:r>
            <w:r>
              <w:rPr>
                <w:color w:val="FFFFFF" w:themeColor="background1"/>
                <w:sz w:val="16"/>
                <w:szCs w:val="16"/>
              </w:rPr>
              <w:t>(alleen Japan)</w:t>
            </w:r>
          </w:p>
        </w:tc>
        <w:tc>
          <w:tcPr>
            <w:tcW w:w="990" w:type="dxa"/>
            <w:shd w:val="clear" w:color="auto" w:fill="0072C6"/>
            <w:vAlign w:val="center"/>
          </w:tcPr>
          <w:p w14:paraId="4FDCB360" w14:textId="7B939EED" w:rsidR="0064110C" w:rsidRDefault="00053F25" w:rsidP="008E15EC">
            <w:pPr>
              <w:pStyle w:val="ProductList-Body"/>
              <w:spacing w:before="20" w:after="20"/>
              <w:jc w:val="center"/>
              <w:rPr>
                <w:color w:val="FFFFFF" w:themeColor="background1"/>
              </w:rPr>
            </w:pPr>
            <w:r w:rsidRPr="00053F25">
              <w:rPr>
                <w:color w:val="FFFFFF" w:themeColor="background1"/>
              </w:rPr>
              <w:fldChar w:fldCharType="begin"/>
            </w:r>
            <w:r w:rsidRPr="00053F25">
              <w:rPr>
                <w:color w:val="FFFFFF" w:themeColor="background1"/>
              </w:rPr>
              <w:instrText xml:space="preserve"> AutoTextList  \s NoStyle \t “Select en Select Plus” </w:instrText>
            </w:r>
            <w:r w:rsidRPr="00053F25">
              <w:rPr>
                <w:color w:val="FFFFFF" w:themeColor="background1"/>
              </w:rPr>
              <w:fldChar w:fldCharType="separate"/>
            </w:r>
            <w:r w:rsidRPr="00053F25">
              <w:rPr>
                <w:color w:val="FFFFFF" w:themeColor="background1"/>
              </w:rPr>
              <w:t>S/S+</w:t>
            </w:r>
            <w:r w:rsidRPr="00053F25">
              <w:rPr>
                <w:color w:val="FFFFFF" w:themeColor="background1"/>
              </w:rPr>
              <w:fldChar w:fldCharType="end"/>
            </w:r>
          </w:p>
        </w:tc>
        <w:tc>
          <w:tcPr>
            <w:tcW w:w="1080" w:type="dxa"/>
            <w:shd w:val="clear" w:color="auto" w:fill="0072C6"/>
            <w:vAlign w:val="center"/>
          </w:tcPr>
          <w:p w14:paraId="4FDCB361" w14:textId="1E96C3CD" w:rsidR="0064110C" w:rsidRDefault="00053F25" w:rsidP="008E15EC">
            <w:pPr>
              <w:pStyle w:val="ProductList-Body"/>
              <w:spacing w:before="20" w:after="20"/>
              <w:jc w:val="center"/>
              <w:rPr>
                <w:color w:val="FFFFFF" w:themeColor="background1"/>
              </w:rPr>
            </w:pPr>
            <w:r w:rsidRPr="00053F25">
              <w:rPr>
                <w:color w:val="FFFFFF" w:themeColor="background1"/>
              </w:rPr>
              <w:fldChar w:fldCharType="begin"/>
            </w:r>
            <w:r w:rsidRPr="00053F25">
              <w:rPr>
                <w:color w:val="FFFFFF" w:themeColor="background1"/>
              </w:rPr>
              <w:instrText xml:space="preserve"> AutoTextList  \s NoStyle \t “Open License” </w:instrText>
            </w:r>
            <w:r w:rsidRPr="00053F25">
              <w:rPr>
                <w:color w:val="FFFFFF" w:themeColor="background1"/>
              </w:rPr>
              <w:fldChar w:fldCharType="separate"/>
            </w:r>
            <w:r w:rsidRPr="00053F25">
              <w:rPr>
                <w:color w:val="FFFFFF" w:themeColor="background1"/>
              </w:rPr>
              <w:t>OL</w:t>
            </w:r>
            <w:r w:rsidRPr="00053F25">
              <w:rPr>
                <w:color w:val="FFFFFF" w:themeColor="background1"/>
              </w:rPr>
              <w:fldChar w:fldCharType="end"/>
            </w:r>
          </w:p>
        </w:tc>
        <w:tc>
          <w:tcPr>
            <w:tcW w:w="1080" w:type="dxa"/>
            <w:shd w:val="clear" w:color="auto" w:fill="0072C6"/>
            <w:vAlign w:val="center"/>
          </w:tcPr>
          <w:p w14:paraId="4314FF00" w14:textId="7F3B888E" w:rsidR="0064110C" w:rsidRDefault="00053F25" w:rsidP="0064110C">
            <w:pPr>
              <w:pStyle w:val="ProductList-Body"/>
              <w:spacing w:before="20" w:after="20"/>
              <w:jc w:val="center"/>
              <w:rPr>
                <w:color w:val="FFFFFF" w:themeColor="background1"/>
              </w:rPr>
            </w:pPr>
            <w:r w:rsidRPr="00053F25">
              <w:rPr>
                <w:color w:val="FFFFFF" w:themeColor="background1"/>
              </w:rPr>
              <w:fldChar w:fldCharType="begin"/>
            </w:r>
            <w:r w:rsidRPr="00053F25">
              <w:rPr>
                <w:color w:val="FFFFFF" w:themeColor="background1"/>
              </w:rPr>
              <w:instrText xml:space="preserve"> AutoTextList  \s NoStyle \t “Microsoft Products and Services Agreement” </w:instrText>
            </w:r>
            <w:r w:rsidRPr="00053F25">
              <w:rPr>
                <w:color w:val="FFFFFF" w:themeColor="background1"/>
              </w:rPr>
              <w:fldChar w:fldCharType="separate"/>
            </w:r>
            <w:r w:rsidRPr="00053F25">
              <w:rPr>
                <w:color w:val="FFFFFF" w:themeColor="background1"/>
              </w:rPr>
              <w:t>MPSA</w:t>
            </w:r>
            <w:r w:rsidRPr="00053F25">
              <w:rPr>
                <w:color w:val="FFFFFF" w:themeColor="background1"/>
              </w:rPr>
              <w:fldChar w:fldCharType="end"/>
            </w:r>
          </w:p>
        </w:tc>
      </w:tr>
      <w:tr w:rsidR="00C70991" w14:paraId="0F5713CF" w14:textId="77777777" w:rsidTr="00031EC9">
        <w:tc>
          <w:tcPr>
            <w:tcW w:w="10800" w:type="dxa"/>
            <w:gridSpan w:val="6"/>
          </w:tcPr>
          <w:p w14:paraId="298285E3" w14:textId="7CDB14B6" w:rsidR="00C70991" w:rsidRPr="008E76EF" w:rsidRDefault="00C70991" w:rsidP="00980207">
            <w:pPr>
              <w:pStyle w:val="ProductList-Body"/>
              <w:tabs>
                <w:tab w:val="clear" w:pos="158"/>
                <w:tab w:val="left" w:pos="342"/>
              </w:tabs>
              <w:rPr>
                <w:rFonts w:ascii="Wingdings" w:hAnsi="Wingdings" w:cs="Wingdings"/>
                <w:sz w:val="20"/>
                <w:szCs w:val="20"/>
              </w:rPr>
            </w:pPr>
            <w:r>
              <w:rPr>
                <w:b/>
              </w:rPr>
              <w:t>Office Standard</w:t>
            </w:r>
          </w:p>
        </w:tc>
      </w:tr>
      <w:tr w:rsidR="0064110C" w14:paraId="4FDCB368" w14:textId="3E0C095F" w:rsidTr="00290D53">
        <w:tc>
          <w:tcPr>
            <w:tcW w:w="5490" w:type="dxa"/>
          </w:tcPr>
          <w:p w14:paraId="4FDCB363" w14:textId="7EC2C652" w:rsidR="0064110C" w:rsidRPr="000D6060" w:rsidRDefault="0064110C" w:rsidP="0064110C">
            <w:pPr>
              <w:pStyle w:val="ProductList-Body"/>
              <w:ind w:left="162"/>
            </w:pPr>
            <w:r>
              <w:t>Office Standard 2013</w:t>
            </w:r>
            <w:r>
              <w:fldChar w:fldCharType="begin"/>
            </w:r>
            <w:r>
              <w:instrText>XE "Office Standard 2013"</w:instrText>
            </w:r>
            <w:r>
              <w:fldChar w:fldCharType="end"/>
            </w:r>
          </w:p>
        </w:tc>
        <w:tc>
          <w:tcPr>
            <w:tcW w:w="990" w:type="dxa"/>
            <w:vAlign w:val="center"/>
          </w:tcPr>
          <w:p w14:paraId="4FDCB364" w14:textId="77777777" w:rsidR="0064110C" w:rsidRPr="00CA02E2" w:rsidRDefault="0064110C" w:rsidP="0064110C">
            <w:pPr>
              <w:pStyle w:val="ProductList-Body"/>
              <w:jc w:val="center"/>
            </w:pPr>
          </w:p>
        </w:tc>
        <w:tc>
          <w:tcPr>
            <w:tcW w:w="1170" w:type="dxa"/>
            <w:vAlign w:val="center"/>
          </w:tcPr>
          <w:p w14:paraId="4FDCB365" w14:textId="77777777" w:rsidR="0064110C" w:rsidRPr="00CA02E2" w:rsidRDefault="0064110C" w:rsidP="0064110C">
            <w:pPr>
              <w:pStyle w:val="ProductList-Body"/>
              <w:jc w:val="center"/>
            </w:pPr>
          </w:p>
        </w:tc>
        <w:tc>
          <w:tcPr>
            <w:tcW w:w="990" w:type="dxa"/>
          </w:tcPr>
          <w:p w14:paraId="4FDCB366" w14:textId="5DCBB759"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4FDCB367" w14:textId="6B45B3C9"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6ED0440C" w14:textId="15CFCF71"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4FDCB36E" w14:textId="4918C52B" w:rsidTr="00290D53">
        <w:tc>
          <w:tcPr>
            <w:tcW w:w="5490" w:type="dxa"/>
          </w:tcPr>
          <w:p w14:paraId="4FDCB369" w14:textId="4081ABA8" w:rsidR="0064110C" w:rsidRPr="000D6060" w:rsidRDefault="0064110C" w:rsidP="00980207">
            <w:pPr>
              <w:pStyle w:val="ProductList-Body"/>
              <w:ind w:left="162"/>
            </w:pPr>
            <w:r>
              <w:t>Office Standard 2010</w:t>
            </w:r>
            <w:r>
              <w:fldChar w:fldCharType="begin"/>
            </w:r>
            <w:r>
              <w:instrText>XE "Office Standard 2010"</w:instrText>
            </w:r>
            <w:r>
              <w:fldChar w:fldCharType="end"/>
            </w:r>
          </w:p>
        </w:tc>
        <w:tc>
          <w:tcPr>
            <w:tcW w:w="990" w:type="dxa"/>
            <w:vAlign w:val="center"/>
          </w:tcPr>
          <w:p w14:paraId="4FDCB36A" w14:textId="77777777" w:rsidR="0064110C" w:rsidRPr="00CA02E2" w:rsidRDefault="0064110C" w:rsidP="0064110C">
            <w:pPr>
              <w:pStyle w:val="ProductList-Body"/>
              <w:jc w:val="center"/>
            </w:pPr>
          </w:p>
        </w:tc>
        <w:tc>
          <w:tcPr>
            <w:tcW w:w="1170" w:type="dxa"/>
            <w:vAlign w:val="center"/>
          </w:tcPr>
          <w:p w14:paraId="4FDCB36B" w14:textId="77777777" w:rsidR="0064110C" w:rsidRPr="00CA02E2" w:rsidRDefault="0064110C" w:rsidP="0064110C">
            <w:pPr>
              <w:pStyle w:val="ProductList-Body"/>
              <w:jc w:val="center"/>
            </w:pPr>
          </w:p>
        </w:tc>
        <w:tc>
          <w:tcPr>
            <w:tcW w:w="990" w:type="dxa"/>
          </w:tcPr>
          <w:p w14:paraId="4FDCB36C" w14:textId="6C0F19C8"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4FDCB36D" w14:textId="1A5CFFED"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5650DF4E" w14:textId="5AE16BB3"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C70991" w14:paraId="4D899712" w14:textId="77777777" w:rsidTr="00031EC9">
        <w:tc>
          <w:tcPr>
            <w:tcW w:w="10800" w:type="dxa"/>
            <w:gridSpan w:val="6"/>
          </w:tcPr>
          <w:p w14:paraId="7125ADCD" w14:textId="6F61EF4A" w:rsidR="00C70991" w:rsidRPr="008E76EF" w:rsidRDefault="00C70991" w:rsidP="00C70991">
            <w:pPr>
              <w:pStyle w:val="ProductList-Body"/>
              <w:tabs>
                <w:tab w:val="clear" w:pos="158"/>
                <w:tab w:val="left" w:pos="612"/>
              </w:tabs>
              <w:ind w:left="-18"/>
              <w:rPr>
                <w:rFonts w:ascii="Wingdings" w:hAnsi="Wingdings" w:cs="Wingdings"/>
                <w:sz w:val="20"/>
                <w:szCs w:val="20"/>
              </w:rPr>
            </w:pPr>
            <w:r>
              <w:rPr>
                <w:b/>
              </w:rPr>
              <w:t>Office Professional Plus</w:t>
            </w:r>
          </w:p>
        </w:tc>
      </w:tr>
      <w:tr w:rsidR="0064110C" w14:paraId="4FDCB37B" w14:textId="2024C980" w:rsidTr="00290D53">
        <w:tc>
          <w:tcPr>
            <w:tcW w:w="5490" w:type="dxa"/>
          </w:tcPr>
          <w:p w14:paraId="4FDCB376" w14:textId="4B01FB62" w:rsidR="0064110C" w:rsidRPr="000D6060" w:rsidRDefault="0064110C" w:rsidP="0064110C">
            <w:pPr>
              <w:pStyle w:val="ProductList-Body"/>
              <w:ind w:left="162"/>
            </w:pPr>
            <w:r>
              <w:t>Office Professional Plus 2013</w:t>
            </w:r>
            <w:r>
              <w:fldChar w:fldCharType="begin"/>
            </w:r>
            <w:r>
              <w:instrText>XE "Office Professional Plus 2013"</w:instrText>
            </w:r>
            <w:r>
              <w:fldChar w:fldCharType="end"/>
            </w:r>
          </w:p>
        </w:tc>
        <w:tc>
          <w:tcPr>
            <w:tcW w:w="990" w:type="dxa"/>
            <w:vAlign w:val="center"/>
          </w:tcPr>
          <w:p w14:paraId="4FDCB377" w14:textId="77777777" w:rsidR="0064110C" w:rsidRPr="00CA02E2" w:rsidRDefault="0064110C" w:rsidP="0064110C">
            <w:pPr>
              <w:pStyle w:val="ProductList-Body"/>
              <w:jc w:val="center"/>
            </w:pPr>
          </w:p>
        </w:tc>
        <w:tc>
          <w:tcPr>
            <w:tcW w:w="1170" w:type="dxa"/>
            <w:vAlign w:val="center"/>
          </w:tcPr>
          <w:p w14:paraId="4FDCB378" w14:textId="77777777" w:rsidR="0064110C" w:rsidRPr="00CA02E2" w:rsidRDefault="0064110C" w:rsidP="0064110C">
            <w:pPr>
              <w:pStyle w:val="ProductList-Body"/>
              <w:jc w:val="center"/>
            </w:pPr>
          </w:p>
        </w:tc>
        <w:tc>
          <w:tcPr>
            <w:tcW w:w="990" w:type="dxa"/>
          </w:tcPr>
          <w:p w14:paraId="4FDCB379" w14:textId="7CD2DAB8"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4FDCB37A" w14:textId="401DCAD1"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3E52EB52" w14:textId="14A0A1B8"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4FDCB381" w14:textId="29973A3F" w:rsidTr="00290D53">
        <w:tc>
          <w:tcPr>
            <w:tcW w:w="5490" w:type="dxa"/>
          </w:tcPr>
          <w:p w14:paraId="4FDCB37C" w14:textId="2D1C3358" w:rsidR="0064110C" w:rsidRPr="000D6060" w:rsidRDefault="0064110C" w:rsidP="0064110C">
            <w:pPr>
              <w:pStyle w:val="ProductList-Body"/>
              <w:ind w:left="162"/>
            </w:pPr>
            <w:r>
              <w:t>Office Professional Plus 2010</w:t>
            </w:r>
            <w:r>
              <w:fldChar w:fldCharType="begin"/>
            </w:r>
            <w:r>
              <w:instrText>XE "Office Professional Plus 2010"</w:instrText>
            </w:r>
            <w:r>
              <w:fldChar w:fldCharType="end"/>
            </w:r>
          </w:p>
        </w:tc>
        <w:tc>
          <w:tcPr>
            <w:tcW w:w="990" w:type="dxa"/>
            <w:vAlign w:val="center"/>
          </w:tcPr>
          <w:p w14:paraId="4FDCB37D" w14:textId="77777777" w:rsidR="0064110C" w:rsidRPr="00CA02E2" w:rsidRDefault="0064110C" w:rsidP="0064110C">
            <w:pPr>
              <w:pStyle w:val="ProductList-Body"/>
              <w:jc w:val="center"/>
            </w:pPr>
          </w:p>
        </w:tc>
        <w:tc>
          <w:tcPr>
            <w:tcW w:w="1170" w:type="dxa"/>
            <w:vAlign w:val="center"/>
          </w:tcPr>
          <w:p w14:paraId="4FDCB37E" w14:textId="77777777" w:rsidR="0064110C" w:rsidRPr="00CA02E2" w:rsidRDefault="0064110C" w:rsidP="0064110C">
            <w:pPr>
              <w:pStyle w:val="ProductList-Body"/>
              <w:jc w:val="center"/>
            </w:pPr>
          </w:p>
        </w:tc>
        <w:tc>
          <w:tcPr>
            <w:tcW w:w="990" w:type="dxa"/>
          </w:tcPr>
          <w:p w14:paraId="4FDCB37F" w14:textId="51FA8513"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4FDCB380" w14:textId="12CFF8E1"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29A24234" w14:textId="5B229212"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4FDCB387" w14:textId="14917375" w:rsidTr="00290D53">
        <w:tc>
          <w:tcPr>
            <w:tcW w:w="5490" w:type="dxa"/>
          </w:tcPr>
          <w:p w14:paraId="4FDCB382" w14:textId="77777777" w:rsidR="0064110C" w:rsidRPr="000D6060" w:rsidRDefault="0064110C" w:rsidP="008E76EF">
            <w:pPr>
              <w:pStyle w:val="ProductList-Body"/>
              <w:ind w:left="162"/>
            </w:pPr>
            <w:r>
              <w:t>Office Personal 2013</w:t>
            </w:r>
          </w:p>
        </w:tc>
        <w:tc>
          <w:tcPr>
            <w:tcW w:w="990" w:type="dxa"/>
            <w:vAlign w:val="center"/>
          </w:tcPr>
          <w:p w14:paraId="4FDCB383" w14:textId="77777777" w:rsidR="0064110C" w:rsidRPr="00CA02E2" w:rsidRDefault="0064110C" w:rsidP="008E76EF">
            <w:pPr>
              <w:pStyle w:val="ProductList-Body"/>
              <w:jc w:val="center"/>
            </w:pPr>
          </w:p>
        </w:tc>
        <w:tc>
          <w:tcPr>
            <w:tcW w:w="1170" w:type="dxa"/>
          </w:tcPr>
          <w:p w14:paraId="4FDCB384" w14:textId="4F8B9472" w:rsidR="0064110C" w:rsidRPr="008E76EF" w:rsidRDefault="0064110C" w:rsidP="008E76EF">
            <w:pPr>
              <w:pStyle w:val="ProductList-Body"/>
              <w:jc w:val="center"/>
              <w:rPr>
                <w:sz w:val="20"/>
                <w:szCs w:val="20"/>
              </w:rPr>
            </w:pPr>
            <w:r>
              <w:rPr>
                <w:rFonts w:ascii="Wingdings" w:hAnsi="Wingdings" w:cs="Wingdings"/>
                <w:sz w:val="20"/>
                <w:szCs w:val="20"/>
              </w:rPr>
              <w:t></w:t>
            </w:r>
          </w:p>
        </w:tc>
        <w:tc>
          <w:tcPr>
            <w:tcW w:w="990" w:type="dxa"/>
            <w:vAlign w:val="center"/>
          </w:tcPr>
          <w:p w14:paraId="4FDCB385" w14:textId="77777777" w:rsidR="0064110C" w:rsidRPr="00CA02E2" w:rsidRDefault="0064110C" w:rsidP="008E76EF">
            <w:pPr>
              <w:pStyle w:val="ProductList-Body"/>
              <w:jc w:val="center"/>
            </w:pPr>
          </w:p>
        </w:tc>
        <w:tc>
          <w:tcPr>
            <w:tcW w:w="1080" w:type="dxa"/>
            <w:vAlign w:val="center"/>
          </w:tcPr>
          <w:p w14:paraId="4FDCB386" w14:textId="77777777" w:rsidR="0064110C" w:rsidRPr="00CA02E2" w:rsidRDefault="0064110C" w:rsidP="008E76EF">
            <w:pPr>
              <w:pStyle w:val="ProductList-Body"/>
              <w:jc w:val="center"/>
            </w:pPr>
          </w:p>
        </w:tc>
        <w:tc>
          <w:tcPr>
            <w:tcW w:w="1080" w:type="dxa"/>
          </w:tcPr>
          <w:p w14:paraId="2B0707ED" w14:textId="77777777" w:rsidR="0064110C" w:rsidRPr="00CA02E2" w:rsidRDefault="0064110C" w:rsidP="008E76EF">
            <w:pPr>
              <w:pStyle w:val="ProductList-Body"/>
              <w:jc w:val="center"/>
            </w:pPr>
          </w:p>
        </w:tc>
      </w:tr>
      <w:tr w:rsidR="0064110C" w14:paraId="4FDCB38D" w14:textId="3A320FE3" w:rsidTr="00290D53">
        <w:tc>
          <w:tcPr>
            <w:tcW w:w="5490" w:type="dxa"/>
          </w:tcPr>
          <w:p w14:paraId="4FDCB388" w14:textId="77777777" w:rsidR="0064110C" w:rsidRPr="000D6060" w:rsidRDefault="0064110C" w:rsidP="008E76EF">
            <w:pPr>
              <w:pStyle w:val="ProductList-Body"/>
              <w:ind w:left="162"/>
            </w:pPr>
            <w:r>
              <w:t>Office Home &amp; Business 2013</w:t>
            </w:r>
          </w:p>
        </w:tc>
        <w:tc>
          <w:tcPr>
            <w:tcW w:w="990" w:type="dxa"/>
            <w:vAlign w:val="center"/>
          </w:tcPr>
          <w:p w14:paraId="4FDCB389" w14:textId="77777777" w:rsidR="0064110C" w:rsidRDefault="0064110C" w:rsidP="008E76EF">
            <w:pPr>
              <w:pStyle w:val="ProductList-Body"/>
              <w:jc w:val="center"/>
            </w:pPr>
          </w:p>
        </w:tc>
        <w:tc>
          <w:tcPr>
            <w:tcW w:w="1170" w:type="dxa"/>
          </w:tcPr>
          <w:p w14:paraId="4FDCB38A" w14:textId="38CAC8E8" w:rsidR="0064110C" w:rsidRPr="008E76EF" w:rsidRDefault="0064110C" w:rsidP="008E76EF">
            <w:pPr>
              <w:pStyle w:val="ProductList-Body"/>
              <w:jc w:val="center"/>
              <w:rPr>
                <w:sz w:val="20"/>
                <w:szCs w:val="20"/>
              </w:rPr>
            </w:pPr>
            <w:r>
              <w:rPr>
                <w:rFonts w:ascii="Wingdings" w:hAnsi="Wingdings" w:cs="Wingdings"/>
                <w:sz w:val="20"/>
                <w:szCs w:val="20"/>
              </w:rPr>
              <w:t></w:t>
            </w:r>
          </w:p>
        </w:tc>
        <w:tc>
          <w:tcPr>
            <w:tcW w:w="990" w:type="dxa"/>
            <w:vAlign w:val="center"/>
          </w:tcPr>
          <w:p w14:paraId="4FDCB38B" w14:textId="77777777" w:rsidR="0064110C" w:rsidRDefault="0064110C" w:rsidP="008E76EF">
            <w:pPr>
              <w:pStyle w:val="ProductList-Body"/>
              <w:jc w:val="center"/>
            </w:pPr>
          </w:p>
        </w:tc>
        <w:tc>
          <w:tcPr>
            <w:tcW w:w="1080" w:type="dxa"/>
            <w:vAlign w:val="center"/>
          </w:tcPr>
          <w:p w14:paraId="4FDCB38C" w14:textId="77777777" w:rsidR="0064110C" w:rsidRDefault="0064110C" w:rsidP="008E76EF">
            <w:pPr>
              <w:pStyle w:val="ProductList-Body"/>
              <w:jc w:val="center"/>
            </w:pPr>
          </w:p>
        </w:tc>
        <w:tc>
          <w:tcPr>
            <w:tcW w:w="1080" w:type="dxa"/>
          </w:tcPr>
          <w:p w14:paraId="2D9840F9" w14:textId="77777777" w:rsidR="0064110C" w:rsidRDefault="0064110C" w:rsidP="008E76EF">
            <w:pPr>
              <w:pStyle w:val="ProductList-Body"/>
              <w:jc w:val="center"/>
            </w:pPr>
          </w:p>
        </w:tc>
      </w:tr>
      <w:tr w:rsidR="0064110C" w14:paraId="4FDCB393" w14:textId="15F975EC" w:rsidTr="00290D53">
        <w:tc>
          <w:tcPr>
            <w:tcW w:w="5490" w:type="dxa"/>
          </w:tcPr>
          <w:p w14:paraId="4FDCB38E" w14:textId="77777777" w:rsidR="0064110C" w:rsidRDefault="0064110C" w:rsidP="008E76EF">
            <w:pPr>
              <w:pStyle w:val="ProductList-Body"/>
              <w:ind w:left="162"/>
            </w:pPr>
            <w:r>
              <w:t>Office Professional 2013</w:t>
            </w:r>
          </w:p>
        </w:tc>
        <w:tc>
          <w:tcPr>
            <w:tcW w:w="990" w:type="dxa"/>
            <w:vAlign w:val="center"/>
          </w:tcPr>
          <w:p w14:paraId="4FDCB38F" w14:textId="77777777" w:rsidR="0064110C" w:rsidRDefault="0064110C" w:rsidP="008E76EF">
            <w:pPr>
              <w:pStyle w:val="ProductList-Body"/>
              <w:jc w:val="center"/>
            </w:pPr>
          </w:p>
        </w:tc>
        <w:tc>
          <w:tcPr>
            <w:tcW w:w="1170" w:type="dxa"/>
          </w:tcPr>
          <w:p w14:paraId="4FDCB390" w14:textId="568A50E9" w:rsidR="0064110C" w:rsidRPr="008E76EF" w:rsidRDefault="0064110C" w:rsidP="008E76EF">
            <w:pPr>
              <w:pStyle w:val="ProductList-Body"/>
              <w:jc w:val="center"/>
              <w:rPr>
                <w:sz w:val="20"/>
                <w:szCs w:val="20"/>
              </w:rPr>
            </w:pPr>
            <w:r>
              <w:rPr>
                <w:rFonts w:ascii="Wingdings" w:hAnsi="Wingdings" w:cs="Wingdings"/>
                <w:sz w:val="20"/>
                <w:szCs w:val="20"/>
              </w:rPr>
              <w:t></w:t>
            </w:r>
          </w:p>
        </w:tc>
        <w:tc>
          <w:tcPr>
            <w:tcW w:w="990" w:type="dxa"/>
            <w:vAlign w:val="center"/>
          </w:tcPr>
          <w:p w14:paraId="4FDCB391" w14:textId="77777777" w:rsidR="0064110C" w:rsidRDefault="0064110C" w:rsidP="008E76EF">
            <w:pPr>
              <w:pStyle w:val="ProductList-Body"/>
              <w:jc w:val="center"/>
            </w:pPr>
          </w:p>
        </w:tc>
        <w:tc>
          <w:tcPr>
            <w:tcW w:w="1080" w:type="dxa"/>
            <w:vAlign w:val="center"/>
          </w:tcPr>
          <w:p w14:paraId="4FDCB392" w14:textId="77777777" w:rsidR="0064110C" w:rsidRDefault="0064110C" w:rsidP="008E76EF">
            <w:pPr>
              <w:pStyle w:val="ProductList-Body"/>
              <w:jc w:val="center"/>
            </w:pPr>
          </w:p>
        </w:tc>
        <w:tc>
          <w:tcPr>
            <w:tcW w:w="1080" w:type="dxa"/>
          </w:tcPr>
          <w:p w14:paraId="1E2DAAF0" w14:textId="77777777" w:rsidR="0064110C" w:rsidRDefault="0064110C" w:rsidP="008E76EF">
            <w:pPr>
              <w:pStyle w:val="ProductList-Body"/>
              <w:jc w:val="center"/>
            </w:pPr>
          </w:p>
        </w:tc>
      </w:tr>
    </w:tbl>
    <w:p w14:paraId="4FDCB395" w14:textId="5EA0553E" w:rsidR="008E15EC" w:rsidRPr="00C83987" w:rsidRDefault="008E15EC" w:rsidP="008E15EC">
      <w:pPr>
        <w:pStyle w:val="ProductList-Body"/>
      </w:pPr>
      <w:r>
        <w:rPr>
          <w:b/>
          <w:color w:val="00188F"/>
        </w:rPr>
        <w:t>Kwalificerende Operating Systems voor huurrechten voor Windows</w:t>
      </w:r>
    </w:p>
    <w:p w14:paraId="4FDCB398" w14:textId="5C44E250" w:rsidR="001B25E0" w:rsidRPr="00C83987" w:rsidRDefault="008E15EC" w:rsidP="008E15EC">
      <w:pPr>
        <w:pStyle w:val="ProductList-Body"/>
      </w:pPr>
      <w:r>
        <w:t>Klanten die huurrechtlicenties willen verkrijgen via een Select of Open License-programma, dienen eerst een gelicentieerd exemplaar van een kwalificerend operating system op hun desktops te installeren. Gelicentieerde kwalificerende operating systems bevatten ook licenties die zijn aangeschaft via de Get Genuine Windows Overeenkomst in het kader van deze programma’s. De licentie voor het kwalificerende OS moet worden toegewezen aan hetzelfde apparaat als waaraan de licentie voor VL-huurrechten is toegewezen.</w:t>
      </w:r>
      <w:r w:rsidR="00883933">
        <w:t xml:space="preserve"> </w:t>
      </w:r>
      <w:r>
        <w:t>De kwalificerende operating systems per programmatype zijn:</w:t>
      </w:r>
    </w:p>
    <w:p w14:paraId="4FDCB399" w14:textId="77777777" w:rsidR="001B25E0" w:rsidRPr="00C83987" w:rsidRDefault="001B25E0" w:rsidP="004F3C6D">
      <w:pPr>
        <w:pStyle w:val="ProductList-Body"/>
      </w:pPr>
    </w:p>
    <w:tbl>
      <w:tblPr>
        <w:tblStyle w:val="TableGrid"/>
        <w:tblW w:w="10800" w:type="dxa"/>
        <w:tblInd w:w="108" w:type="dxa"/>
        <w:tblLayout w:type="fixed"/>
        <w:tblLook w:val="04A0" w:firstRow="1" w:lastRow="0" w:firstColumn="1" w:lastColumn="0" w:noHBand="0" w:noVBand="1"/>
      </w:tblPr>
      <w:tblGrid>
        <w:gridCol w:w="6030"/>
        <w:gridCol w:w="630"/>
        <w:gridCol w:w="900"/>
        <w:gridCol w:w="1080"/>
        <w:gridCol w:w="1080"/>
        <w:gridCol w:w="1080"/>
      </w:tblGrid>
      <w:tr w:rsidR="0064110C" w14:paraId="4FDCB39F" w14:textId="7DC104AF" w:rsidTr="00290D53">
        <w:trPr>
          <w:tblHeader/>
        </w:trPr>
        <w:tc>
          <w:tcPr>
            <w:tcW w:w="6030" w:type="dxa"/>
            <w:shd w:val="clear" w:color="auto" w:fill="0072C6"/>
            <w:vAlign w:val="center"/>
          </w:tcPr>
          <w:p w14:paraId="4FDCB39A" w14:textId="088AAE38" w:rsidR="0064110C" w:rsidRPr="001F2DDF" w:rsidRDefault="0064110C" w:rsidP="0064110C">
            <w:pPr>
              <w:pStyle w:val="ProductList-Body"/>
              <w:spacing w:before="20" w:after="20"/>
              <w:rPr>
                <w:color w:val="FFFFFF" w:themeColor="background1"/>
              </w:rPr>
            </w:pPr>
            <w:r>
              <w:rPr>
                <w:color w:val="FFFFFF" w:themeColor="background1"/>
              </w:rPr>
              <w:t>Kwalificerend Operating System voor aankoop van huurrechten voor Windows</w:t>
            </w:r>
            <w:r>
              <w:fldChar w:fldCharType="begin"/>
            </w:r>
            <w:r>
              <w:instrText>XE "Huurrechten voor Windows"</w:instrText>
            </w:r>
            <w:r>
              <w:fldChar w:fldCharType="end"/>
            </w:r>
          </w:p>
        </w:tc>
        <w:tc>
          <w:tcPr>
            <w:tcW w:w="630" w:type="dxa"/>
            <w:shd w:val="clear" w:color="auto" w:fill="0072C6"/>
            <w:vAlign w:val="center"/>
          </w:tcPr>
          <w:p w14:paraId="4FDCB39B" w14:textId="77777777" w:rsidR="0064110C" w:rsidRPr="001F2DDF" w:rsidRDefault="0064110C" w:rsidP="0064110C">
            <w:pPr>
              <w:pStyle w:val="ProductList-Body"/>
              <w:spacing w:before="20" w:after="20"/>
              <w:jc w:val="center"/>
              <w:rPr>
                <w:color w:val="FFFFFF" w:themeColor="background1"/>
              </w:rPr>
            </w:pPr>
            <w:r>
              <w:rPr>
                <w:color w:val="FFFFFF" w:themeColor="background1"/>
              </w:rPr>
              <w:t>OEM</w:t>
            </w:r>
          </w:p>
        </w:tc>
        <w:tc>
          <w:tcPr>
            <w:tcW w:w="900" w:type="dxa"/>
            <w:shd w:val="clear" w:color="auto" w:fill="0072C6"/>
            <w:vAlign w:val="center"/>
          </w:tcPr>
          <w:p w14:paraId="4FDCB39C" w14:textId="1D5B427B" w:rsidR="0064110C" w:rsidRDefault="0064110C" w:rsidP="0064110C">
            <w:pPr>
              <w:pStyle w:val="ProductList-Body"/>
              <w:spacing w:before="20" w:after="20"/>
              <w:jc w:val="center"/>
              <w:rPr>
                <w:color w:val="FFFFFF" w:themeColor="background1"/>
              </w:rPr>
            </w:pPr>
            <w:r>
              <w:rPr>
                <w:color w:val="FFFFFF" w:themeColor="background1"/>
              </w:rPr>
              <w:t>FPP</w:t>
            </w:r>
          </w:p>
        </w:tc>
        <w:tc>
          <w:tcPr>
            <w:tcW w:w="1080" w:type="dxa"/>
            <w:shd w:val="clear" w:color="auto" w:fill="0072C6"/>
            <w:vAlign w:val="center"/>
          </w:tcPr>
          <w:p w14:paraId="4FDCB39D" w14:textId="4C2C9AAA" w:rsidR="0064110C" w:rsidRDefault="00053F25" w:rsidP="0064110C">
            <w:pPr>
              <w:pStyle w:val="ProductList-Body"/>
              <w:spacing w:before="20" w:after="20"/>
              <w:jc w:val="center"/>
              <w:rPr>
                <w:color w:val="FFFFFF" w:themeColor="background1"/>
              </w:rPr>
            </w:pPr>
            <w:r w:rsidRPr="00053F25">
              <w:rPr>
                <w:color w:val="FFFFFF" w:themeColor="background1"/>
              </w:rPr>
              <w:fldChar w:fldCharType="begin"/>
            </w:r>
            <w:r w:rsidRPr="00053F25">
              <w:rPr>
                <w:color w:val="FFFFFF" w:themeColor="background1"/>
              </w:rPr>
              <w:instrText xml:space="preserve"> AutoTextList  \s NoStyle \t “Select en Select Plus” </w:instrText>
            </w:r>
            <w:r w:rsidRPr="00053F25">
              <w:rPr>
                <w:color w:val="FFFFFF" w:themeColor="background1"/>
              </w:rPr>
              <w:fldChar w:fldCharType="separate"/>
            </w:r>
            <w:r w:rsidRPr="00053F25">
              <w:rPr>
                <w:color w:val="FFFFFF" w:themeColor="background1"/>
              </w:rPr>
              <w:t>S/S+</w:t>
            </w:r>
            <w:r w:rsidRPr="00053F25">
              <w:rPr>
                <w:color w:val="FFFFFF" w:themeColor="background1"/>
              </w:rPr>
              <w:fldChar w:fldCharType="end"/>
            </w:r>
          </w:p>
        </w:tc>
        <w:tc>
          <w:tcPr>
            <w:tcW w:w="1080" w:type="dxa"/>
            <w:shd w:val="clear" w:color="auto" w:fill="0072C6"/>
            <w:vAlign w:val="center"/>
          </w:tcPr>
          <w:p w14:paraId="4FDCB39E" w14:textId="0934D670" w:rsidR="0064110C" w:rsidRDefault="00053F25" w:rsidP="0064110C">
            <w:pPr>
              <w:pStyle w:val="ProductList-Body"/>
              <w:spacing w:before="20" w:after="20"/>
              <w:jc w:val="center"/>
              <w:rPr>
                <w:color w:val="FFFFFF" w:themeColor="background1"/>
              </w:rPr>
            </w:pPr>
            <w:r w:rsidRPr="00053F25">
              <w:rPr>
                <w:color w:val="FFFFFF" w:themeColor="background1"/>
              </w:rPr>
              <w:fldChar w:fldCharType="begin"/>
            </w:r>
            <w:r w:rsidRPr="00053F25">
              <w:rPr>
                <w:color w:val="FFFFFF" w:themeColor="background1"/>
              </w:rPr>
              <w:instrText xml:space="preserve"> AutoTextList  \s NoStyle \t “Open License” </w:instrText>
            </w:r>
            <w:r w:rsidRPr="00053F25">
              <w:rPr>
                <w:color w:val="FFFFFF" w:themeColor="background1"/>
              </w:rPr>
              <w:fldChar w:fldCharType="separate"/>
            </w:r>
            <w:r w:rsidRPr="00053F25">
              <w:rPr>
                <w:color w:val="FFFFFF" w:themeColor="background1"/>
              </w:rPr>
              <w:t>OL</w:t>
            </w:r>
            <w:r w:rsidRPr="00053F25">
              <w:rPr>
                <w:color w:val="FFFFFF" w:themeColor="background1"/>
              </w:rPr>
              <w:fldChar w:fldCharType="end"/>
            </w:r>
          </w:p>
        </w:tc>
        <w:tc>
          <w:tcPr>
            <w:tcW w:w="1080" w:type="dxa"/>
            <w:shd w:val="clear" w:color="auto" w:fill="0072C6"/>
            <w:vAlign w:val="center"/>
          </w:tcPr>
          <w:p w14:paraId="70DD9D37" w14:textId="5D09D8AB" w:rsidR="0064110C" w:rsidRDefault="00053F25" w:rsidP="0064110C">
            <w:pPr>
              <w:pStyle w:val="ProductList-Body"/>
              <w:spacing w:before="20" w:after="20"/>
              <w:jc w:val="center"/>
              <w:rPr>
                <w:color w:val="FFFFFF" w:themeColor="background1"/>
              </w:rPr>
            </w:pPr>
            <w:r w:rsidRPr="00053F25">
              <w:rPr>
                <w:color w:val="FFFFFF" w:themeColor="background1"/>
              </w:rPr>
              <w:fldChar w:fldCharType="begin"/>
            </w:r>
            <w:r w:rsidRPr="00053F25">
              <w:rPr>
                <w:color w:val="FFFFFF" w:themeColor="background1"/>
              </w:rPr>
              <w:instrText xml:space="preserve"> AutoTextList  \s NoStyle \t “Microsoft Products and Services Agreement” </w:instrText>
            </w:r>
            <w:r w:rsidRPr="00053F25">
              <w:rPr>
                <w:color w:val="FFFFFF" w:themeColor="background1"/>
              </w:rPr>
              <w:fldChar w:fldCharType="separate"/>
            </w:r>
            <w:r w:rsidRPr="00053F25">
              <w:rPr>
                <w:color w:val="FFFFFF" w:themeColor="background1"/>
              </w:rPr>
              <w:t>MPSA</w:t>
            </w:r>
            <w:r w:rsidRPr="00053F25">
              <w:rPr>
                <w:color w:val="FFFFFF" w:themeColor="background1"/>
              </w:rPr>
              <w:fldChar w:fldCharType="end"/>
            </w:r>
          </w:p>
        </w:tc>
      </w:tr>
      <w:tr w:rsidR="00C70991" w14:paraId="4FDCB3A5" w14:textId="4CF88F54" w:rsidTr="00031EC9">
        <w:tc>
          <w:tcPr>
            <w:tcW w:w="10800" w:type="dxa"/>
            <w:gridSpan w:val="6"/>
          </w:tcPr>
          <w:p w14:paraId="769F6872" w14:textId="64C7CED0" w:rsidR="00C70991" w:rsidRPr="00241D62" w:rsidRDefault="00C70991" w:rsidP="0064110C">
            <w:pPr>
              <w:pStyle w:val="ProductList-Body"/>
              <w:rPr>
                <w:b/>
              </w:rPr>
            </w:pPr>
            <w:r>
              <w:rPr>
                <w:b/>
              </w:rPr>
              <w:t>Windows</w:t>
            </w:r>
          </w:p>
        </w:tc>
      </w:tr>
      <w:tr w:rsidR="00C70991" w14:paraId="4FDCB3AB" w14:textId="353551E8" w:rsidTr="00290D53">
        <w:tc>
          <w:tcPr>
            <w:tcW w:w="6030" w:type="dxa"/>
          </w:tcPr>
          <w:p w14:paraId="4FDCB3A6" w14:textId="63610E61" w:rsidR="00C70991" w:rsidRPr="000D6060" w:rsidRDefault="00C70991" w:rsidP="00C70991">
            <w:pPr>
              <w:pStyle w:val="ProductList-Body"/>
              <w:ind w:left="162"/>
            </w:pPr>
            <w:r>
              <w:t>Windows 8 en Windows 8.1 (32-bits of 64-bits)</w:t>
            </w:r>
          </w:p>
        </w:tc>
        <w:tc>
          <w:tcPr>
            <w:tcW w:w="630" w:type="dxa"/>
          </w:tcPr>
          <w:p w14:paraId="4FDCB3A7" w14:textId="134ED250" w:rsidR="00C70991" w:rsidRPr="00CA02E2" w:rsidRDefault="00C70991" w:rsidP="00C70991">
            <w:pPr>
              <w:pStyle w:val="ProductList-Body"/>
              <w:jc w:val="center"/>
            </w:pPr>
            <w:r>
              <w:rPr>
                <w:rFonts w:ascii="Wingdings" w:hAnsi="Wingdings" w:cs="Wingdings"/>
                <w:sz w:val="20"/>
                <w:szCs w:val="20"/>
              </w:rPr>
              <w:t></w:t>
            </w:r>
          </w:p>
        </w:tc>
        <w:tc>
          <w:tcPr>
            <w:tcW w:w="900" w:type="dxa"/>
          </w:tcPr>
          <w:p w14:paraId="4FDCB3A8" w14:textId="51E70E78" w:rsidR="00C70991" w:rsidRPr="00CA02E2" w:rsidRDefault="00C70991" w:rsidP="00C70991">
            <w:pPr>
              <w:pStyle w:val="ProductList-Body"/>
              <w:jc w:val="center"/>
            </w:pPr>
            <w:r>
              <w:rPr>
                <w:rFonts w:ascii="Wingdings" w:hAnsi="Wingdings" w:cs="Wingdings"/>
                <w:sz w:val="20"/>
                <w:szCs w:val="20"/>
              </w:rPr>
              <w:t></w:t>
            </w:r>
          </w:p>
        </w:tc>
        <w:tc>
          <w:tcPr>
            <w:tcW w:w="1080" w:type="dxa"/>
          </w:tcPr>
          <w:p w14:paraId="4FDCB3A9" w14:textId="6BA65AD1" w:rsidR="00C70991" w:rsidRPr="00CA02E2" w:rsidRDefault="00C70991" w:rsidP="00C70991">
            <w:pPr>
              <w:pStyle w:val="ProductList-Body"/>
              <w:jc w:val="center"/>
            </w:pPr>
          </w:p>
        </w:tc>
        <w:tc>
          <w:tcPr>
            <w:tcW w:w="1080" w:type="dxa"/>
          </w:tcPr>
          <w:p w14:paraId="4FDCB3AA" w14:textId="67F6F43E" w:rsidR="00C70991" w:rsidRPr="00CA02E2" w:rsidRDefault="00C70991" w:rsidP="00C70991">
            <w:pPr>
              <w:pStyle w:val="ProductList-Body"/>
              <w:jc w:val="center"/>
            </w:pPr>
          </w:p>
        </w:tc>
        <w:tc>
          <w:tcPr>
            <w:tcW w:w="1080" w:type="dxa"/>
          </w:tcPr>
          <w:p w14:paraId="599411DD" w14:textId="7BB67244" w:rsidR="00C70991" w:rsidRPr="00CA02E2" w:rsidRDefault="00C70991" w:rsidP="00C70991">
            <w:pPr>
              <w:pStyle w:val="ProductList-Body"/>
              <w:jc w:val="center"/>
            </w:pPr>
          </w:p>
        </w:tc>
      </w:tr>
      <w:tr w:rsidR="00C70991" w14:paraId="550E66DE" w14:textId="0622DD75" w:rsidTr="00290D53">
        <w:tc>
          <w:tcPr>
            <w:tcW w:w="6030" w:type="dxa"/>
          </w:tcPr>
          <w:p w14:paraId="5188829D" w14:textId="5DC453CE" w:rsidR="00C70991" w:rsidRDefault="00C70991" w:rsidP="00C70991">
            <w:pPr>
              <w:pStyle w:val="ProductList-Body"/>
              <w:ind w:left="162"/>
            </w:pPr>
            <w:r>
              <w:t xml:space="preserve">Windows 7 Home Premium (32-bits of 64-bits) </w:t>
            </w:r>
          </w:p>
        </w:tc>
        <w:tc>
          <w:tcPr>
            <w:tcW w:w="630" w:type="dxa"/>
          </w:tcPr>
          <w:p w14:paraId="7D07AD3A" w14:textId="77669D31" w:rsidR="00C70991" w:rsidRPr="00D04170" w:rsidRDefault="00C70991" w:rsidP="00C70991">
            <w:pPr>
              <w:pStyle w:val="ProductList-Body"/>
              <w:jc w:val="center"/>
              <w:rPr>
                <w:rFonts w:ascii="Wingdings" w:hAnsi="Wingdings" w:cs="Wingdings"/>
                <w:sz w:val="20"/>
                <w:szCs w:val="20"/>
              </w:rPr>
            </w:pPr>
            <w:r>
              <w:rPr>
                <w:rFonts w:ascii="Wingdings" w:hAnsi="Wingdings" w:cs="Wingdings"/>
                <w:sz w:val="20"/>
                <w:szCs w:val="20"/>
              </w:rPr>
              <w:t></w:t>
            </w:r>
          </w:p>
        </w:tc>
        <w:tc>
          <w:tcPr>
            <w:tcW w:w="900" w:type="dxa"/>
          </w:tcPr>
          <w:p w14:paraId="2A8D955D" w14:textId="5F652E48" w:rsidR="00C70991" w:rsidRPr="00D04170" w:rsidRDefault="00C70991" w:rsidP="00C70991">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14A7DE0A" w14:textId="77777777" w:rsidR="00C70991" w:rsidRPr="00D04170" w:rsidRDefault="00C70991" w:rsidP="00C70991">
            <w:pPr>
              <w:pStyle w:val="ProductList-Body"/>
              <w:jc w:val="center"/>
              <w:rPr>
                <w:rFonts w:ascii="Wingdings" w:hAnsi="Wingdings" w:cs="Wingdings"/>
                <w:sz w:val="20"/>
                <w:szCs w:val="20"/>
              </w:rPr>
            </w:pPr>
          </w:p>
        </w:tc>
        <w:tc>
          <w:tcPr>
            <w:tcW w:w="1080" w:type="dxa"/>
          </w:tcPr>
          <w:p w14:paraId="06FDE387" w14:textId="2824960D" w:rsidR="00C70991" w:rsidRPr="00D04170" w:rsidRDefault="00C70991" w:rsidP="00C70991">
            <w:pPr>
              <w:pStyle w:val="ProductList-Body"/>
              <w:jc w:val="center"/>
              <w:rPr>
                <w:rFonts w:ascii="Wingdings" w:hAnsi="Wingdings" w:cs="Wingdings"/>
                <w:sz w:val="20"/>
                <w:szCs w:val="20"/>
              </w:rPr>
            </w:pPr>
          </w:p>
        </w:tc>
        <w:tc>
          <w:tcPr>
            <w:tcW w:w="1080" w:type="dxa"/>
          </w:tcPr>
          <w:p w14:paraId="02969338" w14:textId="214A8720" w:rsidR="00C70991" w:rsidRPr="00D04170" w:rsidRDefault="00C70991" w:rsidP="00C70991">
            <w:pPr>
              <w:pStyle w:val="ProductList-Body"/>
              <w:jc w:val="center"/>
              <w:rPr>
                <w:rFonts w:ascii="Wingdings" w:hAnsi="Wingdings" w:cs="Wingdings"/>
                <w:sz w:val="20"/>
                <w:szCs w:val="20"/>
              </w:rPr>
            </w:pPr>
          </w:p>
        </w:tc>
      </w:tr>
      <w:tr w:rsidR="00C70991" w14:paraId="4FDCB3B1" w14:textId="4C868A08" w:rsidTr="00031EC9">
        <w:tc>
          <w:tcPr>
            <w:tcW w:w="10800" w:type="dxa"/>
            <w:gridSpan w:val="6"/>
          </w:tcPr>
          <w:p w14:paraId="606A2D18" w14:textId="5C7F3D92" w:rsidR="00C70991" w:rsidRPr="00241D62" w:rsidRDefault="00C70991" w:rsidP="0064110C">
            <w:pPr>
              <w:pStyle w:val="ProductList-Body"/>
              <w:rPr>
                <w:b/>
              </w:rPr>
            </w:pPr>
            <w:r>
              <w:rPr>
                <w:b/>
              </w:rPr>
              <w:t>Windows Pro</w:t>
            </w:r>
          </w:p>
        </w:tc>
      </w:tr>
      <w:tr w:rsidR="0064110C" w14:paraId="4FDCB3B7" w14:textId="5FA378DE" w:rsidTr="00290D53">
        <w:tc>
          <w:tcPr>
            <w:tcW w:w="6030" w:type="dxa"/>
          </w:tcPr>
          <w:p w14:paraId="4FDCB3B2" w14:textId="09CA2EB2" w:rsidR="0064110C" w:rsidRPr="000D6060" w:rsidRDefault="0064110C" w:rsidP="0064110C">
            <w:pPr>
              <w:pStyle w:val="ProductList-Body"/>
              <w:ind w:left="162"/>
            </w:pPr>
            <w:r>
              <w:t>Windows 8 en Windows 8.1 (32-bits of 64-bits) – Pro (K, KN)*</w:t>
            </w:r>
          </w:p>
        </w:tc>
        <w:tc>
          <w:tcPr>
            <w:tcW w:w="630" w:type="dxa"/>
          </w:tcPr>
          <w:p w14:paraId="4FDCB3B3" w14:textId="4875463B" w:rsidR="0064110C" w:rsidRDefault="0064110C" w:rsidP="0064110C">
            <w:pPr>
              <w:pStyle w:val="ProductList-Body"/>
              <w:jc w:val="center"/>
            </w:pPr>
            <w:r>
              <w:rPr>
                <w:rFonts w:ascii="Wingdings" w:hAnsi="Wingdings" w:cs="Wingdings"/>
                <w:sz w:val="20"/>
                <w:szCs w:val="20"/>
              </w:rPr>
              <w:t></w:t>
            </w:r>
          </w:p>
        </w:tc>
        <w:tc>
          <w:tcPr>
            <w:tcW w:w="900" w:type="dxa"/>
          </w:tcPr>
          <w:p w14:paraId="4FDCB3B4" w14:textId="56142784" w:rsidR="0064110C" w:rsidRDefault="0064110C" w:rsidP="0064110C">
            <w:pPr>
              <w:pStyle w:val="ProductList-Body"/>
              <w:jc w:val="center"/>
            </w:pPr>
            <w:r>
              <w:rPr>
                <w:rFonts w:ascii="Wingdings" w:hAnsi="Wingdings" w:cs="Wingdings"/>
                <w:sz w:val="20"/>
                <w:szCs w:val="20"/>
              </w:rPr>
              <w:t></w:t>
            </w:r>
          </w:p>
        </w:tc>
        <w:tc>
          <w:tcPr>
            <w:tcW w:w="1080" w:type="dxa"/>
          </w:tcPr>
          <w:p w14:paraId="4FDCB3B5" w14:textId="5E3CC3E0" w:rsidR="0064110C" w:rsidRDefault="0064110C" w:rsidP="0064110C">
            <w:pPr>
              <w:pStyle w:val="ProductList-Body"/>
              <w:jc w:val="center"/>
            </w:pPr>
            <w:r>
              <w:rPr>
                <w:rFonts w:ascii="Wingdings" w:hAnsi="Wingdings" w:cs="Wingdings"/>
                <w:sz w:val="20"/>
                <w:szCs w:val="20"/>
              </w:rPr>
              <w:t></w:t>
            </w:r>
          </w:p>
        </w:tc>
        <w:tc>
          <w:tcPr>
            <w:tcW w:w="1080" w:type="dxa"/>
          </w:tcPr>
          <w:p w14:paraId="4FDCB3B6" w14:textId="5C3348CE" w:rsidR="0064110C" w:rsidRDefault="0064110C" w:rsidP="0064110C">
            <w:pPr>
              <w:pStyle w:val="ProductList-Body"/>
              <w:jc w:val="center"/>
            </w:pPr>
            <w:r>
              <w:rPr>
                <w:rFonts w:ascii="Wingdings" w:hAnsi="Wingdings" w:cs="Wingdings"/>
                <w:sz w:val="20"/>
                <w:szCs w:val="20"/>
              </w:rPr>
              <w:t></w:t>
            </w:r>
          </w:p>
        </w:tc>
        <w:tc>
          <w:tcPr>
            <w:tcW w:w="1080" w:type="dxa"/>
          </w:tcPr>
          <w:p w14:paraId="1D60CF84" w14:textId="73A7D014" w:rsidR="0064110C" w:rsidRPr="00186031" w:rsidRDefault="00980207"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77E843E7" w14:textId="0A3A17C5" w:rsidTr="00290D53">
        <w:tc>
          <w:tcPr>
            <w:tcW w:w="6030" w:type="dxa"/>
          </w:tcPr>
          <w:p w14:paraId="2E85FD6E" w14:textId="23D808F8" w:rsidR="0064110C" w:rsidRDefault="0064110C" w:rsidP="0064110C">
            <w:pPr>
              <w:pStyle w:val="ProductList-Body"/>
              <w:ind w:left="162"/>
            </w:pPr>
            <w:r>
              <w:t>Windows 7 (32-bits of 64-bits) – Professional (K, KN)</w:t>
            </w:r>
          </w:p>
        </w:tc>
        <w:tc>
          <w:tcPr>
            <w:tcW w:w="630" w:type="dxa"/>
          </w:tcPr>
          <w:p w14:paraId="65583F2C" w14:textId="20CA37C2"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900" w:type="dxa"/>
          </w:tcPr>
          <w:p w14:paraId="057C6F80" w14:textId="08C9D76F"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11CE464A" w14:textId="425A7B84"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316B2E9E" w14:textId="244147A7"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71AE92FE" w14:textId="569E44B8" w:rsidR="0064110C" w:rsidRPr="00186031" w:rsidRDefault="0064110C" w:rsidP="0064110C">
            <w:pPr>
              <w:pStyle w:val="ProductList-Body"/>
              <w:jc w:val="center"/>
              <w:rPr>
                <w:rFonts w:ascii="Wingdings" w:hAnsi="Wingdings" w:cs="Wingdings"/>
                <w:sz w:val="20"/>
                <w:szCs w:val="20"/>
              </w:rPr>
            </w:pPr>
          </w:p>
        </w:tc>
      </w:tr>
      <w:tr w:rsidR="0064110C" w14:paraId="4FDCB3C3" w14:textId="4D2354FA" w:rsidTr="00290D53">
        <w:tc>
          <w:tcPr>
            <w:tcW w:w="6030" w:type="dxa"/>
          </w:tcPr>
          <w:p w14:paraId="4FDCB3BE" w14:textId="2205BE9C" w:rsidR="0064110C" w:rsidRDefault="0064110C" w:rsidP="0064110C">
            <w:pPr>
              <w:pStyle w:val="ProductList-Body"/>
              <w:ind w:left="162"/>
            </w:pPr>
            <w:r>
              <w:t>Windows Vista (32-bits of 64-bits) – Business (K, KN)</w:t>
            </w:r>
          </w:p>
        </w:tc>
        <w:tc>
          <w:tcPr>
            <w:tcW w:w="630" w:type="dxa"/>
          </w:tcPr>
          <w:p w14:paraId="4FDCB3BF" w14:textId="367CFE46" w:rsidR="0064110C" w:rsidRDefault="0064110C" w:rsidP="0064110C">
            <w:pPr>
              <w:pStyle w:val="ProductList-Body"/>
              <w:jc w:val="center"/>
            </w:pPr>
            <w:r>
              <w:rPr>
                <w:rFonts w:ascii="Wingdings" w:hAnsi="Wingdings" w:cs="Wingdings"/>
                <w:sz w:val="20"/>
                <w:szCs w:val="20"/>
              </w:rPr>
              <w:t></w:t>
            </w:r>
          </w:p>
        </w:tc>
        <w:tc>
          <w:tcPr>
            <w:tcW w:w="900" w:type="dxa"/>
          </w:tcPr>
          <w:p w14:paraId="4FDCB3C0" w14:textId="74338B6F" w:rsidR="0064110C" w:rsidRDefault="0064110C" w:rsidP="0064110C">
            <w:pPr>
              <w:pStyle w:val="ProductList-Body"/>
              <w:jc w:val="center"/>
            </w:pPr>
            <w:r>
              <w:rPr>
                <w:rFonts w:ascii="Wingdings" w:hAnsi="Wingdings" w:cs="Wingdings"/>
                <w:sz w:val="20"/>
                <w:szCs w:val="20"/>
              </w:rPr>
              <w:t></w:t>
            </w:r>
          </w:p>
        </w:tc>
        <w:tc>
          <w:tcPr>
            <w:tcW w:w="1080" w:type="dxa"/>
          </w:tcPr>
          <w:p w14:paraId="4FDCB3C1" w14:textId="78791084" w:rsidR="0064110C" w:rsidRDefault="0064110C" w:rsidP="0064110C">
            <w:pPr>
              <w:pStyle w:val="ProductList-Body"/>
              <w:jc w:val="center"/>
            </w:pPr>
            <w:r>
              <w:rPr>
                <w:rFonts w:ascii="Wingdings" w:hAnsi="Wingdings" w:cs="Wingdings"/>
                <w:sz w:val="20"/>
                <w:szCs w:val="20"/>
              </w:rPr>
              <w:t></w:t>
            </w:r>
          </w:p>
        </w:tc>
        <w:tc>
          <w:tcPr>
            <w:tcW w:w="1080" w:type="dxa"/>
          </w:tcPr>
          <w:p w14:paraId="4FDCB3C2" w14:textId="577B8712" w:rsidR="0064110C" w:rsidRDefault="0064110C" w:rsidP="0064110C">
            <w:pPr>
              <w:pStyle w:val="ProductList-Body"/>
              <w:jc w:val="center"/>
            </w:pPr>
            <w:r>
              <w:rPr>
                <w:rFonts w:ascii="Wingdings" w:hAnsi="Wingdings" w:cs="Wingdings"/>
                <w:sz w:val="20"/>
                <w:szCs w:val="20"/>
              </w:rPr>
              <w:t></w:t>
            </w:r>
          </w:p>
        </w:tc>
        <w:tc>
          <w:tcPr>
            <w:tcW w:w="1080" w:type="dxa"/>
          </w:tcPr>
          <w:p w14:paraId="5F7FD183" w14:textId="2CD84D74" w:rsidR="0064110C" w:rsidRPr="003466FC" w:rsidRDefault="0064110C" w:rsidP="0064110C">
            <w:pPr>
              <w:pStyle w:val="ProductList-Body"/>
              <w:jc w:val="center"/>
              <w:rPr>
                <w:rFonts w:ascii="Wingdings" w:hAnsi="Wingdings" w:cs="Wingdings"/>
                <w:sz w:val="20"/>
                <w:szCs w:val="20"/>
              </w:rPr>
            </w:pPr>
          </w:p>
        </w:tc>
      </w:tr>
    </w:tbl>
    <w:p w14:paraId="4FDCB3C4" w14:textId="4CCC9081" w:rsidR="001B25E0" w:rsidRPr="00C83987" w:rsidRDefault="00965777" w:rsidP="004F3C6D">
      <w:pPr>
        <w:pStyle w:val="ProductList-Body"/>
      </w:pPr>
      <w:r>
        <w:t>*Klanten die apparaten met een licentie voor Windows Enterprise willen huren, kunnen dit doen na het uitvoeren van een downgrade naar een van de Kwalificerende Operating Systems die hierboven worden vermeld.</w:t>
      </w:r>
    </w:p>
    <w:p w14:paraId="6390C1B3" w14:textId="77777777" w:rsidR="00965777" w:rsidRPr="00C83987" w:rsidRDefault="00965777" w:rsidP="004F3C6D">
      <w:pPr>
        <w:pStyle w:val="ProductList-Body"/>
      </w:pPr>
    </w:p>
    <w:p w14:paraId="60C9CC36" w14:textId="77777777" w:rsidR="000D1B93" w:rsidRPr="00C83987" w:rsidRDefault="000D1B93" w:rsidP="000D1B93">
      <w:pPr>
        <w:pStyle w:val="ProductList-Body"/>
      </w:pPr>
      <w:r>
        <w:rPr>
          <w:b/>
          <w:color w:val="00188F"/>
        </w:rPr>
        <w:t>Beperking voor Non-Pro-versies van Windows</w:t>
      </w:r>
    </w:p>
    <w:p w14:paraId="35FEEAF6" w14:textId="77777777" w:rsidR="000D1B93" w:rsidRPr="00C83987" w:rsidRDefault="000D1B93" w:rsidP="000D1B93">
      <w:pPr>
        <w:pStyle w:val="ProductList-Body"/>
      </w:pPr>
      <w:r>
        <w:t>Apparaten waaraan huurrechten voor Windows zijn toegewezen, kunnen alleen door individuele personen worden gehuurd voor niet-commercieel gebruik.</w:t>
      </w:r>
    </w:p>
    <w:p w14:paraId="08983610" w14:textId="77777777" w:rsidR="000D1B93" w:rsidRPr="00C83987" w:rsidRDefault="000D1B93" w:rsidP="000D1B93">
      <w:pPr>
        <w:pStyle w:val="ProductList-Body"/>
      </w:pPr>
    </w:p>
    <w:p w14:paraId="4FDCB3C5" w14:textId="0F88A7C0" w:rsidR="00C347FF" w:rsidRPr="00C83987" w:rsidRDefault="00C347FF" w:rsidP="000D1B93">
      <w:pPr>
        <w:pStyle w:val="ProductList-Body"/>
      </w:pPr>
      <w:r>
        <w:rPr>
          <w:b/>
          <w:color w:val="00188F"/>
        </w:rPr>
        <w:t>Software Assurance</w:t>
      </w:r>
    </w:p>
    <w:p w14:paraId="4FDCB3C6" w14:textId="4D7134ED" w:rsidR="001B25E0" w:rsidRPr="00C83987" w:rsidRDefault="00C347FF" w:rsidP="00C347FF">
      <w:pPr>
        <w:pStyle w:val="ProductList-Body"/>
      </w:pPr>
      <w:r>
        <w:t>Klanten die huurrechtlicenties aanschaffen, hebben geen recht op SA voor de huurrechtlicenties en de onderliggende kwalificerende softwarelicenties. Gebruikers die apparaten huren/leasen en gebruiken aan wie huurrechtlicenties voor Windows zijn toegewezen, kunnen echter mogelijk in het kader van hun eigen Volume Licensing-overeenkomst upgrades of Upgrade en Software Assurance aanschaffen voor de onderliggende softwarelicenties. Niettegenstaande eventuele tegengestelde bepalingen in de betreffende Volume Licensing-overeenkomst van de klant met betrekking tot de verwerving van eeuwigdurende rechten vervalt het gebruiksrecht voor de software onder deze dekking op het moment dat de corresponderende huurrechtlicenties vervallen.</w:t>
      </w:r>
    </w:p>
    <w:bookmarkStart w:id="461" w:name="_Toc378147635"/>
    <w:bookmarkStart w:id="462" w:name="_Toc378151537"/>
    <w:p w14:paraId="4FDCB3C7" w14:textId="0090B46B" w:rsidR="00585A48" w:rsidRPr="00C83987" w:rsidRDefault="00EC27E6" w:rsidP="00585A48">
      <w:pPr>
        <w:pStyle w:val="ProductList-Body"/>
        <w:shd w:val="clear" w:color="auto" w:fill="A6A6A6" w:themeFill="background1" w:themeFillShade="A6"/>
        <w:spacing w:before="120" w:after="240"/>
        <w:jc w:val="right"/>
      </w:pPr>
      <w:r>
        <w:fldChar w:fldCharType="begin"/>
      </w:r>
      <w:r>
        <w:instrText>HYPERLINK  \l "Inhoud"</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14:paraId="4FDCB3C8" w14:textId="77777777" w:rsidR="009708AE" w:rsidRPr="00C83987" w:rsidRDefault="009708AE" w:rsidP="009708AE">
      <w:pPr>
        <w:pStyle w:val="ProductList-OfferingGroupHeading"/>
        <w:outlineLvl w:val="1"/>
      </w:pPr>
      <w:bookmarkStart w:id="463" w:name="_Toc379797199"/>
      <w:bookmarkStart w:id="464" w:name="_Toc380513224"/>
      <w:bookmarkStart w:id="465" w:name="_Toc380655266"/>
      <w:bookmarkStart w:id="466" w:name="_Toc419466392"/>
      <w:r>
        <w:t>SQL</w:t>
      </w:r>
      <w:bookmarkEnd w:id="463"/>
      <w:bookmarkEnd w:id="464"/>
      <w:bookmarkEnd w:id="465"/>
      <w:bookmarkEnd w:id="466"/>
    </w:p>
    <w:p w14:paraId="4FDCB3C9" w14:textId="77777777" w:rsidR="009708AE" w:rsidRPr="00C83987" w:rsidRDefault="009708AE" w:rsidP="00B26BEF">
      <w:pPr>
        <w:pStyle w:val="ProductList-Offering2Heading"/>
        <w:outlineLvl w:val="2"/>
      </w:pPr>
      <w:bookmarkStart w:id="467" w:name="_Toc378147620"/>
      <w:bookmarkStart w:id="468" w:name="_Toc378151522"/>
      <w:r>
        <w:tab/>
      </w:r>
      <w:bookmarkStart w:id="469" w:name="_Toc379797200"/>
      <w:bookmarkStart w:id="470" w:name="_Toc380513225"/>
      <w:bookmarkStart w:id="471" w:name="_Toc380655267"/>
      <w:bookmarkStart w:id="472" w:name="_Toc419466393"/>
      <w:r>
        <w:t>Business Intelligence Appliance</w:t>
      </w:r>
      <w:bookmarkEnd w:id="467"/>
      <w:bookmarkEnd w:id="468"/>
      <w:bookmarkEnd w:id="469"/>
      <w:bookmarkEnd w:id="470"/>
      <w:bookmarkEnd w:id="471"/>
      <w:bookmarkEnd w:id="47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150EDF" w14:paraId="4FDCB3D8" w14:textId="77777777" w:rsidTr="008B2150">
        <w:trPr>
          <w:tblHeader/>
        </w:trPr>
        <w:tc>
          <w:tcPr>
            <w:tcW w:w="3060" w:type="dxa"/>
            <w:tcBorders>
              <w:bottom w:val="nil"/>
            </w:tcBorders>
            <w:shd w:val="clear" w:color="auto" w:fill="00188F"/>
          </w:tcPr>
          <w:p w14:paraId="4FDCB3CA" w14:textId="77777777" w:rsidR="00150EDF" w:rsidRPr="00EE0836" w:rsidRDefault="00150EDF"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4FDCB3CB" w14:textId="2D8E501F"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“Datum beschikbaar” </w:instrText>
            </w:r>
            <w:r w:rsidRPr="003F6C4A">
              <w:rPr>
                <w:color w:val="FFFFFF" w:themeColor="background1"/>
              </w:rPr>
              <w:fldChar w:fldCharType="separate"/>
            </w:r>
            <w:r w:rsidRPr="003F6C4A">
              <w:rPr>
                <w:color w:val="FFFFFF" w:themeColor="background1"/>
              </w:rPr>
              <w:t>DA</w:t>
            </w:r>
            <w:r w:rsidRPr="003F6C4A">
              <w:rPr>
                <w:color w:val="FFFFFF" w:themeColor="background1"/>
              </w:rPr>
              <w:fldChar w:fldCharType="end"/>
            </w:r>
          </w:p>
        </w:tc>
        <w:tc>
          <w:tcPr>
            <w:tcW w:w="595" w:type="dxa"/>
            <w:tcBorders>
              <w:bottom w:val="nil"/>
            </w:tcBorders>
            <w:shd w:val="clear" w:color="auto" w:fill="00188F"/>
            <w:vAlign w:val="center"/>
          </w:tcPr>
          <w:p w14:paraId="4FDCB3CC" w14:textId="0BB730CA"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“Licentie” </w:instrText>
            </w:r>
            <w:r w:rsidRPr="003F6C4A">
              <w:rPr>
                <w:color w:val="FFFFFF" w:themeColor="background1"/>
              </w:rPr>
              <w:fldChar w:fldCharType="separate"/>
            </w:r>
            <w:r w:rsidRPr="003F6C4A">
              <w:rPr>
                <w:color w:val="FFFFFF" w:themeColor="background1"/>
              </w:rPr>
              <w:t xml:space="preserve"> L </w:t>
            </w:r>
            <w:r w:rsidRPr="003F6C4A">
              <w:rPr>
                <w:color w:val="FFFFFF" w:themeColor="background1"/>
              </w:rPr>
              <w:fldChar w:fldCharType="end"/>
            </w:r>
          </w:p>
        </w:tc>
        <w:tc>
          <w:tcPr>
            <w:tcW w:w="596" w:type="dxa"/>
            <w:tcBorders>
              <w:bottom w:val="nil"/>
            </w:tcBorders>
            <w:shd w:val="clear" w:color="auto" w:fill="00188F"/>
            <w:vAlign w:val="center"/>
          </w:tcPr>
          <w:p w14:paraId="4FDCB3CD" w14:textId="1C7CAA7C"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“Licentie en Software Assurance” </w:instrText>
            </w:r>
            <w:r w:rsidRPr="003F6C4A">
              <w:rPr>
                <w:color w:val="FFFFFF" w:themeColor="background1"/>
              </w:rPr>
              <w:fldChar w:fldCharType="separate"/>
            </w:r>
            <w:r w:rsidRPr="003F6C4A">
              <w:rPr>
                <w:color w:val="FFFFFF" w:themeColor="background1"/>
              </w:rPr>
              <w:t>L/SA</w:t>
            </w:r>
            <w:r w:rsidRPr="003F6C4A">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3CE" w14:textId="5807630C"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“Software Assurance” </w:instrText>
            </w:r>
            <w:r w:rsidRPr="003F6C4A">
              <w:rPr>
                <w:color w:val="FFFFFF" w:themeColor="background1"/>
              </w:rPr>
              <w:fldChar w:fldCharType="separate"/>
            </w:r>
            <w:r w:rsidRPr="003F6C4A">
              <w:rPr>
                <w:color w:val="FFFFFF" w:themeColor="background1"/>
              </w:rPr>
              <w:t>SA</w:t>
            </w:r>
            <w:r w:rsidRPr="003F6C4A">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3CF" w14:textId="0E4CD868"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“Campus en School Overeenkomst” </w:instrText>
            </w:r>
            <w:r w:rsidRPr="003F6C4A">
              <w:rPr>
                <w:color w:val="FFFFFF" w:themeColor="background1"/>
              </w:rPr>
              <w:fldChar w:fldCharType="separate"/>
            </w:r>
            <w:r w:rsidRPr="003F6C4A">
              <w:rPr>
                <w:color w:val="FFFFFF" w:themeColor="background1"/>
              </w:rPr>
              <w:t>CA/SA</w:t>
            </w:r>
            <w:r w:rsidRPr="003F6C4A">
              <w:rPr>
                <w:color w:val="FFFFFF" w:themeColor="background1"/>
              </w:rPr>
              <w:fldChar w:fldCharType="end"/>
            </w:r>
          </w:p>
        </w:tc>
        <w:tc>
          <w:tcPr>
            <w:tcW w:w="596" w:type="dxa"/>
            <w:shd w:val="clear" w:color="auto" w:fill="00188F"/>
            <w:vAlign w:val="center"/>
          </w:tcPr>
          <w:p w14:paraId="4FDCB3D0" w14:textId="43A2226D"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“Enterprise Overeenkomst en Enterprise Subscription Overeenkomst” </w:instrText>
            </w:r>
            <w:r w:rsidRPr="003F6C4A">
              <w:rPr>
                <w:color w:val="FFFFFF" w:themeColor="background1"/>
              </w:rPr>
              <w:fldChar w:fldCharType="separate"/>
            </w:r>
            <w:r w:rsidRPr="003F6C4A">
              <w:rPr>
                <w:color w:val="FFFFFF" w:themeColor="background1"/>
              </w:rPr>
              <w:t>EA/EAS</w:t>
            </w:r>
            <w:r w:rsidRPr="003F6C4A">
              <w:rPr>
                <w:color w:val="FFFFFF" w:themeColor="background1"/>
              </w:rPr>
              <w:fldChar w:fldCharType="end"/>
            </w:r>
          </w:p>
        </w:tc>
        <w:tc>
          <w:tcPr>
            <w:tcW w:w="595" w:type="dxa"/>
            <w:shd w:val="clear" w:color="auto" w:fill="00188F"/>
            <w:vAlign w:val="center"/>
          </w:tcPr>
          <w:p w14:paraId="4FDCB3D1" w14:textId="75A25926"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“Enrollment for Education Solutions” </w:instrText>
            </w:r>
            <w:r w:rsidRPr="003F6C4A">
              <w:rPr>
                <w:color w:val="FFFFFF" w:themeColor="background1"/>
              </w:rPr>
              <w:fldChar w:fldCharType="separate"/>
            </w:r>
            <w:r w:rsidRPr="003F6C4A">
              <w:rPr>
                <w:color w:val="FFFFFF" w:themeColor="background1"/>
              </w:rPr>
              <w:t>EES</w:t>
            </w:r>
            <w:r w:rsidRPr="003F6C4A">
              <w:rPr>
                <w:color w:val="FFFFFF" w:themeColor="background1"/>
              </w:rPr>
              <w:fldChar w:fldCharType="end"/>
            </w:r>
          </w:p>
        </w:tc>
        <w:tc>
          <w:tcPr>
            <w:tcW w:w="596" w:type="dxa"/>
            <w:shd w:val="clear" w:color="auto" w:fill="00188F"/>
            <w:vAlign w:val="center"/>
          </w:tcPr>
          <w:p w14:paraId="4FDCB3D2" w14:textId="55797498"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“Microsoft Products and Services Agreement” </w:instrText>
            </w:r>
            <w:r w:rsidRPr="003F6C4A">
              <w:rPr>
                <w:color w:val="FFFFFF" w:themeColor="background1"/>
              </w:rPr>
              <w:fldChar w:fldCharType="separate"/>
            </w:r>
            <w:r w:rsidRPr="003F6C4A">
              <w:rPr>
                <w:color w:val="FFFFFF" w:themeColor="background1"/>
              </w:rPr>
              <w:t>MPSA</w:t>
            </w:r>
            <w:r w:rsidRPr="003F6C4A">
              <w:rPr>
                <w:color w:val="FFFFFF" w:themeColor="background1"/>
              </w:rPr>
              <w:fldChar w:fldCharType="end"/>
            </w:r>
          </w:p>
        </w:tc>
        <w:tc>
          <w:tcPr>
            <w:tcW w:w="595" w:type="dxa"/>
            <w:shd w:val="clear" w:color="auto" w:fill="00188F"/>
            <w:vAlign w:val="center"/>
          </w:tcPr>
          <w:p w14:paraId="4FDCB3D3" w14:textId="164246F7"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“Open License” </w:instrText>
            </w:r>
            <w:r w:rsidRPr="003F6C4A">
              <w:rPr>
                <w:color w:val="FFFFFF" w:themeColor="background1"/>
              </w:rPr>
              <w:fldChar w:fldCharType="separate"/>
            </w:r>
            <w:r w:rsidRPr="003F6C4A">
              <w:rPr>
                <w:color w:val="FFFFFF" w:themeColor="background1"/>
              </w:rPr>
              <w:t>OL</w:t>
            </w:r>
            <w:r w:rsidRPr="003F6C4A">
              <w:rPr>
                <w:color w:val="FFFFFF" w:themeColor="background1"/>
              </w:rPr>
              <w:fldChar w:fldCharType="end"/>
            </w:r>
          </w:p>
        </w:tc>
        <w:tc>
          <w:tcPr>
            <w:tcW w:w="595" w:type="dxa"/>
            <w:shd w:val="clear" w:color="auto" w:fill="00188F"/>
            <w:vAlign w:val="center"/>
          </w:tcPr>
          <w:p w14:paraId="4FDCB3D4" w14:textId="017D977A"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“Open Minimum” </w:instrText>
            </w:r>
            <w:r w:rsidRPr="003F6C4A">
              <w:rPr>
                <w:color w:val="FFFFFF" w:themeColor="background1"/>
              </w:rPr>
              <w:fldChar w:fldCharType="separate"/>
            </w:r>
            <w:r w:rsidRPr="003F6C4A">
              <w:rPr>
                <w:color w:val="FFFFFF" w:themeColor="background1"/>
              </w:rPr>
              <w:t>OM</w:t>
            </w:r>
            <w:r w:rsidRPr="003F6C4A">
              <w:rPr>
                <w:color w:val="FFFFFF" w:themeColor="background1"/>
              </w:rPr>
              <w:fldChar w:fldCharType="end"/>
            </w:r>
          </w:p>
        </w:tc>
        <w:tc>
          <w:tcPr>
            <w:tcW w:w="596" w:type="dxa"/>
            <w:shd w:val="clear" w:color="auto" w:fill="00188F"/>
            <w:vAlign w:val="center"/>
          </w:tcPr>
          <w:p w14:paraId="4FDCB3D5" w14:textId="1DD04A3F" w:rsidR="00150EDF" w:rsidRPr="00EE0836" w:rsidRDefault="00150EDF" w:rsidP="00C05A53">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“Open Value en Open Value Subscription” </w:instrText>
            </w:r>
            <w:r w:rsidRPr="00AF17E6">
              <w:rPr>
                <w:color w:val="FFFFFF" w:themeColor="background1"/>
              </w:rPr>
              <w:fldChar w:fldCharType="separate"/>
            </w:r>
            <w:r w:rsidRPr="00AF17E6">
              <w:rPr>
                <w:color w:val="FFFFFF" w:themeColor="background1"/>
              </w:rPr>
              <w:t>OV/OVS</w:t>
            </w:r>
            <w:r w:rsidRPr="00AF17E6">
              <w:rPr>
                <w:color w:val="FFFFFF" w:themeColor="background1"/>
              </w:rPr>
              <w:fldChar w:fldCharType="end"/>
            </w:r>
          </w:p>
        </w:tc>
        <w:tc>
          <w:tcPr>
            <w:tcW w:w="595" w:type="dxa"/>
            <w:shd w:val="clear" w:color="auto" w:fill="00188F"/>
            <w:vAlign w:val="center"/>
          </w:tcPr>
          <w:p w14:paraId="4FDCB3D6" w14:textId="24E59EB4" w:rsidR="00150EDF" w:rsidRPr="00EE0836" w:rsidRDefault="00150EDF" w:rsidP="00C05A53">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“Select en Select Plus” </w:instrText>
            </w:r>
            <w:r w:rsidRPr="00AF17E6">
              <w:rPr>
                <w:color w:val="FFFFFF" w:themeColor="background1"/>
              </w:rPr>
              <w:fldChar w:fldCharType="separate"/>
            </w:r>
            <w:r w:rsidRPr="00AF17E6">
              <w:rPr>
                <w:color w:val="FFFFFF" w:themeColor="background1"/>
              </w:rPr>
              <w:t>S/S+</w:t>
            </w:r>
            <w:r w:rsidRPr="00AF17E6">
              <w:rPr>
                <w:color w:val="FFFFFF" w:themeColor="background1"/>
              </w:rPr>
              <w:fldChar w:fldCharType="end"/>
            </w:r>
          </w:p>
        </w:tc>
        <w:tc>
          <w:tcPr>
            <w:tcW w:w="596" w:type="dxa"/>
            <w:shd w:val="clear" w:color="auto" w:fill="00188F"/>
            <w:vAlign w:val="center"/>
          </w:tcPr>
          <w:p w14:paraId="4FDCB3D7" w14:textId="3EE01FDC" w:rsidR="00150EDF" w:rsidRPr="00EE0836" w:rsidRDefault="00150EDF" w:rsidP="00C05A53">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“Server Cloud Enrollment” </w:instrText>
            </w:r>
            <w:r w:rsidRPr="00AF17E6">
              <w:rPr>
                <w:color w:val="FFFFFF" w:themeColor="background1"/>
              </w:rPr>
              <w:fldChar w:fldCharType="separate"/>
            </w:r>
            <w:r w:rsidRPr="00AF17E6">
              <w:rPr>
                <w:color w:val="FFFFFF" w:themeColor="background1"/>
              </w:rPr>
              <w:t>SCE</w:t>
            </w:r>
            <w:r w:rsidRPr="00AF17E6">
              <w:rPr>
                <w:color w:val="FFFFFF" w:themeColor="background1"/>
              </w:rPr>
              <w:fldChar w:fldCharType="end"/>
            </w:r>
          </w:p>
        </w:tc>
      </w:tr>
      <w:tr w:rsidR="00C05A53" w14:paraId="4FDCB3E7" w14:textId="77777777" w:rsidTr="008B2150">
        <w:tc>
          <w:tcPr>
            <w:tcW w:w="3060" w:type="dxa"/>
            <w:tcBorders>
              <w:top w:val="nil"/>
              <w:left w:val="nil"/>
              <w:bottom w:val="nil"/>
              <w:right w:val="nil"/>
            </w:tcBorders>
          </w:tcPr>
          <w:p w14:paraId="4FDCB3D9" w14:textId="38F9A5C4" w:rsidR="00C05A53" w:rsidRDefault="005F17AF" w:rsidP="007F3FE6">
            <w:pPr>
              <w:pStyle w:val="ProductList-Offering2"/>
            </w:pPr>
            <w:bookmarkStart w:id="473" w:name="_Toc379797201"/>
            <w:bookmarkStart w:id="474" w:name="_Toc380513226"/>
            <w:bookmarkStart w:id="475" w:name="_Toc380655268"/>
            <w:bookmarkStart w:id="476" w:name="_Toc419466394"/>
            <w:r>
              <w:t>Business Intelligence Appliance 2012</w:t>
            </w:r>
            <w:bookmarkEnd w:id="473"/>
            <w:bookmarkEnd w:id="474"/>
            <w:bookmarkEnd w:id="475"/>
            <w:bookmarkEnd w:id="476"/>
            <w:r>
              <w:fldChar w:fldCharType="begin"/>
            </w:r>
            <w:r>
              <w:instrText>XE "Business Intelligence Appliance 2013"</w:instrText>
            </w:r>
            <w:r>
              <w:fldChar w:fldCharType="end"/>
            </w:r>
          </w:p>
        </w:tc>
        <w:tc>
          <w:tcPr>
            <w:tcW w:w="595" w:type="dxa"/>
            <w:tcBorders>
              <w:top w:val="nil"/>
              <w:left w:val="nil"/>
              <w:bottom w:val="nil"/>
              <w:right w:val="nil"/>
            </w:tcBorders>
            <w:vAlign w:val="center"/>
          </w:tcPr>
          <w:p w14:paraId="4FDCB3DA" w14:textId="77777777" w:rsidR="00C05A53" w:rsidRDefault="005F17AF" w:rsidP="00C05A53">
            <w:pPr>
              <w:pStyle w:val="ProductList-OfferingBody"/>
              <w:ind w:left="-113"/>
              <w:jc w:val="center"/>
            </w:pPr>
            <w:r>
              <w:t>11/11</w:t>
            </w:r>
          </w:p>
        </w:tc>
        <w:tc>
          <w:tcPr>
            <w:tcW w:w="595" w:type="dxa"/>
            <w:tcBorders>
              <w:top w:val="nil"/>
              <w:left w:val="nil"/>
              <w:bottom w:val="nil"/>
              <w:right w:val="nil"/>
            </w:tcBorders>
            <w:vAlign w:val="center"/>
          </w:tcPr>
          <w:p w14:paraId="4FDCB3DB" w14:textId="77777777" w:rsidR="00C05A53" w:rsidRDefault="005F17AF" w:rsidP="00C05A53">
            <w:pPr>
              <w:pStyle w:val="ProductList-OfferingBody"/>
              <w:ind w:left="-113"/>
              <w:jc w:val="center"/>
            </w:pPr>
            <w:r>
              <w:t>125</w:t>
            </w:r>
          </w:p>
        </w:tc>
        <w:tc>
          <w:tcPr>
            <w:tcW w:w="596" w:type="dxa"/>
            <w:tcBorders>
              <w:top w:val="nil"/>
              <w:left w:val="nil"/>
              <w:bottom w:val="nil"/>
              <w:right w:val="nil"/>
            </w:tcBorders>
            <w:vAlign w:val="center"/>
          </w:tcPr>
          <w:p w14:paraId="4FDCB3DC" w14:textId="77777777" w:rsidR="00C05A53" w:rsidRDefault="005F17AF" w:rsidP="00C05A53">
            <w:pPr>
              <w:pStyle w:val="ProductList-OfferingBody"/>
              <w:ind w:left="-113"/>
              <w:jc w:val="center"/>
            </w:pPr>
            <w:r>
              <w:t>188</w:t>
            </w:r>
          </w:p>
        </w:tc>
        <w:tc>
          <w:tcPr>
            <w:tcW w:w="595" w:type="dxa"/>
            <w:tcBorders>
              <w:top w:val="nil"/>
              <w:left w:val="nil"/>
              <w:bottom w:val="nil"/>
              <w:right w:val="single" w:sz="12" w:space="0" w:color="FFFFFF" w:themeColor="background1"/>
            </w:tcBorders>
            <w:vAlign w:val="center"/>
          </w:tcPr>
          <w:p w14:paraId="4FDCB3DD" w14:textId="77777777" w:rsidR="00C05A53" w:rsidRDefault="005F17AF" w:rsidP="00C05A53">
            <w:pPr>
              <w:pStyle w:val="ProductList-OfferingBody"/>
              <w:ind w:left="-113"/>
              <w:jc w:val="center"/>
            </w:pPr>
            <w:r>
              <w:t>63</w:t>
            </w:r>
          </w:p>
        </w:tc>
        <w:tc>
          <w:tcPr>
            <w:tcW w:w="595" w:type="dxa"/>
            <w:tcBorders>
              <w:left w:val="single" w:sz="12" w:space="0" w:color="FFFFFF" w:themeColor="background1"/>
            </w:tcBorders>
            <w:shd w:val="clear" w:color="auto" w:fill="BFBFBF" w:themeFill="background1" w:themeFillShade="BF"/>
            <w:vAlign w:val="center"/>
          </w:tcPr>
          <w:p w14:paraId="4FDCB3DE"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3DF" w14:textId="70BE9547" w:rsidR="00C05A53" w:rsidRPr="00FE6B92" w:rsidRDefault="00FE6B92" w:rsidP="00C05A53">
            <w:pPr>
              <w:pStyle w:val="ProductList-OfferingBody"/>
              <w:ind w:left="-113"/>
              <w:jc w:val="center"/>
            </w:pPr>
            <w:r w:rsidRPr="00FE6B92">
              <w:fldChar w:fldCharType="begin"/>
            </w:r>
            <w:r w:rsidRPr="00FE6B92">
              <w:instrText xml:space="preserve"> AutoTextList  \s NoStyle \t “Additioneel Product” </w:instrText>
            </w:r>
            <w:r w:rsidRPr="00FE6B92">
              <w:fldChar w:fldCharType="separate"/>
            </w:r>
            <w:r w:rsidRPr="00FE6B92">
              <w:t xml:space="preserve"> A </w:t>
            </w:r>
            <w:r w:rsidRPr="00FE6B92">
              <w:fldChar w:fldCharType="end"/>
            </w:r>
          </w:p>
        </w:tc>
        <w:tc>
          <w:tcPr>
            <w:tcW w:w="595" w:type="dxa"/>
            <w:shd w:val="clear" w:color="auto" w:fill="BFBFBF" w:themeFill="background1" w:themeFillShade="BF"/>
            <w:vAlign w:val="center"/>
          </w:tcPr>
          <w:p w14:paraId="4FDCB3E0" w14:textId="77777777" w:rsidR="00C05A53" w:rsidRPr="00FE6B92" w:rsidRDefault="00C05A53" w:rsidP="00C05A53">
            <w:pPr>
              <w:pStyle w:val="ProductList-OfferingBody"/>
              <w:ind w:left="-113"/>
              <w:jc w:val="center"/>
            </w:pPr>
          </w:p>
        </w:tc>
        <w:tc>
          <w:tcPr>
            <w:tcW w:w="596" w:type="dxa"/>
            <w:shd w:val="clear" w:color="auto" w:fill="70AD47" w:themeFill="accent6"/>
            <w:vAlign w:val="center"/>
          </w:tcPr>
          <w:p w14:paraId="4FDCB3E1" w14:textId="77777777" w:rsidR="00C05A53" w:rsidRPr="00FE6B92" w:rsidRDefault="00C05A53" w:rsidP="00C05A53">
            <w:pPr>
              <w:pStyle w:val="ProductList-OfferingBody"/>
              <w:ind w:left="-113"/>
              <w:jc w:val="center"/>
            </w:pPr>
          </w:p>
        </w:tc>
        <w:tc>
          <w:tcPr>
            <w:tcW w:w="595" w:type="dxa"/>
            <w:shd w:val="clear" w:color="auto" w:fill="BFBFBF" w:themeFill="background1" w:themeFillShade="BF"/>
            <w:vAlign w:val="center"/>
          </w:tcPr>
          <w:p w14:paraId="4FDCB3E2" w14:textId="77777777" w:rsidR="00C05A53" w:rsidRPr="00FE6B92" w:rsidRDefault="00C05A53" w:rsidP="00C05A53">
            <w:pPr>
              <w:pStyle w:val="ProductList-OfferingBody"/>
              <w:ind w:left="-113"/>
              <w:jc w:val="center"/>
            </w:pPr>
          </w:p>
        </w:tc>
        <w:tc>
          <w:tcPr>
            <w:tcW w:w="595" w:type="dxa"/>
            <w:shd w:val="clear" w:color="auto" w:fill="BFBFBF" w:themeFill="background1" w:themeFillShade="BF"/>
            <w:vAlign w:val="center"/>
          </w:tcPr>
          <w:p w14:paraId="4FDCB3E3" w14:textId="77777777" w:rsidR="00C05A53" w:rsidRPr="00FE6B92" w:rsidRDefault="00C05A53" w:rsidP="00C05A53">
            <w:pPr>
              <w:pStyle w:val="ProductList-OfferingBody"/>
              <w:ind w:left="-113"/>
              <w:jc w:val="center"/>
            </w:pPr>
          </w:p>
        </w:tc>
        <w:tc>
          <w:tcPr>
            <w:tcW w:w="596" w:type="dxa"/>
            <w:shd w:val="clear" w:color="auto" w:fill="BFBFBF" w:themeFill="background1" w:themeFillShade="BF"/>
            <w:vAlign w:val="center"/>
          </w:tcPr>
          <w:p w14:paraId="4FDCB3E4" w14:textId="77777777" w:rsidR="00C05A53" w:rsidRPr="00FE6B92" w:rsidRDefault="00C05A53" w:rsidP="00C05A53">
            <w:pPr>
              <w:pStyle w:val="ProductList-OfferingBody"/>
              <w:ind w:left="-113"/>
              <w:jc w:val="center"/>
            </w:pPr>
          </w:p>
        </w:tc>
        <w:tc>
          <w:tcPr>
            <w:tcW w:w="595" w:type="dxa"/>
            <w:shd w:val="clear" w:color="auto" w:fill="70AD47" w:themeFill="accent6"/>
            <w:vAlign w:val="center"/>
          </w:tcPr>
          <w:p w14:paraId="4FDCB3E5" w14:textId="57325851" w:rsidR="00C05A53" w:rsidRPr="00FE6B92" w:rsidRDefault="00FE6B92" w:rsidP="00C05A53">
            <w:pPr>
              <w:pStyle w:val="ProductList-OfferingBody"/>
              <w:ind w:left="-113"/>
              <w:jc w:val="center"/>
            </w:pPr>
            <w:r w:rsidRPr="00FE6B92">
              <w:fldChar w:fldCharType="begin"/>
            </w:r>
            <w:r w:rsidRPr="00FE6B92">
              <w:instrText xml:space="preserve"> AutoTextList  \s NoStyle \t “Additioneel Product” </w:instrText>
            </w:r>
            <w:r w:rsidRPr="00FE6B92">
              <w:fldChar w:fldCharType="separate"/>
            </w:r>
            <w:r w:rsidRPr="00FE6B92">
              <w:t xml:space="preserve"> A </w:t>
            </w:r>
            <w:r w:rsidRPr="00FE6B92">
              <w:fldChar w:fldCharType="end"/>
            </w:r>
          </w:p>
        </w:tc>
        <w:tc>
          <w:tcPr>
            <w:tcW w:w="596" w:type="dxa"/>
            <w:shd w:val="clear" w:color="auto" w:fill="70AD47" w:themeFill="accent6"/>
            <w:vAlign w:val="center"/>
          </w:tcPr>
          <w:p w14:paraId="4FDCB3E6" w14:textId="77777777" w:rsidR="00C05A53" w:rsidRDefault="00C05A53" w:rsidP="00C05A53">
            <w:pPr>
              <w:pStyle w:val="ProductList-OfferingBody"/>
              <w:ind w:left="-113"/>
              <w:jc w:val="center"/>
            </w:pPr>
          </w:p>
        </w:tc>
      </w:tr>
    </w:tbl>
    <w:p w14:paraId="4FDCB3E8" w14:textId="77777777" w:rsidR="009708AE" w:rsidRPr="00C83987" w:rsidRDefault="009708AE" w:rsidP="009708AE">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C0ACA" w14:paraId="4FDCB3ED" w14:textId="77777777" w:rsidTr="008B2150">
        <w:tc>
          <w:tcPr>
            <w:tcW w:w="3596" w:type="dxa"/>
          </w:tcPr>
          <w:p w14:paraId="4FDCB3E9" w14:textId="77777777" w:rsidR="000C0ACA" w:rsidRDefault="000C0ACA" w:rsidP="005F17AF">
            <w:pPr>
              <w:pStyle w:val="ProductList-Body"/>
            </w:pPr>
          </w:p>
        </w:tc>
        <w:tc>
          <w:tcPr>
            <w:tcW w:w="3597" w:type="dxa"/>
          </w:tcPr>
          <w:p w14:paraId="4FDCB3EA" w14:textId="77777777" w:rsidR="000C0ACA" w:rsidRDefault="000C0ACA" w:rsidP="005F17AF">
            <w:pPr>
              <w:pStyle w:val="ProductList-Body"/>
            </w:pPr>
            <w:r>
              <w:t xml:space="preserve">Productgroep: </w:t>
            </w:r>
            <w:r>
              <w:rPr>
                <w:b/>
              </w:rPr>
              <w:t>Server</w:t>
            </w:r>
          </w:p>
        </w:tc>
        <w:tc>
          <w:tcPr>
            <w:tcW w:w="3597" w:type="dxa"/>
          </w:tcPr>
          <w:p w14:paraId="4FDCB3EB" w14:textId="77777777" w:rsidR="000C0ACA" w:rsidRDefault="000C0ACA" w:rsidP="005F17AF">
            <w:pPr>
              <w:pStyle w:val="ProductList-Body"/>
            </w:pPr>
          </w:p>
        </w:tc>
      </w:tr>
      <w:tr w:rsidR="000C0ACA" w14:paraId="4FDCB3F2" w14:textId="77777777" w:rsidTr="008B2150">
        <w:tc>
          <w:tcPr>
            <w:tcW w:w="3596" w:type="dxa"/>
          </w:tcPr>
          <w:p w14:paraId="4FDCB3EE" w14:textId="77777777" w:rsidR="000C0ACA" w:rsidRDefault="000C0ACA" w:rsidP="005F17AF">
            <w:pPr>
              <w:pStyle w:val="ProductList-Body"/>
            </w:pPr>
          </w:p>
        </w:tc>
        <w:tc>
          <w:tcPr>
            <w:tcW w:w="3597" w:type="dxa"/>
          </w:tcPr>
          <w:p w14:paraId="4FDCB3EF" w14:textId="77777777" w:rsidR="000C0ACA" w:rsidRDefault="00145EE3" w:rsidP="005F17AF">
            <w:pPr>
              <w:pStyle w:val="ProductList-Body"/>
            </w:pPr>
            <w:hyperlink w:anchor="SoftwareAssurance" w:history="1">
              <w:r w:rsidR="00951B6A">
                <w:rPr>
                  <w:rStyle w:val="Hyperlink"/>
                  <w:color w:val="000000" w:themeColor="text1"/>
                  <w:u w:val="none"/>
                </w:rPr>
                <w:t>Software Assurance Benefits</w:t>
              </w:r>
            </w:hyperlink>
            <w:r w:rsidR="00951B6A">
              <w:t xml:space="preserve">: </w:t>
            </w:r>
            <w:r w:rsidR="00951B6A">
              <w:rPr>
                <w:b/>
              </w:rPr>
              <w:t>Server</w:t>
            </w:r>
          </w:p>
        </w:tc>
        <w:tc>
          <w:tcPr>
            <w:tcW w:w="3597" w:type="dxa"/>
          </w:tcPr>
          <w:p w14:paraId="4FDCB3F0" w14:textId="77777777" w:rsidR="000C0ACA" w:rsidRDefault="000C0ACA" w:rsidP="005F17AF">
            <w:pPr>
              <w:pStyle w:val="ProductList-Body"/>
            </w:pPr>
          </w:p>
        </w:tc>
      </w:tr>
    </w:tbl>
    <w:p w14:paraId="4FDCB3F3" w14:textId="4C11D8DD" w:rsidR="00782C7B" w:rsidRPr="00C83987" w:rsidRDefault="00782C7B" w:rsidP="00346B1F">
      <w:pPr>
        <w:pStyle w:val="ProductList-Body"/>
        <w:shd w:val="clear" w:color="auto" w:fill="D9D9D9" w:themeFill="background1" w:themeFillShade="D9"/>
        <w:tabs>
          <w:tab w:val="left" w:pos="2145"/>
        </w:tabs>
        <w:spacing w:before="120" w:after="120"/>
      </w:pPr>
      <w:r>
        <w:rPr>
          <w:b/>
        </w:rPr>
        <w:t>Aanvullende informatie</w:t>
      </w:r>
      <w:r w:rsidR="00346B1F">
        <w:rPr>
          <w:b/>
        </w:rPr>
        <w:tab/>
      </w:r>
    </w:p>
    <w:p w14:paraId="4FDCB3F4" w14:textId="676E9649" w:rsidR="00782C7B" w:rsidRPr="00C83987" w:rsidRDefault="005F17AF" w:rsidP="000763CD">
      <w:pPr>
        <w:pStyle w:val="ProductList-Body"/>
        <w:ind w:right="1260"/>
      </w:pPr>
      <w:r>
        <w:t>De Business Intelligence Appliance 2012</w:t>
      </w:r>
      <w:r>
        <w:fldChar w:fldCharType="begin"/>
      </w:r>
      <w:r>
        <w:instrText>XE "Business Intelligence Appliance 2012"</w:instrText>
      </w:r>
      <w:r>
        <w:fldChar w:fldCharType="end"/>
      </w:r>
      <w:r>
        <w:t>-software, waar SQL Server 2008 R2</w:t>
      </w:r>
      <w:r>
        <w:fldChar w:fldCharType="begin"/>
      </w:r>
      <w:r>
        <w:instrText>XE "R2 voor SQL Server 2008"</w:instrText>
      </w:r>
      <w:r>
        <w:fldChar w:fldCharType="end"/>
      </w:r>
      <w:r>
        <w:t xml:space="preserve"> en SharePoint Server 2010</w:t>
      </w:r>
      <w:r>
        <w:fldChar w:fldCharType="begin"/>
      </w:r>
      <w:r>
        <w:instrText>XE "SharePoint Server 2010"</w:instrText>
      </w:r>
      <w:r>
        <w:fldChar w:fldCharType="end"/>
      </w:r>
      <w:r>
        <w:t xml:space="preserve"> in zijn opgenomen, is uitsluitend beschikbaar in door Microsoft goedgekeurde hardware- en software-configuraties.</w:t>
      </w:r>
      <w:r w:rsidR="00883933">
        <w:t xml:space="preserve"> </w:t>
      </w:r>
      <w:r>
        <w:t>Het gebruik van de software in andere configuraties wordt niet ondersteund en kan een negatieve invloed op de prestaties hebben.</w:t>
      </w:r>
      <w:r w:rsidR="00883933">
        <w:t xml:space="preserve"> </w:t>
      </w:r>
      <w:r>
        <w:t xml:space="preserve">Zie </w:t>
      </w:r>
      <w:hyperlink r:id="rId37" w:history="1">
        <w:r>
          <w:rPr>
            <w:rStyle w:val="Hyperlink"/>
          </w:rPr>
          <w:t>http://www.microsoft.com/sqlserver/en/us/get-sql-server/how-to-buy.aspx</w:t>
        </w:r>
      </w:hyperlink>
      <w:r>
        <w:t xml:space="preserve"> voor meer informatie.</w:t>
      </w:r>
    </w:p>
    <w:p w14:paraId="4FDCB3F5" w14:textId="4910DDBB" w:rsidR="00585A48" w:rsidRPr="00C83987" w:rsidRDefault="00145EE3" w:rsidP="00585A48">
      <w:pPr>
        <w:pStyle w:val="ProductList-Body"/>
        <w:shd w:val="clear" w:color="auto" w:fill="A6A6A6" w:themeFill="background1" w:themeFillShade="A6"/>
        <w:spacing w:before="120" w:after="240"/>
        <w:jc w:val="right"/>
      </w:pPr>
      <w:hyperlink w:anchor="Inhoud" w:history="1">
        <w:r w:rsidR="00EC27E6">
          <w:rPr>
            <w:rStyle w:val="Hyperlink"/>
            <w:sz w:val="16"/>
            <w:szCs w:val="16"/>
          </w:rPr>
          <w:t>Inhoudsopgave</w:t>
        </w:r>
      </w:hyperlink>
      <w:r w:rsidR="00EC27E6">
        <w:rPr>
          <w:sz w:val="16"/>
          <w:szCs w:val="16"/>
        </w:rPr>
        <w:t xml:space="preserve"> / </w:t>
      </w:r>
      <w:hyperlink w:anchor="ChartKey" w:history="1">
        <w:r w:rsidR="00EC27E6">
          <w:rPr>
            <w:rStyle w:val="Hyperlink"/>
            <w:sz w:val="16"/>
            <w:szCs w:val="16"/>
          </w:rPr>
          <w:t>Verklaring van het schema</w:t>
        </w:r>
      </w:hyperlink>
      <w:r w:rsidR="00EC27E6">
        <w:rPr>
          <w:sz w:val="16"/>
          <w:szCs w:val="16"/>
        </w:rPr>
        <w:t xml:space="preserve"> / </w:t>
      </w:r>
      <w:hyperlink w:anchor="Index" w:history="1">
        <w:r w:rsidR="00EC27E6">
          <w:rPr>
            <w:rStyle w:val="Hyperlink"/>
            <w:sz w:val="16"/>
            <w:szCs w:val="16"/>
          </w:rPr>
          <w:t>Index</w:t>
        </w:r>
      </w:hyperlink>
    </w:p>
    <w:p w14:paraId="4FDCB3F6" w14:textId="77777777" w:rsidR="009919D2" w:rsidRPr="00C83987" w:rsidRDefault="009708AE" w:rsidP="00B26BEF">
      <w:pPr>
        <w:pStyle w:val="ProductList-Offering2Heading"/>
        <w:outlineLvl w:val="2"/>
      </w:pPr>
      <w:r>
        <w:tab/>
      </w:r>
      <w:bookmarkStart w:id="477" w:name="_Toc379797202"/>
      <w:bookmarkStart w:id="478" w:name="_Toc380513227"/>
      <w:bookmarkStart w:id="479" w:name="_Toc380655269"/>
      <w:bookmarkStart w:id="480" w:name="_Toc419466395"/>
      <w:r>
        <w:t>SQL Server</w:t>
      </w:r>
      <w:bookmarkEnd w:id="461"/>
      <w:bookmarkEnd w:id="462"/>
      <w:bookmarkEnd w:id="477"/>
      <w:bookmarkEnd w:id="478"/>
      <w:bookmarkEnd w:id="479"/>
      <w:bookmarkEnd w:id="48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420"/>
        <w:gridCol w:w="540"/>
        <w:gridCol w:w="450"/>
        <w:gridCol w:w="540"/>
        <w:gridCol w:w="491"/>
        <w:gridCol w:w="595"/>
        <w:gridCol w:w="596"/>
        <w:gridCol w:w="595"/>
        <w:gridCol w:w="596"/>
        <w:gridCol w:w="595"/>
        <w:gridCol w:w="595"/>
        <w:gridCol w:w="596"/>
        <w:gridCol w:w="595"/>
        <w:gridCol w:w="596"/>
      </w:tblGrid>
      <w:tr w:rsidR="00150EDF" w14:paraId="4FDCB405" w14:textId="77777777" w:rsidTr="00861AC0">
        <w:trPr>
          <w:tblHeader/>
        </w:trPr>
        <w:tc>
          <w:tcPr>
            <w:tcW w:w="3420" w:type="dxa"/>
            <w:tcBorders>
              <w:bottom w:val="nil"/>
            </w:tcBorders>
            <w:shd w:val="clear" w:color="auto" w:fill="00188F"/>
          </w:tcPr>
          <w:p w14:paraId="4FDCB3F7" w14:textId="77777777" w:rsidR="00150EDF" w:rsidRPr="00EE0836" w:rsidRDefault="00150EDF" w:rsidP="00C05A53">
            <w:pPr>
              <w:pStyle w:val="ProductList-OfferingBody"/>
              <w:ind w:left="-28"/>
              <w:rPr>
                <w:color w:val="FFFFFF" w:themeColor="background1"/>
              </w:rPr>
            </w:pPr>
            <w:r>
              <w:rPr>
                <w:color w:val="FFFFFF" w:themeColor="background1"/>
              </w:rPr>
              <w:t>Producten</w:t>
            </w:r>
          </w:p>
        </w:tc>
        <w:tc>
          <w:tcPr>
            <w:tcW w:w="540" w:type="dxa"/>
            <w:tcBorders>
              <w:bottom w:val="nil"/>
            </w:tcBorders>
            <w:shd w:val="clear" w:color="auto" w:fill="00188F"/>
            <w:vAlign w:val="center"/>
          </w:tcPr>
          <w:p w14:paraId="4FDCB3F8" w14:textId="47A0C751"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“Datum beschikbaar” </w:instrText>
            </w:r>
            <w:r w:rsidRPr="003F6C4A">
              <w:rPr>
                <w:color w:val="FFFFFF" w:themeColor="background1"/>
              </w:rPr>
              <w:fldChar w:fldCharType="separate"/>
            </w:r>
            <w:r w:rsidRPr="003F6C4A">
              <w:rPr>
                <w:color w:val="FFFFFF" w:themeColor="background1"/>
              </w:rPr>
              <w:t>DA</w:t>
            </w:r>
            <w:r w:rsidRPr="003F6C4A">
              <w:rPr>
                <w:color w:val="FFFFFF" w:themeColor="background1"/>
              </w:rPr>
              <w:fldChar w:fldCharType="end"/>
            </w:r>
          </w:p>
        </w:tc>
        <w:tc>
          <w:tcPr>
            <w:tcW w:w="450" w:type="dxa"/>
            <w:tcBorders>
              <w:bottom w:val="nil"/>
            </w:tcBorders>
            <w:shd w:val="clear" w:color="auto" w:fill="00188F"/>
            <w:vAlign w:val="center"/>
          </w:tcPr>
          <w:p w14:paraId="4FDCB3F9" w14:textId="10D4D668"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“Licentie” </w:instrText>
            </w:r>
            <w:r w:rsidRPr="003F6C4A">
              <w:rPr>
                <w:color w:val="FFFFFF" w:themeColor="background1"/>
              </w:rPr>
              <w:fldChar w:fldCharType="separate"/>
            </w:r>
            <w:r w:rsidRPr="003F6C4A">
              <w:rPr>
                <w:color w:val="FFFFFF" w:themeColor="background1"/>
              </w:rPr>
              <w:t xml:space="preserve"> L </w:t>
            </w:r>
            <w:r w:rsidRPr="003F6C4A">
              <w:rPr>
                <w:color w:val="FFFFFF" w:themeColor="background1"/>
              </w:rPr>
              <w:fldChar w:fldCharType="end"/>
            </w:r>
          </w:p>
        </w:tc>
        <w:tc>
          <w:tcPr>
            <w:tcW w:w="540" w:type="dxa"/>
            <w:tcBorders>
              <w:bottom w:val="nil"/>
            </w:tcBorders>
            <w:shd w:val="clear" w:color="auto" w:fill="00188F"/>
            <w:vAlign w:val="center"/>
          </w:tcPr>
          <w:p w14:paraId="4FDCB3FA" w14:textId="2A3081F1"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“Licentie en Software Assurance” </w:instrText>
            </w:r>
            <w:r w:rsidRPr="003F6C4A">
              <w:rPr>
                <w:color w:val="FFFFFF" w:themeColor="background1"/>
              </w:rPr>
              <w:fldChar w:fldCharType="separate"/>
            </w:r>
            <w:r w:rsidRPr="003F6C4A">
              <w:rPr>
                <w:color w:val="FFFFFF" w:themeColor="background1"/>
              </w:rPr>
              <w:t>L/SA</w:t>
            </w:r>
            <w:r w:rsidRPr="003F6C4A">
              <w:rPr>
                <w:color w:val="FFFFFF" w:themeColor="background1"/>
              </w:rPr>
              <w:fldChar w:fldCharType="end"/>
            </w:r>
          </w:p>
        </w:tc>
        <w:tc>
          <w:tcPr>
            <w:tcW w:w="491" w:type="dxa"/>
            <w:tcBorders>
              <w:bottom w:val="nil"/>
              <w:right w:val="single" w:sz="12" w:space="0" w:color="FFFFFF" w:themeColor="background1"/>
            </w:tcBorders>
            <w:shd w:val="clear" w:color="auto" w:fill="00188F"/>
            <w:vAlign w:val="center"/>
          </w:tcPr>
          <w:p w14:paraId="4FDCB3FB" w14:textId="6F3DCDDC"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“Software Assurance” </w:instrText>
            </w:r>
            <w:r w:rsidRPr="003F6C4A">
              <w:rPr>
                <w:color w:val="FFFFFF" w:themeColor="background1"/>
              </w:rPr>
              <w:fldChar w:fldCharType="separate"/>
            </w:r>
            <w:r w:rsidRPr="003F6C4A">
              <w:rPr>
                <w:color w:val="FFFFFF" w:themeColor="background1"/>
              </w:rPr>
              <w:t>SA</w:t>
            </w:r>
            <w:r w:rsidRPr="003F6C4A">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3FC" w14:textId="35DE881E"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“Campus en School Overeenkomst” </w:instrText>
            </w:r>
            <w:r w:rsidRPr="003F6C4A">
              <w:rPr>
                <w:color w:val="FFFFFF" w:themeColor="background1"/>
              </w:rPr>
              <w:fldChar w:fldCharType="separate"/>
            </w:r>
            <w:r w:rsidRPr="003F6C4A">
              <w:rPr>
                <w:color w:val="FFFFFF" w:themeColor="background1"/>
              </w:rPr>
              <w:t>CA/SA</w:t>
            </w:r>
            <w:r w:rsidRPr="003F6C4A">
              <w:rPr>
                <w:color w:val="FFFFFF" w:themeColor="background1"/>
              </w:rPr>
              <w:fldChar w:fldCharType="end"/>
            </w:r>
          </w:p>
        </w:tc>
        <w:tc>
          <w:tcPr>
            <w:tcW w:w="596" w:type="dxa"/>
            <w:shd w:val="clear" w:color="auto" w:fill="00188F"/>
            <w:vAlign w:val="center"/>
          </w:tcPr>
          <w:p w14:paraId="4FDCB3FD" w14:textId="10F1CC7C"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“Enterprise Overeenkomst en Enterprise Subscription Overeenkomst” </w:instrText>
            </w:r>
            <w:r w:rsidRPr="003F6C4A">
              <w:rPr>
                <w:color w:val="FFFFFF" w:themeColor="background1"/>
              </w:rPr>
              <w:fldChar w:fldCharType="separate"/>
            </w:r>
            <w:r w:rsidRPr="003F6C4A">
              <w:rPr>
                <w:color w:val="FFFFFF" w:themeColor="background1"/>
              </w:rPr>
              <w:t>EA/EAS</w:t>
            </w:r>
            <w:r w:rsidRPr="003F6C4A">
              <w:rPr>
                <w:color w:val="FFFFFF" w:themeColor="background1"/>
              </w:rPr>
              <w:fldChar w:fldCharType="end"/>
            </w:r>
          </w:p>
        </w:tc>
        <w:tc>
          <w:tcPr>
            <w:tcW w:w="595" w:type="dxa"/>
            <w:shd w:val="clear" w:color="auto" w:fill="00188F"/>
            <w:vAlign w:val="center"/>
          </w:tcPr>
          <w:p w14:paraId="4FDCB3FE" w14:textId="1E3BEA85"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“Enrollment for Education Solutions” </w:instrText>
            </w:r>
            <w:r w:rsidRPr="003F6C4A">
              <w:rPr>
                <w:color w:val="FFFFFF" w:themeColor="background1"/>
              </w:rPr>
              <w:fldChar w:fldCharType="separate"/>
            </w:r>
            <w:r w:rsidRPr="003F6C4A">
              <w:rPr>
                <w:color w:val="FFFFFF" w:themeColor="background1"/>
              </w:rPr>
              <w:t>EES</w:t>
            </w:r>
            <w:r w:rsidRPr="003F6C4A">
              <w:rPr>
                <w:color w:val="FFFFFF" w:themeColor="background1"/>
              </w:rPr>
              <w:fldChar w:fldCharType="end"/>
            </w:r>
          </w:p>
        </w:tc>
        <w:tc>
          <w:tcPr>
            <w:tcW w:w="596" w:type="dxa"/>
            <w:shd w:val="clear" w:color="auto" w:fill="00188F"/>
            <w:vAlign w:val="center"/>
          </w:tcPr>
          <w:p w14:paraId="4FDCB3FF" w14:textId="5F1CB8DF"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“Microsoft Products and Services Agreement” </w:instrText>
            </w:r>
            <w:r w:rsidRPr="003F6C4A">
              <w:rPr>
                <w:color w:val="FFFFFF" w:themeColor="background1"/>
              </w:rPr>
              <w:fldChar w:fldCharType="separate"/>
            </w:r>
            <w:r w:rsidRPr="003F6C4A">
              <w:rPr>
                <w:color w:val="FFFFFF" w:themeColor="background1"/>
              </w:rPr>
              <w:t>MPSA</w:t>
            </w:r>
            <w:r w:rsidRPr="003F6C4A">
              <w:rPr>
                <w:color w:val="FFFFFF" w:themeColor="background1"/>
              </w:rPr>
              <w:fldChar w:fldCharType="end"/>
            </w:r>
          </w:p>
        </w:tc>
        <w:tc>
          <w:tcPr>
            <w:tcW w:w="595" w:type="dxa"/>
            <w:shd w:val="clear" w:color="auto" w:fill="00188F"/>
            <w:vAlign w:val="center"/>
          </w:tcPr>
          <w:p w14:paraId="4FDCB400" w14:textId="0319A1A1"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“Open License” </w:instrText>
            </w:r>
            <w:r w:rsidRPr="003F6C4A">
              <w:rPr>
                <w:color w:val="FFFFFF" w:themeColor="background1"/>
              </w:rPr>
              <w:fldChar w:fldCharType="separate"/>
            </w:r>
            <w:r w:rsidRPr="003F6C4A">
              <w:rPr>
                <w:color w:val="FFFFFF" w:themeColor="background1"/>
              </w:rPr>
              <w:t>OL</w:t>
            </w:r>
            <w:r w:rsidRPr="003F6C4A">
              <w:rPr>
                <w:color w:val="FFFFFF" w:themeColor="background1"/>
              </w:rPr>
              <w:fldChar w:fldCharType="end"/>
            </w:r>
          </w:p>
        </w:tc>
        <w:tc>
          <w:tcPr>
            <w:tcW w:w="595" w:type="dxa"/>
            <w:shd w:val="clear" w:color="auto" w:fill="00188F"/>
            <w:vAlign w:val="center"/>
          </w:tcPr>
          <w:p w14:paraId="4FDCB401" w14:textId="68B8A737"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“Open Minimum” </w:instrText>
            </w:r>
            <w:r w:rsidRPr="003F6C4A">
              <w:rPr>
                <w:color w:val="FFFFFF" w:themeColor="background1"/>
              </w:rPr>
              <w:fldChar w:fldCharType="separate"/>
            </w:r>
            <w:r w:rsidRPr="003F6C4A">
              <w:rPr>
                <w:color w:val="FFFFFF" w:themeColor="background1"/>
              </w:rPr>
              <w:t>OM</w:t>
            </w:r>
            <w:r w:rsidRPr="003F6C4A">
              <w:rPr>
                <w:color w:val="FFFFFF" w:themeColor="background1"/>
              </w:rPr>
              <w:fldChar w:fldCharType="end"/>
            </w:r>
          </w:p>
        </w:tc>
        <w:tc>
          <w:tcPr>
            <w:tcW w:w="596" w:type="dxa"/>
            <w:shd w:val="clear" w:color="auto" w:fill="00188F"/>
            <w:vAlign w:val="center"/>
          </w:tcPr>
          <w:p w14:paraId="4FDCB402" w14:textId="390C81DF" w:rsidR="00150EDF" w:rsidRPr="00EE0836" w:rsidRDefault="00150EDF" w:rsidP="00C05A53">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“Open Value en Open Value Subscription” </w:instrText>
            </w:r>
            <w:r w:rsidRPr="00AF17E6">
              <w:rPr>
                <w:color w:val="FFFFFF" w:themeColor="background1"/>
              </w:rPr>
              <w:fldChar w:fldCharType="separate"/>
            </w:r>
            <w:r w:rsidRPr="00AF17E6">
              <w:rPr>
                <w:color w:val="FFFFFF" w:themeColor="background1"/>
              </w:rPr>
              <w:t>OV/OVS</w:t>
            </w:r>
            <w:r w:rsidRPr="00AF17E6">
              <w:rPr>
                <w:color w:val="FFFFFF" w:themeColor="background1"/>
              </w:rPr>
              <w:fldChar w:fldCharType="end"/>
            </w:r>
          </w:p>
        </w:tc>
        <w:tc>
          <w:tcPr>
            <w:tcW w:w="595" w:type="dxa"/>
            <w:shd w:val="clear" w:color="auto" w:fill="00188F"/>
            <w:vAlign w:val="center"/>
          </w:tcPr>
          <w:p w14:paraId="4FDCB403" w14:textId="1D78E180" w:rsidR="00150EDF" w:rsidRPr="00EE0836" w:rsidRDefault="00150EDF" w:rsidP="00C05A53">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“Select en Select Plus” </w:instrText>
            </w:r>
            <w:r w:rsidRPr="00AF17E6">
              <w:rPr>
                <w:color w:val="FFFFFF" w:themeColor="background1"/>
              </w:rPr>
              <w:fldChar w:fldCharType="separate"/>
            </w:r>
            <w:r w:rsidRPr="00AF17E6">
              <w:rPr>
                <w:color w:val="FFFFFF" w:themeColor="background1"/>
              </w:rPr>
              <w:t>S/S+</w:t>
            </w:r>
            <w:r w:rsidRPr="00AF17E6">
              <w:rPr>
                <w:color w:val="FFFFFF" w:themeColor="background1"/>
              </w:rPr>
              <w:fldChar w:fldCharType="end"/>
            </w:r>
          </w:p>
        </w:tc>
        <w:tc>
          <w:tcPr>
            <w:tcW w:w="596" w:type="dxa"/>
            <w:shd w:val="clear" w:color="auto" w:fill="00188F"/>
            <w:vAlign w:val="center"/>
          </w:tcPr>
          <w:p w14:paraId="4FDCB404" w14:textId="7412B8E4" w:rsidR="00150EDF" w:rsidRPr="00EE0836" w:rsidRDefault="00150EDF" w:rsidP="00C05A53">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“Server Cloud Enrollment” </w:instrText>
            </w:r>
            <w:r w:rsidRPr="00AF17E6">
              <w:rPr>
                <w:color w:val="FFFFFF" w:themeColor="background1"/>
              </w:rPr>
              <w:fldChar w:fldCharType="separate"/>
            </w:r>
            <w:r w:rsidRPr="00AF17E6">
              <w:rPr>
                <w:color w:val="FFFFFF" w:themeColor="background1"/>
              </w:rPr>
              <w:t>SCE</w:t>
            </w:r>
            <w:r w:rsidRPr="00AF17E6">
              <w:rPr>
                <w:color w:val="FFFFFF" w:themeColor="background1"/>
              </w:rPr>
              <w:fldChar w:fldCharType="end"/>
            </w:r>
          </w:p>
        </w:tc>
      </w:tr>
      <w:tr w:rsidR="00C05A53" w14:paraId="4FDCB414" w14:textId="77777777" w:rsidTr="00861AC0">
        <w:tc>
          <w:tcPr>
            <w:tcW w:w="3420" w:type="dxa"/>
            <w:tcBorders>
              <w:top w:val="nil"/>
              <w:left w:val="nil"/>
              <w:bottom w:val="dashSmallGap" w:sz="4" w:space="0" w:color="BFBFBF" w:themeColor="background1" w:themeShade="BF"/>
              <w:right w:val="nil"/>
            </w:tcBorders>
          </w:tcPr>
          <w:p w14:paraId="4FDCB406" w14:textId="28680812" w:rsidR="00C05A53" w:rsidRDefault="00BE396A" w:rsidP="0085720F">
            <w:pPr>
              <w:pStyle w:val="ProductList-Offering2"/>
            </w:pPr>
            <w:bookmarkStart w:id="481" w:name="_Toc379797203"/>
            <w:bookmarkStart w:id="482" w:name="_Toc380513228"/>
            <w:bookmarkStart w:id="483" w:name="_Toc380655270"/>
            <w:bookmarkStart w:id="484" w:name="_Toc419466396"/>
            <w:r>
              <w:t>SQL Server 2014 Business Intelligence</w:t>
            </w:r>
            <w:bookmarkEnd w:id="481"/>
            <w:bookmarkEnd w:id="482"/>
            <w:bookmarkEnd w:id="483"/>
            <w:bookmarkEnd w:id="484"/>
            <w:r>
              <w:fldChar w:fldCharType="begin"/>
            </w:r>
            <w:r>
              <w:instrText>XE "SQL Server 2014 Business Intelligence"</w:instrText>
            </w:r>
            <w:r>
              <w:fldChar w:fldCharType="end"/>
            </w:r>
          </w:p>
        </w:tc>
        <w:tc>
          <w:tcPr>
            <w:tcW w:w="540" w:type="dxa"/>
            <w:tcBorders>
              <w:top w:val="nil"/>
              <w:left w:val="nil"/>
              <w:bottom w:val="dashSmallGap" w:sz="4" w:space="0" w:color="BFBFBF" w:themeColor="background1" w:themeShade="BF"/>
              <w:right w:val="nil"/>
            </w:tcBorders>
            <w:vAlign w:val="center"/>
          </w:tcPr>
          <w:p w14:paraId="4FDCB407" w14:textId="2DD81C0E" w:rsidR="00C05A53" w:rsidRDefault="008822D7" w:rsidP="00E4075B">
            <w:pPr>
              <w:pStyle w:val="ProductList-OfferingBody"/>
              <w:ind w:left="-113"/>
              <w:jc w:val="center"/>
            </w:pPr>
            <w:r>
              <w:t>4/14</w:t>
            </w:r>
          </w:p>
        </w:tc>
        <w:tc>
          <w:tcPr>
            <w:tcW w:w="450" w:type="dxa"/>
            <w:tcBorders>
              <w:top w:val="nil"/>
              <w:left w:val="nil"/>
              <w:bottom w:val="dashSmallGap" w:sz="4" w:space="0" w:color="BFBFBF" w:themeColor="background1" w:themeShade="BF"/>
              <w:right w:val="nil"/>
            </w:tcBorders>
            <w:vAlign w:val="center"/>
          </w:tcPr>
          <w:p w14:paraId="4FDCB408" w14:textId="77777777" w:rsidR="00C05A53" w:rsidRDefault="00BE396A" w:rsidP="00C05A53">
            <w:pPr>
              <w:pStyle w:val="ProductList-OfferingBody"/>
              <w:ind w:left="-113"/>
              <w:jc w:val="center"/>
            </w:pPr>
            <w:r>
              <w:t>75</w:t>
            </w:r>
          </w:p>
        </w:tc>
        <w:tc>
          <w:tcPr>
            <w:tcW w:w="540" w:type="dxa"/>
            <w:tcBorders>
              <w:top w:val="nil"/>
              <w:left w:val="nil"/>
              <w:bottom w:val="dashSmallGap" w:sz="4" w:space="0" w:color="BFBFBF" w:themeColor="background1" w:themeShade="BF"/>
              <w:right w:val="nil"/>
            </w:tcBorders>
            <w:vAlign w:val="center"/>
          </w:tcPr>
          <w:p w14:paraId="4FDCB409" w14:textId="77777777" w:rsidR="00C05A53" w:rsidRDefault="00BE396A" w:rsidP="00C05A53">
            <w:pPr>
              <w:pStyle w:val="ProductList-OfferingBody"/>
              <w:ind w:left="-113"/>
              <w:jc w:val="center"/>
            </w:pPr>
            <w:r>
              <w:t>113</w:t>
            </w:r>
          </w:p>
        </w:tc>
        <w:tc>
          <w:tcPr>
            <w:tcW w:w="491" w:type="dxa"/>
            <w:tcBorders>
              <w:top w:val="nil"/>
              <w:left w:val="nil"/>
              <w:bottom w:val="dashSmallGap" w:sz="4" w:space="0" w:color="BFBFBF" w:themeColor="background1" w:themeShade="BF"/>
              <w:right w:val="single" w:sz="12" w:space="0" w:color="FFFFFF" w:themeColor="background1"/>
            </w:tcBorders>
            <w:vAlign w:val="center"/>
          </w:tcPr>
          <w:p w14:paraId="4FDCB40A" w14:textId="77777777" w:rsidR="00C05A53" w:rsidRDefault="00BE396A"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B40B" w14:textId="77777777" w:rsidR="00C05A53" w:rsidRDefault="00BE396A" w:rsidP="00C05A53">
            <w:pPr>
              <w:pStyle w:val="ProductList-OfferingBody"/>
              <w:ind w:left="-113"/>
              <w:jc w:val="center"/>
            </w:pPr>
            <w:r>
              <w:t>75</w:t>
            </w:r>
          </w:p>
        </w:tc>
        <w:tc>
          <w:tcPr>
            <w:tcW w:w="596" w:type="dxa"/>
            <w:shd w:val="clear" w:color="auto" w:fill="70AD47" w:themeFill="accent6"/>
            <w:vAlign w:val="center"/>
          </w:tcPr>
          <w:p w14:paraId="4FDCB40C" w14:textId="4A1655E3" w:rsidR="00C05A53" w:rsidRPr="007D37E6" w:rsidRDefault="00FE6B92" w:rsidP="00C05A53">
            <w:pPr>
              <w:pStyle w:val="ProductList-OfferingBody"/>
              <w:ind w:left="-113"/>
              <w:jc w:val="center"/>
            </w:pPr>
            <w:r w:rsidRPr="007D37E6">
              <w:fldChar w:fldCharType="begin"/>
            </w:r>
            <w:r w:rsidRPr="007D37E6">
              <w:instrText xml:space="preserve"> AutoTextList  \s NoStyle \t “Additioneel Product” </w:instrText>
            </w:r>
            <w:r w:rsidRPr="007D37E6">
              <w:fldChar w:fldCharType="separate"/>
            </w:r>
            <w:r w:rsidRPr="007D37E6">
              <w:t xml:space="preserve"> A </w:t>
            </w:r>
            <w:r w:rsidRPr="007D37E6">
              <w:fldChar w:fldCharType="end"/>
            </w:r>
          </w:p>
        </w:tc>
        <w:tc>
          <w:tcPr>
            <w:tcW w:w="595" w:type="dxa"/>
            <w:shd w:val="clear" w:color="auto" w:fill="70AD47" w:themeFill="accent6"/>
            <w:vAlign w:val="center"/>
          </w:tcPr>
          <w:p w14:paraId="4FDCB40D" w14:textId="00F5C0B0" w:rsidR="00C05A53" w:rsidRPr="007D37E6" w:rsidRDefault="00FE6B92" w:rsidP="00C05A53">
            <w:pPr>
              <w:pStyle w:val="ProductList-OfferingBody"/>
              <w:ind w:left="-113"/>
              <w:jc w:val="center"/>
            </w:pPr>
            <w:r w:rsidRPr="007D37E6">
              <w:fldChar w:fldCharType="begin"/>
            </w:r>
            <w:r w:rsidRPr="007D37E6">
              <w:instrText xml:space="preserve"> AutoTextList  \s NoStyle \t “Additioneel Product” </w:instrText>
            </w:r>
            <w:r w:rsidRPr="007D37E6">
              <w:fldChar w:fldCharType="separate"/>
            </w:r>
            <w:r w:rsidRPr="007D37E6">
              <w:t xml:space="preserve"> A </w:t>
            </w:r>
            <w:r w:rsidRPr="007D37E6">
              <w:fldChar w:fldCharType="end"/>
            </w:r>
          </w:p>
        </w:tc>
        <w:tc>
          <w:tcPr>
            <w:tcW w:w="596" w:type="dxa"/>
            <w:shd w:val="clear" w:color="auto" w:fill="70AD47" w:themeFill="accent6"/>
            <w:vAlign w:val="center"/>
          </w:tcPr>
          <w:p w14:paraId="4FDCB40E" w14:textId="77777777" w:rsidR="00C05A53" w:rsidRPr="007D37E6" w:rsidRDefault="00C05A53" w:rsidP="00C05A53">
            <w:pPr>
              <w:pStyle w:val="ProductList-OfferingBody"/>
              <w:ind w:left="-113"/>
              <w:jc w:val="center"/>
            </w:pPr>
          </w:p>
        </w:tc>
        <w:tc>
          <w:tcPr>
            <w:tcW w:w="595" w:type="dxa"/>
            <w:shd w:val="clear" w:color="auto" w:fill="70AD47" w:themeFill="accent6"/>
            <w:vAlign w:val="center"/>
          </w:tcPr>
          <w:p w14:paraId="4FDCB40F" w14:textId="77777777" w:rsidR="00C05A53" w:rsidRPr="007D37E6" w:rsidRDefault="00C05A53" w:rsidP="00C05A53">
            <w:pPr>
              <w:pStyle w:val="ProductList-OfferingBody"/>
              <w:ind w:left="-113"/>
              <w:jc w:val="center"/>
            </w:pPr>
          </w:p>
        </w:tc>
        <w:tc>
          <w:tcPr>
            <w:tcW w:w="595" w:type="dxa"/>
            <w:shd w:val="clear" w:color="auto" w:fill="BFBFBF" w:themeFill="background1" w:themeFillShade="BF"/>
            <w:vAlign w:val="center"/>
          </w:tcPr>
          <w:p w14:paraId="4FDCB410" w14:textId="77777777" w:rsidR="00C05A53" w:rsidRPr="007D37E6" w:rsidRDefault="00C05A53" w:rsidP="00C05A53">
            <w:pPr>
              <w:pStyle w:val="ProductList-OfferingBody"/>
              <w:ind w:left="-113"/>
              <w:jc w:val="center"/>
            </w:pPr>
          </w:p>
        </w:tc>
        <w:tc>
          <w:tcPr>
            <w:tcW w:w="596" w:type="dxa"/>
            <w:shd w:val="clear" w:color="auto" w:fill="70AD47" w:themeFill="accent6"/>
            <w:vAlign w:val="center"/>
          </w:tcPr>
          <w:p w14:paraId="4FDCB411" w14:textId="06FCBA95" w:rsidR="00C05A53" w:rsidRPr="007D37E6" w:rsidRDefault="007D37E6" w:rsidP="00C05A53">
            <w:pPr>
              <w:pStyle w:val="ProductList-OfferingBody"/>
              <w:ind w:left="-113"/>
              <w:jc w:val="center"/>
            </w:pPr>
            <w:r w:rsidRPr="007D37E6">
              <w:fldChar w:fldCharType="begin"/>
            </w:r>
            <w:r w:rsidRPr="007D37E6">
              <w:instrText xml:space="preserve"> AutoTextList  \s NoStyle \t “Niet-organisatieomvattend in Open Value” </w:instrText>
            </w:r>
            <w:r w:rsidRPr="007D37E6">
              <w:fldChar w:fldCharType="separate"/>
            </w:r>
            <w:r w:rsidRPr="007D37E6">
              <w:t xml:space="preserve"> P </w:t>
            </w:r>
            <w:r w:rsidRPr="007D37E6">
              <w:fldChar w:fldCharType="end"/>
            </w:r>
          </w:p>
        </w:tc>
        <w:tc>
          <w:tcPr>
            <w:tcW w:w="595" w:type="dxa"/>
            <w:shd w:val="clear" w:color="auto" w:fill="70AD47" w:themeFill="accent6"/>
            <w:vAlign w:val="center"/>
          </w:tcPr>
          <w:p w14:paraId="4FDCB412" w14:textId="77777777" w:rsidR="00C05A53" w:rsidRPr="007D37E6" w:rsidRDefault="00C05A53" w:rsidP="00C05A53">
            <w:pPr>
              <w:pStyle w:val="ProductList-OfferingBody"/>
              <w:ind w:left="-113"/>
              <w:jc w:val="center"/>
            </w:pPr>
          </w:p>
        </w:tc>
        <w:tc>
          <w:tcPr>
            <w:tcW w:w="596" w:type="dxa"/>
            <w:shd w:val="clear" w:color="auto" w:fill="70AD47" w:themeFill="accent6"/>
            <w:vAlign w:val="center"/>
          </w:tcPr>
          <w:p w14:paraId="4FDCB413" w14:textId="62948801" w:rsidR="00C05A53" w:rsidRPr="007D37E6" w:rsidRDefault="007D37E6" w:rsidP="00C05A53">
            <w:pPr>
              <w:pStyle w:val="ProductList-OfferingBody"/>
              <w:ind w:left="-113"/>
              <w:jc w:val="center"/>
            </w:pPr>
            <w:r w:rsidRPr="007D37E6">
              <w:fldChar w:fldCharType="begin"/>
            </w:r>
            <w:r w:rsidRPr="007D37E6">
              <w:instrText xml:space="preserve"> AutoTextList  \s NoStyle \t “Server and Tools Product” </w:instrText>
            </w:r>
            <w:r w:rsidRPr="007D37E6">
              <w:fldChar w:fldCharType="separate"/>
            </w:r>
            <w:r w:rsidRPr="007D37E6">
              <w:t>SP</w:t>
            </w:r>
            <w:r w:rsidRPr="007D37E6">
              <w:fldChar w:fldCharType="end"/>
            </w:r>
          </w:p>
        </w:tc>
      </w:tr>
      <w:tr w:rsidR="00C05A53" w14:paraId="4FDCB423" w14:textId="77777777" w:rsidTr="00861AC0">
        <w:tc>
          <w:tcPr>
            <w:tcW w:w="3420" w:type="dxa"/>
            <w:tcBorders>
              <w:top w:val="dashSmallGap" w:sz="4" w:space="0" w:color="BFBFBF" w:themeColor="background1" w:themeShade="BF"/>
              <w:left w:val="nil"/>
              <w:bottom w:val="dashSmallGap" w:sz="4" w:space="0" w:color="BFBFBF" w:themeColor="background1" w:themeShade="BF"/>
              <w:right w:val="nil"/>
            </w:tcBorders>
          </w:tcPr>
          <w:p w14:paraId="4FDCB415" w14:textId="3B8A5CA8" w:rsidR="00C05A53" w:rsidRDefault="00BE396A" w:rsidP="0085720F">
            <w:pPr>
              <w:pStyle w:val="ProductList-Offering2"/>
            </w:pPr>
            <w:bookmarkStart w:id="485" w:name="_Toc379797204"/>
            <w:bookmarkStart w:id="486" w:name="_Toc380513229"/>
            <w:bookmarkStart w:id="487" w:name="_Toc380655271"/>
            <w:bookmarkStart w:id="488" w:name="_Toc419466397"/>
            <w:r>
              <w:t>CAL voor SQL Server 2014</w:t>
            </w:r>
            <w:r>
              <w:fldChar w:fldCharType="begin"/>
            </w:r>
            <w:r>
              <w:instrText>XE "CAL voor SQL Server 2014"</w:instrText>
            </w:r>
            <w:r>
              <w:fldChar w:fldCharType="end"/>
            </w:r>
            <w:r>
              <w:t xml:space="preserve"> (Apparaat en Gebruiker)</w:t>
            </w:r>
            <w:bookmarkEnd w:id="485"/>
            <w:bookmarkEnd w:id="486"/>
            <w:bookmarkEnd w:id="487"/>
            <w:bookmarkEnd w:id="488"/>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416" w14:textId="56B90C91" w:rsidR="00C05A53" w:rsidRDefault="008822D7" w:rsidP="008822D7">
            <w:pPr>
              <w:pStyle w:val="ProductList-OfferingBody"/>
              <w:ind w:left="-113"/>
              <w:jc w:val="center"/>
            </w:pPr>
            <w:r>
              <w:t>4/14</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4FDCB417" w14:textId="77777777" w:rsidR="00C05A53" w:rsidRDefault="00BE396A" w:rsidP="00C05A53">
            <w:pPr>
              <w:pStyle w:val="ProductList-OfferingBody"/>
              <w:ind w:left="-113"/>
              <w:jc w:val="center"/>
            </w:pPr>
            <w:r>
              <w:t>1</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418" w14:textId="77777777" w:rsidR="00C05A53" w:rsidRDefault="00BE396A" w:rsidP="00C05A53">
            <w:pPr>
              <w:pStyle w:val="ProductList-OfferingBody"/>
              <w:ind w:left="-113"/>
              <w:jc w:val="center"/>
            </w:pPr>
            <w:r>
              <w:t>2</w:t>
            </w:r>
          </w:p>
        </w:tc>
        <w:tc>
          <w:tcPr>
            <w:tcW w:w="491"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19" w14:textId="77777777" w:rsidR="00C05A53" w:rsidRDefault="00BE396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41A" w14:textId="77777777" w:rsidR="00C05A53" w:rsidRDefault="00BE396A" w:rsidP="00C05A53">
            <w:pPr>
              <w:pStyle w:val="ProductList-OfferingBody"/>
              <w:ind w:left="-113"/>
              <w:jc w:val="center"/>
            </w:pPr>
            <w:r>
              <w:t>1</w:t>
            </w:r>
          </w:p>
        </w:tc>
        <w:tc>
          <w:tcPr>
            <w:tcW w:w="596" w:type="dxa"/>
            <w:shd w:val="clear" w:color="auto" w:fill="70AD47" w:themeFill="accent6"/>
            <w:vAlign w:val="center"/>
          </w:tcPr>
          <w:p w14:paraId="4FDCB41B" w14:textId="10E7BDBF" w:rsidR="00C05A53" w:rsidRPr="007D37E6" w:rsidRDefault="00FE6B92" w:rsidP="00FE6B92">
            <w:pPr>
              <w:pStyle w:val="ProductList-OfferingBody"/>
              <w:ind w:left="-113"/>
              <w:jc w:val="center"/>
            </w:pPr>
            <w:r w:rsidRPr="007D37E6">
              <w:fldChar w:fldCharType="begin"/>
            </w:r>
            <w:r w:rsidRPr="007D37E6">
              <w:instrText xml:space="preserve"> AutoTextList  \s NoStyle \t “Additioneel Product” </w:instrText>
            </w:r>
            <w:r w:rsidRPr="007D37E6">
              <w:fldChar w:fldCharType="separate"/>
            </w:r>
            <w:r w:rsidRPr="007D37E6">
              <w:t xml:space="preserve"> A</w:t>
            </w:r>
            <w:r w:rsidRPr="007D37E6">
              <w:fldChar w:fldCharType="end"/>
            </w:r>
            <w:r w:rsidRPr="007D37E6">
              <w:t>,</w:t>
            </w:r>
            <w:r w:rsidRPr="007D37E6">
              <w:fldChar w:fldCharType="begin"/>
            </w:r>
            <w:r w:rsidRPr="007D37E6">
              <w:instrText xml:space="preserve"> AutoTextList  \s NoStyle \t “Application Platform Product” </w:instrText>
            </w:r>
            <w:r w:rsidRPr="007D37E6">
              <w:fldChar w:fldCharType="separate"/>
            </w:r>
            <w:r w:rsidRPr="007D37E6">
              <w:t>AP</w:t>
            </w:r>
            <w:r w:rsidRPr="007D37E6">
              <w:fldChar w:fldCharType="end"/>
            </w:r>
            <w:r w:rsidRPr="007D37E6">
              <w:t>,</w:t>
            </w:r>
            <w:r w:rsidRPr="007D37E6">
              <w:fldChar w:fldCharType="begin"/>
            </w:r>
            <w:r w:rsidRPr="007D37E6">
              <w:instrText xml:space="preserve"> AutoTextList  \s NoStyle \t “Industry Device” </w:instrText>
            </w:r>
            <w:r w:rsidRPr="007D37E6">
              <w:fldChar w:fldCharType="separate"/>
            </w:r>
            <w:r w:rsidRPr="007D37E6">
              <w:t>ID</w:t>
            </w:r>
            <w:r w:rsidRPr="007D37E6">
              <w:fldChar w:fldCharType="end"/>
            </w:r>
          </w:p>
        </w:tc>
        <w:tc>
          <w:tcPr>
            <w:tcW w:w="595" w:type="dxa"/>
            <w:shd w:val="clear" w:color="auto" w:fill="70AD47" w:themeFill="accent6"/>
            <w:vAlign w:val="center"/>
          </w:tcPr>
          <w:p w14:paraId="4FDCB41C" w14:textId="720F73A0" w:rsidR="00C05A53" w:rsidRPr="007D37E6" w:rsidRDefault="00FE6B92" w:rsidP="00FE6B92">
            <w:pPr>
              <w:pStyle w:val="ProductList-OfferingBody"/>
              <w:ind w:left="-113"/>
              <w:jc w:val="center"/>
            </w:pPr>
            <w:r w:rsidRPr="007D37E6">
              <w:fldChar w:fldCharType="begin"/>
            </w:r>
            <w:r w:rsidRPr="007D37E6">
              <w:instrText xml:space="preserve"> AutoTextList  \s NoStyle \t “Additioneel Product” </w:instrText>
            </w:r>
            <w:r w:rsidRPr="007D37E6">
              <w:fldChar w:fldCharType="separate"/>
            </w:r>
            <w:r w:rsidRPr="007D37E6">
              <w:t xml:space="preserve"> A</w:t>
            </w:r>
            <w:r w:rsidRPr="007D37E6">
              <w:fldChar w:fldCharType="end"/>
            </w:r>
            <w:r w:rsidRPr="007D37E6">
              <w:t>,</w:t>
            </w:r>
            <w:r w:rsidRPr="007D37E6">
              <w:fldChar w:fldCharType="begin"/>
            </w:r>
            <w:r w:rsidRPr="007D37E6">
              <w:instrText xml:space="preserve"> AutoTextList  \s NoStyle \t “Additioneel Product, gehele organisatie” </w:instrText>
            </w:r>
            <w:r w:rsidRPr="007D37E6">
              <w:fldChar w:fldCharType="separate"/>
            </w:r>
            <w:r w:rsidRPr="007D37E6">
              <w:t>AO</w:t>
            </w:r>
            <w:r w:rsidRPr="007D37E6">
              <w:fldChar w:fldCharType="end"/>
            </w:r>
            <w:r w:rsidRPr="007D37E6">
              <w:t>,</w:t>
            </w:r>
            <w:r w:rsidRPr="007D37E6">
              <w:fldChar w:fldCharType="begin"/>
            </w:r>
            <w:r w:rsidRPr="007D37E6">
              <w:instrText xml:space="preserve"> AutoTextList  \s NoStyle \t “Student-product” </w:instrText>
            </w:r>
            <w:r w:rsidRPr="007D37E6">
              <w:fldChar w:fldCharType="separate"/>
            </w:r>
            <w:r w:rsidRPr="007D37E6">
              <w:t>ST</w:t>
            </w:r>
            <w:r w:rsidRPr="007D37E6">
              <w:fldChar w:fldCharType="end"/>
            </w:r>
          </w:p>
        </w:tc>
        <w:tc>
          <w:tcPr>
            <w:tcW w:w="596" w:type="dxa"/>
            <w:shd w:val="clear" w:color="auto" w:fill="70AD47" w:themeFill="accent6"/>
            <w:vAlign w:val="center"/>
          </w:tcPr>
          <w:p w14:paraId="4FDCB41D" w14:textId="77777777" w:rsidR="00C05A53" w:rsidRPr="007D37E6" w:rsidRDefault="00C05A53" w:rsidP="00C05A53">
            <w:pPr>
              <w:pStyle w:val="ProductList-OfferingBody"/>
              <w:ind w:left="-113"/>
              <w:jc w:val="center"/>
            </w:pPr>
          </w:p>
        </w:tc>
        <w:tc>
          <w:tcPr>
            <w:tcW w:w="595" w:type="dxa"/>
            <w:shd w:val="clear" w:color="auto" w:fill="70AD47" w:themeFill="accent6"/>
            <w:vAlign w:val="center"/>
          </w:tcPr>
          <w:p w14:paraId="4FDCB41E" w14:textId="77777777" w:rsidR="00C05A53" w:rsidRPr="007D37E6" w:rsidRDefault="00C05A53" w:rsidP="00C05A53">
            <w:pPr>
              <w:pStyle w:val="ProductList-OfferingBody"/>
              <w:ind w:left="-113"/>
              <w:jc w:val="center"/>
            </w:pPr>
          </w:p>
        </w:tc>
        <w:tc>
          <w:tcPr>
            <w:tcW w:w="595" w:type="dxa"/>
            <w:shd w:val="clear" w:color="auto" w:fill="BFBFBF" w:themeFill="background1" w:themeFillShade="BF"/>
            <w:vAlign w:val="center"/>
          </w:tcPr>
          <w:p w14:paraId="4FDCB41F" w14:textId="77777777" w:rsidR="00C05A53" w:rsidRPr="007D37E6" w:rsidRDefault="00C05A53" w:rsidP="00C05A53">
            <w:pPr>
              <w:pStyle w:val="ProductList-OfferingBody"/>
              <w:ind w:left="-113"/>
              <w:jc w:val="center"/>
            </w:pPr>
          </w:p>
        </w:tc>
        <w:tc>
          <w:tcPr>
            <w:tcW w:w="596" w:type="dxa"/>
            <w:shd w:val="clear" w:color="auto" w:fill="70AD47" w:themeFill="accent6"/>
            <w:vAlign w:val="center"/>
          </w:tcPr>
          <w:p w14:paraId="4FDCB420" w14:textId="045C61D1" w:rsidR="00C05A53" w:rsidRPr="007D37E6" w:rsidRDefault="007D37E6" w:rsidP="00C05A53">
            <w:pPr>
              <w:pStyle w:val="ProductList-OfferingBody"/>
              <w:ind w:left="-113"/>
              <w:jc w:val="center"/>
            </w:pPr>
            <w:r w:rsidRPr="007D37E6">
              <w:fldChar w:fldCharType="begin"/>
            </w:r>
            <w:r w:rsidRPr="007D37E6">
              <w:instrText xml:space="preserve"> AutoTextList  \s NoStyle \t “Niet-organisatieomvattend in Open Value” </w:instrText>
            </w:r>
            <w:r w:rsidRPr="007D37E6">
              <w:fldChar w:fldCharType="separate"/>
            </w:r>
            <w:r w:rsidRPr="007D37E6">
              <w:t xml:space="preserve"> P </w:t>
            </w:r>
            <w:r w:rsidRPr="007D37E6">
              <w:fldChar w:fldCharType="end"/>
            </w:r>
          </w:p>
        </w:tc>
        <w:tc>
          <w:tcPr>
            <w:tcW w:w="595" w:type="dxa"/>
            <w:shd w:val="clear" w:color="auto" w:fill="70AD47" w:themeFill="accent6"/>
            <w:vAlign w:val="center"/>
          </w:tcPr>
          <w:p w14:paraId="4FDCB421" w14:textId="77777777" w:rsidR="00C05A53" w:rsidRPr="007D37E6" w:rsidRDefault="00C05A53" w:rsidP="00C05A53">
            <w:pPr>
              <w:pStyle w:val="ProductList-OfferingBody"/>
              <w:ind w:left="-113"/>
              <w:jc w:val="center"/>
            </w:pPr>
          </w:p>
        </w:tc>
        <w:tc>
          <w:tcPr>
            <w:tcW w:w="596" w:type="dxa"/>
            <w:shd w:val="clear" w:color="auto" w:fill="70AD47" w:themeFill="accent6"/>
            <w:vAlign w:val="center"/>
          </w:tcPr>
          <w:p w14:paraId="4FDCB422" w14:textId="687A6F05" w:rsidR="00C05A53" w:rsidRPr="007D37E6" w:rsidRDefault="007D37E6" w:rsidP="00C05A53">
            <w:pPr>
              <w:pStyle w:val="ProductList-OfferingBody"/>
              <w:ind w:left="-113"/>
              <w:jc w:val="center"/>
            </w:pPr>
            <w:r w:rsidRPr="007D37E6">
              <w:fldChar w:fldCharType="begin"/>
            </w:r>
            <w:r w:rsidRPr="007D37E6">
              <w:instrText xml:space="preserve"> AutoTextList  \s NoStyle \t “Server and Tools Product” </w:instrText>
            </w:r>
            <w:r w:rsidRPr="007D37E6">
              <w:fldChar w:fldCharType="separate"/>
            </w:r>
            <w:r w:rsidRPr="007D37E6">
              <w:t>SP</w:t>
            </w:r>
            <w:r w:rsidRPr="007D37E6">
              <w:fldChar w:fldCharType="end"/>
            </w:r>
          </w:p>
        </w:tc>
      </w:tr>
      <w:tr w:rsidR="00BE396A" w14:paraId="4FDCB432" w14:textId="77777777" w:rsidTr="00861AC0">
        <w:tc>
          <w:tcPr>
            <w:tcW w:w="3420" w:type="dxa"/>
            <w:tcBorders>
              <w:top w:val="dashSmallGap" w:sz="4" w:space="0" w:color="BFBFBF" w:themeColor="background1" w:themeShade="BF"/>
              <w:left w:val="nil"/>
              <w:bottom w:val="dashSmallGap" w:sz="4" w:space="0" w:color="BFBFBF" w:themeColor="background1" w:themeShade="BF"/>
              <w:right w:val="nil"/>
            </w:tcBorders>
          </w:tcPr>
          <w:p w14:paraId="4FDCB424" w14:textId="765E9181" w:rsidR="00BE396A" w:rsidRDefault="00BE396A" w:rsidP="0085720F">
            <w:pPr>
              <w:pStyle w:val="ProductList-Offering2"/>
            </w:pPr>
            <w:bookmarkStart w:id="489" w:name="_Toc379797205"/>
            <w:bookmarkStart w:id="490" w:name="_Toc380513230"/>
            <w:bookmarkStart w:id="491" w:name="_Toc380655272"/>
            <w:bookmarkStart w:id="492" w:name="_Toc419466398"/>
            <w:r>
              <w:t>SQL Server 2014 Developer</w:t>
            </w:r>
            <w:bookmarkEnd w:id="489"/>
            <w:bookmarkEnd w:id="490"/>
            <w:bookmarkEnd w:id="491"/>
            <w:bookmarkEnd w:id="492"/>
            <w:r>
              <w:fldChar w:fldCharType="begin"/>
            </w:r>
            <w:r>
              <w:instrText>XE "SQL Server 2014 Developer"</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425" w14:textId="15B4D011" w:rsidR="00BE396A" w:rsidRDefault="008822D7" w:rsidP="00E4075B">
            <w:pPr>
              <w:pStyle w:val="ProductList-OfferingBody"/>
              <w:ind w:left="-113"/>
              <w:jc w:val="center"/>
            </w:pPr>
            <w:r>
              <w:t>4</w:t>
            </w:r>
            <w:r w:rsidR="008B2150">
              <w:t>/</w:t>
            </w:r>
            <w:r>
              <w:t>14</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4FDCB426" w14:textId="77777777" w:rsidR="00BE396A" w:rsidRDefault="00BE396A" w:rsidP="00C05A53">
            <w:pPr>
              <w:pStyle w:val="ProductList-OfferingBody"/>
              <w:ind w:left="-113"/>
              <w:jc w:val="center"/>
            </w:pPr>
            <w:r>
              <w:t>1</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427" w14:textId="77777777" w:rsidR="00BE396A" w:rsidRDefault="00BE396A" w:rsidP="00C05A53">
            <w:pPr>
              <w:pStyle w:val="ProductList-OfferingBody"/>
              <w:ind w:left="-113"/>
              <w:jc w:val="center"/>
            </w:pPr>
          </w:p>
        </w:tc>
        <w:tc>
          <w:tcPr>
            <w:tcW w:w="491"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28" w14:textId="77777777" w:rsidR="00BE396A" w:rsidRDefault="00BE396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429" w14:textId="77777777" w:rsidR="00BE396A" w:rsidRDefault="00BE396A" w:rsidP="00C05A53">
            <w:pPr>
              <w:pStyle w:val="ProductList-OfferingBody"/>
              <w:ind w:left="-113"/>
              <w:jc w:val="center"/>
            </w:pPr>
            <w:r>
              <w:t>1</w:t>
            </w:r>
          </w:p>
        </w:tc>
        <w:tc>
          <w:tcPr>
            <w:tcW w:w="596" w:type="dxa"/>
            <w:shd w:val="clear" w:color="auto" w:fill="BFBFBF" w:themeFill="background1" w:themeFillShade="BF"/>
            <w:vAlign w:val="center"/>
          </w:tcPr>
          <w:p w14:paraId="4FDCB42A" w14:textId="77777777" w:rsidR="00BE396A" w:rsidRPr="007D37E6" w:rsidRDefault="00BE396A" w:rsidP="00C05A53">
            <w:pPr>
              <w:pStyle w:val="ProductList-OfferingBody"/>
              <w:ind w:left="-113"/>
              <w:jc w:val="center"/>
            </w:pPr>
          </w:p>
        </w:tc>
        <w:tc>
          <w:tcPr>
            <w:tcW w:w="595" w:type="dxa"/>
            <w:shd w:val="clear" w:color="auto" w:fill="BFBFBF" w:themeFill="background1" w:themeFillShade="BF"/>
            <w:vAlign w:val="center"/>
          </w:tcPr>
          <w:p w14:paraId="4FDCB42B" w14:textId="77777777" w:rsidR="00BE396A" w:rsidRPr="007D37E6" w:rsidRDefault="00BE396A" w:rsidP="00C05A53">
            <w:pPr>
              <w:pStyle w:val="ProductList-OfferingBody"/>
              <w:ind w:left="-113"/>
              <w:jc w:val="center"/>
            </w:pPr>
          </w:p>
        </w:tc>
        <w:tc>
          <w:tcPr>
            <w:tcW w:w="596" w:type="dxa"/>
            <w:shd w:val="clear" w:color="auto" w:fill="70AD47" w:themeFill="accent6"/>
            <w:vAlign w:val="center"/>
          </w:tcPr>
          <w:p w14:paraId="4FDCB42C" w14:textId="77777777" w:rsidR="00BE396A" w:rsidRPr="007D37E6" w:rsidRDefault="00BE396A" w:rsidP="00C05A53">
            <w:pPr>
              <w:pStyle w:val="ProductList-OfferingBody"/>
              <w:ind w:left="-113"/>
              <w:jc w:val="center"/>
            </w:pPr>
          </w:p>
        </w:tc>
        <w:tc>
          <w:tcPr>
            <w:tcW w:w="595" w:type="dxa"/>
            <w:shd w:val="clear" w:color="auto" w:fill="70AD47" w:themeFill="accent6"/>
            <w:vAlign w:val="center"/>
          </w:tcPr>
          <w:p w14:paraId="4FDCB42D" w14:textId="77777777" w:rsidR="00BE396A" w:rsidRPr="007D37E6" w:rsidRDefault="00BE396A" w:rsidP="00C05A53">
            <w:pPr>
              <w:pStyle w:val="ProductList-OfferingBody"/>
              <w:ind w:left="-113"/>
              <w:jc w:val="center"/>
            </w:pPr>
          </w:p>
        </w:tc>
        <w:tc>
          <w:tcPr>
            <w:tcW w:w="595" w:type="dxa"/>
            <w:shd w:val="clear" w:color="auto" w:fill="BFBFBF" w:themeFill="background1" w:themeFillShade="BF"/>
            <w:vAlign w:val="center"/>
          </w:tcPr>
          <w:p w14:paraId="4FDCB42E" w14:textId="77777777" w:rsidR="00BE396A" w:rsidRPr="007D37E6" w:rsidRDefault="00BE396A" w:rsidP="00C05A53">
            <w:pPr>
              <w:pStyle w:val="ProductList-OfferingBody"/>
              <w:ind w:left="-113"/>
              <w:jc w:val="center"/>
            </w:pPr>
          </w:p>
        </w:tc>
        <w:tc>
          <w:tcPr>
            <w:tcW w:w="596" w:type="dxa"/>
            <w:shd w:val="clear" w:color="auto" w:fill="BFBFBF" w:themeFill="background1" w:themeFillShade="BF"/>
            <w:vAlign w:val="center"/>
          </w:tcPr>
          <w:p w14:paraId="4FDCB42F" w14:textId="77777777" w:rsidR="00BE396A" w:rsidRPr="007D37E6" w:rsidRDefault="00BE396A" w:rsidP="00C05A53">
            <w:pPr>
              <w:pStyle w:val="ProductList-OfferingBody"/>
              <w:ind w:left="-113"/>
              <w:jc w:val="center"/>
            </w:pPr>
          </w:p>
        </w:tc>
        <w:tc>
          <w:tcPr>
            <w:tcW w:w="595" w:type="dxa"/>
            <w:shd w:val="clear" w:color="auto" w:fill="70AD47" w:themeFill="accent6"/>
            <w:vAlign w:val="center"/>
          </w:tcPr>
          <w:p w14:paraId="4FDCB430" w14:textId="77777777" w:rsidR="00BE396A" w:rsidRPr="007D37E6" w:rsidRDefault="00BE396A" w:rsidP="00C05A53">
            <w:pPr>
              <w:pStyle w:val="ProductList-OfferingBody"/>
              <w:ind w:left="-113"/>
              <w:jc w:val="center"/>
            </w:pPr>
          </w:p>
        </w:tc>
        <w:tc>
          <w:tcPr>
            <w:tcW w:w="596" w:type="dxa"/>
            <w:shd w:val="clear" w:color="auto" w:fill="BFBFBF" w:themeFill="background1" w:themeFillShade="BF"/>
            <w:vAlign w:val="center"/>
          </w:tcPr>
          <w:p w14:paraId="4FDCB431" w14:textId="77777777" w:rsidR="00BE396A" w:rsidRPr="007D37E6" w:rsidRDefault="00BE396A" w:rsidP="00C05A53">
            <w:pPr>
              <w:pStyle w:val="ProductList-OfferingBody"/>
              <w:ind w:left="-113"/>
              <w:jc w:val="center"/>
            </w:pPr>
          </w:p>
        </w:tc>
      </w:tr>
      <w:tr w:rsidR="00BE396A" w14:paraId="4FDCB441" w14:textId="77777777" w:rsidTr="00861AC0">
        <w:tc>
          <w:tcPr>
            <w:tcW w:w="3420" w:type="dxa"/>
            <w:tcBorders>
              <w:top w:val="dashSmallGap" w:sz="4" w:space="0" w:color="BFBFBF" w:themeColor="background1" w:themeShade="BF"/>
              <w:left w:val="nil"/>
              <w:bottom w:val="dashSmallGap" w:sz="4" w:space="0" w:color="BFBFBF" w:themeColor="background1" w:themeShade="BF"/>
              <w:right w:val="nil"/>
            </w:tcBorders>
          </w:tcPr>
          <w:p w14:paraId="4FDCB433" w14:textId="6B8DC085" w:rsidR="00BE396A" w:rsidRDefault="00BE396A" w:rsidP="0085720F">
            <w:pPr>
              <w:pStyle w:val="ProductList-Offering2"/>
            </w:pPr>
            <w:bookmarkStart w:id="493" w:name="_Toc379797206"/>
            <w:bookmarkStart w:id="494" w:name="_Toc380513231"/>
            <w:bookmarkStart w:id="495" w:name="_Toc380655273"/>
            <w:bookmarkStart w:id="496" w:name="_Toc419466399"/>
            <w:r>
              <w:t>SQL Server 2014 Enterprise</w:t>
            </w:r>
            <w:bookmarkEnd w:id="493"/>
            <w:bookmarkEnd w:id="494"/>
            <w:bookmarkEnd w:id="495"/>
            <w:bookmarkEnd w:id="496"/>
            <w:r>
              <w:fldChar w:fldCharType="begin"/>
            </w:r>
            <w:r>
              <w:instrText>XE "SQL Server 2014 Enterprise"</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434" w14:textId="437276BE" w:rsidR="00BE396A" w:rsidRDefault="008822D7" w:rsidP="008822D7">
            <w:pPr>
              <w:pStyle w:val="ProductList-OfferingBody"/>
              <w:ind w:left="-113"/>
              <w:jc w:val="center"/>
            </w:pPr>
            <w:r>
              <w:t>4/14</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4FDCB435" w14:textId="77777777" w:rsidR="00BE396A" w:rsidRDefault="00BE396A" w:rsidP="00C05A53">
            <w:pPr>
              <w:pStyle w:val="ProductList-OfferingBody"/>
              <w:ind w:left="-113"/>
              <w:jc w:val="center"/>
            </w:pPr>
            <w:r>
              <w:t>75</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436" w14:textId="77777777" w:rsidR="00BE396A" w:rsidRDefault="00BE396A" w:rsidP="00C05A53">
            <w:pPr>
              <w:pStyle w:val="ProductList-OfferingBody"/>
              <w:ind w:left="-113"/>
              <w:jc w:val="center"/>
            </w:pPr>
            <w:r>
              <w:t>113</w:t>
            </w:r>
          </w:p>
        </w:tc>
        <w:tc>
          <w:tcPr>
            <w:tcW w:w="491"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37" w14:textId="77777777" w:rsidR="00BE396A" w:rsidRDefault="00BE396A"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B438" w14:textId="77777777" w:rsidR="00BE396A" w:rsidRDefault="00BE396A" w:rsidP="00C05A53">
            <w:pPr>
              <w:pStyle w:val="ProductList-OfferingBody"/>
              <w:ind w:left="-113"/>
              <w:jc w:val="center"/>
            </w:pPr>
            <w:r>
              <w:t>75</w:t>
            </w:r>
          </w:p>
        </w:tc>
        <w:tc>
          <w:tcPr>
            <w:tcW w:w="596" w:type="dxa"/>
            <w:shd w:val="clear" w:color="auto" w:fill="70AD47" w:themeFill="accent6"/>
            <w:vAlign w:val="center"/>
          </w:tcPr>
          <w:p w14:paraId="4FDCB439" w14:textId="34B1DCBC" w:rsidR="00BE396A" w:rsidRPr="007D37E6" w:rsidRDefault="00FE6B92" w:rsidP="00C05A53">
            <w:pPr>
              <w:pStyle w:val="ProductList-OfferingBody"/>
              <w:ind w:left="-113"/>
              <w:jc w:val="center"/>
            </w:pPr>
            <w:r w:rsidRPr="007D37E6">
              <w:fldChar w:fldCharType="begin"/>
            </w:r>
            <w:r w:rsidRPr="007D37E6">
              <w:instrText xml:space="preserve"> AutoTextList  \s NoStyle \t “Additioneel Product” </w:instrText>
            </w:r>
            <w:r w:rsidRPr="007D37E6">
              <w:fldChar w:fldCharType="separate"/>
            </w:r>
            <w:r w:rsidRPr="007D37E6">
              <w:t xml:space="preserve"> A </w:t>
            </w:r>
            <w:r w:rsidRPr="007D37E6">
              <w:fldChar w:fldCharType="end"/>
            </w:r>
          </w:p>
        </w:tc>
        <w:tc>
          <w:tcPr>
            <w:tcW w:w="595" w:type="dxa"/>
            <w:shd w:val="clear" w:color="auto" w:fill="70AD47" w:themeFill="accent6"/>
            <w:vAlign w:val="center"/>
          </w:tcPr>
          <w:p w14:paraId="4FDCB43A" w14:textId="60821652" w:rsidR="00BE396A" w:rsidRPr="007D37E6" w:rsidRDefault="00FE6B92" w:rsidP="00C05A53">
            <w:pPr>
              <w:pStyle w:val="ProductList-OfferingBody"/>
              <w:ind w:left="-113"/>
              <w:jc w:val="center"/>
            </w:pPr>
            <w:r w:rsidRPr="007D37E6">
              <w:fldChar w:fldCharType="begin"/>
            </w:r>
            <w:r w:rsidRPr="007D37E6">
              <w:instrText xml:space="preserve"> AutoTextList  \s NoStyle \t “Additioneel Product” </w:instrText>
            </w:r>
            <w:r w:rsidRPr="007D37E6">
              <w:fldChar w:fldCharType="separate"/>
            </w:r>
            <w:r w:rsidRPr="007D37E6">
              <w:t xml:space="preserve"> A </w:t>
            </w:r>
            <w:r w:rsidRPr="007D37E6">
              <w:fldChar w:fldCharType="end"/>
            </w:r>
          </w:p>
        </w:tc>
        <w:tc>
          <w:tcPr>
            <w:tcW w:w="596" w:type="dxa"/>
            <w:shd w:val="clear" w:color="auto" w:fill="70AD47" w:themeFill="accent6"/>
            <w:vAlign w:val="center"/>
          </w:tcPr>
          <w:p w14:paraId="4FDCB43B" w14:textId="77777777" w:rsidR="00BE396A" w:rsidRPr="007D37E6" w:rsidRDefault="00BE396A" w:rsidP="00C05A53">
            <w:pPr>
              <w:pStyle w:val="ProductList-OfferingBody"/>
              <w:ind w:left="-113"/>
              <w:jc w:val="center"/>
            </w:pPr>
          </w:p>
        </w:tc>
        <w:tc>
          <w:tcPr>
            <w:tcW w:w="595" w:type="dxa"/>
            <w:shd w:val="clear" w:color="auto" w:fill="70AD47" w:themeFill="accent6"/>
            <w:vAlign w:val="center"/>
          </w:tcPr>
          <w:p w14:paraId="4FDCB43C" w14:textId="77777777" w:rsidR="00BE396A" w:rsidRPr="007D37E6" w:rsidRDefault="00BE396A" w:rsidP="00C05A53">
            <w:pPr>
              <w:pStyle w:val="ProductList-OfferingBody"/>
              <w:ind w:left="-113"/>
              <w:jc w:val="center"/>
            </w:pPr>
          </w:p>
        </w:tc>
        <w:tc>
          <w:tcPr>
            <w:tcW w:w="595" w:type="dxa"/>
            <w:shd w:val="clear" w:color="auto" w:fill="BFBFBF" w:themeFill="background1" w:themeFillShade="BF"/>
            <w:vAlign w:val="center"/>
          </w:tcPr>
          <w:p w14:paraId="4FDCB43D" w14:textId="77777777" w:rsidR="00BE396A" w:rsidRPr="007D37E6" w:rsidRDefault="00BE396A" w:rsidP="00C05A53">
            <w:pPr>
              <w:pStyle w:val="ProductList-OfferingBody"/>
              <w:ind w:left="-113"/>
              <w:jc w:val="center"/>
            </w:pPr>
          </w:p>
        </w:tc>
        <w:tc>
          <w:tcPr>
            <w:tcW w:w="596" w:type="dxa"/>
            <w:shd w:val="clear" w:color="auto" w:fill="70AD47" w:themeFill="accent6"/>
            <w:vAlign w:val="center"/>
          </w:tcPr>
          <w:p w14:paraId="4FDCB43E" w14:textId="028FD480" w:rsidR="00BE396A" w:rsidRPr="007D37E6" w:rsidRDefault="007D37E6" w:rsidP="00C05A53">
            <w:pPr>
              <w:pStyle w:val="ProductList-OfferingBody"/>
              <w:ind w:left="-113"/>
              <w:jc w:val="center"/>
            </w:pPr>
            <w:r w:rsidRPr="007D37E6">
              <w:fldChar w:fldCharType="begin"/>
            </w:r>
            <w:r w:rsidRPr="007D37E6">
              <w:instrText xml:space="preserve"> AutoTextList  \s NoStyle \t “Niet-organisatieomvattend in Open Value” </w:instrText>
            </w:r>
            <w:r w:rsidRPr="007D37E6">
              <w:fldChar w:fldCharType="separate"/>
            </w:r>
            <w:r w:rsidRPr="007D37E6">
              <w:t xml:space="preserve"> P </w:t>
            </w:r>
            <w:r w:rsidRPr="007D37E6">
              <w:fldChar w:fldCharType="end"/>
            </w:r>
          </w:p>
        </w:tc>
        <w:tc>
          <w:tcPr>
            <w:tcW w:w="595" w:type="dxa"/>
            <w:shd w:val="clear" w:color="auto" w:fill="70AD47" w:themeFill="accent6"/>
            <w:vAlign w:val="center"/>
          </w:tcPr>
          <w:p w14:paraId="4FDCB43F" w14:textId="77777777" w:rsidR="00BE396A" w:rsidRPr="007D37E6" w:rsidRDefault="00BE396A" w:rsidP="00C05A53">
            <w:pPr>
              <w:pStyle w:val="ProductList-OfferingBody"/>
              <w:ind w:left="-113"/>
              <w:jc w:val="center"/>
            </w:pPr>
          </w:p>
        </w:tc>
        <w:tc>
          <w:tcPr>
            <w:tcW w:w="596" w:type="dxa"/>
            <w:shd w:val="clear" w:color="auto" w:fill="70AD47" w:themeFill="accent6"/>
            <w:vAlign w:val="center"/>
          </w:tcPr>
          <w:p w14:paraId="4FDCB440" w14:textId="55067027" w:rsidR="00BE396A" w:rsidRPr="007D37E6" w:rsidRDefault="00FE6B92" w:rsidP="00C05A53">
            <w:pPr>
              <w:pStyle w:val="ProductList-OfferingBody"/>
              <w:ind w:left="-113"/>
              <w:jc w:val="center"/>
            </w:pPr>
            <w:r w:rsidRPr="007D37E6">
              <w:fldChar w:fldCharType="begin"/>
            </w:r>
            <w:r w:rsidRPr="007D37E6">
              <w:instrText xml:space="preserve"> AutoTextList  \s NoStyle \t “Additioneel Product” </w:instrText>
            </w:r>
            <w:r w:rsidRPr="007D37E6">
              <w:fldChar w:fldCharType="separate"/>
            </w:r>
            <w:r w:rsidRPr="007D37E6">
              <w:t xml:space="preserve"> A </w:t>
            </w:r>
            <w:r w:rsidRPr="007D37E6">
              <w:fldChar w:fldCharType="end"/>
            </w:r>
          </w:p>
        </w:tc>
      </w:tr>
      <w:tr w:rsidR="00BE396A" w14:paraId="4FDCB450" w14:textId="77777777" w:rsidTr="00861AC0">
        <w:tc>
          <w:tcPr>
            <w:tcW w:w="3420" w:type="dxa"/>
            <w:tcBorders>
              <w:top w:val="dashSmallGap" w:sz="4" w:space="0" w:color="BFBFBF" w:themeColor="background1" w:themeShade="BF"/>
              <w:left w:val="nil"/>
              <w:bottom w:val="dashSmallGap" w:sz="4" w:space="0" w:color="BFBFBF" w:themeColor="background1" w:themeShade="BF"/>
              <w:right w:val="nil"/>
            </w:tcBorders>
          </w:tcPr>
          <w:p w14:paraId="4FDCB442" w14:textId="79A1B481" w:rsidR="00BE396A" w:rsidRDefault="00BE396A" w:rsidP="0085720F">
            <w:pPr>
              <w:pStyle w:val="ProductList-Offering2"/>
            </w:pPr>
            <w:bookmarkStart w:id="497" w:name="_Toc379797207"/>
            <w:bookmarkStart w:id="498" w:name="_Toc380513232"/>
            <w:bookmarkStart w:id="499" w:name="_Toc380655274"/>
            <w:bookmarkStart w:id="500" w:name="_Toc419466400"/>
            <w:r>
              <w:t>SQL Server 2014 Enterprise</w:t>
            </w:r>
            <w:r>
              <w:fldChar w:fldCharType="begin"/>
            </w:r>
            <w:r>
              <w:instrText>XE "SQL Server 2014 Enterprise"</w:instrText>
            </w:r>
            <w:r>
              <w:fldChar w:fldCharType="end"/>
            </w:r>
            <w:r>
              <w:t xml:space="preserve"> Core</w:t>
            </w:r>
            <w:r>
              <w:fldChar w:fldCharType="begin"/>
            </w:r>
            <w:r>
              <w:instrText>XE "SQL Server 2014 Enterprise Core"</w:instrText>
            </w:r>
            <w:r>
              <w:fldChar w:fldCharType="end"/>
            </w:r>
            <w:r>
              <w:t xml:space="preserve"> (2 Core-licenties)</w:t>
            </w:r>
            <w:bookmarkEnd w:id="497"/>
            <w:bookmarkEnd w:id="498"/>
            <w:bookmarkEnd w:id="499"/>
            <w:bookmarkEnd w:id="500"/>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443" w14:textId="19423C8E" w:rsidR="00BE396A" w:rsidRDefault="008822D7" w:rsidP="00E4075B">
            <w:pPr>
              <w:pStyle w:val="ProductList-OfferingBody"/>
              <w:ind w:left="-113"/>
              <w:jc w:val="center"/>
            </w:pPr>
            <w:r>
              <w:t>4/14</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4FDCB444" w14:textId="77777777" w:rsidR="00BE396A" w:rsidRDefault="00BE396A" w:rsidP="00C05A53">
            <w:pPr>
              <w:pStyle w:val="ProductList-OfferingBody"/>
              <w:ind w:left="-113"/>
              <w:jc w:val="center"/>
            </w:pPr>
            <w:r>
              <w:t>125</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445" w14:textId="77777777" w:rsidR="00BE396A" w:rsidRDefault="00BE396A" w:rsidP="00C05A53">
            <w:pPr>
              <w:pStyle w:val="ProductList-OfferingBody"/>
              <w:ind w:left="-113"/>
              <w:jc w:val="center"/>
            </w:pPr>
            <w:r>
              <w:t>188</w:t>
            </w:r>
          </w:p>
        </w:tc>
        <w:tc>
          <w:tcPr>
            <w:tcW w:w="491"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46" w14:textId="77777777" w:rsidR="00BE396A" w:rsidRDefault="00BE396A"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4FDCB447" w14:textId="77777777" w:rsidR="00BE396A" w:rsidRDefault="00BE396A" w:rsidP="00C05A53">
            <w:pPr>
              <w:pStyle w:val="ProductList-OfferingBody"/>
              <w:ind w:left="-113"/>
              <w:jc w:val="center"/>
            </w:pPr>
            <w:r>
              <w:t>125</w:t>
            </w:r>
          </w:p>
        </w:tc>
        <w:tc>
          <w:tcPr>
            <w:tcW w:w="596" w:type="dxa"/>
            <w:shd w:val="clear" w:color="auto" w:fill="70AD47" w:themeFill="accent6"/>
            <w:vAlign w:val="center"/>
          </w:tcPr>
          <w:p w14:paraId="4FDCB448" w14:textId="69F3A27C" w:rsidR="00BE396A" w:rsidRPr="007D37E6" w:rsidRDefault="00FE6B92" w:rsidP="00C05A53">
            <w:pPr>
              <w:pStyle w:val="ProductList-OfferingBody"/>
              <w:ind w:left="-113"/>
              <w:jc w:val="center"/>
            </w:pPr>
            <w:r w:rsidRPr="007D37E6">
              <w:fldChar w:fldCharType="begin"/>
            </w:r>
            <w:r w:rsidRPr="007D37E6">
              <w:instrText xml:space="preserve"> AutoTextList  \s NoStyle \t “Additioneel Product” </w:instrText>
            </w:r>
            <w:r w:rsidRPr="007D37E6">
              <w:fldChar w:fldCharType="separate"/>
            </w:r>
            <w:r w:rsidRPr="007D37E6">
              <w:t xml:space="preserve"> A </w:t>
            </w:r>
            <w:r w:rsidRPr="007D37E6">
              <w:fldChar w:fldCharType="end"/>
            </w:r>
          </w:p>
        </w:tc>
        <w:tc>
          <w:tcPr>
            <w:tcW w:w="595" w:type="dxa"/>
            <w:shd w:val="clear" w:color="auto" w:fill="70AD47" w:themeFill="accent6"/>
            <w:vAlign w:val="center"/>
          </w:tcPr>
          <w:p w14:paraId="4FDCB449" w14:textId="0F785F9E" w:rsidR="00BE396A" w:rsidRPr="007D37E6" w:rsidRDefault="00FE6B92" w:rsidP="00C05A53">
            <w:pPr>
              <w:pStyle w:val="ProductList-OfferingBody"/>
              <w:ind w:left="-113"/>
              <w:jc w:val="center"/>
            </w:pPr>
            <w:r w:rsidRPr="007D37E6">
              <w:fldChar w:fldCharType="begin"/>
            </w:r>
            <w:r w:rsidRPr="007D37E6">
              <w:instrText xml:space="preserve"> AutoTextList  \s NoStyle \t “Additioneel Product” </w:instrText>
            </w:r>
            <w:r w:rsidRPr="007D37E6">
              <w:fldChar w:fldCharType="separate"/>
            </w:r>
            <w:r w:rsidRPr="007D37E6">
              <w:t xml:space="preserve"> A </w:t>
            </w:r>
            <w:r w:rsidRPr="007D37E6">
              <w:fldChar w:fldCharType="end"/>
            </w:r>
          </w:p>
        </w:tc>
        <w:tc>
          <w:tcPr>
            <w:tcW w:w="596" w:type="dxa"/>
            <w:shd w:val="clear" w:color="auto" w:fill="70AD47" w:themeFill="accent6"/>
            <w:vAlign w:val="center"/>
          </w:tcPr>
          <w:p w14:paraId="4FDCB44A" w14:textId="77777777" w:rsidR="00BE396A" w:rsidRPr="007D37E6" w:rsidRDefault="00BE396A" w:rsidP="00C05A53">
            <w:pPr>
              <w:pStyle w:val="ProductList-OfferingBody"/>
              <w:ind w:left="-113"/>
              <w:jc w:val="center"/>
            </w:pPr>
          </w:p>
        </w:tc>
        <w:tc>
          <w:tcPr>
            <w:tcW w:w="595" w:type="dxa"/>
            <w:shd w:val="clear" w:color="auto" w:fill="70AD47" w:themeFill="accent6"/>
            <w:vAlign w:val="center"/>
          </w:tcPr>
          <w:p w14:paraId="4FDCB44B" w14:textId="77777777" w:rsidR="00BE396A" w:rsidRPr="007D37E6" w:rsidRDefault="00BE396A" w:rsidP="00C05A53">
            <w:pPr>
              <w:pStyle w:val="ProductList-OfferingBody"/>
              <w:ind w:left="-113"/>
              <w:jc w:val="center"/>
            </w:pPr>
          </w:p>
        </w:tc>
        <w:tc>
          <w:tcPr>
            <w:tcW w:w="595" w:type="dxa"/>
            <w:shd w:val="clear" w:color="auto" w:fill="70AD47" w:themeFill="accent6"/>
            <w:vAlign w:val="center"/>
          </w:tcPr>
          <w:p w14:paraId="4FDCB44C" w14:textId="5FBA5264" w:rsidR="00BE396A" w:rsidRPr="007D37E6" w:rsidRDefault="007D37E6" w:rsidP="00C05A53">
            <w:pPr>
              <w:pStyle w:val="ProductList-OfferingBody"/>
              <w:ind w:left="-113"/>
              <w:jc w:val="center"/>
            </w:pPr>
            <w:r w:rsidRPr="007D37E6">
              <w:fldChar w:fldCharType="begin"/>
            </w:r>
            <w:r w:rsidRPr="007D37E6">
              <w:instrText xml:space="preserve"> AutoTextList  \s NoStyle \t “Open License en Open Value” </w:instrText>
            </w:r>
            <w:r w:rsidRPr="007D37E6">
              <w:fldChar w:fldCharType="separate"/>
            </w:r>
            <w:r w:rsidRPr="007D37E6">
              <w:t>OF</w:t>
            </w:r>
            <w:r w:rsidRPr="007D37E6">
              <w:fldChar w:fldCharType="end"/>
            </w:r>
          </w:p>
        </w:tc>
        <w:tc>
          <w:tcPr>
            <w:tcW w:w="596" w:type="dxa"/>
            <w:shd w:val="clear" w:color="auto" w:fill="70AD47" w:themeFill="accent6"/>
            <w:vAlign w:val="center"/>
          </w:tcPr>
          <w:p w14:paraId="4FDCB44D" w14:textId="0CCCF9F5" w:rsidR="00BE396A" w:rsidRPr="007D37E6" w:rsidRDefault="007D37E6" w:rsidP="00C05A53">
            <w:pPr>
              <w:pStyle w:val="ProductList-OfferingBody"/>
              <w:ind w:left="-113"/>
              <w:jc w:val="center"/>
            </w:pPr>
            <w:r w:rsidRPr="007D37E6">
              <w:fldChar w:fldCharType="begin"/>
            </w:r>
            <w:r w:rsidRPr="007D37E6">
              <w:instrText xml:space="preserve"> AutoTextList  \s NoStyle \t “Niet-organisatieomvattend in Open Value” </w:instrText>
            </w:r>
            <w:r w:rsidRPr="007D37E6">
              <w:fldChar w:fldCharType="separate"/>
            </w:r>
            <w:r w:rsidRPr="007D37E6">
              <w:t xml:space="preserve"> P </w:t>
            </w:r>
            <w:r w:rsidRPr="007D37E6">
              <w:fldChar w:fldCharType="end"/>
            </w:r>
          </w:p>
        </w:tc>
        <w:tc>
          <w:tcPr>
            <w:tcW w:w="595" w:type="dxa"/>
            <w:shd w:val="clear" w:color="auto" w:fill="70AD47" w:themeFill="accent6"/>
            <w:vAlign w:val="center"/>
          </w:tcPr>
          <w:p w14:paraId="4FDCB44E" w14:textId="77777777" w:rsidR="00BE396A" w:rsidRPr="007D37E6" w:rsidRDefault="00BE396A" w:rsidP="00C05A53">
            <w:pPr>
              <w:pStyle w:val="ProductList-OfferingBody"/>
              <w:ind w:left="-113"/>
              <w:jc w:val="center"/>
            </w:pPr>
          </w:p>
        </w:tc>
        <w:tc>
          <w:tcPr>
            <w:tcW w:w="596" w:type="dxa"/>
            <w:shd w:val="clear" w:color="auto" w:fill="70AD47" w:themeFill="accent6"/>
            <w:vAlign w:val="center"/>
          </w:tcPr>
          <w:p w14:paraId="4FDCB44F" w14:textId="33D79890" w:rsidR="00BE396A" w:rsidRPr="007D37E6" w:rsidRDefault="007D37E6" w:rsidP="00C05A53">
            <w:pPr>
              <w:pStyle w:val="ProductList-OfferingBody"/>
              <w:ind w:left="-113"/>
              <w:jc w:val="center"/>
            </w:pPr>
            <w:r w:rsidRPr="007D37E6">
              <w:fldChar w:fldCharType="begin"/>
            </w:r>
            <w:r w:rsidRPr="007D37E6">
              <w:instrText xml:space="preserve"> AutoTextList  \s NoStyle \t “Server and Tools Product” </w:instrText>
            </w:r>
            <w:r w:rsidRPr="007D37E6">
              <w:fldChar w:fldCharType="separate"/>
            </w:r>
            <w:r w:rsidRPr="007D37E6">
              <w:t>SP</w:t>
            </w:r>
            <w:r w:rsidRPr="007D37E6">
              <w:fldChar w:fldCharType="end"/>
            </w:r>
          </w:p>
        </w:tc>
      </w:tr>
      <w:tr w:rsidR="00BE396A" w14:paraId="4FDCB45F" w14:textId="77777777" w:rsidTr="00861AC0">
        <w:tc>
          <w:tcPr>
            <w:tcW w:w="3420" w:type="dxa"/>
            <w:tcBorders>
              <w:top w:val="dashSmallGap" w:sz="4" w:space="0" w:color="BFBFBF" w:themeColor="background1" w:themeShade="BF"/>
              <w:left w:val="nil"/>
              <w:bottom w:val="dashSmallGap" w:sz="4" w:space="0" w:color="BFBFBF" w:themeColor="background1" w:themeShade="BF"/>
              <w:right w:val="nil"/>
            </w:tcBorders>
          </w:tcPr>
          <w:p w14:paraId="4FDCB451" w14:textId="0D1195B1" w:rsidR="00BE396A" w:rsidRDefault="00BE396A" w:rsidP="0085720F">
            <w:pPr>
              <w:pStyle w:val="ProductList-Offering2"/>
            </w:pPr>
            <w:bookmarkStart w:id="501" w:name="_Toc379797208"/>
            <w:bookmarkStart w:id="502" w:name="_Toc380513233"/>
            <w:bookmarkStart w:id="503" w:name="_Toc380655275"/>
            <w:bookmarkStart w:id="504" w:name="_Toc419466401"/>
            <w:r>
              <w:t>SQL Server 2012 Parallel Data Warehouse</w:t>
            </w:r>
            <w:bookmarkEnd w:id="501"/>
            <w:bookmarkEnd w:id="502"/>
            <w:bookmarkEnd w:id="503"/>
            <w:bookmarkEnd w:id="504"/>
            <w:r>
              <w:fldChar w:fldCharType="begin"/>
            </w:r>
            <w:r>
              <w:instrText>XE "SQL Server 2012 Parallel Data Warehouse"</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452" w14:textId="66EE7707" w:rsidR="00BE396A" w:rsidRDefault="00BE396A" w:rsidP="00E4075B">
            <w:pPr>
              <w:pStyle w:val="ProductList-OfferingBody"/>
              <w:ind w:left="-113"/>
              <w:jc w:val="center"/>
            </w:pPr>
            <w:r>
              <w:t>3/12</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4FDCB453" w14:textId="15BD717D" w:rsidR="00BE396A" w:rsidRDefault="00BE396A" w:rsidP="00C05A53">
            <w:pPr>
              <w:pStyle w:val="ProductList-OfferingBody"/>
              <w:ind w:left="-113"/>
              <w:jc w:val="center"/>
            </w:pP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454" w14:textId="77777777" w:rsidR="00BE396A" w:rsidRDefault="00BE396A" w:rsidP="00C05A53">
            <w:pPr>
              <w:pStyle w:val="ProductList-OfferingBody"/>
              <w:ind w:left="-113"/>
              <w:jc w:val="center"/>
            </w:pPr>
            <w:r>
              <w:t>300</w:t>
            </w:r>
          </w:p>
        </w:tc>
        <w:tc>
          <w:tcPr>
            <w:tcW w:w="491"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55" w14:textId="77777777" w:rsidR="00BE396A" w:rsidRDefault="00BE396A" w:rsidP="00C05A53">
            <w:pPr>
              <w:pStyle w:val="ProductList-OfferingBody"/>
              <w:ind w:left="-113"/>
              <w:jc w:val="center"/>
            </w:pPr>
            <w:r>
              <w:t>100</w:t>
            </w:r>
          </w:p>
        </w:tc>
        <w:tc>
          <w:tcPr>
            <w:tcW w:w="595" w:type="dxa"/>
            <w:tcBorders>
              <w:left w:val="single" w:sz="12" w:space="0" w:color="FFFFFF" w:themeColor="background1"/>
            </w:tcBorders>
            <w:shd w:val="clear" w:color="auto" w:fill="70AD47" w:themeFill="accent6"/>
            <w:vAlign w:val="center"/>
          </w:tcPr>
          <w:p w14:paraId="4FDCB456" w14:textId="41F044B4" w:rsidR="00BE396A" w:rsidRDefault="00CA509E" w:rsidP="00C05A53">
            <w:pPr>
              <w:pStyle w:val="ProductList-OfferingBody"/>
              <w:ind w:left="-113"/>
              <w:jc w:val="center"/>
            </w:pPr>
            <w:r>
              <w:t>200</w:t>
            </w:r>
            <w:r w:rsidR="00883933">
              <w:t xml:space="preserve"> </w:t>
            </w:r>
          </w:p>
        </w:tc>
        <w:tc>
          <w:tcPr>
            <w:tcW w:w="596" w:type="dxa"/>
            <w:shd w:val="clear" w:color="auto" w:fill="70AD47" w:themeFill="accent6"/>
            <w:vAlign w:val="center"/>
          </w:tcPr>
          <w:p w14:paraId="4FDCB457" w14:textId="78C5D65A" w:rsidR="00BE396A" w:rsidRPr="007D37E6" w:rsidRDefault="00FE6B92" w:rsidP="00FE6B92">
            <w:pPr>
              <w:pStyle w:val="ProductList-OfferingBody"/>
              <w:ind w:left="-113"/>
              <w:jc w:val="center"/>
            </w:pPr>
            <w:r w:rsidRPr="007D37E6">
              <w:fldChar w:fldCharType="begin"/>
            </w:r>
            <w:r w:rsidRPr="007D37E6">
              <w:instrText xml:space="preserve"> AutoTextList  \s NoStyle \t “Additioneel Product” </w:instrText>
            </w:r>
            <w:r w:rsidRPr="007D37E6">
              <w:fldChar w:fldCharType="separate"/>
            </w:r>
            <w:r w:rsidRPr="007D37E6">
              <w:t xml:space="preserve"> A</w:t>
            </w:r>
            <w:r w:rsidRPr="007D37E6">
              <w:fldChar w:fldCharType="end"/>
            </w:r>
            <w:r w:rsidRPr="007D37E6">
              <w:t>,</w:t>
            </w:r>
            <w:r w:rsidRPr="007D37E6">
              <w:fldChar w:fldCharType="begin"/>
            </w:r>
            <w:r w:rsidRPr="007D37E6">
              <w:instrText xml:space="preserve"> AutoTextList  \s NoStyle \t “Application Platform Product” </w:instrText>
            </w:r>
            <w:r w:rsidRPr="007D37E6">
              <w:fldChar w:fldCharType="separate"/>
            </w:r>
            <w:r w:rsidRPr="007D37E6">
              <w:t>AP</w:t>
            </w:r>
            <w:r w:rsidRPr="007D37E6">
              <w:fldChar w:fldCharType="end"/>
            </w:r>
          </w:p>
        </w:tc>
        <w:tc>
          <w:tcPr>
            <w:tcW w:w="595" w:type="dxa"/>
            <w:shd w:val="clear" w:color="auto" w:fill="70AD47" w:themeFill="accent6"/>
            <w:vAlign w:val="center"/>
          </w:tcPr>
          <w:p w14:paraId="4FDCB458" w14:textId="45F3EFE3" w:rsidR="00BE396A" w:rsidRPr="007D37E6" w:rsidRDefault="00FE6B92" w:rsidP="00C05A53">
            <w:pPr>
              <w:pStyle w:val="ProductList-OfferingBody"/>
              <w:ind w:left="-113"/>
              <w:jc w:val="center"/>
            </w:pPr>
            <w:r w:rsidRPr="007D37E6">
              <w:fldChar w:fldCharType="begin"/>
            </w:r>
            <w:r w:rsidRPr="007D37E6">
              <w:instrText xml:space="preserve"> AutoTextList  \s NoStyle \t “Additioneel Product” </w:instrText>
            </w:r>
            <w:r w:rsidRPr="007D37E6">
              <w:fldChar w:fldCharType="separate"/>
            </w:r>
            <w:r w:rsidRPr="007D37E6">
              <w:t xml:space="preserve"> A </w:t>
            </w:r>
            <w:r w:rsidRPr="007D37E6">
              <w:fldChar w:fldCharType="end"/>
            </w:r>
          </w:p>
        </w:tc>
        <w:tc>
          <w:tcPr>
            <w:tcW w:w="596" w:type="dxa"/>
            <w:shd w:val="clear" w:color="auto" w:fill="BFBFBF" w:themeFill="background1" w:themeFillShade="BF"/>
            <w:vAlign w:val="center"/>
          </w:tcPr>
          <w:p w14:paraId="4FDCB459" w14:textId="77777777" w:rsidR="00BE396A" w:rsidRPr="007D37E6" w:rsidRDefault="00BE396A" w:rsidP="00C05A53">
            <w:pPr>
              <w:pStyle w:val="ProductList-OfferingBody"/>
              <w:ind w:left="-113"/>
              <w:jc w:val="center"/>
            </w:pPr>
          </w:p>
        </w:tc>
        <w:tc>
          <w:tcPr>
            <w:tcW w:w="595" w:type="dxa"/>
            <w:shd w:val="clear" w:color="auto" w:fill="BFBFBF" w:themeFill="background1" w:themeFillShade="BF"/>
            <w:vAlign w:val="center"/>
          </w:tcPr>
          <w:p w14:paraId="4FDCB45A" w14:textId="77777777" w:rsidR="00BE396A" w:rsidRPr="007D37E6" w:rsidRDefault="00BE396A" w:rsidP="00C05A53">
            <w:pPr>
              <w:pStyle w:val="ProductList-OfferingBody"/>
              <w:ind w:left="-113"/>
              <w:jc w:val="center"/>
            </w:pPr>
          </w:p>
        </w:tc>
        <w:tc>
          <w:tcPr>
            <w:tcW w:w="595" w:type="dxa"/>
            <w:shd w:val="clear" w:color="auto" w:fill="BFBFBF" w:themeFill="background1" w:themeFillShade="BF"/>
            <w:vAlign w:val="center"/>
          </w:tcPr>
          <w:p w14:paraId="4FDCB45B" w14:textId="77777777" w:rsidR="00BE396A" w:rsidRPr="007D37E6" w:rsidRDefault="00BE396A" w:rsidP="00C05A53">
            <w:pPr>
              <w:pStyle w:val="ProductList-OfferingBody"/>
              <w:ind w:left="-113"/>
              <w:jc w:val="center"/>
            </w:pPr>
          </w:p>
        </w:tc>
        <w:tc>
          <w:tcPr>
            <w:tcW w:w="596" w:type="dxa"/>
            <w:shd w:val="clear" w:color="auto" w:fill="BFBFBF" w:themeFill="background1" w:themeFillShade="BF"/>
            <w:vAlign w:val="center"/>
          </w:tcPr>
          <w:p w14:paraId="4FDCB45C" w14:textId="77777777" w:rsidR="00BE396A" w:rsidRPr="007D37E6" w:rsidRDefault="00BE396A" w:rsidP="00C05A53">
            <w:pPr>
              <w:pStyle w:val="ProductList-OfferingBody"/>
              <w:ind w:left="-113"/>
              <w:jc w:val="center"/>
            </w:pPr>
          </w:p>
        </w:tc>
        <w:tc>
          <w:tcPr>
            <w:tcW w:w="595" w:type="dxa"/>
            <w:shd w:val="clear" w:color="auto" w:fill="70AD47" w:themeFill="accent6"/>
            <w:vAlign w:val="center"/>
          </w:tcPr>
          <w:p w14:paraId="4FDCB45D" w14:textId="77777777" w:rsidR="00BE396A" w:rsidRPr="007D37E6" w:rsidRDefault="00BE396A" w:rsidP="00C05A53">
            <w:pPr>
              <w:pStyle w:val="ProductList-OfferingBody"/>
              <w:ind w:left="-113"/>
              <w:jc w:val="center"/>
            </w:pPr>
          </w:p>
        </w:tc>
        <w:tc>
          <w:tcPr>
            <w:tcW w:w="596" w:type="dxa"/>
            <w:shd w:val="clear" w:color="auto" w:fill="70AD47" w:themeFill="accent6"/>
            <w:vAlign w:val="center"/>
          </w:tcPr>
          <w:p w14:paraId="4FDCB45E" w14:textId="5844D069" w:rsidR="00BE396A" w:rsidRPr="007D37E6" w:rsidRDefault="007D37E6" w:rsidP="00C05A53">
            <w:pPr>
              <w:pStyle w:val="ProductList-OfferingBody"/>
              <w:ind w:left="-113"/>
              <w:jc w:val="center"/>
            </w:pPr>
            <w:r w:rsidRPr="007D37E6">
              <w:fldChar w:fldCharType="begin"/>
            </w:r>
            <w:r w:rsidRPr="007D37E6">
              <w:instrText xml:space="preserve"> AutoTextList  \s NoStyle \t “Server and Tools Product” </w:instrText>
            </w:r>
            <w:r w:rsidRPr="007D37E6">
              <w:fldChar w:fldCharType="separate"/>
            </w:r>
            <w:r w:rsidRPr="007D37E6">
              <w:t>SP</w:t>
            </w:r>
            <w:r w:rsidRPr="007D37E6">
              <w:fldChar w:fldCharType="end"/>
            </w:r>
          </w:p>
        </w:tc>
      </w:tr>
      <w:tr w:rsidR="00BE396A" w14:paraId="4FDCB46E" w14:textId="77777777" w:rsidTr="00861AC0">
        <w:tc>
          <w:tcPr>
            <w:tcW w:w="3420" w:type="dxa"/>
            <w:tcBorders>
              <w:top w:val="dashSmallGap" w:sz="4" w:space="0" w:color="BFBFBF" w:themeColor="background1" w:themeShade="BF"/>
              <w:left w:val="nil"/>
              <w:bottom w:val="dashSmallGap" w:sz="4" w:space="0" w:color="BFBFBF" w:themeColor="background1" w:themeShade="BF"/>
              <w:right w:val="nil"/>
            </w:tcBorders>
          </w:tcPr>
          <w:p w14:paraId="4FDCB460" w14:textId="59CC512C" w:rsidR="00BE396A" w:rsidRDefault="00BE396A" w:rsidP="0085720F">
            <w:pPr>
              <w:pStyle w:val="ProductList-Offering2"/>
            </w:pPr>
            <w:bookmarkStart w:id="505" w:name="_Toc379797209"/>
            <w:bookmarkStart w:id="506" w:name="_Toc380513234"/>
            <w:bookmarkStart w:id="507" w:name="_Toc380655276"/>
            <w:bookmarkStart w:id="508" w:name="_Toc419466402"/>
            <w:r>
              <w:t>SQL Server 2012 Parallel Data Warehouse</w:t>
            </w:r>
            <w:r>
              <w:fldChar w:fldCharType="begin"/>
            </w:r>
            <w:r>
              <w:instrText>XE "SQL Server 2012 Parallel Data Warehouse"</w:instrText>
            </w:r>
            <w:r>
              <w:fldChar w:fldCharType="end"/>
            </w:r>
            <w:r>
              <w:t xml:space="preserve"> Developer</w:t>
            </w:r>
            <w:bookmarkEnd w:id="505"/>
            <w:bookmarkEnd w:id="506"/>
            <w:bookmarkEnd w:id="507"/>
            <w:bookmarkEnd w:id="508"/>
            <w:r>
              <w:fldChar w:fldCharType="begin"/>
            </w:r>
            <w:r>
              <w:instrText>XE "SQL Server 2012 Parallel Data Warehouse Developer"</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461" w14:textId="65592487" w:rsidR="00BE396A" w:rsidRDefault="00BE396A" w:rsidP="00E4075B">
            <w:pPr>
              <w:pStyle w:val="ProductList-OfferingBody"/>
              <w:ind w:left="-113"/>
              <w:jc w:val="center"/>
            </w:pPr>
            <w:r>
              <w:t>3/12</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4FDCB462" w14:textId="77777777" w:rsidR="00BE396A" w:rsidRDefault="00BE396A" w:rsidP="00C05A53">
            <w:pPr>
              <w:pStyle w:val="ProductList-OfferingBody"/>
              <w:ind w:left="-113"/>
              <w:jc w:val="center"/>
            </w:pPr>
            <w:r>
              <w:t>1</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463" w14:textId="1FB789C0" w:rsidR="00BE396A" w:rsidRDefault="00BE396A" w:rsidP="00C05A53">
            <w:pPr>
              <w:pStyle w:val="ProductList-OfferingBody"/>
              <w:ind w:left="-113"/>
              <w:jc w:val="center"/>
            </w:pPr>
          </w:p>
        </w:tc>
        <w:tc>
          <w:tcPr>
            <w:tcW w:w="491"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64" w14:textId="5F2C4D36" w:rsidR="00BE396A" w:rsidRDefault="00BE396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465" w14:textId="1BB88204" w:rsidR="00BE396A" w:rsidRDefault="00134DA1" w:rsidP="00C05A53">
            <w:pPr>
              <w:pStyle w:val="ProductList-OfferingBody"/>
              <w:ind w:left="-113"/>
              <w:jc w:val="center"/>
            </w:pPr>
            <w:r>
              <w:t xml:space="preserve"> 1</w:t>
            </w:r>
          </w:p>
        </w:tc>
        <w:tc>
          <w:tcPr>
            <w:tcW w:w="596" w:type="dxa"/>
            <w:shd w:val="clear" w:color="auto" w:fill="BFBFBF" w:themeFill="background1" w:themeFillShade="BF"/>
            <w:vAlign w:val="center"/>
          </w:tcPr>
          <w:p w14:paraId="4FDCB466" w14:textId="77777777" w:rsidR="00BE396A" w:rsidRPr="007D37E6" w:rsidRDefault="00BE396A" w:rsidP="00C05A53">
            <w:pPr>
              <w:pStyle w:val="ProductList-OfferingBody"/>
              <w:ind w:left="-113"/>
              <w:jc w:val="center"/>
            </w:pPr>
          </w:p>
        </w:tc>
        <w:tc>
          <w:tcPr>
            <w:tcW w:w="595" w:type="dxa"/>
            <w:shd w:val="clear" w:color="auto" w:fill="BFBFBF" w:themeFill="background1" w:themeFillShade="BF"/>
            <w:vAlign w:val="center"/>
          </w:tcPr>
          <w:p w14:paraId="4FDCB467" w14:textId="77777777" w:rsidR="00BE396A" w:rsidRPr="007D37E6" w:rsidRDefault="00BE396A" w:rsidP="00C05A53">
            <w:pPr>
              <w:pStyle w:val="ProductList-OfferingBody"/>
              <w:ind w:left="-113"/>
              <w:jc w:val="center"/>
            </w:pPr>
          </w:p>
        </w:tc>
        <w:tc>
          <w:tcPr>
            <w:tcW w:w="596" w:type="dxa"/>
            <w:shd w:val="clear" w:color="auto" w:fill="70AD47" w:themeFill="accent6"/>
            <w:vAlign w:val="center"/>
          </w:tcPr>
          <w:p w14:paraId="4FDCB468" w14:textId="77777777" w:rsidR="00BE396A" w:rsidRPr="007D37E6" w:rsidRDefault="00BE396A" w:rsidP="00C05A53">
            <w:pPr>
              <w:pStyle w:val="ProductList-OfferingBody"/>
              <w:ind w:left="-113"/>
              <w:jc w:val="center"/>
            </w:pPr>
          </w:p>
        </w:tc>
        <w:tc>
          <w:tcPr>
            <w:tcW w:w="595" w:type="dxa"/>
            <w:shd w:val="clear" w:color="auto" w:fill="BFBFBF" w:themeFill="background1" w:themeFillShade="BF"/>
            <w:vAlign w:val="center"/>
          </w:tcPr>
          <w:p w14:paraId="4FDCB469" w14:textId="77777777" w:rsidR="00BE396A" w:rsidRPr="007D37E6" w:rsidRDefault="00BE396A" w:rsidP="00C05A53">
            <w:pPr>
              <w:pStyle w:val="ProductList-OfferingBody"/>
              <w:ind w:left="-113"/>
              <w:jc w:val="center"/>
            </w:pPr>
          </w:p>
        </w:tc>
        <w:tc>
          <w:tcPr>
            <w:tcW w:w="595" w:type="dxa"/>
            <w:shd w:val="clear" w:color="auto" w:fill="BFBFBF" w:themeFill="background1" w:themeFillShade="BF"/>
            <w:vAlign w:val="center"/>
          </w:tcPr>
          <w:p w14:paraId="4FDCB46A" w14:textId="77777777" w:rsidR="00BE396A" w:rsidRPr="007D37E6" w:rsidRDefault="00BE396A" w:rsidP="00C05A53">
            <w:pPr>
              <w:pStyle w:val="ProductList-OfferingBody"/>
              <w:ind w:left="-113"/>
              <w:jc w:val="center"/>
            </w:pPr>
          </w:p>
        </w:tc>
        <w:tc>
          <w:tcPr>
            <w:tcW w:w="596" w:type="dxa"/>
            <w:shd w:val="clear" w:color="auto" w:fill="BFBFBF" w:themeFill="background1" w:themeFillShade="BF"/>
            <w:vAlign w:val="center"/>
          </w:tcPr>
          <w:p w14:paraId="4FDCB46B" w14:textId="77777777" w:rsidR="00BE396A" w:rsidRPr="007D37E6" w:rsidRDefault="00BE396A" w:rsidP="00C05A53">
            <w:pPr>
              <w:pStyle w:val="ProductList-OfferingBody"/>
              <w:ind w:left="-113"/>
              <w:jc w:val="center"/>
            </w:pPr>
          </w:p>
        </w:tc>
        <w:tc>
          <w:tcPr>
            <w:tcW w:w="595" w:type="dxa"/>
            <w:shd w:val="clear" w:color="auto" w:fill="70AD47" w:themeFill="accent6"/>
            <w:vAlign w:val="center"/>
          </w:tcPr>
          <w:p w14:paraId="4FDCB46C" w14:textId="77777777" w:rsidR="00BE396A" w:rsidRPr="007D37E6" w:rsidRDefault="00BE396A" w:rsidP="00C05A53">
            <w:pPr>
              <w:pStyle w:val="ProductList-OfferingBody"/>
              <w:ind w:left="-113"/>
              <w:jc w:val="center"/>
            </w:pPr>
          </w:p>
        </w:tc>
        <w:tc>
          <w:tcPr>
            <w:tcW w:w="596" w:type="dxa"/>
            <w:shd w:val="clear" w:color="auto" w:fill="BFBFBF" w:themeFill="background1" w:themeFillShade="BF"/>
            <w:vAlign w:val="center"/>
          </w:tcPr>
          <w:p w14:paraId="4FDCB46D" w14:textId="77777777" w:rsidR="00BE396A" w:rsidRPr="007D37E6" w:rsidRDefault="00BE396A" w:rsidP="00C05A53">
            <w:pPr>
              <w:pStyle w:val="ProductList-OfferingBody"/>
              <w:ind w:left="-113"/>
              <w:jc w:val="center"/>
            </w:pPr>
          </w:p>
        </w:tc>
      </w:tr>
      <w:tr w:rsidR="00BE396A" w14:paraId="4FDCB47D" w14:textId="77777777" w:rsidTr="00861AC0">
        <w:tc>
          <w:tcPr>
            <w:tcW w:w="3420" w:type="dxa"/>
            <w:tcBorders>
              <w:top w:val="dashSmallGap" w:sz="4" w:space="0" w:color="BFBFBF" w:themeColor="background1" w:themeShade="BF"/>
              <w:left w:val="nil"/>
              <w:bottom w:val="dashSmallGap" w:sz="4" w:space="0" w:color="BFBFBF" w:themeColor="background1" w:themeShade="BF"/>
              <w:right w:val="nil"/>
            </w:tcBorders>
          </w:tcPr>
          <w:p w14:paraId="4FDCB46F" w14:textId="332110F5" w:rsidR="00BE396A" w:rsidRDefault="00BE396A" w:rsidP="0085720F">
            <w:pPr>
              <w:pStyle w:val="ProductList-Offering2"/>
            </w:pPr>
            <w:bookmarkStart w:id="509" w:name="_Toc379797210"/>
            <w:bookmarkStart w:id="510" w:name="_Toc380513235"/>
            <w:bookmarkStart w:id="511" w:name="_Toc380655277"/>
            <w:bookmarkStart w:id="512" w:name="_Toc419466403"/>
            <w:r>
              <w:t>SQL Server 2014 Standard</w:t>
            </w:r>
            <w:bookmarkEnd w:id="509"/>
            <w:bookmarkEnd w:id="510"/>
            <w:bookmarkEnd w:id="511"/>
            <w:bookmarkEnd w:id="512"/>
            <w:r>
              <w:fldChar w:fldCharType="begin"/>
            </w:r>
            <w:r>
              <w:instrText>XE "SQL Server 2014 Standard"</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470" w14:textId="1D19CBC9" w:rsidR="00BE396A" w:rsidRDefault="008822D7" w:rsidP="00E4075B">
            <w:pPr>
              <w:pStyle w:val="ProductList-OfferingBody"/>
              <w:ind w:left="-113"/>
              <w:jc w:val="center"/>
            </w:pPr>
            <w:r>
              <w:t>4/14</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4FDCB471" w14:textId="77777777" w:rsidR="00BE396A" w:rsidRDefault="00BE396A" w:rsidP="00C05A53">
            <w:pPr>
              <w:pStyle w:val="ProductList-OfferingBody"/>
              <w:ind w:left="-113"/>
              <w:jc w:val="center"/>
            </w:pPr>
            <w:r>
              <w:t>15</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472" w14:textId="77777777" w:rsidR="00BE396A" w:rsidRDefault="00BE396A" w:rsidP="00C05A53">
            <w:pPr>
              <w:pStyle w:val="ProductList-OfferingBody"/>
              <w:ind w:left="-113"/>
              <w:jc w:val="center"/>
            </w:pPr>
            <w:r>
              <w:t>23</w:t>
            </w:r>
          </w:p>
        </w:tc>
        <w:tc>
          <w:tcPr>
            <w:tcW w:w="491"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73" w14:textId="77777777" w:rsidR="00BE396A" w:rsidRDefault="00BE396A"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FDCB474" w14:textId="77777777" w:rsidR="00BE396A" w:rsidRDefault="00BE396A" w:rsidP="00C05A53">
            <w:pPr>
              <w:pStyle w:val="ProductList-OfferingBody"/>
              <w:ind w:left="-113"/>
              <w:jc w:val="center"/>
            </w:pPr>
            <w:r>
              <w:t>15</w:t>
            </w:r>
          </w:p>
        </w:tc>
        <w:tc>
          <w:tcPr>
            <w:tcW w:w="596" w:type="dxa"/>
            <w:shd w:val="clear" w:color="auto" w:fill="70AD47" w:themeFill="accent6"/>
            <w:vAlign w:val="center"/>
          </w:tcPr>
          <w:p w14:paraId="4FDCB475" w14:textId="44DED114" w:rsidR="00BE396A" w:rsidRPr="007D37E6" w:rsidRDefault="00FE6B92" w:rsidP="00C05A53">
            <w:pPr>
              <w:pStyle w:val="ProductList-OfferingBody"/>
              <w:ind w:left="-113"/>
              <w:jc w:val="center"/>
            </w:pPr>
            <w:r w:rsidRPr="007D37E6">
              <w:fldChar w:fldCharType="begin"/>
            </w:r>
            <w:r w:rsidRPr="007D37E6">
              <w:instrText xml:space="preserve"> AutoTextList  \s NoStyle \t “Additioneel Product” </w:instrText>
            </w:r>
            <w:r w:rsidRPr="007D37E6">
              <w:fldChar w:fldCharType="separate"/>
            </w:r>
            <w:r w:rsidRPr="007D37E6">
              <w:t xml:space="preserve"> A </w:t>
            </w:r>
            <w:r w:rsidRPr="007D37E6">
              <w:fldChar w:fldCharType="end"/>
            </w:r>
          </w:p>
        </w:tc>
        <w:tc>
          <w:tcPr>
            <w:tcW w:w="595" w:type="dxa"/>
            <w:shd w:val="clear" w:color="auto" w:fill="70AD47" w:themeFill="accent6"/>
            <w:vAlign w:val="center"/>
          </w:tcPr>
          <w:p w14:paraId="4FDCB476" w14:textId="4A989EE1" w:rsidR="00BE396A" w:rsidRPr="007D37E6" w:rsidRDefault="00FE6B92" w:rsidP="00C05A53">
            <w:pPr>
              <w:pStyle w:val="ProductList-OfferingBody"/>
              <w:ind w:left="-113"/>
              <w:jc w:val="center"/>
            </w:pPr>
            <w:r w:rsidRPr="007D37E6">
              <w:fldChar w:fldCharType="begin"/>
            </w:r>
            <w:r w:rsidRPr="007D37E6">
              <w:instrText xml:space="preserve"> AutoTextList  \s NoStyle \t “Additioneel Product” </w:instrText>
            </w:r>
            <w:r w:rsidRPr="007D37E6">
              <w:fldChar w:fldCharType="separate"/>
            </w:r>
            <w:r w:rsidRPr="007D37E6">
              <w:t xml:space="preserve"> A </w:t>
            </w:r>
            <w:r w:rsidRPr="007D37E6">
              <w:fldChar w:fldCharType="end"/>
            </w:r>
          </w:p>
        </w:tc>
        <w:tc>
          <w:tcPr>
            <w:tcW w:w="596" w:type="dxa"/>
            <w:shd w:val="clear" w:color="auto" w:fill="70AD47" w:themeFill="accent6"/>
            <w:vAlign w:val="center"/>
          </w:tcPr>
          <w:p w14:paraId="4FDCB477" w14:textId="77777777" w:rsidR="00BE396A" w:rsidRPr="007D37E6" w:rsidRDefault="00BE396A" w:rsidP="00C05A53">
            <w:pPr>
              <w:pStyle w:val="ProductList-OfferingBody"/>
              <w:ind w:left="-113"/>
              <w:jc w:val="center"/>
            </w:pPr>
          </w:p>
        </w:tc>
        <w:tc>
          <w:tcPr>
            <w:tcW w:w="595" w:type="dxa"/>
            <w:shd w:val="clear" w:color="auto" w:fill="70AD47" w:themeFill="accent6"/>
            <w:vAlign w:val="center"/>
          </w:tcPr>
          <w:p w14:paraId="4FDCB478" w14:textId="77777777" w:rsidR="00BE396A" w:rsidRPr="007D37E6" w:rsidRDefault="00BE396A" w:rsidP="00C05A53">
            <w:pPr>
              <w:pStyle w:val="ProductList-OfferingBody"/>
              <w:ind w:left="-113"/>
              <w:jc w:val="center"/>
            </w:pPr>
          </w:p>
        </w:tc>
        <w:tc>
          <w:tcPr>
            <w:tcW w:w="595" w:type="dxa"/>
            <w:shd w:val="clear" w:color="auto" w:fill="BFBFBF" w:themeFill="background1" w:themeFillShade="BF"/>
            <w:vAlign w:val="center"/>
          </w:tcPr>
          <w:p w14:paraId="4FDCB479" w14:textId="77777777" w:rsidR="00BE396A" w:rsidRPr="007D37E6" w:rsidRDefault="00BE396A" w:rsidP="00C05A53">
            <w:pPr>
              <w:pStyle w:val="ProductList-OfferingBody"/>
              <w:ind w:left="-113"/>
              <w:jc w:val="center"/>
            </w:pPr>
          </w:p>
        </w:tc>
        <w:tc>
          <w:tcPr>
            <w:tcW w:w="596" w:type="dxa"/>
            <w:shd w:val="clear" w:color="auto" w:fill="70AD47" w:themeFill="accent6"/>
            <w:vAlign w:val="center"/>
          </w:tcPr>
          <w:p w14:paraId="4FDCB47A" w14:textId="7CBDDEE2" w:rsidR="00BE396A" w:rsidRPr="007D37E6" w:rsidRDefault="007D37E6" w:rsidP="00C05A53">
            <w:pPr>
              <w:pStyle w:val="ProductList-OfferingBody"/>
              <w:ind w:left="-113"/>
              <w:jc w:val="center"/>
            </w:pPr>
            <w:r w:rsidRPr="007D37E6">
              <w:fldChar w:fldCharType="begin"/>
            </w:r>
            <w:r w:rsidRPr="007D37E6">
              <w:instrText xml:space="preserve"> AutoTextList  \s NoStyle \t “Niet-organisatieomvattend in Open Value” </w:instrText>
            </w:r>
            <w:r w:rsidRPr="007D37E6">
              <w:fldChar w:fldCharType="separate"/>
            </w:r>
            <w:r w:rsidRPr="007D37E6">
              <w:t xml:space="preserve"> P </w:t>
            </w:r>
            <w:r w:rsidRPr="007D37E6">
              <w:fldChar w:fldCharType="end"/>
            </w:r>
          </w:p>
        </w:tc>
        <w:tc>
          <w:tcPr>
            <w:tcW w:w="595" w:type="dxa"/>
            <w:shd w:val="clear" w:color="auto" w:fill="70AD47" w:themeFill="accent6"/>
            <w:vAlign w:val="center"/>
          </w:tcPr>
          <w:p w14:paraId="4FDCB47B" w14:textId="77777777" w:rsidR="00BE396A" w:rsidRPr="007D37E6" w:rsidRDefault="00BE396A" w:rsidP="00C05A53">
            <w:pPr>
              <w:pStyle w:val="ProductList-OfferingBody"/>
              <w:ind w:left="-113"/>
              <w:jc w:val="center"/>
            </w:pPr>
          </w:p>
        </w:tc>
        <w:tc>
          <w:tcPr>
            <w:tcW w:w="596" w:type="dxa"/>
            <w:shd w:val="clear" w:color="auto" w:fill="70AD47" w:themeFill="accent6"/>
            <w:vAlign w:val="center"/>
          </w:tcPr>
          <w:p w14:paraId="4FDCB47C" w14:textId="00946BD7" w:rsidR="00BE396A" w:rsidRPr="007D37E6" w:rsidRDefault="007D37E6" w:rsidP="00C05A53">
            <w:pPr>
              <w:pStyle w:val="ProductList-OfferingBody"/>
              <w:ind w:left="-113"/>
              <w:jc w:val="center"/>
            </w:pPr>
            <w:r w:rsidRPr="007D37E6">
              <w:fldChar w:fldCharType="begin"/>
            </w:r>
            <w:r w:rsidRPr="007D37E6">
              <w:instrText xml:space="preserve"> AutoTextList  \s NoStyle \t “Server and Tools Product” </w:instrText>
            </w:r>
            <w:r w:rsidRPr="007D37E6">
              <w:fldChar w:fldCharType="separate"/>
            </w:r>
            <w:r w:rsidRPr="007D37E6">
              <w:t>SP</w:t>
            </w:r>
            <w:r w:rsidRPr="007D37E6">
              <w:fldChar w:fldCharType="end"/>
            </w:r>
          </w:p>
        </w:tc>
      </w:tr>
      <w:tr w:rsidR="00C05A53" w14:paraId="4FDCB48C" w14:textId="77777777" w:rsidTr="00861AC0">
        <w:tc>
          <w:tcPr>
            <w:tcW w:w="3420" w:type="dxa"/>
            <w:tcBorders>
              <w:top w:val="dashSmallGap" w:sz="4" w:space="0" w:color="BFBFBF" w:themeColor="background1" w:themeShade="BF"/>
              <w:left w:val="nil"/>
              <w:bottom w:val="nil"/>
              <w:right w:val="nil"/>
            </w:tcBorders>
          </w:tcPr>
          <w:p w14:paraId="4FDCB47E" w14:textId="2075F927" w:rsidR="00C05A53" w:rsidRDefault="00BE396A" w:rsidP="0085720F">
            <w:pPr>
              <w:pStyle w:val="ProductList-Offering2"/>
            </w:pPr>
            <w:bookmarkStart w:id="513" w:name="_Toc379797211"/>
            <w:bookmarkStart w:id="514" w:name="_Toc380513236"/>
            <w:bookmarkStart w:id="515" w:name="_Toc380655278"/>
            <w:bookmarkStart w:id="516" w:name="_Toc419466404"/>
            <w:r>
              <w:t>SQL Server 2014 Standard</w:t>
            </w:r>
            <w:r>
              <w:fldChar w:fldCharType="begin"/>
            </w:r>
            <w:r>
              <w:instrText>XE "SQL Server 2014 Standard"</w:instrText>
            </w:r>
            <w:r>
              <w:fldChar w:fldCharType="end"/>
            </w:r>
            <w:r>
              <w:t xml:space="preserve"> Core</w:t>
            </w:r>
            <w:r>
              <w:fldChar w:fldCharType="begin"/>
            </w:r>
            <w:r>
              <w:instrText>XE "SQL Server 2014 Standard Core"</w:instrText>
            </w:r>
            <w:r>
              <w:fldChar w:fldCharType="end"/>
            </w:r>
            <w:r>
              <w:t xml:space="preserve"> (2 Core-licenties)</w:t>
            </w:r>
            <w:bookmarkEnd w:id="513"/>
            <w:bookmarkEnd w:id="514"/>
            <w:bookmarkEnd w:id="515"/>
            <w:bookmarkEnd w:id="516"/>
          </w:p>
        </w:tc>
        <w:tc>
          <w:tcPr>
            <w:tcW w:w="540" w:type="dxa"/>
            <w:tcBorders>
              <w:top w:val="dashSmallGap" w:sz="4" w:space="0" w:color="BFBFBF" w:themeColor="background1" w:themeShade="BF"/>
              <w:left w:val="nil"/>
              <w:bottom w:val="nil"/>
              <w:right w:val="nil"/>
            </w:tcBorders>
            <w:vAlign w:val="center"/>
          </w:tcPr>
          <w:p w14:paraId="4FDCB47F" w14:textId="01AB9A57" w:rsidR="00C05A53" w:rsidRDefault="008822D7" w:rsidP="008822D7">
            <w:pPr>
              <w:pStyle w:val="ProductList-OfferingBody"/>
              <w:ind w:left="-113"/>
              <w:jc w:val="center"/>
            </w:pPr>
            <w:r>
              <w:t>4/14</w:t>
            </w:r>
          </w:p>
        </w:tc>
        <w:tc>
          <w:tcPr>
            <w:tcW w:w="450" w:type="dxa"/>
            <w:tcBorders>
              <w:top w:val="dashSmallGap" w:sz="4" w:space="0" w:color="BFBFBF" w:themeColor="background1" w:themeShade="BF"/>
              <w:left w:val="nil"/>
              <w:bottom w:val="nil"/>
              <w:right w:val="nil"/>
            </w:tcBorders>
            <w:vAlign w:val="center"/>
          </w:tcPr>
          <w:p w14:paraId="4FDCB480" w14:textId="77777777" w:rsidR="00C05A53" w:rsidRDefault="00BE396A" w:rsidP="00C05A53">
            <w:pPr>
              <w:pStyle w:val="ProductList-OfferingBody"/>
              <w:ind w:left="-113"/>
              <w:jc w:val="center"/>
            </w:pPr>
            <w:r>
              <w:t>50</w:t>
            </w:r>
          </w:p>
        </w:tc>
        <w:tc>
          <w:tcPr>
            <w:tcW w:w="540" w:type="dxa"/>
            <w:tcBorders>
              <w:top w:val="dashSmallGap" w:sz="4" w:space="0" w:color="BFBFBF" w:themeColor="background1" w:themeShade="BF"/>
              <w:left w:val="nil"/>
              <w:bottom w:val="nil"/>
              <w:right w:val="nil"/>
            </w:tcBorders>
            <w:vAlign w:val="center"/>
          </w:tcPr>
          <w:p w14:paraId="4FDCB481" w14:textId="77777777" w:rsidR="00C05A53" w:rsidRDefault="00BE396A" w:rsidP="00C05A53">
            <w:pPr>
              <w:pStyle w:val="ProductList-OfferingBody"/>
              <w:ind w:left="-113"/>
              <w:jc w:val="center"/>
            </w:pPr>
            <w:r>
              <w:t>75</w:t>
            </w:r>
          </w:p>
        </w:tc>
        <w:tc>
          <w:tcPr>
            <w:tcW w:w="491" w:type="dxa"/>
            <w:tcBorders>
              <w:top w:val="dashSmallGap" w:sz="4" w:space="0" w:color="BFBFBF" w:themeColor="background1" w:themeShade="BF"/>
              <w:left w:val="nil"/>
              <w:bottom w:val="nil"/>
              <w:right w:val="single" w:sz="12" w:space="0" w:color="FFFFFF" w:themeColor="background1"/>
            </w:tcBorders>
            <w:vAlign w:val="center"/>
          </w:tcPr>
          <w:p w14:paraId="4FDCB482" w14:textId="77777777" w:rsidR="00C05A53" w:rsidRDefault="00BE396A"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483" w14:textId="77777777" w:rsidR="00C05A53" w:rsidRDefault="00BE396A" w:rsidP="00C05A53">
            <w:pPr>
              <w:pStyle w:val="ProductList-OfferingBody"/>
              <w:ind w:left="-113"/>
              <w:jc w:val="center"/>
            </w:pPr>
            <w:r>
              <w:t>50</w:t>
            </w:r>
          </w:p>
        </w:tc>
        <w:tc>
          <w:tcPr>
            <w:tcW w:w="596" w:type="dxa"/>
            <w:shd w:val="clear" w:color="auto" w:fill="70AD47" w:themeFill="accent6"/>
            <w:vAlign w:val="center"/>
          </w:tcPr>
          <w:p w14:paraId="4FDCB484" w14:textId="05A333B7" w:rsidR="00C05A53" w:rsidRPr="007D37E6" w:rsidRDefault="00FE6B92" w:rsidP="00C05A53">
            <w:pPr>
              <w:pStyle w:val="ProductList-OfferingBody"/>
              <w:ind w:left="-113"/>
              <w:jc w:val="center"/>
            </w:pPr>
            <w:r w:rsidRPr="007D37E6">
              <w:fldChar w:fldCharType="begin"/>
            </w:r>
            <w:r w:rsidRPr="007D37E6">
              <w:instrText xml:space="preserve"> AutoTextList  \s NoStyle \t “Additioneel Product” </w:instrText>
            </w:r>
            <w:r w:rsidRPr="007D37E6">
              <w:fldChar w:fldCharType="separate"/>
            </w:r>
            <w:r w:rsidRPr="007D37E6">
              <w:t xml:space="preserve"> A </w:t>
            </w:r>
            <w:r w:rsidRPr="007D37E6">
              <w:fldChar w:fldCharType="end"/>
            </w:r>
          </w:p>
        </w:tc>
        <w:tc>
          <w:tcPr>
            <w:tcW w:w="595" w:type="dxa"/>
            <w:shd w:val="clear" w:color="auto" w:fill="70AD47" w:themeFill="accent6"/>
            <w:vAlign w:val="center"/>
          </w:tcPr>
          <w:p w14:paraId="4FDCB485" w14:textId="6678FC08" w:rsidR="00C05A53" w:rsidRPr="007D37E6" w:rsidRDefault="00FE6B92" w:rsidP="00C05A53">
            <w:pPr>
              <w:pStyle w:val="ProductList-OfferingBody"/>
              <w:ind w:left="-113"/>
              <w:jc w:val="center"/>
            </w:pPr>
            <w:r w:rsidRPr="007D37E6">
              <w:fldChar w:fldCharType="begin"/>
            </w:r>
            <w:r w:rsidRPr="007D37E6">
              <w:instrText xml:space="preserve"> AutoTextList  \s NoStyle \t “Additioneel Product” </w:instrText>
            </w:r>
            <w:r w:rsidRPr="007D37E6">
              <w:fldChar w:fldCharType="separate"/>
            </w:r>
            <w:r w:rsidRPr="007D37E6">
              <w:t xml:space="preserve"> A </w:t>
            </w:r>
            <w:r w:rsidRPr="007D37E6">
              <w:fldChar w:fldCharType="end"/>
            </w:r>
          </w:p>
        </w:tc>
        <w:tc>
          <w:tcPr>
            <w:tcW w:w="596" w:type="dxa"/>
            <w:shd w:val="clear" w:color="auto" w:fill="70AD47" w:themeFill="accent6"/>
            <w:vAlign w:val="center"/>
          </w:tcPr>
          <w:p w14:paraId="4FDCB486" w14:textId="77777777" w:rsidR="00C05A53" w:rsidRPr="007D37E6" w:rsidRDefault="00C05A53" w:rsidP="00C05A53">
            <w:pPr>
              <w:pStyle w:val="ProductList-OfferingBody"/>
              <w:ind w:left="-113"/>
              <w:jc w:val="center"/>
            </w:pPr>
          </w:p>
        </w:tc>
        <w:tc>
          <w:tcPr>
            <w:tcW w:w="595" w:type="dxa"/>
            <w:shd w:val="clear" w:color="auto" w:fill="70AD47" w:themeFill="accent6"/>
            <w:vAlign w:val="center"/>
          </w:tcPr>
          <w:p w14:paraId="4FDCB487" w14:textId="77777777" w:rsidR="00C05A53" w:rsidRPr="007D37E6" w:rsidRDefault="00C05A53" w:rsidP="00C05A53">
            <w:pPr>
              <w:pStyle w:val="ProductList-OfferingBody"/>
              <w:ind w:left="-113"/>
              <w:jc w:val="center"/>
            </w:pPr>
          </w:p>
        </w:tc>
        <w:tc>
          <w:tcPr>
            <w:tcW w:w="595" w:type="dxa"/>
            <w:shd w:val="clear" w:color="auto" w:fill="70AD47" w:themeFill="accent6"/>
            <w:vAlign w:val="center"/>
          </w:tcPr>
          <w:p w14:paraId="4FDCB488" w14:textId="7FD334BB" w:rsidR="00C05A53" w:rsidRPr="007D37E6" w:rsidRDefault="007D37E6" w:rsidP="00C05A53">
            <w:pPr>
              <w:pStyle w:val="ProductList-OfferingBody"/>
              <w:ind w:left="-113"/>
              <w:jc w:val="center"/>
            </w:pPr>
            <w:r w:rsidRPr="007D37E6">
              <w:fldChar w:fldCharType="begin"/>
            </w:r>
            <w:r w:rsidRPr="007D37E6">
              <w:instrText xml:space="preserve"> AutoTextList  \s NoStyle \t “Open License en Open Value” </w:instrText>
            </w:r>
            <w:r w:rsidRPr="007D37E6">
              <w:fldChar w:fldCharType="separate"/>
            </w:r>
            <w:r w:rsidRPr="007D37E6">
              <w:t>OF</w:t>
            </w:r>
            <w:r w:rsidRPr="007D37E6">
              <w:fldChar w:fldCharType="end"/>
            </w:r>
          </w:p>
        </w:tc>
        <w:tc>
          <w:tcPr>
            <w:tcW w:w="596" w:type="dxa"/>
            <w:shd w:val="clear" w:color="auto" w:fill="70AD47" w:themeFill="accent6"/>
            <w:vAlign w:val="center"/>
          </w:tcPr>
          <w:p w14:paraId="4FDCB489" w14:textId="2E4C0A42" w:rsidR="00C05A53" w:rsidRPr="007D37E6" w:rsidRDefault="007D37E6" w:rsidP="00C05A53">
            <w:pPr>
              <w:pStyle w:val="ProductList-OfferingBody"/>
              <w:ind w:left="-113"/>
              <w:jc w:val="center"/>
            </w:pPr>
            <w:r w:rsidRPr="007D37E6">
              <w:fldChar w:fldCharType="begin"/>
            </w:r>
            <w:r w:rsidRPr="007D37E6">
              <w:instrText xml:space="preserve"> AutoTextList  \s NoStyle \t “Niet-organisatieomvattend in Open Value” </w:instrText>
            </w:r>
            <w:r w:rsidRPr="007D37E6">
              <w:fldChar w:fldCharType="separate"/>
            </w:r>
            <w:r w:rsidRPr="007D37E6">
              <w:t xml:space="preserve"> P </w:t>
            </w:r>
            <w:r w:rsidRPr="007D37E6">
              <w:fldChar w:fldCharType="end"/>
            </w:r>
          </w:p>
        </w:tc>
        <w:tc>
          <w:tcPr>
            <w:tcW w:w="595" w:type="dxa"/>
            <w:shd w:val="clear" w:color="auto" w:fill="70AD47" w:themeFill="accent6"/>
            <w:vAlign w:val="center"/>
          </w:tcPr>
          <w:p w14:paraId="4FDCB48A" w14:textId="77777777" w:rsidR="00C05A53" w:rsidRPr="007D37E6" w:rsidRDefault="00C05A53" w:rsidP="00C05A53">
            <w:pPr>
              <w:pStyle w:val="ProductList-OfferingBody"/>
              <w:ind w:left="-113"/>
              <w:jc w:val="center"/>
            </w:pPr>
          </w:p>
        </w:tc>
        <w:tc>
          <w:tcPr>
            <w:tcW w:w="596" w:type="dxa"/>
            <w:shd w:val="clear" w:color="auto" w:fill="70AD47" w:themeFill="accent6"/>
            <w:vAlign w:val="center"/>
          </w:tcPr>
          <w:p w14:paraId="4FDCB48B" w14:textId="024AC2E4" w:rsidR="00C05A53" w:rsidRPr="007D37E6" w:rsidRDefault="007D37E6" w:rsidP="00C05A53">
            <w:pPr>
              <w:pStyle w:val="ProductList-OfferingBody"/>
              <w:ind w:left="-113"/>
              <w:jc w:val="center"/>
            </w:pPr>
            <w:r w:rsidRPr="007D37E6">
              <w:fldChar w:fldCharType="begin"/>
            </w:r>
            <w:r w:rsidRPr="007D37E6">
              <w:instrText xml:space="preserve"> AutoTextList  \s NoStyle \t “Server and Tools Product” </w:instrText>
            </w:r>
            <w:r w:rsidRPr="007D37E6">
              <w:fldChar w:fldCharType="separate"/>
            </w:r>
            <w:r w:rsidRPr="007D37E6">
              <w:t>SP</w:t>
            </w:r>
            <w:r w:rsidRPr="007D37E6">
              <w:fldChar w:fldCharType="end"/>
            </w:r>
          </w:p>
        </w:tc>
      </w:tr>
    </w:tbl>
    <w:p w14:paraId="4FDCB48D" w14:textId="77777777" w:rsidR="009919D2" w:rsidRPr="00C83987" w:rsidRDefault="009919D2" w:rsidP="0085720F">
      <w:pPr>
        <w:pStyle w:val="ProductList-Body"/>
        <w:tabs>
          <w:tab w:val="clear" w:pos="158"/>
          <w:tab w:val="left" w:pos="1170"/>
        </w:tabs>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20"/>
        <w:gridCol w:w="3773"/>
        <w:gridCol w:w="3597"/>
      </w:tblGrid>
      <w:tr w:rsidR="0085720F" w14:paraId="4FDCB491" w14:textId="77777777" w:rsidTr="00861AC0">
        <w:tc>
          <w:tcPr>
            <w:tcW w:w="3420" w:type="dxa"/>
          </w:tcPr>
          <w:p w14:paraId="4FDCB48E" w14:textId="43F5F69A" w:rsidR="0085720F" w:rsidRDefault="008B2150" w:rsidP="008A2FB9">
            <w:pPr>
              <w:pStyle w:val="ProductList-Body"/>
              <w:tabs>
                <w:tab w:val="clear" w:pos="158"/>
                <w:tab w:val="left" w:pos="1062"/>
              </w:tabs>
              <w:spacing w:before="20" w:after="20"/>
              <w:ind w:left="1152" w:hanging="1152"/>
            </w:pPr>
            <w:r>
              <w:t xml:space="preserve">Eerdere versie: </w:t>
            </w:r>
            <w:r w:rsidR="0085720F">
              <w:rPr>
                <w:b/>
              </w:rPr>
              <w:t>SQL Server 2008 R2</w:t>
            </w:r>
            <w:r w:rsidR="0085720F">
              <w:fldChar w:fldCharType="begin"/>
            </w:r>
            <w:r w:rsidR="0085720F">
              <w:instrText>XE "R2 voor SQL Server 2008"</w:instrText>
            </w:r>
            <w:r w:rsidR="0085720F">
              <w:fldChar w:fldCharType="end"/>
            </w:r>
            <w:r w:rsidR="0085720F">
              <w:rPr>
                <w:b/>
              </w:rPr>
              <w:t xml:space="preserve"> </w:t>
            </w:r>
            <w:r w:rsidR="0085720F" w:rsidRPr="008B2150">
              <w:t>(6/08)</w:t>
            </w:r>
            <w:r w:rsidR="008A2FB9">
              <w:rPr>
                <w:b/>
              </w:rPr>
              <w:t xml:space="preserve"> SQL Server 2012</w:t>
            </w:r>
            <w:r w:rsidR="008A2FB9">
              <w:t xml:space="preserve"> (4/12)</w:t>
            </w:r>
          </w:p>
        </w:tc>
        <w:tc>
          <w:tcPr>
            <w:tcW w:w="3773" w:type="dxa"/>
          </w:tcPr>
          <w:p w14:paraId="4FDCB48F" w14:textId="0B85F80A" w:rsidR="0085720F" w:rsidRDefault="0085720F" w:rsidP="00BA49EA">
            <w:pPr>
              <w:pStyle w:val="ProductList-Body"/>
              <w:spacing w:before="20" w:after="20"/>
            </w:pPr>
            <w:r>
              <w:t xml:space="preserve">Productgroep: </w:t>
            </w:r>
            <w:r>
              <w:rPr>
                <w:b/>
              </w:rPr>
              <w:t>Server, Toepassingen (Developer)</w:t>
            </w:r>
          </w:p>
        </w:tc>
        <w:tc>
          <w:tcPr>
            <w:tcW w:w="3597" w:type="dxa"/>
          </w:tcPr>
          <w:p w14:paraId="4FDCB490" w14:textId="054477AB" w:rsidR="0085720F" w:rsidRDefault="0053069E" w:rsidP="0085720F">
            <w:pPr>
              <w:pStyle w:val="ProductList-Body"/>
              <w:spacing w:before="20" w:after="20"/>
            </w:pPr>
            <w:r>
              <w:t xml:space="preserve">Vrijstelling Gekwalificeerde Gebruikers: </w:t>
            </w:r>
            <w:r>
              <w:rPr>
                <w:b/>
              </w:rPr>
              <w:t>Per Core Producten</w:t>
            </w:r>
          </w:p>
        </w:tc>
      </w:tr>
      <w:tr w:rsidR="0085720F" w14:paraId="4FDCB495" w14:textId="77777777" w:rsidTr="00861AC0">
        <w:tc>
          <w:tcPr>
            <w:tcW w:w="3420" w:type="dxa"/>
          </w:tcPr>
          <w:p w14:paraId="4FDCB492" w14:textId="537B7D40" w:rsidR="0085720F" w:rsidRDefault="0085720F" w:rsidP="008822D7">
            <w:pPr>
              <w:pStyle w:val="ProductList-Body"/>
              <w:tabs>
                <w:tab w:val="clear" w:pos="158"/>
                <w:tab w:val="left" w:pos="1062"/>
              </w:tabs>
              <w:spacing w:before="20" w:after="20"/>
              <w:ind w:left="162"/>
            </w:pPr>
          </w:p>
        </w:tc>
        <w:tc>
          <w:tcPr>
            <w:tcW w:w="3773" w:type="dxa"/>
          </w:tcPr>
          <w:p w14:paraId="4FDCB493" w14:textId="4B00089F" w:rsidR="0085720F" w:rsidRDefault="00145EE3" w:rsidP="0085720F">
            <w:pPr>
              <w:pStyle w:val="ProductList-Body"/>
              <w:spacing w:before="20" w:after="20"/>
            </w:pPr>
            <w:hyperlink w:anchor="SoftwareAssurance" w:history="1">
              <w:r w:rsidR="00951B6A">
                <w:rPr>
                  <w:rStyle w:val="Hyperlink"/>
                  <w:color w:val="000000" w:themeColor="text1"/>
                  <w:u w:val="none"/>
                </w:rPr>
                <w:t>Software Assurance Benefits</w:t>
              </w:r>
            </w:hyperlink>
            <w:r w:rsidR="00951B6A">
              <w:t xml:space="preserve">: </w:t>
            </w:r>
            <w:r w:rsidR="00951B6A">
              <w:rPr>
                <w:b/>
              </w:rPr>
              <w:t>Server (alle, behalve Developer)</w:t>
            </w:r>
          </w:p>
        </w:tc>
        <w:tc>
          <w:tcPr>
            <w:tcW w:w="3597" w:type="dxa"/>
          </w:tcPr>
          <w:p w14:paraId="4FDCB494" w14:textId="77777777" w:rsidR="0085720F" w:rsidRDefault="0085720F" w:rsidP="0085720F">
            <w:pPr>
              <w:pStyle w:val="ProductList-Body"/>
              <w:spacing w:before="20" w:after="20"/>
            </w:pPr>
            <w:r>
              <w:t xml:space="preserve">Reductie mogelijk (SCE): </w:t>
            </w:r>
            <w:r>
              <w:rPr>
                <w:b/>
              </w:rPr>
              <w:t>alle, behalve Developer en PDW</w:t>
            </w:r>
          </w:p>
        </w:tc>
      </w:tr>
    </w:tbl>
    <w:p w14:paraId="4FDCB496" w14:textId="77777777" w:rsidR="00782C7B" w:rsidRPr="00C83987" w:rsidRDefault="00782C7B" w:rsidP="00782C7B">
      <w:pPr>
        <w:pStyle w:val="ProductList-Body"/>
        <w:shd w:val="clear" w:color="auto" w:fill="D9D9D9" w:themeFill="background1" w:themeFillShade="D9"/>
        <w:spacing w:before="120" w:after="120"/>
      </w:pPr>
      <w:r>
        <w:rPr>
          <w:b/>
        </w:rPr>
        <w:t>Aanvullende informatie</w:t>
      </w:r>
    </w:p>
    <w:p w14:paraId="4FDCB497" w14:textId="35DCB2A4" w:rsidR="0085720F" w:rsidRPr="00C83987" w:rsidRDefault="0085720F" w:rsidP="0085720F">
      <w:pPr>
        <w:pStyle w:val="ProductList-Body"/>
      </w:pPr>
      <w:r>
        <w:rPr>
          <w:b/>
          <w:color w:val="00188F"/>
        </w:rPr>
        <w:t>Fulfillmentopties SQL Server</w:t>
      </w:r>
    </w:p>
    <w:p w14:paraId="4FDCB498" w14:textId="4440250C" w:rsidR="0085720F" w:rsidRPr="00C83987" w:rsidRDefault="0085720F" w:rsidP="0085720F">
      <w:pPr>
        <w:pStyle w:val="ProductList-Body"/>
      </w:pPr>
      <w:r>
        <w:t>Klanten moeten de software alleen gebruiken in overeenstemming met het licentiemodel waaronder hun SQL Server-licenties zijn afgenomen.</w:t>
      </w:r>
      <w:r w:rsidR="00883933">
        <w:t xml:space="preserve"> </w:t>
      </w:r>
    </w:p>
    <w:p w14:paraId="4FDCB499" w14:textId="77777777" w:rsidR="0085720F" w:rsidRPr="00C83987" w:rsidRDefault="0085720F" w:rsidP="0085720F">
      <w:pPr>
        <w:pStyle w:val="ProductList-Body"/>
      </w:pPr>
    </w:p>
    <w:p w14:paraId="4FDCB49A" w14:textId="45490E4C" w:rsidR="0085720F" w:rsidRPr="00C83987" w:rsidRDefault="0085720F" w:rsidP="0085720F">
      <w:pPr>
        <w:pStyle w:val="ProductList-Body"/>
      </w:pPr>
      <w:r>
        <w:rPr>
          <w:b/>
          <w:color w:val="00188F"/>
        </w:rPr>
        <w:t>SQL Server-uitkoopoptie op grond van het Enrollment for Application Platform (EAP)</w:t>
      </w:r>
    </w:p>
    <w:p w14:paraId="4FDCB49B" w14:textId="774D466A" w:rsidR="0085720F" w:rsidRPr="00C83987" w:rsidRDefault="0085720F" w:rsidP="0085720F">
      <w:pPr>
        <w:pStyle w:val="ProductList-Body"/>
      </w:pPr>
      <w:r>
        <w:t>Klanten krijgen de mogelijkheid SA voor SQL Server Enterprise Server/CAL-licenties te verlengen die zijn aangeschaft op grond van enrollments die zijn ondertekend na 30 juni 2012. De enige uitkoopoptie die ze aan het einde van de looptijd van hun enrollment krijgen is echter voor core-licenties.</w:t>
      </w:r>
    </w:p>
    <w:p w14:paraId="4FDCB4A2" w14:textId="3D4AF86D" w:rsidR="0085720F" w:rsidRPr="00C83987" w:rsidRDefault="00A40375" w:rsidP="0085720F">
      <w:pPr>
        <w:pStyle w:val="ProductList-Body"/>
      </w:pPr>
      <w:r>
        <w:fldChar w:fldCharType="begin"/>
      </w:r>
      <w:r>
        <w:instrText>XE "R2 voor SQL Server 2008"</w:instrText>
      </w:r>
      <w:r>
        <w:fldChar w:fldCharType="end"/>
      </w:r>
      <w:r>
        <w:fldChar w:fldCharType="begin"/>
      </w:r>
      <w:r>
        <w:instrText>XE "R2 voor SQL Server 2008"</w:instrText>
      </w:r>
      <w:r>
        <w:fldChar w:fldCharType="end"/>
      </w:r>
      <w:r>
        <w:fldChar w:fldCharType="begin"/>
      </w:r>
      <w:r>
        <w:instrText>XE "R2 voor SQL Server 2008"</w:instrText>
      </w:r>
      <w:r>
        <w:fldChar w:fldCharType="end"/>
      </w:r>
    </w:p>
    <w:p w14:paraId="4FDCB4A7" w14:textId="77777777" w:rsidR="0085720F" w:rsidRPr="00C83987" w:rsidRDefault="0085720F" w:rsidP="0085720F">
      <w:pPr>
        <w:pStyle w:val="ProductList-Body"/>
      </w:pPr>
      <w:r>
        <w:rPr>
          <w:b/>
          <w:color w:val="00188F"/>
        </w:rPr>
        <w:t>Upgraderechten voor eerdere versies van SQL op grond van Software Assurance</w:t>
      </w:r>
    </w:p>
    <w:p w14:paraId="4FDCB4A8" w14:textId="3CD91DC1" w:rsidR="0085720F" w:rsidRPr="00C83987" w:rsidRDefault="0085720F" w:rsidP="0085720F">
      <w:pPr>
        <w:pStyle w:val="ProductList-Body"/>
      </w:pPr>
      <w:r>
        <w:t>Klanten die op 1 april 2012 beschikten over SA-dekking voor de volgende Producten komen mogelijk in aanmerking voor een upgrade naar versie 2012 onder speciale voorwaarden.</w:t>
      </w:r>
      <w:r w:rsidR="00883933">
        <w:t xml:space="preserve"> </w:t>
      </w:r>
      <w:r>
        <w:t>SQL Server 2008 R2</w:t>
      </w:r>
      <w:r>
        <w:fldChar w:fldCharType="begin"/>
      </w:r>
      <w:r>
        <w:instrText>XE "R2 voor SQL Server 2008"</w:instrText>
      </w:r>
      <w:r>
        <w:fldChar w:fldCharType="end"/>
      </w:r>
      <w:r>
        <w:t xml:space="preserve"> Enterprise-klanten die SA-dekking aanhouden, komen mogelijk ook in aanmerking voor een verlenging van gebruiksrechten voor Onbeperkte Virtualisatie.</w:t>
      </w:r>
      <w:r w:rsidR="00883933">
        <w:t xml:space="preserve"> </w:t>
      </w:r>
      <w:r>
        <w:t xml:space="preserve">Zie de Product List van maart 2014 voor meer informatie </w:t>
      </w:r>
      <w:hyperlink r:id="rId38" w:history="1">
        <w:r>
          <w:rPr>
            <w:rStyle w:val="Hyperlink"/>
          </w:rPr>
          <w:t>http://go.microsoft.com/?linkid=9839207</w:t>
        </w:r>
      </w:hyperlink>
      <w:r>
        <w:t xml:space="preserve">. </w:t>
      </w:r>
    </w:p>
    <w:p w14:paraId="4FDCB4A9" w14:textId="3CCAF006" w:rsidR="0085720F" w:rsidRPr="00C83987" w:rsidRDefault="0085720F" w:rsidP="00913546">
      <w:pPr>
        <w:pStyle w:val="ProductList-Body"/>
        <w:numPr>
          <w:ilvl w:val="0"/>
          <w:numId w:val="7"/>
        </w:numPr>
        <w:ind w:left="450" w:hanging="270"/>
      </w:pPr>
      <w:r>
        <w:t>SQL Server 2008 R2</w:t>
      </w:r>
      <w:r>
        <w:fldChar w:fldCharType="begin"/>
      </w:r>
      <w:r>
        <w:instrText>XE "R2 voor SQL Server 2008"</w:instrText>
      </w:r>
      <w:r>
        <w:fldChar w:fldCharType="end"/>
      </w:r>
      <w:r>
        <w:t xml:space="preserve"> Enterprise processorlicenties en Server/CAL</w:t>
      </w:r>
    </w:p>
    <w:p w14:paraId="4FDCB4AA" w14:textId="2B1CC61C" w:rsidR="0085720F" w:rsidRPr="00C83987" w:rsidRDefault="0085720F" w:rsidP="00913546">
      <w:pPr>
        <w:pStyle w:val="ProductList-Body"/>
        <w:numPr>
          <w:ilvl w:val="0"/>
          <w:numId w:val="7"/>
        </w:numPr>
        <w:ind w:left="450" w:hanging="270"/>
      </w:pPr>
      <w:r>
        <w:t>SQL Server 2008 R2</w:t>
      </w:r>
      <w:r>
        <w:fldChar w:fldCharType="begin"/>
      </w:r>
      <w:r>
        <w:instrText>XE "R2 voor SQL Server 2008"</w:instrText>
      </w:r>
      <w:r>
        <w:fldChar w:fldCharType="end"/>
      </w:r>
      <w:r>
        <w:t xml:space="preserve"> Standard processorlicenties</w:t>
      </w:r>
    </w:p>
    <w:p w14:paraId="4FDCB4AB" w14:textId="0453C7FA" w:rsidR="0085720F" w:rsidRPr="00C83987" w:rsidRDefault="0085720F" w:rsidP="00913546">
      <w:pPr>
        <w:pStyle w:val="ProductList-Body"/>
        <w:numPr>
          <w:ilvl w:val="0"/>
          <w:numId w:val="7"/>
        </w:numPr>
        <w:ind w:left="450" w:hanging="270"/>
      </w:pPr>
      <w:r>
        <w:t>SQL Server 2008 R2</w:t>
      </w:r>
      <w:r>
        <w:fldChar w:fldCharType="begin"/>
      </w:r>
      <w:r>
        <w:instrText>XE "R2 voor SQL Server 2008"</w:instrText>
      </w:r>
      <w:r>
        <w:fldChar w:fldCharType="end"/>
      </w:r>
      <w:r>
        <w:t xml:space="preserve"> Web-processorlicenties</w:t>
      </w:r>
    </w:p>
    <w:p w14:paraId="4FDCB4AC" w14:textId="3BD4ED60" w:rsidR="0085720F" w:rsidRPr="00C83987" w:rsidRDefault="0085720F" w:rsidP="00913546">
      <w:pPr>
        <w:pStyle w:val="ProductList-Body"/>
        <w:numPr>
          <w:ilvl w:val="0"/>
          <w:numId w:val="7"/>
        </w:numPr>
        <w:ind w:left="450" w:hanging="270"/>
      </w:pPr>
      <w:r>
        <w:t>SQL Server 2008 R2</w:t>
      </w:r>
      <w:r>
        <w:fldChar w:fldCharType="begin"/>
      </w:r>
      <w:r>
        <w:instrText>XE "R2 voor SQL Server 2008"</w:instrText>
      </w:r>
      <w:r>
        <w:fldChar w:fldCharType="end"/>
      </w:r>
      <w:r>
        <w:t xml:space="preserve"> Workgroup</w:t>
      </w:r>
    </w:p>
    <w:p w14:paraId="7EC102B2" w14:textId="77777777" w:rsidR="00F86874" w:rsidRPr="00C83987" w:rsidRDefault="00F86874" w:rsidP="0085720F">
      <w:pPr>
        <w:pStyle w:val="ProductList-Body"/>
      </w:pPr>
    </w:p>
    <w:p w14:paraId="1D0CD1BE" w14:textId="12A8707A" w:rsidR="004949B3" w:rsidRPr="00C83987" w:rsidRDefault="004949B3" w:rsidP="004949B3">
      <w:pPr>
        <w:pStyle w:val="ProductList-Body"/>
      </w:pPr>
      <w:r>
        <w:t xml:space="preserve">Klanten die voor of na 1 april 2014 actieve SA-dekking hebben voor de bovenstaande producten, komen in aanmerking om op dezelfde speciale voorwaarden een upgrade uit te voeren naar SQL Server 2014, mits deze klanten die dekking handhaven op grond van dezelfde doorlopende voorwaarden vanaf 1 april 2012 of eerder. Klanten die de dekking op of na 1 april 2012 hebben verlengd, mogen uitsluitend een upgrade uitvoeren op basis van hun huidige core-licentievoorraad met actieve Software Assurance-dekking. Niettegenstaande enige tegengestelde bepalingen in de Product List van maart 2014, is de status van de Software Assurance dekking doorslaggevend voor de failoverserverrechten van klanten die een upgrade uitvoeren naar SQL Server 2014, zoals beschreven in de PUR van april 2014, die te vinden is op </w:t>
      </w:r>
      <w:hyperlink r:id="rId39" w:history="1">
        <w:r>
          <w:rPr>
            <w:rStyle w:val="Hyperlink"/>
          </w:rPr>
          <w:t>http://go.microsoft.com/?linkid=9839207</w:t>
        </w:r>
      </w:hyperlink>
      <w:r w:rsidRPr="00346B1F">
        <w:rPr>
          <w:rStyle w:val="Hyperlink"/>
          <w:u w:val="none"/>
        </w:rPr>
        <w:t>.</w:t>
      </w:r>
    </w:p>
    <w:p w14:paraId="0FD72B2F" w14:textId="77777777" w:rsidR="004949B3" w:rsidRPr="00C83987" w:rsidRDefault="004949B3" w:rsidP="0085720F">
      <w:pPr>
        <w:pStyle w:val="ProductList-Body"/>
      </w:pPr>
    </w:p>
    <w:p w14:paraId="4FDCB4AD" w14:textId="1758858C" w:rsidR="0085720F" w:rsidRPr="00C83987" w:rsidRDefault="00FF2556" w:rsidP="0085720F">
      <w:pPr>
        <w:pStyle w:val="ProductList-Body"/>
      </w:pPr>
      <w:r>
        <w:t>Klanten die nog niet zijn overgestapt naar per-core licenties, conform de opties die zijn beschreven in de Product List van maart 2014, zijn eveneens gerechtigd per processor-licenties voor SQL Server te implementeren op servers voor derden, niettegenstaande tegengestelde bepalingen in de voorwaarden voor License Mobility door middel van SA, gepubliceerd in de product use rights vanaf april 2014. Het recht om processorlicenties te implementeren op grond van License Mobility door middel van SA vervalt tegelijkertijd met de huidige looptijd van hun bestaande SA-dekking.</w:t>
      </w:r>
    </w:p>
    <w:p w14:paraId="521D67F9" w14:textId="77777777" w:rsidR="00FF2556" w:rsidRPr="00C83987" w:rsidRDefault="00FF2556" w:rsidP="0085720F">
      <w:pPr>
        <w:pStyle w:val="ProductList-Body"/>
      </w:pPr>
    </w:p>
    <w:p w14:paraId="220FCF23" w14:textId="010D7B7D" w:rsidR="005535A4" w:rsidRPr="00C83987" w:rsidRDefault="005535A4" w:rsidP="005535A4">
      <w:pPr>
        <w:pStyle w:val="ProductList-Body"/>
      </w:pPr>
      <w:r>
        <w:rPr>
          <w:b/>
          <w:color w:val="00188F"/>
        </w:rPr>
        <w:t>SQL Server 2012 Parallel Data Warehouse, optionele build zonder Oracle Java</w:t>
      </w:r>
      <w:r>
        <w:rPr>
          <w:b/>
        </w:rPr>
        <w:t xml:space="preserve"> </w:t>
      </w:r>
    </w:p>
    <w:p w14:paraId="6A5E9E52" w14:textId="23C9051D" w:rsidR="005535A4" w:rsidRPr="00C83987" w:rsidRDefault="005535A4" w:rsidP="0085720F">
      <w:pPr>
        <w:pStyle w:val="ProductList-Body"/>
      </w:pPr>
      <w:r>
        <w:t>Klanten die nieuwe licenties aanschaffen voor SQL Server 2012 Parallel Data Warehouse (PDW) na Appliance Update 1 (AU 1) beschikbaar is gemaakt, kunnen een build van het product met Oracle Java of op verzoek zonder Oracle Java verkrijgen.</w:t>
      </w:r>
      <w:r w:rsidR="00883933">
        <w:t xml:space="preserve"> </w:t>
      </w:r>
      <w:r>
        <w:t>Dezelfde opties zijn beschikbaar voor bestaande klanten die actieve SA hebben voor licenties van SQL Server 2012 PDW op het moment dat AU 1 beschikbaar wordt gemaakt.</w:t>
      </w:r>
      <w:r w:rsidR="00883933">
        <w:t xml:space="preserve"> </w:t>
      </w:r>
      <w:r>
        <w:t xml:space="preserve">Zie </w:t>
      </w:r>
      <w:hyperlink r:id="rId40" w:history="1">
        <w:r>
          <w:rPr>
            <w:rStyle w:val="Hyperlink"/>
          </w:rPr>
          <w:t>http://www.microsoft.com/en-us/sqlserver/solutions-technologies/data-warehousing/pdw.aspx</w:t>
        </w:r>
      </w:hyperlink>
      <w:r>
        <w:t xml:space="preserve"> voor meer informatie.</w:t>
      </w:r>
    </w:p>
    <w:p w14:paraId="3B687615" w14:textId="77777777" w:rsidR="00290D53" w:rsidRDefault="00290D53" w:rsidP="00A72B12">
      <w:pPr>
        <w:pStyle w:val="ProductList-Body"/>
        <w:rPr>
          <w:b/>
          <w:color w:val="00188F"/>
        </w:rPr>
      </w:pPr>
    </w:p>
    <w:p w14:paraId="603EB933" w14:textId="0335A6D0" w:rsidR="001A19BE" w:rsidRPr="00C83987" w:rsidRDefault="001A19BE" w:rsidP="00A72B12">
      <w:pPr>
        <w:pStyle w:val="ProductList-Body"/>
      </w:pPr>
      <w:r>
        <w:rPr>
          <w:b/>
          <w:color w:val="00188F"/>
        </w:rPr>
        <w:t>SQL Server Parallel Data Warehouse implementeren</w:t>
      </w:r>
    </w:p>
    <w:p w14:paraId="1E74D5AA" w14:textId="0F879782" w:rsidR="001A19BE" w:rsidRPr="00C83987" w:rsidRDefault="001A19BE" w:rsidP="001A19BE">
      <w:pPr>
        <w:pStyle w:val="ProductList-Body"/>
      </w:pPr>
      <w:r>
        <w:t>Klanten met SQL Enterprise Per Core-licenties mogen SQL Server Parallel Data Warehouse implementeren in plaats van SQL Server Enterprise Core. Voor toegang tot updates van de SQL Server Parallel Data Warehouse functie is SA vereist voor alle licenties die op deze wijze zijn geïmplementeerd.</w:t>
      </w:r>
    </w:p>
    <w:p w14:paraId="0913225A" w14:textId="77777777" w:rsidR="001A19BE" w:rsidRPr="00C83987" w:rsidRDefault="001A19BE" w:rsidP="00A72B12">
      <w:pPr>
        <w:pStyle w:val="ProductList-Body"/>
      </w:pPr>
    </w:p>
    <w:p w14:paraId="21E3EBB5" w14:textId="084A1631" w:rsidR="00A72B12" w:rsidRPr="00C83987" w:rsidRDefault="00A72B12" w:rsidP="00A72B12">
      <w:pPr>
        <w:pStyle w:val="ProductList-Body"/>
      </w:pPr>
      <w:r>
        <w:rPr>
          <w:b/>
          <w:color w:val="00188F"/>
        </w:rPr>
        <w:t>CAL-vrijstelling voor SQL Server Business Intelligence</w:t>
      </w:r>
    </w:p>
    <w:p w14:paraId="4F185FFF" w14:textId="79C90DD1" w:rsidR="00A72B12" w:rsidRPr="00C83987" w:rsidRDefault="00A72B12" w:rsidP="00A72B12">
      <w:pPr>
        <w:pStyle w:val="ProductList-Body"/>
      </w:pPr>
      <w:r>
        <w:t>De CAL-vrijstelling voor SQL Server 2014 Business Intelligence voor batchtaken die wordt beschreven in de PUR van april 2014 geldt ook voor versie 2012 van dat Product.</w:t>
      </w:r>
    </w:p>
    <w:p w14:paraId="75279186" w14:textId="77777777" w:rsidR="00A72B12" w:rsidRPr="00C83987" w:rsidRDefault="00A72B12" w:rsidP="0085720F">
      <w:pPr>
        <w:pStyle w:val="ProductList-Body"/>
      </w:pPr>
    </w:p>
    <w:p w14:paraId="4FDCB4AE" w14:textId="098EE0C9" w:rsidR="0085720F" w:rsidRPr="00C83987" w:rsidRDefault="005535A4" w:rsidP="0085720F">
      <w:pPr>
        <w:pStyle w:val="ProductList-Body"/>
      </w:pPr>
      <w:bookmarkStart w:id="517" w:name="SQLServer2012ParallelDataWarehouse"/>
      <w:r>
        <w:rPr>
          <w:b/>
          <w:color w:val="00188F"/>
        </w:rPr>
        <w:t>Speciale implementatie- en gebruiksopties voor SQL Server 2012 Parallel Data Warehouse voor Software Assurance-klanten</w:t>
      </w:r>
      <w:bookmarkEnd w:id="517"/>
      <w:r>
        <w:rPr>
          <w:b/>
        </w:rPr>
        <w:t xml:space="preserve"> </w:t>
      </w:r>
      <w:r>
        <w:fldChar w:fldCharType="begin"/>
      </w:r>
      <w:r>
        <w:instrText>XE "SQL Server 2012 Parallel Data Warehouse"</w:instrText>
      </w:r>
      <w:r>
        <w:fldChar w:fldCharType="end"/>
      </w:r>
    </w:p>
    <w:p w14:paraId="4FDCB4AF" w14:textId="3880603D" w:rsidR="0085720F" w:rsidRPr="00C83987" w:rsidRDefault="008A1ED7" w:rsidP="008A1ED7">
      <w:pPr>
        <w:pStyle w:val="ProductList-Body"/>
      </w:pPr>
      <w:r>
        <w:t>Klanten die op 1 maart 2013 beschikten over SA-dekking voor SQL Server Parallel Data Warehouse komen mogelijk in aanmerking voor een upgrade naar de huidige versie onder speciale voorwaarden.</w:t>
      </w:r>
      <w:r w:rsidR="00883933">
        <w:t xml:space="preserve"> </w:t>
      </w:r>
      <w:r>
        <w:t xml:space="preserve">Zie de Product List van maart 2014 voor meer informatie </w:t>
      </w:r>
      <w:hyperlink r:id="rId41" w:history="1">
        <w:r>
          <w:rPr>
            <w:rStyle w:val="Hyperlink"/>
          </w:rPr>
          <w:t>http://go.microsoft.com/?linkid=9839207</w:t>
        </w:r>
      </w:hyperlink>
      <w:r>
        <w:t>.</w:t>
      </w:r>
    </w:p>
    <w:bookmarkStart w:id="518" w:name="_Toc378147636"/>
    <w:bookmarkStart w:id="519" w:name="_Toc378151538"/>
    <w:p w14:paraId="4FDCB4C2" w14:textId="406F8F7D" w:rsidR="00585A48" w:rsidRPr="00C83987" w:rsidRDefault="00EC27E6" w:rsidP="00585A48">
      <w:pPr>
        <w:pStyle w:val="ProductList-Body"/>
        <w:shd w:val="clear" w:color="auto" w:fill="A6A6A6" w:themeFill="background1" w:themeFillShade="A6"/>
        <w:spacing w:before="120" w:after="240"/>
        <w:jc w:val="right"/>
      </w:pPr>
      <w:r>
        <w:fldChar w:fldCharType="begin"/>
      </w:r>
      <w:r>
        <w:instrText>HYPERLINK  \l "Inhoud"</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14:paraId="4FDCB4EC" w14:textId="77777777" w:rsidR="009919D2" w:rsidRPr="00C83987" w:rsidRDefault="009919D2" w:rsidP="00680B4D">
      <w:pPr>
        <w:pStyle w:val="ProductList-OfferingGroupHeading"/>
        <w:outlineLvl w:val="1"/>
      </w:pPr>
      <w:bookmarkStart w:id="520" w:name="_Toc378147637"/>
      <w:bookmarkStart w:id="521" w:name="_Toc378151539"/>
      <w:bookmarkStart w:id="522" w:name="_Toc379797214"/>
      <w:bookmarkStart w:id="523" w:name="_Toc380513239"/>
      <w:bookmarkStart w:id="524" w:name="_Toc380655281"/>
      <w:bookmarkStart w:id="525" w:name="_Toc419466405"/>
      <w:bookmarkEnd w:id="518"/>
      <w:bookmarkEnd w:id="519"/>
      <w:r>
        <w:t>System Center</w:t>
      </w:r>
      <w:bookmarkEnd w:id="520"/>
      <w:bookmarkEnd w:id="521"/>
      <w:bookmarkEnd w:id="522"/>
      <w:bookmarkEnd w:id="523"/>
      <w:bookmarkEnd w:id="524"/>
      <w:bookmarkEnd w:id="525"/>
    </w:p>
    <w:p w14:paraId="4FDCB4ED" w14:textId="77777777" w:rsidR="009919D2" w:rsidRPr="00C83987" w:rsidRDefault="00C13DF8" w:rsidP="00680B4D">
      <w:pPr>
        <w:pStyle w:val="ProductList-Offering2Heading"/>
        <w:outlineLvl w:val="2"/>
      </w:pPr>
      <w:r>
        <w:tab/>
      </w:r>
      <w:bookmarkStart w:id="526" w:name="_Toc378147638"/>
      <w:bookmarkStart w:id="527" w:name="_Toc378151540"/>
      <w:bookmarkStart w:id="528" w:name="_Toc379797215"/>
      <w:bookmarkStart w:id="529" w:name="_Toc380513240"/>
      <w:bookmarkStart w:id="530" w:name="_Toc380655282"/>
      <w:bookmarkStart w:id="531" w:name="_Toc419466406"/>
      <w:r>
        <w:t>System Center Client Management Suite</w:t>
      </w:r>
      <w:bookmarkEnd w:id="526"/>
      <w:bookmarkEnd w:id="527"/>
      <w:bookmarkEnd w:id="528"/>
      <w:bookmarkEnd w:id="529"/>
      <w:bookmarkEnd w:id="530"/>
      <w:bookmarkEnd w:id="53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150EDF" w14:paraId="4FDCB4FC" w14:textId="77777777" w:rsidTr="00C02D71">
        <w:trPr>
          <w:tblHeader/>
        </w:trPr>
        <w:tc>
          <w:tcPr>
            <w:tcW w:w="3060" w:type="dxa"/>
            <w:tcBorders>
              <w:bottom w:val="nil"/>
            </w:tcBorders>
            <w:shd w:val="clear" w:color="auto" w:fill="00188F"/>
          </w:tcPr>
          <w:p w14:paraId="4FDCB4EE" w14:textId="77777777" w:rsidR="00150EDF" w:rsidRPr="00EE0836" w:rsidRDefault="00150EDF"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4FDCB4EF" w14:textId="28612C13"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“Datum beschikbaar” </w:instrText>
            </w:r>
            <w:r w:rsidRPr="003F6C4A">
              <w:rPr>
                <w:color w:val="FFFFFF" w:themeColor="background1"/>
              </w:rPr>
              <w:fldChar w:fldCharType="separate"/>
            </w:r>
            <w:r w:rsidRPr="003F6C4A">
              <w:rPr>
                <w:color w:val="FFFFFF" w:themeColor="background1"/>
              </w:rPr>
              <w:t>DA</w:t>
            </w:r>
            <w:r w:rsidRPr="003F6C4A">
              <w:rPr>
                <w:color w:val="FFFFFF" w:themeColor="background1"/>
              </w:rPr>
              <w:fldChar w:fldCharType="end"/>
            </w:r>
          </w:p>
        </w:tc>
        <w:tc>
          <w:tcPr>
            <w:tcW w:w="595" w:type="dxa"/>
            <w:tcBorders>
              <w:bottom w:val="nil"/>
            </w:tcBorders>
            <w:shd w:val="clear" w:color="auto" w:fill="00188F"/>
            <w:vAlign w:val="center"/>
          </w:tcPr>
          <w:p w14:paraId="4FDCB4F0" w14:textId="06A3C825"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“Licentie” </w:instrText>
            </w:r>
            <w:r w:rsidRPr="003F6C4A">
              <w:rPr>
                <w:color w:val="FFFFFF" w:themeColor="background1"/>
              </w:rPr>
              <w:fldChar w:fldCharType="separate"/>
            </w:r>
            <w:r w:rsidRPr="003F6C4A">
              <w:rPr>
                <w:color w:val="FFFFFF" w:themeColor="background1"/>
              </w:rPr>
              <w:t xml:space="preserve"> L </w:t>
            </w:r>
            <w:r w:rsidRPr="003F6C4A">
              <w:rPr>
                <w:color w:val="FFFFFF" w:themeColor="background1"/>
              </w:rPr>
              <w:fldChar w:fldCharType="end"/>
            </w:r>
          </w:p>
        </w:tc>
        <w:tc>
          <w:tcPr>
            <w:tcW w:w="596" w:type="dxa"/>
            <w:tcBorders>
              <w:bottom w:val="nil"/>
            </w:tcBorders>
            <w:shd w:val="clear" w:color="auto" w:fill="00188F"/>
            <w:vAlign w:val="center"/>
          </w:tcPr>
          <w:p w14:paraId="4FDCB4F1" w14:textId="7DD78777"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“Licentie en Software Assurance” </w:instrText>
            </w:r>
            <w:r w:rsidRPr="003F6C4A">
              <w:rPr>
                <w:color w:val="FFFFFF" w:themeColor="background1"/>
              </w:rPr>
              <w:fldChar w:fldCharType="separate"/>
            </w:r>
            <w:r w:rsidRPr="003F6C4A">
              <w:rPr>
                <w:color w:val="FFFFFF" w:themeColor="background1"/>
              </w:rPr>
              <w:t>L/SA</w:t>
            </w:r>
            <w:r w:rsidRPr="003F6C4A">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4F2" w14:textId="2CB38C71"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“Software Assurance” </w:instrText>
            </w:r>
            <w:r w:rsidRPr="003F6C4A">
              <w:rPr>
                <w:color w:val="FFFFFF" w:themeColor="background1"/>
              </w:rPr>
              <w:fldChar w:fldCharType="separate"/>
            </w:r>
            <w:r w:rsidRPr="003F6C4A">
              <w:rPr>
                <w:color w:val="FFFFFF" w:themeColor="background1"/>
              </w:rPr>
              <w:t>SA</w:t>
            </w:r>
            <w:r w:rsidRPr="003F6C4A">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4F3" w14:textId="77F21F71"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“Campus en School Overeenkomst” </w:instrText>
            </w:r>
            <w:r w:rsidRPr="003F6C4A">
              <w:rPr>
                <w:color w:val="FFFFFF" w:themeColor="background1"/>
              </w:rPr>
              <w:fldChar w:fldCharType="separate"/>
            </w:r>
            <w:r w:rsidRPr="003F6C4A">
              <w:rPr>
                <w:color w:val="FFFFFF" w:themeColor="background1"/>
              </w:rPr>
              <w:t>CA/SA</w:t>
            </w:r>
            <w:r w:rsidRPr="003F6C4A">
              <w:rPr>
                <w:color w:val="FFFFFF" w:themeColor="background1"/>
              </w:rPr>
              <w:fldChar w:fldCharType="end"/>
            </w:r>
          </w:p>
        </w:tc>
        <w:tc>
          <w:tcPr>
            <w:tcW w:w="596" w:type="dxa"/>
            <w:shd w:val="clear" w:color="auto" w:fill="00188F"/>
            <w:vAlign w:val="center"/>
          </w:tcPr>
          <w:p w14:paraId="4FDCB4F4" w14:textId="7556BA64"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“Enterprise Overeenkomst en Enterprise Subscription Overeenkomst” </w:instrText>
            </w:r>
            <w:r w:rsidRPr="003F6C4A">
              <w:rPr>
                <w:color w:val="FFFFFF" w:themeColor="background1"/>
              </w:rPr>
              <w:fldChar w:fldCharType="separate"/>
            </w:r>
            <w:r w:rsidRPr="003F6C4A">
              <w:rPr>
                <w:color w:val="FFFFFF" w:themeColor="background1"/>
              </w:rPr>
              <w:t>EA/EAS</w:t>
            </w:r>
            <w:r w:rsidRPr="003F6C4A">
              <w:rPr>
                <w:color w:val="FFFFFF" w:themeColor="background1"/>
              </w:rPr>
              <w:fldChar w:fldCharType="end"/>
            </w:r>
          </w:p>
        </w:tc>
        <w:tc>
          <w:tcPr>
            <w:tcW w:w="595" w:type="dxa"/>
            <w:shd w:val="clear" w:color="auto" w:fill="00188F"/>
            <w:vAlign w:val="center"/>
          </w:tcPr>
          <w:p w14:paraId="4FDCB4F5" w14:textId="0A48E724"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“Enrollment for Education Solutions” </w:instrText>
            </w:r>
            <w:r w:rsidRPr="003F6C4A">
              <w:rPr>
                <w:color w:val="FFFFFF" w:themeColor="background1"/>
              </w:rPr>
              <w:fldChar w:fldCharType="separate"/>
            </w:r>
            <w:r w:rsidRPr="003F6C4A">
              <w:rPr>
                <w:color w:val="FFFFFF" w:themeColor="background1"/>
              </w:rPr>
              <w:t>EES</w:t>
            </w:r>
            <w:r w:rsidRPr="003F6C4A">
              <w:rPr>
                <w:color w:val="FFFFFF" w:themeColor="background1"/>
              </w:rPr>
              <w:fldChar w:fldCharType="end"/>
            </w:r>
          </w:p>
        </w:tc>
        <w:tc>
          <w:tcPr>
            <w:tcW w:w="596" w:type="dxa"/>
            <w:shd w:val="clear" w:color="auto" w:fill="00188F"/>
            <w:vAlign w:val="center"/>
          </w:tcPr>
          <w:p w14:paraId="4FDCB4F6" w14:textId="6137F74C"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“Microsoft Products and Services Agreement” </w:instrText>
            </w:r>
            <w:r w:rsidRPr="003F6C4A">
              <w:rPr>
                <w:color w:val="FFFFFF" w:themeColor="background1"/>
              </w:rPr>
              <w:fldChar w:fldCharType="separate"/>
            </w:r>
            <w:r w:rsidRPr="003F6C4A">
              <w:rPr>
                <w:color w:val="FFFFFF" w:themeColor="background1"/>
              </w:rPr>
              <w:t>MPSA</w:t>
            </w:r>
            <w:r w:rsidRPr="003F6C4A">
              <w:rPr>
                <w:color w:val="FFFFFF" w:themeColor="background1"/>
              </w:rPr>
              <w:fldChar w:fldCharType="end"/>
            </w:r>
          </w:p>
        </w:tc>
        <w:tc>
          <w:tcPr>
            <w:tcW w:w="595" w:type="dxa"/>
            <w:shd w:val="clear" w:color="auto" w:fill="00188F"/>
            <w:vAlign w:val="center"/>
          </w:tcPr>
          <w:p w14:paraId="4FDCB4F7" w14:textId="7CBEB481"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“Open License” </w:instrText>
            </w:r>
            <w:r w:rsidRPr="003F6C4A">
              <w:rPr>
                <w:color w:val="FFFFFF" w:themeColor="background1"/>
              </w:rPr>
              <w:fldChar w:fldCharType="separate"/>
            </w:r>
            <w:r w:rsidRPr="003F6C4A">
              <w:rPr>
                <w:color w:val="FFFFFF" w:themeColor="background1"/>
              </w:rPr>
              <w:t>OL</w:t>
            </w:r>
            <w:r w:rsidRPr="003F6C4A">
              <w:rPr>
                <w:color w:val="FFFFFF" w:themeColor="background1"/>
              </w:rPr>
              <w:fldChar w:fldCharType="end"/>
            </w:r>
          </w:p>
        </w:tc>
        <w:tc>
          <w:tcPr>
            <w:tcW w:w="595" w:type="dxa"/>
            <w:shd w:val="clear" w:color="auto" w:fill="00188F"/>
            <w:vAlign w:val="center"/>
          </w:tcPr>
          <w:p w14:paraId="4FDCB4F8" w14:textId="4A8FF869"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“Open Minimum” </w:instrText>
            </w:r>
            <w:r w:rsidRPr="003F6C4A">
              <w:rPr>
                <w:color w:val="FFFFFF" w:themeColor="background1"/>
              </w:rPr>
              <w:fldChar w:fldCharType="separate"/>
            </w:r>
            <w:r w:rsidRPr="003F6C4A">
              <w:rPr>
                <w:color w:val="FFFFFF" w:themeColor="background1"/>
              </w:rPr>
              <w:t>OM</w:t>
            </w:r>
            <w:r w:rsidRPr="003F6C4A">
              <w:rPr>
                <w:color w:val="FFFFFF" w:themeColor="background1"/>
              </w:rPr>
              <w:fldChar w:fldCharType="end"/>
            </w:r>
          </w:p>
        </w:tc>
        <w:tc>
          <w:tcPr>
            <w:tcW w:w="596" w:type="dxa"/>
            <w:shd w:val="clear" w:color="auto" w:fill="00188F"/>
            <w:vAlign w:val="center"/>
          </w:tcPr>
          <w:p w14:paraId="4FDCB4F9" w14:textId="0D92A837" w:rsidR="00150EDF" w:rsidRPr="00EE0836" w:rsidRDefault="00150EDF" w:rsidP="00C05A53">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“Open Value en Open Value Subscription” </w:instrText>
            </w:r>
            <w:r w:rsidRPr="00AF17E6">
              <w:rPr>
                <w:color w:val="FFFFFF" w:themeColor="background1"/>
              </w:rPr>
              <w:fldChar w:fldCharType="separate"/>
            </w:r>
            <w:r w:rsidRPr="00AF17E6">
              <w:rPr>
                <w:color w:val="FFFFFF" w:themeColor="background1"/>
              </w:rPr>
              <w:t>OV/OVS</w:t>
            </w:r>
            <w:r w:rsidRPr="00AF17E6">
              <w:rPr>
                <w:color w:val="FFFFFF" w:themeColor="background1"/>
              </w:rPr>
              <w:fldChar w:fldCharType="end"/>
            </w:r>
          </w:p>
        </w:tc>
        <w:tc>
          <w:tcPr>
            <w:tcW w:w="595" w:type="dxa"/>
            <w:shd w:val="clear" w:color="auto" w:fill="00188F"/>
            <w:vAlign w:val="center"/>
          </w:tcPr>
          <w:p w14:paraId="4FDCB4FA" w14:textId="570388C4" w:rsidR="00150EDF" w:rsidRPr="00EE0836" w:rsidRDefault="00150EDF" w:rsidP="00C05A53">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“Select en Select Plus” </w:instrText>
            </w:r>
            <w:r w:rsidRPr="00AF17E6">
              <w:rPr>
                <w:color w:val="FFFFFF" w:themeColor="background1"/>
              </w:rPr>
              <w:fldChar w:fldCharType="separate"/>
            </w:r>
            <w:r w:rsidRPr="00AF17E6">
              <w:rPr>
                <w:color w:val="FFFFFF" w:themeColor="background1"/>
              </w:rPr>
              <w:t>S/S+</w:t>
            </w:r>
            <w:r w:rsidRPr="00AF17E6">
              <w:rPr>
                <w:color w:val="FFFFFF" w:themeColor="background1"/>
              </w:rPr>
              <w:fldChar w:fldCharType="end"/>
            </w:r>
          </w:p>
        </w:tc>
        <w:tc>
          <w:tcPr>
            <w:tcW w:w="596" w:type="dxa"/>
            <w:shd w:val="clear" w:color="auto" w:fill="00188F"/>
            <w:vAlign w:val="center"/>
          </w:tcPr>
          <w:p w14:paraId="4FDCB4FB" w14:textId="23848F1C" w:rsidR="00150EDF" w:rsidRPr="00EE0836" w:rsidRDefault="00150EDF" w:rsidP="00C05A53">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“Server Cloud Enrollment” </w:instrText>
            </w:r>
            <w:r w:rsidRPr="00AF17E6">
              <w:rPr>
                <w:color w:val="FFFFFF" w:themeColor="background1"/>
              </w:rPr>
              <w:fldChar w:fldCharType="separate"/>
            </w:r>
            <w:r w:rsidRPr="00AF17E6">
              <w:rPr>
                <w:color w:val="FFFFFF" w:themeColor="background1"/>
              </w:rPr>
              <w:t>SCE</w:t>
            </w:r>
            <w:r w:rsidRPr="00AF17E6">
              <w:rPr>
                <w:color w:val="FFFFFF" w:themeColor="background1"/>
              </w:rPr>
              <w:fldChar w:fldCharType="end"/>
            </w:r>
          </w:p>
        </w:tc>
      </w:tr>
      <w:tr w:rsidR="00C05A53" w14:paraId="4FDCB50B" w14:textId="77777777" w:rsidTr="00C02D71">
        <w:tc>
          <w:tcPr>
            <w:tcW w:w="3060" w:type="dxa"/>
            <w:tcBorders>
              <w:top w:val="nil"/>
              <w:left w:val="nil"/>
              <w:bottom w:val="dashSmallGap" w:sz="4" w:space="0" w:color="BFBFBF" w:themeColor="background1" w:themeShade="BF"/>
              <w:right w:val="nil"/>
            </w:tcBorders>
          </w:tcPr>
          <w:p w14:paraId="4FDCB4FD" w14:textId="4A42AC27" w:rsidR="00C05A53" w:rsidRDefault="00D70B5E" w:rsidP="00D73C40">
            <w:pPr>
              <w:pStyle w:val="ProductList-Offering2"/>
            </w:pPr>
            <w:bookmarkStart w:id="532" w:name="_Toc379797216"/>
            <w:bookmarkStart w:id="533" w:name="_Toc380513241"/>
            <w:bookmarkStart w:id="534" w:name="_Toc380655283"/>
            <w:bookmarkStart w:id="535" w:name="_Toc419466407"/>
            <w:r>
              <w:t>System Center 2012 R2 Client Management Suite (Client-ML) per OSE</w:t>
            </w:r>
            <w:bookmarkEnd w:id="532"/>
            <w:bookmarkEnd w:id="533"/>
            <w:bookmarkEnd w:id="534"/>
            <w:bookmarkEnd w:id="535"/>
            <w:r>
              <w:fldChar w:fldCharType="begin"/>
            </w:r>
            <w:r>
              <w:instrText>XE "System Center 2012 R2 Client Man Suite (Client-ML) per OSE"</w:instrText>
            </w:r>
            <w:r>
              <w:fldChar w:fldCharType="end"/>
            </w:r>
          </w:p>
        </w:tc>
        <w:tc>
          <w:tcPr>
            <w:tcW w:w="595" w:type="dxa"/>
            <w:tcBorders>
              <w:top w:val="nil"/>
              <w:left w:val="nil"/>
              <w:bottom w:val="dashSmallGap" w:sz="4" w:space="0" w:color="BFBFBF" w:themeColor="background1" w:themeShade="BF"/>
              <w:right w:val="nil"/>
            </w:tcBorders>
            <w:vAlign w:val="center"/>
          </w:tcPr>
          <w:p w14:paraId="4FDCB4FE" w14:textId="77777777" w:rsidR="00C05A53" w:rsidRDefault="00D70B5E"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4FF"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00" w14:textId="77777777" w:rsidR="00C05A53" w:rsidRDefault="00D70B5E"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01" w14:textId="77777777" w:rsidR="00C05A53" w:rsidRDefault="00D70B5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02" w14:textId="77777777" w:rsidR="00C05A53" w:rsidRDefault="00D70B5E" w:rsidP="00C05A53">
            <w:pPr>
              <w:pStyle w:val="ProductList-OfferingBody"/>
              <w:ind w:left="-113"/>
              <w:jc w:val="center"/>
            </w:pPr>
            <w:r>
              <w:t>1</w:t>
            </w:r>
          </w:p>
        </w:tc>
        <w:tc>
          <w:tcPr>
            <w:tcW w:w="596" w:type="dxa"/>
            <w:shd w:val="clear" w:color="auto" w:fill="70AD47" w:themeFill="accent6"/>
            <w:vAlign w:val="center"/>
          </w:tcPr>
          <w:p w14:paraId="4FDCB503" w14:textId="595242BD" w:rsidR="00C05A53" w:rsidRPr="00966759" w:rsidRDefault="00966759" w:rsidP="00966759">
            <w:pPr>
              <w:pStyle w:val="ProductList-OfferingBody"/>
              <w:ind w:left="-113"/>
              <w:jc w:val="center"/>
            </w:pPr>
            <w:r w:rsidRPr="00966759">
              <w:fldChar w:fldCharType="begin"/>
            </w:r>
            <w:r w:rsidRPr="00966759">
              <w:instrText xml:space="preserve"> AutoTextList  \s NoStyle \t “Additioneel Product” </w:instrText>
            </w:r>
            <w:r w:rsidRPr="00966759">
              <w:fldChar w:fldCharType="separate"/>
            </w:r>
            <w:r w:rsidRPr="00966759">
              <w:t xml:space="preserve"> A</w:t>
            </w:r>
            <w:r w:rsidRPr="00966759">
              <w:fldChar w:fldCharType="end"/>
            </w:r>
            <w:r w:rsidRPr="00966759">
              <w:fldChar w:fldCharType="begin"/>
            </w:r>
            <w:r w:rsidRPr="00966759">
              <w:instrText xml:space="preserve"> AutoTextList  \s NoStyle \t “Enterprise Product” </w:instrText>
            </w:r>
            <w:r w:rsidRPr="00966759">
              <w:fldChar w:fldCharType="separate"/>
            </w:r>
            <w:r w:rsidRPr="00966759">
              <w:t xml:space="preserve">,E </w:t>
            </w:r>
            <w:r w:rsidRPr="00966759">
              <w:fldChar w:fldCharType="end"/>
            </w:r>
          </w:p>
        </w:tc>
        <w:tc>
          <w:tcPr>
            <w:tcW w:w="595" w:type="dxa"/>
            <w:shd w:val="clear" w:color="auto" w:fill="70AD47" w:themeFill="accent6"/>
            <w:vAlign w:val="center"/>
          </w:tcPr>
          <w:p w14:paraId="4FDCB504" w14:textId="1B63B59E" w:rsidR="00C05A53" w:rsidRPr="00966759" w:rsidRDefault="00966759" w:rsidP="00C05A53">
            <w:pPr>
              <w:pStyle w:val="ProductList-OfferingBody"/>
              <w:ind w:left="-113"/>
              <w:jc w:val="center"/>
            </w:pPr>
            <w:r w:rsidRPr="00966759">
              <w:fldChar w:fldCharType="begin"/>
            </w:r>
            <w:r w:rsidRPr="00966759">
              <w:instrText xml:space="preserve"> AutoTextList  \s NoStyle \t “Additioneel Product, gehele organisatie” </w:instrText>
            </w:r>
            <w:r w:rsidRPr="00966759">
              <w:fldChar w:fldCharType="separate"/>
            </w:r>
            <w:r w:rsidRPr="00966759">
              <w:t>AO</w:t>
            </w:r>
            <w:r w:rsidRPr="00966759">
              <w:fldChar w:fldCharType="end"/>
            </w:r>
            <w:r w:rsidRPr="00966759">
              <w:t>,</w:t>
            </w:r>
            <w:r w:rsidRPr="00966759">
              <w:fldChar w:fldCharType="begin"/>
            </w:r>
            <w:r w:rsidRPr="00966759">
              <w:instrText xml:space="preserve"> AutoTextList  \s NoStyle \t “Student-product” </w:instrText>
            </w:r>
            <w:r w:rsidRPr="00966759">
              <w:fldChar w:fldCharType="separate"/>
            </w:r>
            <w:r w:rsidRPr="00966759">
              <w:t>ST</w:t>
            </w:r>
            <w:r w:rsidRPr="00966759">
              <w:fldChar w:fldCharType="end"/>
            </w:r>
          </w:p>
        </w:tc>
        <w:tc>
          <w:tcPr>
            <w:tcW w:w="596" w:type="dxa"/>
            <w:shd w:val="clear" w:color="auto" w:fill="70AD47" w:themeFill="accent6"/>
            <w:vAlign w:val="center"/>
          </w:tcPr>
          <w:p w14:paraId="4FDCB505" w14:textId="77777777" w:rsidR="00C05A53" w:rsidRPr="00966759" w:rsidRDefault="00C05A53" w:rsidP="00C05A53">
            <w:pPr>
              <w:pStyle w:val="ProductList-OfferingBody"/>
              <w:ind w:left="-113"/>
              <w:jc w:val="center"/>
            </w:pPr>
          </w:p>
        </w:tc>
        <w:tc>
          <w:tcPr>
            <w:tcW w:w="595" w:type="dxa"/>
            <w:shd w:val="clear" w:color="auto" w:fill="70AD47" w:themeFill="accent6"/>
            <w:vAlign w:val="center"/>
          </w:tcPr>
          <w:p w14:paraId="4FDCB506" w14:textId="77777777" w:rsidR="00C05A53" w:rsidRPr="00966759" w:rsidRDefault="00C05A53" w:rsidP="00C05A53">
            <w:pPr>
              <w:pStyle w:val="ProductList-OfferingBody"/>
              <w:ind w:left="-113"/>
              <w:jc w:val="center"/>
            </w:pPr>
          </w:p>
        </w:tc>
        <w:tc>
          <w:tcPr>
            <w:tcW w:w="595" w:type="dxa"/>
            <w:shd w:val="clear" w:color="auto" w:fill="BFBFBF" w:themeFill="background1" w:themeFillShade="BF"/>
            <w:vAlign w:val="center"/>
          </w:tcPr>
          <w:p w14:paraId="4FDCB507" w14:textId="77777777" w:rsidR="00C05A53" w:rsidRPr="00966759" w:rsidRDefault="00C05A53" w:rsidP="00C05A53">
            <w:pPr>
              <w:pStyle w:val="ProductList-OfferingBody"/>
              <w:ind w:left="-113"/>
              <w:jc w:val="center"/>
            </w:pPr>
          </w:p>
        </w:tc>
        <w:tc>
          <w:tcPr>
            <w:tcW w:w="596" w:type="dxa"/>
            <w:shd w:val="clear" w:color="auto" w:fill="70AD47" w:themeFill="accent6"/>
            <w:vAlign w:val="center"/>
          </w:tcPr>
          <w:p w14:paraId="4FDCB508" w14:textId="1EC6B099" w:rsidR="00C05A53" w:rsidRPr="00966759" w:rsidRDefault="00966759" w:rsidP="00C05A53">
            <w:pPr>
              <w:pStyle w:val="ProductList-OfferingBody"/>
              <w:ind w:left="-113"/>
              <w:jc w:val="center"/>
            </w:pPr>
            <w:r w:rsidRPr="00966759">
              <w:fldChar w:fldCharType="begin"/>
            </w:r>
            <w:r w:rsidRPr="00966759">
              <w:instrText xml:space="preserve"> AutoTextList  \s NoStyle \t “Niet-organisatieomvattend in Open Value” </w:instrText>
            </w:r>
            <w:r w:rsidRPr="00966759">
              <w:fldChar w:fldCharType="separate"/>
            </w:r>
            <w:r w:rsidRPr="00966759">
              <w:t xml:space="preserve"> P </w:t>
            </w:r>
            <w:r w:rsidRPr="00966759">
              <w:fldChar w:fldCharType="end"/>
            </w:r>
          </w:p>
        </w:tc>
        <w:tc>
          <w:tcPr>
            <w:tcW w:w="595" w:type="dxa"/>
            <w:shd w:val="clear" w:color="auto" w:fill="70AD47" w:themeFill="accent6"/>
            <w:vAlign w:val="center"/>
          </w:tcPr>
          <w:p w14:paraId="4FDCB509" w14:textId="77777777" w:rsidR="00C05A53" w:rsidRPr="00966759" w:rsidRDefault="00C05A53" w:rsidP="00C05A53">
            <w:pPr>
              <w:pStyle w:val="ProductList-OfferingBody"/>
              <w:ind w:left="-113"/>
              <w:jc w:val="center"/>
            </w:pPr>
          </w:p>
        </w:tc>
        <w:tc>
          <w:tcPr>
            <w:tcW w:w="596" w:type="dxa"/>
            <w:shd w:val="clear" w:color="auto" w:fill="70AD47" w:themeFill="accent6"/>
            <w:vAlign w:val="center"/>
          </w:tcPr>
          <w:p w14:paraId="4FDCB50A" w14:textId="05B8E971" w:rsidR="00C05A53" w:rsidRPr="00966759" w:rsidRDefault="00966759" w:rsidP="00C05A53">
            <w:pPr>
              <w:pStyle w:val="ProductList-OfferingBody"/>
              <w:ind w:left="-113"/>
              <w:jc w:val="center"/>
            </w:pPr>
            <w:r w:rsidRPr="00966759">
              <w:fldChar w:fldCharType="begin"/>
            </w:r>
            <w:r w:rsidRPr="00966759">
              <w:instrText xml:space="preserve"> AutoTextList  \s NoStyle \t “Additioneel Product” </w:instrText>
            </w:r>
            <w:r w:rsidRPr="00966759">
              <w:fldChar w:fldCharType="separate"/>
            </w:r>
            <w:r w:rsidRPr="00966759">
              <w:t xml:space="preserve"> A </w:t>
            </w:r>
            <w:r w:rsidRPr="00966759">
              <w:fldChar w:fldCharType="end"/>
            </w:r>
          </w:p>
        </w:tc>
      </w:tr>
      <w:tr w:rsidR="00C05A53" w14:paraId="4FDCB51A" w14:textId="77777777" w:rsidTr="00C02D71">
        <w:tc>
          <w:tcPr>
            <w:tcW w:w="3060" w:type="dxa"/>
            <w:tcBorders>
              <w:top w:val="dashSmallGap" w:sz="4" w:space="0" w:color="BFBFBF" w:themeColor="background1" w:themeShade="BF"/>
              <w:left w:val="nil"/>
              <w:bottom w:val="nil"/>
              <w:right w:val="nil"/>
            </w:tcBorders>
          </w:tcPr>
          <w:p w14:paraId="4FDCB50C" w14:textId="2F7B4EB2" w:rsidR="00C05A53" w:rsidRDefault="00D70B5E" w:rsidP="00D73C40">
            <w:pPr>
              <w:pStyle w:val="ProductList-Offering2"/>
            </w:pPr>
            <w:bookmarkStart w:id="536" w:name="_Toc379797217"/>
            <w:bookmarkStart w:id="537" w:name="_Toc380513242"/>
            <w:bookmarkStart w:id="538" w:name="_Toc380655284"/>
            <w:bookmarkStart w:id="539" w:name="_Toc419466408"/>
            <w:r>
              <w:t>System Center 2012 R2 Client Management Suite (Client-ML) per Gebruiker</w:t>
            </w:r>
            <w:bookmarkEnd w:id="536"/>
            <w:bookmarkEnd w:id="537"/>
            <w:bookmarkEnd w:id="538"/>
            <w:bookmarkEnd w:id="539"/>
            <w:r>
              <w:fldChar w:fldCharType="begin"/>
            </w:r>
            <w:r>
              <w:instrText>XE "System Center 2012 R2 Client Man Suite (Client-ML) per Gebruiker"</w:instrText>
            </w:r>
            <w:r>
              <w:fldChar w:fldCharType="end"/>
            </w:r>
          </w:p>
        </w:tc>
        <w:tc>
          <w:tcPr>
            <w:tcW w:w="595" w:type="dxa"/>
            <w:tcBorders>
              <w:top w:val="dashSmallGap" w:sz="4" w:space="0" w:color="BFBFBF" w:themeColor="background1" w:themeShade="BF"/>
              <w:left w:val="nil"/>
              <w:bottom w:val="nil"/>
              <w:right w:val="nil"/>
            </w:tcBorders>
            <w:vAlign w:val="center"/>
          </w:tcPr>
          <w:p w14:paraId="4FDCB50D" w14:textId="77777777" w:rsidR="00C05A53" w:rsidRDefault="00D70B5E"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FDCB50E"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50F" w14:textId="77777777" w:rsidR="00C05A53" w:rsidRDefault="00D70B5E"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510" w14:textId="77777777" w:rsidR="00C05A53" w:rsidRDefault="00D70B5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11" w14:textId="77777777" w:rsidR="00C05A53" w:rsidRDefault="00D70B5E" w:rsidP="00C05A53">
            <w:pPr>
              <w:pStyle w:val="ProductList-OfferingBody"/>
              <w:ind w:left="-113"/>
              <w:jc w:val="center"/>
            </w:pPr>
            <w:r>
              <w:t>1</w:t>
            </w:r>
          </w:p>
        </w:tc>
        <w:tc>
          <w:tcPr>
            <w:tcW w:w="596" w:type="dxa"/>
            <w:shd w:val="clear" w:color="auto" w:fill="BFBFBF" w:themeFill="background1" w:themeFillShade="BF"/>
            <w:vAlign w:val="center"/>
          </w:tcPr>
          <w:p w14:paraId="4FDCB512" w14:textId="77777777" w:rsidR="00C05A53" w:rsidRPr="00966759" w:rsidRDefault="00C05A53" w:rsidP="00C05A53">
            <w:pPr>
              <w:pStyle w:val="ProductList-OfferingBody"/>
              <w:ind w:left="-113"/>
              <w:jc w:val="center"/>
            </w:pPr>
          </w:p>
        </w:tc>
        <w:tc>
          <w:tcPr>
            <w:tcW w:w="595" w:type="dxa"/>
            <w:shd w:val="clear" w:color="auto" w:fill="BFBFBF" w:themeFill="background1" w:themeFillShade="BF"/>
            <w:vAlign w:val="center"/>
          </w:tcPr>
          <w:p w14:paraId="4FDCB513" w14:textId="77777777" w:rsidR="00C05A53" w:rsidRPr="00966759" w:rsidRDefault="00C05A53" w:rsidP="00C05A53">
            <w:pPr>
              <w:pStyle w:val="ProductList-OfferingBody"/>
              <w:ind w:left="-113"/>
              <w:jc w:val="center"/>
            </w:pPr>
          </w:p>
        </w:tc>
        <w:tc>
          <w:tcPr>
            <w:tcW w:w="596" w:type="dxa"/>
            <w:shd w:val="clear" w:color="auto" w:fill="70AD47" w:themeFill="accent6"/>
            <w:vAlign w:val="center"/>
          </w:tcPr>
          <w:p w14:paraId="4FDCB514" w14:textId="77777777" w:rsidR="00C05A53" w:rsidRPr="00966759" w:rsidRDefault="00C05A53" w:rsidP="00C05A53">
            <w:pPr>
              <w:pStyle w:val="ProductList-OfferingBody"/>
              <w:ind w:left="-113"/>
              <w:jc w:val="center"/>
            </w:pPr>
          </w:p>
        </w:tc>
        <w:tc>
          <w:tcPr>
            <w:tcW w:w="595" w:type="dxa"/>
            <w:shd w:val="clear" w:color="auto" w:fill="70AD47" w:themeFill="accent6"/>
            <w:vAlign w:val="center"/>
          </w:tcPr>
          <w:p w14:paraId="4FDCB515" w14:textId="77777777" w:rsidR="00C05A53" w:rsidRPr="00966759" w:rsidRDefault="00C05A53" w:rsidP="00C05A53">
            <w:pPr>
              <w:pStyle w:val="ProductList-OfferingBody"/>
              <w:ind w:left="-113"/>
              <w:jc w:val="center"/>
            </w:pPr>
          </w:p>
        </w:tc>
        <w:tc>
          <w:tcPr>
            <w:tcW w:w="595" w:type="dxa"/>
            <w:shd w:val="clear" w:color="auto" w:fill="BFBFBF" w:themeFill="background1" w:themeFillShade="BF"/>
            <w:vAlign w:val="center"/>
          </w:tcPr>
          <w:p w14:paraId="4FDCB516" w14:textId="77777777" w:rsidR="00C05A53" w:rsidRPr="00966759" w:rsidRDefault="00C05A53" w:rsidP="00C05A53">
            <w:pPr>
              <w:pStyle w:val="ProductList-OfferingBody"/>
              <w:ind w:left="-113"/>
              <w:jc w:val="center"/>
            </w:pPr>
          </w:p>
        </w:tc>
        <w:tc>
          <w:tcPr>
            <w:tcW w:w="596" w:type="dxa"/>
            <w:shd w:val="clear" w:color="auto" w:fill="70AD47" w:themeFill="accent6"/>
            <w:vAlign w:val="center"/>
          </w:tcPr>
          <w:p w14:paraId="4FDCB517" w14:textId="6ACE1E82" w:rsidR="00C05A53" w:rsidRPr="00966759" w:rsidRDefault="00966759" w:rsidP="00C05A53">
            <w:pPr>
              <w:pStyle w:val="ProductList-OfferingBody"/>
              <w:ind w:left="-113"/>
              <w:jc w:val="center"/>
            </w:pPr>
            <w:r w:rsidRPr="00966759">
              <w:fldChar w:fldCharType="begin"/>
            </w:r>
            <w:r w:rsidRPr="00966759">
              <w:instrText xml:space="preserve"> AutoTextList  \s NoStyle \t “Niet-organisatieomvattend in Open Value” </w:instrText>
            </w:r>
            <w:r w:rsidRPr="00966759">
              <w:fldChar w:fldCharType="separate"/>
            </w:r>
            <w:r w:rsidRPr="00966759">
              <w:t xml:space="preserve"> P </w:t>
            </w:r>
            <w:r w:rsidRPr="00966759">
              <w:fldChar w:fldCharType="end"/>
            </w:r>
          </w:p>
        </w:tc>
        <w:tc>
          <w:tcPr>
            <w:tcW w:w="595" w:type="dxa"/>
            <w:shd w:val="clear" w:color="auto" w:fill="70AD47" w:themeFill="accent6"/>
            <w:vAlign w:val="center"/>
          </w:tcPr>
          <w:p w14:paraId="4FDCB518" w14:textId="77777777" w:rsidR="00C05A53" w:rsidRPr="00966759" w:rsidRDefault="00C05A53" w:rsidP="00C05A53">
            <w:pPr>
              <w:pStyle w:val="ProductList-OfferingBody"/>
              <w:ind w:left="-113"/>
              <w:jc w:val="center"/>
            </w:pPr>
          </w:p>
        </w:tc>
        <w:tc>
          <w:tcPr>
            <w:tcW w:w="596" w:type="dxa"/>
            <w:shd w:val="clear" w:color="auto" w:fill="BFBFBF" w:themeFill="background1" w:themeFillShade="BF"/>
            <w:vAlign w:val="center"/>
          </w:tcPr>
          <w:p w14:paraId="4FDCB519" w14:textId="77777777" w:rsidR="00C05A53" w:rsidRPr="00966759" w:rsidRDefault="00C05A53" w:rsidP="00C05A53">
            <w:pPr>
              <w:pStyle w:val="ProductList-OfferingBody"/>
              <w:ind w:left="-113"/>
              <w:jc w:val="center"/>
            </w:pPr>
          </w:p>
        </w:tc>
      </w:tr>
    </w:tbl>
    <w:p w14:paraId="4FDCB51B" w14:textId="77777777" w:rsidR="009919D2" w:rsidRPr="00C83987"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70B5E" w14:paraId="4FDCB51F" w14:textId="77777777" w:rsidTr="00C02D71">
        <w:tc>
          <w:tcPr>
            <w:tcW w:w="3596" w:type="dxa"/>
          </w:tcPr>
          <w:p w14:paraId="4FDCB51C" w14:textId="7A6C2C07" w:rsidR="00D70B5E" w:rsidRPr="00D70B5E" w:rsidRDefault="00D70B5E" w:rsidP="00D70B5E">
            <w:pPr>
              <w:pStyle w:val="ProductList-Body"/>
              <w:spacing w:before="20" w:after="20"/>
            </w:pPr>
            <w:r>
              <w:t xml:space="preserve">Eerdere versie: </w:t>
            </w:r>
            <w:r>
              <w:rPr>
                <w:b/>
              </w:rPr>
              <w:t>System Center 2012 Client</w:t>
            </w:r>
            <w:r w:rsidR="00883933">
              <w:rPr>
                <w:b/>
              </w:rPr>
              <w:t xml:space="preserve"> </w:t>
            </w:r>
          </w:p>
        </w:tc>
        <w:tc>
          <w:tcPr>
            <w:tcW w:w="3597" w:type="dxa"/>
          </w:tcPr>
          <w:p w14:paraId="4FDCB51D" w14:textId="77777777" w:rsidR="00D70B5E" w:rsidRDefault="00D70B5E" w:rsidP="00D70B5E">
            <w:pPr>
              <w:pStyle w:val="ProductList-Body"/>
              <w:spacing w:before="20" w:after="20"/>
            </w:pPr>
            <w:r>
              <w:t xml:space="preserve">Productgroep: </w:t>
            </w:r>
            <w:r>
              <w:rPr>
                <w:b/>
              </w:rPr>
              <w:t>Server</w:t>
            </w:r>
          </w:p>
        </w:tc>
        <w:tc>
          <w:tcPr>
            <w:tcW w:w="3597" w:type="dxa"/>
          </w:tcPr>
          <w:p w14:paraId="4FDCB51E" w14:textId="77777777" w:rsidR="00D70B5E" w:rsidRDefault="00D70B5E" w:rsidP="00D70B5E">
            <w:pPr>
              <w:pStyle w:val="ProductList-Body"/>
              <w:spacing w:before="20" w:after="20"/>
            </w:pPr>
            <w:r>
              <w:t xml:space="preserve">Suite: </w:t>
            </w:r>
            <w:r>
              <w:rPr>
                <w:b/>
              </w:rPr>
              <w:t>Ja</w:t>
            </w:r>
          </w:p>
        </w:tc>
      </w:tr>
      <w:tr w:rsidR="00D70B5E" w14:paraId="4FDCB523" w14:textId="77777777" w:rsidTr="00C02D71">
        <w:tc>
          <w:tcPr>
            <w:tcW w:w="3596" w:type="dxa"/>
          </w:tcPr>
          <w:p w14:paraId="4FDCB520" w14:textId="77777777" w:rsidR="00D70B5E" w:rsidRDefault="00D70B5E" w:rsidP="00BE27AD">
            <w:pPr>
              <w:pStyle w:val="ProductList-Body"/>
              <w:spacing w:before="20" w:after="20"/>
              <w:ind w:left="162"/>
            </w:pPr>
            <w:r>
              <w:rPr>
                <w:b/>
              </w:rPr>
              <w:t>Management Suite</w:t>
            </w:r>
            <w:r>
              <w:t xml:space="preserve"> (3/12)</w:t>
            </w:r>
          </w:p>
        </w:tc>
        <w:tc>
          <w:tcPr>
            <w:tcW w:w="3597" w:type="dxa"/>
          </w:tcPr>
          <w:p w14:paraId="4FDCB521" w14:textId="77777777" w:rsidR="00D70B5E" w:rsidRDefault="00145EE3" w:rsidP="00D70B5E">
            <w:pPr>
              <w:pStyle w:val="ProductList-Body"/>
              <w:spacing w:before="20" w:after="20"/>
            </w:pPr>
            <w:hyperlink w:anchor="SoftwareAssurance" w:history="1">
              <w:r w:rsidR="00951B6A">
                <w:rPr>
                  <w:rStyle w:val="Hyperlink"/>
                  <w:color w:val="000000" w:themeColor="text1"/>
                  <w:u w:val="none"/>
                </w:rPr>
                <w:t>Software Assurance Benefits</w:t>
              </w:r>
            </w:hyperlink>
            <w:r w:rsidR="00951B6A">
              <w:t xml:space="preserve">: </w:t>
            </w:r>
            <w:r w:rsidR="00951B6A">
              <w:rPr>
                <w:b/>
              </w:rPr>
              <w:t>Server</w:t>
            </w:r>
          </w:p>
        </w:tc>
        <w:tc>
          <w:tcPr>
            <w:tcW w:w="3597" w:type="dxa"/>
          </w:tcPr>
          <w:p w14:paraId="4FDCB522" w14:textId="77777777" w:rsidR="00D70B5E" w:rsidRDefault="00D70B5E" w:rsidP="00D70B5E">
            <w:pPr>
              <w:pStyle w:val="ProductList-Body"/>
              <w:spacing w:before="20" w:after="20"/>
            </w:pPr>
          </w:p>
        </w:tc>
      </w:tr>
    </w:tbl>
    <w:p w14:paraId="4FDCB524" w14:textId="77777777" w:rsidR="00782C7B" w:rsidRPr="00C83987" w:rsidRDefault="00782C7B" w:rsidP="00782C7B">
      <w:pPr>
        <w:pStyle w:val="ProductList-Body"/>
        <w:shd w:val="clear" w:color="auto" w:fill="D9D9D9" w:themeFill="background1" w:themeFillShade="D9"/>
        <w:spacing w:before="120" w:after="120"/>
      </w:pPr>
      <w:r>
        <w:rPr>
          <w:b/>
        </w:rPr>
        <w:t>Aanvullende informatie</w:t>
      </w:r>
    </w:p>
    <w:p w14:paraId="4FDCB525" w14:textId="564DC3EC" w:rsidR="00782C7B" w:rsidRPr="00C83987" w:rsidRDefault="00D70B5E" w:rsidP="00782C7B">
      <w:pPr>
        <w:pStyle w:val="ProductList-Body"/>
      </w:pPr>
      <w:r>
        <w:t>System Center Client Management Suite-klanten die beschikten over SA-dekking voor System Center Client Management Suite op 1 april 2012 komen mogelijk in aanmerking voor een upgrade naar versie 2012 onder speciale voorwaarden.</w:t>
      </w:r>
      <w:r w:rsidR="00883933">
        <w:t xml:space="preserve"> </w:t>
      </w:r>
      <w:r>
        <w:t xml:space="preserve">Zie de Product List van oktober 2013 voor meer informatie </w:t>
      </w:r>
      <w:hyperlink r:id="rId42" w:history="1">
        <w:r>
          <w:rPr>
            <w:rStyle w:val="Hyperlink"/>
          </w:rPr>
          <w:t>http://go.microsoft.com/?linkid=9839207</w:t>
        </w:r>
      </w:hyperlink>
      <w:r>
        <w:t>.</w:t>
      </w:r>
    </w:p>
    <w:p w14:paraId="4FDCB526" w14:textId="48A74A24" w:rsidR="00585A48" w:rsidRPr="00C83987" w:rsidRDefault="00145EE3" w:rsidP="00585A48">
      <w:pPr>
        <w:pStyle w:val="ProductList-Body"/>
        <w:shd w:val="clear" w:color="auto" w:fill="A6A6A6" w:themeFill="background1" w:themeFillShade="A6"/>
        <w:spacing w:before="120" w:after="240"/>
        <w:jc w:val="right"/>
      </w:pPr>
      <w:hyperlink w:anchor="Inhoud" w:history="1">
        <w:r w:rsidR="00EC27E6">
          <w:rPr>
            <w:rStyle w:val="Hyperlink"/>
            <w:sz w:val="16"/>
            <w:szCs w:val="16"/>
          </w:rPr>
          <w:t>Inhoudsopgave</w:t>
        </w:r>
      </w:hyperlink>
      <w:r w:rsidR="00EC27E6">
        <w:rPr>
          <w:sz w:val="16"/>
          <w:szCs w:val="16"/>
        </w:rPr>
        <w:t xml:space="preserve"> / </w:t>
      </w:r>
      <w:hyperlink w:anchor="ChartKey" w:history="1">
        <w:r w:rsidR="00EC27E6">
          <w:rPr>
            <w:rStyle w:val="Hyperlink"/>
            <w:sz w:val="16"/>
            <w:szCs w:val="16"/>
          </w:rPr>
          <w:t>Verklaring van het schema</w:t>
        </w:r>
      </w:hyperlink>
      <w:r w:rsidR="00EC27E6">
        <w:rPr>
          <w:sz w:val="16"/>
          <w:szCs w:val="16"/>
        </w:rPr>
        <w:t xml:space="preserve"> / </w:t>
      </w:r>
      <w:hyperlink w:anchor="Index" w:history="1">
        <w:r w:rsidR="00EC27E6">
          <w:rPr>
            <w:rStyle w:val="Hyperlink"/>
            <w:sz w:val="16"/>
            <w:szCs w:val="16"/>
          </w:rPr>
          <w:t>Index</w:t>
        </w:r>
      </w:hyperlink>
    </w:p>
    <w:p w14:paraId="4FDCB527" w14:textId="5A8B261A" w:rsidR="009919D2" w:rsidRPr="00C83987" w:rsidRDefault="00C13DF8" w:rsidP="00680B4D">
      <w:pPr>
        <w:pStyle w:val="ProductList-Offering2Heading"/>
        <w:outlineLvl w:val="2"/>
      </w:pPr>
      <w:r>
        <w:tab/>
      </w:r>
      <w:bookmarkStart w:id="540" w:name="_Toc378147639"/>
      <w:bookmarkStart w:id="541" w:name="_Toc378151541"/>
      <w:bookmarkStart w:id="542" w:name="_Toc379797218"/>
      <w:bookmarkStart w:id="543" w:name="_Toc380513243"/>
      <w:bookmarkStart w:id="544" w:name="_Toc380655285"/>
      <w:bookmarkStart w:id="545" w:name="_Toc419466409"/>
      <w:r>
        <w:t>System Center Configuration Manager</w:t>
      </w:r>
      <w:bookmarkEnd w:id="540"/>
      <w:bookmarkEnd w:id="541"/>
      <w:bookmarkEnd w:id="542"/>
      <w:bookmarkEnd w:id="543"/>
      <w:bookmarkEnd w:id="544"/>
      <w:bookmarkEnd w:id="54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50"/>
        <w:gridCol w:w="630"/>
        <w:gridCol w:w="513"/>
        <w:gridCol w:w="553"/>
        <w:gridCol w:w="595"/>
        <w:gridCol w:w="595"/>
        <w:gridCol w:w="596"/>
        <w:gridCol w:w="595"/>
        <w:gridCol w:w="596"/>
        <w:gridCol w:w="595"/>
        <w:gridCol w:w="595"/>
        <w:gridCol w:w="596"/>
        <w:gridCol w:w="595"/>
        <w:gridCol w:w="596"/>
      </w:tblGrid>
      <w:tr w:rsidR="00150EDF" w14:paraId="4FDCB536" w14:textId="77777777" w:rsidTr="00861AC0">
        <w:trPr>
          <w:tblHeader/>
        </w:trPr>
        <w:tc>
          <w:tcPr>
            <w:tcW w:w="3150" w:type="dxa"/>
            <w:tcBorders>
              <w:bottom w:val="nil"/>
            </w:tcBorders>
            <w:shd w:val="clear" w:color="auto" w:fill="00188F"/>
          </w:tcPr>
          <w:p w14:paraId="4FDCB528" w14:textId="77777777" w:rsidR="00150EDF" w:rsidRPr="00EE0836" w:rsidRDefault="00150EDF" w:rsidP="00C05A53">
            <w:pPr>
              <w:pStyle w:val="ProductList-OfferingBody"/>
              <w:ind w:left="-28"/>
              <w:rPr>
                <w:color w:val="FFFFFF" w:themeColor="background1"/>
              </w:rPr>
            </w:pPr>
            <w:r>
              <w:rPr>
                <w:color w:val="FFFFFF" w:themeColor="background1"/>
              </w:rPr>
              <w:t>Producten</w:t>
            </w:r>
          </w:p>
        </w:tc>
        <w:tc>
          <w:tcPr>
            <w:tcW w:w="630" w:type="dxa"/>
            <w:tcBorders>
              <w:bottom w:val="nil"/>
            </w:tcBorders>
            <w:shd w:val="clear" w:color="auto" w:fill="00188F"/>
            <w:vAlign w:val="center"/>
          </w:tcPr>
          <w:p w14:paraId="4FDCB529" w14:textId="7C1BD400"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“Datum beschikbaar” </w:instrText>
            </w:r>
            <w:r w:rsidRPr="003F6C4A">
              <w:rPr>
                <w:color w:val="FFFFFF" w:themeColor="background1"/>
              </w:rPr>
              <w:fldChar w:fldCharType="separate"/>
            </w:r>
            <w:r w:rsidRPr="003F6C4A">
              <w:rPr>
                <w:color w:val="FFFFFF" w:themeColor="background1"/>
              </w:rPr>
              <w:t>DA</w:t>
            </w:r>
            <w:r w:rsidRPr="003F6C4A">
              <w:rPr>
                <w:color w:val="FFFFFF" w:themeColor="background1"/>
              </w:rPr>
              <w:fldChar w:fldCharType="end"/>
            </w:r>
          </w:p>
        </w:tc>
        <w:tc>
          <w:tcPr>
            <w:tcW w:w="513" w:type="dxa"/>
            <w:tcBorders>
              <w:bottom w:val="nil"/>
            </w:tcBorders>
            <w:shd w:val="clear" w:color="auto" w:fill="00188F"/>
            <w:vAlign w:val="center"/>
          </w:tcPr>
          <w:p w14:paraId="4FDCB52A" w14:textId="02CCB770"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“Licentie” </w:instrText>
            </w:r>
            <w:r w:rsidRPr="003F6C4A">
              <w:rPr>
                <w:color w:val="FFFFFF" w:themeColor="background1"/>
              </w:rPr>
              <w:fldChar w:fldCharType="separate"/>
            </w:r>
            <w:r w:rsidRPr="003F6C4A">
              <w:rPr>
                <w:color w:val="FFFFFF" w:themeColor="background1"/>
              </w:rPr>
              <w:t xml:space="preserve"> L </w:t>
            </w:r>
            <w:r w:rsidRPr="003F6C4A">
              <w:rPr>
                <w:color w:val="FFFFFF" w:themeColor="background1"/>
              </w:rPr>
              <w:fldChar w:fldCharType="end"/>
            </w:r>
          </w:p>
        </w:tc>
        <w:tc>
          <w:tcPr>
            <w:tcW w:w="553" w:type="dxa"/>
            <w:tcBorders>
              <w:bottom w:val="nil"/>
            </w:tcBorders>
            <w:shd w:val="clear" w:color="auto" w:fill="00188F"/>
            <w:vAlign w:val="center"/>
          </w:tcPr>
          <w:p w14:paraId="4FDCB52B" w14:textId="364F5DAE"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“Licentie en Software Assurance” </w:instrText>
            </w:r>
            <w:r w:rsidRPr="003F6C4A">
              <w:rPr>
                <w:color w:val="FFFFFF" w:themeColor="background1"/>
              </w:rPr>
              <w:fldChar w:fldCharType="separate"/>
            </w:r>
            <w:r w:rsidRPr="003F6C4A">
              <w:rPr>
                <w:color w:val="FFFFFF" w:themeColor="background1"/>
              </w:rPr>
              <w:t>L/SA</w:t>
            </w:r>
            <w:r w:rsidRPr="003F6C4A">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52C" w14:textId="5D17C2DF"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“Software Assurance” </w:instrText>
            </w:r>
            <w:r w:rsidRPr="003F6C4A">
              <w:rPr>
                <w:color w:val="FFFFFF" w:themeColor="background1"/>
              </w:rPr>
              <w:fldChar w:fldCharType="separate"/>
            </w:r>
            <w:r w:rsidRPr="003F6C4A">
              <w:rPr>
                <w:color w:val="FFFFFF" w:themeColor="background1"/>
              </w:rPr>
              <w:t>SA</w:t>
            </w:r>
            <w:r w:rsidRPr="003F6C4A">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52D" w14:textId="3BC9E247"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“Campus en School Overeenkomst” </w:instrText>
            </w:r>
            <w:r w:rsidRPr="003F6C4A">
              <w:rPr>
                <w:color w:val="FFFFFF" w:themeColor="background1"/>
              </w:rPr>
              <w:fldChar w:fldCharType="separate"/>
            </w:r>
            <w:r w:rsidRPr="003F6C4A">
              <w:rPr>
                <w:color w:val="FFFFFF" w:themeColor="background1"/>
              </w:rPr>
              <w:t>CA/SA</w:t>
            </w:r>
            <w:r w:rsidRPr="003F6C4A">
              <w:rPr>
                <w:color w:val="FFFFFF" w:themeColor="background1"/>
              </w:rPr>
              <w:fldChar w:fldCharType="end"/>
            </w:r>
          </w:p>
        </w:tc>
        <w:tc>
          <w:tcPr>
            <w:tcW w:w="596" w:type="dxa"/>
            <w:shd w:val="clear" w:color="auto" w:fill="00188F"/>
            <w:vAlign w:val="center"/>
          </w:tcPr>
          <w:p w14:paraId="4FDCB52E" w14:textId="0A1F38F5"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“Enterprise Overeenkomst en Enterprise Subscription Overeenkomst” </w:instrText>
            </w:r>
            <w:r w:rsidRPr="003F6C4A">
              <w:rPr>
                <w:color w:val="FFFFFF" w:themeColor="background1"/>
              </w:rPr>
              <w:fldChar w:fldCharType="separate"/>
            </w:r>
            <w:r w:rsidRPr="003F6C4A">
              <w:rPr>
                <w:color w:val="FFFFFF" w:themeColor="background1"/>
              </w:rPr>
              <w:t>EA/EAS</w:t>
            </w:r>
            <w:r w:rsidRPr="003F6C4A">
              <w:rPr>
                <w:color w:val="FFFFFF" w:themeColor="background1"/>
              </w:rPr>
              <w:fldChar w:fldCharType="end"/>
            </w:r>
          </w:p>
        </w:tc>
        <w:tc>
          <w:tcPr>
            <w:tcW w:w="595" w:type="dxa"/>
            <w:shd w:val="clear" w:color="auto" w:fill="00188F"/>
            <w:vAlign w:val="center"/>
          </w:tcPr>
          <w:p w14:paraId="4FDCB52F" w14:textId="1B899940"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“Enrollment for Education Solutions” </w:instrText>
            </w:r>
            <w:r w:rsidRPr="003F6C4A">
              <w:rPr>
                <w:color w:val="FFFFFF" w:themeColor="background1"/>
              </w:rPr>
              <w:fldChar w:fldCharType="separate"/>
            </w:r>
            <w:r w:rsidRPr="003F6C4A">
              <w:rPr>
                <w:color w:val="FFFFFF" w:themeColor="background1"/>
              </w:rPr>
              <w:t>EES</w:t>
            </w:r>
            <w:r w:rsidRPr="003F6C4A">
              <w:rPr>
                <w:color w:val="FFFFFF" w:themeColor="background1"/>
              </w:rPr>
              <w:fldChar w:fldCharType="end"/>
            </w:r>
          </w:p>
        </w:tc>
        <w:tc>
          <w:tcPr>
            <w:tcW w:w="596" w:type="dxa"/>
            <w:shd w:val="clear" w:color="auto" w:fill="00188F"/>
            <w:vAlign w:val="center"/>
          </w:tcPr>
          <w:p w14:paraId="4FDCB530" w14:textId="200A53EA"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“Microsoft Products and Services Agreement” </w:instrText>
            </w:r>
            <w:r w:rsidRPr="003F6C4A">
              <w:rPr>
                <w:color w:val="FFFFFF" w:themeColor="background1"/>
              </w:rPr>
              <w:fldChar w:fldCharType="separate"/>
            </w:r>
            <w:r w:rsidRPr="003F6C4A">
              <w:rPr>
                <w:color w:val="FFFFFF" w:themeColor="background1"/>
              </w:rPr>
              <w:t>MPSA</w:t>
            </w:r>
            <w:r w:rsidRPr="003F6C4A">
              <w:rPr>
                <w:color w:val="FFFFFF" w:themeColor="background1"/>
              </w:rPr>
              <w:fldChar w:fldCharType="end"/>
            </w:r>
          </w:p>
        </w:tc>
        <w:tc>
          <w:tcPr>
            <w:tcW w:w="595" w:type="dxa"/>
            <w:shd w:val="clear" w:color="auto" w:fill="00188F"/>
            <w:vAlign w:val="center"/>
          </w:tcPr>
          <w:p w14:paraId="4FDCB531" w14:textId="47B73CED"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“Open License” </w:instrText>
            </w:r>
            <w:r w:rsidRPr="003F6C4A">
              <w:rPr>
                <w:color w:val="FFFFFF" w:themeColor="background1"/>
              </w:rPr>
              <w:fldChar w:fldCharType="separate"/>
            </w:r>
            <w:r w:rsidRPr="003F6C4A">
              <w:rPr>
                <w:color w:val="FFFFFF" w:themeColor="background1"/>
              </w:rPr>
              <w:t>OL</w:t>
            </w:r>
            <w:r w:rsidRPr="003F6C4A">
              <w:rPr>
                <w:color w:val="FFFFFF" w:themeColor="background1"/>
              </w:rPr>
              <w:fldChar w:fldCharType="end"/>
            </w:r>
          </w:p>
        </w:tc>
        <w:tc>
          <w:tcPr>
            <w:tcW w:w="595" w:type="dxa"/>
            <w:shd w:val="clear" w:color="auto" w:fill="00188F"/>
            <w:vAlign w:val="center"/>
          </w:tcPr>
          <w:p w14:paraId="4FDCB532" w14:textId="01E902D0"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“Open Minimum” </w:instrText>
            </w:r>
            <w:r w:rsidRPr="003F6C4A">
              <w:rPr>
                <w:color w:val="FFFFFF" w:themeColor="background1"/>
              </w:rPr>
              <w:fldChar w:fldCharType="separate"/>
            </w:r>
            <w:r w:rsidRPr="003F6C4A">
              <w:rPr>
                <w:color w:val="FFFFFF" w:themeColor="background1"/>
              </w:rPr>
              <w:t>OM</w:t>
            </w:r>
            <w:r w:rsidRPr="003F6C4A">
              <w:rPr>
                <w:color w:val="FFFFFF" w:themeColor="background1"/>
              </w:rPr>
              <w:fldChar w:fldCharType="end"/>
            </w:r>
          </w:p>
        </w:tc>
        <w:tc>
          <w:tcPr>
            <w:tcW w:w="596" w:type="dxa"/>
            <w:shd w:val="clear" w:color="auto" w:fill="00188F"/>
            <w:vAlign w:val="center"/>
          </w:tcPr>
          <w:p w14:paraId="4FDCB533" w14:textId="03C3CC72" w:rsidR="00150EDF" w:rsidRPr="00EE0836" w:rsidRDefault="00150EDF" w:rsidP="00C05A53">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“Open Value en Open Value Subscription” </w:instrText>
            </w:r>
            <w:r w:rsidRPr="00AF17E6">
              <w:rPr>
                <w:color w:val="FFFFFF" w:themeColor="background1"/>
              </w:rPr>
              <w:fldChar w:fldCharType="separate"/>
            </w:r>
            <w:r w:rsidRPr="00AF17E6">
              <w:rPr>
                <w:color w:val="FFFFFF" w:themeColor="background1"/>
              </w:rPr>
              <w:t>OV/OVS</w:t>
            </w:r>
            <w:r w:rsidRPr="00AF17E6">
              <w:rPr>
                <w:color w:val="FFFFFF" w:themeColor="background1"/>
              </w:rPr>
              <w:fldChar w:fldCharType="end"/>
            </w:r>
          </w:p>
        </w:tc>
        <w:tc>
          <w:tcPr>
            <w:tcW w:w="595" w:type="dxa"/>
            <w:shd w:val="clear" w:color="auto" w:fill="00188F"/>
            <w:vAlign w:val="center"/>
          </w:tcPr>
          <w:p w14:paraId="4FDCB534" w14:textId="17A029A6" w:rsidR="00150EDF" w:rsidRPr="00EE0836" w:rsidRDefault="00150EDF" w:rsidP="00C05A53">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“Select en Select Plus” </w:instrText>
            </w:r>
            <w:r w:rsidRPr="00AF17E6">
              <w:rPr>
                <w:color w:val="FFFFFF" w:themeColor="background1"/>
              </w:rPr>
              <w:fldChar w:fldCharType="separate"/>
            </w:r>
            <w:r w:rsidRPr="00AF17E6">
              <w:rPr>
                <w:color w:val="FFFFFF" w:themeColor="background1"/>
              </w:rPr>
              <w:t>S/S+</w:t>
            </w:r>
            <w:r w:rsidRPr="00AF17E6">
              <w:rPr>
                <w:color w:val="FFFFFF" w:themeColor="background1"/>
              </w:rPr>
              <w:fldChar w:fldCharType="end"/>
            </w:r>
          </w:p>
        </w:tc>
        <w:tc>
          <w:tcPr>
            <w:tcW w:w="596" w:type="dxa"/>
            <w:shd w:val="clear" w:color="auto" w:fill="00188F"/>
            <w:vAlign w:val="center"/>
          </w:tcPr>
          <w:p w14:paraId="4FDCB535" w14:textId="6F5A6ECC" w:rsidR="00150EDF" w:rsidRPr="00EE0836" w:rsidRDefault="00150EDF" w:rsidP="00C05A53">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“Server Cloud Enrollment” </w:instrText>
            </w:r>
            <w:r w:rsidRPr="00AF17E6">
              <w:rPr>
                <w:color w:val="FFFFFF" w:themeColor="background1"/>
              </w:rPr>
              <w:fldChar w:fldCharType="separate"/>
            </w:r>
            <w:r w:rsidRPr="00AF17E6">
              <w:rPr>
                <w:color w:val="FFFFFF" w:themeColor="background1"/>
              </w:rPr>
              <w:t>SCE</w:t>
            </w:r>
            <w:r w:rsidRPr="00AF17E6">
              <w:rPr>
                <w:color w:val="FFFFFF" w:themeColor="background1"/>
              </w:rPr>
              <w:fldChar w:fldCharType="end"/>
            </w:r>
          </w:p>
        </w:tc>
      </w:tr>
      <w:tr w:rsidR="00D70B5E" w14:paraId="4FDCB545" w14:textId="77777777" w:rsidTr="00861AC0">
        <w:tc>
          <w:tcPr>
            <w:tcW w:w="3150" w:type="dxa"/>
            <w:tcBorders>
              <w:top w:val="nil"/>
              <w:left w:val="nil"/>
              <w:bottom w:val="dashSmallGap" w:sz="4" w:space="0" w:color="BFBFBF" w:themeColor="background1" w:themeShade="BF"/>
              <w:right w:val="nil"/>
            </w:tcBorders>
          </w:tcPr>
          <w:p w14:paraId="4FDCB537" w14:textId="3CA0EE50" w:rsidR="00D70B5E" w:rsidRDefault="00D70B5E" w:rsidP="00F944EC">
            <w:pPr>
              <w:pStyle w:val="ProductList-Offering2"/>
            </w:pPr>
            <w:bookmarkStart w:id="546" w:name="_Toc379797219"/>
            <w:bookmarkStart w:id="547" w:name="_Toc380513244"/>
            <w:bookmarkStart w:id="548" w:name="_Toc380655286"/>
            <w:bookmarkStart w:id="549" w:name="_Toc419466410"/>
            <w:r>
              <w:t>Serverbeheerlicentie voor System Center Configuration Manager 2007 R3</w:t>
            </w:r>
            <w:r>
              <w:fldChar w:fldCharType="begin"/>
            </w:r>
            <w:r>
              <w:instrText>XE "System Center Configuration Manager 2007 R3"</w:instrText>
            </w:r>
            <w:r>
              <w:fldChar w:fldCharType="end"/>
            </w:r>
            <w:r>
              <w:t xml:space="preserve"> Enterprise</w:t>
            </w:r>
            <w:bookmarkEnd w:id="546"/>
            <w:bookmarkEnd w:id="547"/>
            <w:bookmarkEnd w:id="548"/>
            <w:bookmarkEnd w:id="549"/>
            <w:r>
              <w:fldChar w:fldCharType="begin"/>
            </w:r>
            <w:r>
              <w:instrText>XE "Serverbeheerlicentie voor System Center Configuration Manager 2007 R3 Enterprise"</w:instrText>
            </w:r>
            <w:r>
              <w:fldChar w:fldCharType="end"/>
            </w:r>
          </w:p>
        </w:tc>
        <w:tc>
          <w:tcPr>
            <w:tcW w:w="630" w:type="dxa"/>
            <w:tcBorders>
              <w:top w:val="nil"/>
              <w:left w:val="nil"/>
              <w:bottom w:val="dashSmallGap" w:sz="4" w:space="0" w:color="BFBFBF" w:themeColor="background1" w:themeShade="BF"/>
              <w:right w:val="nil"/>
            </w:tcBorders>
            <w:vAlign w:val="center"/>
          </w:tcPr>
          <w:p w14:paraId="4FDCB538" w14:textId="77777777" w:rsidR="00D70B5E" w:rsidRDefault="009B3FD1" w:rsidP="00C05A53">
            <w:pPr>
              <w:pStyle w:val="ProductList-OfferingBody"/>
              <w:ind w:left="-113"/>
              <w:jc w:val="center"/>
            </w:pPr>
            <w:r>
              <w:t>11/10</w:t>
            </w:r>
          </w:p>
        </w:tc>
        <w:tc>
          <w:tcPr>
            <w:tcW w:w="513" w:type="dxa"/>
            <w:tcBorders>
              <w:top w:val="nil"/>
              <w:left w:val="nil"/>
              <w:bottom w:val="dashSmallGap" w:sz="4" w:space="0" w:color="BFBFBF" w:themeColor="background1" w:themeShade="BF"/>
              <w:right w:val="nil"/>
            </w:tcBorders>
            <w:vAlign w:val="center"/>
          </w:tcPr>
          <w:p w14:paraId="4FDCB539" w14:textId="77777777" w:rsidR="00D70B5E" w:rsidRDefault="00D70B5E" w:rsidP="00C05A53">
            <w:pPr>
              <w:pStyle w:val="ProductList-OfferingBody"/>
              <w:ind w:left="-113"/>
              <w:jc w:val="center"/>
            </w:pPr>
          </w:p>
        </w:tc>
        <w:tc>
          <w:tcPr>
            <w:tcW w:w="553" w:type="dxa"/>
            <w:tcBorders>
              <w:top w:val="nil"/>
              <w:left w:val="nil"/>
              <w:bottom w:val="dashSmallGap" w:sz="4" w:space="0" w:color="BFBFBF" w:themeColor="background1" w:themeShade="BF"/>
              <w:right w:val="nil"/>
            </w:tcBorders>
            <w:vAlign w:val="center"/>
          </w:tcPr>
          <w:p w14:paraId="4FDCB53A" w14:textId="77777777" w:rsidR="00D70B5E" w:rsidRDefault="00D70B5E"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3B" w14:textId="77777777" w:rsidR="00D70B5E" w:rsidRDefault="00D70B5E"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3C" w14:textId="77777777" w:rsidR="00D70B5E" w:rsidRDefault="009B3FD1" w:rsidP="00C05A53">
            <w:pPr>
              <w:pStyle w:val="ProductList-OfferingBody"/>
              <w:ind w:left="-113"/>
              <w:jc w:val="center"/>
            </w:pPr>
            <w:r>
              <w:t>6</w:t>
            </w:r>
          </w:p>
        </w:tc>
        <w:tc>
          <w:tcPr>
            <w:tcW w:w="596" w:type="dxa"/>
            <w:shd w:val="clear" w:color="auto" w:fill="BFBFBF" w:themeFill="background1" w:themeFillShade="BF"/>
            <w:vAlign w:val="center"/>
          </w:tcPr>
          <w:p w14:paraId="4FDCB53D" w14:textId="77777777" w:rsidR="00D70B5E" w:rsidRDefault="00D70B5E" w:rsidP="00C05A53">
            <w:pPr>
              <w:pStyle w:val="ProductList-OfferingBody"/>
              <w:ind w:left="-113"/>
              <w:jc w:val="center"/>
            </w:pPr>
          </w:p>
        </w:tc>
        <w:tc>
          <w:tcPr>
            <w:tcW w:w="595" w:type="dxa"/>
            <w:shd w:val="clear" w:color="auto" w:fill="70AD47" w:themeFill="accent6"/>
            <w:vAlign w:val="center"/>
          </w:tcPr>
          <w:p w14:paraId="4FDCB53E" w14:textId="37AEE6F6" w:rsidR="00D70B5E" w:rsidRPr="00966759" w:rsidRDefault="00966759" w:rsidP="00C05A53">
            <w:pPr>
              <w:pStyle w:val="ProductList-OfferingBody"/>
              <w:ind w:left="-113"/>
              <w:jc w:val="center"/>
            </w:pPr>
            <w:r w:rsidRPr="00966759">
              <w:fldChar w:fldCharType="begin"/>
            </w:r>
            <w:r w:rsidRPr="00966759">
              <w:instrText xml:space="preserve"> AutoTextList  \s NoStyle \t “Additioneel Product” </w:instrText>
            </w:r>
            <w:r w:rsidRPr="00966759">
              <w:fldChar w:fldCharType="separate"/>
            </w:r>
            <w:r w:rsidRPr="00966759">
              <w:t xml:space="preserve"> A </w:t>
            </w:r>
            <w:r w:rsidRPr="00966759">
              <w:fldChar w:fldCharType="end"/>
            </w:r>
          </w:p>
        </w:tc>
        <w:tc>
          <w:tcPr>
            <w:tcW w:w="596" w:type="dxa"/>
            <w:shd w:val="clear" w:color="auto" w:fill="BFBFBF" w:themeFill="background1" w:themeFillShade="BF"/>
            <w:vAlign w:val="center"/>
          </w:tcPr>
          <w:p w14:paraId="4FDCB53F" w14:textId="77777777" w:rsidR="00D70B5E" w:rsidRDefault="00D70B5E" w:rsidP="00C05A53">
            <w:pPr>
              <w:pStyle w:val="ProductList-OfferingBody"/>
              <w:ind w:left="-113"/>
              <w:jc w:val="center"/>
            </w:pPr>
          </w:p>
        </w:tc>
        <w:tc>
          <w:tcPr>
            <w:tcW w:w="595" w:type="dxa"/>
            <w:shd w:val="clear" w:color="auto" w:fill="BFBFBF" w:themeFill="background1" w:themeFillShade="BF"/>
            <w:vAlign w:val="center"/>
          </w:tcPr>
          <w:p w14:paraId="4FDCB540" w14:textId="77777777" w:rsidR="00D70B5E" w:rsidRDefault="00D70B5E" w:rsidP="00C05A53">
            <w:pPr>
              <w:pStyle w:val="ProductList-OfferingBody"/>
              <w:ind w:left="-113"/>
              <w:jc w:val="center"/>
            </w:pPr>
          </w:p>
        </w:tc>
        <w:tc>
          <w:tcPr>
            <w:tcW w:w="595" w:type="dxa"/>
            <w:shd w:val="clear" w:color="auto" w:fill="BFBFBF" w:themeFill="background1" w:themeFillShade="BF"/>
            <w:vAlign w:val="center"/>
          </w:tcPr>
          <w:p w14:paraId="4FDCB541" w14:textId="77777777" w:rsidR="00D70B5E" w:rsidRDefault="00D70B5E" w:rsidP="00C05A53">
            <w:pPr>
              <w:pStyle w:val="ProductList-OfferingBody"/>
              <w:ind w:left="-113"/>
              <w:jc w:val="center"/>
            </w:pPr>
          </w:p>
        </w:tc>
        <w:tc>
          <w:tcPr>
            <w:tcW w:w="596" w:type="dxa"/>
            <w:shd w:val="clear" w:color="auto" w:fill="BFBFBF" w:themeFill="background1" w:themeFillShade="BF"/>
            <w:vAlign w:val="center"/>
          </w:tcPr>
          <w:p w14:paraId="4FDCB542" w14:textId="77777777" w:rsidR="00D70B5E" w:rsidRDefault="00D70B5E" w:rsidP="00C05A53">
            <w:pPr>
              <w:pStyle w:val="ProductList-OfferingBody"/>
              <w:ind w:left="-113"/>
              <w:jc w:val="center"/>
            </w:pPr>
          </w:p>
        </w:tc>
        <w:tc>
          <w:tcPr>
            <w:tcW w:w="595" w:type="dxa"/>
            <w:shd w:val="clear" w:color="auto" w:fill="BFBFBF" w:themeFill="background1" w:themeFillShade="BF"/>
            <w:vAlign w:val="center"/>
          </w:tcPr>
          <w:p w14:paraId="4FDCB543" w14:textId="77777777" w:rsidR="00D70B5E" w:rsidRDefault="00D70B5E" w:rsidP="00C05A53">
            <w:pPr>
              <w:pStyle w:val="ProductList-OfferingBody"/>
              <w:ind w:left="-113"/>
              <w:jc w:val="center"/>
            </w:pPr>
          </w:p>
        </w:tc>
        <w:tc>
          <w:tcPr>
            <w:tcW w:w="596" w:type="dxa"/>
            <w:shd w:val="clear" w:color="auto" w:fill="BFBFBF" w:themeFill="background1" w:themeFillShade="BF"/>
            <w:vAlign w:val="center"/>
          </w:tcPr>
          <w:p w14:paraId="4FDCB544" w14:textId="77777777" w:rsidR="00D70B5E" w:rsidRDefault="00D70B5E" w:rsidP="00C05A53">
            <w:pPr>
              <w:pStyle w:val="ProductList-OfferingBody"/>
              <w:ind w:left="-113"/>
              <w:jc w:val="center"/>
            </w:pPr>
          </w:p>
        </w:tc>
      </w:tr>
      <w:tr w:rsidR="00D70B5E" w14:paraId="4FDCB554" w14:textId="77777777" w:rsidTr="00861AC0">
        <w:tc>
          <w:tcPr>
            <w:tcW w:w="3150" w:type="dxa"/>
            <w:tcBorders>
              <w:top w:val="nil"/>
              <w:left w:val="nil"/>
              <w:bottom w:val="dashSmallGap" w:sz="4" w:space="0" w:color="BFBFBF" w:themeColor="background1" w:themeShade="BF"/>
              <w:right w:val="nil"/>
            </w:tcBorders>
          </w:tcPr>
          <w:p w14:paraId="4FDCB546" w14:textId="2C210C3A" w:rsidR="00D70B5E" w:rsidRDefault="009B3FD1" w:rsidP="00514A8B">
            <w:pPr>
              <w:pStyle w:val="ProductList-Offering2"/>
            </w:pPr>
            <w:bookmarkStart w:id="550" w:name="_Toc379797220"/>
            <w:bookmarkStart w:id="551" w:name="_Toc380513245"/>
            <w:bookmarkStart w:id="552" w:name="_Toc380655287"/>
            <w:bookmarkStart w:id="553" w:name="_Toc419466411"/>
            <w:r>
              <w:t>Serverbeheerlicentie voor System Center Configuration Manager 2007 R3</w:t>
            </w:r>
            <w:r>
              <w:fldChar w:fldCharType="begin"/>
            </w:r>
            <w:r>
              <w:instrText>XE "System Center Configuration Manager 2007 R3"</w:instrText>
            </w:r>
            <w:r>
              <w:fldChar w:fldCharType="end"/>
            </w:r>
            <w:r>
              <w:t xml:space="preserve"> Standard</w:t>
            </w:r>
            <w:r>
              <w:fldChar w:fldCharType="begin"/>
            </w:r>
            <w:r>
              <w:instrText>XE "Serverbeheerlicentie voor System Center Configuration Manager 2007 R3 Standard"</w:instrText>
            </w:r>
            <w:r>
              <w:fldChar w:fldCharType="end"/>
            </w:r>
            <w:r>
              <w:t xml:space="preserve"> (Standard Server-ML)</w:t>
            </w:r>
            <w:bookmarkEnd w:id="550"/>
            <w:bookmarkEnd w:id="551"/>
            <w:bookmarkEnd w:id="552"/>
            <w:bookmarkEnd w:id="553"/>
          </w:p>
        </w:tc>
        <w:tc>
          <w:tcPr>
            <w:tcW w:w="630" w:type="dxa"/>
            <w:tcBorders>
              <w:top w:val="nil"/>
              <w:left w:val="nil"/>
              <w:bottom w:val="dashSmallGap" w:sz="4" w:space="0" w:color="BFBFBF" w:themeColor="background1" w:themeShade="BF"/>
              <w:right w:val="nil"/>
            </w:tcBorders>
            <w:vAlign w:val="center"/>
          </w:tcPr>
          <w:p w14:paraId="4FDCB547" w14:textId="77777777" w:rsidR="00D70B5E" w:rsidRDefault="009B3FD1" w:rsidP="00C05A53">
            <w:pPr>
              <w:pStyle w:val="ProductList-OfferingBody"/>
              <w:ind w:left="-113"/>
              <w:jc w:val="center"/>
            </w:pPr>
            <w:r>
              <w:t>11/10</w:t>
            </w:r>
          </w:p>
        </w:tc>
        <w:tc>
          <w:tcPr>
            <w:tcW w:w="513" w:type="dxa"/>
            <w:tcBorders>
              <w:top w:val="nil"/>
              <w:left w:val="nil"/>
              <w:bottom w:val="dashSmallGap" w:sz="4" w:space="0" w:color="BFBFBF" w:themeColor="background1" w:themeShade="BF"/>
              <w:right w:val="nil"/>
            </w:tcBorders>
            <w:vAlign w:val="center"/>
          </w:tcPr>
          <w:p w14:paraId="4FDCB548" w14:textId="77777777" w:rsidR="00D70B5E" w:rsidRDefault="00D70B5E" w:rsidP="00C05A53">
            <w:pPr>
              <w:pStyle w:val="ProductList-OfferingBody"/>
              <w:ind w:left="-113"/>
              <w:jc w:val="center"/>
            </w:pPr>
          </w:p>
        </w:tc>
        <w:tc>
          <w:tcPr>
            <w:tcW w:w="553" w:type="dxa"/>
            <w:tcBorders>
              <w:top w:val="nil"/>
              <w:left w:val="nil"/>
              <w:bottom w:val="dashSmallGap" w:sz="4" w:space="0" w:color="BFBFBF" w:themeColor="background1" w:themeShade="BF"/>
              <w:right w:val="nil"/>
            </w:tcBorders>
            <w:vAlign w:val="center"/>
          </w:tcPr>
          <w:p w14:paraId="4FDCB549" w14:textId="77777777" w:rsidR="00D70B5E" w:rsidRDefault="00D70B5E"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4A" w14:textId="77777777" w:rsidR="00D70B5E" w:rsidRDefault="00D70B5E"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4B" w14:textId="77777777" w:rsidR="00D70B5E" w:rsidRDefault="009B3FD1" w:rsidP="00C05A53">
            <w:pPr>
              <w:pStyle w:val="ProductList-OfferingBody"/>
              <w:ind w:left="-113"/>
              <w:jc w:val="center"/>
            </w:pPr>
            <w:r>
              <w:t>1</w:t>
            </w:r>
          </w:p>
        </w:tc>
        <w:tc>
          <w:tcPr>
            <w:tcW w:w="596" w:type="dxa"/>
            <w:shd w:val="clear" w:color="auto" w:fill="BFBFBF" w:themeFill="background1" w:themeFillShade="BF"/>
            <w:vAlign w:val="center"/>
          </w:tcPr>
          <w:p w14:paraId="4FDCB54C" w14:textId="77777777" w:rsidR="00D70B5E" w:rsidRDefault="00D70B5E" w:rsidP="00C05A53">
            <w:pPr>
              <w:pStyle w:val="ProductList-OfferingBody"/>
              <w:ind w:left="-113"/>
              <w:jc w:val="center"/>
            </w:pPr>
          </w:p>
        </w:tc>
        <w:tc>
          <w:tcPr>
            <w:tcW w:w="595" w:type="dxa"/>
            <w:shd w:val="clear" w:color="auto" w:fill="70AD47" w:themeFill="accent6"/>
            <w:vAlign w:val="center"/>
          </w:tcPr>
          <w:p w14:paraId="4FDCB54D" w14:textId="4ECAFB4C" w:rsidR="00D70B5E" w:rsidRPr="00966759" w:rsidRDefault="00966759" w:rsidP="00C05A53">
            <w:pPr>
              <w:pStyle w:val="ProductList-OfferingBody"/>
              <w:ind w:left="-113"/>
              <w:jc w:val="center"/>
            </w:pPr>
            <w:r w:rsidRPr="00966759">
              <w:fldChar w:fldCharType="begin"/>
            </w:r>
            <w:r w:rsidRPr="00966759">
              <w:instrText xml:space="preserve"> AutoTextList  \s NoStyle \t “Additioneel Product” </w:instrText>
            </w:r>
            <w:r w:rsidRPr="00966759">
              <w:fldChar w:fldCharType="separate"/>
            </w:r>
            <w:r w:rsidRPr="00966759">
              <w:t xml:space="preserve"> A </w:t>
            </w:r>
            <w:r w:rsidRPr="00966759">
              <w:fldChar w:fldCharType="end"/>
            </w:r>
          </w:p>
        </w:tc>
        <w:tc>
          <w:tcPr>
            <w:tcW w:w="596" w:type="dxa"/>
            <w:shd w:val="clear" w:color="auto" w:fill="BFBFBF" w:themeFill="background1" w:themeFillShade="BF"/>
            <w:vAlign w:val="center"/>
          </w:tcPr>
          <w:p w14:paraId="4FDCB54E" w14:textId="77777777" w:rsidR="00D70B5E" w:rsidRDefault="00D70B5E" w:rsidP="00C05A53">
            <w:pPr>
              <w:pStyle w:val="ProductList-OfferingBody"/>
              <w:ind w:left="-113"/>
              <w:jc w:val="center"/>
            </w:pPr>
          </w:p>
        </w:tc>
        <w:tc>
          <w:tcPr>
            <w:tcW w:w="595" w:type="dxa"/>
            <w:shd w:val="clear" w:color="auto" w:fill="BFBFBF" w:themeFill="background1" w:themeFillShade="BF"/>
            <w:vAlign w:val="center"/>
          </w:tcPr>
          <w:p w14:paraId="4FDCB54F" w14:textId="77777777" w:rsidR="00D70B5E" w:rsidRDefault="00D70B5E" w:rsidP="00C05A53">
            <w:pPr>
              <w:pStyle w:val="ProductList-OfferingBody"/>
              <w:ind w:left="-113"/>
              <w:jc w:val="center"/>
            </w:pPr>
          </w:p>
        </w:tc>
        <w:tc>
          <w:tcPr>
            <w:tcW w:w="595" w:type="dxa"/>
            <w:shd w:val="clear" w:color="auto" w:fill="BFBFBF" w:themeFill="background1" w:themeFillShade="BF"/>
            <w:vAlign w:val="center"/>
          </w:tcPr>
          <w:p w14:paraId="4FDCB550" w14:textId="77777777" w:rsidR="00D70B5E" w:rsidRDefault="00D70B5E" w:rsidP="00C05A53">
            <w:pPr>
              <w:pStyle w:val="ProductList-OfferingBody"/>
              <w:ind w:left="-113"/>
              <w:jc w:val="center"/>
            </w:pPr>
          </w:p>
        </w:tc>
        <w:tc>
          <w:tcPr>
            <w:tcW w:w="596" w:type="dxa"/>
            <w:shd w:val="clear" w:color="auto" w:fill="BFBFBF" w:themeFill="background1" w:themeFillShade="BF"/>
            <w:vAlign w:val="center"/>
          </w:tcPr>
          <w:p w14:paraId="4FDCB551" w14:textId="77777777" w:rsidR="00D70B5E" w:rsidRDefault="00D70B5E" w:rsidP="00C05A53">
            <w:pPr>
              <w:pStyle w:val="ProductList-OfferingBody"/>
              <w:ind w:left="-113"/>
              <w:jc w:val="center"/>
            </w:pPr>
          </w:p>
        </w:tc>
        <w:tc>
          <w:tcPr>
            <w:tcW w:w="595" w:type="dxa"/>
            <w:shd w:val="clear" w:color="auto" w:fill="BFBFBF" w:themeFill="background1" w:themeFillShade="BF"/>
            <w:vAlign w:val="center"/>
          </w:tcPr>
          <w:p w14:paraId="4FDCB552" w14:textId="77777777" w:rsidR="00D70B5E" w:rsidRDefault="00D70B5E" w:rsidP="00C05A53">
            <w:pPr>
              <w:pStyle w:val="ProductList-OfferingBody"/>
              <w:ind w:left="-113"/>
              <w:jc w:val="center"/>
            </w:pPr>
          </w:p>
        </w:tc>
        <w:tc>
          <w:tcPr>
            <w:tcW w:w="596" w:type="dxa"/>
            <w:shd w:val="clear" w:color="auto" w:fill="BFBFBF" w:themeFill="background1" w:themeFillShade="BF"/>
            <w:vAlign w:val="center"/>
          </w:tcPr>
          <w:p w14:paraId="4FDCB553" w14:textId="77777777" w:rsidR="00D70B5E" w:rsidRDefault="00D70B5E" w:rsidP="00C05A53">
            <w:pPr>
              <w:pStyle w:val="ProductList-OfferingBody"/>
              <w:ind w:left="-113"/>
              <w:jc w:val="center"/>
            </w:pPr>
          </w:p>
        </w:tc>
      </w:tr>
      <w:tr w:rsidR="00C05A53" w14:paraId="4FDCB563" w14:textId="77777777" w:rsidTr="00861AC0">
        <w:tc>
          <w:tcPr>
            <w:tcW w:w="3150" w:type="dxa"/>
            <w:tcBorders>
              <w:top w:val="nil"/>
              <w:left w:val="nil"/>
              <w:bottom w:val="dashSmallGap" w:sz="4" w:space="0" w:color="BFBFBF" w:themeColor="background1" w:themeShade="BF"/>
              <w:right w:val="nil"/>
            </w:tcBorders>
          </w:tcPr>
          <w:p w14:paraId="4FDCB555" w14:textId="757A640A" w:rsidR="00C05A53" w:rsidRDefault="009B3FD1" w:rsidP="00F944EC">
            <w:pPr>
              <w:pStyle w:val="ProductList-Offering2"/>
            </w:pPr>
            <w:bookmarkStart w:id="554" w:name="_Toc379797221"/>
            <w:bookmarkStart w:id="555" w:name="_Toc380513246"/>
            <w:bookmarkStart w:id="556" w:name="_Toc380655288"/>
            <w:bookmarkStart w:id="557" w:name="_Toc419466412"/>
            <w:r>
              <w:t>Clientbeheerlicentie voor System Center 2012 R2 Configuration Manager</w:t>
            </w:r>
            <w:r>
              <w:fldChar w:fldCharType="begin"/>
            </w:r>
            <w:r>
              <w:instrText>XE "Clientbeheerlicentie voor System Center 2012 R2 Configuration Manager"</w:instrText>
            </w:r>
            <w:r>
              <w:fldChar w:fldCharType="end"/>
            </w:r>
            <w:r>
              <w:t xml:space="preserve"> (Client-ML) (alleen studenten)</w:t>
            </w:r>
            <w:bookmarkEnd w:id="554"/>
            <w:bookmarkEnd w:id="555"/>
            <w:bookmarkEnd w:id="556"/>
            <w:bookmarkEnd w:id="557"/>
          </w:p>
        </w:tc>
        <w:tc>
          <w:tcPr>
            <w:tcW w:w="630" w:type="dxa"/>
            <w:tcBorders>
              <w:top w:val="nil"/>
              <w:left w:val="nil"/>
              <w:bottom w:val="dashSmallGap" w:sz="4" w:space="0" w:color="BFBFBF" w:themeColor="background1" w:themeShade="BF"/>
              <w:right w:val="nil"/>
            </w:tcBorders>
            <w:vAlign w:val="center"/>
          </w:tcPr>
          <w:p w14:paraId="4FDCB556" w14:textId="3F6479BB" w:rsidR="00C05A53" w:rsidRDefault="007F3FE6" w:rsidP="007F3FE6">
            <w:pPr>
              <w:pStyle w:val="ProductList-OfferingBody"/>
              <w:ind w:left="-113"/>
              <w:jc w:val="center"/>
            </w:pPr>
            <w:r>
              <w:t>10/13</w:t>
            </w:r>
          </w:p>
        </w:tc>
        <w:tc>
          <w:tcPr>
            <w:tcW w:w="513" w:type="dxa"/>
            <w:tcBorders>
              <w:top w:val="nil"/>
              <w:left w:val="nil"/>
              <w:bottom w:val="dashSmallGap" w:sz="4" w:space="0" w:color="BFBFBF" w:themeColor="background1" w:themeShade="BF"/>
              <w:right w:val="nil"/>
            </w:tcBorders>
            <w:vAlign w:val="center"/>
          </w:tcPr>
          <w:p w14:paraId="4FDCB557" w14:textId="77777777" w:rsidR="00C05A53" w:rsidRDefault="00C05A53" w:rsidP="00C05A53">
            <w:pPr>
              <w:pStyle w:val="ProductList-OfferingBody"/>
              <w:ind w:left="-113"/>
              <w:jc w:val="center"/>
            </w:pPr>
          </w:p>
        </w:tc>
        <w:tc>
          <w:tcPr>
            <w:tcW w:w="553" w:type="dxa"/>
            <w:tcBorders>
              <w:top w:val="nil"/>
              <w:left w:val="nil"/>
              <w:bottom w:val="dashSmallGap" w:sz="4" w:space="0" w:color="BFBFBF" w:themeColor="background1" w:themeShade="BF"/>
              <w:right w:val="nil"/>
            </w:tcBorders>
            <w:vAlign w:val="center"/>
          </w:tcPr>
          <w:p w14:paraId="4FDCB558" w14:textId="77777777" w:rsidR="00C05A53" w:rsidRDefault="009B3FD1"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59" w14:textId="77777777" w:rsidR="00C05A53" w:rsidRDefault="009B3FD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5A"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5B"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5C"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5D"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5E"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5F"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60"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56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62" w14:textId="77777777" w:rsidR="00C05A53" w:rsidRDefault="00C05A53" w:rsidP="00C05A53">
            <w:pPr>
              <w:pStyle w:val="ProductList-OfferingBody"/>
              <w:ind w:left="-113"/>
              <w:jc w:val="center"/>
            </w:pPr>
          </w:p>
        </w:tc>
      </w:tr>
      <w:tr w:rsidR="00C05A53" w14:paraId="4FDCB572" w14:textId="77777777" w:rsidTr="00861AC0">
        <w:tc>
          <w:tcPr>
            <w:tcW w:w="3150" w:type="dxa"/>
            <w:tcBorders>
              <w:top w:val="dashSmallGap" w:sz="4" w:space="0" w:color="BFBFBF" w:themeColor="background1" w:themeShade="BF"/>
              <w:left w:val="nil"/>
              <w:bottom w:val="dashSmallGap" w:sz="4" w:space="0" w:color="BFBFBF" w:themeColor="background1" w:themeShade="BF"/>
              <w:right w:val="nil"/>
            </w:tcBorders>
          </w:tcPr>
          <w:p w14:paraId="4FDCB564" w14:textId="4BB00B76" w:rsidR="00C05A53" w:rsidRDefault="009B3FD1" w:rsidP="00F944EC">
            <w:pPr>
              <w:pStyle w:val="ProductList-Offering2"/>
            </w:pPr>
            <w:bookmarkStart w:id="558" w:name="_Toc419466413"/>
            <w:bookmarkStart w:id="559" w:name="_Toc379797222"/>
            <w:bookmarkStart w:id="560" w:name="_Toc380513247"/>
            <w:bookmarkStart w:id="561" w:name="_Toc380655289"/>
            <w:r>
              <w:t>Clientbeheerlicentie per OSE voor System Center 2012 R2 Configuration Manager</w:t>
            </w:r>
            <w:bookmarkEnd w:id="558"/>
            <w:r>
              <w:fldChar w:fldCharType="begin"/>
            </w:r>
            <w:r>
              <w:instrText>XE "Clientbeheerlicentie voor System Center 2012 R2 Configuration Manager"</w:instrText>
            </w:r>
            <w:r>
              <w:fldChar w:fldCharType="end"/>
            </w:r>
            <w:bookmarkEnd w:id="559"/>
            <w:bookmarkEnd w:id="560"/>
            <w:bookmarkEnd w:id="561"/>
            <w:r>
              <w:fldChar w:fldCharType="begin"/>
            </w:r>
            <w:r>
              <w:instrText>XE "Clientbeheerlicentie per OSE voor System Center 2012 R2 Configuration Manager"</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FDCB565" w14:textId="0C9EC9C3" w:rsidR="00C05A53" w:rsidRDefault="007F3FE6" w:rsidP="007F3FE6">
            <w:pPr>
              <w:pStyle w:val="ProductList-OfferingBody"/>
              <w:ind w:left="-113"/>
              <w:jc w:val="center"/>
            </w:pPr>
            <w:r>
              <w:t>10/13-2</w:t>
            </w:r>
          </w:p>
        </w:tc>
        <w:tc>
          <w:tcPr>
            <w:tcW w:w="513" w:type="dxa"/>
            <w:tcBorders>
              <w:top w:val="dashSmallGap" w:sz="4" w:space="0" w:color="BFBFBF" w:themeColor="background1" w:themeShade="BF"/>
              <w:left w:val="nil"/>
              <w:bottom w:val="dashSmallGap" w:sz="4" w:space="0" w:color="BFBFBF" w:themeColor="background1" w:themeShade="BF"/>
              <w:right w:val="nil"/>
            </w:tcBorders>
            <w:vAlign w:val="center"/>
          </w:tcPr>
          <w:p w14:paraId="4FDCB566" w14:textId="77777777" w:rsidR="00C05A53" w:rsidRDefault="00C05A53" w:rsidP="00C05A53">
            <w:pPr>
              <w:pStyle w:val="ProductList-OfferingBody"/>
              <w:ind w:left="-113"/>
              <w:jc w:val="center"/>
            </w:pPr>
          </w:p>
        </w:tc>
        <w:tc>
          <w:tcPr>
            <w:tcW w:w="553" w:type="dxa"/>
            <w:tcBorders>
              <w:top w:val="dashSmallGap" w:sz="4" w:space="0" w:color="BFBFBF" w:themeColor="background1" w:themeShade="BF"/>
              <w:left w:val="nil"/>
              <w:bottom w:val="dashSmallGap" w:sz="4" w:space="0" w:color="BFBFBF" w:themeColor="background1" w:themeShade="BF"/>
              <w:right w:val="nil"/>
            </w:tcBorders>
            <w:vAlign w:val="center"/>
          </w:tcPr>
          <w:p w14:paraId="4FDCB567" w14:textId="77777777" w:rsidR="00C05A53" w:rsidRDefault="009B3FD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568" w14:textId="77777777" w:rsidR="00C05A53" w:rsidRDefault="009B3FD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69" w14:textId="77777777" w:rsidR="00C05A53" w:rsidRDefault="009B3FD1" w:rsidP="00C05A53">
            <w:pPr>
              <w:pStyle w:val="ProductList-OfferingBody"/>
              <w:ind w:left="-113"/>
              <w:jc w:val="center"/>
            </w:pPr>
            <w:r>
              <w:t>1</w:t>
            </w:r>
          </w:p>
        </w:tc>
        <w:tc>
          <w:tcPr>
            <w:tcW w:w="596" w:type="dxa"/>
            <w:shd w:val="clear" w:color="auto" w:fill="BFBFBF" w:themeFill="background1" w:themeFillShade="BF"/>
            <w:vAlign w:val="center"/>
          </w:tcPr>
          <w:p w14:paraId="4FDCB56A"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6B"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56C"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56D"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6E"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56F" w14:textId="7C6E340D" w:rsidR="00C05A53" w:rsidRPr="00966759" w:rsidRDefault="00966759" w:rsidP="00C05A53">
            <w:pPr>
              <w:pStyle w:val="ProductList-OfferingBody"/>
              <w:ind w:left="-113"/>
              <w:jc w:val="center"/>
            </w:pPr>
            <w:r w:rsidRPr="00966759">
              <w:rPr>
                <w:b/>
              </w:rPr>
              <w:fldChar w:fldCharType="begin"/>
            </w:r>
            <w:r w:rsidRPr="001A05E4">
              <w:rPr>
                <w:b/>
              </w:rPr>
              <w:instrText xml:space="preserve"> AutoTextList  \s NoStyle \t “Niet-organisatieomvattend in Open Value” </w:instrText>
            </w:r>
            <w:r w:rsidRPr="00966759">
              <w:rPr>
                <w:b/>
              </w:rPr>
              <w:fldChar w:fldCharType="separate"/>
            </w:r>
            <w:r w:rsidRPr="00966759">
              <w:t xml:space="preserve"> P </w:t>
            </w:r>
            <w:r w:rsidRPr="00966759">
              <w:fldChar w:fldCharType="end"/>
            </w:r>
          </w:p>
        </w:tc>
        <w:tc>
          <w:tcPr>
            <w:tcW w:w="595" w:type="dxa"/>
            <w:shd w:val="clear" w:color="auto" w:fill="70AD47" w:themeFill="accent6"/>
            <w:vAlign w:val="center"/>
          </w:tcPr>
          <w:p w14:paraId="4FDCB570"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71" w14:textId="77777777" w:rsidR="00C05A53" w:rsidRDefault="00C05A53" w:rsidP="00C05A53">
            <w:pPr>
              <w:pStyle w:val="ProductList-OfferingBody"/>
              <w:ind w:left="-113"/>
              <w:jc w:val="center"/>
            </w:pPr>
          </w:p>
        </w:tc>
      </w:tr>
      <w:tr w:rsidR="00966759" w14:paraId="4FDCB581" w14:textId="77777777" w:rsidTr="00861AC0">
        <w:tc>
          <w:tcPr>
            <w:tcW w:w="3150" w:type="dxa"/>
            <w:tcBorders>
              <w:top w:val="dashSmallGap" w:sz="4" w:space="0" w:color="BFBFBF" w:themeColor="background1" w:themeShade="BF"/>
              <w:left w:val="nil"/>
              <w:bottom w:val="nil"/>
              <w:right w:val="nil"/>
            </w:tcBorders>
          </w:tcPr>
          <w:p w14:paraId="4FDCB573" w14:textId="3A779D4C" w:rsidR="00966759" w:rsidRDefault="00966759" w:rsidP="00F944EC">
            <w:pPr>
              <w:pStyle w:val="ProductList-Offering2"/>
            </w:pPr>
            <w:bookmarkStart w:id="562" w:name="_Toc419466414"/>
            <w:bookmarkStart w:id="563" w:name="_Toc379797223"/>
            <w:bookmarkStart w:id="564" w:name="_Toc380513248"/>
            <w:bookmarkStart w:id="565" w:name="_Toc380655290"/>
            <w:r>
              <w:t>Clientbeheerlicentie per Gebruiker voor System Center 2012 R2 Configuration Manager</w:t>
            </w:r>
            <w:bookmarkEnd w:id="562"/>
            <w:r>
              <w:fldChar w:fldCharType="begin"/>
            </w:r>
            <w:r>
              <w:instrText>XE "Clientbeheerlicentie voor System Center 2012 R2 Configuration Manager"</w:instrText>
            </w:r>
            <w:r>
              <w:fldChar w:fldCharType="end"/>
            </w:r>
            <w:bookmarkEnd w:id="563"/>
            <w:bookmarkEnd w:id="564"/>
            <w:bookmarkEnd w:id="565"/>
            <w:r>
              <w:fldChar w:fldCharType="begin"/>
            </w:r>
            <w:r>
              <w:instrText>XE "Clientbeheerlicentie per Gebruiker voor System Center 2012 R2 Configuration Manager"</w:instrText>
            </w:r>
            <w:r>
              <w:fldChar w:fldCharType="end"/>
            </w:r>
          </w:p>
        </w:tc>
        <w:tc>
          <w:tcPr>
            <w:tcW w:w="630" w:type="dxa"/>
            <w:tcBorders>
              <w:top w:val="dashSmallGap" w:sz="4" w:space="0" w:color="BFBFBF" w:themeColor="background1" w:themeShade="BF"/>
              <w:left w:val="nil"/>
              <w:bottom w:val="nil"/>
              <w:right w:val="nil"/>
            </w:tcBorders>
            <w:vAlign w:val="center"/>
          </w:tcPr>
          <w:p w14:paraId="4FDCB574" w14:textId="4CEAFC68" w:rsidR="00966759" w:rsidRDefault="00966759" w:rsidP="007F3FE6">
            <w:pPr>
              <w:pStyle w:val="ProductList-OfferingBody"/>
              <w:ind w:left="-113"/>
              <w:jc w:val="center"/>
            </w:pPr>
            <w:r>
              <w:t>10/13</w:t>
            </w:r>
          </w:p>
        </w:tc>
        <w:tc>
          <w:tcPr>
            <w:tcW w:w="513" w:type="dxa"/>
            <w:tcBorders>
              <w:top w:val="dashSmallGap" w:sz="4" w:space="0" w:color="BFBFBF" w:themeColor="background1" w:themeShade="BF"/>
              <w:left w:val="nil"/>
              <w:bottom w:val="nil"/>
              <w:right w:val="nil"/>
            </w:tcBorders>
            <w:vAlign w:val="center"/>
          </w:tcPr>
          <w:p w14:paraId="4FDCB575" w14:textId="77777777" w:rsidR="00966759" w:rsidRDefault="00966759" w:rsidP="00C05A53">
            <w:pPr>
              <w:pStyle w:val="ProductList-OfferingBody"/>
              <w:ind w:left="-113"/>
              <w:jc w:val="center"/>
            </w:pPr>
          </w:p>
        </w:tc>
        <w:tc>
          <w:tcPr>
            <w:tcW w:w="553" w:type="dxa"/>
            <w:tcBorders>
              <w:top w:val="dashSmallGap" w:sz="4" w:space="0" w:color="BFBFBF" w:themeColor="background1" w:themeShade="BF"/>
              <w:left w:val="nil"/>
              <w:bottom w:val="nil"/>
              <w:right w:val="nil"/>
            </w:tcBorders>
            <w:vAlign w:val="center"/>
          </w:tcPr>
          <w:p w14:paraId="4FDCB576" w14:textId="77777777" w:rsidR="00966759" w:rsidRDefault="00966759"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577" w14:textId="77777777" w:rsidR="00966759" w:rsidRDefault="00966759"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78" w14:textId="77777777" w:rsidR="00966759" w:rsidRDefault="00966759" w:rsidP="00C05A53">
            <w:pPr>
              <w:pStyle w:val="ProductList-OfferingBody"/>
              <w:ind w:left="-113"/>
              <w:jc w:val="center"/>
            </w:pPr>
            <w:r>
              <w:t>1</w:t>
            </w:r>
          </w:p>
        </w:tc>
        <w:tc>
          <w:tcPr>
            <w:tcW w:w="596" w:type="dxa"/>
            <w:shd w:val="clear" w:color="auto" w:fill="70AD47" w:themeFill="accent6"/>
            <w:vAlign w:val="center"/>
          </w:tcPr>
          <w:p w14:paraId="4FDCB579" w14:textId="5D2815D3" w:rsidR="00966759" w:rsidRPr="00966759" w:rsidRDefault="00966759" w:rsidP="00C05A53">
            <w:pPr>
              <w:pStyle w:val="ProductList-OfferingBody"/>
              <w:ind w:left="-113"/>
              <w:jc w:val="center"/>
            </w:pPr>
            <w:r w:rsidRPr="00966759">
              <w:fldChar w:fldCharType="begin"/>
            </w:r>
            <w:r w:rsidRPr="00966759">
              <w:instrText xml:space="preserve"> AutoTextList  \s NoStyle \t “Additioneel Product” </w:instrText>
            </w:r>
            <w:r w:rsidRPr="00966759">
              <w:fldChar w:fldCharType="separate"/>
            </w:r>
            <w:r w:rsidRPr="00966759">
              <w:t xml:space="preserve"> A</w:t>
            </w:r>
            <w:r w:rsidRPr="00966759">
              <w:fldChar w:fldCharType="end"/>
            </w:r>
            <w:r w:rsidRPr="00966759">
              <w:fldChar w:fldCharType="begin"/>
            </w:r>
            <w:r w:rsidRPr="00966759">
              <w:instrText xml:space="preserve"> AutoTextList  \s NoStyle \t “Enterprise Product” </w:instrText>
            </w:r>
            <w:r w:rsidRPr="00966759">
              <w:fldChar w:fldCharType="separate"/>
            </w:r>
            <w:r w:rsidRPr="00966759">
              <w:t xml:space="preserve">,E </w:t>
            </w:r>
            <w:r w:rsidRPr="00966759">
              <w:fldChar w:fldCharType="end"/>
            </w:r>
          </w:p>
        </w:tc>
        <w:tc>
          <w:tcPr>
            <w:tcW w:w="595" w:type="dxa"/>
            <w:shd w:val="clear" w:color="auto" w:fill="70AD47" w:themeFill="accent6"/>
            <w:vAlign w:val="center"/>
          </w:tcPr>
          <w:p w14:paraId="4FDCB57A" w14:textId="7A126EB3" w:rsidR="00966759" w:rsidRPr="00966759" w:rsidRDefault="00966759" w:rsidP="00C05A53">
            <w:pPr>
              <w:pStyle w:val="ProductList-OfferingBody"/>
              <w:ind w:left="-113"/>
              <w:jc w:val="center"/>
            </w:pPr>
            <w:r w:rsidRPr="00966759">
              <w:fldChar w:fldCharType="begin"/>
            </w:r>
            <w:r w:rsidRPr="00966759">
              <w:instrText xml:space="preserve"> AutoTextList  \s NoStyle \t “Additioneel Product, gehele organisatie” </w:instrText>
            </w:r>
            <w:r w:rsidRPr="00966759">
              <w:fldChar w:fldCharType="separate"/>
            </w:r>
            <w:r w:rsidRPr="00966759">
              <w:t>AO</w:t>
            </w:r>
            <w:r w:rsidRPr="00966759">
              <w:fldChar w:fldCharType="end"/>
            </w:r>
            <w:r w:rsidRPr="00966759">
              <w:t>,</w:t>
            </w:r>
            <w:r w:rsidRPr="00966759">
              <w:fldChar w:fldCharType="begin"/>
            </w:r>
            <w:r w:rsidRPr="00966759">
              <w:instrText xml:space="preserve"> AutoTextList  \s NoStyle \t “Student-product” </w:instrText>
            </w:r>
            <w:r w:rsidRPr="00966759">
              <w:fldChar w:fldCharType="separate"/>
            </w:r>
            <w:r w:rsidRPr="00966759">
              <w:t>ST</w:t>
            </w:r>
            <w:r w:rsidRPr="00966759">
              <w:fldChar w:fldCharType="end"/>
            </w:r>
          </w:p>
        </w:tc>
        <w:tc>
          <w:tcPr>
            <w:tcW w:w="596" w:type="dxa"/>
            <w:shd w:val="clear" w:color="auto" w:fill="70AD47" w:themeFill="accent6"/>
            <w:vAlign w:val="center"/>
          </w:tcPr>
          <w:p w14:paraId="4FDCB57B" w14:textId="77777777" w:rsidR="00966759" w:rsidRPr="00966759" w:rsidRDefault="00966759" w:rsidP="00C05A53">
            <w:pPr>
              <w:pStyle w:val="ProductList-OfferingBody"/>
              <w:ind w:left="-113"/>
              <w:jc w:val="center"/>
            </w:pPr>
          </w:p>
        </w:tc>
        <w:tc>
          <w:tcPr>
            <w:tcW w:w="595" w:type="dxa"/>
            <w:shd w:val="clear" w:color="auto" w:fill="70AD47" w:themeFill="accent6"/>
            <w:vAlign w:val="center"/>
          </w:tcPr>
          <w:p w14:paraId="4FDCB57C" w14:textId="2969ED59" w:rsidR="00966759" w:rsidRPr="00966759" w:rsidRDefault="00966759" w:rsidP="00C05A53">
            <w:pPr>
              <w:pStyle w:val="ProductList-OfferingBody"/>
              <w:ind w:left="-113"/>
              <w:jc w:val="center"/>
            </w:pPr>
            <w:r w:rsidRPr="00966759">
              <w:t xml:space="preserve"> </w:t>
            </w:r>
          </w:p>
        </w:tc>
        <w:tc>
          <w:tcPr>
            <w:tcW w:w="595" w:type="dxa"/>
            <w:shd w:val="clear" w:color="auto" w:fill="BFBFBF" w:themeFill="background1" w:themeFillShade="BF"/>
            <w:vAlign w:val="center"/>
          </w:tcPr>
          <w:p w14:paraId="4FDCB57D" w14:textId="77777777" w:rsidR="00966759" w:rsidRPr="00966759" w:rsidRDefault="00966759" w:rsidP="00C05A53">
            <w:pPr>
              <w:pStyle w:val="ProductList-OfferingBody"/>
              <w:ind w:left="-113"/>
              <w:jc w:val="center"/>
            </w:pPr>
          </w:p>
        </w:tc>
        <w:tc>
          <w:tcPr>
            <w:tcW w:w="596" w:type="dxa"/>
            <w:shd w:val="clear" w:color="auto" w:fill="70AD47" w:themeFill="accent6"/>
            <w:vAlign w:val="center"/>
          </w:tcPr>
          <w:p w14:paraId="4FDCB57E" w14:textId="047D5C5E" w:rsidR="00966759" w:rsidRPr="00966759" w:rsidRDefault="00966759" w:rsidP="00C05A53">
            <w:pPr>
              <w:pStyle w:val="ProductList-OfferingBody"/>
              <w:ind w:left="-113"/>
              <w:jc w:val="center"/>
            </w:pPr>
            <w:r w:rsidRPr="00966759">
              <w:fldChar w:fldCharType="begin"/>
            </w:r>
            <w:r w:rsidRPr="00966759">
              <w:instrText xml:space="preserve"> AutoTextList  \s NoStyle \t “Niet-organisatieomvattend in Open Value” </w:instrText>
            </w:r>
            <w:r w:rsidRPr="00966759">
              <w:fldChar w:fldCharType="separate"/>
            </w:r>
            <w:r w:rsidRPr="00966759">
              <w:t xml:space="preserve"> P </w:t>
            </w:r>
            <w:r w:rsidRPr="00966759">
              <w:fldChar w:fldCharType="end"/>
            </w:r>
          </w:p>
        </w:tc>
        <w:tc>
          <w:tcPr>
            <w:tcW w:w="595" w:type="dxa"/>
            <w:shd w:val="clear" w:color="auto" w:fill="70AD47" w:themeFill="accent6"/>
            <w:vAlign w:val="center"/>
          </w:tcPr>
          <w:p w14:paraId="4FDCB57F" w14:textId="77777777" w:rsidR="00966759" w:rsidRPr="00966759" w:rsidRDefault="00966759" w:rsidP="00C05A53">
            <w:pPr>
              <w:pStyle w:val="ProductList-OfferingBody"/>
              <w:ind w:left="-113"/>
              <w:jc w:val="center"/>
            </w:pPr>
          </w:p>
        </w:tc>
        <w:tc>
          <w:tcPr>
            <w:tcW w:w="596" w:type="dxa"/>
            <w:shd w:val="clear" w:color="auto" w:fill="70AD47" w:themeFill="accent6"/>
            <w:vAlign w:val="center"/>
          </w:tcPr>
          <w:p w14:paraId="4FDCB580" w14:textId="0A4C2215" w:rsidR="00966759" w:rsidRPr="00966759" w:rsidRDefault="00966759" w:rsidP="00C05A53">
            <w:pPr>
              <w:pStyle w:val="ProductList-OfferingBody"/>
              <w:ind w:left="-113"/>
              <w:jc w:val="center"/>
            </w:pPr>
            <w:r w:rsidRPr="00966759">
              <w:fldChar w:fldCharType="begin"/>
            </w:r>
            <w:r w:rsidRPr="00966759">
              <w:instrText xml:space="preserve"> AutoTextList  \s NoStyle \t “Additioneel Product” </w:instrText>
            </w:r>
            <w:r w:rsidRPr="00966759">
              <w:fldChar w:fldCharType="separate"/>
            </w:r>
            <w:r w:rsidRPr="00966759">
              <w:t xml:space="preserve"> A </w:t>
            </w:r>
            <w:r w:rsidRPr="00966759">
              <w:fldChar w:fldCharType="end"/>
            </w:r>
          </w:p>
        </w:tc>
      </w:tr>
    </w:tbl>
    <w:p w14:paraId="4FDCB582" w14:textId="77777777" w:rsidR="009919D2" w:rsidRPr="00A77E0F" w:rsidRDefault="009919D2" w:rsidP="004F3C6D">
      <w:pPr>
        <w:pStyle w:val="ProductList-Body"/>
        <w:rPr>
          <w:sz w:val="10"/>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193"/>
        <w:gridCol w:w="3597"/>
      </w:tblGrid>
      <w:tr w:rsidR="000F1869" w14:paraId="4FDCB586" w14:textId="77777777" w:rsidTr="00C02D71">
        <w:tc>
          <w:tcPr>
            <w:tcW w:w="7193" w:type="dxa"/>
          </w:tcPr>
          <w:p w14:paraId="4FDCB584" w14:textId="71FEF783" w:rsidR="000F1869" w:rsidRDefault="000F1869" w:rsidP="000F1869">
            <w:pPr>
              <w:pStyle w:val="ProductList-Body"/>
              <w:tabs>
                <w:tab w:val="clear" w:pos="158"/>
                <w:tab w:val="left" w:pos="1242"/>
              </w:tabs>
              <w:spacing w:before="20" w:after="20"/>
              <w:ind w:left="162"/>
            </w:pPr>
            <w:r>
              <w:t xml:space="preserve">Eerdere versie: </w:t>
            </w:r>
            <w:r>
              <w:tab/>
            </w:r>
            <w:r>
              <w:rPr>
                <w:b/>
              </w:rPr>
              <w:t>System Center 2012 Configuration Manager</w:t>
            </w:r>
            <w:r>
              <w:t xml:space="preserve"> (3/12)</w:t>
            </w:r>
          </w:p>
        </w:tc>
        <w:tc>
          <w:tcPr>
            <w:tcW w:w="3597" w:type="dxa"/>
          </w:tcPr>
          <w:p w14:paraId="4FDCB585" w14:textId="00D3011F" w:rsidR="000F1869" w:rsidRDefault="000F1869" w:rsidP="009B3FD1">
            <w:pPr>
              <w:pStyle w:val="ProductList-Body"/>
              <w:spacing w:before="20" w:after="20"/>
            </w:pPr>
            <w:r>
              <w:t xml:space="preserve">Productgroep: </w:t>
            </w:r>
            <w:r>
              <w:rPr>
                <w:b/>
              </w:rPr>
              <w:t>Server</w:t>
            </w:r>
          </w:p>
        </w:tc>
      </w:tr>
      <w:tr w:rsidR="000F1869" w14:paraId="4FDCB58B" w14:textId="77777777" w:rsidTr="00C02D71">
        <w:tc>
          <w:tcPr>
            <w:tcW w:w="7193" w:type="dxa"/>
          </w:tcPr>
          <w:p w14:paraId="4FDCB589" w14:textId="611FB6B0" w:rsidR="000F1869" w:rsidRDefault="000F1869" w:rsidP="00C27C18">
            <w:pPr>
              <w:pStyle w:val="ProductList-Body"/>
              <w:tabs>
                <w:tab w:val="clear" w:pos="158"/>
                <w:tab w:val="left" w:pos="1062"/>
              </w:tabs>
              <w:spacing w:before="20" w:after="20"/>
              <w:ind w:left="1422" w:firstLine="18"/>
            </w:pPr>
            <w:r>
              <w:rPr>
                <w:b/>
              </w:rPr>
              <w:t>System Center Configuration Manager Server 2007 R2</w:t>
            </w:r>
            <w:r>
              <w:t xml:space="preserve"> (9/08)</w:t>
            </w:r>
          </w:p>
        </w:tc>
        <w:tc>
          <w:tcPr>
            <w:tcW w:w="3597" w:type="dxa"/>
          </w:tcPr>
          <w:p w14:paraId="4FDCB58A" w14:textId="18B64E61" w:rsidR="000F1869" w:rsidRDefault="00145EE3" w:rsidP="009B3FD1">
            <w:pPr>
              <w:pStyle w:val="ProductList-Body"/>
              <w:spacing w:before="20" w:after="20"/>
            </w:pPr>
            <w:hyperlink w:anchor="SoftwareAssurance" w:history="1">
              <w:r w:rsidR="00951B6A">
                <w:rPr>
                  <w:rStyle w:val="Hyperlink"/>
                  <w:color w:val="000000" w:themeColor="text1"/>
                  <w:u w:val="none"/>
                </w:rPr>
                <w:t>Software Assurance Benefits</w:t>
              </w:r>
            </w:hyperlink>
            <w:r w:rsidR="00951B6A">
              <w:t xml:space="preserve">: </w:t>
            </w:r>
            <w:r w:rsidR="00951B6A">
              <w:rPr>
                <w:b/>
              </w:rPr>
              <w:t>Server</w:t>
            </w:r>
          </w:p>
        </w:tc>
      </w:tr>
    </w:tbl>
    <w:p w14:paraId="4FDCB58C" w14:textId="77777777" w:rsidR="00782C7B" w:rsidRPr="00C83987" w:rsidRDefault="00782C7B" w:rsidP="00782C7B">
      <w:pPr>
        <w:pStyle w:val="ProductList-Body"/>
        <w:shd w:val="clear" w:color="auto" w:fill="D9D9D9" w:themeFill="background1" w:themeFillShade="D9"/>
        <w:spacing w:before="120" w:after="120"/>
      </w:pPr>
      <w:r>
        <w:rPr>
          <w:b/>
        </w:rPr>
        <w:t>Aanvullende informatie</w:t>
      </w:r>
    </w:p>
    <w:p w14:paraId="4FDCB58D" w14:textId="50036A79" w:rsidR="009919D2" w:rsidRPr="00C83987" w:rsidRDefault="009B3FD1" w:rsidP="004F3C6D">
      <w:pPr>
        <w:pStyle w:val="ProductList-Body"/>
      </w:pPr>
      <w:r>
        <w:t>System Center Configuration Manager-klanten die beschikten over SA-dekking voor System Center Configuration Manager op 1 april 2012 komen mogelijk in aanmerking voor een upgrade naar versie 2012 onder speciale voorwaarden.</w:t>
      </w:r>
      <w:r w:rsidR="00883933">
        <w:t xml:space="preserve"> </w:t>
      </w:r>
      <w:r>
        <w:t xml:space="preserve">Zie de Product List van oktober 2013 voor meer informatie </w:t>
      </w:r>
      <w:hyperlink r:id="rId43" w:history="1">
        <w:r>
          <w:rPr>
            <w:rStyle w:val="Hyperlink"/>
          </w:rPr>
          <w:t>http://go.microsoft.com/?linkid=9839207</w:t>
        </w:r>
      </w:hyperlink>
      <w:r>
        <w:t>.</w:t>
      </w:r>
    </w:p>
    <w:p w14:paraId="6C057F31" w14:textId="77777777" w:rsidR="0049363D" w:rsidRPr="00A77E0F" w:rsidRDefault="0049363D" w:rsidP="0049363D">
      <w:pPr>
        <w:pStyle w:val="ProductList-Body"/>
        <w:rPr>
          <w:sz w:val="10"/>
        </w:rPr>
      </w:pPr>
    </w:p>
    <w:p w14:paraId="035D7B5E" w14:textId="77C48C2C" w:rsidR="0049363D" w:rsidRPr="00C83987" w:rsidRDefault="0049363D" w:rsidP="004F3C6D">
      <w:pPr>
        <w:pStyle w:val="ProductList-Body"/>
      </w:pPr>
      <w:r>
        <w:t>Alleen klanten met een Campus en School Overeenkomst en Enrollment for Education Solutions die voor 1 april 2012 een licentie hebben afgenomen voor System Center Configuration Manager 2007 R3</w:t>
      </w:r>
      <w:r>
        <w:fldChar w:fldCharType="begin"/>
      </w:r>
      <w:r>
        <w:instrText>XE "System Center Configuration Manager 2007 R3"</w:instrText>
      </w:r>
      <w:r>
        <w:fldChar w:fldCharType="end"/>
      </w:r>
      <w:r>
        <w:t xml:space="preserve"> kunnen beheerlicenties verkrijgen voor deze versie van het Product, en deze beheerlicenties moeten worden verkregen op grond van de zelfde overeenkomst of enrollment als de eerdere licenties. </w:t>
      </w:r>
    </w:p>
    <w:p w14:paraId="4FDCB58E" w14:textId="68A0CD4F" w:rsidR="00585A48" w:rsidRPr="00C83987" w:rsidRDefault="00145EE3" w:rsidP="00585A48">
      <w:pPr>
        <w:pStyle w:val="ProductList-Body"/>
        <w:shd w:val="clear" w:color="auto" w:fill="A6A6A6" w:themeFill="background1" w:themeFillShade="A6"/>
        <w:spacing w:before="120" w:after="240"/>
        <w:jc w:val="right"/>
      </w:pPr>
      <w:hyperlink w:anchor="Inhoud" w:history="1">
        <w:r w:rsidR="00EC27E6">
          <w:rPr>
            <w:rStyle w:val="Hyperlink"/>
            <w:sz w:val="16"/>
            <w:szCs w:val="16"/>
          </w:rPr>
          <w:t>Inhoudsopgave</w:t>
        </w:r>
      </w:hyperlink>
      <w:r w:rsidR="00EC27E6">
        <w:rPr>
          <w:sz w:val="16"/>
          <w:szCs w:val="16"/>
        </w:rPr>
        <w:t xml:space="preserve"> / </w:t>
      </w:r>
      <w:hyperlink w:anchor="ChartKey" w:history="1">
        <w:r w:rsidR="00EC27E6">
          <w:rPr>
            <w:rStyle w:val="Hyperlink"/>
            <w:sz w:val="16"/>
            <w:szCs w:val="16"/>
          </w:rPr>
          <w:t>Verklaring van het schema</w:t>
        </w:r>
      </w:hyperlink>
      <w:r w:rsidR="00EC27E6">
        <w:rPr>
          <w:sz w:val="16"/>
          <w:szCs w:val="16"/>
        </w:rPr>
        <w:t xml:space="preserve"> / </w:t>
      </w:r>
      <w:hyperlink w:anchor="Index" w:history="1">
        <w:r w:rsidR="00EC27E6">
          <w:rPr>
            <w:rStyle w:val="Hyperlink"/>
            <w:sz w:val="16"/>
            <w:szCs w:val="16"/>
          </w:rPr>
          <w:t>Index</w:t>
        </w:r>
      </w:hyperlink>
    </w:p>
    <w:p w14:paraId="4FDCB58F" w14:textId="741CBBEA" w:rsidR="009919D2" w:rsidRPr="00C83987" w:rsidRDefault="00C13DF8" w:rsidP="002502BF">
      <w:pPr>
        <w:pStyle w:val="ProductList-Offering2Heading"/>
        <w:outlineLvl w:val="2"/>
      </w:pPr>
      <w:r>
        <w:tab/>
      </w:r>
      <w:bookmarkStart w:id="566" w:name="_Toc378147640"/>
      <w:bookmarkStart w:id="567" w:name="_Toc378151542"/>
      <w:bookmarkStart w:id="568" w:name="_Toc379797224"/>
      <w:bookmarkStart w:id="569" w:name="_Toc380513249"/>
      <w:bookmarkStart w:id="570" w:name="_Toc380655291"/>
      <w:bookmarkStart w:id="571" w:name="_Toc419466415"/>
      <w:r>
        <w:t>System Center Data Protection Manager</w:t>
      </w:r>
      <w:bookmarkEnd w:id="566"/>
      <w:bookmarkEnd w:id="567"/>
      <w:bookmarkEnd w:id="568"/>
      <w:bookmarkEnd w:id="569"/>
      <w:bookmarkEnd w:id="570"/>
      <w:bookmarkEnd w:id="57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150EDF" w14:paraId="4FDCB59E" w14:textId="77777777" w:rsidTr="00C02D71">
        <w:trPr>
          <w:tblHeader/>
        </w:trPr>
        <w:tc>
          <w:tcPr>
            <w:tcW w:w="3060" w:type="dxa"/>
            <w:tcBorders>
              <w:bottom w:val="nil"/>
            </w:tcBorders>
            <w:shd w:val="clear" w:color="auto" w:fill="00188F"/>
          </w:tcPr>
          <w:p w14:paraId="4FDCB590" w14:textId="77777777" w:rsidR="00150EDF" w:rsidRPr="00EE0836" w:rsidRDefault="00150EDF"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4FDCB591" w14:textId="708437AD"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“Datum beschikbaar” </w:instrText>
            </w:r>
            <w:r w:rsidRPr="003F6C4A">
              <w:rPr>
                <w:color w:val="FFFFFF" w:themeColor="background1"/>
              </w:rPr>
              <w:fldChar w:fldCharType="separate"/>
            </w:r>
            <w:r w:rsidRPr="003F6C4A">
              <w:rPr>
                <w:color w:val="FFFFFF" w:themeColor="background1"/>
              </w:rPr>
              <w:t>DA</w:t>
            </w:r>
            <w:r w:rsidRPr="003F6C4A">
              <w:rPr>
                <w:color w:val="FFFFFF" w:themeColor="background1"/>
              </w:rPr>
              <w:fldChar w:fldCharType="end"/>
            </w:r>
          </w:p>
        </w:tc>
        <w:tc>
          <w:tcPr>
            <w:tcW w:w="595" w:type="dxa"/>
            <w:tcBorders>
              <w:bottom w:val="nil"/>
            </w:tcBorders>
            <w:shd w:val="clear" w:color="auto" w:fill="00188F"/>
            <w:vAlign w:val="center"/>
          </w:tcPr>
          <w:p w14:paraId="4FDCB592" w14:textId="3B9A5A2E"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“Licentie” </w:instrText>
            </w:r>
            <w:r w:rsidRPr="003F6C4A">
              <w:rPr>
                <w:color w:val="FFFFFF" w:themeColor="background1"/>
              </w:rPr>
              <w:fldChar w:fldCharType="separate"/>
            </w:r>
            <w:r w:rsidRPr="003F6C4A">
              <w:rPr>
                <w:color w:val="FFFFFF" w:themeColor="background1"/>
              </w:rPr>
              <w:t xml:space="preserve"> L </w:t>
            </w:r>
            <w:r w:rsidRPr="003F6C4A">
              <w:rPr>
                <w:color w:val="FFFFFF" w:themeColor="background1"/>
              </w:rPr>
              <w:fldChar w:fldCharType="end"/>
            </w:r>
          </w:p>
        </w:tc>
        <w:tc>
          <w:tcPr>
            <w:tcW w:w="596" w:type="dxa"/>
            <w:tcBorders>
              <w:bottom w:val="nil"/>
            </w:tcBorders>
            <w:shd w:val="clear" w:color="auto" w:fill="00188F"/>
            <w:vAlign w:val="center"/>
          </w:tcPr>
          <w:p w14:paraId="4FDCB593" w14:textId="43982040"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“Licentie en Software Assurance” </w:instrText>
            </w:r>
            <w:r w:rsidRPr="003F6C4A">
              <w:rPr>
                <w:color w:val="FFFFFF" w:themeColor="background1"/>
              </w:rPr>
              <w:fldChar w:fldCharType="separate"/>
            </w:r>
            <w:r w:rsidRPr="003F6C4A">
              <w:rPr>
                <w:color w:val="FFFFFF" w:themeColor="background1"/>
              </w:rPr>
              <w:t>L/SA</w:t>
            </w:r>
            <w:r w:rsidRPr="003F6C4A">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594" w14:textId="0B337854"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“Software Assurance” </w:instrText>
            </w:r>
            <w:r w:rsidRPr="003F6C4A">
              <w:rPr>
                <w:color w:val="FFFFFF" w:themeColor="background1"/>
              </w:rPr>
              <w:fldChar w:fldCharType="separate"/>
            </w:r>
            <w:r w:rsidRPr="003F6C4A">
              <w:rPr>
                <w:color w:val="FFFFFF" w:themeColor="background1"/>
              </w:rPr>
              <w:t>SA</w:t>
            </w:r>
            <w:r w:rsidRPr="003F6C4A">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595" w14:textId="09EE5FC8"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“Campus en School Overeenkomst” </w:instrText>
            </w:r>
            <w:r w:rsidRPr="003F6C4A">
              <w:rPr>
                <w:color w:val="FFFFFF" w:themeColor="background1"/>
              </w:rPr>
              <w:fldChar w:fldCharType="separate"/>
            </w:r>
            <w:r w:rsidRPr="003F6C4A">
              <w:rPr>
                <w:color w:val="FFFFFF" w:themeColor="background1"/>
              </w:rPr>
              <w:t>CA/SA</w:t>
            </w:r>
            <w:r w:rsidRPr="003F6C4A">
              <w:rPr>
                <w:color w:val="FFFFFF" w:themeColor="background1"/>
              </w:rPr>
              <w:fldChar w:fldCharType="end"/>
            </w:r>
          </w:p>
        </w:tc>
        <w:tc>
          <w:tcPr>
            <w:tcW w:w="596" w:type="dxa"/>
            <w:shd w:val="clear" w:color="auto" w:fill="00188F"/>
            <w:vAlign w:val="center"/>
          </w:tcPr>
          <w:p w14:paraId="4FDCB596" w14:textId="78F8966D"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“Enterprise Overeenkomst en Enterprise Subscription Overeenkomst” </w:instrText>
            </w:r>
            <w:r w:rsidRPr="003F6C4A">
              <w:rPr>
                <w:color w:val="FFFFFF" w:themeColor="background1"/>
              </w:rPr>
              <w:fldChar w:fldCharType="separate"/>
            </w:r>
            <w:r w:rsidRPr="003F6C4A">
              <w:rPr>
                <w:color w:val="FFFFFF" w:themeColor="background1"/>
              </w:rPr>
              <w:t>EA/EAS</w:t>
            </w:r>
            <w:r w:rsidRPr="003F6C4A">
              <w:rPr>
                <w:color w:val="FFFFFF" w:themeColor="background1"/>
              </w:rPr>
              <w:fldChar w:fldCharType="end"/>
            </w:r>
          </w:p>
        </w:tc>
        <w:tc>
          <w:tcPr>
            <w:tcW w:w="595" w:type="dxa"/>
            <w:shd w:val="clear" w:color="auto" w:fill="00188F"/>
            <w:vAlign w:val="center"/>
          </w:tcPr>
          <w:p w14:paraId="4FDCB597" w14:textId="388BB19B"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“Enrollment for Education Solutions” </w:instrText>
            </w:r>
            <w:r w:rsidRPr="003F6C4A">
              <w:rPr>
                <w:color w:val="FFFFFF" w:themeColor="background1"/>
              </w:rPr>
              <w:fldChar w:fldCharType="separate"/>
            </w:r>
            <w:r w:rsidRPr="003F6C4A">
              <w:rPr>
                <w:color w:val="FFFFFF" w:themeColor="background1"/>
              </w:rPr>
              <w:t>EES</w:t>
            </w:r>
            <w:r w:rsidRPr="003F6C4A">
              <w:rPr>
                <w:color w:val="FFFFFF" w:themeColor="background1"/>
              </w:rPr>
              <w:fldChar w:fldCharType="end"/>
            </w:r>
          </w:p>
        </w:tc>
        <w:tc>
          <w:tcPr>
            <w:tcW w:w="596" w:type="dxa"/>
            <w:shd w:val="clear" w:color="auto" w:fill="00188F"/>
            <w:vAlign w:val="center"/>
          </w:tcPr>
          <w:p w14:paraId="4FDCB598" w14:textId="683BC394"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“Microsoft Products and Services Agreement” </w:instrText>
            </w:r>
            <w:r w:rsidRPr="003F6C4A">
              <w:rPr>
                <w:color w:val="FFFFFF" w:themeColor="background1"/>
              </w:rPr>
              <w:fldChar w:fldCharType="separate"/>
            </w:r>
            <w:r w:rsidRPr="003F6C4A">
              <w:rPr>
                <w:color w:val="FFFFFF" w:themeColor="background1"/>
              </w:rPr>
              <w:t>MPSA</w:t>
            </w:r>
            <w:r w:rsidRPr="003F6C4A">
              <w:rPr>
                <w:color w:val="FFFFFF" w:themeColor="background1"/>
              </w:rPr>
              <w:fldChar w:fldCharType="end"/>
            </w:r>
          </w:p>
        </w:tc>
        <w:tc>
          <w:tcPr>
            <w:tcW w:w="595" w:type="dxa"/>
            <w:shd w:val="clear" w:color="auto" w:fill="00188F"/>
            <w:vAlign w:val="center"/>
          </w:tcPr>
          <w:p w14:paraId="4FDCB599" w14:textId="200C4C7A"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“Open License” </w:instrText>
            </w:r>
            <w:r w:rsidRPr="003F6C4A">
              <w:rPr>
                <w:color w:val="FFFFFF" w:themeColor="background1"/>
              </w:rPr>
              <w:fldChar w:fldCharType="separate"/>
            </w:r>
            <w:r w:rsidRPr="003F6C4A">
              <w:rPr>
                <w:color w:val="FFFFFF" w:themeColor="background1"/>
              </w:rPr>
              <w:t>OL</w:t>
            </w:r>
            <w:r w:rsidRPr="003F6C4A">
              <w:rPr>
                <w:color w:val="FFFFFF" w:themeColor="background1"/>
              </w:rPr>
              <w:fldChar w:fldCharType="end"/>
            </w:r>
          </w:p>
        </w:tc>
        <w:tc>
          <w:tcPr>
            <w:tcW w:w="595" w:type="dxa"/>
            <w:shd w:val="clear" w:color="auto" w:fill="00188F"/>
            <w:vAlign w:val="center"/>
          </w:tcPr>
          <w:p w14:paraId="4FDCB59A" w14:textId="0540876F"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“Open Minimum” </w:instrText>
            </w:r>
            <w:r w:rsidRPr="003F6C4A">
              <w:rPr>
                <w:color w:val="FFFFFF" w:themeColor="background1"/>
              </w:rPr>
              <w:fldChar w:fldCharType="separate"/>
            </w:r>
            <w:r w:rsidRPr="003F6C4A">
              <w:rPr>
                <w:color w:val="FFFFFF" w:themeColor="background1"/>
              </w:rPr>
              <w:t>OM</w:t>
            </w:r>
            <w:r w:rsidRPr="003F6C4A">
              <w:rPr>
                <w:color w:val="FFFFFF" w:themeColor="background1"/>
              </w:rPr>
              <w:fldChar w:fldCharType="end"/>
            </w:r>
          </w:p>
        </w:tc>
        <w:tc>
          <w:tcPr>
            <w:tcW w:w="596" w:type="dxa"/>
            <w:shd w:val="clear" w:color="auto" w:fill="00188F"/>
            <w:vAlign w:val="center"/>
          </w:tcPr>
          <w:p w14:paraId="4FDCB59B" w14:textId="4BD7A95E" w:rsidR="00150EDF" w:rsidRPr="00EE0836" w:rsidRDefault="00150EDF" w:rsidP="00C05A53">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“Open Value en Open Value Subscription” </w:instrText>
            </w:r>
            <w:r w:rsidRPr="00AF17E6">
              <w:rPr>
                <w:color w:val="FFFFFF" w:themeColor="background1"/>
              </w:rPr>
              <w:fldChar w:fldCharType="separate"/>
            </w:r>
            <w:r w:rsidRPr="00AF17E6">
              <w:rPr>
                <w:color w:val="FFFFFF" w:themeColor="background1"/>
              </w:rPr>
              <w:t>OV/OVS</w:t>
            </w:r>
            <w:r w:rsidRPr="00AF17E6">
              <w:rPr>
                <w:color w:val="FFFFFF" w:themeColor="background1"/>
              </w:rPr>
              <w:fldChar w:fldCharType="end"/>
            </w:r>
          </w:p>
        </w:tc>
        <w:tc>
          <w:tcPr>
            <w:tcW w:w="595" w:type="dxa"/>
            <w:shd w:val="clear" w:color="auto" w:fill="00188F"/>
            <w:vAlign w:val="center"/>
          </w:tcPr>
          <w:p w14:paraId="4FDCB59C" w14:textId="508828D2" w:rsidR="00150EDF" w:rsidRPr="00EE0836" w:rsidRDefault="00150EDF" w:rsidP="00C05A53">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“Select en Select Plus” </w:instrText>
            </w:r>
            <w:r w:rsidRPr="00AF17E6">
              <w:rPr>
                <w:color w:val="FFFFFF" w:themeColor="background1"/>
              </w:rPr>
              <w:fldChar w:fldCharType="separate"/>
            </w:r>
            <w:r w:rsidRPr="00AF17E6">
              <w:rPr>
                <w:color w:val="FFFFFF" w:themeColor="background1"/>
              </w:rPr>
              <w:t>S/S+</w:t>
            </w:r>
            <w:r w:rsidRPr="00AF17E6">
              <w:rPr>
                <w:color w:val="FFFFFF" w:themeColor="background1"/>
              </w:rPr>
              <w:fldChar w:fldCharType="end"/>
            </w:r>
          </w:p>
        </w:tc>
        <w:tc>
          <w:tcPr>
            <w:tcW w:w="596" w:type="dxa"/>
            <w:shd w:val="clear" w:color="auto" w:fill="00188F"/>
            <w:vAlign w:val="center"/>
          </w:tcPr>
          <w:p w14:paraId="4FDCB59D" w14:textId="273FB03B" w:rsidR="00150EDF" w:rsidRPr="00EE0836" w:rsidRDefault="00150EDF" w:rsidP="00C05A53">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“Server Cloud Enrollment” </w:instrText>
            </w:r>
            <w:r w:rsidRPr="00AF17E6">
              <w:rPr>
                <w:color w:val="FFFFFF" w:themeColor="background1"/>
              </w:rPr>
              <w:fldChar w:fldCharType="separate"/>
            </w:r>
            <w:r w:rsidRPr="00AF17E6">
              <w:rPr>
                <w:color w:val="FFFFFF" w:themeColor="background1"/>
              </w:rPr>
              <w:t>SCE</w:t>
            </w:r>
            <w:r w:rsidRPr="00AF17E6">
              <w:rPr>
                <w:color w:val="FFFFFF" w:themeColor="background1"/>
              </w:rPr>
              <w:fldChar w:fldCharType="end"/>
            </w:r>
          </w:p>
        </w:tc>
      </w:tr>
      <w:tr w:rsidR="00365D94" w14:paraId="4FDCB5AD" w14:textId="77777777" w:rsidTr="00C02D71">
        <w:tc>
          <w:tcPr>
            <w:tcW w:w="3060" w:type="dxa"/>
            <w:tcBorders>
              <w:top w:val="nil"/>
              <w:left w:val="nil"/>
              <w:bottom w:val="dashSmallGap" w:sz="4" w:space="0" w:color="BFBFBF" w:themeColor="background1" w:themeShade="BF"/>
              <w:right w:val="nil"/>
            </w:tcBorders>
          </w:tcPr>
          <w:p w14:paraId="4FDCB59F" w14:textId="75C75691" w:rsidR="00365D94" w:rsidRDefault="00365D94" w:rsidP="00F944EC">
            <w:pPr>
              <w:pStyle w:val="ProductList-Offering2"/>
            </w:pPr>
            <w:bookmarkStart w:id="572" w:name="_Toc379797225"/>
            <w:bookmarkStart w:id="573" w:name="_Toc380513250"/>
            <w:bookmarkStart w:id="574" w:name="_Toc380655292"/>
            <w:bookmarkStart w:id="575" w:name="_Toc419466416"/>
            <w:r>
              <w:t>Serverbeheerlicentie voor System Center Data Protection Manager 2010</w:t>
            </w:r>
            <w:r>
              <w:fldChar w:fldCharType="begin"/>
            </w:r>
            <w:r>
              <w:instrText>XE "Data Protection Manager 2010"</w:instrText>
            </w:r>
            <w:r>
              <w:fldChar w:fldCharType="end"/>
            </w:r>
            <w:r>
              <w:t xml:space="preserve"> Enterprise</w:t>
            </w:r>
            <w:bookmarkEnd w:id="572"/>
            <w:bookmarkEnd w:id="573"/>
            <w:bookmarkEnd w:id="574"/>
            <w:bookmarkEnd w:id="575"/>
            <w:r>
              <w:fldChar w:fldCharType="begin"/>
            </w:r>
            <w:r>
              <w:instrText>XE "Serverbeheerlicentie voor System Center Data Protection Manager 2010 Enterprise"</w:instrText>
            </w:r>
            <w:r>
              <w:fldChar w:fldCharType="end"/>
            </w:r>
          </w:p>
        </w:tc>
        <w:tc>
          <w:tcPr>
            <w:tcW w:w="595" w:type="dxa"/>
            <w:tcBorders>
              <w:top w:val="nil"/>
              <w:left w:val="nil"/>
              <w:bottom w:val="dashSmallGap" w:sz="4" w:space="0" w:color="BFBFBF" w:themeColor="background1" w:themeShade="BF"/>
              <w:right w:val="nil"/>
            </w:tcBorders>
            <w:vAlign w:val="center"/>
          </w:tcPr>
          <w:p w14:paraId="4FDCB5A0" w14:textId="77777777" w:rsidR="00365D94" w:rsidRDefault="00365D94" w:rsidP="00C05A53">
            <w:pPr>
              <w:pStyle w:val="ProductList-OfferingBody"/>
              <w:ind w:left="-113"/>
              <w:jc w:val="center"/>
            </w:pPr>
            <w:r>
              <w:t>5/10</w:t>
            </w:r>
          </w:p>
        </w:tc>
        <w:tc>
          <w:tcPr>
            <w:tcW w:w="595" w:type="dxa"/>
            <w:tcBorders>
              <w:top w:val="nil"/>
              <w:left w:val="nil"/>
              <w:bottom w:val="dashSmallGap" w:sz="4" w:space="0" w:color="BFBFBF" w:themeColor="background1" w:themeShade="BF"/>
              <w:right w:val="nil"/>
            </w:tcBorders>
            <w:vAlign w:val="center"/>
          </w:tcPr>
          <w:p w14:paraId="4FDCB5A1" w14:textId="77777777" w:rsidR="00365D94" w:rsidRDefault="00365D94"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A2" w14:textId="77777777" w:rsidR="00365D94" w:rsidRDefault="00365D94"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A3" w14:textId="77777777" w:rsidR="00365D94" w:rsidRDefault="00365D94"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A4" w14:textId="77777777" w:rsidR="00365D94" w:rsidRDefault="00365D94" w:rsidP="00C05A53">
            <w:pPr>
              <w:pStyle w:val="ProductList-OfferingBody"/>
              <w:ind w:left="-113"/>
              <w:jc w:val="center"/>
            </w:pPr>
            <w:r>
              <w:t>5</w:t>
            </w:r>
          </w:p>
        </w:tc>
        <w:tc>
          <w:tcPr>
            <w:tcW w:w="596" w:type="dxa"/>
            <w:shd w:val="clear" w:color="auto" w:fill="BFBFBF" w:themeFill="background1" w:themeFillShade="BF"/>
            <w:vAlign w:val="center"/>
          </w:tcPr>
          <w:p w14:paraId="4FDCB5A5" w14:textId="77777777" w:rsidR="00365D94" w:rsidRDefault="00365D94" w:rsidP="00C05A53">
            <w:pPr>
              <w:pStyle w:val="ProductList-OfferingBody"/>
              <w:ind w:left="-113"/>
              <w:jc w:val="center"/>
            </w:pPr>
          </w:p>
        </w:tc>
        <w:tc>
          <w:tcPr>
            <w:tcW w:w="595" w:type="dxa"/>
            <w:shd w:val="clear" w:color="auto" w:fill="70AD47" w:themeFill="accent6"/>
            <w:vAlign w:val="center"/>
          </w:tcPr>
          <w:p w14:paraId="4FDCB5A6" w14:textId="45C0C7BF" w:rsidR="00365D94" w:rsidRDefault="00365D94" w:rsidP="00C05A53">
            <w:pPr>
              <w:pStyle w:val="ProductList-OfferingBody"/>
              <w:ind w:left="-113"/>
              <w:jc w:val="center"/>
            </w:pPr>
            <w:r w:rsidRPr="00966759">
              <w:fldChar w:fldCharType="begin"/>
            </w:r>
            <w:r w:rsidRPr="00966759">
              <w:instrText xml:space="preserve"> AutoTextList  \s NoStyle \t “Additioneel Product, gehele organisatie” </w:instrText>
            </w:r>
            <w:r w:rsidRPr="00966759">
              <w:fldChar w:fldCharType="separate"/>
            </w:r>
            <w:r w:rsidRPr="00966759">
              <w:t>AO</w:t>
            </w:r>
            <w:r w:rsidRPr="00966759">
              <w:fldChar w:fldCharType="end"/>
            </w:r>
            <w:r w:rsidRPr="00966759">
              <w:t>,</w:t>
            </w:r>
            <w:r w:rsidRPr="00966759">
              <w:fldChar w:fldCharType="begin"/>
            </w:r>
            <w:r w:rsidRPr="00966759">
              <w:instrText xml:space="preserve"> AutoTextList  \s NoStyle \t “Student-product” </w:instrText>
            </w:r>
            <w:r w:rsidRPr="00966759">
              <w:fldChar w:fldCharType="separate"/>
            </w:r>
            <w:r w:rsidRPr="00966759">
              <w:t>ST</w:t>
            </w:r>
            <w:r w:rsidRPr="00966759">
              <w:fldChar w:fldCharType="end"/>
            </w:r>
          </w:p>
        </w:tc>
        <w:tc>
          <w:tcPr>
            <w:tcW w:w="596" w:type="dxa"/>
            <w:shd w:val="clear" w:color="auto" w:fill="BFBFBF" w:themeFill="background1" w:themeFillShade="BF"/>
            <w:vAlign w:val="center"/>
          </w:tcPr>
          <w:p w14:paraId="4FDCB5A7" w14:textId="77777777" w:rsidR="00365D94" w:rsidRDefault="00365D94" w:rsidP="00C05A53">
            <w:pPr>
              <w:pStyle w:val="ProductList-OfferingBody"/>
              <w:ind w:left="-113"/>
              <w:jc w:val="center"/>
            </w:pPr>
          </w:p>
        </w:tc>
        <w:tc>
          <w:tcPr>
            <w:tcW w:w="595" w:type="dxa"/>
            <w:shd w:val="clear" w:color="auto" w:fill="BFBFBF" w:themeFill="background1" w:themeFillShade="BF"/>
            <w:vAlign w:val="center"/>
          </w:tcPr>
          <w:p w14:paraId="4FDCB5A8" w14:textId="77777777" w:rsidR="00365D94" w:rsidRDefault="00365D94" w:rsidP="00C05A53">
            <w:pPr>
              <w:pStyle w:val="ProductList-OfferingBody"/>
              <w:ind w:left="-113"/>
              <w:jc w:val="center"/>
            </w:pPr>
          </w:p>
        </w:tc>
        <w:tc>
          <w:tcPr>
            <w:tcW w:w="595" w:type="dxa"/>
            <w:shd w:val="clear" w:color="auto" w:fill="BFBFBF" w:themeFill="background1" w:themeFillShade="BF"/>
            <w:vAlign w:val="center"/>
          </w:tcPr>
          <w:p w14:paraId="4FDCB5A9" w14:textId="77777777" w:rsidR="00365D94" w:rsidRDefault="00365D94" w:rsidP="00C05A53">
            <w:pPr>
              <w:pStyle w:val="ProductList-OfferingBody"/>
              <w:ind w:left="-113"/>
              <w:jc w:val="center"/>
            </w:pPr>
          </w:p>
        </w:tc>
        <w:tc>
          <w:tcPr>
            <w:tcW w:w="596" w:type="dxa"/>
            <w:shd w:val="clear" w:color="auto" w:fill="BFBFBF" w:themeFill="background1" w:themeFillShade="BF"/>
            <w:vAlign w:val="center"/>
          </w:tcPr>
          <w:p w14:paraId="4FDCB5AA" w14:textId="77777777" w:rsidR="00365D94" w:rsidRDefault="00365D94" w:rsidP="00C05A53">
            <w:pPr>
              <w:pStyle w:val="ProductList-OfferingBody"/>
              <w:ind w:left="-113"/>
              <w:jc w:val="center"/>
            </w:pPr>
          </w:p>
        </w:tc>
        <w:tc>
          <w:tcPr>
            <w:tcW w:w="595" w:type="dxa"/>
            <w:shd w:val="clear" w:color="auto" w:fill="BFBFBF" w:themeFill="background1" w:themeFillShade="BF"/>
            <w:vAlign w:val="center"/>
          </w:tcPr>
          <w:p w14:paraId="4FDCB5AB" w14:textId="77777777" w:rsidR="00365D94" w:rsidRDefault="00365D94" w:rsidP="00C05A53">
            <w:pPr>
              <w:pStyle w:val="ProductList-OfferingBody"/>
              <w:ind w:left="-113"/>
              <w:jc w:val="center"/>
            </w:pPr>
          </w:p>
        </w:tc>
        <w:tc>
          <w:tcPr>
            <w:tcW w:w="596" w:type="dxa"/>
            <w:shd w:val="clear" w:color="auto" w:fill="BFBFBF" w:themeFill="background1" w:themeFillShade="BF"/>
            <w:vAlign w:val="center"/>
          </w:tcPr>
          <w:p w14:paraId="4FDCB5AC" w14:textId="77777777" w:rsidR="00365D94" w:rsidRDefault="00365D94" w:rsidP="00C05A53">
            <w:pPr>
              <w:pStyle w:val="ProductList-OfferingBody"/>
              <w:ind w:left="-113"/>
              <w:jc w:val="center"/>
            </w:pPr>
          </w:p>
        </w:tc>
      </w:tr>
      <w:tr w:rsidR="00365D94" w14:paraId="4FDCB5BC" w14:textId="77777777" w:rsidTr="00C02D71">
        <w:tc>
          <w:tcPr>
            <w:tcW w:w="3060" w:type="dxa"/>
            <w:tcBorders>
              <w:top w:val="dashSmallGap" w:sz="4" w:space="0" w:color="BFBFBF" w:themeColor="background1" w:themeShade="BF"/>
              <w:left w:val="nil"/>
              <w:bottom w:val="nil"/>
              <w:right w:val="nil"/>
            </w:tcBorders>
          </w:tcPr>
          <w:p w14:paraId="4FDCB5AE" w14:textId="090F0E66" w:rsidR="00365D94" w:rsidRDefault="00365D94" w:rsidP="00F944EC">
            <w:pPr>
              <w:pStyle w:val="ProductList-Offering2"/>
            </w:pPr>
            <w:bookmarkStart w:id="576" w:name="_Toc379797226"/>
            <w:bookmarkStart w:id="577" w:name="_Toc380513251"/>
            <w:bookmarkStart w:id="578" w:name="_Toc380655293"/>
            <w:bookmarkStart w:id="579" w:name="_Toc419466417"/>
            <w:r>
              <w:t>Serverbeheerlicentie voor System Center Data Protection Manager 2010 Standard</w:t>
            </w:r>
            <w:bookmarkEnd w:id="576"/>
            <w:bookmarkEnd w:id="577"/>
            <w:bookmarkEnd w:id="578"/>
            <w:bookmarkEnd w:id="579"/>
            <w:r>
              <w:fldChar w:fldCharType="begin"/>
            </w:r>
            <w:r>
              <w:instrText>XE "Serverbeheerlicentie voor System Center Data Protection Manager 2010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4FDCB5AF" w14:textId="77777777" w:rsidR="00365D94" w:rsidRDefault="00365D94" w:rsidP="00C05A53">
            <w:pPr>
              <w:pStyle w:val="ProductList-OfferingBody"/>
              <w:ind w:left="-113"/>
              <w:jc w:val="center"/>
            </w:pPr>
            <w:r>
              <w:t>5/10</w:t>
            </w:r>
          </w:p>
        </w:tc>
        <w:tc>
          <w:tcPr>
            <w:tcW w:w="595" w:type="dxa"/>
            <w:tcBorders>
              <w:top w:val="dashSmallGap" w:sz="4" w:space="0" w:color="BFBFBF" w:themeColor="background1" w:themeShade="BF"/>
              <w:left w:val="nil"/>
              <w:bottom w:val="nil"/>
              <w:right w:val="nil"/>
            </w:tcBorders>
            <w:vAlign w:val="center"/>
          </w:tcPr>
          <w:p w14:paraId="4FDCB5B0" w14:textId="77777777" w:rsidR="00365D94" w:rsidRDefault="00365D94"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5B1" w14:textId="77777777" w:rsidR="00365D94" w:rsidRDefault="00365D94"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5B2" w14:textId="77777777" w:rsidR="00365D94" w:rsidRDefault="00365D94"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B3" w14:textId="77777777" w:rsidR="00365D94" w:rsidRDefault="00365D94" w:rsidP="00C05A53">
            <w:pPr>
              <w:pStyle w:val="ProductList-OfferingBody"/>
              <w:ind w:left="-113"/>
              <w:jc w:val="center"/>
            </w:pPr>
            <w:r>
              <w:t>1</w:t>
            </w:r>
          </w:p>
        </w:tc>
        <w:tc>
          <w:tcPr>
            <w:tcW w:w="596" w:type="dxa"/>
            <w:shd w:val="clear" w:color="auto" w:fill="BFBFBF" w:themeFill="background1" w:themeFillShade="BF"/>
            <w:vAlign w:val="center"/>
          </w:tcPr>
          <w:p w14:paraId="4FDCB5B4" w14:textId="77777777" w:rsidR="00365D94" w:rsidRDefault="00365D94" w:rsidP="00C05A53">
            <w:pPr>
              <w:pStyle w:val="ProductList-OfferingBody"/>
              <w:ind w:left="-113"/>
              <w:jc w:val="center"/>
            </w:pPr>
          </w:p>
        </w:tc>
        <w:tc>
          <w:tcPr>
            <w:tcW w:w="595" w:type="dxa"/>
            <w:shd w:val="clear" w:color="auto" w:fill="70AD47" w:themeFill="accent6"/>
            <w:vAlign w:val="center"/>
          </w:tcPr>
          <w:p w14:paraId="4FDCB5B5" w14:textId="0EF46571" w:rsidR="00365D94" w:rsidRDefault="00365D94" w:rsidP="00C05A53">
            <w:pPr>
              <w:pStyle w:val="ProductList-OfferingBody"/>
              <w:ind w:left="-113"/>
              <w:jc w:val="center"/>
            </w:pPr>
            <w:r w:rsidRPr="00966759">
              <w:fldChar w:fldCharType="begin"/>
            </w:r>
            <w:r w:rsidRPr="00966759">
              <w:instrText xml:space="preserve"> AutoTextList  \s NoStyle \t “Additioneel Product, gehele organisatie” </w:instrText>
            </w:r>
            <w:r w:rsidRPr="00966759">
              <w:fldChar w:fldCharType="separate"/>
            </w:r>
            <w:r w:rsidRPr="00966759">
              <w:t>AO</w:t>
            </w:r>
            <w:r w:rsidRPr="00966759">
              <w:fldChar w:fldCharType="end"/>
            </w:r>
            <w:r w:rsidRPr="00966759">
              <w:t>,</w:t>
            </w:r>
            <w:r w:rsidRPr="00966759">
              <w:fldChar w:fldCharType="begin"/>
            </w:r>
            <w:r w:rsidRPr="00966759">
              <w:instrText xml:space="preserve"> AutoTextList  \s NoStyle \t “Student-product” </w:instrText>
            </w:r>
            <w:r w:rsidRPr="00966759">
              <w:fldChar w:fldCharType="separate"/>
            </w:r>
            <w:r w:rsidRPr="00966759">
              <w:t>ST</w:t>
            </w:r>
            <w:r w:rsidRPr="00966759">
              <w:fldChar w:fldCharType="end"/>
            </w:r>
          </w:p>
        </w:tc>
        <w:tc>
          <w:tcPr>
            <w:tcW w:w="596" w:type="dxa"/>
            <w:shd w:val="clear" w:color="auto" w:fill="BFBFBF" w:themeFill="background1" w:themeFillShade="BF"/>
            <w:vAlign w:val="center"/>
          </w:tcPr>
          <w:p w14:paraId="4FDCB5B6" w14:textId="77777777" w:rsidR="00365D94" w:rsidRDefault="00365D94" w:rsidP="00C05A53">
            <w:pPr>
              <w:pStyle w:val="ProductList-OfferingBody"/>
              <w:ind w:left="-113"/>
              <w:jc w:val="center"/>
            </w:pPr>
          </w:p>
        </w:tc>
        <w:tc>
          <w:tcPr>
            <w:tcW w:w="595" w:type="dxa"/>
            <w:shd w:val="clear" w:color="auto" w:fill="BFBFBF" w:themeFill="background1" w:themeFillShade="BF"/>
            <w:vAlign w:val="center"/>
          </w:tcPr>
          <w:p w14:paraId="4FDCB5B7" w14:textId="77777777" w:rsidR="00365D94" w:rsidRDefault="00365D94" w:rsidP="00C05A53">
            <w:pPr>
              <w:pStyle w:val="ProductList-OfferingBody"/>
              <w:ind w:left="-113"/>
              <w:jc w:val="center"/>
            </w:pPr>
          </w:p>
        </w:tc>
        <w:tc>
          <w:tcPr>
            <w:tcW w:w="595" w:type="dxa"/>
            <w:shd w:val="clear" w:color="auto" w:fill="BFBFBF" w:themeFill="background1" w:themeFillShade="BF"/>
            <w:vAlign w:val="center"/>
          </w:tcPr>
          <w:p w14:paraId="4FDCB5B8" w14:textId="77777777" w:rsidR="00365D94" w:rsidRDefault="00365D94" w:rsidP="00C05A53">
            <w:pPr>
              <w:pStyle w:val="ProductList-OfferingBody"/>
              <w:ind w:left="-113"/>
              <w:jc w:val="center"/>
            </w:pPr>
          </w:p>
        </w:tc>
        <w:tc>
          <w:tcPr>
            <w:tcW w:w="596" w:type="dxa"/>
            <w:shd w:val="clear" w:color="auto" w:fill="BFBFBF" w:themeFill="background1" w:themeFillShade="BF"/>
            <w:vAlign w:val="center"/>
          </w:tcPr>
          <w:p w14:paraId="4FDCB5B9" w14:textId="77777777" w:rsidR="00365D94" w:rsidRDefault="00365D94" w:rsidP="00C05A53">
            <w:pPr>
              <w:pStyle w:val="ProductList-OfferingBody"/>
              <w:ind w:left="-113"/>
              <w:jc w:val="center"/>
            </w:pPr>
          </w:p>
        </w:tc>
        <w:tc>
          <w:tcPr>
            <w:tcW w:w="595" w:type="dxa"/>
            <w:shd w:val="clear" w:color="auto" w:fill="BFBFBF" w:themeFill="background1" w:themeFillShade="BF"/>
            <w:vAlign w:val="center"/>
          </w:tcPr>
          <w:p w14:paraId="4FDCB5BA" w14:textId="77777777" w:rsidR="00365D94" w:rsidRDefault="00365D94" w:rsidP="00C05A53">
            <w:pPr>
              <w:pStyle w:val="ProductList-OfferingBody"/>
              <w:ind w:left="-113"/>
              <w:jc w:val="center"/>
            </w:pPr>
          </w:p>
        </w:tc>
        <w:tc>
          <w:tcPr>
            <w:tcW w:w="596" w:type="dxa"/>
            <w:shd w:val="clear" w:color="auto" w:fill="BFBFBF" w:themeFill="background1" w:themeFillShade="BF"/>
            <w:vAlign w:val="center"/>
          </w:tcPr>
          <w:p w14:paraId="4FDCB5BB" w14:textId="77777777" w:rsidR="00365D94" w:rsidRDefault="00365D94" w:rsidP="00C05A53">
            <w:pPr>
              <w:pStyle w:val="ProductList-OfferingBody"/>
              <w:ind w:left="-113"/>
              <w:jc w:val="center"/>
            </w:pPr>
          </w:p>
        </w:tc>
      </w:tr>
    </w:tbl>
    <w:p w14:paraId="4076BB07" w14:textId="77777777" w:rsidR="0010587C" w:rsidRPr="00A77E0F" w:rsidRDefault="0010587C" w:rsidP="0010587C">
      <w:pPr>
        <w:pStyle w:val="ProductList-Body"/>
        <w:rPr>
          <w:sz w:val="10"/>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10587C" w14:paraId="31D2120E" w14:textId="77777777" w:rsidTr="00C02D71">
        <w:tc>
          <w:tcPr>
            <w:tcW w:w="3596" w:type="dxa"/>
          </w:tcPr>
          <w:p w14:paraId="25F1D3BC" w14:textId="77777777" w:rsidR="0010587C" w:rsidRDefault="0010587C" w:rsidP="0010587C">
            <w:pPr>
              <w:pStyle w:val="ProductList-Body"/>
              <w:spacing w:before="20" w:after="20"/>
            </w:pPr>
          </w:p>
        </w:tc>
        <w:tc>
          <w:tcPr>
            <w:tcW w:w="3597" w:type="dxa"/>
          </w:tcPr>
          <w:p w14:paraId="4954A51E" w14:textId="77777777" w:rsidR="0010587C" w:rsidRDefault="0010587C" w:rsidP="0010587C">
            <w:pPr>
              <w:pStyle w:val="ProductList-Body"/>
              <w:spacing w:before="20" w:after="20"/>
            </w:pPr>
            <w:r>
              <w:t xml:space="preserve">Productgroep: </w:t>
            </w:r>
            <w:r>
              <w:rPr>
                <w:b/>
              </w:rPr>
              <w:t>Server</w:t>
            </w:r>
          </w:p>
        </w:tc>
        <w:tc>
          <w:tcPr>
            <w:tcW w:w="3597" w:type="dxa"/>
          </w:tcPr>
          <w:p w14:paraId="4F4F5739" w14:textId="77777777" w:rsidR="0010587C" w:rsidRDefault="0010587C" w:rsidP="0010587C">
            <w:pPr>
              <w:pStyle w:val="ProductList-Body"/>
              <w:spacing w:before="20" w:after="20"/>
            </w:pPr>
          </w:p>
        </w:tc>
      </w:tr>
      <w:tr w:rsidR="0010587C" w14:paraId="07471024" w14:textId="77777777" w:rsidTr="00C02D71">
        <w:tc>
          <w:tcPr>
            <w:tcW w:w="3596" w:type="dxa"/>
          </w:tcPr>
          <w:p w14:paraId="630B6F96" w14:textId="77777777" w:rsidR="0010587C" w:rsidRDefault="0010587C" w:rsidP="0010587C">
            <w:pPr>
              <w:pStyle w:val="ProductList-Body"/>
              <w:spacing w:before="20" w:after="20"/>
            </w:pPr>
          </w:p>
        </w:tc>
        <w:tc>
          <w:tcPr>
            <w:tcW w:w="3597" w:type="dxa"/>
          </w:tcPr>
          <w:p w14:paraId="48C4B8CA" w14:textId="77777777" w:rsidR="0010587C" w:rsidRDefault="00145EE3" w:rsidP="0010587C">
            <w:pPr>
              <w:pStyle w:val="ProductList-Body"/>
              <w:spacing w:before="20" w:after="20"/>
            </w:pPr>
            <w:hyperlink w:anchor="SoftwareAssurance" w:history="1">
              <w:r w:rsidR="00951B6A">
                <w:rPr>
                  <w:rStyle w:val="Hyperlink"/>
                  <w:color w:val="000000" w:themeColor="text1"/>
                  <w:u w:val="none"/>
                </w:rPr>
                <w:t>Software Assurance Benefits</w:t>
              </w:r>
            </w:hyperlink>
            <w:r w:rsidR="00951B6A">
              <w:t xml:space="preserve">: </w:t>
            </w:r>
            <w:r w:rsidR="00951B6A">
              <w:rPr>
                <w:b/>
              </w:rPr>
              <w:t>Server</w:t>
            </w:r>
          </w:p>
        </w:tc>
        <w:tc>
          <w:tcPr>
            <w:tcW w:w="3597" w:type="dxa"/>
          </w:tcPr>
          <w:p w14:paraId="3DF1FB6B" w14:textId="77777777" w:rsidR="0010587C" w:rsidRDefault="0010587C" w:rsidP="0010587C">
            <w:pPr>
              <w:pStyle w:val="ProductList-Body"/>
              <w:spacing w:before="20" w:after="20"/>
            </w:pPr>
          </w:p>
        </w:tc>
      </w:tr>
    </w:tbl>
    <w:p w14:paraId="6CAAFE9A" w14:textId="6380ACA7" w:rsidR="0010587C" w:rsidRPr="00C83987" w:rsidRDefault="0010587C" w:rsidP="00071A79">
      <w:pPr>
        <w:pStyle w:val="ProductList-Body"/>
        <w:shd w:val="clear" w:color="auto" w:fill="D9D9D9" w:themeFill="background1" w:themeFillShade="D9"/>
        <w:spacing w:before="120" w:after="120"/>
      </w:pPr>
      <w:r>
        <w:rPr>
          <w:b/>
        </w:rPr>
        <w:t>Aanvullende informatie</w:t>
      </w:r>
    </w:p>
    <w:p w14:paraId="00CDF9D3" w14:textId="2784F8FA" w:rsidR="0010587C" w:rsidRPr="00C83987" w:rsidRDefault="0010587C" w:rsidP="0010587C">
      <w:pPr>
        <w:pStyle w:val="ProductList-Body"/>
      </w:pPr>
      <w:r>
        <w:t>Alleen klanten met een Campus en School Overeenkomst en Enrollment for Education Solutions die voor 1 april 2012 een licentie hebben afgenomen voor System Center Configuration Manager 2007 R3</w:t>
      </w:r>
      <w:r>
        <w:fldChar w:fldCharType="begin"/>
      </w:r>
      <w:r>
        <w:instrText>XE "System Center Configuration Manager 2007 R3"</w:instrText>
      </w:r>
      <w:r>
        <w:fldChar w:fldCharType="end"/>
      </w:r>
      <w:r>
        <w:t xml:space="preserve"> kunnen beheerlicenties verkrijgen voor deze versie van het Product, en deze beheerlicenties moeten worden verkregen op grond van de zelfde overeenkomst of enrollment als de eerdere licenties. </w:t>
      </w:r>
    </w:p>
    <w:p w14:paraId="4FDCB5C6" w14:textId="70E4217F" w:rsidR="00585A48" w:rsidRPr="00C83987" w:rsidRDefault="00145EE3" w:rsidP="00585A48">
      <w:pPr>
        <w:pStyle w:val="ProductList-Body"/>
        <w:shd w:val="clear" w:color="auto" w:fill="A6A6A6" w:themeFill="background1" w:themeFillShade="A6"/>
        <w:spacing w:before="120" w:after="240"/>
        <w:jc w:val="right"/>
      </w:pPr>
      <w:hyperlink w:anchor="Inhoud" w:history="1">
        <w:r w:rsidR="00EC27E6">
          <w:rPr>
            <w:rStyle w:val="Hyperlink"/>
            <w:sz w:val="16"/>
            <w:szCs w:val="16"/>
          </w:rPr>
          <w:t>Inhoudsopgave</w:t>
        </w:r>
      </w:hyperlink>
      <w:r w:rsidR="00EC27E6">
        <w:rPr>
          <w:sz w:val="16"/>
          <w:szCs w:val="16"/>
        </w:rPr>
        <w:t xml:space="preserve"> / </w:t>
      </w:r>
      <w:hyperlink w:anchor="ChartKey" w:history="1">
        <w:r w:rsidR="00EC27E6">
          <w:rPr>
            <w:rStyle w:val="Hyperlink"/>
            <w:sz w:val="16"/>
            <w:szCs w:val="16"/>
          </w:rPr>
          <w:t>Verklaring van het schema</w:t>
        </w:r>
      </w:hyperlink>
      <w:r w:rsidR="00EC27E6">
        <w:rPr>
          <w:sz w:val="16"/>
          <w:szCs w:val="16"/>
        </w:rPr>
        <w:t xml:space="preserve"> / </w:t>
      </w:r>
      <w:hyperlink w:anchor="Index" w:history="1">
        <w:r w:rsidR="00EC27E6">
          <w:rPr>
            <w:rStyle w:val="Hyperlink"/>
            <w:sz w:val="16"/>
            <w:szCs w:val="16"/>
          </w:rPr>
          <w:t>Index</w:t>
        </w:r>
      </w:hyperlink>
    </w:p>
    <w:p w14:paraId="4FDCB5C7" w14:textId="4D849F30" w:rsidR="009919D2" w:rsidRPr="00C83987" w:rsidRDefault="00C13DF8" w:rsidP="00680B4D">
      <w:pPr>
        <w:pStyle w:val="ProductList-Offering2Heading"/>
        <w:outlineLvl w:val="2"/>
      </w:pPr>
      <w:r>
        <w:tab/>
      </w:r>
      <w:bookmarkStart w:id="580" w:name="_Toc378147641"/>
      <w:bookmarkStart w:id="581" w:name="_Toc378151543"/>
      <w:bookmarkStart w:id="582" w:name="_Toc379797227"/>
      <w:bookmarkStart w:id="583" w:name="_Toc380513252"/>
      <w:bookmarkStart w:id="584" w:name="_Toc380655294"/>
      <w:bookmarkStart w:id="585" w:name="_Toc419466418"/>
      <w:r>
        <w:t>System Center Operations Manager</w:t>
      </w:r>
      <w:bookmarkEnd w:id="580"/>
      <w:bookmarkEnd w:id="581"/>
      <w:bookmarkEnd w:id="582"/>
      <w:bookmarkEnd w:id="583"/>
      <w:bookmarkEnd w:id="584"/>
      <w:bookmarkEnd w:id="58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150EDF" w14:paraId="4FDCB5D6" w14:textId="77777777" w:rsidTr="00C02D71">
        <w:trPr>
          <w:tblHeader/>
        </w:trPr>
        <w:tc>
          <w:tcPr>
            <w:tcW w:w="3060" w:type="dxa"/>
            <w:tcBorders>
              <w:bottom w:val="nil"/>
            </w:tcBorders>
            <w:shd w:val="clear" w:color="auto" w:fill="00188F"/>
          </w:tcPr>
          <w:p w14:paraId="4FDCB5C8" w14:textId="77777777" w:rsidR="00150EDF" w:rsidRPr="00EE0836" w:rsidRDefault="00150EDF"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4FDCB5C9" w14:textId="5B5E9FF5"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“Datum beschikbaar” </w:instrText>
            </w:r>
            <w:r w:rsidRPr="003F6C4A">
              <w:rPr>
                <w:color w:val="FFFFFF" w:themeColor="background1"/>
              </w:rPr>
              <w:fldChar w:fldCharType="separate"/>
            </w:r>
            <w:r w:rsidRPr="003F6C4A">
              <w:rPr>
                <w:color w:val="FFFFFF" w:themeColor="background1"/>
              </w:rPr>
              <w:t>DA</w:t>
            </w:r>
            <w:r w:rsidRPr="003F6C4A">
              <w:rPr>
                <w:color w:val="FFFFFF" w:themeColor="background1"/>
              </w:rPr>
              <w:fldChar w:fldCharType="end"/>
            </w:r>
          </w:p>
        </w:tc>
        <w:tc>
          <w:tcPr>
            <w:tcW w:w="595" w:type="dxa"/>
            <w:tcBorders>
              <w:bottom w:val="nil"/>
            </w:tcBorders>
            <w:shd w:val="clear" w:color="auto" w:fill="00188F"/>
            <w:vAlign w:val="center"/>
          </w:tcPr>
          <w:p w14:paraId="4FDCB5CA" w14:textId="12D764A6"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“Licentie” </w:instrText>
            </w:r>
            <w:r w:rsidRPr="003F6C4A">
              <w:rPr>
                <w:color w:val="FFFFFF" w:themeColor="background1"/>
              </w:rPr>
              <w:fldChar w:fldCharType="separate"/>
            </w:r>
            <w:r w:rsidRPr="003F6C4A">
              <w:rPr>
                <w:color w:val="FFFFFF" w:themeColor="background1"/>
              </w:rPr>
              <w:t xml:space="preserve"> L </w:t>
            </w:r>
            <w:r w:rsidRPr="003F6C4A">
              <w:rPr>
                <w:color w:val="FFFFFF" w:themeColor="background1"/>
              </w:rPr>
              <w:fldChar w:fldCharType="end"/>
            </w:r>
          </w:p>
        </w:tc>
        <w:tc>
          <w:tcPr>
            <w:tcW w:w="596" w:type="dxa"/>
            <w:tcBorders>
              <w:bottom w:val="nil"/>
            </w:tcBorders>
            <w:shd w:val="clear" w:color="auto" w:fill="00188F"/>
            <w:vAlign w:val="center"/>
          </w:tcPr>
          <w:p w14:paraId="4FDCB5CB" w14:textId="7B2F6BD0"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“Licentie en Software Assurance” </w:instrText>
            </w:r>
            <w:r w:rsidRPr="003F6C4A">
              <w:rPr>
                <w:color w:val="FFFFFF" w:themeColor="background1"/>
              </w:rPr>
              <w:fldChar w:fldCharType="separate"/>
            </w:r>
            <w:r w:rsidRPr="003F6C4A">
              <w:rPr>
                <w:color w:val="FFFFFF" w:themeColor="background1"/>
              </w:rPr>
              <w:t>L/SA</w:t>
            </w:r>
            <w:r w:rsidRPr="003F6C4A">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5CC" w14:textId="14FD738B"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“Software Assurance” </w:instrText>
            </w:r>
            <w:r w:rsidRPr="003F6C4A">
              <w:rPr>
                <w:color w:val="FFFFFF" w:themeColor="background1"/>
              </w:rPr>
              <w:fldChar w:fldCharType="separate"/>
            </w:r>
            <w:r w:rsidRPr="003F6C4A">
              <w:rPr>
                <w:color w:val="FFFFFF" w:themeColor="background1"/>
              </w:rPr>
              <w:t>SA</w:t>
            </w:r>
            <w:r w:rsidRPr="003F6C4A">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5CD" w14:textId="57B20838"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“Campus en School Overeenkomst” </w:instrText>
            </w:r>
            <w:r w:rsidRPr="003F6C4A">
              <w:rPr>
                <w:color w:val="FFFFFF" w:themeColor="background1"/>
              </w:rPr>
              <w:fldChar w:fldCharType="separate"/>
            </w:r>
            <w:r w:rsidRPr="003F6C4A">
              <w:rPr>
                <w:color w:val="FFFFFF" w:themeColor="background1"/>
              </w:rPr>
              <w:t>CA/SA</w:t>
            </w:r>
            <w:r w:rsidRPr="003F6C4A">
              <w:rPr>
                <w:color w:val="FFFFFF" w:themeColor="background1"/>
              </w:rPr>
              <w:fldChar w:fldCharType="end"/>
            </w:r>
          </w:p>
        </w:tc>
        <w:tc>
          <w:tcPr>
            <w:tcW w:w="596" w:type="dxa"/>
            <w:shd w:val="clear" w:color="auto" w:fill="00188F"/>
            <w:vAlign w:val="center"/>
          </w:tcPr>
          <w:p w14:paraId="4FDCB5CE" w14:textId="6024D767"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“Enterprise Overeenkomst en Enterprise Subscription Overeenkomst” </w:instrText>
            </w:r>
            <w:r w:rsidRPr="003F6C4A">
              <w:rPr>
                <w:color w:val="FFFFFF" w:themeColor="background1"/>
              </w:rPr>
              <w:fldChar w:fldCharType="separate"/>
            </w:r>
            <w:r w:rsidRPr="003F6C4A">
              <w:rPr>
                <w:color w:val="FFFFFF" w:themeColor="background1"/>
              </w:rPr>
              <w:t>EA/EAS</w:t>
            </w:r>
            <w:r w:rsidRPr="003F6C4A">
              <w:rPr>
                <w:color w:val="FFFFFF" w:themeColor="background1"/>
              </w:rPr>
              <w:fldChar w:fldCharType="end"/>
            </w:r>
          </w:p>
        </w:tc>
        <w:tc>
          <w:tcPr>
            <w:tcW w:w="595" w:type="dxa"/>
            <w:shd w:val="clear" w:color="auto" w:fill="00188F"/>
            <w:vAlign w:val="center"/>
          </w:tcPr>
          <w:p w14:paraId="4FDCB5CF" w14:textId="41D21304"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“Enrollment for Education Solutions” </w:instrText>
            </w:r>
            <w:r w:rsidRPr="003F6C4A">
              <w:rPr>
                <w:color w:val="FFFFFF" w:themeColor="background1"/>
              </w:rPr>
              <w:fldChar w:fldCharType="separate"/>
            </w:r>
            <w:r w:rsidRPr="003F6C4A">
              <w:rPr>
                <w:color w:val="FFFFFF" w:themeColor="background1"/>
              </w:rPr>
              <w:t>EES</w:t>
            </w:r>
            <w:r w:rsidRPr="003F6C4A">
              <w:rPr>
                <w:color w:val="FFFFFF" w:themeColor="background1"/>
              </w:rPr>
              <w:fldChar w:fldCharType="end"/>
            </w:r>
          </w:p>
        </w:tc>
        <w:tc>
          <w:tcPr>
            <w:tcW w:w="596" w:type="dxa"/>
            <w:shd w:val="clear" w:color="auto" w:fill="00188F"/>
            <w:vAlign w:val="center"/>
          </w:tcPr>
          <w:p w14:paraId="4FDCB5D0" w14:textId="621BA2C2"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“Microsoft Products and Services Agreement” </w:instrText>
            </w:r>
            <w:r w:rsidRPr="003F6C4A">
              <w:rPr>
                <w:color w:val="FFFFFF" w:themeColor="background1"/>
              </w:rPr>
              <w:fldChar w:fldCharType="separate"/>
            </w:r>
            <w:r w:rsidRPr="003F6C4A">
              <w:rPr>
                <w:color w:val="FFFFFF" w:themeColor="background1"/>
              </w:rPr>
              <w:t>MPSA</w:t>
            </w:r>
            <w:r w:rsidRPr="003F6C4A">
              <w:rPr>
                <w:color w:val="FFFFFF" w:themeColor="background1"/>
              </w:rPr>
              <w:fldChar w:fldCharType="end"/>
            </w:r>
          </w:p>
        </w:tc>
        <w:tc>
          <w:tcPr>
            <w:tcW w:w="595" w:type="dxa"/>
            <w:shd w:val="clear" w:color="auto" w:fill="00188F"/>
            <w:vAlign w:val="center"/>
          </w:tcPr>
          <w:p w14:paraId="4FDCB5D1" w14:textId="013465BF"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“Open License” </w:instrText>
            </w:r>
            <w:r w:rsidRPr="003F6C4A">
              <w:rPr>
                <w:color w:val="FFFFFF" w:themeColor="background1"/>
              </w:rPr>
              <w:fldChar w:fldCharType="separate"/>
            </w:r>
            <w:r w:rsidRPr="003F6C4A">
              <w:rPr>
                <w:color w:val="FFFFFF" w:themeColor="background1"/>
              </w:rPr>
              <w:t>OL</w:t>
            </w:r>
            <w:r w:rsidRPr="003F6C4A">
              <w:rPr>
                <w:color w:val="FFFFFF" w:themeColor="background1"/>
              </w:rPr>
              <w:fldChar w:fldCharType="end"/>
            </w:r>
          </w:p>
        </w:tc>
        <w:tc>
          <w:tcPr>
            <w:tcW w:w="595" w:type="dxa"/>
            <w:shd w:val="clear" w:color="auto" w:fill="00188F"/>
            <w:vAlign w:val="center"/>
          </w:tcPr>
          <w:p w14:paraId="4FDCB5D2" w14:textId="14C98137"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“Open Minimum” </w:instrText>
            </w:r>
            <w:r w:rsidRPr="003F6C4A">
              <w:rPr>
                <w:color w:val="FFFFFF" w:themeColor="background1"/>
              </w:rPr>
              <w:fldChar w:fldCharType="separate"/>
            </w:r>
            <w:r w:rsidRPr="003F6C4A">
              <w:rPr>
                <w:color w:val="FFFFFF" w:themeColor="background1"/>
              </w:rPr>
              <w:t>OM</w:t>
            </w:r>
            <w:r w:rsidRPr="003F6C4A">
              <w:rPr>
                <w:color w:val="FFFFFF" w:themeColor="background1"/>
              </w:rPr>
              <w:fldChar w:fldCharType="end"/>
            </w:r>
          </w:p>
        </w:tc>
        <w:tc>
          <w:tcPr>
            <w:tcW w:w="596" w:type="dxa"/>
            <w:shd w:val="clear" w:color="auto" w:fill="00188F"/>
            <w:vAlign w:val="center"/>
          </w:tcPr>
          <w:p w14:paraId="4FDCB5D3" w14:textId="637D29F7" w:rsidR="00150EDF" w:rsidRPr="00EE0836" w:rsidRDefault="00150EDF" w:rsidP="00C05A53">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“Open Value en Open Value Subscription” </w:instrText>
            </w:r>
            <w:r w:rsidRPr="00AF17E6">
              <w:rPr>
                <w:color w:val="FFFFFF" w:themeColor="background1"/>
              </w:rPr>
              <w:fldChar w:fldCharType="separate"/>
            </w:r>
            <w:r w:rsidRPr="00AF17E6">
              <w:rPr>
                <w:color w:val="FFFFFF" w:themeColor="background1"/>
              </w:rPr>
              <w:t>OV/OVS</w:t>
            </w:r>
            <w:r w:rsidRPr="00AF17E6">
              <w:rPr>
                <w:color w:val="FFFFFF" w:themeColor="background1"/>
              </w:rPr>
              <w:fldChar w:fldCharType="end"/>
            </w:r>
          </w:p>
        </w:tc>
        <w:tc>
          <w:tcPr>
            <w:tcW w:w="595" w:type="dxa"/>
            <w:shd w:val="clear" w:color="auto" w:fill="00188F"/>
            <w:vAlign w:val="center"/>
          </w:tcPr>
          <w:p w14:paraId="4FDCB5D4" w14:textId="0360B59F" w:rsidR="00150EDF" w:rsidRPr="00EE0836" w:rsidRDefault="00150EDF" w:rsidP="00C05A53">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“Select en Select Plus” </w:instrText>
            </w:r>
            <w:r w:rsidRPr="00AF17E6">
              <w:rPr>
                <w:color w:val="FFFFFF" w:themeColor="background1"/>
              </w:rPr>
              <w:fldChar w:fldCharType="separate"/>
            </w:r>
            <w:r w:rsidRPr="00AF17E6">
              <w:rPr>
                <w:color w:val="FFFFFF" w:themeColor="background1"/>
              </w:rPr>
              <w:t>S/S+</w:t>
            </w:r>
            <w:r w:rsidRPr="00AF17E6">
              <w:rPr>
                <w:color w:val="FFFFFF" w:themeColor="background1"/>
              </w:rPr>
              <w:fldChar w:fldCharType="end"/>
            </w:r>
          </w:p>
        </w:tc>
        <w:tc>
          <w:tcPr>
            <w:tcW w:w="596" w:type="dxa"/>
            <w:shd w:val="clear" w:color="auto" w:fill="00188F"/>
            <w:vAlign w:val="center"/>
          </w:tcPr>
          <w:p w14:paraId="4FDCB5D5" w14:textId="7C418ED4" w:rsidR="00150EDF" w:rsidRPr="00EE0836" w:rsidRDefault="00150EDF" w:rsidP="00C05A53">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“Server Cloud Enrollment” </w:instrText>
            </w:r>
            <w:r w:rsidRPr="00AF17E6">
              <w:rPr>
                <w:color w:val="FFFFFF" w:themeColor="background1"/>
              </w:rPr>
              <w:fldChar w:fldCharType="separate"/>
            </w:r>
            <w:r w:rsidRPr="00AF17E6">
              <w:rPr>
                <w:color w:val="FFFFFF" w:themeColor="background1"/>
              </w:rPr>
              <w:t>SCE</w:t>
            </w:r>
            <w:r w:rsidRPr="00AF17E6">
              <w:rPr>
                <w:color w:val="FFFFFF" w:themeColor="background1"/>
              </w:rPr>
              <w:fldChar w:fldCharType="end"/>
            </w:r>
          </w:p>
        </w:tc>
      </w:tr>
      <w:tr w:rsidR="00365D94" w14:paraId="4FDCB5E5" w14:textId="77777777" w:rsidTr="00C02D71">
        <w:tc>
          <w:tcPr>
            <w:tcW w:w="3060" w:type="dxa"/>
            <w:tcBorders>
              <w:top w:val="nil"/>
              <w:left w:val="nil"/>
              <w:bottom w:val="dashSmallGap" w:sz="4" w:space="0" w:color="BFBFBF" w:themeColor="background1" w:themeShade="BF"/>
              <w:right w:val="nil"/>
            </w:tcBorders>
          </w:tcPr>
          <w:p w14:paraId="4FDCB5D7" w14:textId="2C37BA8C" w:rsidR="00365D94" w:rsidRDefault="00365D94" w:rsidP="00F944EC">
            <w:pPr>
              <w:pStyle w:val="ProductList-Offering2"/>
            </w:pPr>
            <w:bookmarkStart w:id="586" w:name="_Toc379797228"/>
            <w:bookmarkStart w:id="587" w:name="_Toc380513253"/>
            <w:bookmarkStart w:id="588" w:name="_Toc380655295"/>
            <w:bookmarkStart w:id="589" w:name="_Toc419466419"/>
            <w:r>
              <w:t>Serverbeheerlicentie voor System Center Operations Manager 2007 R2</w:t>
            </w:r>
            <w:r>
              <w:fldChar w:fldCharType="begin"/>
            </w:r>
            <w:r>
              <w:instrText>XE "Operations Manager 2007 R2"</w:instrText>
            </w:r>
            <w:r>
              <w:fldChar w:fldCharType="end"/>
            </w:r>
            <w:r>
              <w:t xml:space="preserve"> Enterprise</w:t>
            </w:r>
            <w:bookmarkEnd w:id="586"/>
            <w:bookmarkEnd w:id="587"/>
            <w:bookmarkEnd w:id="588"/>
            <w:bookmarkEnd w:id="589"/>
            <w:r>
              <w:fldChar w:fldCharType="begin"/>
            </w:r>
            <w:r>
              <w:instrText>XE "Serverbeheerlicentie voor System Center Operations Manager 2007 R2 Enterprise"</w:instrText>
            </w:r>
            <w:r>
              <w:fldChar w:fldCharType="end"/>
            </w:r>
          </w:p>
        </w:tc>
        <w:tc>
          <w:tcPr>
            <w:tcW w:w="595" w:type="dxa"/>
            <w:tcBorders>
              <w:top w:val="nil"/>
              <w:left w:val="nil"/>
              <w:bottom w:val="dashSmallGap" w:sz="4" w:space="0" w:color="BFBFBF" w:themeColor="background1" w:themeShade="BF"/>
              <w:right w:val="nil"/>
            </w:tcBorders>
            <w:vAlign w:val="center"/>
          </w:tcPr>
          <w:p w14:paraId="4FDCB5D8" w14:textId="77777777" w:rsidR="00365D94" w:rsidRDefault="00365D94" w:rsidP="00C05A53">
            <w:pPr>
              <w:pStyle w:val="ProductList-OfferingBody"/>
              <w:ind w:left="-113"/>
              <w:jc w:val="center"/>
            </w:pPr>
            <w:r>
              <w:t>7/09</w:t>
            </w:r>
          </w:p>
        </w:tc>
        <w:tc>
          <w:tcPr>
            <w:tcW w:w="595" w:type="dxa"/>
            <w:tcBorders>
              <w:top w:val="nil"/>
              <w:left w:val="nil"/>
              <w:bottom w:val="dashSmallGap" w:sz="4" w:space="0" w:color="BFBFBF" w:themeColor="background1" w:themeShade="BF"/>
              <w:right w:val="nil"/>
            </w:tcBorders>
            <w:vAlign w:val="center"/>
          </w:tcPr>
          <w:p w14:paraId="4FDCB5D9" w14:textId="77777777" w:rsidR="00365D94" w:rsidRDefault="00365D94"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DA" w14:textId="77777777" w:rsidR="00365D94" w:rsidRDefault="00365D94"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DB" w14:textId="77777777" w:rsidR="00365D94" w:rsidRDefault="00365D94"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DC" w14:textId="77777777" w:rsidR="00365D94" w:rsidRDefault="00365D94" w:rsidP="00C05A53">
            <w:pPr>
              <w:pStyle w:val="ProductList-OfferingBody"/>
              <w:ind w:left="-113"/>
              <w:jc w:val="center"/>
            </w:pPr>
            <w:r>
              <w:t>5</w:t>
            </w:r>
          </w:p>
        </w:tc>
        <w:tc>
          <w:tcPr>
            <w:tcW w:w="596" w:type="dxa"/>
            <w:shd w:val="clear" w:color="auto" w:fill="BFBFBF" w:themeFill="background1" w:themeFillShade="BF"/>
            <w:vAlign w:val="center"/>
          </w:tcPr>
          <w:p w14:paraId="4FDCB5DD" w14:textId="77777777" w:rsidR="00365D94" w:rsidRDefault="00365D94" w:rsidP="00C05A53">
            <w:pPr>
              <w:pStyle w:val="ProductList-OfferingBody"/>
              <w:ind w:left="-113"/>
              <w:jc w:val="center"/>
            </w:pPr>
          </w:p>
        </w:tc>
        <w:tc>
          <w:tcPr>
            <w:tcW w:w="595" w:type="dxa"/>
            <w:shd w:val="clear" w:color="auto" w:fill="70AD47" w:themeFill="accent6"/>
            <w:vAlign w:val="center"/>
          </w:tcPr>
          <w:p w14:paraId="4FDCB5DE" w14:textId="304230A1" w:rsidR="00365D94" w:rsidRDefault="00365D94" w:rsidP="00C05A53">
            <w:pPr>
              <w:pStyle w:val="ProductList-OfferingBody"/>
              <w:ind w:left="-113"/>
              <w:jc w:val="center"/>
            </w:pPr>
            <w:r w:rsidRPr="00966759">
              <w:fldChar w:fldCharType="begin"/>
            </w:r>
            <w:r w:rsidRPr="00966759">
              <w:instrText xml:space="preserve"> AutoTextList  \s NoStyle \t “Additioneel Product” </w:instrText>
            </w:r>
            <w:r w:rsidRPr="00966759">
              <w:fldChar w:fldCharType="separate"/>
            </w:r>
            <w:r w:rsidRPr="00966759">
              <w:t xml:space="preserve"> A </w:t>
            </w:r>
            <w:r w:rsidRPr="00966759">
              <w:fldChar w:fldCharType="end"/>
            </w:r>
          </w:p>
        </w:tc>
        <w:tc>
          <w:tcPr>
            <w:tcW w:w="596" w:type="dxa"/>
            <w:shd w:val="clear" w:color="auto" w:fill="BFBFBF" w:themeFill="background1" w:themeFillShade="BF"/>
            <w:vAlign w:val="center"/>
          </w:tcPr>
          <w:p w14:paraId="4FDCB5DF" w14:textId="77777777" w:rsidR="00365D94" w:rsidRDefault="00365D94" w:rsidP="00C05A53">
            <w:pPr>
              <w:pStyle w:val="ProductList-OfferingBody"/>
              <w:ind w:left="-113"/>
              <w:jc w:val="center"/>
            </w:pPr>
          </w:p>
        </w:tc>
        <w:tc>
          <w:tcPr>
            <w:tcW w:w="595" w:type="dxa"/>
            <w:shd w:val="clear" w:color="auto" w:fill="BFBFBF" w:themeFill="background1" w:themeFillShade="BF"/>
            <w:vAlign w:val="center"/>
          </w:tcPr>
          <w:p w14:paraId="4FDCB5E0" w14:textId="77777777" w:rsidR="00365D94" w:rsidRDefault="00365D94" w:rsidP="00C05A53">
            <w:pPr>
              <w:pStyle w:val="ProductList-OfferingBody"/>
              <w:ind w:left="-113"/>
              <w:jc w:val="center"/>
            </w:pPr>
          </w:p>
        </w:tc>
        <w:tc>
          <w:tcPr>
            <w:tcW w:w="595" w:type="dxa"/>
            <w:shd w:val="clear" w:color="auto" w:fill="BFBFBF" w:themeFill="background1" w:themeFillShade="BF"/>
            <w:vAlign w:val="center"/>
          </w:tcPr>
          <w:p w14:paraId="4FDCB5E1" w14:textId="77777777" w:rsidR="00365D94" w:rsidRDefault="00365D94" w:rsidP="00C05A53">
            <w:pPr>
              <w:pStyle w:val="ProductList-OfferingBody"/>
              <w:ind w:left="-113"/>
              <w:jc w:val="center"/>
            </w:pPr>
          </w:p>
        </w:tc>
        <w:tc>
          <w:tcPr>
            <w:tcW w:w="596" w:type="dxa"/>
            <w:shd w:val="clear" w:color="auto" w:fill="BFBFBF" w:themeFill="background1" w:themeFillShade="BF"/>
            <w:vAlign w:val="center"/>
          </w:tcPr>
          <w:p w14:paraId="4FDCB5E2" w14:textId="77777777" w:rsidR="00365D94" w:rsidRDefault="00365D94" w:rsidP="00C05A53">
            <w:pPr>
              <w:pStyle w:val="ProductList-OfferingBody"/>
              <w:ind w:left="-113"/>
              <w:jc w:val="center"/>
            </w:pPr>
          </w:p>
        </w:tc>
        <w:tc>
          <w:tcPr>
            <w:tcW w:w="595" w:type="dxa"/>
            <w:shd w:val="clear" w:color="auto" w:fill="BFBFBF" w:themeFill="background1" w:themeFillShade="BF"/>
            <w:vAlign w:val="center"/>
          </w:tcPr>
          <w:p w14:paraId="4FDCB5E3" w14:textId="77777777" w:rsidR="00365D94" w:rsidRDefault="00365D94" w:rsidP="00C05A53">
            <w:pPr>
              <w:pStyle w:val="ProductList-OfferingBody"/>
              <w:ind w:left="-113"/>
              <w:jc w:val="center"/>
            </w:pPr>
          </w:p>
        </w:tc>
        <w:tc>
          <w:tcPr>
            <w:tcW w:w="596" w:type="dxa"/>
            <w:shd w:val="clear" w:color="auto" w:fill="BFBFBF" w:themeFill="background1" w:themeFillShade="BF"/>
            <w:vAlign w:val="center"/>
          </w:tcPr>
          <w:p w14:paraId="4FDCB5E4" w14:textId="77777777" w:rsidR="00365D94" w:rsidRDefault="00365D94" w:rsidP="00C05A53">
            <w:pPr>
              <w:pStyle w:val="ProductList-OfferingBody"/>
              <w:ind w:left="-113"/>
              <w:jc w:val="center"/>
            </w:pPr>
          </w:p>
        </w:tc>
      </w:tr>
      <w:tr w:rsidR="00365D94" w14:paraId="4FDCB5F4" w14:textId="77777777" w:rsidTr="00C02D71">
        <w:tc>
          <w:tcPr>
            <w:tcW w:w="3060" w:type="dxa"/>
            <w:tcBorders>
              <w:top w:val="dashSmallGap" w:sz="4" w:space="0" w:color="BFBFBF" w:themeColor="background1" w:themeShade="BF"/>
              <w:left w:val="nil"/>
              <w:bottom w:val="dashSmallGap" w:sz="4" w:space="0" w:color="BFBFBF" w:themeColor="background1" w:themeShade="BF"/>
              <w:right w:val="nil"/>
            </w:tcBorders>
          </w:tcPr>
          <w:p w14:paraId="4FDCB5E6" w14:textId="4340F3C0" w:rsidR="00365D94" w:rsidRDefault="00365D94" w:rsidP="00F944EC">
            <w:pPr>
              <w:pStyle w:val="ProductList-Offering2"/>
            </w:pPr>
            <w:bookmarkStart w:id="590" w:name="_Toc379797229"/>
            <w:bookmarkStart w:id="591" w:name="_Toc380513254"/>
            <w:bookmarkStart w:id="592" w:name="_Toc380655296"/>
            <w:bookmarkStart w:id="593" w:name="_Toc419466420"/>
            <w:r>
              <w:t>Serverbeheerlicentie voor System Center Operations Manager 2007 R2</w:t>
            </w:r>
            <w:r>
              <w:fldChar w:fldCharType="begin"/>
            </w:r>
            <w:r>
              <w:instrText>XE "Operations Manager 2007 R2"</w:instrText>
            </w:r>
            <w:r>
              <w:fldChar w:fldCharType="end"/>
            </w:r>
            <w:r>
              <w:t xml:space="preserve"> Standard</w:t>
            </w:r>
            <w:bookmarkEnd w:id="590"/>
            <w:bookmarkEnd w:id="591"/>
            <w:bookmarkEnd w:id="592"/>
            <w:bookmarkEnd w:id="593"/>
            <w:r>
              <w:fldChar w:fldCharType="begin"/>
            </w:r>
            <w:r>
              <w:instrText>XE "Serverbeheerlicentie voor System Center Operations Manager 2007 R2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5E7" w14:textId="77777777" w:rsidR="00365D94" w:rsidRDefault="00365D94" w:rsidP="00C05A53">
            <w:pPr>
              <w:pStyle w:val="ProductList-OfferingBody"/>
              <w:ind w:left="-113"/>
              <w:jc w:val="center"/>
            </w:pPr>
            <w: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5E8" w14:textId="77777777" w:rsidR="00365D94" w:rsidRDefault="00365D94"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5E9" w14:textId="77777777" w:rsidR="00365D94" w:rsidRDefault="00365D94"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5EA" w14:textId="77777777" w:rsidR="00365D94" w:rsidRDefault="00365D94"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EB" w14:textId="77777777" w:rsidR="00365D94" w:rsidRDefault="00365D94" w:rsidP="00C05A53">
            <w:pPr>
              <w:pStyle w:val="ProductList-OfferingBody"/>
              <w:ind w:left="-113"/>
              <w:jc w:val="center"/>
            </w:pPr>
            <w:r>
              <w:t>1</w:t>
            </w:r>
          </w:p>
        </w:tc>
        <w:tc>
          <w:tcPr>
            <w:tcW w:w="596" w:type="dxa"/>
            <w:shd w:val="clear" w:color="auto" w:fill="BFBFBF" w:themeFill="background1" w:themeFillShade="BF"/>
            <w:vAlign w:val="center"/>
          </w:tcPr>
          <w:p w14:paraId="4FDCB5EC" w14:textId="77777777" w:rsidR="00365D94" w:rsidRDefault="00365D94" w:rsidP="00C05A53">
            <w:pPr>
              <w:pStyle w:val="ProductList-OfferingBody"/>
              <w:ind w:left="-113"/>
              <w:jc w:val="center"/>
            </w:pPr>
          </w:p>
        </w:tc>
        <w:tc>
          <w:tcPr>
            <w:tcW w:w="595" w:type="dxa"/>
            <w:shd w:val="clear" w:color="auto" w:fill="70AD47" w:themeFill="accent6"/>
            <w:vAlign w:val="center"/>
          </w:tcPr>
          <w:p w14:paraId="4FDCB5ED" w14:textId="6D5DBC44" w:rsidR="00365D94" w:rsidRDefault="00365D94" w:rsidP="00C05A53">
            <w:pPr>
              <w:pStyle w:val="ProductList-OfferingBody"/>
              <w:ind w:left="-113"/>
              <w:jc w:val="center"/>
            </w:pPr>
            <w:r w:rsidRPr="00966759">
              <w:fldChar w:fldCharType="begin"/>
            </w:r>
            <w:r w:rsidRPr="00966759">
              <w:instrText xml:space="preserve"> AutoTextList  \s NoStyle \t “Additioneel Product” </w:instrText>
            </w:r>
            <w:r w:rsidRPr="00966759">
              <w:fldChar w:fldCharType="separate"/>
            </w:r>
            <w:r w:rsidRPr="00966759">
              <w:t xml:space="preserve"> A </w:t>
            </w:r>
            <w:r w:rsidRPr="00966759">
              <w:fldChar w:fldCharType="end"/>
            </w:r>
          </w:p>
        </w:tc>
        <w:tc>
          <w:tcPr>
            <w:tcW w:w="596" w:type="dxa"/>
            <w:shd w:val="clear" w:color="auto" w:fill="BFBFBF" w:themeFill="background1" w:themeFillShade="BF"/>
            <w:vAlign w:val="center"/>
          </w:tcPr>
          <w:p w14:paraId="4FDCB5EE" w14:textId="77777777" w:rsidR="00365D94" w:rsidRDefault="00365D94" w:rsidP="00C05A53">
            <w:pPr>
              <w:pStyle w:val="ProductList-OfferingBody"/>
              <w:ind w:left="-113"/>
              <w:jc w:val="center"/>
            </w:pPr>
          </w:p>
        </w:tc>
        <w:tc>
          <w:tcPr>
            <w:tcW w:w="595" w:type="dxa"/>
            <w:shd w:val="clear" w:color="auto" w:fill="BFBFBF" w:themeFill="background1" w:themeFillShade="BF"/>
            <w:vAlign w:val="center"/>
          </w:tcPr>
          <w:p w14:paraId="4FDCB5EF" w14:textId="77777777" w:rsidR="00365D94" w:rsidRDefault="00365D94" w:rsidP="00C05A53">
            <w:pPr>
              <w:pStyle w:val="ProductList-OfferingBody"/>
              <w:ind w:left="-113"/>
              <w:jc w:val="center"/>
            </w:pPr>
          </w:p>
        </w:tc>
        <w:tc>
          <w:tcPr>
            <w:tcW w:w="595" w:type="dxa"/>
            <w:shd w:val="clear" w:color="auto" w:fill="BFBFBF" w:themeFill="background1" w:themeFillShade="BF"/>
            <w:vAlign w:val="center"/>
          </w:tcPr>
          <w:p w14:paraId="4FDCB5F0" w14:textId="77777777" w:rsidR="00365D94" w:rsidRDefault="00365D94" w:rsidP="00C05A53">
            <w:pPr>
              <w:pStyle w:val="ProductList-OfferingBody"/>
              <w:ind w:left="-113"/>
              <w:jc w:val="center"/>
            </w:pPr>
          </w:p>
        </w:tc>
        <w:tc>
          <w:tcPr>
            <w:tcW w:w="596" w:type="dxa"/>
            <w:shd w:val="clear" w:color="auto" w:fill="BFBFBF" w:themeFill="background1" w:themeFillShade="BF"/>
            <w:vAlign w:val="center"/>
          </w:tcPr>
          <w:p w14:paraId="4FDCB5F1" w14:textId="77777777" w:rsidR="00365D94" w:rsidRDefault="00365D94" w:rsidP="00C05A53">
            <w:pPr>
              <w:pStyle w:val="ProductList-OfferingBody"/>
              <w:ind w:left="-113"/>
              <w:jc w:val="center"/>
            </w:pPr>
          </w:p>
        </w:tc>
        <w:tc>
          <w:tcPr>
            <w:tcW w:w="595" w:type="dxa"/>
            <w:shd w:val="clear" w:color="auto" w:fill="BFBFBF" w:themeFill="background1" w:themeFillShade="BF"/>
            <w:vAlign w:val="center"/>
          </w:tcPr>
          <w:p w14:paraId="4FDCB5F2" w14:textId="77777777" w:rsidR="00365D94" w:rsidRDefault="00365D94" w:rsidP="00C05A53">
            <w:pPr>
              <w:pStyle w:val="ProductList-OfferingBody"/>
              <w:ind w:left="-113"/>
              <w:jc w:val="center"/>
            </w:pPr>
          </w:p>
        </w:tc>
        <w:tc>
          <w:tcPr>
            <w:tcW w:w="596" w:type="dxa"/>
            <w:shd w:val="clear" w:color="auto" w:fill="BFBFBF" w:themeFill="background1" w:themeFillShade="BF"/>
            <w:vAlign w:val="center"/>
          </w:tcPr>
          <w:p w14:paraId="4FDCB5F3" w14:textId="77777777" w:rsidR="00365D94" w:rsidRDefault="00365D94" w:rsidP="00C05A53">
            <w:pPr>
              <w:pStyle w:val="ProductList-OfferingBody"/>
              <w:ind w:left="-113"/>
              <w:jc w:val="center"/>
            </w:pPr>
          </w:p>
        </w:tc>
      </w:tr>
      <w:tr w:rsidR="00365D94" w14:paraId="4FDCB603" w14:textId="77777777" w:rsidTr="00C02D71">
        <w:tc>
          <w:tcPr>
            <w:tcW w:w="3060" w:type="dxa"/>
            <w:tcBorders>
              <w:top w:val="dashSmallGap" w:sz="4" w:space="0" w:color="BFBFBF" w:themeColor="background1" w:themeShade="BF"/>
              <w:left w:val="nil"/>
              <w:bottom w:val="dashSmallGap" w:sz="4" w:space="0" w:color="BFBFBF" w:themeColor="background1" w:themeShade="BF"/>
              <w:right w:val="nil"/>
            </w:tcBorders>
          </w:tcPr>
          <w:p w14:paraId="4FDCB5F5" w14:textId="6EEF2F91" w:rsidR="00365D94" w:rsidRDefault="00365D94" w:rsidP="00F944EC">
            <w:pPr>
              <w:pStyle w:val="ProductList-Offering2"/>
            </w:pPr>
            <w:bookmarkStart w:id="594" w:name="_Toc419466421"/>
            <w:bookmarkStart w:id="595" w:name="_Toc379797230"/>
            <w:bookmarkStart w:id="596" w:name="_Toc380513255"/>
            <w:bookmarkStart w:id="597" w:name="_Toc380655297"/>
            <w:r>
              <w:t>Clientbeheerlicentie per OSE voor System Center Operations Manager 2007 R2</w:t>
            </w:r>
            <w:bookmarkEnd w:id="594"/>
            <w:r>
              <w:fldChar w:fldCharType="begin"/>
            </w:r>
            <w:r>
              <w:instrText>XE "Operations Manager 2007 R2"</w:instrText>
            </w:r>
            <w:r>
              <w:fldChar w:fldCharType="end"/>
            </w:r>
            <w:bookmarkEnd w:id="595"/>
            <w:bookmarkEnd w:id="596"/>
            <w:bookmarkEnd w:id="597"/>
            <w:r>
              <w:fldChar w:fldCharType="begin"/>
            </w:r>
            <w:r>
              <w:instrText>XE "Clientbeheerlicentie per OSE voor System Center Operations Manager 2007 R2"</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5F6" w14:textId="77777777" w:rsidR="00365D94" w:rsidRDefault="00365D94" w:rsidP="00C05A53">
            <w:pPr>
              <w:pStyle w:val="ProductList-OfferingBody"/>
              <w:ind w:left="-113"/>
              <w:jc w:val="center"/>
            </w:pPr>
            <w: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5F7" w14:textId="77777777" w:rsidR="00365D94" w:rsidRDefault="00365D94"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5F8" w14:textId="77777777" w:rsidR="00365D94" w:rsidRDefault="00365D94"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5F9" w14:textId="77777777" w:rsidR="00365D94" w:rsidRDefault="00365D94"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FA" w14:textId="77777777" w:rsidR="00365D94" w:rsidRDefault="00365D94" w:rsidP="00C05A53">
            <w:pPr>
              <w:pStyle w:val="ProductList-OfferingBody"/>
              <w:ind w:left="-113"/>
              <w:jc w:val="center"/>
            </w:pPr>
            <w:r>
              <w:t>1</w:t>
            </w:r>
          </w:p>
        </w:tc>
        <w:tc>
          <w:tcPr>
            <w:tcW w:w="596" w:type="dxa"/>
            <w:shd w:val="clear" w:color="auto" w:fill="BFBFBF" w:themeFill="background1" w:themeFillShade="BF"/>
            <w:vAlign w:val="center"/>
          </w:tcPr>
          <w:p w14:paraId="4FDCB5FB" w14:textId="77777777" w:rsidR="00365D94" w:rsidRDefault="00365D94" w:rsidP="00C05A53">
            <w:pPr>
              <w:pStyle w:val="ProductList-OfferingBody"/>
              <w:ind w:left="-113"/>
              <w:jc w:val="center"/>
            </w:pPr>
          </w:p>
        </w:tc>
        <w:tc>
          <w:tcPr>
            <w:tcW w:w="595" w:type="dxa"/>
            <w:shd w:val="clear" w:color="auto" w:fill="70AD47" w:themeFill="accent6"/>
            <w:vAlign w:val="center"/>
          </w:tcPr>
          <w:p w14:paraId="4FDCB5FC" w14:textId="757275D3" w:rsidR="00365D94" w:rsidRDefault="00365D94" w:rsidP="00C05A53">
            <w:pPr>
              <w:pStyle w:val="ProductList-OfferingBody"/>
              <w:ind w:left="-113"/>
              <w:jc w:val="center"/>
            </w:pPr>
            <w:r w:rsidRPr="00966759">
              <w:fldChar w:fldCharType="begin"/>
            </w:r>
            <w:r w:rsidRPr="00966759">
              <w:instrText xml:space="preserve"> AutoTextList  \s NoStyle \t “Additioneel Product, gehele organisatie” </w:instrText>
            </w:r>
            <w:r w:rsidRPr="00966759">
              <w:fldChar w:fldCharType="separate"/>
            </w:r>
            <w:r w:rsidRPr="00966759">
              <w:t>AO</w:t>
            </w:r>
            <w:r w:rsidRPr="00966759">
              <w:fldChar w:fldCharType="end"/>
            </w:r>
            <w:r w:rsidRPr="00966759">
              <w:t>,</w:t>
            </w:r>
            <w:r w:rsidRPr="00966759">
              <w:fldChar w:fldCharType="begin"/>
            </w:r>
            <w:r w:rsidRPr="00966759">
              <w:instrText xml:space="preserve"> AutoTextList  \s NoStyle \t “Student-product” </w:instrText>
            </w:r>
            <w:r w:rsidRPr="00966759">
              <w:fldChar w:fldCharType="separate"/>
            </w:r>
            <w:r w:rsidRPr="00966759">
              <w:t>ST</w:t>
            </w:r>
            <w:r w:rsidRPr="00966759">
              <w:fldChar w:fldCharType="end"/>
            </w:r>
          </w:p>
        </w:tc>
        <w:tc>
          <w:tcPr>
            <w:tcW w:w="596" w:type="dxa"/>
            <w:shd w:val="clear" w:color="auto" w:fill="BFBFBF" w:themeFill="background1" w:themeFillShade="BF"/>
            <w:vAlign w:val="center"/>
          </w:tcPr>
          <w:p w14:paraId="4FDCB5FD" w14:textId="77777777" w:rsidR="00365D94" w:rsidRDefault="00365D94" w:rsidP="00C05A53">
            <w:pPr>
              <w:pStyle w:val="ProductList-OfferingBody"/>
              <w:ind w:left="-113"/>
              <w:jc w:val="center"/>
            </w:pPr>
          </w:p>
        </w:tc>
        <w:tc>
          <w:tcPr>
            <w:tcW w:w="595" w:type="dxa"/>
            <w:shd w:val="clear" w:color="auto" w:fill="BFBFBF" w:themeFill="background1" w:themeFillShade="BF"/>
            <w:vAlign w:val="center"/>
          </w:tcPr>
          <w:p w14:paraId="4FDCB5FE" w14:textId="77777777" w:rsidR="00365D94" w:rsidRDefault="00365D94" w:rsidP="00C05A53">
            <w:pPr>
              <w:pStyle w:val="ProductList-OfferingBody"/>
              <w:ind w:left="-113"/>
              <w:jc w:val="center"/>
            </w:pPr>
          </w:p>
        </w:tc>
        <w:tc>
          <w:tcPr>
            <w:tcW w:w="595" w:type="dxa"/>
            <w:shd w:val="clear" w:color="auto" w:fill="BFBFBF" w:themeFill="background1" w:themeFillShade="BF"/>
            <w:vAlign w:val="center"/>
          </w:tcPr>
          <w:p w14:paraId="4FDCB5FF" w14:textId="77777777" w:rsidR="00365D94" w:rsidRDefault="00365D94" w:rsidP="00C05A53">
            <w:pPr>
              <w:pStyle w:val="ProductList-OfferingBody"/>
              <w:ind w:left="-113"/>
              <w:jc w:val="center"/>
            </w:pPr>
          </w:p>
        </w:tc>
        <w:tc>
          <w:tcPr>
            <w:tcW w:w="596" w:type="dxa"/>
            <w:shd w:val="clear" w:color="auto" w:fill="BFBFBF" w:themeFill="background1" w:themeFillShade="BF"/>
            <w:vAlign w:val="center"/>
          </w:tcPr>
          <w:p w14:paraId="4FDCB600" w14:textId="77777777" w:rsidR="00365D94" w:rsidRDefault="00365D94" w:rsidP="00C05A53">
            <w:pPr>
              <w:pStyle w:val="ProductList-OfferingBody"/>
              <w:ind w:left="-113"/>
              <w:jc w:val="center"/>
            </w:pPr>
          </w:p>
        </w:tc>
        <w:tc>
          <w:tcPr>
            <w:tcW w:w="595" w:type="dxa"/>
            <w:shd w:val="clear" w:color="auto" w:fill="BFBFBF" w:themeFill="background1" w:themeFillShade="BF"/>
            <w:vAlign w:val="center"/>
          </w:tcPr>
          <w:p w14:paraId="4FDCB601" w14:textId="77777777" w:rsidR="00365D94" w:rsidRDefault="00365D94" w:rsidP="00C05A53">
            <w:pPr>
              <w:pStyle w:val="ProductList-OfferingBody"/>
              <w:ind w:left="-113"/>
              <w:jc w:val="center"/>
            </w:pPr>
          </w:p>
        </w:tc>
        <w:tc>
          <w:tcPr>
            <w:tcW w:w="596" w:type="dxa"/>
            <w:shd w:val="clear" w:color="auto" w:fill="BFBFBF" w:themeFill="background1" w:themeFillShade="BF"/>
            <w:vAlign w:val="center"/>
          </w:tcPr>
          <w:p w14:paraId="4FDCB602" w14:textId="77777777" w:rsidR="00365D94" w:rsidRDefault="00365D94" w:rsidP="00C05A53">
            <w:pPr>
              <w:pStyle w:val="ProductList-OfferingBody"/>
              <w:ind w:left="-113"/>
              <w:jc w:val="center"/>
            </w:pPr>
          </w:p>
        </w:tc>
      </w:tr>
      <w:tr w:rsidR="00365D94" w14:paraId="4FDCB612" w14:textId="77777777" w:rsidTr="00C02D71">
        <w:tc>
          <w:tcPr>
            <w:tcW w:w="3060" w:type="dxa"/>
            <w:tcBorders>
              <w:top w:val="dashSmallGap" w:sz="4" w:space="0" w:color="BFBFBF" w:themeColor="background1" w:themeShade="BF"/>
              <w:left w:val="nil"/>
              <w:bottom w:val="nil"/>
              <w:right w:val="nil"/>
            </w:tcBorders>
          </w:tcPr>
          <w:p w14:paraId="4FDCB604" w14:textId="00F7F540" w:rsidR="00365D94" w:rsidRDefault="00365D94" w:rsidP="00F944EC">
            <w:pPr>
              <w:pStyle w:val="ProductList-Offering2"/>
            </w:pPr>
            <w:bookmarkStart w:id="598" w:name="_Toc419466422"/>
            <w:bookmarkStart w:id="599" w:name="_Toc379797231"/>
            <w:bookmarkStart w:id="600" w:name="_Toc380513256"/>
            <w:bookmarkStart w:id="601" w:name="_Toc380655298"/>
            <w:r>
              <w:t>Clientbeheerlicentie per Gebruiker voor System Center Operations Manager 2007 R2</w:t>
            </w:r>
            <w:bookmarkEnd w:id="598"/>
            <w:r>
              <w:fldChar w:fldCharType="begin"/>
            </w:r>
            <w:r>
              <w:instrText>XE "Operations Manager 2007 R2"</w:instrText>
            </w:r>
            <w:r>
              <w:fldChar w:fldCharType="end"/>
            </w:r>
            <w:bookmarkEnd w:id="599"/>
            <w:bookmarkEnd w:id="600"/>
            <w:bookmarkEnd w:id="601"/>
            <w:r>
              <w:fldChar w:fldCharType="begin"/>
            </w:r>
            <w:r>
              <w:instrText>XE "Clientbeheerlicentie per Gebruiker voor System Center Operations Manager 2007 R2"</w:instrText>
            </w:r>
            <w:r>
              <w:fldChar w:fldCharType="end"/>
            </w:r>
          </w:p>
        </w:tc>
        <w:tc>
          <w:tcPr>
            <w:tcW w:w="595" w:type="dxa"/>
            <w:tcBorders>
              <w:top w:val="dashSmallGap" w:sz="4" w:space="0" w:color="BFBFBF" w:themeColor="background1" w:themeShade="BF"/>
              <w:left w:val="nil"/>
              <w:bottom w:val="nil"/>
              <w:right w:val="nil"/>
            </w:tcBorders>
            <w:vAlign w:val="center"/>
          </w:tcPr>
          <w:p w14:paraId="4FDCB605" w14:textId="77777777" w:rsidR="00365D94" w:rsidRDefault="00365D94" w:rsidP="00C05A53">
            <w:pPr>
              <w:pStyle w:val="ProductList-OfferingBody"/>
              <w:ind w:left="-113"/>
              <w:jc w:val="center"/>
            </w:pPr>
            <w:r>
              <w:t>7/09</w:t>
            </w:r>
          </w:p>
        </w:tc>
        <w:tc>
          <w:tcPr>
            <w:tcW w:w="595" w:type="dxa"/>
            <w:tcBorders>
              <w:top w:val="dashSmallGap" w:sz="4" w:space="0" w:color="BFBFBF" w:themeColor="background1" w:themeShade="BF"/>
              <w:left w:val="nil"/>
              <w:bottom w:val="nil"/>
              <w:right w:val="nil"/>
            </w:tcBorders>
            <w:vAlign w:val="center"/>
          </w:tcPr>
          <w:p w14:paraId="4FDCB606" w14:textId="77777777" w:rsidR="00365D94" w:rsidRDefault="00365D94"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607" w14:textId="77777777" w:rsidR="00365D94" w:rsidRDefault="00365D94"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608" w14:textId="77777777" w:rsidR="00365D94" w:rsidRDefault="00365D94"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09" w14:textId="77777777" w:rsidR="00365D94" w:rsidRDefault="00365D94" w:rsidP="00C05A53">
            <w:pPr>
              <w:pStyle w:val="ProductList-OfferingBody"/>
              <w:ind w:left="-113"/>
              <w:jc w:val="center"/>
            </w:pPr>
            <w:r>
              <w:t>1</w:t>
            </w:r>
          </w:p>
        </w:tc>
        <w:tc>
          <w:tcPr>
            <w:tcW w:w="596" w:type="dxa"/>
            <w:shd w:val="clear" w:color="auto" w:fill="BFBFBF" w:themeFill="background1" w:themeFillShade="BF"/>
            <w:vAlign w:val="center"/>
          </w:tcPr>
          <w:p w14:paraId="4FDCB60A" w14:textId="77777777" w:rsidR="00365D94" w:rsidRDefault="00365D94" w:rsidP="00C05A53">
            <w:pPr>
              <w:pStyle w:val="ProductList-OfferingBody"/>
              <w:ind w:left="-113"/>
              <w:jc w:val="center"/>
            </w:pPr>
          </w:p>
        </w:tc>
        <w:tc>
          <w:tcPr>
            <w:tcW w:w="595" w:type="dxa"/>
            <w:shd w:val="clear" w:color="auto" w:fill="70AD47" w:themeFill="accent6"/>
            <w:vAlign w:val="center"/>
          </w:tcPr>
          <w:p w14:paraId="4FDCB60B" w14:textId="187B3884" w:rsidR="00365D94" w:rsidRDefault="00365D94" w:rsidP="00C05A53">
            <w:pPr>
              <w:pStyle w:val="ProductList-OfferingBody"/>
              <w:ind w:left="-113"/>
              <w:jc w:val="center"/>
            </w:pPr>
            <w:r w:rsidRPr="00966759">
              <w:fldChar w:fldCharType="begin"/>
            </w:r>
            <w:r w:rsidRPr="00966759">
              <w:instrText xml:space="preserve"> AutoTextList  \s NoStyle \t “Additioneel Product, gehele organisatie” </w:instrText>
            </w:r>
            <w:r w:rsidRPr="00966759">
              <w:fldChar w:fldCharType="separate"/>
            </w:r>
            <w:r w:rsidRPr="00966759">
              <w:t>AO</w:t>
            </w:r>
            <w:r w:rsidRPr="00966759">
              <w:fldChar w:fldCharType="end"/>
            </w:r>
            <w:r w:rsidRPr="00966759">
              <w:t>,</w:t>
            </w:r>
            <w:r w:rsidRPr="00966759">
              <w:fldChar w:fldCharType="begin"/>
            </w:r>
            <w:r w:rsidRPr="00966759">
              <w:instrText xml:space="preserve"> AutoTextList  \s NoStyle \t “Student-product” </w:instrText>
            </w:r>
            <w:r w:rsidRPr="00966759">
              <w:fldChar w:fldCharType="separate"/>
            </w:r>
            <w:r w:rsidRPr="00966759">
              <w:t>ST</w:t>
            </w:r>
            <w:r w:rsidRPr="00966759">
              <w:fldChar w:fldCharType="end"/>
            </w:r>
          </w:p>
        </w:tc>
        <w:tc>
          <w:tcPr>
            <w:tcW w:w="596" w:type="dxa"/>
            <w:shd w:val="clear" w:color="auto" w:fill="BFBFBF" w:themeFill="background1" w:themeFillShade="BF"/>
            <w:vAlign w:val="center"/>
          </w:tcPr>
          <w:p w14:paraId="4FDCB60C" w14:textId="77777777" w:rsidR="00365D94" w:rsidRDefault="00365D94" w:rsidP="00C05A53">
            <w:pPr>
              <w:pStyle w:val="ProductList-OfferingBody"/>
              <w:ind w:left="-113"/>
              <w:jc w:val="center"/>
            </w:pPr>
          </w:p>
        </w:tc>
        <w:tc>
          <w:tcPr>
            <w:tcW w:w="595" w:type="dxa"/>
            <w:shd w:val="clear" w:color="auto" w:fill="BFBFBF" w:themeFill="background1" w:themeFillShade="BF"/>
            <w:vAlign w:val="center"/>
          </w:tcPr>
          <w:p w14:paraId="4FDCB60D" w14:textId="77777777" w:rsidR="00365D94" w:rsidRDefault="00365D94" w:rsidP="00C05A53">
            <w:pPr>
              <w:pStyle w:val="ProductList-OfferingBody"/>
              <w:ind w:left="-113"/>
              <w:jc w:val="center"/>
            </w:pPr>
          </w:p>
        </w:tc>
        <w:tc>
          <w:tcPr>
            <w:tcW w:w="595" w:type="dxa"/>
            <w:shd w:val="clear" w:color="auto" w:fill="BFBFBF" w:themeFill="background1" w:themeFillShade="BF"/>
            <w:vAlign w:val="center"/>
          </w:tcPr>
          <w:p w14:paraId="4FDCB60E" w14:textId="77777777" w:rsidR="00365D94" w:rsidRDefault="00365D94" w:rsidP="00C05A53">
            <w:pPr>
              <w:pStyle w:val="ProductList-OfferingBody"/>
              <w:ind w:left="-113"/>
              <w:jc w:val="center"/>
            </w:pPr>
          </w:p>
        </w:tc>
        <w:tc>
          <w:tcPr>
            <w:tcW w:w="596" w:type="dxa"/>
            <w:shd w:val="clear" w:color="auto" w:fill="BFBFBF" w:themeFill="background1" w:themeFillShade="BF"/>
            <w:vAlign w:val="center"/>
          </w:tcPr>
          <w:p w14:paraId="4FDCB60F" w14:textId="77777777" w:rsidR="00365D94" w:rsidRDefault="00365D94" w:rsidP="00C05A53">
            <w:pPr>
              <w:pStyle w:val="ProductList-OfferingBody"/>
              <w:ind w:left="-113"/>
              <w:jc w:val="center"/>
            </w:pPr>
          </w:p>
        </w:tc>
        <w:tc>
          <w:tcPr>
            <w:tcW w:w="595" w:type="dxa"/>
            <w:shd w:val="clear" w:color="auto" w:fill="BFBFBF" w:themeFill="background1" w:themeFillShade="BF"/>
            <w:vAlign w:val="center"/>
          </w:tcPr>
          <w:p w14:paraId="4FDCB610" w14:textId="77777777" w:rsidR="00365D94" w:rsidRDefault="00365D94" w:rsidP="00C05A53">
            <w:pPr>
              <w:pStyle w:val="ProductList-OfferingBody"/>
              <w:ind w:left="-113"/>
              <w:jc w:val="center"/>
            </w:pPr>
          </w:p>
        </w:tc>
        <w:tc>
          <w:tcPr>
            <w:tcW w:w="596" w:type="dxa"/>
            <w:shd w:val="clear" w:color="auto" w:fill="BFBFBF" w:themeFill="background1" w:themeFillShade="BF"/>
            <w:vAlign w:val="center"/>
          </w:tcPr>
          <w:p w14:paraId="4FDCB611" w14:textId="77777777" w:rsidR="00365D94" w:rsidRDefault="00365D94" w:rsidP="00C05A53">
            <w:pPr>
              <w:pStyle w:val="ProductList-OfferingBody"/>
              <w:ind w:left="-113"/>
              <w:jc w:val="center"/>
            </w:pPr>
          </w:p>
        </w:tc>
      </w:tr>
    </w:tbl>
    <w:p w14:paraId="4FDCB613" w14:textId="77777777" w:rsidR="009919D2" w:rsidRPr="00A77E0F" w:rsidRDefault="009919D2" w:rsidP="004F3C6D">
      <w:pPr>
        <w:pStyle w:val="ProductList-Body"/>
        <w:rPr>
          <w:sz w:val="10"/>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8182E" w14:paraId="4FDCB617" w14:textId="77777777" w:rsidTr="00C02D71">
        <w:tc>
          <w:tcPr>
            <w:tcW w:w="3596" w:type="dxa"/>
          </w:tcPr>
          <w:p w14:paraId="4FDCB614" w14:textId="77777777" w:rsidR="00D8182E" w:rsidRPr="00D8182E" w:rsidRDefault="00D8182E" w:rsidP="00D8182E">
            <w:pPr>
              <w:pStyle w:val="ProductList-Body"/>
              <w:spacing w:before="20" w:after="20"/>
              <w:rPr>
                <w:b/>
              </w:rPr>
            </w:pPr>
            <w:r>
              <w:t xml:space="preserve">Eerdere versie: </w:t>
            </w:r>
            <w:r>
              <w:rPr>
                <w:b/>
              </w:rPr>
              <w:t>System Center Operations</w:t>
            </w:r>
          </w:p>
        </w:tc>
        <w:tc>
          <w:tcPr>
            <w:tcW w:w="3597" w:type="dxa"/>
          </w:tcPr>
          <w:p w14:paraId="4FDCB615" w14:textId="77777777" w:rsidR="00D8182E" w:rsidRDefault="00D8182E" w:rsidP="00D8182E">
            <w:pPr>
              <w:pStyle w:val="ProductList-Body"/>
              <w:spacing w:before="20" w:after="20"/>
            </w:pPr>
            <w:r>
              <w:t xml:space="preserve">Productgroep: </w:t>
            </w:r>
            <w:r>
              <w:rPr>
                <w:b/>
              </w:rPr>
              <w:t>Server</w:t>
            </w:r>
          </w:p>
        </w:tc>
        <w:tc>
          <w:tcPr>
            <w:tcW w:w="3597" w:type="dxa"/>
          </w:tcPr>
          <w:p w14:paraId="4FDCB616" w14:textId="77777777" w:rsidR="00D8182E" w:rsidRDefault="00D8182E" w:rsidP="00D8182E">
            <w:pPr>
              <w:pStyle w:val="ProductList-Body"/>
              <w:spacing w:before="20" w:after="20"/>
            </w:pPr>
          </w:p>
        </w:tc>
      </w:tr>
      <w:tr w:rsidR="00D8182E" w14:paraId="4FDCB61B" w14:textId="77777777" w:rsidTr="00C02D71">
        <w:tc>
          <w:tcPr>
            <w:tcW w:w="3596" w:type="dxa"/>
          </w:tcPr>
          <w:p w14:paraId="4FDCB618" w14:textId="77777777" w:rsidR="00D8182E" w:rsidRPr="00D8182E" w:rsidRDefault="00D8182E" w:rsidP="00BE27AD">
            <w:pPr>
              <w:pStyle w:val="ProductList-Body"/>
              <w:spacing w:before="20" w:after="20"/>
              <w:ind w:left="162"/>
            </w:pPr>
            <w:r>
              <w:rPr>
                <w:b/>
              </w:rPr>
              <w:t>Manager 2007</w:t>
            </w:r>
            <w:r>
              <w:t xml:space="preserve"> (3/08)</w:t>
            </w:r>
          </w:p>
        </w:tc>
        <w:tc>
          <w:tcPr>
            <w:tcW w:w="3597" w:type="dxa"/>
          </w:tcPr>
          <w:p w14:paraId="4FDCB619" w14:textId="77777777" w:rsidR="00D8182E" w:rsidRDefault="00145EE3" w:rsidP="00D8182E">
            <w:pPr>
              <w:pStyle w:val="ProductList-Body"/>
              <w:spacing w:before="20" w:after="20"/>
            </w:pPr>
            <w:hyperlink w:anchor="SoftwareAssurance" w:history="1">
              <w:r w:rsidR="00951B6A">
                <w:rPr>
                  <w:rStyle w:val="Hyperlink"/>
                  <w:color w:val="000000" w:themeColor="text1"/>
                  <w:u w:val="none"/>
                </w:rPr>
                <w:t>Software Assurance Benefits</w:t>
              </w:r>
            </w:hyperlink>
            <w:r w:rsidR="00951B6A">
              <w:t xml:space="preserve">: </w:t>
            </w:r>
            <w:r w:rsidR="00951B6A">
              <w:rPr>
                <w:b/>
              </w:rPr>
              <w:t>Server</w:t>
            </w:r>
          </w:p>
        </w:tc>
        <w:tc>
          <w:tcPr>
            <w:tcW w:w="3597" w:type="dxa"/>
          </w:tcPr>
          <w:p w14:paraId="4FDCB61A" w14:textId="77777777" w:rsidR="00D8182E" w:rsidRDefault="00D8182E" w:rsidP="00D8182E">
            <w:pPr>
              <w:pStyle w:val="ProductList-Body"/>
              <w:spacing w:before="20" w:after="20"/>
            </w:pPr>
          </w:p>
        </w:tc>
      </w:tr>
    </w:tbl>
    <w:p w14:paraId="183BDC0C" w14:textId="77777777" w:rsidR="00071A79" w:rsidRPr="00C83987" w:rsidRDefault="00071A79" w:rsidP="00071A79">
      <w:pPr>
        <w:pStyle w:val="ProductList-Body"/>
        <w:shd w:val="clear" w:color="auto" w:fill="D9D9D9" w:themeFill="background1" w:themeFillShade="D9"/>
        <w:spacing w:before="120" w:after="120"/>
      </w:pPr>
      <w:r>
        <w:rPr>
          <w:b/>
        </w:rPr>
        <w:t>Aanvullende informatie</w:t>
      </w:r>
    </w:p>
    <w:p w14:paraId="4B75714E" w14:textId="18B4F859" w:rsidR="00071A79" w:rsidRPr="00C83987" w:rsidRDefault="00071A79" w:rsidP="00071A79">
      <w:pPr>
        <w:pStyle w:val="ProductList-Body"/>
      </w:pPr>
      <w:r>
        <w:t>Alleen klanten met een Campus en School Overeenkomst en Enrollment for Education Solutions die voor 1 april 2012 een licentie hebben afgenomen voor System Center Configuration Manager 2007 R3</w:t>
      </w:r>
      <w:r>
        <w:fldChar w:fldCharType="begin"/>
      </w:r>
      <w:r>
        <w:instrText>XE "System Center Configuration Manager 2007 R3"</w:instrText>
      </w:r>
      <w:r>
        <w:fldChar w:fldCharType="end"/>
      </w:r>
      <w:r>
        <w:t xml:space="preserve"> kunnen beheerlicenties verkrijgen voor deze versie van het Product, en deze beheerlicenties moeten worden verkregen op grond van de zelfde overeenkomst of enrollment als de eerdere licenties. </w:t>
      </w:r>
    </w:p>
    <w:p w14:paraId="4FDCB61C" w14:textId="63794298" w:rsidR="000F1869" w:rsidRPr="00C83987" w:rsidRDefault="00145EE3" w:rsidP="00585A48">
      <w:pPr>
        <w:pStyle w:val="ProductList-Body"/>
        <w:shd w:val="clear" w:color="auto" w:fill="A6A6A6" w:themeFill="background1" w:themeFillShade="A6"/>
        <w:spacing w:before="120" w:after="240"/>
        <w:jc w:val="right"/>
      </w:pPr>
      <w:hyperlink w:anchor="Inhoud" w:history="1">
        <w:r w:rsidR="00EC27E6">
          <w:rPr>
            <w:rStyle w:val="Hyperlink"/>
            <w:sz w:val="16"/>
            <w:szCs w:val="16"/>
          </w:rPr>
          <w:t>Inhoudsopgave</w:t>
        </w:r>
      </w:hyperlink>
      <w:r w:rsidR="00EC27E6">
        <w:rPr>
          <w:sz w:val="16"/>
          <w:szCs w:val="16"/>
        </w:rPr>
        <w:t xml:space="preserve"> / </w:t>
      </w:r>
      <w:hyperlink w:anchor="ChartKey" w:history="1">
        <w:r w:rsidR="00EC27E6">
          <w:rPr>
            <w:rStyle w:val="Hyperlink"/>
            <w:sz w:val="16"/>
            <w:szCs w:val="16"/>
          </w:rPr>
          <w:t>Verklaring van het schema</w:t>
        </w:r>
      </w:hyperlink>
      <w:r w:rsidR="00EC27E6">
        <w:rPr>
          <w:sz w:val="16"/>
          <w:szCs w:val="16"/>
        </w:rPr>
        <w:t xml:space="preserve"> / </w:t>
      </w:r>
      <w:hyperlink w:anchor="Index" w:history="1">
        <w:r w:rsidR="00EC27E6">
          <w:rPr>
            <w:rStyle w:val="Hyperlink"/>
            <w:sz w:val="16"/>
            <w:szCs w:val="16"/>
          </w:rPr>
          <w:t>Index</w:t>
        </w:r>
      </w:hyperlink>
    </w:p>
    <w:p w14:paraId="4FDCB61D" w14:textId="2FB56F3A" w:rsidR="00407E60" w:rsidRPr="00C83987" w:rsidRDefault="00C13DF8" w:rsidP="00680B4D">
      <w:pPr>
        <w:pStyle w:val="ProductList-Offering2Heading"/>
        <w:outlineLvl w:val="2"/>
      </w:pPr>
      <w:r>
        <w:tab/>
      </w:r>
      <w:bookmarkStart w:id="602" w:name="_Toc378147642"/>
      <w:bookmarkStart w:id="603" w:name="_Toc378151544"/>
      <w:bookmarkStart w:id="604" w:name="_Toc379797232"/>
      <w:bookmarkStart w:id="605" w:name="_Toc380513257"/>
      <w:bookmarkStart w:id="606" w:name="_Toc380655299"/>
      <w:bookmarkStart w:id="607" w:name="_Toc419466423"/>
      <w:r>
        <w:t>System Center Server</w:t>
      </w:r>
      <w:bookmarkEnd w:id="602"/>
      <w:bookmarkEnd w:id="603"/>
      <w:bookmarkEnd w:id="604"/>
      <w:bookmarkEnd w:id="605"/>
      <w:bookmarkEnd w:id="606"/>
      <w:bookmarkEnd w:id="60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150EDF" w14:paraId="4FDCB62C" w14:textId="77777777" w:rsidTr="00DC3AF3">
        <w:trPr>
          <w:tblHeader/>
        </w:trPr>
        <w:tc>
          <w:tcPr>
            <w:tcW w:w="3060" w:type="dxa"/>
            <w:tcBorders>
              <w:bottom w:val="nil"/>
            </w:tcBorders>
            <w:shd w:val="clear" w:color="auto" w:fill="00188F"/>
          </w:tcPr>
          <w:p w14:paraId="4FDCB61E" w14:textId="77777777" w:rsidR="00150EDF" w:rsidRPr="00EE0836" w:rsidRDefault="00150EDF"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4FDCB61F" w14:textId="6FBC700F"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“Datum beschikbaar” </w:instrText>
            </w:r>
            <w:r w:rsidRPr="003F6C4A">
              <w:rPr>
                <w:color w:val="FFFFFF" w:themeColor="background1"/>
              </w:rPr>
              <w:fldChar w:fldCharType="separate"/>
            </w:r>
            <w:r w:rsidRPr="003F6C4A">
              <w:rPr>
                <w:color w:val="FFFFFF" w:themeColor="background1"/>
              </w:rPr>
              <w:t>DA</w:t>
            </w:r>
            <w:r w:rsidRPr="003F6C4A">
              <w:rPr>
                <w:color w:val="FFFFFF" w:themeColor="background1"/>
              </w:rPr>
              <w:fldChar w:fldCharType="end"/>
            </w:r>
          </w:p>
        </w:tc>
        <w:tc>
          <w:tcPr>
            <w:tcW w:w="595" w:type="dxa"/>
            <w:tcBorders>
              <w:bottom w:val="nil"/>
            </w:tcBorders>
            <w:shd w:val="clear" w:color="auto" w:fill="00188F"/>
            <w:vAlign w:val="center"/>
          </w:tcPr>
          <w:p w14:paraId="4FDCB620" w14:textId="1B2C7CBF"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“Licentie” </w:instrText>
            </w:r>
            <w:r w:rsidRPr="003F6C4A">
              <w:rPr>
                <w:color w:val="FFFFFF" w:themeColor="background1"/>
              </w:rPr>
              <w:fldChar w:fldCharType="separate"/>
            </w:r>
            <w:r w:rsidRPr="003F6C4A">
              <w:rPr>
                <w:color w:val="FFFFFF" w:themeColor="background1"/>
              </w:rPr>
              <w:t xml:space="preserve"> L </w:t>
            </w:r>
            <w:r w:rsidRPr="003F6C4A">
              <w:rPr>
                <w:color w:val="FFFFFF" w:themeColor="background1"/>
              </w:rPr>
              <w:fldChar w:fldCharType="end"/>
            </w:r>
          </w:p>
        </w:tc>
        <w:tc>
          <w:tcPr>
            <w:tcW w:w="596" w:type="dxa"/>
            <w:tcBorders>
              <w:bottom w:val="nil"/>
            </w:tcBorders>
            <w:shd w:val="clear" w:color="auto" w:fill="00188F"/>
            <w:vAlign w:val="center"/>
          </w:tcPr>
          <w:p w14:paraId="4FDCB621" w14:textId="5014D095"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“Licentie en Software Assurance” </w:instrText>
            </w:r>
            <w:r w:rsidRPr="003F6C4A">
              <w:rPr>
                <w:color w:val="FFFFFF" w:themeColor="background1"/>
              </w:rPr>
              <w:fldChar w:fldCharType="separate"/>
            </w:r>
            <w:r w:rsidRPr="003F6C4A">
              <w:rPr>
                <w:color w:val="FFFFFF" w:themeColor="background1"/>
              </w:rPr>
              <w:t>L/SA</w:t>
            </w:r>
            <w:r w:rsidRPr="003F6C4A">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622" w14:textId="1D3B4885"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“Software Assurance” </w:instrText>
            </w:r>
            <w:r w:rsidRPr="003F6C4A">
              <w:rPr>
                <w:color w:val="FFFFFF" w:themeColor="background1"/>
              </w:rPr>
              <w:fldChar w:fldCharType="separate"/>
            </w:r>
            <w:r w:rsidRPr="003F6C4A">
              <w:rPr>
                <w:color w:val="FFFFFF" w:themeColor="background1"/>
              </w:rPr>
              <w:t>SA</w:t>
            </w:r>
            <w:r w:rsidRPr="003F6C4A">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623" w14:textId="3E379B90"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“Campus en School Overeenkomst” </w:instrText>
            </w:r>
            <w:r w:rsidRPr="003F6C4A">
              <w:rPr>
                <w:color w:val="FFFFFF" w:themeColor="background1"/>
              </w:rPr>
              <w:fldChar w:fldCharType="separate"/>
            </w:r>
            <w:r w:rsidRPr="003F6C4A">
              <w:rPr>
                <w:color w:val="FFFFFF" w:themeColor="background1"/>
              </w:rPr>
              <w:t>CA/SA</w:t>
            </w:r>
            <w:r w:rsidRPr="003F6C4A">
              <w:rPr>
                <w:color w:val="FFFFFF" w:themeColor="background1"/>
              </w:rPr>
              <w:fldChar w:fldCharType="end"/>
            </w:r>
          </w:p>
        </w:tc>
        <w:tc>
          <w:tcPr>
            <w:tcW w:w="596" w:type="dxa"/>
            <w:shd w:val="clear" w:color="auto" w:fill="00188F"/>
            <w:vAlign w:val="center"/>
          </w:tcPr>
          <w:p w14:paraId="4FDCB624" w14:textId="20B25F50"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“Enterprise Overeenkomst en Enterprise Subscription Overeenkomst” </w:instrText>
            </w:r>
            <w:r w:rsidRPr="003F6C4A">
              <w:rPr>
                <w:color w:val="FFFFFF" w:themeColor="background1"/>
              </w:rPr>
              <w:fldChar w:fldCharType="separate"/>
            </w:r>
            <w:r w:rsidRPr="003F6C4A">
              <w:rPr>
                <w:color w:val="FFFFFF" w:themeColor="background1"/>
              </w:rPr>
              <w:t>EA/EAS</w:t>
            </w:r>
            <w:r w:rsidRPr="003F6C4A">
              <w:rPr>
                <w:color w:val="FFFFFF" w:themeColor="background1"/>
              </w:rPr>
              <w:fldChar w:fldCharType="end"/>
            </w:r>
          </w:p>
        </w:tc>
        <w:tc>
          <w:tcPr>
            <w:tcW w:w="595" w:type="dxa"/>
            <w:shd w:val="clear" w:color="auto" w:fill="00188F"/>
            <w:vAlign w:val="center"/>
          </w:tcPr>
          <w:p w14:paraId="4FDCB625" w14:textId="5ED593D9"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“Enrollment for Education Solutions” </w:instrText>
            </w:r>
            <w:r w:rsidRPr="003F6C4A">
              <w:rPr>
                <w:color w:val="FFFFFF" w:themeColor="background1"/>
              </w:rPr>
              <w:fldChar w:fldCharType="separate"/>
            </w:r>
            <w:r w:rsidRPr="003F6C4A">
              <w:rPr>
                <w:color w:val="FFFFFF" w:themeColor="background1"/>
              </w:rPr>
              <w:t>EES</w:t>
            </w:r>
            <w:r w:rsidRPr="003F6C4A">
              <w:rPr>
                <w:color w:val="FFFFFF" w:themeColor="background1"/>
              </w:rPr>
              <w:fldChar w:fldCharType="end"/>
            </w:r>
          </w:p>
        </w:tc>
        <w:tc>
          <w:tcPr>
            <w:tcW w:w="596" w:type="dxa"/>
            <w:shd w:val="clear" w:color="auto" w:fill="00188F"/>
            <w:vAlign w:val="center"/>
          </w:tcPr>
          <w:p w14:paraId="4FDCB626" w14:textId="0A9E7D30"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“Microsoft Products and Services Agreement” </w:instrText>
            </w:r>
            <w:r w:rsidRPr="003F6C4A">
              <w:rPr>
                <w:color w:val="FFFFFF" w:themeColor="background1"/>
              </w:rPr>
              <w:fldChar w:fldCharType="separate"/>
            </w:r>
            <w:r w:rsidRPr="003F6C4A">
              <w:rPr>
                <w:color w:val="FFFFFF" w:themeColor="background1"/>
              </w:rPr>
              <w:t>MPSA</w:t>
            </w:r>
            <w:r w:rsidRPr="003F6C4A">
              <w:rPr>
                <w:color w:val="FFFFFF" w:themeColor="background1"/>
              </w:rPr>
              <w:fldChar w:fldCharType="end"/>
            </w:r>
          </w:p>
        </w:tc>
        <w:tc>
          <w:tcPr>
            <w:tcW w:w="595" w:type="dxa"/>
            <w:shd w:val="clear" w:color="auto" w:fill="00188F"/>
            <w:vAlign w:val="center"/>
          </w:tcPr>
          <w:p w14:paraId="4FDCB627" w14:textId="03A6FCE7"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“Open License” </w:instrText>
            </w:r>
            <w:r w:rsidRPr="003F6C4A">
              <w:rPr>
                <w:color w:val="FFFFFF" w:themeColor="background1"/>
              </w:rPr>
              <w:fldChar w:fldCharType="separate"/>
            </w:r>
            <w:r w:rsidRPr="003F6C4A">
              <w:rPr>
                <w:color w:val="FFFFFF" w:themeColor="background1"/>
              </w:rPr>
              <w:t>OL</w:t>
            </w:r>
            <w:r w:rsidRPr="003F6C4A">
              <w:rPr>
                <w:color w:val="FFFFFF" w:themeColor="background1"/>
              </w:rPr>
              <w:fldChar w:fldCharType="end"/>
            </w:r>
          </w:p>
        </w:tc>
        <w:tc>
          <w:tcPr>
            <w:tcW w:w="595" w:type="dxa"/>
            <w:shd w:val="clear" w:color="auto" w:fill="00188F"/>
            <w:vAlign w:val="center"/>
          </w:tcPr>
          <w:p w14:paraId="4FDCB628" w14:textId="2DE7216E"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“Open Minimum” </w:instrText>
            </w:r>
            <w:r w:rsidRPr="003F6C4A">
              <w:rPr>
                <w:color w:val="FFFFFF" w:themeColor="background1"/>
              </w:rPr>
              <w:fldChar w:fldCharType="separate"/>
            </w:r>
            <w:r w:rsidRPr="003F6C4A">
              <w:rPr>
                <w:color w:val="FFFFFF" w:themeColor="background1"/>
              </w:rPr>
              <w:t>OM</w:t>
            </w:r>
            <w:r w:rsidRPr="003F6C4A">
              <w:rPr>
                <w:color w:val="FFFFFF" w:themeColor="background1"/>
              </w:rPr>
              <w:fldChar w:fldCharType="end"/>
            </w:r>
          </w:p>
        </w:tc>
        <w:tc>
          <w:tcPr>
            <w:tcW w:w="596" w:type="dxa"/>
            <w:shd w:val="clear" w:color="auto" w:fill="00188F"/>
            <w:vAlign w:val="center"/>
          </w:tcPr>
          <w:p w14:paraId="4FDCB629" w14:textId="1B0B225F" w:rsidR="00150EDF" w:rsidRPr="00EE0836" w:rsidRDefault="00150EDF" w:rsidP="00C05A53">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“Open Value en Open Value Subscription” </w:instrText>
            </w:r>
            <w:r w:rsidRPr="00AF17E6">
              <w:rPr>
                <w:color w:val="FFFFFF" w:themeColor="background1"/>
              </w:rPr>
              <w:fldChar w:fldCharType="separate"/>
            </w:r>
            <w:r w:rsidRPr="00AF17E6">
              <w:rPr>
                <w:color w:val="FFFFFF" w:themeColor="background1"/>
              </w:rPr>
              <w:t>OV/OVS</w:t>
            </w:r>
            <w:r w:rsidRPr="00AF17E6">
              <w:rPr>
                <w:color w:val="FFFFFF" w:themeColor="background1"/>
              </w:rPr>
              <w:fldChar w:fldCharType="end"/>
            </w:r>
          </w:p>
        </w:tc>
        <w:tc>
          <w:tcPr>
            <w:tcW w:w="595" w:type="dxa"/>
            <w:shd w:val="clear" w:color="auto" w:fill="00188F"/>
            <w:vAlign w:val="center"/>
          </w:tcPr>
          <w:p w14:paraId="4FDCB62A" w14:textId="49ED8B4D" w:rsidR="00150EDF" w:rsidRPr="00EE0836" w:rsidRDefault="00150EDF" w:rsidP="00C05A53">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“Select en Select Plus” </w:instrText>
            </w:r>
            <w:r w:rsidRPr="00AF17E6">
              <w:rPr>
                <w:color w:val="FFFFFF" w:themeColor="background1"/>
              </w:rPr>
              <w:fldChar w:fldCharType="separate"/>
            </w:r>
            <w:r w:rsidRPr="00AF17E6">
              <w:rPr>
                <w:color w:val="FFFFFF" w:themeColor="background1"/>
              </w:rPr>
              <w:t>S/S+</w:t>
            </w:r>
            <w:r w:rsidRPr="00AF17E6">
              <w:rPr>
                <w:color w:val="FFFFFF" w:themeColor="background1"/>
              </w:rPr>
              <w:fldChar w:fldCharType="end"/>
            </w:r>
          </w:p>
        </w:tc>
        <w:tc>
          <w:tcPr>
            <w:tcW w:w="596" w:type="dxa"/>
            <w:shd w:val="clear" w:color="auto" w:fill="00188F"/>
            <w:vAlign w:val="center"/>
          </w:tcPr>
          <w:p w14:paraId="4FDCB62B" w14:textId="304E6915" w:rsidR="00150EDF" w:rsidRPr="00EE0836" w:rsidRDefault="00150EDF" w:rsidP="00C05A53">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“Server Cloud Enrollment” </w:instrText>
            </w:r>
            <w:r w:rsidRPr="00AF17E6">
              <w:rPr>
                <w:color w:val="FFFFFF" w:themeColor="background1"/>
              </w:rPr>
              <w:fldChar w:fldCharType="separate"/>
            </w:r>
            <w:r w:rsidRPr="00AF17E6">
              <w:rPr>
                <w:color w:val="FFFFFF" w:themeColor="background1"/>
              </w:rPr>
              <w:t>SCE</w:t>
            </w:r>
            <w:r w:rsidRPr="00AF17E6">
              <w:rPr>
                <w:color w:val="FFFFFF" w:themeColor="background1"/>
              </w:rPr>
              <w:fldChar w:fldCharType="end"/>
            </w:r>
          </w:p>
        </w:tc>
      </w:tr>
      <w:tr w:rsidR="00C05A53" w14:paraId="4FDCB63B" w14:textId="77777777" w:rsidTr="00DC3AF3">
        <w:tc>
          <w:tcPr>
            <w:tcW w:w="3060" w:type="dxa"/>
            <w:tcBorders>
              <w:top w:val="nil"/>
              <w:left w:val="nil"/>
              <w:bottom w:val="dashSmallGap" w:sz="4" w:space="0" w:color="BFBFBF" w:themeColor="background1" w:themeShade="BF"/>
              <w:right w:val="nil"/>
            </w:tcBorders>
          </w:tcPr>
          <w:p w14:paraId="4FDCB62D" w14:textId="27D486F3" w:rsidR="00C05A53" w:rsidRDefault="00495DD9" w:rsidP="00F944EC">
            <w:pPr>
              <w:pStyle w:val="ProductList-Offering2"/>
            </w:pPr>
            <w:bookmarkStart w:id="608" w:name="_Toc379797233"/>
            <w:bookmarkStart w:id="609" w:name="_Toc380513258"/>
            <w:bookmarkStart w:id="610" w:name="_Toc380655300"/>
            <w:bookmarkStart w:id="611" w:name="_Toc419466424"/>
            <w:r>
              <w:t>Serverbeheerlicentie voor System Center 2012 R2 Datacenter</w:t>
            </w:r>
            <w:r>
              <w:fldChar w:fldCharType="begin"/>
            </w:r>
            <w:r>
              <w:instrText>XE "System Center 2012 R2 Datacenter Server Management License"</w:instrText>
            </w:r>
            <w:r>
              <w:fldChar w:fldCharType="end"/>
            </w:r>
            <w:r>
              <w:t xml:space="preserve"> (2 processors)</w:t>
            </w:r>
            <w:bookmarkEnd w:id="608"/>
            <w:bookmarkEnd w:id="609"/>
            <w:bookmarkEnd w:id="610"/>
            <w:bookmarkEnd w:id="611"/>
          </w:p>
        </w:tc>
        <w:tc>
          <w:tcPr>
            <w:tcW w:w="595" w:type="dxa"/>
            <w:tcBorders>
              <w:top w:val="nil"/>
              <w:left w:val="nil"/>
              <w:bottom w:val="dashSmallGap" w:sz="4" w:space="0" w:color="BFBFBF" w:themeColor="background1" w:themeShade="BF"/>
              <w:right w:val="nil"/>
            </w:tcBorders>
            <w:vAlign w:val="center"/>
          </w:tcPr>
          <w:p w14:paraId="4FDCB62E" w14:textId="1300031B" w:rsidR="00C05A53" w:rsidRDefault="00AD7853" w:rsidP="00AD78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62F"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630" w14:textId="77777777" w:rsidR="00C05A53" w:rsidRDefault="00495DD9" w:rsidP="00C05A53">
            <w:pPr>
              <w:pStyle w:val="ProductList-OfferingBody"/>
              <w:ind w:left="-113"/>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631" w14:textId="77777777" w:rsidR="00C05A53" w:rsidRDefault="00495DD9"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B632" w14:textId="77777777" w:rsidR="00C05A53" w:rsidRDefault="00495DD9" w:rsidP="00C05A53">
            <w:pPr>
              <w:pStyle w:val="ProductList-OfferingBody"/>
              <w:ind w:left="-113"/>
              <w:jc w:val="center"/>
            </w:pPr>
            <w:r>
              <w:t>25</w:t>
            </w:r>
          </w:p>
        </w:tc>
        <w:tc>
          <w:tcPr>
            <w:tcW w:w="596" w:type="dxa"/>
            <w:shd w:val="clear" w:color="auto" w:fill="70AD47" w:themeFill="accent6"/>
            <w:vAlign w:val="center"/>
          </w:tcPr>
          <w:p w14:paraId="4FDCB633" w14:textId="31B32587" w:rsidR="00C05A53" w:rsidRPr="003A0A77" w:rsidRDefault="003A0A77" w:rsidP="00C05A53">
            <w:pPr>
              <w:pStyle w:val="ProductList-OfferingBody"/>
              <w:ind w:left="-113"/>
              <w:jc w:val="center"/>
            </w:pPr>
            <w:r w:rsidRPr="003A0A77">
              <w:fldChar w:fldCharType="begin"/>
            </w:r>
            <w:r w:rsidRPr="003A0A77">
              <w:instrText xml:space="preserve"> AutoTextList  \s NoStyle \t “Additioneel Product” </w:instrText>
            </w:r>
            <w:r w:rsidRPr="003A0A77">
              <w:fldChar w:fldCharType="separate"/>
            </w:r>
            <w:r w:rsidRPr="003A0A77">
              <w:t xml:space="preserve"> A </w:t>
            </w:r>
            <w:r w:rsidRPr="003A0A77">
              <w:fldChar w:fldCharType="end"/>
            </w:r>
          </w:p>
        </w:tc>
        <w:tc>
          <w:tcPr>
            <w:tcW w:w="595" w:type="dxa"/>
            <w:shd w:val="clear" w:color="auto" w:fill="70AD47" w:themeFill="accent6"/>
            <w:vAlign w:val="center"/>
          </w:tcPr>
          <w:p w14:paraId="4FDCB634" w14:textId="33D6FFB0" w:rsidR="00C05A53" w:rsidRPr="003A0A77" w:rsidRDefault="003A0A77" w:rsidP="00C05A53">
            <w:pPr>
              <w:pStyle w:val="ProductList-OfferingBody"/>
              <w:ind w:left="-113"/>
              <w:jc w:val="center"/>
            </w:pPr>
            <w:r w:rsidRPr="003A0A77">
              <w:fldChar w:fldCharType="begin"/>
            </w:r>
            <w:r w:rsidRPr="003A0A77">
              <w:instrText xml:space="preserve"> AutoTextList  \s NoStyle \t “Additioneel Product” </w:instrText>
            </w:r>
            <w:r w:rsidRPr="003A0A77">
              <w:fldChar w:fldCharType="separate"/>
            </w:r>
            <w:r w:rsidRPr="003A0A77">
              <w:t xml:space="preserve"> A </w:t>
            </w:r>
            <w:r w:rsidRPr="003A0A77">
              <w:fldChar w:fldCharType="end"/>
            </w:r>
          </w:p>
        </w:tc>
        <w:tc>
          <w:tcPr>
            <w:tcW w:w="596" w:type="dxa"/>
            <w:shd w:val="clear" w:color="auto" w:fill="70AD47" w:themeFill="accent6"/>
            <w:vAlign w:val="center"/>
          </w:tcPr>
          <w:p w14:paraId="4FDCB635" w14:textId="77777777" w:rsidR="00C05A53" w:rsidRPr="003A0A77" w:rsidRDefault="00C05A53" w:rsidP="00C05A53">
            <w:pPr>
              <w:pStyle w:val="ProductList-OfferingBody"/>
              <w:ind w:left="-113"/>
              <w:jc w:val="center"/>
            </w:pPr>
          </w:p>
        </w:tc>
        <w:tc>
          <w:tcPr>
            <w:tcW w:w="595" w:type="dxa"/>
            <w:shd w:val="clear" w:color="auto" w:fill="70AD47" w:themeFill="accent6"/>
            <w:vAlign w:val="center"/>
          </w:tcPr>
          <w:p w14:paraId="4FDCB636" w14:textId="77777777" w:rsidR="00C05A53" w:rsidRPr="003A0A77" w:rsidRDefault="00C05A53" w:rsidP="00C05A53">
            <w:pPr>
              <w:pStyle w:val="ProductList-OfferingBody"/>
              <w:ind w:left="-113"/>
              <w:jc w:val="center"/>
            </w:pPr>
          </w:p>
        </w:tc>
        <w:tc>
          <w:tcPr>
            <w:tcW w:w="595" w:type="dxa"/>
            <w:shd w:val="clear" w:color="auto" w:fill="70AD47" w:themeFill="accent6"/>
            <w:vAlign w:val="center"/>
          </w:tcPr>
          <w:p w14:paraId="4FDCB637" w14:textId="4AEA0457" w:rsidR="00C05A53" w:rsidRPr="003A0A77" w:rsidRDefault="003A0A77" w:rsidP="00C05A53">
            <w:pPr>
              <w:pStyle w:val="ProductList-OfferingBody"/>
              <w:ind w:left="-113"/>
              <w:jc w:val="center"/>
            </w:pPr>
            <w:r w:rsidRPr="003A0A77">
              <w:fldChar w:fldCharType="begin"/>
            </w:r>
            <w:r w:rsidRPr="003A0A77">
              <w:instrText xml:space="preserve"> AutoTextList  \s NoStyle \t “Open License en Open Value” </w:instrText>
            </w:r>
            <w:r w:rsidRPr="003A0A77">
              <w:fldChar w:fldCharType="separate"/>
            </w:r>
            <w:r w:rsidRPr="003A0A77">
              <w:t>OF</w:t>
            </w:r>
            <w:r w:rsidRPr="003A0A77">
              <w:fldChar w:fldCharType="end"/>
            </w:r>
          </w:p>
        </w:tc>
        <w:tc>
          <w:tcPr>
            <w:tcW w:w="596" w:type="dxa"/>
            <w:shd w:val="clear" w:color="auto" w:fill="70AD47" w:themeFill="accent6"/>
            <w:vAlign w:val="center"/>
          </w:tcPr>
          <w:p w14:paraId="4FDCB638" w14:textId="65C6F56E" w:rsidR="00C05A53" w:rsidRPr="003A0A77" w:rsidRDefault="003A0A77" w:rsidP="00C05A53">
            <w:pPr>
              <w:pStyle w:val="ProductList-OfferingBody"/>
              <w:ind w:left="-113"/>
              <w:jc w:val="center"/>
            </w:pPr>
            <w:r w:rsidRPr="003A0A77">
              <w:fldChar w:fldCharType="begin"/>
            </w:r>
            <w:r w:rsidRPr="003A0A77">
              <w:instrText xml:space="preserve"> AutoTextList  \s NoStyle \t “Niet-organisatieomvattend in Open Value” </w:instrText>
            </w:r>
            <w:r w:rsidRPr="003A0A77">
              <w:fldChar w:fldCharType="separate"/>
            </w:r>
            <w:r w:rsidRPr="003A0A77">
              <w:t xml:space="preserve"> P </w:t>
            </w:r>
            <w:r w:rsidRPr="003A0A77">
              <w:fldChar w:fldCharType="end"/>
            </w:r>
          </w:p>
        </w:tc>
        <w:tc>
          <w:tcPr>
            <w:tcW w:w="595" w:type="dxa"/>
            <w:shd w:val="clear" w:color="auto" w:fill="70AD47" w:themeFill="accent6"/>
            <w:vAlign w:val="center"/>
          </w:tcPr>
          <w:p w14:paraId="4FDCB639" w14:textId="77777777" w:rsidR="00C05A53" w:rsidRPr="003A0A77" w:rsidRDefault="00C05A53" w:rsidP="00C05A53">
            <w:pPr>
              <w:pStyle w:val="ProductList-OfferingBody"/>
              <w:ind w:left="-113"/>
              <w:jc w:val="center"/>
            </w:pPr>
          </w:p>
        </w:tc>
        <w:tc>
          <w:tcPr>
            <w:tcW w:w="596" w:type="dxa"/>
            <w:shd w:val="clear" w:color="auto" w:fill="70AD47" w:themeFill="accent6"/>
            <w:vAlign w:val="center"/>
          </w:tcPr>
          <w:p w14:paraId="4FDCB63A" w14:textId="64498F25" w:rsidR="00C05A53" w:rsidRPr="003A0A77" w:rsidRDefault="003A0A77" w:rsidP="003A0A77">
            <w:pPr>
              <w:pStyle w:val="ProductList-OfferingBody"/>
              <w:ind w:left="-113"/>
              <w:jc w:val="center"/>
            </w:pPr>
            <w:r w:rsidRPr="003A0A77">
              <w:fldChar w:fldCharType="begin"/>
            </w:r>
            <w:r w:rsidRPr="003A0A77">
              <w:instrText xml:space="preserve"> AutoTextList  \s NoStyle \t “Additioneel Product” </w:instrText>
            </w:r>
            <w:r w:rsidRPr="003A0A77">
              <w:fldChar w:fldCharType="separate"/>
            </w:r>
            <w:r w:rsidRPr="003A0A77">
              <w:t xml:space="preserve"> A</w:t>
            </w:r>
            <w:r w:rsidRPr="003A0A77">
              <w:fldChar w:fldCharType="end"/>
            </w:r>
            <w:r w:rsidRPr="003A0A77">
              <w:fldChar w:fldCharType="begin"/>
            </w:r>
            <w:r w:rsidRPr="003A0A77">
              <w:instrText xml:space="preserve"> AutoTextList  \s NoStyle \t “Core Infrastructure” </w:instrText>
            </w:r>
            <w:r w:rsidRPr="003A0A77">
              <w:fldChar w:fldCharType="separate"/>
            </w:r>
            <w:r w:rsidRPr="003A0A77">
              <w:t xml:space="preserve">,C </w:t>
            </w:r>
            <w:r w:rsidRPr="003A0A77">
              <w:fldChar w:fldCharType="end"/>
            </w:r>
          </w:p>
        </w:tc>
      </w:tr>
      <w:tr w:rsidR="003A0A77" w14:paraId="4FDCB64A" w14:textId="77777777" w:rsidTr="00DC3AF3">
        <w:tc>
          <w:tcPr>
            <w:tcW w:w="3060" w:type="dxa"/>
            <w:tcBorders>
              <w:top w:val="dashSmallGap" w:sz="4" w:space="0" w:color="BFBFBF" w:themeColor="background1" w:themeShade="BF"/>
              <w:left w:val="nil"/>
              <w:bottom w:val="nil"/>
              <w:right w:val="nil"/>
            </w:tcBorders>
          </w:tcPr>
          <w:p w14:paraId="4FDCB63C" w14:textId="6A77DF7D" w:rsidR="003A0A77" w:rsidRDefault="003A0A77" w:rsidP="00F944EC">
            <w:pPr>
              <w:pStyle w:val="ProductList-Offering2"/>
            </w:pPr>
            <w:bookmarkStart w:id="612" w:name="_Toc379797234"/>
            <w:bookmarkStart w:id="613" w:name="_Toc380513259"/>
            <w:bookmarkStart w:id="614" w:name="_Toc380655301"/>
            <w:bookmarkStart w:id="615" w:name="_Toc419466425"/>
            <w:r>
              <w:t>Serverbeheerlicentie voor System Center 2012 R2</w:t>
            </w:r>
            <w:r>
              <w:fldChar w:fldCharType="begin"/>
            </w:r>
            <w:r>
              <w:instrText>XE "Serverbeheerlicentie voor System Center 2012 R2 Standard"</w:instrText>
            </w:r>
            <w:r>
              <w:fldChar w:fldCharType="end"/>
            </w:r>
            <w:r>
              <w:t xml:space="preserve"> Standard (2 processors)</w:t>
            </w:r>
            <w:bookmarkEnd w:id="612"/>
            <w:bookmarkEnd w:id="613"/>
            <w:bookmarkEnd w:id="614"/>
            <w:bookmarkEnd w:id="615"/>
          </w:p>
        </w:tc>
        <w:tc>
          <w:tcPr>
            <w:tcW w:w="595" w:type="dxa"/>
            <w:tcBorders>
              <w:top w:val="dashSmallGap" w:sz="4" w:space="0" w:color="BFBFBF" w:themeColor="background1" w:themeShade="BF"/>
              <w:left w:val="nil"/>
              <w:bottom w:val="nil"/>
              <w:right w:val="nil"/>
            </w:tcBorders>
            <w:vAlign w:val="center"/>
          </w:tcPr>
          <w:p w14:paraId="4FDCB63D" w14:textId="1A2A58E1" w:rsidR="003A0A77" w:rsidRDefault="003A0A77" w:rsidP="00AD78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FDCB63E" w14:textId="77777777" w:rsidR="003A0A77" w:rsidRDefault="003A0A77"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63F" w14:textId="77777777" w:rsidR="003A0A77" w:rsidRDefault="003A0A77" w:rsidP="00C05A53">
            <w:pPr>
              <w:pStyle w:val="ProductList-OfferingBody"/>
              <w:ind w:left="-113"/>
              <w:jc w:val="center"/>
            </w:pPr>
            <w:r>
              <w:t>23</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640" w14:textId="77777777" w:rsidR="003A0A77" w:rsidRDefault="003A0A77"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FDCB641" w14:textId="77777777" w:rsidR="003A0A77" w:rsidRDefault="003A0A77" w:rsidP="00C05A53">
            <w:pPr>
              <w:pStyle w:val="ProductList-OfferingBody"/>
              <w:ind w:left="-113"/>
              <w:jc w:val="center"/>
            </w:pPr>
            <w:r>
              <w:t>15</w:t>
            </w:r>
          </w:p>
        </w:tc>
        <w:tc>
          <w:tcPr>
            <w:tcW w:w="596" w:type="dxa"/>
            <w:shd w:val="clear" w:color="auto" w:fill="70AD47" w:themeFill="accent6"/>
            <w:vAlign w:val="center"/>
          </w:tcPr>
          <w:p w14:paraId="4FDCB642" w14:textId="419FC6B9" w:rsidR="003A0A77" w:rsidRPr="003A0A77" w:rsidRDefault="003A0A77" w:rsidP="00C05A53">
            <w:pPr>
              <w:pStyle w:val="ProductList-OfferingBody"/>
              <w:ind w:left="-113"/>
              <w:jc w:val="center"/>
            </w:pPr>
            <w:r w:rsidRPr="003A0A77">
              <w:fldChar w:fldCharType="begin"/>
            </w:r>
            <w:r w:rsidRPr="003A0A77">
              <w:instrText xml:space="preserve"> AutoTextList  \s NoStyle \t “Additioneel Product” </w:instrText>
            </w:r>
            <w:r w:rsidRPr="003A0A77">
              <w:fldChar w:fldCharType="separate"/>
            </w:r>
            <w:r w:rsidRPr="003A0A77">
              <w:t xml:space="preserve"> A </w:t>
            </w:r>
            <w:r w:rsidRPr="003A0A77">
              <w:fldChar w:fldCharType="end"/>
            </w:r>
          </w:p>
        </w:tc>
        <w:tc>
          <w:tcPr>
            <w:tcW w:w="595" w:type="dxa"/>
            <w:shd w:val="clear" w:color="auto" w:fill="70AD47" w:themeFill="accent6"/>
            <w:vAlign w:val="center"/>
          </w:tcPr>
          <w:p w14:paraId="4FDCB643" w14:textId="791CD988" w:rsidR="003A0A77" w:rsidRPr="003A0A77" w:rsidRDefault="003A0A77" w:rsidP="00C05A53">
            <w:pPr>
              <w:pStyle w:val="ProductList-OfferingBody"/>
              <w:ind w:left="-113"/>
              <w:jc w:val="center"/>
            </w:pPr>
            <w:r w:rsidRPr="003A0A77">
              <w:fldChar w:fldCharType="begin"/>
            </w:r>
            <w:r w:rsidRPr="003A0A77">
              <w:instrText xml:space="preserve"> AutoTextList  \s NoStyle \t “Additioneel Product” </w:instrText>
            </w:r>
            <w:r w:rsidRPr="003A0A77">
              <w:fldChar w:fldCharType="separate"/>
            </w:r>
            <w:r w:rsidRPr="003A0A77">
              <w:t xml:space="preserve"> A </w:t>
            </w:r>
            <w:r w:rsidRPr="003A0A77">
              <w:fldChar w:fldCharType="end"/>
            </w:r>
          </w:p>
        </w:tc>
        <w:tc>
          <w:tcPr>
            <w:tcW w:w="596" w:type="dxa"/>
            <w:shd w:val="clear" w:color="auto" w:fill="70AD47" w:themeFill="accent6"/>
            <w:vAlign w:val="center"/>
          </w:tcPr>
          <w:p w14:paraId="4FDCB644" w14:textId="77777777" w:rsidR="003A0A77" w:rsidRPr="003A0A77" w:rsidRDefault="003A0A77" w:rsidP="00C05A53">
            <w:pPr>
              <w:pStyle w:val="ProductList-OfferingBody"/>
              <w:ind w:left="-113"/>
              <w:jc w:val="center"/>
            </w:pPr>
          </w:p>
        </w:tc>
        <w:tc>
          <w:tcPr>
            <w:tcW w:w="595" w:type="dxa"/>
            <w:shd w:val="clear" w:color="auto" w:fill="70AD47" w:themeFill="accent6"/>
            <w:vAlign w:val="center"/>
          </w:tcPr>
          <w:p w14:paraId="4FDCB645" w14:textId="77777777" w:rsidR="003A0A77" w:rsidRPr="003A0A77" w:rsidRDefault="003A0A77" w:rsidP="00C05A53">
            <w:pPr>
              <w:pStyle w:val="ProductList-OfferingBody"/>
              <w:ind w:left="-113"/>
              <w:jc w:val="center"/>
            </w:pPr>
          </w:p>
        </w:tc>
        <w:tc>
          <w:tcPr>
            <w:tcW w:w="595" w:type="dxa"/>
            <w:shd w:val="clear" w:color="auto" w:fill="70AD47" w:themeFill="accent6"/>
            <w:vAlign w:val="center"/>
          </w:tcPr>
          <w:p w14:paraId="4FDCB646" w14:textId="5F4CF20C" w:rsidR="003A0A77" w:rsidRPr="003A0A77" w:rsidRDefault="003A0A77" w:rsidP="00C05A53">
            <w:pPr>
              <w:pStyle w:val="ProductList-OfferingBody"/>
              <w:ind w:left="-113"/>
              <w:jc w:val="center"/>
            </w:pPr>
            <w:r w:rsidRPr="003A0A77">
              <w:fldChar w:fldCharType="begin"/>
            </w:r>
            <w:r w:rsidRPr="003A0A77">
              <w:instrText xml:space="preserve"> AutoTextList  \s NoStyle \t “Open License en Open Value” </w:instrText>
            </w:r>
            <w:r w:rsidRPr="003A0A77">
              <w:fldChar w:fldCharType="separate"/>
            </w:r>
            <w:r w:rsidRPr="003A0A77">
              <w:t>OF</w:t>
            </w:r>
            <w:r w:rsidRPr="003A0A77">
              <w:fldChar w:fldCharType="end"/>
            </w:r>
          </w:p>
        </w:tc>
        <w:tc>
          <w:tcPr>
            <w:tcW w:w="596" w:type="dxa"/>
            <w:shd w:val="clear" w:color="auto" w:fill="70AD47" w:themeFill="accent6"/>
            <w:vAlign w:val="center"/>
          </w:tcPr>
          <w:p w14:paraId="4FDCB647" w14:textId="6A79BAC0" w:rsidR="003A0A77" w:rsidRPr="003A0A77" w:rsidRDefault="003A0A77" w:rsidP="00C05A53">
            <w:pPr>
              <w:pStyle w:val="ProductList-OfferingBody"/>
              <w:ind w:left="-113"/>
              <w:jc w:val="center"/>
            </w:pPr>
            <w:r w:rsidRPr="003A0A77">
              <w:fldChar w:fldCharType="begin"/>
            </w:r>
            <w:r w:rsidRPr="003A0A77">
              <w:instrText xml:space="preserve"> AutoTextList  \s NoStyle \t “Niet-organisatieomvattend in Open Value” </w:instrText>
            </w:r>
            <w:r w:rsidRPr="003A0A77">
              <w:fldChar w:fldCharType="separate"/>
            </w:r>
            <w:r w:rsidRPr="003A0A77">
              <w:t xml:space="preserve"> P </w:t>
            </w:r>
            <w:r w:rsidRPr="003A0A77">
              <w:fldChar w:fldCharType="end"/>
            </w:r>
          </w:p>
        </w:tc>
        <w:tc>
          <w:tcPr>
            <w:tcW w:w="595" w:type="dxa"/>
            <w:shd w:val="clear" w:color="auto" w:fill="70AD47" w:themeFill="accent6"/>
            <w:vAlign w:val="center"/>
          </w:tcPr>
          <w:p w14:paraId="4FDCB648" w14:textId="77777777" w:rsidR="003A0A77" w:rsidRPr="003A0A77" w:rsidRDefault="003A0A77" w:rsidP="00C05A53">
            <w:pPr>
              <w:pStyle w:val="ProductList-OfferingBody"/>
              <w:ind w:left="-113"/>
              <w:jc w:val="center"/>
            </w:pPr>
          </w:p>
        </w:tc>
        <w:tc>
          <w:tcPr>
            <w:tcW w:w="596" w:type="dxa"/>
            <w:shd w:val="clear" w:color="auto" w:fill="70AD47" w:themeFill="accent6"/>
            <w:vAlign w:val="center"/>
          </w:tcPr>
          <w:p w14:paraId="4FDCB649" w14:textId="4F069281" w:rsidR="003A0A77" w:rsidRPr="003A0A77" w:rsidRDefault="003A0A77" w:rsidP="00495DD9">
            <w:pPr>
              <w:pStyle w:val="ProductList-OfferingBody"/>
              <w:ind w:left="-113"/>
              <w:jc w:val="center"/>
            </w:pPr>
            <w:r w:rsidRPr="003A0A77">
              <w:fldChar w:fldCharType="begin"/>
            </w:r>
            <w:r w:rsidRPr="003A0A77">
              <w:instrText xml:space="preserve"> AutoTextList  \s NoStyle \t “Additioneel Product” </w:instrText>
            </w:r>
            <w:r w:rsidRPr="003A0A77">
              <w:fldChar w:fldCharType="separate"/>
            </w:r>
            <w:r w:rsidRPr="003A0A77">
              <w:t xml:space="preserve"> A</w:t>
            </w:r>
            <w:r w:rsidRPr="003A0A77">
              <w:fldChar w:fldCharType="end"/>
            </w:r>
            <w:r w:rsidRPr="003A0A77">
              <w:fldChar w:fldCharType="begin"/>
            </w:r>
            <w:r w:rsidRPr="003A0A77">
              <w:instrText xml:space="preserve"> AutoTextList  \s NoStyle \t “Core Infrastructure” </w:instrText>
            </w:r>
            <w:r w:rsidRPr="003A0A77">
              <w:fldChar w:fldCharType="separate"/>
            </w:r>
            <w:r w:rsidRPr="003A0A77">
              <w:t xml:space="preserve">,C </w:t>
            </w:r>
            <w:r w:rsidRPr="003A0A77">
              <w:fldChar w:fldCharType="end"/>
            </w:r>
          </w:p>
        </w:tc>
      </w:tr>
    </w:tbl>
    <w:p w14:paraId="4FDCB64B" w14:textId="77777777" w:rsidR="00407E60" w:rsidRPr="00C83987"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495DD9" w14:paraId="4FDCB64F" w14:textId="77777777" w:rsidTr="00DC3AF3">
        <w:tc>
          <w:tcPr>
            <w:tcW w:w="3596" w:type="dxa"/>
          </w:tcPr>
          <w:p w14:paraId="4FDCB64C" w14:textId="77777777" w:rsidR="00495DD9" w:rsidRDefault="00183408" w:rsidP="00495DD9">
            <w:pPr>
              <w:pStyle w:val="ProductList-Body"/>
              <w:spacing w:before="20" w:after="20"/>
            </w:pPr>
            <w:r>
              <w:t xml:space="preserve">Eerdere versie: </w:t>
            </w:r>
            <w:r>
              <w:rPr>
                <w:b/>
              </w:rPr>
              <w:t>System Center 2012</w:t>
            </w:r>
            <w:r>
              <w:t xml:space="preserve"> (3/12)</w:t>
            </w:r>
          </w:p>
        </w:tc>
        <w:tc>
          <w:tcPr>
            <w:tcW w:w="3597" w:type="dxa"/>
          </w:tcPr>
          <w:p w14:paraId="4FDCB64D" w14:textId="77777777" w:rsidR="00495DD9" w:rsidRDefault="00495DD9" w:rsidP="00495DD9">
            <w:pPr>
              <w:pStyle w:val="ProductList-Body"/>
              <w:spacing w:before="20" w:after="20"/>
            </w:pPr>
            <w:r>
              <w:t xml:space="preserve">Productgroep: </w:t>
            </w:r>
            <w:r>
              <w:rPr>
                <w:b/>
              </w:rPr>
              <w:t>Server</w:t>
            </w:r>
          </w:p>
        </w:tc>
        <w:tc>
          <w:tcPr>
            <w:tcW w:w="3597" w:type="dxa"/>
          </w:tcPr>
          <w:p w14:paraId="4FDCB64E" w14:textId="77777777" w:rsidR="00495DD9" w:rsidRDefault="00495DD9" w:rsidP="00495DD9">
            <w:pPr>
              <w:pStyle w:val="ProductList-Body"/>
              <w:spacing w:before="20" w:after="20"/>
            </w:pPr>
          </w:p>
        </w:tc>
      </w:tr>
      <w:tr w:rsidR="00495DD9" w14:paraId="4FDCB653" w14:textId="77777777" w:rsidTr="00DC3AF3">
        <w:tc>
          <w:tcPr>
            <w:tcW w:w="3596" w:type="dxa"/>
          </w:tcPr>
          <w:p w14:paraId="4FDCB650" w14:textId="77777777" w:rsidR="00495DD9" w:rsidRDefault="00495DD9" w:rsidP="00495DD9">
            <w:pPr>
              <w:pStyle w:val="ProductList-Body"/>
              <w:spacing w:before="20" w:after="20"/>
            </w:pPr>
          </w:p>
        </w:tc>
        <w:tc>
          <w:tcPr>
            <w:tcW w:w="3597" w:type="dxa"/>
          </w:tcPr>
          <w:p w14:paraId="4FDCB651" w14:textId="77777777" w:rsidR="00495DD9" w:rsidRDefault="00145EE3" w:rsidP="00495DD9">
            <w:pPr>
              <w:pStyle w:val="ProductList-Body"/>
              <w:spacing w:before="20" w:after="20"/>
            </w:pPr>
            <w:hyperlink w:anchor="SoftwareAssurance" w:history="1">
              <w:r w:rsidR="00951B6A">
                <w:rPr>
                  <w:rStyle w:val="Hyperlink"/>
                  <w:color w:val="000000" w:themeColor="text1"/>
                  <w:u w:val="none"/>
                </w:rPr>
                <w:t>Software Assurance Benefits</w:t>
              </w:r>
            </w:hyperlink>
            <w:r w:rsidR="00951B6A">
              <w:t xml:space="preserve">: </w:t>
            </w:r>
            <w:r w:rsidR="00951B6A">
              <w:rPr>
                <w:b/>
              </w:rPr>
              <w:t>Server</w:t>
            </w:r>
          </w:p>
        </w:tc>
        <w:tc>
          <w:tcPr>
            <w:tcW w:w="3597" w:type="dxa"/>
          </w:tcPr>
          <w:p w14:paraId="4FDCB652" w14:textId="77777777" w:rsidR="00495DD9" w:rsidRDefault="00495DD9" w:rsidP="00495DD9">
            <w:pPr>
              <w:pStyle w:val="ProductList-Body"/>
              <w:spacing w:before="20" w:after="20"/>
            </w:pPr>
          </w:p>
        </w:tc>
      </w:tr>
    </w:tbl>
    <w:p w14:paraId="305D279C" w14:textId="77777777" w:rsidR="00861AC0" w:rsidRDefault="00861AC0" w:rsidP="00861AC0">
      <w:pPr>
        <w:pStyle w:val="ProductList-Body"/>
        <w:spacing w:before="120" w:after="120"/>
        <w:rPr>
          <w:b/>
        </w:rPr>
      </w:pPr>
    </w:p>
    <w:p w14:paraId="4FDCB654" w14:textId="77777777" w:rsidR="00782C7B" w:rsidRPr="00C83987" w:rsidRDefault="00782C7B" w:rsidP="00782C7B">
      <w:pPr>
        <w:pStyle w:val="ProductList-Body"/>
        <w:shd w:val="clear" w:color="auto" w:fill="D9D9D9" w:themeFill="background1" w:themeFillShade="D9"/>
        <w:spacing w:before="120" w:after="120"/>
      </w:pPr>
      <w:r>
        <w:rPr>
          <w:b/>
        </w:rPr>
        <w:t>Aanvullende informatie</w:t>
      </w:r>
    </w:p>
    <w:p w14:paraId="4FDCB655" w14:textId="77777777" w:rsidR="00183408" w:rsidRPr="00C83987" w:rsidRDefault="00183408" w:rsidP="00183408">
      <w:pPr>
        <w:pStyle w:val="ProductList-Body"/>
      </w:pPr>
      <w:r>
        <w:rPr>
          <w:b/>
          <w:color w:val="00188F"/>
        </w:rPr>
        <w:t>Upgraderechten voor eerdere versies van System Center Server op grond van Software Assurance</w:t>
      </w:r>
      <w:r>
        <w:rPr>
          <w:b/>
        </w:rPr>
        <w:t xml:space="preserve"> </w:t>
      </w:r>
    </w:p>
    <w:p w14:paraId="4FDCB656" w14:textId="0000143F" w:rsidR="00183408" w:rsidRPr="00C83987" w:rsidRDefault="00183408" w:rsidP="00183408">
      <w:pPr>
        <w:pStyle w:val="ProductList-Body"/>
      </w:pPr>
      <w:r>
        <w:t>Klanten die op 1 april 2012 beschikten over SA-dekking voor de volgende Producten komen mogelijk in aanmerking voor een upgrade naar versie 2012 onder speciale voorwaarden.</w:t>
      </w:r>
      <w:r w:rsidR="00883933">
        <w:t xml:space="preserve"> </w:t>
      </w:r>
      <w:r>
        <w:t xml:space="preserve">Zie de Product List van maart 2014 voor meer informatie </w:t>
      </w:r>
      <w:hyperlink r:id="rId44" w:history="1">
        <w:r>
          <w:rPr>
            <w:rStyle w:val="Hyperlink"/>
          </w:rPr>
          <w:t>http://go.microsoft.com/?linkid=9839207</w:t>
        </w:r>
      </w:hyperlink>
      <w:r>
        <w:t xml:space="preserve">. </w:t>
      </w:r>
    </w:p>
    <w:p w14:paraId="4FDCB657" w14:textId="0E5F5F55" w:rsidR="00183408" w:rsidRPr="00C83987" w:rsidRDefault="00183408" w:rsidP="00913546">
      <w:pPr>
        <w:pStyle w:val="ProductList-Body"/>
        <w:numPr>
          <w:ilvl w:val="0"/>
          <w:numId w:val="30"/>
        </w:numPr>
        <w:ind w:left="450" w:hanging="270"/>
      </w:pPr>
      <w:r>
        <w:t>System Center Server Management Suite Enterprise</w:t>
      </w:r>
      <w:r>
        <w:fldChar w:fldCharType="begin"/>
      </w:r>
      <w:r>
        <w:instrText>XE "System Center Server Management Suite Enterprise"</w:instrText>
      </w:r>
      <w:r>
        <w:fldChar w:fldCharType="end"/>
      </w:r>
      <w:r>
        <w:t xml:space="preserve"> of Datacenter</w:t>
      </w:r>
    </w:p>
    <w:p w14:paraId="4FDCB658" w14:textId="18C61D1B" w:rsidR="00183408" w:rsidRPr="00C83987" w:rsidRDefault="00183408" w:rsidP="00913546">
      <w:pPr>
        <w:pStyle w:val="ProductList-Body"/>
        <w:numPr>
          <w:ilvl w:val="0"/>
          <w:numId w:val="30"/>
        </w:numPr>
        <w:ind w:left="450" w:hanging="270"/>
      </w:pPr>
      <w:r>
        <w:t>System Center Essentials 2010</w:t>
      </w:r>
      <w:r>
        <w:fldChar w:fldCharType="begin"/>
      </w:r>
      <w:r>
        <w:instrText>XE "System Center Essentials 2010"</w:instrText>
      </w:r>
      <w:r>
        <w:fldChar w:fldCharType="end"/>
      </w:r>
    </w:p>
    <w:p w14:paraId="4FDCB659" w14:textId="51DAF93A" w:rsidR="00183408" w:rsidRPr="00C83987" w:rsidRDefault="00183408" w:rsidP="00913546">
      <w:pPr>
        <w:pStyle w:val="ProductList-Body"/>
        <w:numPr>
          <w:ilvl w:val="0"/>
          <w:numId w:val="30"/>
        </w:numPr>
        <w:ind w:left="450" w:hanging="270"/>
      </w:pPr>
      <w:r>
        <w:t>System Center Reporting Manager 2006</w:t>
      </w:r>
      <w:r>
        <w:fldChar w:fldCharType="begin"/>
      </w:r>
      <w:r>
        <w:instrText>XE "System Center Reporting Manager 2006"</w:instrText>
      </w:r>
      <w:r>
        <w:fldChar w:fldCharType="end"/>
      </w:r>
    </w:p>
    <w:p w14:paraId="47CD47F0" w14:textId="77777777" w:rsidR="00B45BE8" w:rsidRPr="00C83987" w:rsidRDefault="00183408" w:rsidP="00913546">
      <w:pPr>
        <w:pStyle w:val="ProductList-Body"/>
        <w:numPr>
          <w:ilvl w:val="0"/>
          <w:numId w:val="30"/>
        </w:numPr>
        <w:ind w:left="450" w:hanging="270"/>
      </w:pPr>
      <w:r>
        <w:t>Windows Embedded Device Manager 2011</w:t>
      </w:r>
    </w:p>
    <w:p w14:paraId="24168B4F" w14:textId="77777777" w:rsidR="00B45BE8" w:rsidRPr="00C83987" w:rsidRDefault="00B45BE8" w:rsidP="00B45BE8">
      <w:pPr>
        <w:pStyle w:val="ProductList-Body"/>
      </w:pPr>
    </w:p>
    <w:p w14:paraId="72240312" w14:textId="77777777" w:rsidR="00B45BE8" w:rsidRPr="00C83987" w:rsidRDefault="00B45BE8" w:rsidP="00B45BE8">
      <w:pPr>
        <w:pStyle w:val="ProductList-Body"/>
      </w:pPr>
      <w:r>
        <w:rPr>
          <w:b/>
          <w:color w:val="00188F"/>
        </w:rPr>
        <w:t>Server en Cloud Enrollment (SCE) bij een Enterprise Overeenkomst voor System Center 2012 R2 Standard</w:t>
      </w:r>
    </w:p>
    <w:p w14:paraId="6A96B44F" w14:textId="6E0154C0" w:rsidR="00B45BE8" w:rsidRPr="00C83987" w:rsidRDefault="00B45BE8" w:rsidP="00B45BE8">
      <w:pPr>
        <w:pStyle w:val="ProductList-Body"/>
      </w:pPr>
      <w:r>
        <w:t>Klanten die een SCE hebben, hebben voldaan aan de dekkingsvereisten en zijn geregistreerd voor de Core Infrastructure-component, zijn gerechtigd het System Center-product te installeren en te beheren in de Virtual OSE-componenten (Virtual Operating System Environment) binnen Microsoft Azure.</w:t>
      </w:r>
      <w:r w:rsidR="00883933">
        <w:t xml:space="preserve"> </w:t>
      </w:r>
      <w:r>
        <w:t>Met deze benefit kunnen klanten tot 10 kwalificerende Virtual OSE-instances binnen Microsoft Azure beheren voor elke CIS-licentie die is geregistreerd in de SCE.</w:t>
      </w:r>
      <w:r w:rsidR="00883933">
        <w:t xml:space="preserve"> </w:t>
      </w:r>
    </w:p>
    <w:p w14:paraId="329034C2" w14:textId="77777777" w:rsidR="00B45BE8" w:rsidRPr="00C83987" w:rsidRDefault="00B45BE8" w:rsidP="00B45BE8">
      <w:pPr>
        <w:pStyle w:val="ProductList-Body"/>
      </w:pPr>
      <w:r>
        <w:t xml:space="preserve"> </w:t>
      </w:r>
    </w:p>
    <w:p w14:paraId="6144CC31" w14:textId="77777777" w:rsidR="00B45BE8" w:rsidRPr="00C83987" w:rsidRDefault="00B45BE8" w:rsidP="00B45BE8">
      <w:pPr>
        <w:pStyle w:val="ProductList-Body"/>
      </w:pPr>
      <w:r>
        <w:t>Kwalificerende Microsoft Azure Virtual OSE-instances:</w:t>
      </w:r>
    </w:p>
    <w:p w14:paraId="275A6C36" w14:textId="77777777" w:rsidR="00B45BE8" w:rsidRPr="00C83987" w:rsidRDefault="00B45BE8" w:rsidP="00913546">
      <w:pPr>
        <w:pStyle w:val="ProductList-Body"/>
        <w:numPr>
          <w:ilvl w:val="0"/>
          <w:numId w:val="47"/>
        </w:numPr>
        <w:ind w:left="450" w:hanging="270"/>
      </w:pPr>
      <w:r>
        <w:t>Windows Virtual Machine-instances</w:t>
      </w:r>
    </w:p>
    <w:p w14:paraId="52F6297C" w14:textId="77777777" w:rsidR="00B45BE8" w:rsidRPr="00C83987" w:rsidRDefault="00B45BE8" w:rsidP="00913546">
      <w:pPr>
        <w:pStyle w:val="ProductList-Body"/>
        <w:numPr>
          <w:ilvl w:val="0"/>
          <w:numId w:val="47"/>
        </w:numPr>
        <w:ind w:left="450" w:hanging="270"/>
      </w:pPr>
      <w:r>
        <w:t>Cloud Services-instances (webrol en werkersrol)</w:t>
      </w:r>
    </w:p>
    <w:p w14:paraId="48A25A08" w14:textId="77777777" w:rsidR="00B45BE8" w:rsidRPr="00C83987" w:rsidRDefault="00B45BE8" w:rsidP="00913546">
      <w:pPr>
        <w:pStyle w:val="ProductList-Body"/>
        <w:numPr>
          <w:ilvl w:val="0"/>
          <w:numId w:val="47"/>
        </w:numPr>
        <w:ind w:left="450" w:hanging="270"/>
      </w:pPr>
      <w:r>
        <w:t>Opslagaccounts</w:t>
      </w:r>
    </w:p>
    <w:p w14:paraId="1764B289" w14:textId="77777777" w:rsidR="00B45BE8" w:rsidRPr="00C83987" w:rsidRDefault="00B45BE8" w:rsidP="00913546">
      <w:pPr>
        <w:pStyle w:val="ProductList-Body"/>
        <w:numPr>
          <w:ilvl w:val="0"/>
          <w:numId w:val="47"/>
        </w:numPr>
        <w:ind w:left="450" w:hanging="270"/>
      </w:pPr>
      <w:r>
        <w:t>SQL-databases</w:t>
      </w:r>
    </w:p>
    <w:p w14:paraId="4FDCB65A" w14:textId="13989181" w:rsidR="00782C7B" w:rsidRPr="00C83987" w:rsidRDefault="00B45BE8" w:rsidP="00913546">
      <w:pPr>
        <w:pStyle w:val="ProductList-Body"/>
        <w:numPr>
          <w:ilvl w:val="0"/>
          <w:numId w:val="47"/>
        </w:numPr>
        <w:ind w:left="450" w:hanging="270"/>
      </w:pPr>
      <w:r>
        <w:t>Websites-instances</w:t>
      </w:r>
      <w:r>
        <w:fldChar w:fldCharType="begin"/>
      </w:r>
      <w:r>
        <w:instrText>XE "Windows Embedded Device Manager 2011"</w:instrText>
      </w:r>
      <w:r>
        <w:fldChar w:fldCharType="end"/>
      </w:r>
    </w:p>
    <w:p w14:paraId="4FDCB65B" w14:textId="228FB530" w:rsidR="00585A48" w:rsidRPr="00C83987" w:rsidRDefault="00145EE3" w:rsidP="00585A48">
      <w:pPr>
        <w:pStyle w:val="ProductList-Body"/>
        <w:shd w:val="clear" w:color="auto" w:fill="A6A6A6" w:themeFill="background1" w:themeFillShade="A6"/>
        <w:spacing w:before="120" w:after="240"/>
        <w:jc w:val="right"/>
      </w:pPr>
      <w:hyperlink w:anchor="Inhoud" w:history="1">
        <w:r w:rsidR="00EC27E6">
          <w:rPr>
            <w:rStyle w:val="Hyperlink"/>
            <w:sz w:val="16"/>
            <w:szCs w:val="16"/>
          </w:rPr>
          <w:t>Inhoudsopgave</w:t>
        </w:r>
      </w:hyperlink>
      <w:r w:rsidR="00EC27E6">
        <w:rPr>
          <w:sz w:val="16"/>
          <w:szCs w:val="16"/>
        </w:rPr>
        <w:t xml:space="preserve"> / </w:t>
      </w:r>
      <w:hyperlink w:anchor="ChartKey" w:history="1">
        <w:r w:rsidR="00EC27E6">
          <w:rPr>
            <w:rStyle w:val="Hyperlink"/>
            <w:sz w:val="16"/>
            <w:szCs w:val="16"/>
          </w:rPr>
          <w:t>Verklaring van het schema</w:t>
        </w:r>
      </w:hyperlink>
      <w:r w:rsidR="00EC27E6">
        <w:rPr>
          <w:sz w:val="16"/>
          <w:szCs w:val="16"/>
        </w:rPr>
        <w:t xml:space="preserve"> / </w:t>
      </w:r>
      <w:hyperlink w:anchor="Index" w:history="1">
        <w:r w:rsidR="00EC27E6">
          <w:rPr>
            <w:rStyle w:val="Hyperlink"/>
            <w:sz w:val="16"/>
            <w:szCs w:val="16"/>
          </w:rPr>
          <w:t>Index</w:t>
        </w:r>
      </w:hyperlink>
    </w:p>
    <w:p w14:paraId="4FDCB65C" w14:textId="77777777" w:rsidR="00407E60" w:rsidRPr="00C83987" w:rsidRDefault="00C13DF8" w:rsidP="00680B4D">
      <w:pPr>
        <w:pStyle w:val="ProductList-Offering2Heading"/>
        <w:outlineLvl w:val="2"/>
      </w:pPr>
      <w:r>
        <w:tab/>
      </w:r>
      <w:bookmarkStart w:id="616" w:name="_Toc378147643"/>
      <w:bookmarkStart w:id="617" w:name="_Toc378151545"/>
      <w:bookmarkStart w:id="618" w:name="_Toc379797235"/>
      <w:bookmarkStart w:id="619" w:name="_Toc380513260"/>
      <w:bookmarkStart w:id="620" w:name="_Toc380655302"/>
      <w:bookmarkStart w:id="621" w:name="_Toc419466426"/>
      <w:r>
        <w:t>System Center Server Management Suite</w:t>
      </w:r>
      <w:bookmarkEnd w:id="616"/>
      <w:bookmarkEnd w:id="617"/>
      <w:bookmarkEnd w:id="618"/>
      <w:bookmarkEnd w:id="619"/>
      <w:bookmarkEnd w:id="620"/>
      <w:bookmarkEnd w:id="62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150EDF" w14:paraId="4FDCB66B" w14:textId="77777777" w:rsidTr="00314B39">
        <w:trPr>
          <w:tblHeader/>
        </w:trPr>
        <w:tc>
          <w:tcPr>
            <w:tcW w:w="3060" w:type="dxa"/>
            <w:tcBorders>
              <w:bottom w:val="nil"/>
            </w:tcBorders>
            <w:shd w:val="clear" w:color="auto" w:fill="00188F"/>
          </w:tcPr>
          <w:p w14:paraId="4FDCB65D" w14:textId="77777777" w:rsidR="00150EDF" w:rsidRPr="00EE0836" w:rsidRDefault="00150EDF"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4FDCB65E" w14:textId="083D2AF9"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“Datum beschikbaar” </w:instrText>
            </w:r>
            <w:r w:rsidRPr="003F6C4A">
              <w:rPr>
                <w:color w:val="FFFFFF" w:themeColor="background1"/>
              </w:rPr>
              <w:fldChar w:fldCharType="separate"/>
            </w:r>
            <w:r w:rsidRPr="003F6C4A">
              <w:rPr>
                <w:color w:val="FFFFFF" w:themeColor="background1"/>
              </w:rPr>
              <w:t>DA</w:t>
            </w:r>
            <w:r w:rsidRPr="003F6C4A">
              <w:rPr>
                <w:color w:val="FFFFFF" w:themeColor="background1"/>
              </w:rPr>
              <w:fldChar w:fldCharType="end"/>
            </w:r>
          </w:p>
        </w:tc>
        <w:tc>
          <w:tcPr>
            <w:tcW w:w="595" w:type="dxa"/>
            <w:tcBorders>
              <w:bottom w:val="nil"/>
            </w:tcBorders>
            <w:shd w:val="clear" w:color="auto" w:fill="00188F"/>
            <w:vAlign w:val="center"/>
          </w:tcPr>
          <w:p w14:paraId="4FDCB65F" w14:textId="61BE3200"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“Licentie” </w:instrText>
            </w:r>
            <w:r w:rsidRPr="003F6C4A">
              <w:rPr>
                <w:color w:val="FFFFFF" w:themeColor="background1"/>
              </w:rPr>
              <w:fldChar w:fldCharType="separate"/>
            </w:r>
            <w:r w:rsidRPr="003F6C4A">
              <w:rPr>
                <w:color w:val="FFFFFF" w:themeColor="background1"/>
              </w:rPr>
              <w:t xml:space="preserve"> L </w:t>
            </w:r>
            <w:r w:rsidRPr="003F6C4A">
              <w:rPr>
                <w:color w:val="FFFFFF" w:themeColor="background1"/>
              </w:rPr>
              <w:fldChar w:fldCharType="end"/>
            </w:r>
          </w:p>
        </w:tc>
        <w:tc>
          <w:tcPr>
            <w:tcW w:w="596" w:type="dxa"/>
            <w:tcBorders>
              <w:bottom w:val="nil"/>
            </w:tcBorders>
            <w:shd w:val="clear" w:color="auto" w:fill="00188F"/>
            <w:vAlign w:val="center"/>
          </w:tcPr>
          <w:p w14:paraId="4FDCB660" w14:textId="4F4175C9"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“Licentie en Software Assurance” </w:instrText>
            </w:r>
            <w:r w:rsidRPr="003F6C4A">
              <w:rPr>
                <w:color w:val="FFFFFF" w:themeColor="background1"/>
              </w:rPr>
              <w:fldChar w:fldCharType="separate"/>
            </w:r>
            <w:r w:rsidRPr="003F6C4A">
              <w:rPr>
                <w:color w:val="FFFFFF" w:themeColor="background1"/>
              </w:rPr>
              <w:t>L/SA</w:t>
            </w:r>
            <w:r w:rsidRPr="003F6C4A">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661" w14:textId="328DE809"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“Software Assurance” </w:instrText>
            </w:r>
            <w:r w:rsidRPr="003F6C4A">
              <w:rPr>
                <w:color w:val="FFFFFF" w:themeColor="background1"/>
              </w:rPr>
              <w:fldChar w:fldCharType="separate"/>
            </w:r>
            <w:r w:rsidRPr="003F6C4A">
              <w:rPr>
                <w:color w:val="FFFFFF" w:themeColor="background1"/>
              </w:rPr>
              <w:t>SA</w:t>
            </w:r>
            <w:r w:rsidRPr="003F6C4A">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662" w14:textId="17849E19"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“Campus en School Overeenkomst” </w:instrText>
            </w:r>
            <w:r w:rsidRPr="003F6C4A">
              <w:rPr>
                <w:color w:val="FFFFFF" w:themeColor="background1"/>
              </w:rPr>
              <w:fldChar w:fldCharType="separate"/>
            </w:r>
            <w:r w:rsidRPr="003F6C4A">
              <w:rPr>
                <w:color w:val="FFFFFF" w:themeColor="background1"/>
              </w:rPr>
              <w:t>CA/SA</w:t>
            </w:r>
            <w:r w:rsidRPr="003F6C4A">
              <w:rPr>
                <w:color w:val="FFFFFF" w:themeColor="background1"/>
              </w:rPr>
              <w:fldChar w:fldCharType="end"/>
            </w:r>
          </w:p>
        </w:tc>
        <w:tc>
          <w:tcPr>
            <w:tcW w:w="596" w:type="dxa"/>
            <w:shd w:val="clear" w:color="auto" w:fill="00188F"/>
            <w:vAlign w:val="center"/>
          </w:tcPr>
          <w:p w14:paraId="4FDCB663" w14:textId="24B94182"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“Enterprise Overeenkomst en Enterprise Subscription Overeenkomst” </w:instrText>
            </w:r>
            <w:r w:rsidRPr="003F6C4A">
              <w:rPr>
                <w:color w:val="FFFFFF" w:themeColor="background1"/>
              </w:rPr>
              <w:fldChar w:fldCharType="separate"/>
            </w:r>
            <w:r w:rsidRPr="003F6C4A">
              <w:rPr>
                <w:color w:val="FFFFFF" w:themeColor="background1"/>
              </w:rPr>
              <w:t>EA/EAS</w:t>
            </w:r>
            <w:r w:rsidRPr="003F6C4A">
              <w:rPr>
                <w:color w:val="FFFFFF" w:themeColor="background1"/>
              </w:rPr>
              <w:fldChar w:fldCharType="end"/>
            </w:r>
          </w:p>
        </w:tc>
        <w:tc>
          <w:tcPr>
            <w:tcW w:w="595" w:type="dxa"/>
            <w:shd w:val="clear" w:color="auto" w:fill="00188F"/>
            <w:vAlign w:val="center"/>
          </w:tcPr>
          <w:p w14:paraId="4FDCB664" w14:textId="59ACC111"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“Enrollment for Education Solutions” </w:instrText>
            </w:r>
            <w:r w:rsidRPr="003F6C4A">
              <w:rPr>
                <w:color w:val="FFFFFF" w:themeColor="background1"/>
              </w:rPr>
              <w:fldChar w:fldCharType="separate"/>
            </w:r>
            <w:r w:rsidRPr="003F6C4A">
              <w:rPr>
                <w:color w:val="FFFFFF" w:themeColor="background1"/>
              </w:rPr>
              <w:t>EES</w:t>
            </w:r>
            <w:r w:rsidRPr="003F6C4A">
              <w:rPr>
                <w:color w:val="FFFFFF" w:themeColor="background1"/>
              </w:rPr>
              <w:fldChar w:fldCharType="end"/>
            </w:r>
          </w:p>
        </w:tc>
        <w:tc>
          <w:tcPr>
            <w:tcW w:w="596" w:type="dxa"/>
            <w:shd w:val="clear" w:color="auto" w:fill="00188F"/>
            <w:vAlign w:val="center"/>
          </w:tcPr>
          <w:p w14:paraId="4FDCB665" w14:textId="2A8E0644"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“Microsoft Products and Services Agreement” </w:instrText>
            </w:r>
            <w:r w:rsidRPr="003F6C4A">
              <w:rPr>
                <w:color w:val="FFFFFF" w:themeColor="background1"/>
              </w:rPr>
              <w:fldChar w:fldCharType="separate"/>
            </w:r>
            <w:r w:rsidRPr="003F6C4A">
              <w:rPr>
                <w:color w:val="FFFFFF" w:themeColor="background1"/>
              </w:rPr>
              <w:t>MPSA</w:t>
            </w:r>
            <w:r w:rsidRPr="003F6C4A">
              <w:rPr>
                <w:color w:val="FFFFFF" w:themeColor="background1"/>
              </w:rPr>
              <w:fldChar w:fldCharType="end"/>
            </w:r>
          </w:p>
        </w:tc>
        <w:tc>
          <w:tcPr>
            <w:tcW w:w="595" w:type="dxa"/>
            <w:shd w:val="clear" w:color="auto" w:fill="00188F"/>
            <w:vAlign w:val="center"/>
          </w:tcPr>
          <w:p w14:paraId="4FDCB666" w14:textId="189FE431"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“Open License” </w:instrText>
            </w:r>
            <w:r w:rsidRPr="003F6C4A">
              <w:rPr>
                <w:color w:val="FFFFFF" w:themeColor="background1"/>
              </w:rPr>
              <w:fldChar w:fldCharType="separate"/>
            </w:r>
            <w:r w:rsidRPr="003F6C4A">
              <w:rPr>
                <w:color w:val="FFFFFF" w:themeColor="background1"/>
              </w:rPr>
              <w:t>OL</w:t>
            </w:r>
            <w:r w:rsidRPr="003F6C4A">
              <w:rPr>
                <w:color w:val="FFFFFF" w:themeColor="background1"/>
              </w:rPr>
              <w:fldChar w:fldCharType="end"/>
            </w:r>
          </w:p>
        </w:tc>
        <w:tc>
          <w:tcPr>
            <w:tcW w:w="595" w:type="dxa"/>
            <w:shd w:val="clear" w:color="auto" w:fill="00188F"/>
            <w:vAlign w:val="center"/>
          </w:tcPr>
          <w:p w14:paraId="4FDCB667" w14:textId="6B26D2B3"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“Open Minimum” </w:instrText>
            </w:r>
            <w:r w:rsidRPr="003F6C4A">
              <w:rPr>
                <w:color w:val="FFFFFF" w:themeColor="background1"/>
              </w:rPr>
              <w:fldChar w:fldCharType="separate"/>
            </w:r>
            <w:r w:rsidRPr="003F6C4A">
              <w:rPr>
                <w:color w:val="FFFFFF" w:themeColor="background1"/>
              </w:rPr>
              <w:t>OM</w:t>
            </w:r>
            <w:r w:rsidRPr="003F6C4A">
              <w:rPr>
                <w:color w:val="FFFFFF" w:themeColor="background1"/>
              </w:rPr>
              <w:fldChar w:fldCharType="end"/>
            </w:r>
          </w:p>
        </w:tc>
        <w:tc>
          <w:tcPr>
            <w:tcW w:w="596" w:type="dxa"/>
            <w:shd w:val="clear" w:color="auto" w:fill="00188F"/>
            <w:vAlign w:val="center"/>
          </w:tcPr>
          <w:p w14:paraId="4FDCB668" w14:textId="58368B45" w:rsidR="00150EDF" w:rsidRPr="00EE0836" w:rsidRDefault="00150EDF" w:rsidP="00C05A53">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“Open Value en Open Value Subscription” </w:instrText>
            </w:r>
            <w:r w:rsidRPr="00AF17E6">
              <w:rPr>
                <w:color w:val="FFFFFF" w:themeColor="background1"/>
              </w:rPr>
              <w:fldChar w:fldCharType="separate"/>
            </w:r>
            <w:r w:rsidRPr="00AF17E6">
              <w:rPr>
                <w:color w:val="FFFFFF" w:themeColor="background1"/>
              </w:rPr>
              <w:t>OV/OVS</w:t>
            </w:r>
            <w:r w:rsidRPr="00AF17E6">
              <w:rPr>
                <w:color w:val="FFFFFF" w:themeColor="background1"/>
              </w:rPr>
              <w:fldChar w:fldCharType="end"/>
            </w:r>
          </w:p>
        </w:tc>
        <w:tc>
          <w:tcPr>
            <w:tcW w:w="595" w:type="dxa"/>
            <w:shd w:val="clear" w:color="auto" w:fill="00188F"/>
            <w:vAlign w:val="center"/>
          </w:tcPr>
          <w:p w14:paraId="4FDCB669" w14:textId="203C884F" w:rsidR="00150EDF" w:rsidRPr="00EE0836" w:rsidRDefault="00150EDF" w:rsidP="00C05A53">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“Select en Select Plus” </w:instrText>
            </w:r>
            <w:r w:rsidRPr="00AF17E6">
              <w:rPr>
                <w:color w:val="FFFFFF" w:themeColor="background1"/>
              </w:rPr>
              <w:fldChar w:fldCharType="separate"/>
            </w:r>
            <w:r w:rsidRPr="00AF17E6">
              <w:rPr>
                <w:color w:val="FFFFFF" w:themeColor="background1"/>
              </w:rPr>
              <w:t>S/S+</w:t>
            </w:r>
            <w:r w:rsidRPr="00AF17E6">
              <w:rPr>
                <w:color w:val="FFFFFF" w:themeColor="background1"/>
              </w:rPr>
              <w:fldChar w:fldCharType="end"/>
            </w:r>
          </w:p>
        </w:tc>
        <w:tc>
          <w:tcPr>
            <w:tcW w:w="596" w:type="dxa"/>
            <w:shd w:val="clear" w:color="auto" w:fill="00188F"/>
            <w:vAlign w:val="center"/>
          </w:tcPr>
          <w:p w14:paraId="4FDCB66A" w14:textId="12007C26" w:rsidR="00150EDF" w:rsidRPr="00EE0836" w:rsidRDefault="00150EDF" w:rsidP="00C05A53">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“Server Cloud Enrollment” </w:instrText>
            </w:r>
            <w:r w:rsidRPr="00AF17E6">
              <w:rPr>
                <w:color w:val="FFFFFF" w:themeColor="background1"/>
              </w:rPr>
              <w:fldChar w:fldCharType="separate"/>
            </w:r>
            <w:r w:rsidRPr="00AF17E6">
              <w:rPr>
                <w:color w:val="FFFFFF" w:themeColor="background1"/>
              </w:rPr>
              <w:t>SCE</w:t>
            </w:r>
            <w:r w:rsidRPr="00AF17E6">
              <w:rPr>
                <w:color w:val="FFFFFF" w:themeColor="background1"/>
              </w:rPr>
              <w:fldChar w:fldCharType="end"/>
            </w:r>
          </w:p>
        </w:tc>
      </w:tr>
      <w:tr w:rsidR="00C05A53" w14:paraId="4FDCB67A" w14:textId="77777777" w:rsidTr="00314B39">
        <w:tc>
          <w:tcPr>
            <w:tcW w:w="3060" w:type="dxa"/>
            <w:tcBorders>
              <w:top w:val="nil"/>
              <w:left w:val="nil"/>
              <w:bottom w:val="dashSmallGap" w:sz="4" w:space="0" w:color="BFBFBF" w:themeColor="background1" w:themeShade="BF"/>
              <w:right w:val="nil"/>
            </w:tcBorders>
          </w:tcPr>
          <w:p w14:paraId="4FDCB66C" w14:textId="31F4FABF" w:rsidR="00C05A53" w:rsidRDefault="00DB5F71" w:rsidP="00F944EC">
            <w:pPr>
              <w:pStyle w:val="ProductList-Offering2"/>
            </w:pPr>
            <w:bookmarkStart w:id="622" w:name="_Toc379797236"/>
            <w:bookmarkStart w:id="623" w:name="_Toc380513261"/>
            <w:bookmarkStart w:id="624" w:name="_Toc380655303"/>
            <w:bookmarkStart w:id="625" w:name="_Toc419466427"/>
            <w:r>
              <w:t>System Center Server Management Suite Datacenter</w:t>
            </w:r>
            <w:bookmarkEnd w:id="622"/>
            <w:bookmarkEnd w:id="623"/>
            <w:bookmarkEnd w:id="624"/>
            <w:bookmarkEnd w:id="625"/>
            <w:r>
              <w:fldChar w:fldCharType="begin"/>
            </w:r>
            <w:r>
              <w:instrText>XE "System Center Server Management Suite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4FDCB66D" w14:textId="77777777" w:rsidR="00C05A53" w:rsidRDefault="00DB5F71" w:rsidP="00C05A53">
            <w:pPr>
              <w:pStyle w:val="ProductList-OfferingBody"/>
              <w:ind w:left="-113"/>
              <w:jc w:val="center"/>
            </w:pPr>
            <w:r>
              <w:t>4/10</w:t>
            </w:r>
          </w:p>
        </w:tc>
        <w:tc>
          <w:tcPr>
            <w:tcW w:w="595" w:type="dxa"/>
            <w:tcBorders>
              <w:top w:val="nil"/>
              <w:left w:val="nil"/>
              <w:bottom w:val="dashSmallGap" w:sz="4" w:space="0" w:color="BFBFBF" w:themeColor="background1" w:themeShade="BF"/>
              <w:right w:val="nil"/>
            </w:tcBorders>
            <w:vAlign w:val="center"/>
          </w:tcPr>
          <w:p w14:paraId="4FDCB66E"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66F"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670"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71" w14:textId="77777777" w:rsidR="00C05A53" w:rsidRDefault="00DB5F71" w:rsidP="00C05A53">
            <w:pPr>
              <w:pStyle w:val="ProductList-OfferingBody"/>
              <w:ind w:left="-113"/>
              <w:jc w:val="center"/>
            </w:pPr>
            <w:r>
              <w:t>10</w:t>
            </w:r>
          </w:p>
        </w:tc>
        <w:tc>
          <w:tcPr>
            <w:tcW w:w="596" w:type="dxa"/>
            <w:shd w:val="clear" w:color="auto" w:fill="BFBFBF" w:themeFill="background1" w:themeFillShade="BF"/>
            <w:vAlign w:val="center"/>
          </w:tcPr>
          <w:p w14:paraId="4FDCB672"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673" w14:textId="7043F225" w:rsidR="00C05A53" w:rsidRPr="00B46C5E" w:rsidRDefault="00B46C5E" w:rsidP="00C05A53">
            <w:pPr>
              <w:pStyle w:val="ProductList-OfferingBody"/>
              <w:ind w:left="-113"/>
              <w:jc w:val="center"/>
            </w:pPr>
            <w:r w:rsidRPr="00B46C5E">
              <w:fldChar w:fldCharType="begin"/>
            </w:r>
            <w:r w:rsidRPr="00B46C5E">
              <w:instrText xml:space="preserve"> AutoTextList  \s NoStyle \t “Additioneel Product” </w:instrText>
            </w:r>
            <w:r w:rsidRPr="00B46C5E">
              <w:fldChar w:fldCharType="separate"/>
            </w:r>
            <w:r w:rsidRPr="00B46C5E">
              <w:t xml:space="preserve"> A </w:t>
            </w:r>
            <w:r w:rsidRPr="00B46C5E">
              <w:fldChar w:fldCharType="end"/>
            </w:r>
          </w:p>
        </w:tc>
        <w:tc>
          <w:tcPr>
            <w:tcW w:w="596" w:type="dxa"/>
            <w:shd w:val="clear" w:color="auto" w:fill="BFBFBF" w:themeFill="background1" w:themeFillShade="BF"/>
            <w:vAlign w:val="center"/>
          </w:tcPr>
          <w:p w14:paraId="4FDCB674"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675"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676"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677"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678"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679" w14:textId="77777777" w:rsidR="00C05A53" w:rsidRDefault="00C05A53" w:rsidP="00C05A53">
            <w:pPr>
              <w:pStyle w:val="ProductList-OfferingBody"/>
              <w:ind w:left="-113"/>
              <w:jc w:val="center"/>
            </w:pPr>
          </w:p>
        </w:tc>
      </w:tr>
      <w:tr w:rsidR="00DB5F71" w14:paraId="4FDCB689" w14:textId="77777777" w:rsidTr="00314B39">
        <w:tc>
          <w:tcPr>
            <w:tcW w:w="3060" w:type="dxa"/>
            <w:tcBorders>
              <w:top w:val="dashSmallGap" w:sz="4" w:space="0" w:color="BFBFBF" w:themeColor="background1" w:themeShade="BF"/>
              <w:left w:val="nil"/>
              <w:bottom w:val="nil"/>
              <w:right w:val="nil"/>
            </w:tcBorders>
          </w:tcPr>
          <w:p w14:paraId="4FDCB67B" w14:textId="03E67DC6" w:rsidR="00DB5F71" w:rsidRDefault="00DB5F71" w:rsidP="00F944EC">
            <w:pPr>
              <w:pStyle w:val="ProductList-Offering2"/>
            </w:pPr>
            <w:bookmarkStart w:id="626" w:name="_Toc379797237"/>
            <w:bookmarkStart w:id="627" w:name="_Toc380513262"/>
            <w:bookmarkStart w:id="628" w:name="_Toc380655304"/>
            <w:bookmarkStart w:id="629" w:name="_Toc419466428"/>
            <w:r>
              <w:t>System Center Server Management Suite Enterprise</w:t>
            </w:r>
            <w:bookmarkEnd w:id="626"/>
            <w:bookmarkEnd w:id="627"/>
            <w:bookmarkEnd w:id="628"/>
            <w:bookmarkEnd w:id="629"/>
            <w:r>
              <w:fldChar w:fldCharType="begin"/>
            </w:r>
            <w:r>
              <w:instrText>XE "System Center Server Management Suite Enterprise"</w:instrText>
            </w:r>
            <w:r>
              <w:fldChar w:fldCharType="end"/>
            </w:r>
          </w:p>
        </w:tc>
        <w:tc>
          <w:tcPr>
            <w:tcW w:w="595" w:type="dxa"/>
            <w:tcBorders>
              <w:top w:val="dashSmallGap" w:sz="4" w:space="0" w:color="BFBFBF" w:themeColor="background1" w:themeShade="BF"/>
              <w:left w:val="nil"/>
              <w:bottom w:val="nil"/>
              <w:right w:val="nil"/>
            </w:tcBorders>
            <w:vAlign w:val="center"/>
          </w:tcPr>
          <w:p w14:paraId="4FDCB67C" w14:textId="77777777" w:rsidR="00DB5F71" w:rsidRDefault="00DB5F71" w:rsidP="00DB5F71">
            <w:pPr>
              <w:pStyle w:val="ProductList-OfferingBody"/>
              <w:ind w:left="-113"/>
              <w:jc w:val="center"/>
            </w:pPr>
            <w:r>
              <w:t>4/10</w:t>
            </w:r>
          </w:p>
        </w:tc>
        <w:tc>
          <w:tcPr>
            <w:tcW w:w="595" w:type="dxa"/>
            <w:tcBorders>
              <w:top w:val="dashSmallGap" w:sz="4" w:space="0" w:color="BFBFBF" w:themeColor="background1" w:themeShade="BF"/>
              <w:left w:val="nil"/>
              <w:bottom w:val="nil"/>
              <w:right w:val="nil"/>
            </w:tcBorders>
            <w:vAlign w:val="center"/>
          </w:tcPr>
          <w:p w14:paraId="4FDCB67D" w14:textId="77777777" w:rsidR="00DB5F71" w:rsidRDefault="00DB5F71" w:rsidP="00DB5F71">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67E" w14:textId="77777777" w:rsidR="00DB5F71" w:rsidRDefault="00DB5F71" w:rsidP="00DB5F71">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67F" w14:textId="77777777" w:rsidR="00DB5F71" w:rsidRDefault="00DB5F71" w:rsidP="00DB5F71">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80" w14:textId="77777777" w:rsidR="00DB5F71" w:rsidRDefault="00DB5F71" w:rsidP="00DB5F71">
            <w:pPr>
              <w:pStyle w:val="ProductList-OfferingBody"/>
              <w:ind w:left="-113"/>
              <w:jc w:val="center"/>
            </w:pPr>
            <w:r>
              <w:t>15</w:t>
            </w:r>
          </w:p>
        </w:tc>
        <w:tc>
          <w:tcPr>
            <w:tcW w:w="596" w:type="dxa"/>
            <w:shd w:val="clear" w:color="auto" w:fill="BFBFBF" w:themeFill="background1" w:themeFillShade="BF"/>
            <w:vAlign w:val="center"/>
          </w:tcPr>
          <w:p w14:paraId="4FDCB681" w14:textId="77777777" w:rsidR="00DB5F71" w:rsidRDefault="00DB5F71" w:rsidP="00DB5F71">
            <w:pPr>
              <w:pStyle w:val="ProductList-OfferingBody"/>
              <w:ind w:left="-113"/>
              <w:jc w:val="center"/>
            </w:pPr>
          </w:p>
        </w:tc>
        <w:tc>
          <w:tcPr>
            <w:tcW w:w="595" w:type="dxa"/>
            <w:shd w:val="clear" w:color="auto" w:fill="70AD47" w:themeFill="accent6"/>
            <w:vAlign w:val="center"/>
          </w:tcPr>
          <w:p w14:paraId="4FDCB682" w14:textId="0EEE9EF7" w:rsidR="00DB5F71" w:rsidRPr="00B46C5E" w:rsidRDefault="00B46C5E" w:rsidP="00DB5F71">
            <w:pPr>
              <w:pStyle w:val="ProductList-OfferingBody"/>
              <w:ind w:left="-113"/>
              <w:jc w:val="center"/>
            </w:pPr>
            <w:r w:rsidRPr="00B46C5E">
              <w:fldChar w:fldCharType="begin"/>
            </w:r>
            <w:r w:rsidRPr="00B46C5E">
              <w:instrText xml:space="preserve"> AutoTextList  \s NoStyle \t “Additioneel Product” </w:instrText>
            </w:r>
            <w:r w:rsidRPr="00B46C5E">
              <w:fldChar w:fldCharType="separate"/>
            </w:r>
            <w:r w:rsidRPr="00B46C5E">
              <w:t xml:space="preserve"> A </w:t>
            </w:r>
            <w:r w:rsidRPr="00B46C5E">
              <w:fldChar w:fldCharType="end"/>
            </w:r>
          </w:p>
        </w:tc>
        <w:tc>
          <w:tcPr>
            <w:tcW w:w="596" w:type="dxa"/>
            <w:shd w:val="clear" w:color="auto" w:fill="BFBFBF" w:themeFill="background1" w:themeFillShade="BF"/>
            <w:vAlign w:val="center"/>
          </w:tcPr>
          <w:p w14:paraId="4FDCB683" w14:textId="77777777" w:rsidR="00DB5F71" w:rsidRDefault="00DB5F71" w:rsidP="00DB5F71">
            <w:pPr>
              <w:pStyle w:val="ProductList-OfferingBody"/>
              <w:ind w:left="-113"/>
              <w:jc w:val="center"/>
            </w:pPr>
          </w:p>
        </w:tc>
        <w:tc>
          <w:tcPr>
            <w:tcW w:w="595" w:type="dxa"/>
            <w:shd w:val="clear" w:color="auto" w:fill="BFBFBF" w:themeFill="background1" w:themeFillShade="BF"/>
            <w:vAlign w:val="center"/>
          </w:tcPr>
          <w:p w14:paraId="4FDCB684" w14:textId="77777777" w:rsidR="00DB5F71" w:rsidRDefault="00DB5F71" w:rsidP="00DB5F71">
            <w:pPr>
              <w:pStyle w:val="ProductList-OfferingBody"/>
              <w:ind w:left="-113"/>
              <w:jc w:val="center"/>
            </w:pPr>
          </w:p>
        </w:tc>
        <w:tc>
          <w:tcPr>
            <w:tcW w:w="595" w:type="dxa"/>
            <w:shd w:val="clear" w:color="auto" w:fill="BFBFBF" w:themeFill="background1" w:themeFillShade="BF"/>
            <w:vAlign w:val="center"/>
          </w:tcPr>
          <w:p w14:paraId="4FDCB685" w14:textId="77777777" w:rsidR="00DB5F71" w:rsidRDefault="00DB5F71" w:rsidP="00DB5F71">
            <w:pPr>
              <w:pStyle w:val="ProductList-OfferingBody"/>
              <w:ind w:left="-113"/>
              <w:jc w:val="center"/>
            </w:pPr>
          </w:p>
        </w:tc>
        <w:tc>
          <w:tcPr>
            <w:tcW w:w="596" w:type="dxa"/>
            <w:shd w:val="clear" w:color="auto" w:fill="BFBFBF" w:themeFill="background1" w:themeFillShade="BF"/>
            <w:vAlign w:val="center"/>
          </w:tcPr>
          <w:p w14:paraId="4FDCB686" w14:textId="77777777" w:rsidR="00DB5F71" w:rsidRDefault="00DB5F71" w:rsidP="00DB5F71">
            <w:pPr>
              <w:pStyle w:val="ProductList-OfferingBody"/>
              <w:ind w:left="-113"/>
              <w:jc w:val="center"/>
            </w:pPr>
          </w:p>
        </w:tc>
        <w:tc>
          <w:tcPr>
            <w:tcW w:w="595" w:type="dxa"/>
            <w:shd w:val="clear" w:color="auto" w:fill="BFBFBF" w:themeFill="background1" w:themeFillShade="BF"/>
            <w:vAlign w:val="center"/>
          </w:tcPr>
          <w:p w14:paraId="4FDCB687" w14:textId="77777777" w:rsidR="00DB5F71" w:rsidRDefault="00DB5F71" w:rsidP="00DB5F71">
            <w:pPr>
              <w:pStyle w:val="ProductList-OfferingBody"/>
              <w:ind w:left="-113"/>
              <w:jc w:val="center"/>
            </w:pPr>
          </w:p>
        </w:tc>
        <w:tc>
          <w:tcPr>
            <w:tcW w:w="596" w:type="dxa"/>
            <w:shd w:val="clear" w:color="auto" w:fill="BFBFBF" w:themeFill="background1" w:themeFillShade="BF"/>
            <w:vAlign w:val="center"/>
          </w:tcPr>
          <w:p w14:paraId="4FDCB688" w14:textId="77777777" w:rsidR="00DB5F71" w:rsidRDefault="00DB5F71" w:rsidP="00DB5F71">
            <w:pPr>
              <w:pStyle w:val="ProductList-OfferingBody"/>
              <w:ind w:left="-113"/>
              <w:jc w:val="center"/>
            </w:pPr>
          </w:p>
        </w:tc>
      </w:tr>
    </w:tbl>
    <w:p w14:paraId="4FDCB68A" w14:textId="77777777" w:rsidR="009A0C93" w:rsidRPr="00C83987" w:rsidRDefault="009A0C93"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B5F71" w14:paraId="4FDCB68E" w14:textId="77777777" w:rsidTr="00314B39">
        <w:tc>
          <w:tcPr>
            <w:tcW w:w="3596" w:type="dxa"/>
          </w:tcPr>
          <w:p w14:paraId="4FDCB68B" w14:textId="44F309A2" w:rsidR="00DB5F71" w:rsidRDefault="00A0485E" w:rsidP="00DB5F71">
            <w:pPr>
              <w:pStyle w:val="ProductList-Body"/>
              <w:spacing w:before="20" w:after="20"/>
            </w:pPr>
            <w:r>
              <w:t xml:space="preserve">Eerdere versie: </w:t>
            </w:r>
            <w:r>
              <w:rPr>
                <w:b/>
              </w:rPr>
              <w:t>System Center Data Protection Manager 2007</w:t>
            </w:r>
            <w:r>
              <w:t xml:space="preserve"> (11/07)</w:t>
            </w:r>
          </w:p>
        </w:tc>
        <w:tc>
          <w:tcPr>
            <w:tcW w:w="3597" w:type="dxa"/>
          </w:tcPr>
          <w:p w14:paraId="1EB19284" w14:textId="77777777" w:rsidR="00DB5F71" w:rsidRPr="00C83987" w:rsidRDefault="00DB5F71" w:rsidP="00DB5F71">
            <w:pPr>
              <w:pStyle w:val="ProductList-Body"/>
              <w:spacing w:before="20" w:after="20"/>
            </w:pPr>
            <w:r>
              <w:t xml:space="preserve">Productgroep: </w:t>
            </w:r>
            <w:r>
              <w:rPr>
                <w:b/>
              </w:rPr>
              <w:t>Server</w:t>
            </w:r>
          </w:p>
          <w:p w14:paraId="4FDCB68C" w14:textId="1D4E8AAD" w:rsidR="00A0485E" w:rsidRDefault="00145EE3" w:rsidP="00DB5F71">
            <w:pPr>
              <w:pStyle w:val="ProductList-Body"/>
              <w:spacing w:before="20" w:after="20"/>
            </w:pPr>
            <w:hyperlink w:anchor="SoftwareAssurance" w:history="1">
              <w:r w:rsidR="00951B6A">
                <w:rPr>
                  <w:rStyle w:val="Hyperlink"/>
                  <w:color w:val="000000" w:themeColor="text1"/>
                  <w:u w:val="none"/>
                </w:rPr>
                <w:t>Software Assurance Benefits</w:t>
              </w:r>
            </w:hyperlink>
            <w:r w:rsidR="00951B6A">
              <w:t xml:space="preserve">: </w:t>
            </w:r>
            <w:r w:rsidR="00951B6A">
              <w:rPr>
                <w:b/>
              </w:rPr>
              <w:t>Server</w:t>
            </w:r>
          </w:p>
        </w:tc>
        <w:tc>
          <w:tcPr>
            <w:tcW w:w="3597" w:type="dxa"/>
          </w:tcPr>
          <w:p w14:paraId="4FDCB68D" w14:textId="77777777" w:rsidR="00DB5F71" w:rsidRPr="00DB5F71" w:rsidRDefault="00DB5F71" w:rsidP="00DB5F71">
            <w:pPr>
              <w:pStyle w:val="ProductList-Body"/>
              <w:spacing w:before="20" w:after="20"/>
              <w:rPr>
                <w:b/>
              </w:rPr>
            </w:pPr>
            <w:r>
              <w:t xml:space="preserve">Suite: </w:t>
            </w:r>
            <w:r>
              <w:rPr>
                <w:b/>
              </w:rPr>
              <w:t>Ja</w:t>
            </w:r>
          </w:p>
        </w:tc>
      </w:tr>
    </w:tbl>
    <w:p w14:paraId="4FDCB693" w14:textId="77777777" w:rsidR="00782C7B" w:rsidRPr="00C83987" w:rsidRDefault="00782C7B" w:rsidP="00782C7B">
      <w:pPr>
        <w:pStyle w:val="ProductList-Body"/>
        <w:shd w:val="clear" w:color="auto" w:fill="D9D9D9" w:themeFill="background1" w:themeFillShade="D9"/>
        <w:spacing w:before="120" w:after="120"/>
      </w:pPr>
      <w:r>
        <w:rPr>
          <w:b/>
        </w:rPr>
        <w:t>Aanvullende informatie</w:t>
      </w:r>
    </w:p>
    <w:p w14:paraId="396E9E9F" w14:textId="77777777" w:rsidR="00F56E2C" w:rsidRPr="00C83987" w:rsidRDefault="00F56E2C" w:rsidP="00F56E2C">
      <w:pPr>
        <w:pStyle w:val="ProductList-Body"/>
      </w:pPr>
      <w:r>
        <w:t xml:space="preserve">Alleen klanten met een Campus en School Overeenkomst en Enrollment for Education Solutions die voor 1 april 2012 een licentie hebben afgenomen voor System Center Server Management Suite kunnen beheerlicenties verkrijgen voor deze versie van het Product, en deze beheerlicenties moeten worden verkregen op grond van de zelfde overeenkomst of enrollment als de eerdere licenties. </w:t>
      </w:r>
    </w:p>
    <w:p w14:paraId="0C93B8E8" w14:textId="77777777" w:rsidR="00F56E2C" w:rsidRPr="00C83987" w:rsidRDefault="00F56E2C" w:rsidP="00F56E2C">
      <w:pPr>
        <w:pStyle w:val="ProductList-Body"/>
      </w:pPr>
    </w:p>
    <w:p w14:paraId="4FDCB694" w14:textId="6024BC5A" w:rsidR="00DB5F71" w:rsidRPr="00C83987" w:rsidRDefault="00DB5F71" w:rsidP="00F56E2C">
      <w:pPr>
        <w:pStyle w:val="ProductList-Body"/>
      </w:pPr>
      <w:r>
        <w:t>System Center Server Management Suite Enterprise</w:t>
      </w:r>
      <w:r>
        <w:fldChar w:fldCharType="begin"/>
      </w:r>
      <w:r>
        <w:instrText>XE "System Center Server Management Suite Enterprise"</w:instrText>
      </w:r>
      <w:r>
        <w:fldChar w:fldCharType="end"/>
      </w:r>
      <w:r>
        <w:t xml:space="preserve"> correspondeert met versies van System Center van eerdere datum dan de System Center 2012 Producten.</w:t>
      </w:r>
      <w:r w:rsidR="00883933">
        <w:t xml:space="preserve"> </w:t>
      </w:r>
      <w:r>
        <w:t>Uitgezonderd hetgeen specifiek is bepaald in de Product List van October 2013, is voor licenties voor dit Product geen upgradepad naar System Center 2012-software beschikbaar.</w:t>
      </w:r>
      <w:r w:rsidR="00883933">
        <w:t xml:space="preserve"> </w:t>
      </w:r>
    </w:p>
    <w:p w14:paraId="4FDCB695" w14:textId="77777777" w:rsidR="00DB5F71" w:rsidRPr="00C83987" w:rsidRDefault="00DB5F71" w:rsidP="00DB5F71">
      <w:pPr>
        <w:pStyle w:val="ProductList-Body"/>
      </w:pPr>
    </w:p>
    <w:p w14:paraId="4FDCB696" w14:textId="616E5A3F" w:rsidR="00DB5F71" w:rsidRPr="00C83987" w:rsidRDefault="00DB5F71" w:rsidP="00DB5F71">
      <w:pPr>
        <w:pStyle w:val="ProductList-Body"/>
      </w:pPr>
      <w:r>
        <w:t>Met ingang van 1 november 2010 biedt een licentie voor System Center Server Management Suite Enterprise</w:t>
      </w:r>
      <w:r>
        <w:fldChar w:fldCharType="begin"/>
      </w:r>
      <w:r>
        <w:instrText>XE "System Center Server Management Suite Enterprise"</w:instrText>
      </w:r>
      <w:r>
        <w:fldChar w:fldCharType="end"/>
      </w:r>
      <w:r>
        <w:t xml:space="preserve"> met actieve SA-dekking serverbeheerrechten voor serverbeheerlicenties van System Center Enterprise voor Operations Manager 2007 R2</w:t>
      </w:r>
      <w:r>
        <w:fldChar w:fldCharType="begin"/>
      </w:r>
      <w:r>
        <w:instrText>XE "Operations Manager 2007 R2"</w:instrText>
      </w:r>
      <w:r>
        <w:fldChar w:fldCharType="end"/>
      </w:r>
      <w:r>
        <w:t>, Configuration Manager 2007 R3</w:t>
      </w:r>
      <w:r>
        <w:fldChar w:fldCharType="begin"/>
      </w:r>
      <w:r>
        <w:instrText>XE "Configuration Manager 2007 R3"</w:instrText>
      </w:r>
      <w:r>
        <w:fldChar w:fldCharType="end"/>
      </w:r>
      <w:r>
        <w:t>, Data Protection Manager 2010</w:t>
      </w:r>
      <w:r>
        <w:fldChar w:fldCharType="begin"/>
      </w:r>
      <w:r>
        <w:instrText>XE "Data Protection Manager 2010"</w:instrText>
      </w:r>
      <w:r>
        <w:fldChar w:fldCharType="end"/>
      </w:r>
      <w:r>
        <w:t>, Service Manager 2010</w:t>
      </w:r>
      <w:r>
        <w:fldChar w:fldCharType="begin"/>
      </w:r>
      <w:r>
        <w:instrText>XE "Service Manager 2010"</w:instrText>
      </w:r>
      <w:r>
        <w:fldChar w:fldCharType="end"/>
      </w:r>
      <w:r>
        <w:t xml:space="preserve"> en Virtual Machine Manager 2008 R2</w:t>
      </w:r>
      <w:r>
        <w:fldChar w:fldCharType="begin"/>
      </w:r>
      <w:r>
        <w:instrText>XE "Virtual Machine Manager 2008 R2"</w:instrText>
      </w:r>
      <w:r>
        <w:fldChar w:fldCharType="end"/>
      </w:r>
      <w:r>
        <w:t xml:space="preserve">. Daarnaast is de serverlicentie voor Virtual Machine Manager 2008 R2 en Data Protection Manager 2010 inbegrepen. </w:t>
      </w:r>
    </w:p>
    <w:p w14:paraId="4FDCB697" w14:textId="77777777" w:rsidR="00DB5F71" w:rsidRPr="00C83987" w:rsidRDefault="00DB5F71" w:rsidP="00DB5F71">
      <w:pPr>
        <w:pStyle w:val="ProductList-Body"/>
      </w:pPr>
    </w:p>
    <w:p w14:paraId="4FDCB698" w14:textId="6151065A" w:rsidR="00782C7B" w:rsidRPr="00C83987" w:rsidRDefault="00DB5F71" w:rsidP="00DB5F71">
      <w:pPr>
        <w:pStyle w:val="ProductList-Body"/>
      </w:pPr>
      <w:r>
        <w:t>Met ingang van 1 november 2010 biedt een licentie voor System Center Server Management Suite Datacenter</w:t>
      </w:r>
      <w:r>
        <w:fldChar w:fldCharType="begin"/>
      </w:r>
      <w:r>
        <w:instrText>XE "System Center Server Management Suite Datacenter"</w:instrText>
      </w:r>
      <w:r>
        <w:fldChar w:fldCharType="end"/>
      </w:r>
      <w:r>
        <w:t xml:space="preserve"> met actieve SA-dekking serverbeheerrechten voor serverbeheerlicenties van System Center Enterprise voor Operations Manager 2007 R2</w:t>
      </w:r>
      <w:r>
        <w:fldChar w:fldCharType="begin"/>
      </w:r>
      <w:r>
        <w:instrText>XE "Operations Manager 2007 R2"</w:instrText>
      </w:r>
      <w:r>
        <w:fldChar w:fldCharType="end"/>
      </w:r>
      <w:r>
        <w:t>, Configuration Manager 2007 R3</w:t>
      </w:r>
      <w:r>
        <w:fldChar w:fldCharType="begin"/>
      </w:r>
      <w:r>
        <w:instrText>XE "Configuration Manager 2007 R3"</w:instrText>
      </w:r>
      <w:r>
        <w:fldChar w:fldCharType="end"/>
      </w:r>
      <w:r>
        <w:t>, Data Protection Manager 2010</w:t>
      </w:r>
      <w:r>
        <w:fldChar w:fldCharType="begin"/>
      </w:r>
      <w:r>
        <w:instrText>XE "Data Protection Manager 2010"</w:instrText>
      </w:r>
      <w:r>
        <w:fldChar w:fldCharType="end"/>
      </w:r>
      <w:r>
        <w:t>, Service Manager 2010</w:t>
      </w:r>
      <w:r>
        <w:fldChar w:fldCharType="begin"/>
      </w:r>
      <w:r>
        <w:instrText>XE "Service Manager 2010"</w:instrText>
      </w:r>
      <w:r>
        <w:fldChar w:fldCharType="end"/>
      </w:r>
      <w:r>
        <w:t xml:space="preserve"> en Virtual Machine Manager 2008 R2</w:t>
      </w:r>
      <w:r>
        <w:fldChar w:fldCharType="begin"/>
      </w:r>
      <w:r>
        <w:instrText>XE "Virtual Machine Manager 2008 R2"</w:instrText>
      </w:r>
      <w:r>
        <w:fldChar w:fldCharType="end"/>
      </w:r>
      <w:r>
        <w:t xml:space="preserve">. Daarnaast is de serverlicentie voor Virtual Machine Manager 2008 R2 en Data Protection Manager 2010 inbegrepen. </w:t>
      </w:r>
    </w:p>
    <w:p w14:paraId="4FDCB699" w14:textId="2D94FE37" w:rsidR="00585A48" w:rsidRPr="00C83987" w:rsidRDefault="00145EE3" w:rsidP="00585A48">
      <w:pPr>
        <w:pStyle w:val="ProductList-Body"/>
        <w:shd w:val="clear" w:color="auto" w:fill="A6A6A6" w:themeFill="background1" w:themeFillShade="A6"/>
        <w:spacing w:before="120" w:after="240"/>
        <w:jc w:val="right"/>
      </w:pPr>
      <w:hyperlink w:anchor="Inhoud" w:history="1">
        <w:r w:rsidR="00EC27E6">
          <w:rPr>
            <w:rStyle w:val="Hyperlink"/>
            <w:sz w:val="16"/>
            <w:szCs w:val="16"/>
          </w:rPr>
          <w:t>Inhoudsopgave</w:t>
        </w:r>
      </w:hyperlink>
      <w:r w:rsidR="00EC27E6">
        <w:rPr>
          <w:sz w:val="16"/>
          <w:szCs w:val="16"/>
        </w:rPr>
        <w:t xml:space="preserve"> / </w:t>
      </w:r>
      <w:hyperlink w:anchor="ChartKey" w:history="1">
        <w:r w:rsidR="00EC27E6">
          <w:rPr>
            <w:rStyle w:val="Hyperlink"/>
            <w:sz w:val="16"/>
            <w:szCs w:val="16"/>
          </w:rPr>
          <w:t>Verklaring van het schema</w:t>
        </w:r>
      </w:hyperlink>
      <w:r w:rsidR="00EC27E6">
        <w:rPr>
          <w:sz w:val="16"/>
          <w:szCs w:val="16"/>
        </w:rPr>
        <w:t xml:space="preserve"> / </w:t>
      </w:r>
      <w:hyperlink w:anchor="Index" w:history="1">
        <w:r w:rsidR="00EC27E6">
          <w:rPr>
            <w:rStyle w:val="Hyperlink"/>
            <w:sz w:val="16"/>
            <w:szCs w:val="16"/>
          </w:rPr>
          <w:t>Index</w:t>
        </w:r>
      </w:hyperlink>
    </w:p>
    <w:p w14:paraId="00C5697C" w14:textId="77777777" w:rsidR="00861AC0" w:rsidRDefault="00861AC0" w:rsidP="00861AC0">
      <w:pPr>
        <w:pStyle w:val="ProductList-Offering2Heading"/>
        <w:pBdr>
          <w:bottom w:val="none" w:sz="0" w:space="0" w:color="auto"/>
        </w:pBdr>
        <w:outlineLvl w:val="2"/>
      </w:pPr>
      <w:bookmarkStart w:id="630" w:name="_Toc378147644"/>
      <w:bookmarkStart w:id="631" w:name="_Toc378151546"/>
      <w:bookmarkStart w:id="632" w:name="_Toc379797238"/>
      <w:bookmarkStart w:id="633" w:name="_Toc380513263"/>
      <w:bookmarkStart w:id="634" w:name="_Toc380655305"/>
      <w:bookmarkStart w:id="635" w:name="_Toc419466429"/>
    </w:p>
    <w:p w14:paraId="4FDCB69A" w14:textId="500ADAE6" w:rsidR="00C13DF8" w:rsidRPr="00C83987" w:rsidRDefault="00C13DF8" w:rsidP="00680B4D">
      <w:pPr>
        <w:pStyle w:val="ProductList-Offering2Heading"/>
        <w:outlineLvl w:val="2"/>
      </w:pPr>
      <w:r>
        <w:t>System Center Service Manager</w:t>
      </w:r>
      <w:bookmarkEnd w:id="630"/>
      <w:bookmarkEnd w:id="631"/>
      <w:bookmarkEnd w:id="632"/>
      <w:bookmarkEnd w:id="633"/>
      <w:bookmarkEnd w:id="634"/>
      <w:bookmarkEnd w:id="63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150EDF" w14:paraId="4FDCB6A9" w14:textId="77777777" w:rsidTr="00314B39">
        <w:trPr>
          <w:tblHeader/>
        </w:trPr>
        <w:tc>
          <w:tcPr>
            <w:tcW w:w="3060" w:type="dxa"/>
            <w:tcBorders>
              <w:bottom w:val="nil"/>
            </w:tcBorders>
            <w:shd w:val="clear" w:color="auto" w:fill="00188F"/>
          </w:tcPr>
          <w:p w14:paraId="4FDCB69B" w14:textId="77777777" w:rsidR="00150EDF" w:rsidRPr="00EE0836" w:rsidRDefault="00150EDF"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4FDCB69C" w14:textId="4D0DF755"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“Datum beschikbaar” </w:instrText>
            </w:r>
            <w:r w:rsidRPr="003F6C4A">
              <w:rPr>
                <w:color w:val="FFFFFF" w:themeColor="background1"/>
              </w:rPr>
              <w:fldChar w:fldCharType="separate"/>
            </w:r>
            <w:r w:rsidRPr="003F6C4A">
              <w:rPr>
                <w:color w:val="FFFFFF" w:themeColor="background1"/>
              </w:rPr>
              <w:t>DA</w:t>
            </w:r>
            <w:r w:rsidRPr="003F6C4A">
              <w:rPr>
                <w:color w:val="FFFFFF" w:themeColor="background1"/>
              </w:rPr>
              <w:fldChar w:fldCharType="end"/>
            </w:r>
          </w:p>
        </w:tc>
        <w:tc>
          <w:tcPr>
            <w:tcW w:w="595" w:type="dxa"/>
            <w:tcBorders>
              <w:bottom w:val="nil"/>
            </w:tcBorders>
            <w:shd w:val="clear" w:color="auto" w:fill="00188F"/>
            <w:vAlign w:val="center"/>
          </w:tcPr>
          <w:p w14:paraId="4FDCB69D" w14:textId="5B14CE78"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“Licentie” </w:instrText>
            </w:r>
            <w:r w:rsidRPr="003F6C4A">
              <w:rPr>
                <w:color w:val="FFFFFF" w:themeColor="background1"/>
              </w:rPr>
              <w:fldChar w:fldCharType="separate"/>
            </w:r>
            <w:r w:rsidRPr="003F6C4A">
              <w:rPr>
                <w:color w:val="FFFFFF" w:themeColor="background1"/>
              </w:rPr>
              <w:t xml:space="preserve"> L </w:t>
            </w:r>
            <w:r w:rsidRPr="003F6C4A">
              <w:rPr>
                <w:color w:val="FFFFFF" w:themeColor="background1"/>
              </w:rPr>
              <w:fldChar w:fldCharType="end"/>
            </w:r>
          </w:p>
        </w:tc>
        <w:tc>
          <w:tcPr>
            <w:tcW w:w="596" w:type="dxa"/>
            <w:tcBorders>
              <w:bottom w:val="nil"/>
            </w:tcBorders>
            <w:shd w:val="clear" w:color="auto" w:fill="00188F"/>
            <w:vAlign w:val="center"/>
          </w:tcPr>
          <w:p w14:paraId="4FDCB69E" w14:textId="19A57B25"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“Licentie en Software Assurance” </w:instrText>
            </w:r>
            <w:r w:rsidRPr="003F6C4A">
              <w:rPr>
                <w:color w:val="FFFFFF" w:themeColor="background1"/>
              </w:rPr>
              <w:fldChar w:fldCharType="separate"/>
            </w:r>
            <w:r w:rsidRPr="003F6C4A">
              <w:rPr>
                <w:color w:val="FFFFFF" w:themeColor="background1"/>
              </w:rPr>
              <w:t>L/SA</w:t>
            </w:r>
            <w:r w:rsidRPr="003F6C4A">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69F" w14:textId="3E198FFF"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“Software Assurance” </w:instrText>
            </w:r>
            <w:r w:rsidRPr="003F6C4A">
              <w:rPr>
                <w:color w:val="FFFFFF" w:themeColor="background1"/>
              </w:rPr>
              <w:fldChar w:fldCharType="separate"/>
            </w:r>
            <w:r w:rsidRPr="003F6C4A">
              <w:rPr>
                <w:color w:val="FFFFFF" w:themeColor="background1"/>
              </w:rPr>
              <w:t>SA</w:t>
            </w:r>
            <w:r w:rsidRPr="003F6C4A">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6A0" w14:textId="5F579788"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“Campus en School Overeenkomst” </w:instrText>
            </w:r>
            <w:r w:rsidRPr="003F6C4A">
              <w:rPr>
                <w:color w:val="FFFFFF" w:themeColor="background1"/>
              </w:rPr>
              <w:fldChar w:fldCharType="separate"/>
            </w:r>
            <w:r w:rsidRPr="003F6C4A">
              <w:rPr>
                <w:color w:val="FFFFFF" w:themeColor="background1"/>
              </w:rPr>
              <w:t>CA/SA</w:t>
            </w:r>
            <w:r w:rsidRPr="003F6C4A">
              <w:rPr>
                <w:color w:val="FFFFFF" w:themeColor="background1"/>
              </w:rPr>
              <w:fldChar w:fldCharType="end"/>
            </w:r>
          </w:p>
        </w:tc>
        <w:tc>
          <w:tcPr>
            <w:tcW w:w="596" w:type="dxa"/>
            <w:shd w:val="clear" w:color="auto" w:fill="00188F"/>
            <w:vAlign w:val="center"/>
          </w:tcPr>
          <w:p w14:paraId="4FDCB6A1" w14:textId="142B4090"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“Enterprise Overeenkomst en Enterprise Subscription Overeenkomst” </w:instrText>
            </w:r>
            <w:r w:rsidRPr="003F6C4A">
              <w:rPr>
                <w:color w:val="FFFFFF" w:themeColor="background1"/>
              </w:rPr>
              <w:fldChar w:fldCharType="separate"/>
            </w:r>
            <w:r w:rsidRPr="003F6C4A">
              <w:rPr>
                <w:color w:val="FFFFFF" w:themeColor="background1"/>
              </w:rPr>
              <w:t>EA/EAS</w:t>
            </w:r>
            <w:r w:rsidRPr="003F6C4A">
              <w:rPr>
                <w:color w:val="FFFFFF" w:themeColor="background1"/>
              </w:rPr>
              <w:fldChar w:fldCharType="end"/>
            </w:r>
          </w:p>
        </w:tc>
        <w:tc>
          <w:tcPr>
            <w:tcW w:w="595" w:type="dxa"/>
            <w:shd w:val="clear" w:color="auto" w:fill="00188F"/>
            <w:vAlign w:val="center"/>
          </w:tcPr>
          <w:p w14:paraId="4FDCB6A2" w14:textId="114CE2D5"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“Enrollment for Education Solutions” </w:instrText>
            </w:r>
            <w:r w:rsidRPr="003F6C4A">
              <w:rPr>
                <w:color w:val="FFFFFF" w:themeColor="background1"/>
              </w:rPr>
              <w:fldChar w:fldCharType="separate"/>
            </w:r>
            <w:r w:rsidRPr="003F6C4A">
              <w:rPr>
                <w:color w:val="FFFFFF" w:themeColor="background1"/>
              </w:rPr>
              <w:t>EES</w:t>
            </w:r>
            <w:r w:rsidRPr="003F6C4A">
              <w:rPr>
                <w:color w:val="FFFFFF" w:themeColor="background1"/>
              </w:rPr>
              <w:fldChar w:fldCharType="end"/>
            </w:r>
          </w:p>
        </w:tc>
        <w:tc>
          <w:tcPr>
            <w:tcW w:w="596" w:type="dxa"/>
            <w:shd w:val="clear" w:color="auto" w:fill="00188F"/>
            <w:vAlign w:val="center"/>
          </w:tcPr>
          <w:p w14:paraId="4FDCB6A3" w14:textId="13B1D155"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“Microsoft Products and Services Agreement” </w:instrText>
            </w:r>
            <w:r w:rsidRPr="003F6C4A">
              <w:rPr>
                <w:color w:val="FFFFFF" w:themeColor="background1"/>
              </w:rPr>
              <w:fldChar w:fldCharType="separate"/>
            </w:r>
            <w:r w:rsidRPr="003F6C4A">
              <w:rPr>
                <w:color w:val="FFFFFF" w:themeColor="background1"/>
              </w:rPr>
              <w:t>MPSA</w:t>
            </w:r>
            <w:r w:rsidRPr="003F6C4A">
              <w:rPr>
                <w:color w:val="FFFFFF" w:themeColor="background1"/>
              </w:rPr>
              <w:fldChar w:fldCharType="end"/>
            </w:r>
          </w:p>
        </w:tc>
        <w:tc>
          <w:tcPr>
            <w:tcW w:w="595" w:type="dxa"/>
            <w:shd w:val="clear" w:color="auto" w:fill="00188F"/>
            <w:vAlign w:val="center"/>
          </w:tcPr>
          <w:p w14:paraId="4FDCB6A4" w14:textId="67F07192"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“Open License” </w:instrText>
            </w:r>
            <w:r w:rsidRPr="003F6C4A">
              <w:rPr>
                <w:color w:val="FFFFFF" w:themeColor="background1"/>
              </w:rPr>
              <w:fldChar w:fldCharType="separate"/>
            </w:r>
            <w:r w:rsidRPr="003F6C4A">
              <w:rPr>
                <w:color w:val="FFFFFF" w:themeColor="background1"/>
              </w:rPr>
              <w:t>OL</w:t>
            </w:r>
            <w:r w:rsidRPr="003F6C4A">
              <w:rPr>
                <w:color w:val="FFFFFF" w:themeColor="background1"/>
              </w:rPr>
              <w:fldChar w:fldCharType="end"/>
            </w:r>
          </w:p>
        </w:tc>
        <w:tc>
          <w:tcPr>
            <w:tcW w:w="595" w:type="dxa"/>
            <w:shd w:val="clear" w:color="auto" w:fill="00188F"/>
            <w:vAlign w:val="center"/>
          </w:tcPr>
          <w:p w14:paraId="4FDCB6A5" w14:textId="11BC9971"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“Open Minimum” </w:instrText>
            </w:r>
            <w:r w:rsidRPr="003F6C4A">
              <w:rPr>
                <w:color w:val="FFFFFF" w:themeColor="background1"/>
              </w:rPr>
              <w:fldChar w:fldCharType="separate"/>
            </w:r>
            <w:r w:rsidRPr="003F6C4A">
              <w:rPr>
                <w:color w:val="FFFFFF" w:themeColor="background1"/>
              </w:rPr>
              <w:t>OM</w:t>
            </w:r>
            <w:r w:rsidRPr="003F6C4A">
              <w:rPr>
                <w:color w:val="FFFFFF" w:themeColor="background1"/>
              </w:rPr>
              <w:fldChar w:fldCharType="end"/>
            </w:r>
          </w:p>
        </w:tc>
        <w:tc>
          <w:tcPr>
            <w:tcW w:w="596" w:type="dxa"/>
            <w:shd w:val="clear" w:color="auto" w:fill="00188F"/>
            <w:vAlign w:val="center"/>
          </w:tcPr>
          <w:p w14:paraId="4FDCB6A6" w14:textId="2BFFC775" w:rsidR="00150EDF" w:rsidRPr="00EE0836" w:rsidRDefault="00150EDF" w:rsidP="00C05A53">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“Open Value en Open Value Subscription” </w:instrText>
            </w:r>
            <w:r w:rsidRPr="00AF17E6">
              <w:rPr>
                <w:color w:val="FFFFFF" w:themeColor="background1"/>
              </w:rPr>
              <w:fldChar w:fldCharType="separate"/>
            </w:r>
            <w:r w:rsidRPr="00AF17E6">
              <w:rPr>
                <w:color w:val="FFFFFF" w:themeColor="background1"/>
              </w:rPr>
              <w:t>OV/OVS</w:t>
            </w:r>
            <w:r w:rsidRPr="00AF17E6">
              <w:rPr>
                <w:color w:val="FFFFFF" w:themeColor="background1"/>
              </w:rPr>
              <w:fldChar w:fldCharType="end"/>
            </w:r>
          </w:p>
        </w:tc>
        <w:tc>
          <w:tcPr>
            <w:tcW w:w="595" w:type="dxa"/>
            <w:shd w:val="clear" w:color="auto" w:fill="00188F"/>
            <w:vAlign w:val="center"/>
          </w:tcPr>
          <w:p w14:paraId="4FDCB6A7" w14:textId="512069A4" w:rsidR="00150EDF" w:rsidRPr="00EE0836" w:rsidRDefault="00150EDF" w:rsidP="00C05A53">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“Select en Select Plus” </w:instrText>
            </w:r>
            <w:r w:rsidRPr="00AF17E6">
              <w:rPr>
                <w:color w:val="FFFFFF" w:themeColor="background1"/>
              </w:rPr>
              <w:fldChar w:fldCharType="separate"/>
            </w:r>
            <w:r w:rsidRPr="00AF17E6">
              <w:rPr>
                <w:color w:val="FFFFFF" w:themeColor="background1"/>
              </w:rPr>
              <w:t>S/S+</w:t>
            </w:r>
            <w:r w:rsidRPr="00AF17E6">
              <w:rPr>
                <w:color w:val="FFFFFF" w:themeColor="background1"/>
              </w:rPr>
              <w:fldChar w:fldCharType="end"/>
            </w:r>
          </w:p>
        </w:tc>
        <w:tc>
          <w:tcPr>
            <w:tcW w:w="596" w:type="dxa"/>
            <w:shd w:val="clear" w:color="auto" w:fill="00188F"/>
            <w:vAlign w:val="center"/>
          </w:tcPr>
          <w:p w14:paraId="4FDCB6A8" w14:textId="7F7006CB" w:rsidR="00150EDF" w:rsidRPr="00EE0836" w:rsidRDefault="00150EDF" w:rsidP="00C05A53">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“Server Cloud Enrollment” </w:instrText>
            </w:r>
            <w:r w:rsidRPr="00AF17E6">
              <w:rPr>
                <w:color w:val="FFFFFF" w:themeColor="background1"/>
              </w:rPr>
              <w:fldChar w:fldCharType="separate"/>
            </w:r>
            <w:r w:rsidRPr="00AF17E6">
              <w:rPr>
                <w:color w:val="FFFFFF" w:themeColor="background1"/>
              </w:rPr>
              <w:t>SCE</w:t>
            </w:r>
            <w:r w:rsidRPr="00AF17E6">
              <w:rPr>
                <w:color w:val="FFFFFF" w:themeColor="background1"/>
              </w:rPr>
              <w:fldChar w:fldCharType="end"/>
            </w:r>
          </w:p>
        </w:tc>
      </w:tr>
      <w:tr w:rsidR="00C05A53" w14:paraId="4FDCB6B8" w14:textId="77777777" w:rsidTr="00314B39">
        <w:tc>
          <w:tcPr>
            <w:tcW w:w="3060" w:type="dxa"/>
            <w:tcBorders>
              <w:top w:val="nil"/>
              <w:left w:val="nil"/>
              <w:bottom w:val="dashSmallGap" w:sz="4" w:space="0" w:color="BFBFBF" w:themeColor="background1" w:themeShade="BF"/>
              <w:right w:val="nil"/>
            </w:tcBorders>
          </w:tcPr>
          <w:p w14:paraId="4FDCB6AA" w14:textId="42513161" w:rsidR="00C05A53" w:rsidRDefault="00F944EC" w:rsidP="00F944EC">
            <w:pPr>
              <w:pStyle w:val="ProductList-Offering2"/>
            </w:pPr>
            <w:bookmarkStart w:id="636" w:name="_Toc419466430"/>
            <w:bookmarkStart w:id="637" w:name="_Toc379797239"/>
            <w:bookmarkStart w:id="638" w:name="_Toc380513264"/>
            <w:bookmarkStart w:id="639" w:name="_Toc380655306"/>
            <w:r>
              <w:t>Clientbeheerlicentie (Client-ML) per OSE voor System Center Service Manager 2010</w:t>
            </w:r>
            <w:bookmarkEnd w:id="636"/>
            <w:r>
              <w:fldChar w:fldCharType="begin"/>
            </w:r>
            <w:r>
              <w:instrText>XE "Service Manager 2010"</w:instrText>
            </w:r>
            <w:r>
              <w:fldChar w:fldCharType="end"/>
            </w:r>
            <w:bookmarkEnd w:id="637"/>
            <w:bookmarkEnd w:id="638"/>
            <w:bookmarkEnd w:id="639"/>
            <w:r>
              <w:fldChar w:fldCharType="begin"/>
            </w:r>
            <w:r>
              <w:instrText>XE "Clientbeheerlicentie (Client-ML) per OSE voor System Center Service Manager 2010"</w:instrText>
            </w:r>
            <w:r>
              <w:fldChar w:fldCharType="end"/>
            </w:r>
          </w:p>
        </w:tc>
        <w:tc>
          <w:tcPr>
            <w:tcW w:w="595" w:type="dxa"/>
            <w:tcBorders>
              <w:top w:val="nil"/>
              <w:left w:val="nil"/>
              <w:bottom w:val="dashSmallGap" w:sz="4" w:space="0" w:color="BFBFBF" w:themeColor="background1" w:themeShade="BF"/>
              <w:right w:val="nil"/>
            </w:tcBorders>
            <w:vAlign w:val="center"/>
          </w:tcPr>
          <w:p w14:paraId="4FDCB6AB" w14:textId="77777777" w:rsidR="00C05A53" w:rsidRDefault="00F944EC" w:rsidP="00C05A53">
            <w:pPr>
              <w:pStyle w:val="ProductList-OfferingBody"/>
              <w:ind w:left="-113"/>
              <w:jc w:val="center"/>
            </w:pPr>
            <w:r>
              <w:t>4/10</w:t>
            </w:r>
          </w:p>
        </w:tc>
        <w:tc>
          <w:tcPr>
            <w:tcW w:w="595" w:type="dxa"/>
            <w:tcBorders>
              <w:top w:val="nil"/>
              <w:left w:val="nil"/>
              <w:bottom w:val="dashSmallGap" w:sz="4" w:space="0" w:color="BFBFBF" w:themeColor="background1" w:themeShade="BF"/>
              <w:right w:val="nil"/>
            </w:tcBorders>
            <w:vAlign w:val="center"/>
          </w:tcPr>
          <w:p w14:paraId="4FDCB6AC"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6AD"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6AE"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AF" w14:textId="77777777" w:rsidR="00C05A53" w:rsidRDefault="00F944EC" w:rsidP="00C05A53">
            <w:pPr>
              <w:pStyle w:val="ProductList-OfferingBody"/>
              <w:ind w:left="-113"/>
              <w:jc w:val="center"/>
            </w:pPr>
            <w:r>
              <w:t>1</w:t>
            </w:r>
          </w:p>
        </w:tc>
        <w:tc>
          <w:tcPr>
            <w:tcW w:w="596" w:type="dxa"/>
            <w:shd w:val="clear" w:color="auto" w:fill="BFBFBF" w:themeFill="background1" w:themeFillShade="BF"/>
            <w:vAlign w:val="center"/>
          </w:tcPr>
          <w:p w14:paraId="4FDCB6B0"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6B1" w14:textId="77B14BFB" w:rsidR="00C05A53" w:rsidRPr="00871F4F" w:rsidRDefault="00871F4F" w:rsidP="00C05A53">
            <w:pPr>
              <w:pStyle w:val="ProductList-OfferingBody"/>
              <w:ind w:left="-113"/>
              <w:jc w:val="center"/>
            </w:pPr>
            <w:r w:rsidRPr="00871F4F">
              <w:fldChar w:fldCharType="begin"/>
            </w:r>
            <w:r w:rsidRPr="00871F4F">
              <w:instrText xml:space="preserve"> AutoTextList  \s NoStyle \t “Additioneel Product, gehele organisatie” </w:instrText>
            </w:r>
            <w:r w:rsidRPr="00871F4F">
              <w:fldChar w:fldCharType="separate"/>
            </w:r>
            <w:r w:rsidRPr="00871F4F">
              <w:t>AO</w:t>
            </w:r>
            <w:r w:rsidRPr="00871F4F">
              <w:fldChar w:fldCharType="end"/>
            </w:r>
            <w:r w:rsidRPr="00871F4F">
              <w:t>,</w:t>
            </w:r>
            <w:r w:rsidRPr="00871F4F">
              <w:fldChar w:fldCharType="begin"/>
            </w:r>
            <w:r w:rsidRPr="00871F4F">
              <w:instrText xml:space="preserve"> AutoTextList  \s NoStyle \t “Student-product” </w:instrText>
            </w:r>
            <w:r w:rsidRPr="00871F4F">
              <w:fldChar w:fldCharType="separate"/>
            </w:r>
            <w:r w:rsidRPr="00871F4F">
              <w:t>ST</w:t>
            </w:r>
            <w:r w:rsidRPr="00871F4F">
              <w:fldChar w:fldCharType="end"/>
            </w:r>
          </w:p>
        </w:tc>
        <w:tc>
          <w:tcPr>
            <w:tcW w:w="596" w:type="dxa"/>
            <w:shd w:val="clear" w:color="auto" w:fill="BFBFBF" w:themeFill="background1" w:themeFillShade="BF"/>
            <w:vAlign w:val="center"/>
          </w:tcPr>
          <w:p w14:paraId="4FDCB6B2"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6B3"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6B4"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6B5"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6B6"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6B7" w14:textId="77777777" w:rsidR="00C05A53" w:rsidRDefault="00C05A53" w:rsidP="00C05A53">
            <w:pPr>
              <w:pStyle w:val="ProductList-OfferingBody"/>
              <w:ind w:left="-113"/>
              <w:jc w:val="center"/>
            </w:pPr>
          </w:p>
        </w:tc>
      </w:tr>
      <w:tr w:rsidR="00871F4F" w14:paraId="4FDCB6C7" w14:textId="77777777" w:rsidTr="00314B39">
        <w:tc>
          <w:tcPr>
            <w:tcW w:w="3060" w:type="dxa"/>
            <w:tcBorders>
              <w:top w:val="dashSmallGap" w:sz="4" w:space="0" w:color="BFBFBF" w:themeColor="background1" w:themeShade="BF"/>
              <w:left w:val="nil"/>
              <w:bottom w:val="dashSmallGap" w:sz="4" w:space="0" w:color="BFBFBF" w:themeColor="background1" w:themeShade="BF"/>
              <w:right w:val="nil"/>
            </w:tcBorders>
          </w:tcPr>
          <w:p w14:paraId="4FDCB6B9" w14:textId="6488A77F" w:rsidR="00871F4F" w:rsidRDefault="00871F4F" w:rsidP="00F944EC">
            <w:pPr>
              <w:pStyle w:val="ProductList-Offering2"/>
            </w:pPr>
            <w:bookmarkStart w:id="640" w:name="_Toc419466431"/>
            <w:bookmarkStart w:id="641" w:name="_Toc379797240"/>
            <w:bookmarkStart w:id="642" w:name="_Toc380513265"/>
            <w:bookmarkStart w:id="643" w:name="_Toc380655307"/>
            <w:r>
              <w:t>Clientbeheerlicentie (Client-ML) per Gebruiker voor System Center Service Manager 2010</w:t>
            </w:r>
            <w:bookmarkEnd w:id="640"/>
            <w:r>
              <w:fldChar w:fldCharType="begin"/>
            </w:r>
            <w:r>
              <w:instrText>XE "Service Manager 2010"</w:instrText>
            </w:r>
            <w:r>
              <w:fldChar w:fldCharType="end"/>
            </w:r>
            <w:bookmarkEnd w:id="641"/>
            <w:bookmarkEnd w:id="642"/>
            <w:bookmarkEnd w:id="643"/>
            <w:r>
              <w:fldChar w:fldCharType="begin"/>
            </w:r>
            <w:r>
              <w:instrText>XE "Clientbeheerlicentie (Client-ML) per Gebruiker voor System Center Service Manager 2010"</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6BA" w14:textId="77777777" w:rsidR="00871F4F" w:rsidRDefault="00871F4F" w:rsidP="00C05A53">
            <w:pPr>
              <w:pStyle w:val="ProductList-OfferingBody"/>
              <w:ind w:left="-113"/>
              <w:jc w:val="center"/>
            </w:pPr>
            <w:r>
              <w:t>4/10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6BB" w14:textId="77777777" w:rsidR="00871F4F" w:rsidRDefault="00871F4F"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6BC" w14:textId="77777777" w:rsidR="00871F4F" w:rsidRDefault="00871F4F"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6BD" w14:textId="77777777" w:rsidR="00871F4F" w:rsidRDefault="00871F4F"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BE" w14:textId="77777777" w:rsidR="00871F4F" w:rsidRDefault="00871F4F" w:rsidP="00C05A53">
            <w:pPr>
              <w:pStyle w:val="ProductList-OfferingBody"/>
              <w:ind w:left="-113"/>
              <w:jc w:val="center"/>
            </w:pPr>
            <w:r>
              <w:t>1</w:t>
            </w:r>
          </w:p>
        </w:tc>
        <w:tc>
          <w:tcPr>
            <w:tcW w:w="596" w:type="dxa"/>
            <w:shd w:val="clear" w:color="auto" w:fill="BFBFBF" w:themeFill="background1" w:themeFillShade="BF"/>
            <w:vAlign w:val="center"/>
          </w:tcPr>
          <w:p w14:paraId="4FDCB6BF" w14:textId="77777777" w:rsidR="00871F4F" w:rsidRDefault="00871F4F" w:rsidP="00C05A53">
            <w:pPr>
              <w:pStyle w:val="ProductList-OfferingBody"/>
              <w:ind w:left="-113"/>
              <w:jc w:val="center"/>
            </w:pPr>
          </w:p>
        </w:tc>
        <w:tc>
          <w:tcPr>
            <w:tcW w:w="595" w:type="dxa"/>
            <w:shd w:val="clear" w:color="auto" w:fill="70AD47" w:themeFill="accent6"/>
            <w:vAlign w:val="center"/>
          </w:tcPr>
          <w:p w14:paraId="4FDCB6C0" w14:textId="06464D7A" w:rsidR="00871F4F" w:rsidRPr="00871F4F" w:rsidRDefault="00871F4F" w:rsidP="00C05A53">
            <w:pPr>
              <w:pStyle w:val="ProductList-OfferingBody"/>
              <w:ind w:left="-113"/>
              <w:jc w:val="center"/>
            </w:pPr>
            <w:r w:rsidRPr="00871F4F">
              <w:fldChar w:fldCharType="begin"/>
            </w:r>
            <w:r w:rsidRPr="00871F4F">
              <w:instrText xml:space="preserve"> AutoTextList  \s NoStyle \t “Additioneel Product, gehele organisatie” </w:instrText>
            </w:r>
            <w:r w:rsidRPr="00871F4F">
              <w:fldChar w:fldCharType="separate"/>
            </w:r>
            <w:r w:rsidRPr="00871F4F">
              <w:t>AO</w:t>
            </w:r>
            <w:r w:rsidRPr="00871F4F">
              <w:fldChar w:fldCharType="end"/>
            </w:r>
            <w:r w:rsidRPr="00871F4F">
              <w:t>,</w:t>
            </w:r>
            <w:r w:rsidRPr="00871F4F">
              <w:fldChar w:fldCharType="begin"/>
            </w:r>
            <w:r w:rsidRPr="00871F4F">
              <w:instrText xml:space="preserve"> AutoTextList  \s NoStyle \t “Student-product” </w:instrText>
            </w:r>
            <w:r w:rsidRPr="00871F4F">
              <w:fldChar w:fldCharType="separate"/>
            </w:r>
            <w:r w:rsidRPr="00871F4F">
              <w:t>ST</w:t>
            </w:r>
            <w:r w:rsidRPr="00871F4F">
              <w:fldChar w:fldCharType="end"/>
            </w:r>
          </w:p>
        </w:tc>
        <w:tc>
          <w:tcPr>
            <w:tcW w:w="596" w:type="dxa"/>
            <w:shd w:val="clear" w:color="auto" w:fill="BFBFBF" w:themeFill="background1" w:themeFillShade="BF"/>
            <w:vAlign w:val="center"/>
          </w:tcPr>
          <w:p w14:paraId="4FDCB6C1" w14:textId="77777777" w:rsidR="00871F4F" w:rsidRDefault="00871F4F" w:rsidP="00C05A53">
            <w:pPr>
              <w:pStyle w:val="ProductList-OfferingBody"/>
              <w:ind w:left="-113"/>
              <w:jc w:val="center"/>
            </w:pPr>
          </w:p>
        </w:tc>
        <w:tc>
          <w:tcPr>
            <w:tcW w:w="595" w:type="dxa"/>
            <w:shd w:val="clear" w:color="auto" w:fill="BFBFBF" w:themeFill="background1" w:themeFillShade="BF"/>
            <w:vAlign w:val="center"/>
          </w:tcPr>
          <w:p w14:paraId="4FDCB6C2" w14:textId="77777777" w:rsidR="00871F4F" w:rsidRDefault="00871F4F" w:rsidP="00C05A53">
            <w:pPr>
              <w:pStyle w:val="ProductList-OfferingBody"/>
              <w:ind w:left="-113"/>
              <w:jc w:val="center"/>
            </w:pPr>
          </w:p>
        </w:tc>
        <w:tc>
          <w:tcPr>
            <w:tcW w:w="595" w:type="dxa"/>
            <w:shd w:val="clear" w:color="auto" w:fill="BFBFBF" w:themeFill="background1" w:themeFillShade="BF"/>
            <w:vAlign w:val="center"/>
          </w:tcPr>
          <w:p w14:paraId="4FDCB6C3" w14:textId="77777777" w:rsidR="00871F4F" w:rsidRDefault="00871F4F" w:rsidP="00C05A53">
            <w:pPr>
              <w:pStyle w:val="ProductList-OfferingBody"/>
              <w:ind w:left="-113"/>
              <w:jc w:val="center"/>
            </w:pPr>
          </w:p>
        </w:tc>
        <w:tc>
          <w:tcPr>
            <w:tcW w:w="596" w:type="dxa"/>
            <w:shd w:val="clear" w:color="auto" w:fill="BFBFBF" w:themeFill="background1" w:themeFillShade="BF"/>
            <w:vAlign w:val="center"/>
          </w:tcPr>
          <w:p w14:paraId="4FDCB6C4" w14:textId="77777777" w:rsidR="00871F4F" w:rsidRDefault="00871F4F" w:rsidP="00C05A53">
            <w:pPr>
              <w:pStyle w:val="ProductList-OfferingBody"/>
              <w:ind w:left="-113"/>
              <w:jc w:val="center"/>
            </w:pPr>
          </w:p>
        </w:tc>
        <w:tc>
          <w:tcPr>
            <w:tcW w:w="595" w:type="dxa"/>
            <w:shd w:val="clear" w:color="auto" w:fill="BFBFBF" w:themeFill="background1" w:themeFillShade="BF"/>
            <w:vAlign w:val="center"/>
          </w:tcPr>
          <w:p w14:paraId="4FDCB6C5" w14:textId="77777777" w:rsidR="00871F4F" w:rsidRDefault="00871F4F" w:rsidP="00C05A53">
            <w:pPr>
              <w:pStyle w:val="ProductList-OfferingBody"/>
              <w:ind w:left="-113"/>
              <w:jc w:val="center"/>
            </w:pPr>
          </w:p>
        </w:tc>
        <w:tc>
          <w:tcPr>
            <w:tcW w:w="596" w:type="dxa"/>
            <w:shd w:val="clear" w:color="auto" w:fill="BFBFBF" w:themeFill="background1" w:themeFillShade="BF"/>
            <w:vAlign w:val="center"/>
          </w:tcPr>
          <w:p w14:paraId="4FDCB6C6" w14:textId="77777777" w:rsidR="00871F4F" w:rsidRDefault="00871F4F" w:rsidP="00C05A53">
            <w:pPr>
              <w:pStyle w:val="ProductList-OfferingBody"/>
              <w:ind w:left="-113"/>
              <w:jc w:val="center"/>
            </w:pPr>
          </w:p>
        </w:tc>
      </w:tr>
      <w:tr w:rsidR="00871F4F" w14:paraId="4FDCB6D6" w14:textId="77777777" w:rsidTr="00314B39">
        <w:tc>
          <w:tcPr>
            <w:tcW w:w="3060" w:type="dxa"/>
            <w:tcBorders>
              <w:top w:val="dashSmallGap" w:sz="4" w:space="0" w:color="BFBFBF" w:themeColor="background1" w:themeShade="BF"/>
              <w:left w:val="nil"/>
              <w:bottom w:val="nil"/>
              <w:right w:val="nil"/>
            </w:tcBorders>
          </w:tcPr>
          <w:p w14:paraId="4FDCB6C8" w14:textId="7222DCE7" w:rsidR="00871F4F" w:rsidRDefault="00871F4F" w:rsidP="00307E17">
            <w:pPr>
              <w:pStyle w:val="ProductList-Offering2"/>
            </w:pPr>
            <w:bookmarkStart w:id="644" w:name="_Toc419466432"/>
            <w:bookmarkStart w:id="645" w:name="_Toc379797241"/>
            <w:bookmarkStart w:id="646" w:name="_Toc380513266"/>
            <w:bookmarkStart w:id="647" w:name="_Toc380655308"/>
            <w:r>
              <w:t>Serverbeheerlicentie (Server-ML) per OSE voor System Center Service Manager 2010</w:t>
            </w:r>
            <w:bookmarkEnd w:id="644"/>
            <w:r>
              <w:fldChar w:fldCharType="begin"/>
            </w:r>
            <w:r>
              <w:instrText>XE "Service Manager 2010"</w:instrText>
            </w:r>
            <w:r>
              <w:fldChar w:fldCharType="end"/>
            </w:r>
            <w:bookmarkEnd w:id="645"/>
            <w:bookmarkEnd w:id="646"/>
            <w:bookmarkEnd w:id="647"/>
            <w:r>
              <w:fldChar w:fldCharType="begin"/>
            </w:r>
            <w:r>
              <w:instrText>XE "Serverbeheerlicentie (Server-ML) per OSE voor System Center Service Manager 2010"</w:instrText>
            </w:r>
            <w:r>
              <w:fldChar w:fldCharType="end"/>
            </w:r>
          </w:p>
        </w:tc>
        <w:tc>
          <w:tcPr>
            <w:tcW w:w="595" w:type="dxa"/>
            <w:tcBorders>
              <w:top w:val="dashSmallGap" w:sz="4" w:space="0" w:color="BFBFBF" w:themeColor="background1" w:themeShade="BF"/>
              <w:left w:val="nil"/>
              <w:bottom w:val="nil"/>
              <w:right w:val="nil"/>
            </w:tcBorders>
            <w:vAlign w:val="center"/>
          </w:tcPr>
          <w:p w14:paraId="4FDCB6C9" w14:textId="77777777" w:rsidR="00871F4F" w:rsidRDefault="00871F4F" w:rsidP="00C05A53">
            <w:pPr>
              <w:pStyle w:val="ProductList-OfferingBody"/>
              <w:ind w:left="-113"/>
              <w:jc w:val="center"/>
            </w:pPr>
            <w:r>
              <w:t>4/10</w:t>
            </w:r>
          </w:p>
        </w:tc>
        <w:tc>
          <w:tcPr>
            <w:tcW w:w="595" w:type="dxa"/>
            <w:tcBorders>
              <w:top w:val="dashSmallGap" w:sz="4" w:space="0" w:color="BFBFBF" w:themeColor="background1" w:themeShade="BF"/>
              <w:left w:val="nil"/>
              <w:bottom w:val="nil"/>
              <w:right w:val="nil"/>
            </w:tcBorders>
            <w:vAlign w:val="center"/>
          </w:tcPr>
          <w:p w14:paraId="4FDCB6CA" w14:textId="77777777" w:rsidR="00871F4F" w:rsidRDefault="00871F4F"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6CB" w14:textId="77777777" w:rsidR="00871F4F" w:rsidRDefault="00871F4F"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6CC" w14:textId="77777777" w:rsidR="00871F4F" w:rsidRDefault="00871F4F"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CD" w14:textId="77777777" w:rsidR="00871F4F" w:rsidRDefault="00871F4F" w:rsidP="00C05A53">
            <w:pPr>
              <w:pStyle w:val="ProductList-OfferingBody"/>
              <w:ind w:left="-113"/>
              <w:jc w:val="center"/>
            </w:pPr>
            <w:r>
              <w:t>1</w:t>
            </w:r>
          </w:p>
        </w:tc>
        <w:tc>
          <w:tcPr>
            <w:tcW w:w="596" w:type="dxa"/>
            <w:shd w:val="clear" w:color="auto" w:fill="BFBFBF" w:themeFill="background1" w:themeFillShade="BF"/>
            <w:vAlign w:val="center"/>
          </w:tcPr>
          <w:p w14:paraId="4FDCB6CE" w14:textId="77777777" w:rsidR="00871F4F" w:rsidRDefault="00871F4F" w:rsidP="00C05A53">
            <w:pPr>
              <w:pStyle w:val="ProductList-OfferingBody"/>
              <w:ind w:left="-113"/>
              <w:jc w:val="center"/>
            </w:pPr>
          </w:p>
        </w:tc>
        <w:tc>
          <w:tcPr>
            <w:tcW w:w="595" w:type="dxa"/>
            <w:shd w:val="clear" w:color="auto" w:fill="70AD47" w:themeFill="accent6"/>
            <w:vAlign w:val="center"/>
          </w:tcPr>
          <w:p w14:paraId="4FDCB6CF" w14:textId="0E1F5F79" w:rsidR="00871F4F" w:rsidRPr="00871F4F" w:rsidRDefault="00871F4F" w:rsidP="00C05A53">
            <w:pPr>
              <w:pStyle w:val="ProductList-OfferingBody"/>
              <w:ind w:left="-113"/>
              <w:jc w:val="center"/>
            </w:pPr>
            <w:r w:rsidRPr="00871F4F">
              <w:fldChar w:fldCharType="begin"/>
            </w:r>
            <w:r w:rsidRPr="00871F4F">
              <w:instrText xml:space="preserve"> AutoTextList  \s NoStyle \t “Additioneel Product, gehele organisatie” </w:instrText>
            </w:r>
            <w:r w:rsidRPr="00871F4F">
              <w:fldChar w:fldCharType="separate"/>
            </w:r>
            <w:r w:rsidRPr="00871F4F">
              <w:t>AO</w:t>
            </w:r>
            <w:r w:rsidRPr="00871F4F">
              <w:fldChar w:fldCharType="end"/>
            </w:r>
            <w:r w:rsidRPr="00871F4F">
              <w:t>,</w:t>
            </w:r>
            <w:r w:rsidRPr="00871F4F">
              <w:fldChar w:fldCharType="begin"/>
            </w:r>
            <w:r w:rsidRPr="00871F4F">
              <w:instrText xml:space="preserve"> AutoTextList  \s NoStyle \t “Student-product” </w:instrText>
            </w:r>
            <w:r w:rsidRPr="00871F4F">
              <w:fldChar w:fldCharType="separate"/>
            </w:r>
            <w:r w:rsidRPr="00871F4F">
              <w:t>ST</w:t>
            </w:r>
            <w:r w:rsidRPr="00871F4F">
              <w:fldChar w:fldCharType="end"/>
            </w:r>
          </w:p>
        </w:tc>
        <w:tc>
          <w:tcPr>
            <w:tcW w:w="596" w:type="dxa"/>
            <w:shd w:val="clear" w:color="auto" w:fill="BFBFBF" w:themeFill="background1" w:themeFillShade="BF"/>
            <w:vAlign w:val="center"/>
          </w:tcPr>
          <w:p w14:paraId="4FDCB6D0" w14:textId="77777777" w:rsidR="00871F4F" w:rsidRDefault="00871F4F" w:rsidP="00C05A53">
            <w:pPr>
              <w:pStyle w:val="ProductList-OfferingBody"/>
              <w:ind w:left="-113"/>
              <w:jc w:val="center"/>
            </w:pPr>
          </w:p>
        </w:tc>
        <w:tc>
          <w:tcPr>
            <w:tcW w:w="595" w:type="dxa"/>
            <w:shd w:val="clear" w:color="auto" w:fill="BFBFBF" w:themeFill="background1" w:themeFillShade="BF"/>
            <w:vAlign w:val="center"/>
          </w:tcPr>
          <w:p w14:paraId="4FDCB6D1" w14:textId="77777777" w:rsidR="00871F4F" w:rsidRDefault="00871F4F" w:rsidP="00C05A53">
            <w:pPr>
              <w:pStyle w:val="ProductList-OfferingBody"/>
              <w:ind w:left="-113"/>
              <w:jc w:val="center"/>
            </w:pPr>
          </w:p>
        </w:tc>
        <w:tc>
          <w:tcPr>
            <w:tcW w:w="595" w:type="dxa"/>
            <w:shd w:val="clear" w:color="auto" w:fill="BFBFBF" w:themeFill="background1" w:themeFillShade="BF"/>
            <w:vAlign w:val="center"/>
          </w:tcPr>
          <w:p w14:paraId="4FDCB6D2" w14:textId="77777777" w:rsidR="00871F4F" w:rsidRDefault="00871F4F" w:rsidP="00C05A53">
            <w:pPr>
              <w:pStyle w:val="ProductList-OfferingBody"/>
              <w:ind w:left="-113"/>
              <w:jc w:val="center"/>
            </w:pPr>
          </w:p>
        </w:tc>
        <w:tc>
          <w:tcPr>
            <w:tcW w:w="596" w:type="dxa"/>
            <w:shd w:val="clear" w:color="auto" w:fill="BFBFBF" w:themeFill="background1" w:themeFillShade="BF"/>
            <w:vAlign w:val="center"/>
          </w:tcPr>
          <w:p w14:paraId="4FDCB6D3" w14:textId="77777777" w:rsidR="00871F4F" w:rsidRDefault="00871F4F" w:rsidP="00C05A53">
            <w:pPr>
              <w:pStyle w:val="ProductList-OfferingBody"/>
              <w:ind w:left="-113"/>
              <w:jc w:val="center"/>
            </w:pPr>
          </w:p>
        </w:tc>
        <w:tc>
          <w:tcPr>
            <w:tcW w:w="595" w:type="dxa"/>
            <w:shd w:val="clear" w:color="auto" w:fill="BFBFBF" w:themeFill="background1" w:themeFillShade="BF"/>
            <w:vAlign w:val="center"/>
          </w:tcPr>
          <w:p w14:paraId="4FDCB6D4" w14:textId="77777777" w:rsidR="00871F4F" w:rsidRDefault="00871F4F" w:rsidP="00C05A53">
            <w:pPr>
              <w:pStyle w:val="ProductList-OfferingBody"/>
              <w:ind w:left="-113"/>
              <w:jc w:val="center"/>
            </w:pPr>
          </w:p>
        </w:tc>
        <w:tc>
          <w:tcPr>
            <w:tcW w:w="596" w:type="dxa"/>
            <w:shd w:val="clear" w:color="auto" w:fill="BFBFBF" w:themeFill="background1" w:themeFillShade="BF"/>
            <w:vAlign w:val="center"/>
          </w:tcPr>
          <w:p w14:paraId="4FDCB6D5" w14:textId="77777777" w:rsidR="00871F4F" w:rsidRDefault="00871F4F" w:rsidP="00C05A53">
            <w:pPr>
              <w:pStyle w:val="ProductList-OfferingBody"/>
              <w:ind w:left="-113"/>
              <w:jc w:val="center"/>
            </w:pPr>
          </w:p>
        </w:tc>
      </w:tr>
    </w:tbl>
    <w:p w14:paraId="4FDCB6D7" w14:textId="77777777" w:rsidR="00C13DF8" w:rsidRPr="00C83987"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14:paraId="4FDCB6DB" w14:textId="77777777" w:rsidTr="00314B39">
        <w:tc>
          <w:tcPr>
            <w:tcW w:w="3596" w:type="dxa"/>
          </w:tcPr>
          <w:p w14:paraId="4FDCB6D8" w14:textId="77777777" w:rsidR="00EC4F2C" w:rsidRDefault="00EC4F2C" w:rsidP="00EC4F2C">
            <w:pPr>
              <w:pStyle w:val="ProductList-Body"/>
              <w:spacing w:before="20" w:after="20"/>
            </w:pPr>
          </w:p>
        </w:tc>
        <w:tc>
          <w:tcPr>
            <w:tcW w:w="3597" w:type="dxa"/>
          </w:tcPr>
          <w:p w14:paraId="4FDCB6D9" w14:textId="77777777" w:rsidR="00EC4F2C" w:rsidRDefault="00EC4F2C" w:rsidP="00EC4F2C">
            <w:pPr>
              <w:pStyle w:val="ProductList-Body"/>
              <w:spacing w:before="20" w:after="20"/>
            </w:pPr>
            <w:r>
              <w:t xml:space="preserve">Productgroep: </w:t>
            </w:r>
            <w:r>
              <w:rPr>
                <w:b/>
              </w:rPr>
              <w:t>Server</w:t>
            </w:r>
          </w:p>
        </w:tc>
        <w:tc>
          <w:tcPr>
            <w:tcW w:w="3597" w:type="dxa"/>
          </w:tcPr>
          <w:p w14:paraId="4FDCB6DA" w14:textId="77777777" w:rsidR="00EC4F2C" w:rsidRDefault="00EC4F2C" w:rsidP="00EC4F2C">
            <w:pPr>
              <w:pStyle w:val="ProductList-Body"/>
              <w:spacing w:before="20" w:after="20"/>
            </w:pPr>
          </w:p>
        </w:tc>
      </w:tr>
      <w:tr w:rsidR="00EC4F2C" w14:paraId="4FDCB6DF" w14:textId="77777777" w:rsidTr="00314B39">
        <w:tc>
          <w:tcPr>
            <w:tcW w:w="3596" w:type="dxa"/>
          </w:tcPr>
          <w:p w14:paraId="4FDCB6DC" w14:textId="77777777" w:rsidR="00EC4F2C" w:rsidRDefault="00EC4F2C" w:rsidP="00EC4F2C">
            <w:pPr>
              <w:pStyle w:val="ProductList-Body"/>
              <w:spacing w:before="20" w:after="20"/>
            </w:pPr>
          </w:p>
        </w:tc>
        <w:tc>
          <w:tcPr>
            <w:tcW w:w="3597" w:type="dxa"/>
          </w:tcPr>
          <w:p w14:paraId="4FDCB6DD" w14:textId="77777777" w:rsidR="00EC4F2C" w:rsidRDefault="00145EE3" w:rsidP="00EC4F2C">
            <w:pPr>
              <w:pStyle w:val="ProductList-Body"/>
              <w:spacing w:before="20" w:after="20"/>
            </w:pPr>
            <w:hyperlink w:anchor="SoftwareAssurance" w:history="1">
              <w:r w:rsidR="00951B6A">
                <w:rPr>
                  <w:rStyle w:val="Hyperlink"/>
                  <w:color w:val="000000" w:themeColor="text1"/>
                  <w:u w:val="none"/>
                </w:rPr>
                <w:t>Software Assurance Benefits</w:t>
              </w:r>
            </w:hyperlink>
            <w:r w:rsidR="00951B6A">
              <w:t xml:space="preserve">: </w:t>
            </w:r>
            <w:r w:rsidR="00951B6A">
              <w:rPr>
                <w:b/>
              </w:rPr>
              <w:t>Server</w:t>
            </w:r>
          </w:p>
        </w:tc>
        <w:tc>
          <w:tcPr>
            <w:tcW w:w="3597" w:type="dxa"/>
          </w:tcPr>
          <w:p w14:paraId="4FDCB6DE" w14:textId="77777777" w:rsidR="00EC4F2C" w:rsidRDefault="00EC4F2C" w:rsidP="00EC4F2C">
            <w:pPr>
              <w:pStyle w:val="ProductList-Body"/>
              <w:spacing w:before="20" w:after="20"/>
            </w:pPr>
          </w:p>
        </w:tc>
      </w:tr>
    </w:tbl>
    <w:p w14:paraId="66869B48" w14:textId="77777777" w:rsidR="00407597" w:rsidRPr="00C83987" w:rsidRDefault="00407597" w:rsidP="00407597">
      <w:pPr>
        <w:pStyle w:val="ProductList-Body"/>
        <w:shd w:val="clear" w:color="auto" w:fill="D9D9D9" w:themeFill="background1" w:themeFillShade="D9"/>
        <w:spacing w:before="120" w:after="120"/>
      </w:pPr>
      <w:bookmarkStart w:id="648" w:name="_Toc378147645"/>
      <w:bookmarkStart w:id="649" w:name="_Toc378151547"/>
      <w:r>
        <w:rPr>
          <w:b/>
        </w:rPr>
        <w:t>Aanvullende informatie</w:t>
      </w:r>
    </w:p>
    <w:p w14:paraId="55000CC5" w14:textId="2CB39AD2" w:rsidR="00407597" w:rsidRPr="00C83987" w:rsidRDefault="00407597" w:rsidP="00407597">
      <w:pPr>
        <w:pStyle w:val="ProductList-Body"/>
      </w:pPr>
      <w:r>
        <w:t>Alleen klanten met een Campus en School Overeenkomst en Enrollment for Education Solutions die voor 1 april 2012 een licentie hebben afgenomen voor System Center Configuration Manager 2007 R3</w:t>
      </w:r>
      <w:r>
        <w:fldChar w:fldCharType="begin"/>
      </w:r>
      <w:r>
        <w:instrText>XE "System Center Configuration Manager 2007 R3"</w:instrText>
      </w:r>
      <w:r>
        <w:fldChar w:fldCharType="end"/>
      </w:r>
      <w:r>
        <w:t xml:space="preserve"> kunnen beheerlicenties verkrijgen voor deze versie van het Product, en deze beheerlicenties moeten worden verkregen op grond van de zelfde overeenkomst of enrollment als de eerdere licenties. </w:t>
      </w:r>
    </w:p>
    <w:p w14:paraId="4FDCB6E0" w14:textId="59E74AD4" w:rsidR="00585A48" w:rsidRPr="00C83987" w:rsidRDefault="00145EE3" w:rsidP="00585A48">
      <w:pPr>
        <w:pStyle w:val="ProductList-Body"/>
        <w:shd w:val="clear" w:color="auto" w:fill="A6A6A6" w:themeFill="background1" w:themeFillShade="A6"/>
        <w:spacing w:before="120" w:after="240"/>
        <w:jc w:val="right"/>
      </w:pPr>
      <w:hyperlink w:anchor="Inhoud" w:history="1">
        <w:r w:rsidR="00EC27E6">
          <w:rPr>
            <w:rStyle w:val="Hyperlink"/>
            <w:sz w:val="16"/>
            <w:szCs w:val="16"/>
          </w:rPr>
          <w:t>Inhoudsopgave</w:t>
        </w:r>
      </w:hyperlink>
      <w:r w:rsidR="00EC27E6">
        <w:rPr>
          <w:sz w:val="16"/>
          <w:szCs w:val="16"/>
        </w:rPr>
        <w:t xml:space="preserve"> / </w:t>
      </w:r>
      <w:hyperlink w:anchor="ChartKey" w:history="1">
        <w:r w:rsidR="00EC27E6">
          <w:rPr>
            <w:rStyle w:val="Hyperlink"/>
            <w:sz w:val="16"/>
            <w:szCs w:val="16"/>
          </w:rPr>
          <w:t>Verklaring van het schema</w:t>
        </w:r>
      </w:hyperlink>
      <w:r w:rsidR="00EC27E6">
        <w:rPr>
          <w:sz w:val="16"/>
          <w:szCs w:val="16"/>
        </w:rPr>
        <w:t xml:space="preserve"> / </w:t>
      </w:r>
      <w:hyperlink w:anchor="Index" w:history="1">
        <w:r w:rsidR="00EC27E6">
          <w:rPr>
            <w:rStyle w:val="Hyperlink"/>
            <w:sz w:val="16"/>
            <w:szCs w:val="16"/>
          </w:rPr>
          <w:t>Index</w:t>
        </w:r>
      </w:hyperlink>
    </w:p>
    <w:p w14:paraId="4FDCB6E1" w14:textId="48A582AA" w:rsidR="00C13DF8" w:rsidRPr="00C83987" w:rsidRDefault="00943761" w:rsidP="00680B4D">
      <w:pPr>
        <w:pStyle w:val="ProductList-Offering1Heading"/>
        <w:outlineLvl w:val="1"/>
      </w:pPr>
      <w:bookmarkStart w:id="650" w:name="_Toc379797242"/>
      <w:bookmarkStart w:id="651" w:name="_Toc380513267"/>
      <w:bookmarkStart w:id="652" w:name="_Toc380655309"/>
      <w:bookmarkStart w:id="653" w:name="_Toc419466433"/>
      <w:r>
        <w:t>VDI</w:t>
      </w:r>
      <w:bookmarkEnd w:id="648"/>
      <w:bookmarkEnd w:id="649"/>
      <w:bookmarkEnd w:id="650"/>
      <w:bookmarkEnd w:id="651"/>
      <w:r>
        <w:t xml:space="preserve"> Suite</w:t>
      </w:r>
      <w:bookmarkEnd w:id="652"/>
      <w:bookmarkEnd w:id="65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150EDF" w14:paraId="4FDCB6F0" w14:textId="77777777" w:rsidTr="00314B39">
        <w:trPr>
          <w:tblHeader/>
        </w:trPr>
        <w:tc>
          <w:tcPr>
            <w:tcW w:w="3060" w:type="dxa"/>
            <w:tcBorders>
              <w:bottom w:val="nil"/>
            </w:tcBorders>
            <w:shd w:val="clear" w:color="auto" w:fill="00188F"/>
          </w:tcPr>
          <w:p w14:paraId="4FDCB6E2" w14:textId="77777777" w:rsidR="00150EDF" w:rsidRPr="00EE0836" w:rsidRDefault="00150EDF"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4FDCB6E3" w14:textId="4EF948BC"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“Datum beschikbaar” </w:instrText>
            </w:r>
            <w:r w:rsidRPr="003F6C4A">
              <w:rPr>
                <w:color w:val="FFFFFF" w:themeColor="background1"/>
              </w:rPr>
              <w:fldChar w:fldCharType="separate"/>
            </w:r>
            <w:r w:rsidRPr="003F6C4A">
              <w:rPr>
                <w:color w:val="FFFFFF" w:themeColor="background1"/>
              </w:rPr>
              <w:t>DA</w:t>
            </w:r>
            <w:r w:rsidRPr="003F6C4A">
              <w:rPr>
                <w:color w:val="FFFFFF" w:themeColor="background1"/>
              </w:rPr>
              <w:fldChar w:fldCharType="end"/>
            </w:r>
          </w:p>
        </w:tc>
        <w:tc>
          <w:tcPr>
            <w:tcW w:w="595" w:type="dxa"/>
            <w:tcBorders>
              <w:bottom w:val="nil"/>
            </w:tcBorders>
            <w:shd w:val="clear" w:color="auto" w:fill="00188F"/>
            <w:vAlign w:val="center"/>
          </w:tcPr>
          <w:p w14:paraId="4FDCB6E4" w14:textId="5706209F"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“Licentie” </w:instrText>
            </w:r>
            <w:r w:rsidRPr="003F6C4A">
              <w:rPr>
                <w:color w:val="FFFFFF" w:themeColor="background1"/>
              </w:rPr>
              <w:fldChar w:fldCharType="separate"/>
            </w:r>
            <w:r w:rsidRPr="003F6C4A">
              <w:rPr>
                <w:color w:val="FFFFFF" w:themeColor="background1"/>
              </w:rPr>
              <w:t xml:space="preserve"> L </w:t>
            </w:r>
            <w:r w:rsidRPr="003F6C4A">
              <w:rPr>
                <w:color w:val="FFFFFF" w:themeColor="background1"/>
              </w:rPr>
              <w:fldChar w:fldCharType="end"/>
            </w:r>
          </w:p>
        </w:tc>
        <w:tc>
          <w:tcPr>
            <w:tcW w:w="596" w:type="dxa"/>
            <w:tcBorders>
              <w:bottom w:val="nil"/>
            </w:tcBorders>
            <w:shd w:val="clear" w:color="auto" w:fill="00188F"/>
            <w:vAlign w:val="center"/>
          </w:tcPr>
          <w:p w14:paraId="4FDCB6E5" w14:textId="2625F57E"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“Licentie en Software Assurance” </w:instrText>
            </w:r>
            <w:r w:rsidRPr="003F6C4A">
              <w:rPr>
                <w:color w:val="FFFFFF" w:themeColor="background1"/>
              </w:rPr>
              <w:fldChar w:fldCharType="separate"/>
            </w:r>
            <w:r w:rsidRPr="003F6C4A">
              <w:rPr>
                <w:color w:val="FFFFFF" w:themeColor="background1"/>
              </w:rPr>
              <w:t>L/SA</w:t>
            </w:r>
            <w:r w:rsidRPr="003F6C4A">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6E6" w14:textId="6F1EB016"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“Software Assurance” </w:instrText>
            </w:r>
            <w:r w:rsidRPr="003F6C4A">
              <w:rPr>
                <w:color w:val="FFFFFF" w:themeColor="background1"/>
              </w:rPr>
              <w:fldChar w:fldCharType="separate"/>
            </w:r>
            <w:r w:rsidRPr="003F6C4A">
              <w:rPr>
                <w:color w:val="FFFFFF" w:themeColor="background1"/>
              </w:rPr>
              <w:t>SA</w:t>
            </w:r>
            <w:r w:rsidRPr="003F6C4A">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6E7" w14:textId="0F1A00E7"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“Campus en School Overeenkomst” </w:instrText>
            </w:r>
            <w:r w:rsidRPr="003F6C4A">
              <w:rPr>
                <w:color w:val="FFFFFF" w:themeColor="background1"/>
              </w:rPr>
              <w:fldChar w:fldCharType="separate"/>
            </w:r>
            <w:r w:rsidRPr="003F6C4A">
              <w:rPr>
                <w:color w:val="FFFFFF" w:themeColor="background1"/>
              </w:rPr>
              <w:t>CA/SA</w:t>
            </w:r>
            <w:r w:rsidRPr="003F6C4A">
              <w:rPr>
                <w:color w:val="FFFFFF" w:themeColor="background1"/>
              </w:rPr>
              <w:fldChar w:fldCharType="end"/>
            </w:r>
          </w:p>
        </w:tc>
        <w:tc>
          <w:tcPr>
            <w:tcW w:w="596" w:type="dxa"/>
            <w:shd w:val="clear" w:color="auto" w:fill="00188F"/>
            <w:vAlign w:val="center"/>
          </w:tcPr>
          <w:p w14:paraId="4FDCB6E8" w14:textId="0E1E487B"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“Enterprise Overeenkomst en Enterprise Subscription Overeenkomst” </w:instrText>
            </w:r>
            <w:r w:rsidRPr="003F6C4A">
              <w:rPr>
                <w:color w:val="FFFFFF" w:themeColor="background1"/>
              </w:rPr>
              <w:fldChar w:fldCharType="separate"/>
            </w:r>
            <w:r w:rsidRPr="003F6C4A">
              <w:rPr>
                <w:color w:val="FFFFFF" w:themeColor="background1"/>
              </w:rPr>
              <w:t>EA/EAS</w:t>
            </w:r>
            <w:r w:rsidRPr="003F6C4A">
              <w:rPr>
                <w:color w:val="FFFFFF" w:themeColor="background1"/>
              </w:rPr>
              <w:fldChar w:fldCharType="end"/>
            </w:r>
          </w:p>
        </w:tc>
        <w:tc>
          <w:tcPr>
            <w:tcW w:w="595" w:type="dxa"/>
            <w:shd w:val="clear" w:color="auto" w:fill="00188F"/>
            <w:vAlign w:val="center"/>
          </w:tcPr>
          <w:p w14:paraId="4FDCB6E9" w14:textId="3CC75F4B"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“Enrollment for Education Solutions” </w:instrText>
            </w:r>
            <w:r w:rsidRPr="003F6C4A">
              <w:rPr>
                <w:color w:val="FFFFFF" w:themeColor="background1"/>
              </w:rPr>
              <w:fldChar w:fldCharType="separate"/>
            </w:r>
            <w:r w:rsidRPr="003F6C4A">
              <w:rPr>
                <w:color w:val="FFFFFF" w:themeColor="background1"/>
              </w:rPr>
              <w:t>EES</w:t>
            </w:r>
            <w:r w:rsidRPr="003F6C4A">
              <w:rPr>
                <w:color w:val="FFFFFF" w:themeColor="background1"/>
              </w:rPr>
              <w:fldChar w:fldCharType="end"/>
            </w:r>
          </w:p>
        </w:tc>
        <w:tc>
          <w:tcPr>
            <w:tcW w:w="596" w:type="dxa"/>
            <w:shd w:val="clear" w:color="auto" w:fill="00188F"/>
            <w:vAlign w:val="center"/>
          </w:tcPr>
          <w:p w14:paraId="4FDCB6EA" w14:textId="4E746BDB"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“Microsoft Products and Services Agreement” </w:instrText>
            </w:r>
            <w:r w:rsidRPr="003F6C4A">
              <w:rPr>
                <w:color w:val="FFFFFF" w:themeColor="background1"/>
              </w:rPr>
              <w:fldChar w:fldCharType="separate"/>
            </w:r>
            <w:r w:rsidRPr="003F6C4A">
              <w:rPr>
                <w:color w:val="FFFFFF" w:themeColor="background1"/>
              </w:rPr>
              <w:t>MPSA</w:t>
            </w:r>
            <w:r w:rsidRPr="003F6C4A">
              <w:rPr>
                <w:color w:val="FFFFFF" w:themeColor="background1"/>
              </w:rPr>
              <w:fldChar w:fldCharType="end"/>
            </w:r>
          </w:p>
        </w:tc>
        <w:tc>
          <w:tcPr>
            <w:tcW w:w="595" w:type="dxa"/>
            <w:shd w:val="clear" w:color="auto" w:fill="00188F"/>
            <w:vAlign w:val="center"/>
          </w:tcPr>
          <w:p w14:paraId="4FDCB6EB" w14:textId="25D221D4"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“Open License” </w:instrText>
            </w:r>
            <w:r w:rsidRPr="003F6C4A">
              <w:rPr>
                <w:color w:val="FFFFFF" w:themeColor="background1"/>
              </w:rPr>
              <w:fldChar w:fldCharType="separate"/>
            </w:r>
            <w:r w:rsidRPr="003F6C4A">
              <w:rPr>
                <w:color w:val="FFFFFF" w:themeColor="background1"/>
              </w:rPr>
              <w:t>OL</w:t>
            </w:r>
            <w:r w:rsidRPr="003F6C4A">
              <w:rPr>
                <w:color w:val="FFFFFF" w:themeColor="background1"/>
              </w:rPr>
              <w:fldChar w:fldCharType="end"/>
            </w:r>
          </w:p>
        </w:tc>
        <w:tc>
          <w:tcPr>
            <w:tcW w:w="595" w:type="dxa"/>
            <w:shd w:val="clear" w:color="auto" w:fill="00188F"/>
            <w:vAlign w:val="center"/>
          </w:tcPr>
          <w:p w14:paraId="4FDCB6EC" w14:textId="0B24C9C5"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“Open Minimum” </w:instrText>
            </w:r>
            <w:r w:rsidRPr="003F6C4A">
              <w:rPr>
                <w:color w:val="FFFFFF" w:themeColor="background1"/>
              </w:rPr>
              <w:fldChar w:fldCharType="separate"/>
            </w:r>
            <w:r w:rsidRPr="003F6C4A">
              <w:rPr>
                <w:color w:val="FFFFFF" w:themeColor="background1"/>
              </w:rPr>
              <w:t>OM</w:t>
            </w:r>
            <w:r w:rsidRPr="003F6C4A">
              <w:rPr>
                <w:color w:val="FFFFFF" w:themeColor="background1"/>
              </w:rPr>
              <w:fldChar w:fldCharType="end"/>
            </w:r>
          </w:p>
        </w:tc>
        <w:tc>
          <w:tcPr>
            <w:tcW w:w="596" w:type="dxa"/>
            <w:shd w:val="clear" w:color="auto" w:fill="00188F"/>
            <w:vAlign w:val="center"/>
          </w:tcPr>
          <w:p w14:paraId="4FDCB6ED" w14:textId="203B59FA" w:rsidR="00150EDF" w:rsidRPr="00EE0836" w:rsidRDefault="00150EDF" w:rsidP="00C05A53">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“Open Value en Open Value Subscription” </w:instrText>
            </w:r>
            <w:r w:rsidRPr="00AF17E6">
              <w:rPr>
                <w:color w:val="FFFFFF" w:themeColor="background1"/>
              </w:rPr>
              <w:fldChar w:fldCharType="separate"/>
            </w:r>
            <w:r w:rsidRPr="00AF17E6">
              <w:rPr>
                <w:color w:val="FFFFFF" w:themeColor="background1"/>
              </w:rPr>
              <w:t>OV/OVS</w:t>
            </w:r>
            <w:r w:rsidRPr="00AF17E6">
              <w:rPr>
                <w:color w:val="FFFFFF" w:themeColor="background1"/>
              </w:rPr>
              <w:fldChar w:fldCharType="end"/>
            </w:r>
          </w:p>
        </w:tc>
        <w:tc>
          <w:tcPr>
            <w:tcW w:w="595" w:type="dxa"/>
            <w:shd w:val="clear" w:color="auto" w:fill="00188F"/>
            <w:vAlign w:val="center"/>
          </w:tcPr>
          <w:p w14:paraId="4FDCB6EE" w14:textId="76CF81C7" w:rsidR="00150EDF" w:rsidRPr="00EE0836" w:rsidRDefault="00150EDF" w:rsidP="00C05A53">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“Select en Select Plus” </w:instrText>
            </w:r>
            <w:r w:rsidRPr="00AF17E6">
              <w:rPr>
                <w:color w:val="FFFFFF" w:themeColor="background1"/>
              </w:rPr>
              <w:fldChar w:fldCharType="separate"/>
            </w:r>
            <w:r w:rsidRPr="00AF17E6">
              <w:rPr>
                <w:color w:val="FFFFFF" w:themeColor="background1"/>
              </w:rPr>
              <w:t>S/S+</w:t>
            </w:r>
            <w:r w:rsidRPr="00AF17E6">
              <w:rPr>
                <w:color w:val="FFFFFF" w:themeColor="background1"/>
              </w:rPr>
              <w:fldChar w:fldCharType="end"/>
            </w:r>
          </w:p>
        </w:tc>
        <w:tc>
          <w:tcPr>
            <w:tcW w:w="596" w:type="dxa"/>
            <w:shd w:val="clear" w:color="auto" w:fill="00188F"/>
            <w:vAlign w:val="center"/>
          </w:tcPr>
          <w:p w14:paraId="4FDCB6EF" w14:textId="0AF89B72" w:rsidR="00150EDF" w:rsidRPr="00EE0836" w:rsidRDefault="00150EDF" w:rsidP="00C05A53">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“Server Cloud Enrollment” </w:instrText>
            </w:r>
            <w:r w:rsidRPr="00AF17E6">
              <w:rPr>
                <w:color w:val="FFFFFF" w:themeColor="background1"/>
              </w:rPr>
              <w:fldChar w:fldCharType="separate"/>
            </w:r>
            <w:r w:rsidRPr="00AF17E6">
              <w:rPr>
                <w:color w:val="FFFFFF" w:themeColor="background1"/>
              </w:rPr>
              <w:t>SCE</w:t>
            </w:r>
            <w:r w:rsidRPr="00AF17E6">
              <w:rPr>
                <w:color w:val="FFFFFF" w:themeColor="background1"/>
              </w:rPr>
              <w:fldChar w:fldCharType="end"/>
            </w:r>
          </w:p>
        </w:tc>
      </w:tr>
      <w:tr w:rsidR="00C05A53" w14:paraId="4FDCB6FF" w14:textId="77777777" w:rsidTr="00314B39">
        <w:tc>
          <w:tcPr>
            <w:tcW w:w="3060" w:type="dxa"/>
            <w:tcBorders>
              <w:top w:val="nil"/>
              <w:left w:val="nil"/>
              <w:bottom w:val="dashSmallGap" w:sz="4" w:space="0" w:color="BFBFBF" w:themeColor="background1" w:themeShade="BF"/>
              <w:right w:val="nil"/>
            </w:tcBorders>
          </w:tcPr>
          <w:p w14:paraId="4FDCB6F1" w14:textId="64CBC0B1" w:rsidR="00C05A53" w:rsidRDefault="00EC4F2C" w:rsidP="00C05A53">
            <w:pPr>
              <w:pStyle w:val="ProductList-Offering1"/>
            </w:pPr>
            <w:bookmarkStart w:id="654" w:name="_Toc379797243"/>
            <w:bookmarkStart w:id="655" w:name="_Toc380513268"/>
            <w:bookmarkStart w:id="656" w:name="_Toc380655310"/>
            <w:bookmarkStart w:id="657" w:name="_Toc419466434"/>
            <w:r>
              <w:t>VDI Suite</w:t>
            </w:r>
            <w:bookmarkEnd w:id="654"/>
            <w:bookmarkEnd w:id="655"/>
            <w:bookmarkEnd w:id="656"/>
            <w:bookmarkEnd w:id="657"/>
            <w:r>
              <w:fldChar w:fldCharType="begin"/>
            </w:r>
            <w:r>
              <w:instrText>XE "VDI Suite"</w:instrText>
            </w:r>
            <w:r>
              <w:fldChar w:fldCharType="end"/>
            </w:r>
          </w:p>
        </w:tc>
        <w:tc>
          <w:tcPr>
            <w:tcW w:w="595" w:type="dxa"/>
            <w:tcBorders>
              <w:top w:val="nil"/>
              <w:left w:val="nil"/>
              <w:bottom w:val="dashSmallGap" w:sz="4" w:space="0" w:color="BFBFBF" w:themeColor="background1" w:themeShade="BF"/>
              <w:right w:val="nil"/>
            </w:tcBorders>
            <w:vAlign w:val="center"/>
          </w:tcPr>
          <w:p w14:paraId="4FDCB6F2" w14:textId="77777777" w:rsidR="00C05A53" w:rsidRDefault="00EC4F2C" w:rsidP="00C05A53">
            <w:pPr>
              <w:pStyle w:val="ProductList-OfferingBody"/>
              <w:ind w:left="-113"/>
              <w:jc w:val="center"/>
            </w:pPr>
            <w:r>
              <w:t>4/12</w:t>
            </w:r>
          </w:p>
        </w:tc>
        <w:tc>
          <w:tcPr>
            <w:tcW w:w="595" w:type="dxa"/>
            <w:tcBorders>
              <w:top w:val="nil"/>
              <w:left w:val="nil"/>
              <w:bottom w:val="dashSmallGap" w:sz="4" w:space="0" w:color="BFBFBF" w:themeColor="background1" w:themeShade="BF"/>
              <w:right w:val="nil"/>
            </w:tcBorders>
            <w:vAlign w:val="center"/>
          </w:tcPr>
          <w:p w14:paraId="4FDCB6F3" w14:textId="739CB1AF" w:rsidR="00C05A53" w:rsidRDefault="008414C4"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6F4"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6F5" w14:textId="304D2E42"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F6" w14:textId="77777777" w:rsidR="00C05A53" w:rsidRDefault="00EC4F2C" w:rsidP="00C05A53">
            <w:pPr>
              <w:pStyle w:val="ProductList-OfferingBody"/>
              <w:ind w:left="-113"/>
              <w:jc w:val="center"/>
            </w:pPr>
            <w:r>
              <w:t>1</w:t>
            </w:r>
          </w:p>
        </w:tc>
        <w:tc>
          <w:tcPr>
            <w:tcW w:w="596" w:type="dxa"/>
            <w:shd w:val="clear" w:color="auto" w:fill="70AD47" w:themeFill="accent6"/>
            <w:vAlign w:val="center"/>
          </w:tcPr>
          <w:p w14:paraId="4FDCB6F7" w14:textId="7C32B702" w:rsidR="00C05A53" w:rsidRPr="00354AC1" w:rsidRDefault="00354AC1" w:rsidP="00C05A53">
            <w:pPr>
              <w:pStyle w:val="ProductList-OfferingBody"/>
              <w:ind w:left="-113"/>
              <w:jc w:val="center"/>
            </w:pPr>
            <w:r w:rsidRPr="00354AC1">
              <w:fldChar w:fldCharType="begin"/>
            </w:r>
            <w:r w:rsidRPr="00354AC1">
              <w:instrText xml:space="preserve"> AutoTextList  \s NoStyle \t “Additioneel Product” </w:instrText>
            </w:r>
            <w:r w:rsidRPr="00354AC1">
              <w:fldChar w:fldCharType="separate"/>
            </w:r>
            <w:r w:rsidRPr="00354AC1">
              <w:t xml:space="preserve"> A </w:t>
            </w:r>
            <w:r w:rsidRPr="00354AC1">
              <w:fldChar w:fldCharType="end"/>
            </w:r>
          </w:p>
        </w:tc>
        <w:tc>
          <w:tcPr>
            <w:tcW w:w="595" w:type="dxa"/>
            <w:shd w:val="clear" w:color="auto" w:fill="70AD47" w:themeFill="accent6"/>
            <w:vAlign w:val="center"/>
          </w:tcPr>
          <w:p w14:paraId="4FDCB6F8" w14:textId="2AECC0F2" w:rsidR="00C05A53" w:rsidRPr="00354AC1" w:rsidRDefault="00354AC1" w:rsidP="00354AC1">
            <w:pPr>
              <w:pStyle w:val="ProductList-OfferingBody"/>
              <w:ind w:left="-113"/>
              <w:jc w:val="center"/>
            </w:pPr>
            <w:r w:rsidRPr="00354AC1">
              <w:fldChar w:fldCharType="begin"/>
            </w:r>
            <w:r w:rsidRPr="00354AC1">
              <w:instrText xml:space="preserve"> AutoTextList  \s NoStyle \t “Additioneel Product” </w:instrText>
            </w:r>
            <w:r w:rsidRPr="00354AC1">
              <w:fldChar w:fldCharType="separate"/>
            </w:r>
            <w:r w:rsidRPr="00354AC1">
              <w:t xml:space="preserve"> A</w:t>
            </w:r>
            <w:r w:rsidRPr="00354AC1">
              <w:fldChar w:fldCharType="end"/>
            </w:r>
            <w:r w:rsidRPr="00354AC1">
              <w:t>,</w:t>
            </w:r>
            <w:r w:rsidRPr="00354AC1">
              <w:fldChar w:fldCharType="begin"/>
            </w:r>
            <w:r w:rsidRPr="00354AC1">
              <w:instrText xml:space="preserve"> AutoTextList  \s NoStyle \t “Student-product” </w:instrText>
            </w:r>
            <w:r w:rsidRPr="00354AC1">
              <w:fldChar w:fldCharType="separate"/>
            </w:r>
            <w:r w:rsidRPr="00354AC1">
              <w:t>ST</w:t>
            </w:r>
            <w:r w:rsidRPr="00354AC1">
              <w:fldChar w:fldCharType="end"/>
            </w:r>
          </w:p>
        </w:tc>
        <w:tc>
          <w:tcPr>
            <w:tcW w:w="596" w:type="dxa"/>
            <w:shd w:val="clear" w:color="auto" w:fill="70AD47" w:themeFill="accent6"/>
            <w:vAlign w:val="center"/>
          </w:tcPr>
          <w:p w14:paraId="4FDCB6F9" w14:textId="77777777" w:rsidR="00C05A53" w:rsidRPr="00354AC1" w:rsidRDefault="00C05A53" w:rsidP="00C05A53">
            <w:pPr>
              <w:pStyle w:val="ProductList-OfferingBody"/>
              <w:ind w:left="-113"/>
              <w:jc w:val="center"/>
            </w:pPr>
          </w:p>
        </w:tc>
        <w:tc>
          <w:tcPr>
            <w:tcW w:w="595" w:type="dxa"/>
            <w:shd w:val="clear" w:color="auto" w:fill="BFBFBF" w:themeFill="background1" w:themeFillShade="BF"/>
            <w:vAlign w:val="center"/>
          </w:tcPr>
          <w:p w14:paraId="4FDCB6FA" w14:textId="77777777" w:rsidR="00C05A53" w:rsidRPr="00354AC1" w:rsidRDefault="00C05A53" w:rsidP="00C05A53">
            <w:pPr>
              <w:pStyle w:val="ProductList-OfferingBody"/>
              <w:ind w:left="-113"/>
              <w:jc w:val="center"/>
            </w:pPr>
          </w:p>
        </w:tc>
        <w:tc>
          <w:tcPr>
            <w:tcW w:w="595" w:type="dxa"/>
            <w:shd w:val="clear" w:color="auto" w:fill="BFBFBF" w:themeFill="background1" w:themeFillShade="BF"/>
            <w:vAlign w:val="center"/>
          </w:tcPr>
          <w:p w14:paraId="4FDCB6FB" w14:textId="77777777" w:rsidR="00C05A53" w:rsidRPr="00354AC1" w:rsidRDefault="00C05A53" w:rsidP="00C05A53">
            <w:pPr>
              <w:pStyle w:val="ProductList-OfferingBody"/>
              <w:ind w:left="-113"/>
              <w:jc w:val="center"/>
            </w:pPr>
          </w:p>
        </w:tc>
        <w:tc>
          <w:tcPr>
            <w:tcW w:w="596" w:type="dxa"/>
            <w:shd w:val="clear" w:color="auto" w:fill="70AD47" w:themeFill="accent6"/>
            <w:vAlign w:val="center"/>
          </w:tcPr>
          <w:p w14:paraId="4FDCB6FC" w14:textId="69193777" w:rsidR="00C05A53" w:rsidRPr="00354AC1" w:rsidRDefault="00354AC1" w:rsidP="00C05A53">
            <w:pPr>
              <w:pStyle w:val="ProductList-OfferingBody"/>
              <w:ind w:left="-113"/>
              <w:jc w:val="center"/>
            </w:pPr>
            <w:r w:rsidRPr="00354AC1">
              <w:fldChar w:fldCharType="begin"/>
            </w:r>
            <w:r w:rsidRPr="00354AC1">
              <w:instrText xml:space="preserve"> AutoTextList  \s NoStyle \t “Niet-organisatieomvattend in Open Value” </w:instrText>
            </w:r>
            <w:r w:rsidRPr="00354AC1">
              <w:fldChar w:fldCharType="separate"/>
            </w:r>
            <w:r w:rsidRPr="00354AC1">
              <w:t xml:space="preserve"> P </w:t>
            </w:r>
            <w:r w:rsidRPr="00354AC1">
              <w:fldChar w:fldCharType="end"/>
            </w:r>
          </w:p>
        </w:tc>
        <w:tc>
          <w:tcPr>
            <w:tcW w:w="595" w:type="dxa"/>
            <w:shd w:val="clear" w:color="auto" w:fill="70AD47" w:themeFill="accent6"/>
            <w:vAlign w:val="center"/>
          </w:tcPr>
          <w:p w14:paraId="4FDCB6FD"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6FE" w14:textId="77777777" w:rsidR="00C05A53" w:rsidRDefault="00C05A53" w:rsidP="00C05A53">
            <w:pPr>
              <w:pStyle w:val="ProductList-OfferingBody"/>
              <w:ind w:left="-113"/>
              <w:jc w:val="center"/>
            </w:pPr>
          </w:p>
        </w:tc>
      </w:tr>
      <w:tr w:rsidR="00354AC1" w14:paraId="4FDCB70E" w14:textId="77777777" w:rsidTr="00314B39">
        <w:tc>
          <w:tcPr>
            <w:tcW w:w="3060" w:type="dxa"/>
            <w:tcBorders>
              <w:top w:val="dashSmallGap" w:sz="4" w:space="0" w:color="BFBFBF" w:themeColor="background1" w:themeShade="BF"/>
              <w:left w:val="nil"/>
              <w:bottom w:val="nil"/>
              <w:right w:val="nil"/>
            </w:tcBorders>
          </w:tcPr>
          <w:p w14:paraId="4FDCB700" w14:textId="4FF94A6F" w:rsidR="00354AC1" w:rsidRDefault="00354AC1" w:rsidP="00C05A53">
            <w:pPr>
              <w:pStyle w:val="ProductList-Offering1"/>
            </w:pPr>
            <w:bookmarkStart w:id="658" w:name="_Toc379797244"/>
            <w:bookmarkStart w:id="659" w:name="_Toc380513269"/>
            <w:bookmarkStart w:id="660" w:name="_Toc380655311"/>
            <w:bookmarkStart w:id="661" w:name="_Toc419466435"/>
            <w:r>
              <w:t>VDI Suite</w:t>
            </w:r>
            <w:r>
              <w:fldChar w:fldCharType="begin"/>
            </w:r>
            <w:r>
              <w:instrText>XE "VDI Suite"</w:instrText>
            </w:r>
            <w:r>
              <w:fldChar w:fldCharType="end"/>
            </w:r>
            <w:r>
              <w:t xml:space="preserve"> met MDOP</w:t>
            </w:r>
            <w:bookmarkEnd w:id="658"/>
            <w:bookmarkEnd w:id="659"/>
            <w:bookmarkEnd w:id="660"/>
            <w:bookmarkEnd w:id="661"/>
            <w:r>
              <w:fldChar w:fldCharType="begin"/>
            </w:r>
            <w:r>
              <w:instrText>XE "VDI Suite met MDOP"</w:instrText>
            </w:r>
            <w:r>
              <w:fldChar w:fldCharType="end"/>
            </w:r>
            <w:r>
              <w:t xml:space="preserve"> </w:t>
            </w:r>
            <w:r>
              <w:fldChar w:fldCharType="begin"/>
            </w:r>
            <w:r>
              <w:instrText>XE "MDOP"</w:instrText>
            </w:r>
            <w:r>
              <w:fldChar w:fldCharType="end"/>
            </w:r>
          </w:p>
        </w:tc>
        <w:tc>
          <w:tcPr>
            <w:tcW w:w="595" w:type="dxa"/>
            <w:tcBorders>
              <w:top w:val="dashSmallGap" w:sz="4" w:space="0" w:color="BFBFBF" w:themeColor="background1" w:themeShade="BF"/>
              <w:left w:val="nil"/>
              <w:bottom w:val="nil"/>
              <w:right w:val="nil"/>
            </w:tcBorders>
            <w:vAlign w:val="center"/>
          </w:tcPr>
          <w:p w14:paraId="4FDCB701" w14:textId="77777777" w:rsidR="00354AC1" w:rsidRDefault="00354AC1" w:rsidP="00C05A53">
            <w:pPr>
              <w:pStyle w:val="ProductList-OfferingBody"/>
              <w:ind w:left="-113"/>
              <w:jc w:val="center"/>
            </w:pPr>
            <w:r>
              <w:t>4/12</w:t>
            </w:r>
          </w:p>
        </w:tc>
        <w:tc>
          <w:tcPr>
            <w:tcW w:w="595" w:type="dxa"/>
            <w:tcBorders>
              <w:top w:val="dashSmallGap" w:sz="4" w:space="0" w:color="BFBFBF" w:themeColor="background1" w:themeShade="BF"/>
              <w:left w:val="nil"/>
              <w:bottom w:val="nil"/>
              <w:right w:val="nil"/>
            </w:tcBorders>
            <w:vAlign w:val="center"/>
          </w:tcPr>
          <w:p w14:paraId="4FDCB702" w14:textId="0CD81D7A" w:rsidR="00354AC1" w:rsidRDefault="00354AC1"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703" w14:textId="77777777" w:rsidR="00354AC1" w:rsidRDefault="00354AC1"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704" w14:textId="1BF45EFD" w:rsidR="00354AC1" w:rsidRDefault="00354AC1"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705" w14:textId="77777777" w:rsidR="00354AC1" w:rsidRDefault="00354AC1" w:rsidP="00C05A53">
            <w:pPr>
              <w:pStyle w:val="ProductList-OfferingBody"/>
              <w:ind w:left="-113"/>
              <w:jc w:val="center"/>
            </w:pPr>
            <w:r>
              <w:t>1</w:t>
            </w:r>
          </w:p>
        </w:tc>
        <w:tc>
          <w:tcPr>
            <w:tcW w:w="596" w:type="dxa"/>
            <w:shd w:val="clear" w:color="auto" w:fill="70AD47" w:themeFill="accent6"/>
            <w:vAlign w:val="center"/>
          </w:tcPr>
          <w:p w14:paraId="4FDCB706" w14:textId="67CF14E5" w:rsidR="00354AC1" w:rsidRPr="00354AC1" w:rsidRDefault="00354AC1" w:rsidP="00C05A53">
            <w:pPr>
              <w:pStyle w:val="ProductList-OfferingBody"/>
              <w:ind w:left="-113"/>
              <w:jc w:val="center"/>
            </w:pPr>
            <w:r w:rsidRPr="00354AC1">
              <w:fldChar w:fldCharType="begin"/>
            </w:r>
            <w:r w:rsidRPr="00354AC1">
              <w:instrText xml:space="preserve"> AutoTextList  \s NoStyle \t “Additioneel Product” </w:instrText>
            </w:r>
            <w:r w:rsidRPr="00354AC1">
              <w:fldChar w:fldCharType="separate"/>
            </w:r>
            <w:r w:rsidRPr="00354AC1">
              <w:t xml:space="preserve"> A </w:t>
            </w:r>
            <w:r w:rsidRPr="00354AC1">
              <w:fldChar w:fldCharType="end"/>
            </w:r>
          </w:p>
        </w:tc>
        <w:tc>
          <w:tcPr>
            <w:tcW w:w="595" w:type="dxa"/>
            <w:shd w:val="clear" w:color="auto" w:fill="70AD47" w:themeFill="accent6"/>
            <w:vAlign w:val="center"/>
          </w:tcPr>
          <w:p w14:paraId="4FDCB707" w14:textId="5C3375E1" w:rsidR="00354AC1" w:rsidRPr="00354AC1" w:rsidRDefault="00354AC1" w:rsidP="00EC4F2C">
            <w:pPr>
              <w:pStyle w:val="ProductList-OfferingBody"/>
              <w:ind w:left="-113"/>
              <w:jc w:val="center"/>
            </w:pPr>
            <w:r w:rsidRPr="00354AC1">
              <w:fldChar w:fldCharType="begin"/>
            </w:r>
            <w:r w:rsidRPr="00354AC1">
              <w:instrText xml:space="preserve"> AutoTextList  \s NoStyle \t “Additioneel Product” </w:instrText>
            </w:r>
            <w:r w:rsidRPr="00354AC1">
              <w:fldChar w:fldCharType="separate"/>
            </w:r>
            <w:r w:rsidRPr="00354AC1">
              <w:t xml:space="preserve"> A</w:t>
            </w:r>
            <w:r w:rsidRPr="00354AC1">
              <w:fldChar w:fldCharType="end"/>
            </w:r>
            <w:r w:rsidRPr="00354AC1">
              <w:t>,</w:t>
            </w:r>
            <w:r w:rsidRPr="00354AC1">
              <w:fldChar w:fldCharType="begin"/>
            </w:r>
            <w:r w:rsidRPr="00354AC1">
              <w:instrText xml:space="preserve"> AutoTextList  \s NoStyle \t “Student-product” </w:instrText>
            </w:r>
            <w:r w:rsidRPr="00354AC1">
              <w:fldChar w:fldCharType="separate"/>
            </w:r>
            <w:r w:rsidRPr="00354AC1">
              <w:t>ST</w:t>
            </w:r>
            <w:r w:rsidRPr="00354AC1">
              <w:fldChar w:fldCharType="end"/>
            </w:r>
          </w:p>
        </w:tc>
        <w:tc>
          <w:tcPr>
            <w:tcW w:w="596" w:type="dxa"/>
            <w:shd w:val="clear" w:color="auto" w:fill="70AD47" w:themeFill="accent6"/>
            <w:vAlign w:val="center"/>
          </w:tcPr>
          <w:p w14:paraId="4FDCB708" w14:textId="77777777" w:rsidR="00354AC1" w:rsidRPr="00354AC1" w:rsidRDefault="00354AC1" w:rsidP="00C05A53">
            <w:pPr>
              <w:pStyle w:val="ProductList-OfferingBody"/>
              <w:ind w:left="-113"/>
              <w:jc w:val="center"/>
            </w:pPr>
          </w:p>
        </w:tc>
        <w:tc>
          <w:tcPr>
            <w:tcW w:w="595" w:type="dxa"/>
            <w:shd w:val="clear" w:color="auto" w:fill="BFBFBF" w:themeFill="background1" w:themeFillShade="BF"/>
            <w:vAlign w:val="center"/>
          </w:tcPr>
          <w:p w14:paraId="4FDCB709" w14:textId="77777777" w:rsidR="00354AC1" w:rsidRPr="00354AC1" w:rsidRDefault="00354AC1" w:rsidP="00C05A53">
            <w:pPr>
              <w:pStyle w:val="ProductList-OfferingBody"/>
              <w:ind w:left="-113"/>
              <w:jc w:val="center"/>
            </w:pPr>
          </w:p>
        </w:tc>
        <w:tc>
          <w:tcPr>
            <w:tcW w:w="595" w:type="dxa"/>
            <w:shd w:val="clear" w:color="auto" w:fill="BFBFBF" w:themeFill="background1" w:themeFillShade="BF"/>
            <w:vAlign w:val="center"/>
          </w:tcPr>
          <w:p w14:paraId="4FDCB70A" w14:textId="77777777" w:rsidR="00354AC1" w:rsidRPr="00354AC1" w:rsidRDefault="00354AC1" w:rsidP="00C05A53">
            <w:pPr>
              <w:pStyle w:val="ProductList-OfferingBody"/>
              <w:ind w:left="-113"/>
              <w:jc w:val="center"/>
            </w:pPr>
          </w:p>
        </w:tc>
        <w:tc>
          <w:tcPr>
            <w:tcW w:w="596" w:type="dxa"/>
            <w:shd w:val="clear" w:color="auto" w:fill="70AD47" w:themeFill="accent6"/>
            <w:vAlign w:val="center"/>
          </w:tcPr>
          <w:p w14:paraId="4FDCB70B" w14:textId="07FB0351" w:rsidR="00354AC1" w:rsidRPr="00354AC1" w:rsidRDefault="00354AC1" w:rsidP="00354AC1">
            <w:pPr>
              <w:pStyle w:val="ProductList-OfferingBody"/>
              <w:ind w:left="-113"/>
              <w:jc w:val="center"/>
            </w:pPr>
            <w:r w:rsidRPr="00354AC1">
              <w:fldChar w:fldCharType="begin"/>
            </w:r>
            <w:r w:rsidRPr="00354AC1">
              <w:instrText xml:space="preserve"> AutoTextList  \s NoStyle \t “Enterprise Product” </w:instrText>
            </w:r>
            <w:r w:rsidRPr="00354AC1">
              <w:fldChar w:fldCharType="separate"/>
            </w:r>
            <w:r w:rsidRPr="00354AC1">
              <w:t xml:space="preserve"> E</w:t>
            </w:r>
            <w:r w:rsidRPr="00354AC1">
              <w:fldChar w:fldCharType="end"/>
            </w:r>
            <w:r w:rsidRPr="00354AC1">
              <w:fldChar w:fldCharType="begin"/>
            </w:r>
            <w:r w:rsidRPr="00354AC1">
              <w:instrText xml:space="preserve"> AutoTextList  \s NoStyle \t “Niet-organisatieomvattend in Open Value” </w:instrText>
            </w:r>
            <w:r w:rsidRPr="00354AC1">
              <w:fldChar w:fldCharType="separate"/>
            </w:r>
            <w:r w:rsidRPr="00354AC1">
              <w:t xml:space="preserve">,P </w:t>
            </w:r>
            <w:r w:rsidRPr="00354AC1">
              <w:fldChar w:fldCharType="end"/>
            </w:r>
          </w:p>
        </w:tc>
        <w:tc>
          <w:tcPr>
            <w:tcW w:w="595" w:type="dxa"/>
            <w:shd w:val="clear" w:color="auto" w:fill="70AD47" w:themeFill="accent6"/>
            <w:vAlign w:val="center"/>
          </w:tcPr>
          <w:p w14:paraId="4FDCB70C" w14:textId="77777777" w:rsidR="00354AC1" w:rsidRDefault="00354AC1" w:rsidP="00C05A53">
            <w:pPr>
              <w:pStyle w:val="ProductList-OfferingBody"/>
              <w:ind w:left="-113"/>
              <w:jc w:val="center"/>
            </w:pPr>
          </w:p>
        </w:tc>
        <w:tc>
          <w:tcPr>
            <w:tcW w:w="596" w:type="dxa"/>
            <w:shd w:val="clear" w:color="auto" w:fill="BFBFBF" w:themeFill="background1" w:themeFillShade="BF"/>
            <w:vAlign w:val="center"/>
          </w:tcPr>
          <w:p w14:paraId="4FDCB70D" w14:textId="77777777" w:rsidR="00354AC1" w:rsidRDefault="00354AC1" w:rsidP="00C05A53">
            <w:pPr>
              <w:pStyle w:val="ProductList-OfferingBody"/>
              <w:ind w:left="-113"/>
              <w:jc w:val="center"/>
            </w:pPr>
          </w:p>
        </w:tc>
      </w:tr>
    </w:tbl>
    <w:p w14:paraId="4FDCB70F" w14:textId="77777777" w:rsidR="00C13DF8" w:rsidRPr="00C83987"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14:paraId="4FDCB713" w14:textId="77777777" w:rsidTr="00314B39">
        <w:tc>
          <w:tcPr>
            <w:tcW w:w="3596" w:type="dxa"/>
          </w:tcPr>
          <w:p w14:paraId="4FDCB710" w14:textId="77777777" w:rsidR="00EC4F2C" w:rsidRDefault="00EC4F2C" w:rsidP="00EC4F2C">
            <w:pPr>
              <w:pStyle w:val="ProductList-Body"/>
              <w:spacing w:before="20" w:after="20"/>
            </w:pPr>
          </w:p>
        </w:tc>
        <w:tc>
          <w:tcPr>
            <w:tcW w:w="3597" w:type="dxa"/>
          </w:tcPr>
          <w:p w14:paraId="4FDCB711" w14:textId="77777777" w:rsidR="00EC4F2C" w:rsidRDefault="00EC4F2C" w:rsidP="00EC4F2C">
            <w:pPr>
              <w:pStyle w:val="ProductList-Body"/>
              <w:spacing w:before="20" w:after="20"/>
            </w:pPr>
            <w:r>
              <w:t xml:space="preserve">Productgroep: </w:t>
            </w:r>
            <w:r>
              <w:rPr>
                <w:b/>
              </w:rPr>
              <w:t>Server</w:t>
            </w:r>
          </w:p>
        </w:tc>
        <w:tc>
          <w:tcPr>
            <w:tcW w:w="3597" w:type="dxa"/>
          </w:tcPr>
          <w:p w14:paraId="4FDCB712" w14:textId="77777777" w:rsidR="00EC4F2C" w:rsidRDefault="00EC4F2C" w:rsidP="00EC4F2C">
            <w:pPr>
              <w:pStyle w:val="ProductList-Body"/>
              <w:spacing w:before="20" w:after="20"/>
            </w:pPr>
          </w:p>
        </w:tc>
      </w:tr>
      <w:tr w:rsidR="00EC4F2C" w14:paraId="4FDCB717" w14:textId="77777777" w:rsidTr="00314B39">
        <w:tc>
          <w:tcPr>
            <w:tcW w:w="3596" w:type="dxa"/>
          </w:tcPr>
          <w:p w14:paraId="4FDCB714" w14:textId="77777777" w:rsidR="00EC4F2C" w:rsidRDefault="00EC4F2C" w:rsidP="00EC4F2C">
            <w:pPr>
              <w:pStyle w:val="ProductList-Body"/>
              <w:spacing w:before="20" w:after="20"/>
            </w:pPr>
          </w:p>
        </w:tc>
        <w:tc>
          <w:tcPr>
            <w:tcW w:w="3597" w:type="dxa"/>
          </w:tcPr>
          <w:p w14:paraId="4FDCB715" w14:textId="77777777" w:rsidR="00EC4F2C" w:rsidRDefault="00145EE3" w:rsidP="00EC4F2C">
            <w:pPr>
              <w:pStyle w:val="ProductList-Body"/>
              <w:spacing w:before="20" w:after="20"/>
            </w:pPr>
            <w:hyperlink w:anchor="SoftwareAssurance" w:history="1">
              <w:r w:rsidR="00951B6A">
                <w:rPr>
                  <w:rStyle w:val="Hyperlink"/>
                  <w:color w:val="000000" w:themeColor="text1"/>
                  <w:u w:val="none"/>
                </w:rPr>
                <w:t>Software Assurance Benefits</w:t>
              </w:r>
            </w:hyperlink>
            <w:r w:rsidR="00951B6A">
              <w:t xml:space="preserve">: </w:t>
            </w:r>
            <w:r w:rsidR="00951B6A">
              <w:rPr>
                <w:b/>
              </w:rPr>
              <w:t>Server</w:t>
            </w:r>
          </w:p>
        </w:tc>
        <w:tc>
          <w:tcPr>
            <w:tcW w:w="3597" w:type="dxa"/>
          </w:tcPr>
          <w:p w14:paraId="4FDCB716" w14:textId="77777777" w:rsidR="00EC4F2C" w:rsidRDefault="00EC4F2C" w:rsidP="00EC4F2C">
            <w:pPr>
              <w:pStyle w:val="ProductList-Body"/>
              <w:spacing w:before="20" w:after="20"/>
            </w:pPr>
          </w:p>
        </w:tc>
      </w:tr>
    </w:tbl>
    <w:bookmarkStart w:id="662" w:name="_Toc378147646"/>
    <w:bookmarkStart w:id="663" w:name="_Toc378151548"/>
    <w:p w14:paraId="4FDCB718" w14:textId="2A56C91C" w:rsidR="00585A48" w:rsidRPr="00C83987" w:rsidRDefault="00EC27E6" w:rsidP="00585A48">
      <w:pPr>
        <w:pStyle w:val="ProductList-Body"/>
        <w:shd w:val="clear" w:color="auto" w:fill="A6A6A6" w:themeFill="background1" w:themeFillShade="A6"/>
        <w:spacing w:before="120" w:after="240"/>
        <w:jc w:val="right"/>
      </w:pPr>
      <w:r>
        <w:fldChar w:fldCharType="begin"/>
      </w:r>
      <w:r>
        <w:instrText>HYPERLINK  \l "Inhoud"</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14:paraId="4FDCB719" w14:textId="40C68382" w:rsidR="009708AE" w:rsidRPr="00C83987" w:rsidRDefault="009708AE" w:rsidP="009708AE">
      <w:pPr>
        <w:pStyle w:val="ProductList-OfferingGroupHeading"/>
        <w:outlineLvl w:val="1"/>
      </w:pPr>
      <w:bookmarkStart w:id="664" w:name="_Toc419466436"/>
      <w:bookmarkStart w:id="665" w:name="_Toc379797245"/>
      <w:bookmarkStart w:id="666" w:name="_Toc380513270"/>
      <w:bookmarkStart w:id="667" w:name="_Toc380655312"/>
      <w:r>
        <w:t>Visual Studio</w:t>
      </w:r>
      <w:bookmarkEnd w:id="664"/>
      <w:r>
        <w:t xml:space="preserve"> </w:t>
      </w:r>
      <w:bookmarkEnd w:id="665"/>
      <w:bookmarkEnd w:id="666"/>
      <w:bookmarkEnd w:id="667"/>
    </w:p>
    <w:p w14:paraId="4FDCB71A" w14:textId="77777777" w:rsidR="00C13DF8" w:rsidRPr="00C83987" w:rsidRDefault="009708AE" w:rsidP="00B26BEF">
      <w:pPr>
        <w:pStyle w:val="ProductList-Offering2Heading"/>
        <w:outlineLvl w:val="2"/>
      </w:pPr>
      <w:r>
        <w:tab/>
      </w:r>
      <w:bookmarkStart w:id="668" w:name="_Toc419466437"/>
      <w:bookmarkStart w:id="669" w:name="_Toc379797246"/>
      <w:bookmarkStart w:id="670" w:name="_Toc380513271"/>
      <w:bookmarkStart w:id="671" w:name="_Toc380655313"/>
      <w:bookmarkStart w:id="672" w:name="VisualStudio"/>
      <w:r>
        <w:t>Visual Studio</w:t>
      </w:r>
      <w:bookmarkEnd w:id="668"/>
      <w:r>
        <w:t xml:space="preserve"> </w:t>
      </w:r>
      <w:bookmarkEnd w:id="662"/>
      <w:bookmarkEnd w:id="663"/>
      <w:bookmarkEnd w:id="669"/>
      <w:bookmarkEnd w:id="670"/>
      <w:bookmarkEnd w:id="671"/>
      <w:bookmarkEnd w:id="67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68"/>
        <w:gridCol w:w="603"/>
        <w:gridCol w:w="479"/>
        <w:gridCol w:w="596"/>
        <w:gridCol w:w="595"/>
        <w:gridCol w:w="595"/>
        <w:gridCol w:w="596"/>
        <w:gridCol w:w="595"/>
        <w:gridCol w:w="596"/>
        <w:gridCol w:w="595"/>
        <w:gridCol w:w="595"/>
        <w:gridCol w:w="596"/>
        <w:gridCol w:w="595"/>
        <w:gridCol w:w="596"/>
      </w:tblGrid>
      <w:tr w:rsidR="00150EDF" w14:paraId="4FDCB729" w14:textId="77777777" w:rsidTr="00861AC0">
        <w:trPr>
          <w:tblHeader/>
        </w:trPr>
        <w:tc>
          <w:tcPr>
            <w:tcW w:w="3168" w:type="dxa"/>
            <w:tcBorders>
              <w:bottom w:val="nil"/>
            </w:tcBorders>
            <w:shd w:val="clear" w:color="auto" w:fill="00188F"/>
          </w:tcPr>
          <w:p w14:paraId="4FDCB71B" w14:textId="77777777" w:rsidR="00150EDF" w:rsidRPr="00EE0836" w:rsidRDefault="00150EDF" w:rsidP="00C05A53">
            <w:pPr>
              <w:pStyle w:val="ProductList-OfferingBody"/>
              <w:ind w:left="-28"/>
              <w:rPr>
                <w:color w:val="FFFFFF" w:themeColor="background1"/>
              </w:rPr>
            </w:pPr>
            <w:r>
              <w:rPr>
                <w:color w:val="FFFFFF" w:themeColor="background1"/>
              </w:rPr>
              <w:t>Producten</w:t>
            </w:r>
          </w:p>
        </w:tc>
        <w:tc>
          <w:tcPr>
            <w:tcW w:w="603" w:type="dxa"/>
            <w:tcBorders>
              <w:bottom w:val="nil"/>
            </w:tcBorders>
            <w:shd w:val="clear" w:color="auto" w:fill="00188F"/>
            <w:vAlign w:val="center"/>
          </w:tcPr>
          <w:p w14:paraId="4FDCB71C" w14:textId="7896A7DC"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“Datum beschikbaar” </w:instrText>
            </w:r>
            <w:r w:rsidRPr="003F6C4A">
              <w:rPr>
                <w:color w:val="FFFFFF" w:themeColor="background1"/>
              </w:rPr>
              <w:fldChar w:fldCharType="separate"/>
            </w:r>
            <w:r w:rsidRPr="003F6C4A">
              <w:rPr>
                <w:color w:val="FFFFFF" w:themeColor="background1"/>
              </w:rPr>
              <w:t>DA</w:t>
            </w:r>
            <w:r w:rsidRPr="003F6C4A">
              <w:rPr>
                <w:color w:val="FFFFFF" w:themeColor="background1"/>
              </w:rPr>
              <w:fldChar w:fldCharType="end"/>
            </w:r>
          </w:p>
        </w:tc>
        <w:tc>
          <w:tcPr>
            <w:tcW w:w="479" w:type="dxa"/>
            <w:tcBorders>
              <w:bottom w:val="nil"/>
            </w:tcBorders>
            <w:shd w:val="clear" w:color="auto" w:fill="00188F"/>
            <w:vAlign w:val="center"/>
          </w:tcPr>
          <w:p w14:paraId="4FDCB71D" w14:textId="4EF20B52"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“Licentie” </w:instrText>
            </w:r>
            <w:r w:rsidRPr="003F6C4A">
              <w:rPr>
                <w:color w:val="FFFFFF" w:themeColor="background1"/>
              </w:rPr>
              <w:fldChar w:fldCharType="separate"/>
            </w:r>
            <w:r w:rsidRPr="003F6C4A">
              <w:rPr>
                <w:color w:val="FFFFFF" w:themeColor="background1"/>
              </w:rPr>
              <w:t xml:space="preserve"> L </w:t>
            </w:r>
            <w:r w:rsidRPr="003F6C4A">
              <w:rPr>
                <w:color w:val="FFFFFF" w:themeColor="background1"/>
              </w:rPr>
              <w:fldChar w:fldCharType="end"/>
            </w:r>
          </w:p>
        </w:tc>
        <w:tc>
          <w:tcPr>
            <w:tcW w:w="596" w:type="dxa"/>
            <w:tcBorders>
              <w:bottom w:val="nil"/>
            </w:tcBorders>
            <w:shd w:val="clear" w:color="auto" w:fill="00188F"/>
            <w:vAlign w:val="center"/>
          </w:tcPr>
          <w:p w14:paraId="4FDCB71E" w14:textId="0F9FC350"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“Licentie en Software Assurance” </w:instrText>
            </w:r>
            <w:r w:rsidRPr="003F6C4A">
              <w:rPr>
                <w:color w:val="FFFFFF" w:themeColor="background1"/>
              </w:rPr>
              <w:fldChar w:fldCharType="separate"/>
            </w:r>
            <w:r w:rsidRPr="003F6C4A">
              <w:rPr>
                <w:color w:val="FFFFFF" w:themeColor="background1"/>
              </w:rPr>
              <w:t>L/SA</w:t>
            </w:r>
            <w:r w:rsidRPr="003F6C4A">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71F" w14:textId="52DF9C73"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“Software Assurance” </w:instrText>
            </w:r>
            <w:r w:rsidRPr="003F6C4A">
              <w:rPr>
                <w:color w:val="FFFFFF" w:themeColor="background1"/>
              </w:rPr>
              <w:fldChar w:fldCharType="separate"/>
            </w:r>
            <w:r w:rsidRPr="003F6C4A">
              <w:rPr>
                <w:color w:val="FFFFFF" w:themeColor="background1"/>
              </w:rPr>
              <w:t>SA</w:t>
            </w:r>
            <w:r w:rsidRPr="003F6C4A">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720" w14:textId="784F57AC"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“Campus en School Overeenkomst” </w:instrText>
            </w:r>
            <w:r w:rsidRPr="003F6C4A">
              <w:rPr>
                <w:color w:val="FFFFFF" w:themeColor="background1"/>
              </w:rPr>
              <w:fldChar w:fldCharType="separate"/>
            </w:r>
            <w:r w:rsidRPr="003F6C4A">
              <w:rPr>
                <w:color w:val="FFFFFF" w:themeColor="background1"/>
              </w:rPr>
              <w:t>CA/SA</w:t>
            </w:r>
            <w:r w:rsidRPr="003F6C4A">
              <w:rPr>
                <w:color w:val="FFFFFF" w:themeColor="background1"/>
              </w:rPr>
              <w:fldChar w:fldCharType="end"/>
            </w:r>
          </w:p>
        </w:tc>
        <w:tc>
          <w:tcPr>
            <w:tcW w:w="596" w:type="dxa"/>
            <w:shd w:val="clear" w:color="auto" w:fill="00188F"/>
            <w:vAlign w:val="center"/>
          </w:tcPr>
          <w:p w14:paraId="4FDCB721" w14:textId="28561AA8"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“Enterprise Overeenkomst en Enterprise Subscription Overeenkomst” </w:instrText>
            </w:r>
            <w:r w:rsidRPr="003F6C4A">
              <w:rPr>
                <w:color w:val="FFFFFF" w:themeColor="background1"/>
              </w:rPr>
              <w:fldChar w:fldCharType="separate"/>
            </w:r>
            <w:r w:rsidRPr="003F6C4A">
              <w:rPr>
                <w:color w:val="FFFFFF" w:themeColor="background1"/>
              </w:rPr>
              <w:t>EA/EAS</w:t>
            </w:r>
            <w:r w:rsidRPr="003F6C4A">
              <w:rPr>
                <w:color w:val="FFFFFF" w:themeColor="background1"/>
              </w:rPr>
              <w:fldChar w:fldCharType="end"/>
            </w:r>
          </w:p>
        </w:tc>
        <w:tc>
          <w:tcPr>
            <w:tcW w:w="595" w:type="dxa"/>
            <w:shd w:val="clear" w:color="auto" w:fill="00188F"/>
            <w:vAlign w:val="center"/>
          </w:tcPr>
          <w:p w14:paraId="4FDCB722" w14:textId="3DEB88FD"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“Enrollment for Education Solutions” </w:instrText>
            </w:r>
            <w:r w:rsidRPr="003F6C4A">
              <w:rPr>
                <w:color w:val="FFFFFF" w:themeColor="background1"/>
              </w:rPr>
              <w:fldChar w:fldCharType="separate"/>
            </w:r>
            <w:r w:rsidRPr="003F6C4A">
              <w:rPr>
                <w:color w:val="FFFFFF" w:themeColor="background1"/>
              </w:rPr>
              <w:t>EES</w:t>
            </w:r>
            <w:r w:rsidRPr="003F6C4A">
              <w:rPr>
                <w:color w:val="FFFFFF" w:themeColor="background1"/>
              </w:rPr>
              <w:fldChar w:fldCharType="end"/>
            </w:r>
          </w:p>
        </w:tc>
        <w:tc>
          <w:tcPr>
            <w:tcW w:w="596" w:type="dxa"/>
            <w:shd w:val="clear" w:color="auto" w:fill="00188F"/>
            <w:vAlign w:val="center"/>
          </w:tcPr>
          <w:p w14:paraId="4FDCB723" w14:textId="7E0AA01E"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“Microsoft Products and Services Agreement” </w:instrText>
            </w:r>
            <w:r w:rsidRPr="003F6C4A">
              <w:rPr>
                <w:color w:val="FFFFFF" w:themeColor="background1"/>
              </w:rPr>
              <w:fldChar w:fldCharType="separate"/>
            </w:r>
            <w:r w:rsidRPr="003F6C4A">
              <w:rPr>
                <w:color w:val="FFFFFF" w:themeColor="background1"/>
              </w:rPr>
              <w:t>MPSA</w:t>
            </w:r>
            <w:r w:rsidRPr="003F6C4A">
              <w:rPr>
                <w:color w:val="FFFFFF" w:themeColor="background1"/>
              </w:rPr>
              <w:fldChar w:fldCharType="end"/>
            </w:r>
          </w:p>
        </w:tc>
        <w:tc>
          <w:tcPr>
            <w:tcW w:w="595" w:type="dxa"/>
            <w:shd w:val="clear" w:color="auto" w:fill="00188F"/>
            <w:vAlign w:val="center"/>
          </w:tcPr>
          <w:p w14:paraId="4FDCB724" w14:textId="37FF9725"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“Open License” </w:instrText>
            </w:r>
            <w:r w:rsidRPr="003F6C4A">
              <w:rPr>
                <w:color w:val="FFFFFF" w:themeColor="background1"/>
              </w:rPr>
              <w:fldChar w:fldCharType="separate"/>
            </w:r>
            <w:r w:rsidRPr="003F6C4A">
              <w:rPr>
                <w:color w:val="FFFFFF" w:themeColor="background1"/>
              </w:rPr>
              <w:t>OL</w:t>
            </w:r>
            <w:r w:rsidRPr="003F6C4A">
              <w:rPr>
                <w:color w:val="FFFFFF" w:themeColor="background1"/>
              </w:rPr>
              <w:fldChar w:fldCharType="end"/>
            </w:r>
          </w:p>
        </w:tc>
        <w:tc>
          <w:tcPr>
            <w:tcW w:w="595" w:type="dxa"/>
            <w:shd w:val="clear" w:color="auto" w:fill="00188F"/>
            <w:vAlign w:val="center"/>
          </w:tcPr>
          <w:p w14:paraId="4FDCB725" w14:textId="7C29BBA4"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“Open Minimum” </w:instrText>
            </w:r>
            <w:r w:rsidRPr="003F6C4A">
              <w:rPr>
                <w:color w:val="FFFFFF" w:themeColor="background1"/>
              </w:rPr>
              <w:fldChar w:fldCharType="separate"/>
            </w:r>
            <w:r w:rsidRPr="003F6C4A">
              <w:rPr>
                <w:color w:val="FFFFFF" w:themeColor="background1"/>
              </w:rPr>
              <w:t>OM</w:t>
            </w:r>
            <w:r w:rsidRPr="003F6C4A">
              <w:rPr>
                <w:color w:val="FFFFFF" w:themeColor="background1"/>
              </w:rPr>
              <w:fldChar w:fldCharType="end"/>
            </w:r>
          </w:p>
        </w:tc>
        <w:tc>
          <w:tcPr>
            <w:tcW w:w="596" w:type="dxa"/>
            <w:shd w:val="clear" w:color="auto" w:fill="00188F"/>
            <w:vAlign w:val="center"/>
          </w:tcPr>
          <w:p w14:paraId="4FDCB726" w14:textId="5917AB33" w:rsidR="00150EDF" w:rsidRPr="00EE0836" w:rsidRDefault="00150EDF" w:rsidP="00C05A53">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“Open Value en Open Value Subscription” </w:instrText>
            </w:r>
            <w:r w:rsidRPr="00AF17E6">
              <w:rPr>
                <w:color w:val="FFFFFF" w:themeColor="background1"/>
              </w:rPr>
              <w:fldChar w:fldCharType="separate"/>
            </w:r>
            <w:r w:rsidRPr="00AF17E6">
              <w:rPr>
                <w:color w:val="FFFFFF" w:themeColor="background1"/>
              </w:rPr>
              <w:t>OV/OVS</w:t>
            </w:r>
            <w:r w:rsidRPr="00AF17E6">
              <w:rPr>
                <w:color w:val="FFFFFF" w:themeColor="background1"/>
              </w:rPr>
              <w:fldChar w:fldCharType="end"/>
            </w:r>
          </w:p>
        </w:tc>
        <w:tc>
          <w:tcPr>
            <w:tcW w:w="595" w:type="dxa"/>
            <w:shd w:val="clear" w:color="auto" w:fill="00188F"/>
            <w:vAlign w:val="center"/>
          </w:tcPr>
          <w:p w14:paraId="4FDCB727" w14:textId="005C7692" w:rsidR="00150EDF" w:rsidRPr="00EE0836" w:rsidRDefault="00150EDF" w:rsidP="00C05A53">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“Select en Select Plus” </w:instrText>
            </w:r>
            <w:r w:rsidRPr="00AF17E6">
              <w:rPr>
                <w:color w:val="FFFFFF" w:themeColor="background1"/>
              </w:rPr>
              <w:fldChar w:fldCharType="separate"/>
            </w:r>
            <w:r w:rsidRPr="00AF17E6">
              <w:rPr>
                <w:color w:val="FFFFFF" w:themeColor="background1"/>
              </w:rPr>
              <w:t>S/S+</w:t>
            </w:r>
            <w:r w:rsidRPr="00AF17E6">
              <w:rPr>
                <w:color w:val="FFFFFF" w:themeColor="background1"/>
              </w:rPr>
              <w:fldChar w:fldCharType="end"/>
            </w:r>
          </w:p>
        </w:tc>
        <w:tc>
          <w:tcPr>
            <w:tcW w:w="596" w:type="dxa"/>
            <w:shd w:val="clear" w:color="auto" w:fill="00188F"/>
            <w:vAlign w:val="center"/>
          </w:tcPr>
          <w:p w14:paraId="4FDCB728" w14:textId="2F6D3779" w:rsidR="00150EDF" w:rsidRPr="00EE0836" w:rsidRDefault="00150EDF" w:rsidP="00C05A53">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“Server Cloud Enrollment” </w:instrText>
            </w:r>
            <w:r w:rsidRPr="00AF17E6">
              <w:rPr>
                <w:color w:val="FFFFFF" w:themeColor="background1"/>
              </w:rPr>
              <w:fldChar w:fldCharType="separate"/>
            </w:r>
            <w:r w:rsidRPr="00AF17E6">
              <w:rPr>
                <w:color w:val="FFFFFF" w:themeColor="background1"/>
              </w:rPr>
              <w:t>SCE</w:t>
            </w:r>
            <w:r w:rsidRPr="00AF17E6">
              <w:rPr>
                <w:color w:val="FFFFFF" w:themeColor="background1"/>
              </w:rPr>
              <w:fldChar w:fldCharType="end"/>
            </w:r>
          </w:p>
        </w:tc>
      </w:tr>
      <w:tr w:rsidR="00C05A53" w14:paraId="4FDCB738" w14:textId="77777777" w:rsidTr="00861AC0">
        <w:tc>
          <w:tcPr>
            <w:tcW w:w="3168" w:type="dxa"/>
            <w:tcBorders>
              <w:top w:val="nil"/>
              <w:left w:val="nil"/>
              <w:bottom w:val="dashSmallGap" w:sz="4" w:space="0" w:color="BFBFBF" w:themeColor="background1" w:themeShade="BF"/>
              <w:right w:val="nil"/>
            </w:tcBorders>
          </w:tcPr>
          <w:p w14:paraId="4FDCB72A" w14:textId="11410472" w:rsidR="00C05A53" w:rsidRDefault="00EC4F2C" w:rsidP="00166039">
            <w:pPr>
              <w:pStyle w:val="ProductList-Offering2"/>
            </w:pPr>
            <w:bookmarkStart w:id="673" w:name="_Toc379797247"/>
            <w:bookmarkStart w:id="674" w:name="_Toc380513272"/>
            <w:bookmarkStart w:id="675" w:name="_Toc380655314"/>
            <w:bookmarkStart w:id="676" w:name="_Toc419466438"/>
            <w:r>
              <w:t>MSDN-besturingssystemen</w:t>
            </w:r>
            <w:bookmarkEnd w:id="673"/>
            <w:bookmarkEnd w:id="674"/>
            <w:bookmarkEnd w:id="675"/>
            <w:bookmarkEnd w:id="676"/>
            <w:r>
              <w:fldChar w:fldCharType="begin"/>
            </w:r>
            <w:r>
              <w:instrText>XE "MSDN-besturingssystemen"</w:instrText>
            </w:r>
            <w:r>
              <w:fldChar w:fldCharType="end"/>
            </w:r>
          </w:p>
        </w:tc>
        <w:tc>
          <w:tcPr>
            <w:tcW w:w="603" w:type="dxa"/>
            <w:tcBorders>
              <w:top w:val="nil"/>
              <w:left w:val="nil"/>
              <w:bottom w:val="dashSmallGap" w:sz="4" w:space="0" w:color="BFBFBF" w:themeColor="background1" w:themeShade="BF"/>
              <w:right w:val="nil"/>
            </w:tcBorders>
            <w:vAlign w:val="center"/>
          </w:tcPr>
          <w:p w14:paraId="4FDCB72B" w14:textId="77777777" w:rsidR="00C05A53" w:rsidRDefault="00EC4F2C" w:rsidP="00C05A53">
            <w:pPr>
              <w:pStyle w:val="ProductList-OfferingBody"/>
              <w:ind w:left="-113"/>
              <w:jc w:val="center"/>
            </w:pPr>
            <w:r>
              <w:t>1/06</w:t>
            </w:r>
          </w:p>
        </w:tc>
        <w:tc>
          <w:tcPr>
            <w:tcW w:w="479" w:type="dxa"/>
            <w:tcBorders>
              <w:top w:val="nil"/>
              <w:left w:val="nil"/>
              <w:bottom w:val="dashSmallGap" w:sz="4" w:space="0" w:color="BFBFBF" w:themeColor="background1" w:themeShade="BF"/>
              <w:right w:val="nil"/>
            </w:tcBorders>
            <w:vAlign w:val="center"/>
          </w:tcPr>
          <w:p w14:paraId="4FDCB72C"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72D" w14:textId="77777777" w:rsidR="00C05A53" w:rsidRDefault="00EC4F2C"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72E" w14:textId="77777777" w:rsidR="00C05A53" w:rsidRDefault="00EC4F2C"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72F" w14:textId="77777777" w:rsidR="00C05A53" w:rsidRDefault="00EC4F2C" w:rsidP="00C05A53">
            <w:pPr>
              <w:pStyle w:val="ProductList-OfferingBody"/>
              <w:ind w:left="-113"/>
              <w:jc w:val="center"/>
            </w:pPr>
            <w:r>
              <w:t>1</w:t>
            </w:r>
          </w:p>
        </w:tc>
        <w:tc>
          <w:tcPr>
            <w:tcW w:w="596" w:type="dxa"/>
            <w:shd w:val="clear" w:color="auto" w:fill="BFBFBF" w:themeFill="background1" w:themeFillShade="BF"/>
            <w:vAlign w:val="center"/>
          </w:tcPr>
          <w:p w14:paraId="4FDCB730" w14:textId="77777777" w:rsidR="00C05A53" w:rsidRPr="00354AC1" w:rsidRDefault="00C05A53" w:rsidP="00C05A53">
            <w:pPr>
              <w:pStyle w:val="ProductList-OfferingBody"/>
              <w:ind w:left="-113"/>
              <w:jc w:val="center"/>
            </w:pPr>
          </w:p>
        </w:tc>
        <w:tc>
          <w:tcPr>
            <w:tcW w:w="595" w:type="dxa"/>
            <w:shd w:val="clear" w:color="auto" w:fill="70AD47" w:themeFill="accent6"/>
            <w:vAlign w:val="center"/>
          </w:tcPr>
          <w:p w14:paraId="4FDCB731" w14:textId="4FC43FD7" w:rsidR="00C05A53" w:rsidRPr="00354AC1" w:rsidRDefault="00354AC1" w:rsidP="00C05A53">
            <w:pPr>
              <w:pStyle w:val="ProductList-OfferingBody"/>
              <w:ind w:left="-113"/>
              <w:jc w:val="center"/>
            </w:pPr>
            <w:r w:rsidRPr="00354AC1">
              <w:fldChar w:fldCharType="begin"/>
            </w:r>
            <w:r w:rsidRPr="00354AC1">
              <w:instrText xml:space="preserve"> AutoTextList  \s NoStyle \t “Additioneel Product” </w:instrText>
            </w:r>
            <w:r w:rsidRPr="00354AC1">
              <w:fldChar w:fldCharType="separate"/>
            </w:r>
            <w:r w:rsidRPr="00354AC1">
              <w:t xml:space="preserve"> A </w:t>
            </w:r>
            <w:r w:rsidRPr="00354AC1">
              <w:fldChar w:fldCharType="end"/>
            </w:r>
          </w:p>
        </w:tc>
        <w:tc>
          <w:tcPr>
            <w:tcW w:w="596" w:type="dxa"/>
            <w:shd w:val="clear" w:color="auto" w:fill="BFBFBF" w:themeFill="background1" w:themeFillShade="BF"/>
            <w:vAlign w:val="center"/>
          </w:tcPr>
          <w:p w14:paraId="4FDCB732" w14:textId="77777777" w:rsidR="00C05A53" w:rsidRPr="00354AC1" w:rsidRDefault="00C05A53" w:rsidP="00C05A53">
            <w:pPr>
              <w:pStyle w:val="ProductList-OfferingBody"/>
              <w:ind w:left="-113"/>
              <w:jc w:val="center"/>
            </w:pPr>
          </w:p>
        </w:tc>
        <w:tc>
          <w:tcPr>
            <w:tcW w:w="595" w:type="dxa"/>
            <w:shd w:val="clear" w:color="auto" w:fill="70AD47" w:themeFill="accent6"/>
            <w:vAlign w:val="center"/>
          </w:tcPr>
          <w:p w14:paraId="4FDCB733" w14:textId="77777777" w:rsidR="00C05A53" w:rsidRPr="00354AC1" w:rsidRDefault="00C05A53" w:rsidP="00C05A53">
            <w:pPr>
              <w:pStyle w:val="ProductList-OfferingBody"/>
              <w:ind w:left="-113"/>
              <w:jc w:val="center"/>
            </w:pPr>
          </w:p>
        </w:tc>
        <w:tc>
          <w:tcPr>
            <w:tcW w:w="595" w:type="dxa"/>
            <w:shd w:val="clear" w:color="auto" w:fill="70AD47" w:themeFill="accent6"/>
            <w:vAlign w:val="center"/>
          </w:tcPr>
          <w:p w14:paraId="4FDCB734" w14:textId="46BF3EB2" w:rsidR="00C05A53" w:rsidRPr="00354AC1" w:rsidRDefault="00354AC1" w:rsidP="00C05A53">
            <w:pPr>
              <w:pStyle w:val="ProductList-OfferingBody"/>
              <w:ind w:left="-113"/>
              <w:jc w:val="center"/>
            </w:pPr>
            <w:r w:rsidRPr="00354AC1">
              <w:fldChar w:fldCharType="begin"/>
            </w:r>
            <w:r w:rsidRPr="00354AC1">
              <w:instrText xml:space="preserve"> AutoTextList  \s NoStyle \t “Open License en Open Value voor SA en L/SA” </w:instrText>
            </w:r>
            <w:r w:rsidRPr="00354AC1">
              <w:fldChar w:fldCharType="separate"/>
            </w:r>
            <w:r w:rsidRPr="00354AC1">
              <w:t>OS</w:t>
            </w:r>
            <w:r w:rsidRPr="00354AC1">
              <w:fldChar w:fldCharType="end"/>
            </w:r>
          </w:p>
        </w:tc>
        <w:tc>
          <w:tcPr>
            <w:tcW w:w="596" w:type="dxa"/>
            <w:shd w:val="clear" w:color="auto" w:fill="70AD47" w:themeFill="accent6"/>
            <w:vAlign w:val="center"/>
          </w:tcPr>
          <w:p w14:paraId="4FDCB735" w14:textId="317904FA" w:rsidR="00C05A53" w:rsidRPr="00354AC1" w:rsidRDefault="00354AC1" w:rsidP="00C05A53">
            <w:pPr>
              <w:pStyle w:val="ProductList-OfferingBody"/>
              <w:ind w:left="-113"/>
              <w:jc w:val="center"/>
            </w:pPr>
            <w:r w:rsidRPr="00354AC1">
              <w:fldChar w:fldCharType="begin"/>
            </w:r>
            <w:r w:rsidRPr="00354AC1">
              <w:instrText xml:space="preserve"> AutoTextList  \s NoStyle \t “Niet-organisatieomvattend in Open Value” </w:instrText>
            </w:r>
            <w:r w:rsidRPr="00354AC1">
              <w:fldChar w:fldCharType="separate"/>
            </w:r>
            <w:r w:rsidRPr="00354AC1">
              <w:t xml:space="preserve"> P </w:t>
            </w:r>
            <w:r w:rsidRPr="00354AC1">
              <w:fldChar w:fldCharType="end"/>
            </w:r>
          </w:p>
        </w:tc>
        <w:tc>
          <w:tcPr>
            <w:tcW w:w="595" w:type="dxa"/>
            <w:shd w:val="clear" w:color="auto" w:fill="70AD47" w:themeFill="accent6"/>
            <w:vAlign w:val="center"/>
          </w:tcPr>
          <w:p w14:paraId="4FDCB736" w14:textId="77777777" w:rsidR="00C05A53" w:rsidRPr="00354AC1" w:rsidRDefault="00C05A53" w:rsidP="00C05A53">
            <w:pPr>
              <w:pStyle w:val="ProductList-OfferingBody"/>
              <w:ind w:left="-113"/>
              <w:jc w:val="center"/>
            </w:pPr>
          </w:p>
        </w:tc>
        <w:tc>
          <w:tcPr>
            <w:tcW w:w="596" w:type="dxa"/>
            <w:shd w:val="clear" w:color="auto" w:fill="BFBFBF" w:themeFill="background1" w:themeFillShade="BF"/>
            <w:vAlign w:val="center"/>
          </w:tcPr>
          <w:p w14:paraId="4FDCB737" w14:textId="77777777" w:rsidR="00C05A53" w:rsidRPr="00354AC1" w:rsidRDefault="00C05A53" w:rsidP="00C05A53">
            <w:pPr>
              <w:pStyle w:val="ProductList-OfferingBody"/>
              <w:ind w:left="-113"/>
              <w:jc w:val="center"/>
            </w:pPr>
          </w:p>
        </w:tc>
      </w:tr>
      <w:tr w:rsidR="00E2362B" w14:paraId="4FDCB747" w14:textId="77777777" w:rsidTr="00861AC0">
        <w:tc>
          <w:tcPr>
            <w:tcW w:w="3168" w:type="dxa"/>
            <w:tcBorders>
              <w:top w:val="dashSmallGap" w:sz="4" w:space="0" w:color="BFBFBF" w:themeColor="background1" w:themeShade="BF"/>
              <w:left w:val="nil"/>
              <w:bottom w:val="dashSmallGap" w:sz="4" w:space="0" w:color="BFBFBF" w:themeColor="background1" w:themeShade="BF"/>
              <w:right w:val="nil"/>
            </w:tcBorders>
          </w:tcPr>
          <w:p w14:paraId="4FDCB739" w14:textId="36395073" w:rsidR="00E2362B" w:rsidRDefault="00E2362B" w:rsidP="00166039">
            <w:pPr>
              <w:pStyle w:val="ProductList-Offering2"/>
            </w:pPr>
            <w:bookmarkStart w:id="677" w:name="_Toc379797248"/>
            <w:bookmarkStart w:id="678" w:name="_Toc380513273"/>
            <w:bookmarkStart w:id="679" w:name="_Toc380655315"/>
            <w:bookmarkStart w:id="680" w:name="_Toc419466439"/>
            <w:r>
              <w:t>MSDN-platforms</w:t>
            </w:r>
            <w:bookmarkEnd w:id="677"/>
            <w:bookmarkEnd w:id="678"/>
            <w:bookmarkEnd w:id="679"/>
            <w:bookmarkEnd w:id="680"/>
            <w:r>
              <w:fldChar w:fldCharType="begin"/>
            </w:r>
            <w:r>
              <w:instrText>XE "MSDN-platforms"</w:instrText>
            </w:r>
            <w:r>
              <w:fldChar w:fldCharType="end"/>
            </w:r>
          </w:p>
        </w:tc>
        <w:tc>
          <w:tcPr>
            <w:tcW w:w="603" w:type="dxa"/>
            <w:tcBorders>
              <w:top w:val="dashSmallGap" w:sz="4" w:space="0" w:color="BFBFBF" w:themeColor="background1" w:themeShade="BF"/>
              <w:left w:val="nil"/>
              <w:bottom w:val="dashSmallGap" w:sz="4" w:space="0" w:color="BFBFBF" w:themeColor="background1" w:themeShade="BF"/>
              <w:right w:val="nil"/>
            </w:tcBorders>
            <w:vAlign w:val="center"/>
          </w:tcPr>
          <w:p w14:paraId="4FDCB73A" w14:textId="77777777" w:rsidR="00E2362B" w:rsidRDefault="00E2362B" w:rsidP="00C05A53">
            <w:pPr>
              <w:pStyle w:val="ProductList-OfferingBody"/>
              <w:ind w:left="-113"/>
              <w:jc w:val="center"/>
            </w:pPr>
            <w:r>
              <w:t>6/13</w:t>
            </w:r>
          </w:p>
        </w:tc>
        <w:tc>
          <w:tcPr>
            <w:tcW w:w="479" w:type="dxa"/>
            <w:tcBorders>
              <w:top w:val="dashSmallGap" w:sz="4" w:space="0" w:color="BFBFBF" w:themeColor="background1" w:themeShade="BF"/>
              <w:left w:val="nil"/>
              <w:bottom w:val="dashSmallGap" w:sz="4" w:space="0" w:color="BFBFBF" w:themeColor="background1" w:themeShade="BF"/>
              <w:right w:val="nil"/>
            </w:tcBorders>
            <w:vAlign w:val="center"/>
          </w:tcPr>
          <w:p w14:paraId="4FDCB73B" w14:textId="77777777" w:rsidR="00E2362B" w:rsidRDefault="00E2362B"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3C" w14:textId="77777777" w:rsidR="00E2362B" w:rsidRDefault="00E2362B"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3D" w14:textId="77777777" w:rsidR="00E2362B" w:rsidRDefault="00E2362B"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73E" w14:textId="77777777" w:rsidR="00E2362B" w:rsidRDefault="00E2362B" w:rsidP="00C05A53">
            <w:pPr>
              <w:pStyle w:val="ProductList-OfferingBody"/>
              <w:ind w:left="-113"/>
              <w:jc w:val="center"/>
            </w:pPr>
            <w:r>
              <w:t>1</w:t>
            </w:r>
          </w:p>
        </w:tc>
        <w:tc>
          <w:tcPr>
            <w:tcW w:w="596" w:type="dxa"/>
            <w:shd w:val="clear" w:color="auto" w:fill="70AD47" w:themeFill="accent6"/>
            <w:vAlign w:val="center"/>
          </w:tcPr>
          <w:p w14:paraId="4FDCB73F" w14:textId="2BCCF517" w:rsidR="00E2362B" w:rsidRPr="00354AC1" w:rsidRDefault="00E2362B" w:rsidP="00354AC1">
            <w:pPr>
              <w:pStyle w:val="ProductList-OfferingBody"/>
              <w:ind w:left="-113"/>
              <w:jc w:val="center"/>
            </w:pPr>
            <w:r w:rsidRPr="00354AC1">
              <w:fldChar w:fldCharType="begin"/>
            </w:r>
            <w:r w:rsidRPr="00354AC1">
              <w:instrText xml:space="preserve"> AutoTextList  \s NoStyle \t “Additioneel Product” </w:instrText>
            </w:r>
            <w:r w:rsidRPr="00354AC1">
              <w:fldChar w:fldCharType="separate"/>
            </w:r>
            <w:r w:rsidRPr="00354AC1">
              <w:t xml:space="preserve"> A</w:t>
            </w:r>
            <w:r w:rsidRPr="00354AC1">
              <w:fldChar w:fldCharType="end"/>
            </w:r>
            <w:r w:rsidRPr="00354AC1">
              <w:t>,</w:t>
            </w:r>
            <w:r w:rsidRPr="00354AC1">
              <w:fldChar w:fldCharType="begin"/>
            </w:r>
            <w:r w:rsidRPr="00354AC1">
              <w:instrText xml:space="preserve"> AutoTextList  \s NoStyle \t “Application Platform Product” </w:instrText>
            </w:r>
            <w:r w:rsidRPr="00354AC1">
              <w:fldChar w:fldCharType="separate"/>
            </w:r>
            <w:r w:rsidRPr="00354AC1">
              <w:t>AP</w:t>
            </w:r>
            <w:r w:rsidRPr="00354AC1">
              <w:fldChar w:fldCharType="end"/>
            </w:r>
          </w:p>
        </w:tc>
        <w:tc>
          <w:tcPr>
            <w:tcW w:w="595" w:type="dxa"/>
            <w:shd w:val="clear" w:color="auto" w:fill="70AD47" w:themeFill="accent6"/>
            <w:vAlign w:val="center"/>
          </w:tcPr>
          <w:p w14:paraId="4FDCB740" w14:textId="24A24483" w:rsidR="00E2362B" w:rsidRPr="00354AC1" w:rsidRDefault="00E2362B" w:rsidP="00C05A53">
            <w:pPr>
              <w:pStyle w:val="ProductList-OfferingBody"/>
              <w:ind w:left="-113"/>
              <w:jc w:val="center"/>
            </w:pPr>
            <w:r w:rsidRPr="00354AC1">
              <w:fldChar w:fldCharType="begin"/>
            </w:r>
            <w:r w:rsidRPr="00354AC1">
              <w:instrText xml:space="preserve"> AutoTextList  \s NoStyle \t “Additioneel Product, alleen EES” </w:instrText>
            </w:r>
            <w:r w:rsidRPr="00354AC1">
              <w:fldChar w:fldCharType="separate"/>
            </w:r>
            <w:r w:rsidRPr="00354AC1">
              <w:t>AE</w:t>
            </w:r>
            <w:r w:rsidRPr="00354AC1">
              <w:fldChar w:fldCharType="end"/>
            </w:r>
          </w:p>
        </w:tc>
        <w:tc>
          <w:tcPr>
            <w:tcW w:w="596" w:type="dxa"/>
            <w:shd w:val="clear" w:color="auto" w:fill="BFBFBF" w:themeFill="background1" w:themeFillShade="BF"/>
            <w:vAlign w:val="center"/>
          </w:tcPr>
          <w:p w14:paraId="4FDCB741" w14:textId="77777777" w:rsidR="00E2362B" w:rsidRPr="00354AC1" w:rsidRDefault="00E2362B" w:rsidP="00C05A53">
            <w:pPr>
              <w:pStyle w:val="ProductList-OfferingBody"/>
              <w:ind w:left="-113"/>
              <w:jc w:val="center"/>
            </w:pPr>
          </w:p>
        </w:tc>
        <w:tc>
          <w:tcPr>
            <w:tcW w:w="595" w:type="dxa"/>
            <w:shd w:val="clear" w:color="auto" w:fill="70AD47" w:themeFill="accent6"/>
            <w:vAlign w:val="center"/>
          </w:tcPr>
          <w:p w14:paraId="4FDCB742" w14:textId="77777777" w:rsidR="00E2362B" w:rsidRPr="00354AC1" w:rsidRDefault="00E2362B" w:rsidP="00C05A53">
            <w:pPr>
              <w:pStyle w:val="ProductList-OfferingBody"/>
              <w:ind w:left="-113"/>
              <w:jc w:val="center"/>
            </w:pPr>
          </w:p>
        </w:tc>
        <w:tc>
          <w:tcPr>
            <w:tcW w:w="595" w:type="dxa"/>
            <w:shd w:val="clear" w:color="auto" w:fill="70AD47" w:themeFill="accent6"/>
            <w:vAlign w:val="center"/>
          </w:tcPr>
          <w:p w14:paraId="4FDCB743" w14:textId="2A14589A" w:rsidR="00E2362B" w:rsidRPr="00354AC1" w:rsidRDefault="00E2362B" w:rsidP="00C05A53">
            <w:pPr>
              <w:pStyle w:val="ProductList-OfferingBody"/>
              <w:ind w:left="-113"/>
              <w:jc w:val="center"/>
            </w:pPr>
            <w:r w:rsidRPr="00354AC1">
              <w:fldChar w:fldCharType="begin"/>
            </w:r>
            <w:r w:rsidRPr="00354AC1">
              <w:instrText xml:space="preserve"> AutoTextList  \s NoStyle \t “Open License en Open Value voor SA en L/SA” </w:instrText>
            </w:r>
            <w:r w:rsidRPr="00354AC1">
              <w:fldChar w:fldCharType="separate"/>
            </w:r>
            <w:r w:rsidRPr="00354AC1">
              <w:t>OS</w:t>
            </w:r>
            <w:r w:rsidRPr="00354AC1">
              <w:fldChar w:fldCharType="end"/>
            </w:r>
          </w:p>
        </w:tc>
        <w:tc>
          <w:tcPr>
            <w:tcW w:w="596" w:type="dxa"/>
            <w:shd w:val="clear" w:color="auto" w:fill="70AD47" w:themeFill="accent6"/>
            <w:vAlign w:val="center"/>
          </w:tcPr>
          <w:p w14:paraId="4FDCB744" w14:textId="028B0AE1" w:rsidR="00E2362B" w:rsidRPr="00354AC1" w:rsidRDefault="00E2362B" w:rsidP="00C05A53">
            <w:pPr>
              <w:pStyle w:val="ProductList-OfferingBody"/>
              <w:ind w:left="-113"/>
              <w:jc w:val="center"/>
            </w:pPr>
            <w:r w:rsidRPr="00354AC1">
              <w:fldChar w:fldCharType="begin"/>
            </w:r>
            <w:r w:rsidRPr="00354AC1">
              <w:instrText xml:space="preserve"> AutoTextList  \s NoStyle \t “Niet-organisatieomvattend in Open Value” </w:instrText>
            </w:r>
            <w:r w:rsidRPr="00354AC1">
              <w:fldChar w:fldCharType="separate"/>
            </w:r>
            <w:r w:rsidRPr="00354AC1">
              <w:t xml:space="preserve"> P </w:t>
            </w:r>
            <w:r w:rsidRPr="00354AC1">
              <w:fldChar w:fldCharType="end"/>
            </w:r>
          </w:p>
        </w:tc>
        <w:tc>
          <w:tcPr>
            <w:tcW w:w="595" w:type="dxa"/>
            <w:shd w:val="clear" w:color="auto" w:fill="70AD47" w:themeFill="accent6"/>
            <w:vAlign w:val="center"/>
          </w:tcPr>
          <w:p w14:paraId="4FDCB745" w14:textId="77777777" w:rsidR="00E2362B" w:rsidRPr="00354AC1" w:rsidRDefault="00E2362B" w:rsidP="00C05A53">
            <w:pPr>
              <w:pStyle w:val="ProductList-OfferingBody"/>
              <w:ind w:left="-113"/>
              <w:jc w:val="center"/>
            </w:pPr>
          </w:p>
        </w:tc>
        <w:tc>
          <w:tcPr>
            <w:tcW w:w="596" w:type="dxa"/>
            <w:shd w:val="clear" w:color="auto" w:fill="70AD47" w:themeFill="accent6"/>
            <w:vAlign w:val="center"/>
          </w:tcPr>
          <w:p w14:paraId="4FDCB746" w14:textId="08702D50" w:rsidR="00E2362B" w:rsidRPr="00354AC1" w:rsidRDefault="00E2362B" w:rsidP="00C05A53">
            <w:pPr>
              <w:pStyle w:val="ProductList-OfferingBody"/>
              <w:ind w:left="-113"/>
              <w:jc w:val="center"/>
            </w:pPr>
            <w:r w:rsidRPr="00354AC1">
              <w:fldChar w:fldCharType="begin"/>
            </w:r>
            <w:r w:rsidRPr="00354AC1">
              <w:instrText xml:space="preserve"> AutoTextList  \s NoStyle \t “Server and Tools Product” </w:instrText>
            </w:r>
            <w:r w:rsidRPr="00354AC1">
              <w:fldChar w:fldCharType="separate"/>
            </w:r>
            <w:r w:rsidRPr="00354AC1">
              <w:t>SP</w:t>
            </w:r>
            <w:r w:rsidRPr="00354AC1">
              <w:fldChar w:fldCharType="end"/>
            </w:r>
          </w:p>
        </w:tc>
      </w:tr>
      <w:tr w:rsidR="00EC4F2C" w14:paraId="4FDCB756" w14:textId="77777777" w:rsidTr="00861AC0">
        <w:tc>
          <w:tcPr>
            <w:tcW w:w="3168" w:type="dxa"/>
            <w:tcBorders>
              <w:top w:val="dashSmallGap" w:sz="4" w:space="0" w:color="BFBFBF" w:themeColor="background1" w:themeShade="BF"/>
              <w:left w:val="nil"/>
              <w:bottom w:val="dashSmallGap" w:sz="4" w:space="0" w:color="BFBFBF" w:themeColor="background1" w:themeShade="BF"/>
              <w:right w:val="nil"/>
            </w:tcBorders>
          </w:tcPr>
          <w:p w14:paraId="4FDCB748" w14:textId="77A1078C" w:rsidR="00EC4F2C" w:rsidRDefault="00EC4F2C" w:rsidP="00166039">
            <w:pPr>
              <w:pStyle w:val="ProductList-Offering2"/>
            </w:pPr>
            <w:bookmarkStart w:id="681" w:name="_Toc379797249"/>
            <w:bookmarkStart w:id="682" w:name="_Toc380513274"/>
            <w:bookmarkStart w:id="683" w:name="_Toc380655316"/>
            <w:bookmarkStart w:id="684" w:name="_Toc419466440"/>
            <w:r>
              <w:t>Visual Studio Professional 2013</w:t>
            </w:r>
            <w:bookmarkEnd w:id="681"/>
            <w:bookmarkEnd w:id="682"/>
            <w:bookmarkEnd w:id="683"/>
            <w:bookmarkEnd w:id="684"/>
            <w:r>
              <w:fldChar w:fldCharType="begin"/>
            </w:r>
            <w:r>
              <w:instrText>XE "Visual Studio Professional 2013"</w:instrText>
            </w:r>
            <w:r>
              <w:fldChar w:fldCharType="end"/>
            </w:r>
          </w:p>
        </w:tc>
        <w:tc>
          <w:tcPr>
            <w:tcW w:w="603" w:type="dxa"/>
            <w:tcBorders>
              <w:top w:val="dashSmallGap" w:sz="4" w:space="0" w:color="BFBFBF" w:themeColor="background1" w:themeShade="BF"/>
              <w:left w:val="nil"/>
              <w:bottom w:val="dashSmallGap" w:sz="4" w:space="0" w:color="BFBFBF" w:themeColor="background1" w:themeShade="BF"/>
              <w:right w:val="nil"/>
            </w:tcBorders>
            <w:vAlign w:val="center"/>
          </w:tcPr>
          <w:p w14:paraId="4FDCB749" w14:textId="77777777" w:rsidR="00EC4F2C" w:rsidRDefault="004D4312" w:rsidP="00C05A53">
            <w:pPr>
              <w:pStyle w:val="ProductList-OfferingBody"/>
              <w:ind w:left="-113"/>
              <w:jc w:val="center"/>
            </w:pPr>
            <w:r>
              <w:t>10/13</w:t>
            </w:r>
          </w:p>
        </w:tc>
        <w:tc>
          <w:tcPr>
            <w:tcW w:w="479" w:type="dxa"/>
            <w:tcBorders>
              <w:top w:val="dashSmallGap" w:sz="4" w:space="0" w:color="BFBFBF" w:themeColor="background1" w:themeShade="BF"/>
              <w:left w:val="nil"/>
              <w:bottom w:val="dashSmallGap" w:sz="4" w:space="0" w:color="BFBFBF" w:themeColor="background1" w:themeShade="BF"/>
              <w:right w:val="nil"/>
            </w:tcBorders>
            <w:vAlign w:val="center"/>
          </w:tcPr>
          <w:p w14:paraId="4FDCB74A" w14:textId="77777777" w:rsidR="00EC4F2C" w:rsidRDefault="00EC4F2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4B" w14:textId="77777777" w:rsidR="00EC4F2C" w:rsidRDefault="00EC4F2C"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4C" w14:textId="77777777" w:rsidR="00EC4F2C" w:rsidRDefault="00EC4F2C"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74D" w14:textId="77777777" w:rsidR="00EC4F2C" w:rsidRDefault="00EC4F2C" w:rsidP="00C05A53">
            <w:pPr>
              <w:pStyle w:val="ProductList-OfferingBody"/>
              <w:ind w:left="-113"/>
              <w:jc w:val="center"/>
            </w:pPr>
          </w:p>
        </w:tc>
        <w:tc>
          <w:tcPr>
            <w:tcW w:w="596" w:type="dxa"/>
            <w:shd w:val="clear" w:color="auto" w:fill="BFBFBF" w:themeFill="background1" w:themeFillShade="BF"/>
            <w:vAlign w:val="center"/>
          </w:tcPr>
          <w:p w14:paraId="4FDCB74E" w14:textId="77777777" w:rsidR="00EC4F2C" w:rsidRPr="00354AC1" w:rsidRDefault="00EC4F2C" w:rsidP="00C05A53">
            <w:pPr>
              <w:pStyle w:val="ProductList-OfferingBody"/>
              <w:ind w:left="-113"/>
              <w:jc w:val="center"/>
            </w:pPr>
          </w:p>
        </w:tc>
        <w:tc>
          <w:tcPr>
            <w:tcW w:w="595" w:type="dxa"/>
            <w:shd w:val="clear" w:color="auto" w:fill="BFBFBF" w:themeFill="background1" w:themeFillShade="BF"/>
            <w:vAlign w:val="center"/>
          </w:tcPr>
          <w:p w14:paraId="4FDCB74F" w14:textId="77777777" w:rsidR="00EC4F2C" w:rsidRPr="00354AC1" w:rsidRDefault="00EC4F2C" w:rsidP="00C05A53">
            <w:pPr>
              <w:pStyle w:val="ProductList-OfferingBody"/>
              <w:ind w:left="-113"/>
              <w:jc w:val="center"/>
            </w:pPr>
          </w:p>
        </w:tc>
        <w:tc>
          <w:tcPr>
            <w:tcW w:w="596" w:type="dxa"/>
            <w:shd w:val="clear" w:color="auto" w:fill="70AD47" w:themeFill="accent6"/>
            <w:vAlign w:val="center"/>
          </w:tcPr>
          <w:p w14:paraId="4FDCB750" w14:textId="77777777" w:rsidR="00EC4F2C" w:rsidRPr="00354AC1" w:rsidRDefault="00EC4F2C" w:rsidP="00C05A53">
            <w:pPr>
              <w:pStyle w:val="ProductList-OfferingBody"/>
              <w:ind w:left="-113"/>
              <w:jc w:val="center"/>
            </w:pPr>
          </w:p>
        </w:tc>
        <w:tc>
          <w:tcPr>
            <w:tcW w:w="595" w:type="dxa"/>
            <w:shd w:val="clear" w:color="auto" w:fill="70AD47" w:themeFill="accent6"/>
            <w:vAlign w:val="center"/>
          </w:tcPr>
          <w:p w14:paraId="4FDCB751" w14:textId="77777777" w:rsidR="00EC4F2C" w:rsidRPr="00354AC1" w:rsidRDefault="00EC4F2C" w:rsidP="00C05A53">
            <w:pPr>
              <w:pStyle w:val="ProductList-OfferingBody"/>
              <w:ind w:left="-113"/>
              <w:jc w:val="center"/>
            </w:pPr>
          </w:p>
        </w:tc>
        <w:tc>
          <w:tcPr>
            <w:tcW w:w="595" w:type="dxa"/>
            <w:shd w:val="clear" w:color="auto" w:fill="BFBFBF" w:themeFill="background1" w:themeFillShade="BF"/>
            <w:vAlign w:val="center"/>
          </w:tcPr>
          <w:p w14:paraId="4FDCB752" w14:textId="77777777" w:rsidR="00EC4F2C" w:rsidRPr="00354AC1" w:rsidRDefault="00EC4F2C" w:rsidP="00C05A53">
            <w:pPr>
              <w:pStyle w:val="ProductList-OfferingBody"/>
              <w:ind w:left="-113"/>
              <w:jc w:val="center"/>
            </w:pPr>
          </w:p>
        </w:tc>
        <w:tc>
          <w:tcPr>
            <w:tcW w:w="596" w:type="dxa"/>
            <w:shd w:val="clear" w:color="auto" w:fill="BFBFBF" w:themeFill="background1" w:themeFillShade="BF"/>
            <w:vAlign w:val="center"/>
          </w:tcPr>
          <w:p w14:paraId="4FDCB753" w14:textId="77777777" w:rsidR="00EC4F2C" w:rsidRPr="00354AC1" w:rsidRDefault="00EC4F2C" w:rsidP="00C05A53">
            <w:pPr>
              <w:pStyle w:val="ProductList-OfferingBody"/>
              <w:ind w:left="-113"/>
              <w:jc w:val="center"/>
            </w:pPr>
          </w:p>
        </w:tc>
        <w:tc>
          <w:tcPr>
            <w:tcW w:w="595" w:type="dxa"/>
            <w:shd w:val="clear" w:color="auto" w:fill="70AD47" w:themeFill="accent6"/>
            <w:vAlign w:val="center"/>
          </w:tcPr>
          <w:p w14:paraId="4FDCB754" w14:textId="77777777" w:rsidR="00EC4F2C" w:rsidRPr="00354AC1" w:rsidRDefault="00EC4F2C" w:rsidP="00C05A53">
            <w:pPr>
              <w:pStyle w:val="ProductList-OfferingBody"/>
              <w:ind w:left="-113"/>
              <w:jc w:val="center"/>
            </w:pPr>
          </w:p>
        </w:tc>
        <w:tc>
          <w:tcPr>
            <w:tcW w:w="596" w:type="dxa"/>
            <w:shd w:val="clear" w:color="auto" w:fill="BFBFBF" w:themeFill="background1" w:themeFillShade="BF"/>
            <w:vAlign w:val="center"/>
          </w:tcPr>
          <w:p w14:paraId="4FDCB755" w14:textId="77777777" w:rsidR="00EC4F2C" w:rsidRPr="00354AC1" w:rsidRDefault="00EC4F2C" w:rsidP="00C05A53">
            <w:pPr>
              <w:pStyle w:val="ProductList-OfferingBody"/>
              <w:ind w:left="-113"/>
              <w:jc w:val="center"/>
            </w:pPr>
          </w:p>
        </w:tc>
      </w:tr>
      <w:tr w:rsidR="00E2362B" w14:paraId="4FDCB765" w14:textId="77777777" w:rsidTr="00861AC0">
        <w:tc>
          <w:tcPr>
            <w:tcW w:w="3168" w:type="dxa"/>
            <w:tcBorders>
              <w:top w:val="dashSmallGap" w:sz="4" w:space="0" w:color="BFBFBF" w:themeColor="background1" w:themeShade="BF"/>
              <w:left w:val="nil"/>
              <w:bottom w:val="dashSmallGap" w:sz="4" w:space="0" w:color="BFBFBF" w:themeColor="background1" w:themeShade="BF"/>
              <w:right w:val="nil"/>
            </w:tcBorders>
          </w:tcPr>
          <w:p w14:paraId="4FDCB757" w14:textId="68BAEF6E" w:rsidR="00E2362B" w:rsidRDefault="00E2362B" w:rsidP="00166039">
            <w:pPr>
              <w:pStyle w:val="ProductList-Offering2"/>
            </w:pPr>
            <w:bookmarkStart w:id="685" w:name="_Toc379797250"/>
            <w:bookmarkStart w:id="686" w:name="_Toc380513275"/>
            <w:bookmarkStart w:id="687" w:name="_Toc380655317"/>
            <w:bookmarkStart w:id="688" w:name="_Toc419466441"/>
            <w:r>
              <w:t>Visual Studio Premium 2013 met MSDN</w:t>
            </w:r>
            <w:bookmarkEnd w:id="685"/>
            <w:bookmarkEnd w:id="686"/>
            <w:bookmarkEnd w:id="687"/>
            <w:bookmarkEnd w:id="688"/>
            <w:r>
              <w:fldChar w:fldCharType="begin"/>
            </w:r>
            <w:r>
              <w:instrText>XE "Visual Studio Premium 2013 met MSDN"</w:instrText>
            </w:r>
            <w:r>
              <w:fldChar w:fldCharType="end"/>
            </w:r>
          </w:p>
        </w:tc>
        <w:tc>
          <w:tcPr>
            <w:tcW w:w="603" w:type="dxa"/>
            <w:tcBorders>
              <w:top w:val="dashSmallGap" w:sz="4" w:space="0" w:color="BFBFBF" w:themeColor="background1" w:themeShade="BF"/>
              <w:left w:val="nil"/>
              <w:bottom w:val="dashSmallGap" w:sz="4" w:space="0" w:color="BFBFBF" w:themeColor="background1" w:themeShade="BF"/>
              <w:right w:val="nil"/>
            </w:tcBorders>
            <w:vAlign w:val="center"/>
          </w:tcPr>
          <w:p w14:paraId="4FDCB758" w14:textId="77777777" w:rsidR="00E2362B" w:rsidRDefault="00E2362B" w:rsidP="00C05A53">
            <w:pPr>
              <w:pStyle w:val="ProductList-OfferingBody"/>
              <w:ind w:left="-113"/>
              <w:jc w:val="center"/>
            </w:pPr>
            <w:r>
              <w:t>10/13</w:t>
            </w:r>
          </w:p>
        </w:tc>
        <w:tc>
          <w:tcPr>
            <w:tcW w:w="479" w:type="dxa"/>
            <w:tcBorders>
              <w:top w:val="dashSmallGap" w:sz="4" w:space="0" w:color="BFBFBF" w:themeColor="background1" w:themeShade="BF"/>
              <w:left w:val="nil"/>
              <w:bottom w:val="dashSmallGap" w:sz="4" w:space="0" w:color="BFBFBF" w:themeColor="background1" w:themeShade="BF"/>
              <w:right w:val="nil"/>
            </w:tcBorders>
            <w:vAlign w:val="center"/>
          </w:tcPr>
          <w:p w14:paraId="4FDCB759" w14:textId="77777777" w:rsidR="00E2362B" w:rsidRDefault="00E2362B"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5A" w14:textId="77777777" w:rsidR="00E2362B" w:rsidRDefault="00E2362B" w:rsidP="00C05A53">
            <w:pPr>
              <w:pStyle w:val="ProductList-OfferingBody"/>
              <w:ind w:left="-113"/>
              <w:jc w:val="center"/>
            </w:pPr>
            <w:r>
              <w:t>24</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5B" w14:textId="77777777" w:rsidR="00E2362B" w:rsidRDefault="00E2362B"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FDCB75C" w14:textId="77777777" w:rsidR="00E2362B" w:rsidRDefault="00E2362B" w:rsidP="00C05A53">
            <w:pPr>
              <w:pStyle w:val="ProductList-OfferingBody"/>
              <w:ind w:left="-113"/>
              <w:jc w:val="center"/>
            </w:pPr>
            <w:r>
              <w:t>1</w:t>
            </w:r>
          </w:p>
        </w:tc>
        <w:tc>
          <w:tcPr>
            <w:tcW w:w="596" w:type="dxa"/>
            <w:shd w:val="clear" w:color="auto" w:fill="70AD47" w:themeFill="accent6"/>
            <w:vAlign w:val="center"/>
          </w:tcPr>
          <w:p w14:paraId="4FDCB75D" w14:textId="460C931F" w:rsidR="00E2362B" w:rsidRPr="00354AC1" w:rsidRDefault="00E2362B" w:rsidP="00C05A53">
            <w:pPr>
              <w:pStyle w:val="ProductList-OfferingBody"/>
              <w:ind w:left="-113"/>
              <w:jc w:val="center"/>
            </w:pPr>
            <w:r w:rsidRPr="00354AC1">
              <w:fldChar w:fldCharType="begin"/>
            </w:r>
            <w:r w:rsidRPr="00354AC1">
              <w:instrText xml:space="preserve"> AutoTextList  \s NoStyle \t “Additioneel Product” </w:instrText>
            </w:r>
            <w:r w:rsidRPr="00354AC1">
              <w:fldChar w:fldCharType="separate"/>
            </w:r>
            <w:r w:rsidRPr="00354AC1">
              <w:t xml:space="preserve"> A</w:t>
            </w:r>
            <w:r w:rsidRPr="00354AC1">
              <w:fldChar w:fldCharType="end"/>
            </w:r>
            <w:r w:rsidRPr="00354AC1">
              <w:t>,</w:t>
            </w:r>
            <w:r w:rsidRPr="00354AC1">
              <w:fldChar w:fldCharType="begin"/>
            </w:r>
            <w:r w:rsidRPr="00354AC1">
              <w:instrText xml:space="preserve"> AutoTextList  \s NoStyle \t “Application Platform Product” </w:instrText>
            </w:r>
            <w:r w:rsidRPr="00354AC1">
              <w:fldChar w:fldCharType="separate"/>
            </w:r>
            <w:r w:rsidRPr="00354AC1">
              <w:t>AP</w:t>
            </w:r>
            <w:r w:rsidRPr="00354AC1">
              <w:fldChar w:fldCharType="end"/>
            </w:r>
          </w:p>
        </w:tc>
        <w:tc>
          <w:tcPr>
            <w:tcW w:w="595" w:type="dxa"/>
            <w:shd w:val="clear" w:color="auto" w:fill="70AD47" w:themeFill="accent6"/>
            <w:vAlign w:val="center"/>
          </w:tcPr>
          <w:p w14:paraId="4FDCB75E" w14:textId="2DE5AE26" w:rsidR="00E2362B" w:rsidRPr="00354AC1" w:rsidRDefault="00E2362B" w:rsidP="00C05A53">
            <w:pPr>
              <w:pStyle w:val="ProductList-OfferingBody"/>
              <w:ind w:left="-113"/>
              <w:jc w:val="center"/>
            </w:pPr>
            <w:r w:rsidRPr="00354AC1">
              <w:fldChar w:fldCharType="begin"/>
            </w:r>
            <w:r w:rsidRPr="00354AC1">
              <w:instrText xml:space="preserve"> AutoTextList  \s NoStyle \t “Additioneel Product” </w:instrText>
            </w:r>
            <w:r w:rsidRPr="00354AC1">
              <w:fldChar w:fldCharType="separate"/>
            </w:r>
            <w:r w:rsidRPr="00354AC1">
              <w:t xml:space="preserve"> A </w:t>
            </w:r>
            <w:r w:rsidRPr="00354AC1">
              <w:fldChar w:fldCharType="end"/>
            </w:r>
          </w:p>
        </w:tc>
        <w:tc>
          <w:tcPr>
            <w:tcW w:w="596" w:type="dxa"/>
            <w:shd w:val="clear" w:color="auto" w:fill="BFBFBF" w:themeFill="background1" w:themeFillShade="BF"/>
            <w:vAlign w:val="center"/>
          </w:tcPr>
          <w:p w14:paraId="4FDCB75F" w14:textId="77777777" w:rsidR="00E2362B" w:rsidRPr="00354AC1" w:rsidRDefault="00E2362B" w:rsidP="00C05A53">
            <w:pPr>
              <w:pStyle w:val="ProductList-OfferingBody"/>
              <w:ind w:left="-113"/>
              <w:jc w:val="center"/>
            </w:pPr>
          </w:p>
        </w:tc>
        <w:tc>
          <w:tcPr>
            <w:tcW w:w="595" w:type="dxa"/>
            <w:shd w:val="clear" w:color="auto" w:fill="70AD47" w:themeFill="accent6"/>
            <w:vAlign w:val="center"/>
          </w:tcPr>
          <w:p w14:paraId="4FDCB760" w14:textId="77777777" w:rsidR="00E2362B" w:rsidRPr="00354AC1" w:rsidRDefault="00E2362B" w:rsidP="00C05A53">
            <w:pPr>
              <w:pStyle w:val="ProductList-OfferingBody"/>
              <w:ind w:left="-113"/>
              <w:jc w:val="center"/>
            </w:pPr>
          </w:p>
        </w:tc>
        <w:tc>
          <w:tcPr>
            <w:tcW w:w="595" w:type="dxa"/>
            <w:shd w:val="clear" w:color="auto" w:fill="70AD47" w:themeFill="accent6"/>
            <w:vAlign w:val="center"/>
          </w:tcPr>
          <w:p w14:paraId="4FDCB761" w14:textId="0A40B07F" w:rsidR="00E2362B" w:rsidRPr="00354AC1" w:rsidRDefault="00E2362B" w:rsidP="00C05A53">
            <w:pPr>
              <w:pStyle w:val="ProductList-OfferingBody"/>
              <w:ind w:left="-113"/>
              <w:jc w:val="center"/>
            </w:pPr>
            <w:r w:rsidRPr="00354AC1">
              <w:fldChar w:fldCharType="begin"/>
            </w:r>
            <w:r w:rsidRPr="00354AC1">
              <w:instrText xml:space="preserve"> AutoTextList  \s NoStyle \t “Open License en Open Value voor SA en L/SA” </w:instrText>
            </w:r>
            <w:r w:rsidRPr="00354AC1">
              <w:fldChar w:fldCharType="separate"/>
            </w:r>
            <w:r w:rsidRPr="00354AC1">
              <w:t>OS</w:t>
            </w:r>
            <w:r w:rsidRPr="00354AC1">
              <w:fldChar w:fldCharType="end"/>
            </w:r>
          </w:p>
        </w:tc>
        <w:tc>
          <w:tcPr>
            <w:tcW w:w="596" w:type="dxa"/>
            <w:shd w:val="clear" w:color="auto" w:fill="70AD47" w:themeFill="accent6"/>
            <w:vAlign w:val="center"/>
          </w:tcPr>
          <w:p w14:paraId="4FDCB762" w14:textId="4C693DB6" w:rsidR="00E2362B" w:rsidRPr="00354AC1" w:rsidRDefault="00E2362B" w:rsidP="00C05A53">
            <w:pPr>
              <w:pStyle w:val="ProductList-OfferingBody"/>
              <w:ind w:left="-113"/>
              <w:jc w:val="center"/>
            </w:pPr>
            <w:r w:rsidRPr="00354AC1">
              <w:fldChar w:fldCharType="begin"/>
            </w:r>
            <w:r w:rsidRPr="00354AC1">
              <w:instrText xml:space="preserve"> AutoTextList  \s NoStyle \t “Niet-organisatieomvattend in Open Value” </w:instrText>
            </w:r>
            <w:r w:rsidRPr="00354AC1">
              <w:fldChar w:fldCharType="separate"/>
            </w:r>
            <w:r w:rsidRPr="00354AC1">
              <w:t xml:space="preserve"> P </w:t>
            </w:r>
            <w:r w:rsidRPr="00354AC1">
              <w:fldChar w:fldCharType="end"/>
            </w:r>
          </w:p>
        </w:tc>
        <w:tc>
          <w:tcPr>
            <w:tcW w:w="595" w:type="dxa"/>
            <w:shd w:val="clear" w:color="auto" w:fill="70AD47" w:themeFill="accent6"/>
            <w:vAlign w:val="center"/>
          </w:tcPr>
          <w:p w14:paraId="4FDCB763" w14:textId="77777777" w:rsidR="00E2362B" w:rsidRPr="00354AC1" w:rsidRDefault="00E2362B" w:rsidP="00C05A53">
            <w:pPr>
              <w:pStyle w:val="ProductList-OfferingBody"/>
              <w:ind w:left="-113"/>
              <w:jc w:val="center"/>
            </w:pPr>
          </w:p>
        </w:tc>
        <w:tc>
          <w:tcPr>
            <w:tcW w:w="596" w:type="dxa"/>
            <w:shd w:val="clear" w:color="auto" w:fill="70AD47" w:themeFill="accent6"/>
            <w:vAlign w:val="center"/>
          </w:tcPr>
          <w:p w14:paraId="4FDCB764" w14:textId="206371DE" w:rsidR="00E2362B" w:rsidRPr="00354AC1" w:rsidRDefault="00E2362B" w:rsidP="00C05A53">
            <w:pPr>
              <w:pStyle w:val="ProductList-OfferingBody"/>
              <w:ind w:left="-113"/>
              <w:jc w:val="center"/>
            </w:pPr>
            <w:r w:rsidRPr="00354AC1">
              <w:fldChar w:fldCharType="begin"/>
            </w:r>
            <w:r w:rsidRPr="00354AC1">
              <w:instrText xml:space="preserve"> AutoTextList  \s NoStyle \t “Server and Tools Product” </w:instrText>
            </w:r>
            <w:r w:rsidRPr="00354AC1">
              <w:fldChar w:fldCharType="separate"/>
            </w:r>
            <w:r w:rsidRPr="00354AC1">
              <w:t>SP</w:t>
            </w:r>
            <w:r w:rsidRPr="00354AC1">
              <w:fldChar w:fldCharType="end"/>
            </w:r>
          </w:p>
        </w:tc>
      </w:tr>
      <w:tr w:rsidR="00E2362B" w14:paraId="4FDCB774" w14:textId="77777777" w:rsidTr="00861AC0">
        <w:tc>
          <w:tcPr>
            <w:tcW w:w="3168" w:type="dxa"/>
            <w:tcBorders>
              <w:top w:val="dashSmallGap" w:sz="4" w:space="0" w:color="BFBFBF" w:themeColor="background1" w:themeShade="BF"/>
              <w:left w:val="nil"/>
              <w:bottom w:val="dashSmallGap" w:sz="4" w:space="0" w:color="BFBFBF" w:themeColor="background1" w:themeShade="BF"/>
              <w:right w:val="nil"/>
            </w:tcBorders>
          </w:tcPr>
          <w:p w14:paraId="4FDCB766" w14:textId="3B739878" w:rsidR="00E2362B" w:rsidRDefault="00E2362B" w:rsidP="00166039">
            <w:pPr>
              <w:pStyle w:val="ProductList-Offering2"/>
            </w:pPr>
            <w:bookmarkStart w:id="689" w:name="_Toc379797251"/>
            <w:bookmarkStart w:id="690" w:name="_Toc380513276"/>
            <w:bookmarkStart w:id="691" w:name="_Toc380655318"/>
            <w:bookmarkStart w:id="692" w:name="_Toc419466442"/>
            <w:r>
              <w:t>Visual Studio Professional 2013</w:t>
            </w:r>
            <w:r>
              <w:fldChar w:fldCharType="begin"/>
            </w:r>
            <w:r>
              <w:instrText>XE "Visual Studio Professional 2013"</w:instrText>
            </w:r>
            <w:r>
              <w:fldChar w:fldCharType="end"/>
            </w:r>
            <w:r>
              <w:t xml:space="preserve"> met MSDN</w:t>
            </w:r>
            <w:bookmarkEnd w:id="689"/>
            <w:bookmarkEnd w:id="690"/>
            <w:bookmarkEnd w:id="691"/>
            <w:bookmarkEnd w:id="692"/>
            <w:r>
              <w:fldChar w:fldCharType="begin"/>
            </w:r>
            <w:r>
              <w:instrText>XE "Visual Studio Professional 2013 met MSDN"</w:instrText>
            </w:r>
            <w:r>
              <w:fldChar w:fldCharType="end"/>
            </w:r>
          </w:p>
        </w:tc>
        <w:tc>
          <w:tcPr>
            <w:tcW w:w="603" w:type="dxa"/>
            <w:tcBorders>
              <w:top w:val="dashSmallGap" w:sz="4" w:space="0" w:color="BFBFBF" w:themeColor="background1" w:themeShade="BF"/>
              <w:left w:val="nil"/>
              <w:bottom w:val="dashSmallGap" w:sz="4" w:space="0" w:color="BFBFBF" w:themeColor="background1" w:themeShade="BF"/>
              <w:right w:val="nil"/>
            </w:tcBorders>
            <w:vAlign w:val="center"/>
          </w:tcPr>
          <w:p w14:paraId="4FDCB767" w14:textId="77777777" w:rsidR="00E2362B" w:rsidRDefault="00E2362B" w:rsidP="00C05A53">
            <w:pPr>
              <w:pStyle w:val="ProductList-OfferingBody"/>
              <w:ind w:left="-113"/>
              <w:jc w:val="center"/>
            </w:pPr>
            <w:r>
              <w:t>10/13</w:t>
            </w:r>
          </w:p>
        </w:tc>
        <w:tc>
          <w:tcPr>
            <w:tcW w:w="479" w:type="dxa"/>
            <w:tcBorders>
              <w:top w:val="dashSmallGap" w:sz="4" w:space="0" w:color="BFBFBF" w:themeColor="background1" w:themeShade="BF"/>
              <w:left w:val="nil"/>
              <w:bottom w:val="dashSmallGap" w:sz="4" w:space="0" w:color="BFBFBF" w:themeColor="background1" w:themeShade="BF"/>
              <w:right w:val="nil"/>
            </w:tcBorders>
            <w:vAlign w:val="center"/>
          </w:tcPr>
          <w:p w14:paraId="4FDCB768" w14:textId="77777777" w:rsidR="00E2362B" w:rsidRDefault="00E2362B"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69" w14:textId="77777777" w:rsidR="00E2362B" w:rsidRDefault="00E2362B"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6A" w14:textId="77777777" w:rsidR="00E2362B" w:rsidRDefault="00E2362B"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76B" w14:textId="77777777" w:rsidR="00E2362B" w:rsidRDefault="00E2362B" w:rsidP="00C05A53">
            <w:pPr>
              <w:pStyle w:val="ProductList-OfferingBody"/>
              <w:ind w:left="-113"/>
              <w:jc w:val="center"/>
            </w:pPr>
            <w:r>
              <w:t>1</w:t>
            </w:r>
          </w:p>
        </w:tc>
        <w:tc>
          <w:tcPr>
            <w:tcW w:w="596" w:type="dxa"/>
            <w:shd w:val="clear" w:color="auto" w:fill="70AD47" w:themeFill="accent6"/>
            <w:vAlign w:val="center"/>
          </w:tcPr>
          <w:p w14:paraId="4FDCB76C" w14:textId="7FDCF768" w:rsidR="00E2362B" w:rsidRPr="00354AC1" w:rsidRDefault="00E2362B" w:rsidP="00C05A53">
            <w:pPr>
              <w:pStyle w:val="ProductList-OfferingBody"/>
              <w:ind w:left="-113"/>
              <w:jc w:val="center"/>
            </w:pPr>
            <w:r w:rsidRPr="00354AC1">
              <w:fldChar w:fldCharType="begin"/>
            </w:r>
            <w:r w:rsidRPr="00354AC1">
              <w:instrText xml:space="preserve"> AutoTextList  \s NoStyle \t “Additioneel Product” </w:instrText>
            </w:r>
            <w:r w:rsidRPr="00354AC1">
              <w:fldChar w:fldCharType="separate"/>
            </w:r>
            <w:r w:rsidRPr="00354AC1">
              <w:t xml:space="preserve"> A</w:t>
            </w:r>
            <w:r w:rsidRPr="00354AC1">
              <w:fldChar w:fldCharType="end"/>
            </w:r>
            <w:r w:rsidRPr="00354AC1">
              <w:t>,</w:t>
            </w:r>
            <w:r w:rsidRPr="00354AC1">
              <w:fldChar w:fldCharType="begin"/>
            </w:r>
            <w:r w:rsidRPr="00354AC1">
              <w:instrText xml:space="preserve"> AutoTextList  \s NoStyle \t “Application Platform Product” </w:instrText>
            </w:r>
            <w:r w:rsidRPr="00354AC1">
              <w:fldChar w:fldCharType="separate"/>
            </w:r>
            <w:r w:rsidRPr="00354AC1">
              <w:t>AP</w:t>
            </w:r>
            <w:r w:rsidRPr="00354AC1">
              <w:fldChar w:fldCharType="end"/>
            </w:r>
          </w:p>
        </w:tc>
        <w:tc>
          <w:tcPr>
            <w:tcW w:w="595" w:type="dxa"/>
            <w:shd w:val="clear" w:color="auto" w:fill="70AD47" w:themeFill="accent6"/>
            <w:vAlign w:val="center"/>
          </w:tcPr>
          <w:p w14:paraId="4FDCB76D" w14:textId="1EB44417" w:rsidR="00E2362B" w:rsidRPr="00354AC1" w:rsidRDefault="00E2362B" w:rsidP="00C05A53">
            <w:pPr>
              <w:pStyle w:val="ProductList-OfferingBody"/>
              <w:ind w:left="-113"/>
              <w:jc w:val="center"/>
            </w:pPr>
            <w:r w:rsidRPr="00354AC1">
              <w:fldChar w:fldCharType="begin"/>
            </w:r>
            <w:r w:rsidRPr="00354AC1">
              <w:instrText xml:space="preserve"> AutoTextList  \s NoStyle \t “Additioneel Product” </w:instrText>
            </w:r>
            <w:r w:rsidRPr="00354AC1">
              <w:fldChar w:fldCharType="separate"/>
            </w:r>
            <w:r w:rsidRPr="00354AC1">
              <w:t xml:space="preserve"> A </w:t>
            </w:r>
            <w:r w:rsidRPr="00354AC1">
              <w:fldChar w:fldCharType="end"/>
            </w:r>
          </w:p>
        </w:tc>
        <w:tc>
          <w:tcPr>
            <w:tcW w:w="596" w:type="dxa"/>
            <w:shd w:val="clear" w:color="auto" w:fill="BFBFBF" w:themeFill="background1" w:themeFillShade="BF"/>
            <w:vAlign w:val="center"/>
          </w:tcPr>
          <w:p w14:paraId="4FDCB76E" w14:textId="77777777" w:rsidR="00E2362B" w:rsidRPr="00354AC1" w:rsidRDefault="00E2362B" w:rsidP="00C05A53">
            <w:pPr>
              <w:pStyle w:val="ProductList-OfferingBody"/>
              <w:ind w:left="-113"/>
              <w:jc w:val="center"/>
            </w:pPr>
          </w:p>
        </w:tc>
        <w:tc>
          <w:tcPr>
            <w:tcW w:w="595" w:type="dxa"/>
            <w:shd w:val="clear" w:color="auto" w:fill="70AD47" w:themeFill="accent6"/>
            <w:vAlign w:val="center"/>
          </w:tcPr>
          <w:p w14:paraId="4FDCB76F" w14:textId="77777777" w:rsidR="00E2362B" w:rsidRPr="00354AC1" w:rsidRDefault="00E2362B" w:rsidP="00C05A53">
            <w:pPr>
              <w:pStyle w:val="ProductList-OfferingBody"/>
              <w:ind w:left="-113"/>
              <w:jc w:val="center"/>
            </w:pPr>
          </w:p>
        </w:tc>
        <w:tc>
          <w:tcPr>
            <w:tcW w:w="595" w:type="dxa"/>
            <w:shd w:val="clear" w:color="auto" w:fill="70AD47" w:themeFill="accent6"/>
            <w:vAlign w:val="center"/>
          </w:tcPr>
          <w:p w14:paraId="4FDCB770" w14:textId="2353164C" w:rsidR="00E2362B" w:rsidRPr="00354AC1" w:rsidRDefault="00E2362B" w:rsidP="00C05A53">
            <w:pPr>
              <w:pStyle w:val="ProductList-OfferingBody"/>
              <w:ind w:left="-113"/>
              <w:jc w:val="center"/>
            </w:pPr>
            <w:r w:rsidRPr="00354AC1">
              <w:fldChar w:fldCharType="begin"/>
            </w:r>
            <w:r w:rsidRPr="00354AC1">
              <w:instrText xml:space="preserve"> AutoTextList  \s NoStyle \t “Open License en Open Value voor SA en L/SA” </w:instrText>
            </w:r>
            <w:r w:rsidRPr="00354AC1">
              <w:fldChar w:fldCharType="separate"/>
            </w:r>
            <w:r w:rsidRPr="00354AC1">
              <w:t>OS</w:t>
            </w:r>
            <w:r w:rsidRPr="00354AC1">
              <w:fldChar w:fldCharType="end"/>
            </w:r>
          </w:p>
        </w:tc>
        <w:tc>
          <w:tcPr>
            <w:tcW w:w="596" w:type="dxa"/>
            <w:shd w:val="clear" w:color="auto" w:fill="70AD47" w:themeFill="accent6"/>
            <w:vAlign w:val="center"/>
          </w:tcPr>
          <w:p w14:paraId="4FDCB771" w14:textId="0421F9C1" w:rsidR="00E2362B" w:rsidRPr="00354AC1" w:rsidRDefault="00E2362B" w:rsidP="00C05A53">
            <w:pPr>
              <w:pStyle w:val="ProductList-OfferingBody"/>
              <w:ind w:left="-113"/>
              <w:jc w:val="center"/>
            </w:pPr>
            <w:r w:rsidRPr="00354AC1">
              <w:fldChar w:fldCharType="begin"/>
            </w:r>
            <w:r w:rsidRPr="00354AC1">
              <w:instrText xml:space="preserve"> AutoTextList  \s NoStyle \t “Niet-organisatieomvattend in Open Value” </w:instrText>
            </w:r>
            <w:r w:rsidRPr="00354AC1">
              <w:fldChar w:fldCharType="separate"/>
            </w:r>
            <w:r w:rsidRPr="00354AC1">
              <w:t xml:space="preserve"> P </w:t>
            </w:r>
            <w:r w:rsidRPr="00354AC1">
              <w:fldChar w:fldCharType="end"/>
            </w:r>
          </w:p>
        </w:tc>
        <w:tc>
          <w:tcPr>
            <w:tcW w:w="595" w:type="dxa"/>
            <w:shd w:val="clear" w:color="auto" w:fill="70AD47" w:themeFill="accent6"/>
            <w:vAlign w:val="center"/>
          </w:tcPr>
          <w:p w14:paraId="4FDCB772" w14:textId="77777777" w:rsidR="00E2362B" w:rsidRPr="00354AC1" w:rsidRDefault="00E2362B" w:rsidP="00C05A53">
            <w:pPr>
              <w:pStyle w:val="ProductList-OfferingBody"/>
              <w:ind w:left="-113"/>
              <w:jc w:val="center"/>
            </w:pPr>
          </w:p>
        </w:tc>
        <w:tc>
          <w:tcPr>
            <w:tcW w:w="596" w:type="dxa"/>
            <w:shd w:val="clear" w:color="auto" w:fill="70AD47" w:themeFill="accent6"/>
            <w:vAlign w:val="center"/>
          </w:tcPr>
          <w:p w14:paraId="4FDCB773" w14:textId="74749F3F" w:rsidR="00E2362B" w:rsidRPr="00354AC1" w:rsidRDefault="00E2362B" w:rsidP="00C05A53">
            <w:pPr>
              <w:pStyle w:val="ProductList-OfferingBody"/>
              <w:ind w:left="-113"/>
              <w:jc w:val="center"/>
            </w:pPr>
            <w:r w:rsidRPr="00354AC1">
              <w:fldChar w:fldCharType="begin"/>
            </w:r>
            <w:r w:rsidRPr="00354AC1">
              <w:instrText xml:space="preserve"> AutoTextList  \s NoStyle \t “Additioneel Product” </w:instrText>
            </w:r>
            <w:r w:rsidRPr="00354AC1">
              <w:fldChar w:fldCharType="separate"/>
            </w:r>
            <w:r w:rsidRPr="00354AC1">
              <w:t xml:space="preserve"> A </w:t>
            </w:r>
            <w:r w:rsidRPr="00354AC1">
              <w:fldChar w:fldCharType="end"/>
            </w:r>
          </w:p>
        </w:tc>
      </w:tr>
      <w:tr w:rsidR="00E2362B" w14:paraId="4FDCB783" w14:textId="77777777" w:rsidTr="00861AC0">
        <w:tc>
          <w:tcPr>
            <w:tcW w:w="3168" w:type="dxa"/>
            <w:tcBorders>
              <w:top w:val="dashSmallGap" w:sz="4" w:space="0" w:color="BFBFBF" w:themeColor="background1" w:themeShade="BF"/>
              <w:left w:val="nil"/>
              <w:bottom w:val="dashSmallGap" w:sz="4" w:space="0" w:color="BFBFBF" w:themeColor="background1" w:themeShade="BF"/>
              <w:right w:val="nil"/>
            </w:tcBorders>
          </w:tcPr>
          <w:p w14:paraId="4FDCB775" w14:textId="04E08983" w:rsidR="00E2362B" w:rsidRDefault="00E2362B" w:rsidP="00166039">
            <w:pPr>
              <w:pStyle w:val="ProductList-Offering2"/>
            </w:pPr>
            <w:bookmarkStart w:id="693" w:name="_Toc379797252"/>
            <w:bookmarkStart w:id="694" w:name="_Toc380513277"/>
            <w:bookmarkStart w:id="695" w:name="_Toc380655319"/>
            <w:bookmarkStart w:id="696" w:name="_Toc419466443"/>
            <w:r>
              <w:t>Visual Studio Test Professional 2013 met MSDN</w:t>
            </w:r>
            <w:bookmarkEnd w:id="693"/>
            <w:bookmarkEnd w:id="694"/>
            <w:bookmarkEnd w:id="695"/>
            <w:bookmarkEnd w:id="696"/>
            <w:r>
              <w:fldChar w:fldCharType="begin"/>
            </w:r>
            <w:r>
              <w:instrText>XE "Visual Studio Test Professional 2013 met MSDN"</w:instrText>
            </w:r>
            <w:r>
              <w:fldChar w:fldCharType="end"/>
            </w:r>
          </w:p>
        </w:tc>
        <w:tc>
          <w:tcPr>
            <w:tcW w:w="603" w:type="dxa"/>
            <w:tcBorders>
              <w:top w:val="dashSmallGap" w:sz="4" w:space="0" w:color="BFBFBF" w:themeColor="background1" w:themeShade="BF"/>
              <w:left w:val="nil"/>
              <w:bottom w:val="dashSmallGap" w:sz="4" w:space="0" w:color="BFBFBF" w:themeColor="background1" w:themeShade="BF"/>
              <w:right w:val="nil"/>
            </w:tcBorders>
            <w:vAlign w:val="center"/>
          </w:tcPr>
          <w:p w14:paraId="4FDCB776" w14:textId="77777777" w:rsidR="00E2362B" w:rsidRDefault="00E2362B" w:rsidP="00C05A53">
            <w:pPr>
              <w:pStyle w:val="ProductList-OfferingBody"/>
              <w:ind w:left="-113"/>
              <w:jc w:val="center"/>
            </w:pPr>
            <w:r>
              <w:t>10/13</w:t>
            </w:r>
          </w:p>
        </w:tc>
        <w:tc>
          <w:tcPr>
            <w:tcW w:w="479" w:type="dxa"/>
            <w:tcBorders>
              <w:top w:val="dashSmallGap" w:sz="4" w:space="0" w:color="BFBFBF" w:themeColor="background1" w:themeShade="BF"/>
              <w:left w:val="nil"/>
              <w:bottom w:val="dashSmallGap" w:sz="4" w:space="0" w:color="BFBFBF" w:themeColor="background1" w:themeShade="BF"/>
              <w:right w:val="nil"/>
            </w:tcBorders>
            <w:vAlign w:val="center"/>
          </w:tcPr>
          <w:p w14:paraId="4FDCB777" w14:textId="77777777" w:rsidR="00E2362B" w:rsidRDefault="00E2362B"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78" w14:textId="77777777" w:rsidR="00E2362B" w:rsidRDefault="00E2362B"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79" w14:textId="77777777" w:rsidR="00E2362B" w:rsidRDefault="00E2362B"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77A" w14:textId="77777777" w:rsidR="00E2362B" w:rsidRDefault="00E2362B" w:rsidP="00C05A53">
            <w:pPr>
              <w:pStyle w:val="ProductList-OfferingBody"/>
              <w:ind w:left="-113"/>
              <w:jc w:val="center"/>
            </w:pPr>
            <w:r>
              <w:t>1</w:t>
            </w:r>
          </w:p>
        </w:tc>
        <w:tc>
          <w:tcPr>
            <w:tcW w:w="596" w:type="dxa"/>
            <w:shd w:val="clear" w:color="auto" w:fill="70AD47" w:themeFill="accent6"/>
            <w:vAlign w:val="center"/>
          </w:tcPr>
          <w:p w14:paraId="4FDCB77B" w14:textId="00413FAE" w:rsidR="00E2362B" w:rsidRPr="00354AC1" w:rsidRDefault="00E2362B" w:rsidP="00C05A53">
            <w:pPr>
              <w:pStyle w:val="ProductList-OfferingBody"/>
              <w:ind w:left="-113"/>
              <w:jc w:val="center"/>
            </w:pPr>
            <w:r w:rsidRPr="00354AC1">
              <w:fldChar w:fldCharType="begin"/>
            </w:r>
            <w:r w:rsidRPr="00354AC1">
              <w:instrText xml:space="preserve"> AutoTextList  \s NoStyle \t “Additioneel Product” </w:instrText>
            </w:r>
            <w:r w:rsidRPr="00354AC1">
              <w:fldChar w:fldCharType="separate"/>
            </w:r>
            <w:r w:rsidRPr="00354AC1">
              <w:t xml:space="preserve"> A</w:t>
            </w:r>
            <w:r w:rsidRPr="00354AC1">
              <w:fldChar w:fldCharType="end"/>
            </w:r>
            <w:r w:rsidRPr="00354AC1">
              <w:t>,</w:t>
            </w:r>
            <w:r w:rsidRPr="00354AC1">
              <w:fldChar w:fldCharType="begin"/>
            </w:r>
            <w:r w:rsidRPr="00354AC1">
              <w:instrText xml:space="preserve"> AutoTextList  \s NoStyle \t “Application Platform Product” </w:instrText>
            </w:r>
            <w:r w:rsidRPr="00354AC1">
              <w:fldChar w:fldCharType="separate"/>
            </w:r>
            <w:r w:rsidRPr="00354AC1">
              <w:t>AP</w:t>
            </w:r>
            <w:r w:rsidRPr="00354AC1">
              <w:fldChar w:fldCharType="end"/>
            </w:r>
          </w:p>
        </w:tc>
        <w:tc>
          <w:tcPr>
            <w:tcW w:w="595" w:type="dxa"/>
            <w:shd w:val="clear" w:color="auto" w:fill="70AD47" w:themeFill="accent6"/>
            <w:vAlign w:val="center"/>
          </w:tcPr>
          <w:p w14:paraId="4FDCB77C" w14:textId="4495E2EB" w:rsidR="00E2362B" w:rsidRPr="00354AC1" w:rsidRDefault="00E2362B" w:rsidP="00C05A53">
            <w:pPr>
              <w:pStyle w:val="ProductList-OfferingBody"/>
              <w:ind w:left="-113"/>
              <w:jc w:val="center"/>
            </w:pPr>
            <w:r w:rsidRPr="00354AC1">
              <w:fldChar w:fldCharType="begin"/>
            </w:r>
            <w:r w:rsidRPr="00354AC1">
              <w:instrText xml:space="preserve"> AutoTextList  \s NoStyle \t “Additioneel Product” </w:instrText>
            </w:r>
            <w:r w:rsidRPr="00354AC1">
              <w:fldChar w:fldCharType="separate"/>
            </w:r>
            <w:r w:rsidRPr="00354AC1">
              <w:t xml:space="preserve"> A </w:t>
            </w:r>
            <w:r w:rsidRPr="00354AC1">
              <w:fldChar w:fldCharType="end"/>
            </w:r>
          </w:p>
        </w:tc>
        <w:tc>
          <w:tcPr>
            <w:tcW w:w="596" w:type="dxa"/>
            <w:shd w:val="clear" w:color="auto" w:fill="BFBFBF" w:themeFill="background1" w:themeFillShade="BF"/>
            <w:vAlign w:val="center"/>
          </w:tcPr>
          <w:p w14:paraId="4FDCB77D" w14:textId="77777777" w:rsidR="00E2362B" w:rsidRPr="00354AC1" w:rsidRDefault="00E2362B" w:rsidP="00C05A53">
            <w:pPr>
              <w:pStyle w:val="ProductList-OfferingBody"/>
              <w:ind w:left="-113"/>
              <w:jc w:val="center"/>
            </w:pPr>
          </w:p>
        </w:tc>
        <w:tc>
          <w:tcPr>
            <w:tcW w:w="595" w:type="dxa"/>
            <w:shd w:val="clear" w:color="auto" w:fill="70AD47" w:themeFill="accent6"/>
            <w:vAlign w:val="center"/>
          </w:tcPr>
          <w:p w14:paraId="4FDCB77E" w14:textId="77777777" w:rsidR="00E2362B" w:rsidRPr="00354AC1" w:rsidRDefault="00E2362B" w:rsidP="00C05A53">
            <w:pPr>
              <w:pStyle w:val="ProductList-OfferingBody"/>
              <w:ind w:left="-113"/>
              <w:jc w:val="center"/>
            </w:pPr>
          </w:p>
        </w:tc>
        <w:tc>
          <w:tcPr>
            <w:tcW w:w="595" w:type="dxa"/>
            <w:shd w:val="clear" w:color="auto" w:fill="70AD47" w:themeFill="accent6"/>
            <w:vAlign w:val="center"/>
          </w:tcPr>
          <w:p w14:paraId="4FDCB77F" w14:textId="40D3BCBC" w:rsidR="00E2362B" w:rsidRPr="00354AC1" w:rsidRDefault="00E2362B" w:rsidP="00C05A53">
            <w:pPr>
              <w:pStyle w:val="ProductList-OfferingBody"/>
              <w:ind w:left="-113"/>
              <w:jc w:val="center"/>
            </w:pPr>
            <w:r w:rsidRPr="00354AC1">
              <w:fldChar w:fldCharType="begin"/>
            </w:r>
            <w:r w:rsidRPr="00354AC1">
              <w:instrText xml:space="preserve"> AutoTextList  \s NoStyle \t “Open License en Open Value voor SA en L/SA” </w:instrText>
            </w:r>
            <w:r w:rsidRPr="00354AC1">
              <w:fldChar w:fldCharType="separate"/>
            </w:r>
            <w:r w:rsidRPr="00354AC1">
              <w:t>OS</w:t>
            </w:r>
            <w:r w:rsidRPr="00354AC1">
              <w:fldChar w:fldCharType="end"/>
            </w:r>
          </w:p>
        </w:tc>
        <w:tc>
          <w:tcPr>
            <w:tcW w:w="596" w:type="dxa"/>
            <w:shd w:val="clear" w:color="auto" w:fill="70AD47" w:themeFill="accent6"/>
            <w:vAlign w:val="center"/>
          </w:tcPr>
          <w:p w14:paraId="4FDCB780" w14:textId="0CBC90D2" w:rsidR="00E2362B" w:rsidRPr="00354AC1" w:rsidRDefault="00E2362B" w:rsidP="00C05A53">
            <w:pPr>
              <w:pStyle w:val="ProductList-OfferingBody"/>
              <w:ind w:left="-113"/>
              <w:jc w:val="center"/>
            </w:pPr>
            <w:r w:rsidRPr="00354AC1">
              <w:fldChar w:fldCharType="begin"/>
            </w:r>
            <w:r w:rsidRPr="00354AC1">
              <w:instrText xml:space="preserve"> AutoTextList  \s NoStyle \t “Niet-organisatieomvattend in Open Value” </w:instrText>
            </w:r>
            <w:r w:rsidRPr="00354AC1">
              <w:fldChar w:fldCharType="separate"/>
            </w:r>
            <w:r w:rsidRPr="00354AC1">
              <w:t xml:space="preserve"> P </w:t>
            </w:r>
            <w:r w:rsidRPr="00354AC1">
              <w:fldChar w:fldCharType="end"/>
            </w:r>
          </w:p>
        </w:tc>
        <w:tc>
          <w:tcPr>
            <w:tcW w:w="595" w:type="dxa"/>
            <w:shd w:val="clear" w:color="auto" w:fill="70AD47" w:themeFill="accent6"/>
            <w:vAlign w:val="center"/>
          </w:tcPr>
          <w:p w14:paraId="4FDCB781" w14:textId="77777777" w:rsidR="00E2362B" w:rsidRPr="00354AC1" w:rsidRDefault="00E2362B" w:rsidP="00C05A53">
            <w:pPr>
              <w:pStyle w:val="ProductList-OfferingBody"/>
              <w:ind w:left="-113"/>
              <w:jc w:val="center"/>
            </w:pPr>
          </w:p>
        </w:tc>
        <w:tc>
          <w:tcPr>
            <w:tcW w:w="596" w:type="dxa"/>
            <w:shd w:val="clear" w:color="auto" w:fill="70AD47" w:themeFill="accent6"/>
            <w:vAlign w:val="center"/>
          </w:tcPr>
          <w:p w14:paraId="4FDCB782" w14:textId="79E696D0" w:rsidR="00E2362B" w:rsidRPr="00354AC1" w:rsidRDefault="00E2362B" w:rsidP="00C05A53">
            <w:pPr>
              <w:pStyle w:val="ProductList-OfferingBody"/>
              <w:ind w:left="-113"/>
              <w:jc w:val="center"/>
            </w:pPr>
            <w:r w:rsidRPr="00354AC1">
              <w:fldChar w:fldCharType="begin"/>
            </w:r>
            <w:r w:rsidRPr="00354AC1">
              <w:instrText xml:space="preserve"> AutoTextList  \s NoStyle \t “Server and Tools Product” </w:instrText>
            </w:r>
            <w:r w:rsidRPr="00354AC1">
              <w:fldChar w:fldCharType="separate"/>
            </w:r>
            <w:r w:rsidRPr="00354AC1">
              <w:t>SP</w:t>
            </w:r>
            <w:r w:rsidRPr="00354AC1">
              <w:fldChar w:fldCharType="end"/>
            </w:r>
          </w:p>
        </w:tc>
      </w:tr>
      <w:tr w:rsidR="00E2362B" w14:paraId="4FDCB792" w14:textId="77777777" w:rsidTr="00861AC0">
        <w:tc>
          <w:tcPr>
            <w:tcW w:w="3168" w:type="dxa"/>
            <w:tcBorders>
              <w:top w:val="dashSmallGap" w:sz="4" w:space="0" w:color="BFBFBF" w:themeColor="background1" w:themeShade="BF"/>
              <w:left w:val="nil"/>
              <w:bottom w:val="nil"/>
              <w:right w:val="nil"/>
            </w:tcBorders>
          </w:tcPr>
          <w:p w14:paraId="4FDCB784" w14:textId="0EFDD40A" w:rsidR="00E2362B" w:rsidRDefault="00E2362B" w:rsidP="00166039">
            <w:pPr>
              <w:pStyle w:val="ProductList-Offering2"/>
            </w:pPr>
            <w:bookmarkStart w:id="697" w:name="_Toc379797253"/>
            <w:bookmarkStart w:id="698" w:name="_Toc380513278"/>
            <w:bookmarkStart w:id="699" w:name="_Toc380655320"/>
            <w:bookmarkStart w:id="700" w:name="_Toc419466444"/>
            <w:r>
              <w:t>Visual Studio Ultimate 2013 met MSDN</w:t>
            </w:r>
            <w:bookmarkEnd w:id="697"/>
            <w:bookmarkEnd w:id="698"/>
            <w:bookmarkEnd w:id="699"/>
            <w:bookmarkEnd w:id="700"/>
            <w:r>
              <w:fldChar w:fldCharType="begin"/>
            </w:r>
            <w:r>
              <w:instrText>XE "Visual Studio Ultimate 2013 met MSDN"</w:instrText>
            </w:r>
            <w:r>
              <w:fldChar w:fldCharType="end"/>
            </w:r>
          </w:p>
        </w:tc>
        <w:tc>
          <w:tcPr>
            <w:tcW w:w="603" w:type="dxa"/>
            <w:tcBorders>
              <w:top w:val="dashSmallGap" w:sz="4" w:space="0" w:color="BFBFBF" w:themeColor="background1" w:themeShade="BF"/>
              <w:left w:val="nil"/>
              <w:bottom w:val="nil"/>
              <w:right w:val="nil"/>
            </w:tcBorders>
            <w:vAlign w:val="center"/>
          </w:tcPr>
          <w:p w14:paraId="4FDCB785" w14:textId="77777777" w:rsidR="00E2362B" w:rsidRDefault="00E2362B" w:rsidP="00C05A53">
            <w:pPr>
              <w:pStyle w:val="ProductList-OfferingBody"/>
              <w:ind w:left="-113"/>
              <w:jc w:val="center"/>
            </w:pPr>
            <w:r>
              <w:t>10/13</w:t>
            </w:r>
          </w:p>
        </w:tc>
        <w:tc>
          <w:tcPr>
            <w:tcW w:w="479" w:type="dxa"/>
            <w:tcBorders>
              <w:top w:val="dashSmallGap" w:sz="4" w:space="0" w:color="BFBFBF" w:themeColor="background1" w:themeShade="BF"/>
              <w:left w:val="nil"/>
              <w:bottom w:val="nil"/>
              <w:right w:val="nil"/>
            </w:tcBorders>
            <w:vAlign w:val="center"/>
          </w:tcPr>
          <w:p w14:paraId="4FDCB786" w14:textId="77777777" w:rsidR="00E2362B" w:rsidRDefault="00E2362B"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787" w14:textId="77777777" w:rsidR="00E2362B" w:rsidRDefault="00E2362B" w:rsidP="00C05A53">
            <w:pPr>
              <w:pStyle w:val="ProductList-OfferingBody"/>
              <w:ind w:left="-113"/>
              <w:jc w:val="center"/>
            </w:pPr>
            <w:r>
              <w:t>51</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788" w14:textId="77777777" w:rsidR="00E2362B" w:rsidRDefault="00E2362B" w:rsidP="00C05A53">
            <w:pPr>
              <w:pStyle w:val="ProductList-OfferingBody"/>
              <w:ind w:left="-113"/>
              <w:jc w:val="center"/>
            </w:pPr>
            <w:r>
              <w:t>17</w:t>
            </w:r>
          </w:p>
        </w:tc>
        <w:tc>
          <w:tcPr>
            <w:tcW w:w="595" w:type="dxa"/>
            <w:tcBorders>
              <w:left w:val="single" w:sz="12" w:space="0" w:color="FFFFFF" w:themeColor="background1"/>
            </w:tcBorders>
            <w:shd w:val="clear" w:color="auto" w:fill="70AD47" w:themeFill="accent6"/>
            <w:vAlign w:val="center"/>
          </w:tcPr>
          <w:p w14:paraId="4FDCB789" w14:textId="77777777" w:rsidR="00E2362B" w:rsidRDefault="00E2362B" w:rsidP="00C05A53">
            <w:pPr>
              <w:pStyle w:val="ProductList-OfferingBody"/>
              <w:ind w:left="-113"/>
              <w:jc w:val="center"/>
            </w:pPr>
            <w:r>
              <w:t>1</w:t>
            </w:r>
          </w:p>
        </w:tc>
        <w:tc>
          <w:tcPr>
            <w:tcW w:w="596" w:type="dxa"/>
            <w:shd w:val="clear" w:color="auto" w:fill="70AD47" w:themeFill="accent6"/>
            <w:vAlign w:val="center"/>
          </w:tcPr>
          <w:p w14:paraId="4FDCB78A" w14:textId="19DA310D" w:rsidR="00E2362B" w:rsidRPr="00354AC1" w:rsidRDefault="00E2362B" w:rsidP="00C05A53">
            <w:pPr>
              <w:pStyle w:val="ProductList-OfferingBody"/>
              <w:ind w:left="-113"/>
              <w:jc w:val="center"/>
            </w:pPr>
            <w:r w:rsidRPr="00354AC1">
              <w:fldChar w:fldCharType="begin"/>
            </w:r>
            <w:r w:rsidRPr="00354AC1">
              <w:instrText xml:space="preserve"> AutoTextList  \s NoStyle \t “Additioneel Product” </w:instrText>
            </w:r>
            <w:r w:rsidRPr="00354AC1">
              <w:fldChar w:fldCharType="separate"/>
            </w:r>
            <w:r w:rsidRPr="00354AC1">
              <w:t xml:space="preserve"> A</w:t>
            </w:r>
            <w:r w:rsidRPr="00354AC1">
              <w:fldChar w:fldCharType="end"/>
            </w:r>
            <w:r w:rsidRPr="00354AC1">
              <w:t>,</w:t>
            </w:r>
            <w:r w:rsidRPr="00354AC1">
              <w:fldChar w:fldCharType="begin"/>
            </w:r>
            <w:r w:rsidRPr="00354AC1">
              <w:instrText xml:space="preserve"> AutoTextList  \s NoStyle \t “Application Platform Product” </w:instrText>
            </w:r>
            <w:r w:rsidRPr="00354AC1">
              <w:fldChar w:fldCharType="separate"/>
            </w:r>
            <w:r w:rsidRPr="00354AC1">
              <w:t>AP</w:t>
            </w:r>
            <w:r w:rsidRPr="00354AC1">
              <w:fldChar w:fldCharType="end"/>
            </w:r>
          </w:p>
        </w:tc>
        <w:tc>
          <w:tcPr>
            <w:tcW w:w="595" w:type="dxa"/>
            <w:shd w:val="clear" w:color="auto" w:fill="70AD47" w:themeFill="accent6"/>
            <w:vAlign w:val="center"/>
          </w:tcPr>
          <w:p w14:paraId="4FDCB78B" w14:textId="40038C7C" w:rsidR="00E2362B" w:rsidRPr="00354AC1" w:rsidRDefault="00E2362B" w:rsidP="00C05A53">
            <w:pPr>
              <w:pStyle w:val="ProductList-OfferingBody"/>
              <w:ind w:left="-113"/>
              <w:jc w:val="center"/>
            </w:pPr>
            <w:r w:rsidRPr="00354AC1">
              <w:fldChar w:fldCharType="begin"/>
            </w:r>
            <w:r w:rsidRPr="00354AC1">
              <w:instrText xml:space="preserve"> AutoTextList  \s NoStyle \t “Additioneel Product” </w:instrText>
            </w:r>
            <w:r w:rsidRPr="00354AC1">
              <w:fldChar w:fldCharType="separate"/>
            </w:r>
            <w:r w:rsidRPr="00354AC1">
              <w:t xml:space="preserve"> A </w:t>
            </w:r>
            <w:r w:rsidRPr="00354AC1">
              <w:fldChar w:fldCharType="end"/>
            </w:r>
          </w:p>
        </w:tc>
        <w:tc>
          <w:tcPr>
            <w:tcW w:w="596" w:type="dxa"/>
            <w:shd w:val="clear" w:color="auto" w:fill="BFBFBF" w:themeFill="background1" w:themeFillShade="BF"/>
            <w:vAlign w:val="center"/>
          </w:tcPr>
          <w:p w14:paraId="4FDCB78C" w14:textId="77777777" w:rsidR="00E2362B" w:rsidRPr="00354AC1" w:rsidRDefault="00E2362B" w:rsidP="00C05A53">
            <w:pPr>
              <w:pStyle w:val="ProductList-OfferingBody"/>
              <w:ind w:left="-113"/>
              <w:jc w:val="center"/>
            </w:pPr>
          </w:p>
        </w:tc>
        <w:tc>
          <w:tcPr>
            <w:tcW w:w="595" w:type="dxa"/>
            <w:shd w:val="clear" w:color="auto" w:fill="70AD47" w:themeFill="accent6"/>
            <w:vAlign w:val="center"/>
          </w:tcPr>
          <w:p w14:paraId="4FDCB78D" w14:textId="77777777" w:rsidR="00E2362B" w:rsidRPr="00354AC1" w:rsidRDefault="00E2362B" w:rsidP="00C05A53">
            <w:pPr>
              <w:pStyle w:val="ProductList-OfferingBody"/>
              <w:ind w:left="-113"/>
              <w:jc w:val="center"/>
            </w:pPr>
          </w:p>
        </w:tc>
        <w:tc>
          <w:tcPr>
            <w:tcW w:w="595" w:type="dxa"/>
            <w:shd w:val="clear" w:color="auto" w:fill="70AD47" w:themeFill="accent6"/>
            <w:vAlign w:val="center"/>
          </w:tcPr>
          <w:p w14:paraId="4FDCB78E" w14:textId="2F2E5D4A" w:rsidR="00E2362B" w:rsidRPr="00354AC1" w:rsidRDefault="00E2362B" w:rsidP="00C05A53">
            <w:pPr>
              <w:pStyle w:val="ProductList-OfferingBody"/>
              <w:ind w:left="-113"/>
              <w:jc w:val="center"/>
            </w:pPr>
            <w:r w:rsidRPr="00354AC1">
              <w:fldChar w:fldCharType="begin"/>
            </w:r>
            <w:r w:rsidRPr="00354AC1">
              <w:instrText xml:space="preserve"> AutoTextList  \s NoStyle \t “Open License en Open Value voor SA en L/SA” </w:instrText>
            </w:r>
            <w:r w:rsidRPr="00354AC1">
              <w:fldChar w:fldCharType="separate"/>
            </w:r>
            <w:r w:rsidRPr="00354AC1">
              <w:t>OS</w:t>
            </w:r>
            <w:r w:rsidRPr="00354AC1">
              <w:fldChar w:fldCharType="end"/>
            </w:r>
          </w:p>
        </w:tc>
        <w:tc>
          <w:tcPr>
            <w:tcW w:w="596" w:type="dxa"/>
            <w:shd w:val="clear" w:color="auto" w:fill="70AD47" w:themeFill="accent6"/>
            <w:vAlign w:val="center"/>
          </w:tcPr>
          <w:p w14:paraId="4FDCB78F" w14:textId="289F0A7C" w:rsidR="00E2362B" w:rsidRPr="00354AC1" w:rsidRDefault="00E2362B" w:rsidP="00C05A53">
            <w:pPr>
              <w:pStyle w:val="ProductList-OfferingBody"/>
              <w:ind w:left="-113"/>
              <w:jc w:val="center"/>
            </w:pPr>
            <w:r w:rsidRPr="00354AC1">
              <w:fldChar w:fldCharType="begin"/>
            </w:r>
            <w:r w:rsidRPr="00354AC1">
              <w:instrText xml:space="preserve"> AutoTextList  \s NoStyle \t “Niet-organisatieomvattend in Open Value” </w:instrText>
            </w:r>
            <w:r w:rsidRPr="00354AC1">
              <w:fldChar w:fldCharType="separate"/>
            </w:r>
            <w:r w:rsidRPr="00354AC1">
              <w:t xml:space="preserve"> P </w:t>
            </w:r>
            <w:r w:rsidRPr="00354AC1">
              <w:fldChar w:fldCharType="end"/>
            </w:r>
          </w:p>
        </w:tc>
        <w:tc>
          <w:tcPr>
            <w:tcW w:w="595" w:type="dxa"/>
            <w:shd w:val="clear" w:color="auto" w:fill="70AD47" w:themeFill="accent6"/>
            <w:vAlign w:val="center"/>
          </w:tcPr>
          <w:p w14:paraId="4FDCB790" w14:textId="77777777" w:rsidR="00E2362B" w:rsidRPr="00354AC1" w:rsidRDefault="00E2362B" w:rsidP="00C05A53">
            <w:pPr>
              <w:pStyle w:val="ProductList-OfferingBody"/>
              <w:ind w:left="-113"/>
              <w:jc w:val="center"/>
            </w:pPr>
          </w:p>
        </w:tc>
        <w:tc>
          <w:tcPr>
            <w:tcW w:w="596" w:type="dxa"/>
            <w:shd w:val="clear" w:color="auto" w:fill="70AD47" w:themeFill="accent6"/>
            <w:vAlign w:val="center"/>
          </w:tcPr>
          <w:p w14:paraId="4FDCB791" w14:textId="17FB7616" w:rsidR="00E2362B" w:rsidRPr="00354AC1" w:rsidRDefault="00E2362B" w:rsidP="00C05A53">
            <w:pPr>
              <w:pStyle w:val="ProductList-OfferingBody"/>
              <w:ind w:left="-113"/>
              <w:jc w:val="center"/>
            </w:pPr>
            <w:r w:rsidRPr="00354AC1">
              <w:fldChar w:fldCharType="begin"/>
            </w:r>
            <w:r w:rsidRPr="00354AC1">
              <w:instrText xml:space="preserve"> AutoTextList  \s NoStyle \t “Server and Tools Product” </w:instrText>
            </w:r>
            <w:r w:rsidRPr="00354AC1">
              <w:fldChar w:fldCharType="separate"/>
            </w:r>
            <w:r w:rsidRPr="00354AC1">
              <w:t>SP</w:t>
            </w:r>
            <w:r w:rsidRPr="00354AC1">
              <w:fldChar w:fldCharType="end"/>
            </w:r>
          </w:p>
        </w:tc>
      </w:tr>
    </w:tbl>
    <w:p w14:paraId="4FDCB793" w14:textId="77777777" w:rsidR="00C13DF8" w:rsidRPr="00DA4593" w:rsidRDefault="00C13DF8" w:rsidP="004F3C6D">
      <w:pPr>
        <w:pStyle w:val="ProductList-Body"/>
        <w:rPr>
          <w:sz w:val="2"/>
          <w:szCs w:val="2"/>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14"/>
        <w:gridCol w:w="3680"/>
      </w:tblGrid>
      <w:tr w:rsidR="00FB1ECC" w14:paraId="4FDCB797" w14:textId="77777777" w:rsidTr="00314B39">
        <w:tc>
          <w:tcPr>
            <w:tcW w:w="3596" w:type="dxa"/>
          </w:tcPr>
          <w:p w14:paraId="4FDCB794" w14:textId="77777777" w:rsidR="00FB1ECC" w:rsidRDefault="00FB1ECC" w:rsidP="00306B0E">
            <w:pPr>
              <w:pStyle w:val="ProductList-Body"/>
              <w:spacing w:before="20" w:after="20"/>
            </w:pPr>
            <w:r>
              <w:t xml:space="preserve">Eerdere versie: </w:t>
            </w:r>
            <w:r>
              <w:rPr>
                <w:b/>
              </w:rPr>
              <w:t>Visual Studio 2012</w:t>
            </w:r>
            <w:r>
              <w:t xml:space="preserve"> (8/12)</w:t>
            </w:r>
          </w:p>
        </w:tc>
        <w:tc>
          <w:tcPr>
            <w:tcW w:w="3514" w:type="dxa"/>
          </w:tcPr>
          <w:p w14:paraId="4FDCB795" w14:textId="77777777" w:rsidR="00FB1ECC" w:rsidRDefault="00FB1ECC" w:rsidP="00FB1ECC">
            <w:pPr>
              <w:pStyle w:val="ProductList-Body"/>
              <w:spacing w:before="20" w:after="20"/>
            </w:pPr>
            <w:r>
              <w:t xml:space="preserve">Productgroep: </w:t>
            </w:r>
            <w:r>
              <w:rPr>
                <w:b/>
              </w:rPr>
              <w:t>Aanvraag</w:t>
            </w:r>
          </w:p>
        </w:tc>
        <w:tc>
          <w:tcPr>
            <w:tcW w:w="3680" w:type="dxa"/>
          </w:tcPr>
          <w:p w14:paraId="4FDCB796" w14:textId="61C5960D" w:rsidR="00FB1ECC" w:rsidRDefault="00FB1ECC" w:rsidP="00AA69BE">
            <w:pPr>
              <w:pStyle w:val="ProductList-Body"/>
              <w:spacing w:before="20" w:after="20"/>
              <w:ind w:left="-101"/>
            </w:pPr>
            <w:r>
              <w:t xml:space="preserve">Reductie mogelijk (SCE): </w:t>
            </w:r>
            <w:r>
              <w:rPr>
                <w:b/>
              </w:rPr>
              <w:t>alle, behalve MSDN OS</w:t>
            </w:r>
          </w:p>
        </w:tc>
      </w:tr>
      <w:tr w:rsidR="00FB1ECC" w14:paraId="4FDCB79B" w14:textId="77777777" w:rsidTr="00314B39">
        <w:tc>
          <w:tcPr>
            <w:tcW w:w="3596" w:type="dxa"/>
          </w:tcPr>
          <w:p w14:paraId="4FDCB798" w14:textId="77777777" w:rsidR="00FB1ECC" w:rsidRDefault="00FB1ECC" w:rsidP="00FB1ECC">
            <w:pPr>
              <w:pStyle w:val="ProductList-Body"/>
              <w:spacing w:before="20" w:after="20"/>
            </w:pPr>
          </w:p>
        </w:tc>
        <w:tc>
          <w:tcPr>
            <w:tcW w:w="3514" w:type="dxa"/>
          </w:tcPr>
          <w:p w14:paraId="4FDCB799" w14:textId="77777777" w:rsidR="00FB1ECC" w:rsidRDefault="00145EE3" w:rsidP="00FB1ECC">
            <w:pPr>
              <w:pStyle w:val="ProductList-Body"/>
              <w:spacing w:before="20" w:after="20"/>
            </w:pPr>
            <w:hyperlink w:anchor="SoftwareAssurance" w:history="1">
              <w:r w:rsidR="00951B6A">
                <w:rPr>
                  <w:rStyle w:val="Hyperlink"/>
                  <w:color w:val="000000" w:themeColor="text1"/>
                  <w:u w:val="none"/>
                </w:rPr>
                <w:t>Software Assurance Benefits</w:t>
              </w:r>
            </w:hyperlink>
            <w:r w:rsidR="00951B6A">
              <w:t xml:space="preserve">: </w:t>
            </w:r>
            <w:r w:rsidR="00951B6A">
              <w:rPr>
                <w:b/>
              </w:rPr>
              <w:t>Desktop</w:t>
            </w:r>
          </w:p>
        </w:tc>
        <w:tc>
          <w:tcPr>
            <w:tcW w:w="3680" w:type="dxa"/>
          </w:tcPr>
          <w:p w14:paraId="4FDCB79A" w14:textId="5711D48D" w:rsidR="00FB1ECC" w:rsidRDefault="00145EE3" w:rsidP="00AA69BE">
            <w:pPr>
              <w:pStyle w:val="ProductList-Body"/>
              <w:spacing w:before="20" w:after="20"/>
              <w:ind w:left="-101"/>
            </w:pPr>
            <w:hyperlink w:anchor="AppendixB" w:history="1">
              <w:r w:rsidR="00951B6A">
                <w:t>Promotie</w:t>
              </w:r>
            </w:hyperlink>
            <w:r w:rsidR="00951B6A">
              <w:t>:</w:t>
            </w:r>
            <w:r w:rsidR="00951B6A">
              <w:rPr>
                <w:b/>
              </w:rPr>
              <w:t xml:space="preserve"> Visual Studio Test Pro met MSDN</w:t>
            </w:r>
          </w:p>
        </w:tc>
      </w:tr>
    </w:tbl>
    <w:p w14:paraId="4FDCB79C" w14:textId="77777777" w:rsidR="00782C7B" w:rsidRPr="00C83987" w:rsidRDefault="00782C7B" w:rsidP="00782C7B">
      <w:pPr>
        <w:pStyle w:val="ProductList-Body"/>
        <w:shd w:val="clear" w:color="auto" w:fill="D9D9D9" w:themeFill="background1" w:themeFillShade="D9"/>
        <w:spacing w:before="120" w:after="120"/>
      </w:pPr>
      <w:r>
        <w:rPr>
          <w:b/>
        </w:rPr>
        <w:t>Aanvullende informatie</w:t>
      </w:r>
    </w:p>
    <w:p w14:paraId="4FDCB79D" w14:textId="0BB9F351" w:rsidR="00FB1ECC" w:rsidRPr="00C83987" w:rsidRDefault="00FB1ECC" w:rsidP="00FB1ECC">
      <w:pPr>
        <w:pStyle w:val="ProductList-Body"/>
      </w:pPr>
      <w:r>
        <w:rPr>
          <w:b/>
          <w:color w:val="00188F"/>
        </w:rPr>
        <w:t>Visual Studio LightSwitch 2011</w:t>
      </w:r>
      <w:r>
        <w:fldChar w:fldCharType="begin"/>
      </w:r>
      <w:r>
        <w:instrText>XE "Visual Studio LightSwitch 2011"</w:instrText>
      </w:r>
      <w:r>
        <w:fldChar w:fldCharType="end"/>
      </w:r>
      <w:r>
        <w:rPr>
          <w:b/>
          <w:color w:val="00188F"/>
        </w:rPr>
        <w:t xml:space="preserve"> en Expression Studio Ultimate 4</w:t>
      </w:r>
      <w:r>
        <w:fldChar w:fldCharType="begin"/>
      </w:r>
      <w:r>
        <w:instrText>XE "Expression Studio Ultimate 4"</w:instrText>
      </w:r>
      <w:r>
        <w:fldChar w:fldCharType="end"/>
      </w:r>
    </w:p>
    <w:p w14:paraId="4FDCB79E" w14:textId="3CA14D5D" w:rsidR="00FB1ECC" w:rsidRPr="00C83987" w:rsidRDefault="00FB1ECC" w:rsidP="00FB1ECC">
      <w:pPr>
        <w:pStyle w:val="ProductList-Body"/>
      </w:pPr>
      <w:r>
        <w:t>Klanten die op 1 april 2012 beschikten over SA-dekking voor deze Producten komen mogelijk in aanmerking voor een upgrade naar Visual Studio Professional 2012</w:t>
      </w:r>
      <w:r>
        <w:fldChar w:fldCharType="begin"/>
      </w:r>
      <w:r>
        <w:instrText>XE "Visual Studio Professional 2012"</w:instrText>
      </w:r>
      <w:r>
        <w:fldChar w:fldCharType="end"/>
      </w:r>
      <w:r>
        <w:t xml:space="preserve"> onder speciale voorwaarden.</w:t>
      </w:r>
      <w:r w:rsidR="00883933">
        <w:t xml:space="preserve"> </w:t>
      </w:r>
      <w:r>
        <w:t xml:space="preserve">Zie de Product List van maart 2014 voor meer informatie </w:t>
      </w:r>
      <w:hyperlink r:id="rId45" w:history="1">
        <w:r>
          <w:rPr>
            <w:rStyle w:val="Hyperlink"/>
          </w:rPr>
          <w:t>http://go.microsoft.com/?linkid=9839207</w:t>
        </w:r>
      </w:hyperlink>
      <w:r>
        <w:t xml:space="preserve">. </w:t>
      </w:r>
    </w:p>
    <w:p w14:paraId="63416AAE" w14:textId="77777777" w:rsidR="009D1928" w:rsidRPr="00C83987" w:rsidRDefault="009D1928" w:rsidP="00FB1ECC">
      <w:pPr>
        <w:pStyle w:val="ProductList-Body"/>
      </w:pPr>
    </w:p>
    <w:p w14:paraId="306C7D69" w14:textId="77777777" w:rsidR="00861AC0" w:rsidRDefault="00861AC0" w:rsidP="00FB1ECC">
      <w:pPr>
        <w:pStyle w:val="ProductList-Body"/>
        <w:rPr>
          <w:b/>
          <w:color w:val="00188F"/>
        </w:rPr>
      </w:pPr>
    </w:p>
    <w:p w14:paraId="4D13E3EF" w14:textId="77777777" w:rsidR="00861AC0" w:rsidRDefault="00861AC0" w:rsidP="00FB1ECC">
      <w:pPr>
        <w:pStyle w:val="ProductList-Body"/>
        <w:rPr>
          <w:b/>
          <w:color w:val="00188F"/>
        </w:rPr>
      </w:pPr>
    </w:p>
    <w:p w14:paraId="4FDCB7A0" w14:textId="77777777" w:rsidR="00FB1ECC" w:rsidRPr="00C83987" w:rsidRDefault="00FB1ECC" w:rsidP="00FB1ECC">
      <w:pPr>
        <w:pStyle w:val="ProductList-Body"/>
      </w:pPr>
      <w:r>
        <w:rPr>
          <w:b/>
          <w:color w:val="00188F"/>
        </w:rPr>
        <w:t>Licentieverlening for Visual Studio Team Foundation Server 2013</w:t>
      </w:r>
    </w:p>
    <w:p w14:paraId="4FDCB7A1" w14:textId="10DE09AE" w:rsidR="00FB1ECC" w:rsidRPr="00C83987" w:rsidRDefault="00FB1ECC" w:rsidP="00FB1ECC">
      <w:pPr>
        <w:pStyle w:val="ProductList-Body"/>
      </w:pPr>
      <w:r>
        <w:t>Gebruikers met een licentie op grond van Visual Studio Professional met MSDN, Visual Studio Premium 2013 met MSDN</w:t>
      </w:r>
      <w:r>
        <w:fldChar w:fldCharType="begin"/>
      </w:r>
      <w:r>
        <w:instrText>XE "Visual Studio Premium 2013 met MSDN"</w:instrText>
      </w:r>
      <w:r>
        <w:fldChar w:fldCharType="end"/>
      </w:r>
      <w:r>
        <w:t>, Visual Studio Ultimate 2013 met MSDN</w:t>
      </w:r>
      <w:r>
        <w:fldChar w:fldCharType="begin"/>
      </w:r>
      <w:r>
        <w:instrText>XE "Visual Studio Ultimate 2013 met MSDN"</w:instrText>
      </w:r>
      <w:r>
        <w:fldChar w:fldCharType="end"/>
      </w:r>
      <w:r>
        <w:t>, Visual Studio Test Professional 2013 met MSDN</w:t>
      </w:r>
      <w:r>
        <w:fldChar w:fldCharType="begin"/>
      </w:r>
      <w:r>
        <w:instrText>XE "Visual Studio Test Professional 2013 met MSDN"</w:instrText>
      </w:r>
      <w:r>
        <w:fldChar w:fldCharType="end"/>
      </w:r>
      <w:r>
        <w:t xml:space="preserve"> en MSDN Platforms</w:t>
      </w:r>
      <w:r>
        <w:fldChar w:fldCharType="begin"/>
      </w:r>
      <w:r>
        <w:instrText>XE "MSDN-platforms"</w:instrText>
      </w:r>
      <w:r>
        <w:fldChar w:fldCharType="end"/>
      </w:r>
      <w:r>
        <w:t xml:space="preserve"> worden geacht te beschikken over één serverlicentie voor Visual Studio Team Foundation Server 2013 en een gebruikers-CAL voor Team Foundation Server.</w:t>
      </w:r>
      <w:r w:rsidR="00883933">
        <w:t xml:space="preserve"> </w:t>
      </w:r>
      <w:r>
        <w:t>De CAL is uitsluitend bestemd voor gebruik door de Gelicentieerde Gebruiker.</w:t>
      </w:r>
    </w:p>
    <w:p w14:paraId="4FDCB7A2" w14:textId="77777777" w:rsidR="00FB1ECC" w:rsidRPr="00C83987" w:rsidRDefault="00FB1ECC" w:rsidP="00FB1ECC">
      <w:pPr>
        <w:pStyle w:val="ProductList-Body"/>
      </w:pPr>
    </w:p>
    <w:p w14:paraId="4FDCB7A3" w14:textId="4B3C5E46" w:rsidR="00FB1ECC" w:rsidRPr="00C83987" w:rsidRDefault="00FB1ECC" w:rsidP="00FB1ECC">
      <w:pPr>
        <w:pStyle w:val="ProductList-Body"/>
      </w:pPr>
      <w:r>
        <w:rPr>
          <w:b/>
          <w:color w:val="00188F"/>
        </w:rPr>
        <w:t>Licentieverlening voor SQL Server Parallel Data Warehouse Developer</w:t>
      </w:r>
    </w:p>
    <w:p w14:paraId="4FDCB7A4" w14:textId="2123A2CB" w:rsidR="00FB1ECC" w:rsidRPr="00C83987" w:rsidRDefault="00FB1ECC" w:rsidP="00FB1ECC">
      <w:pPr>
        <w:pStyle w:val="ProductList-Body"/>
      </w:pPr>
      <w:r>
        <w:t>Gebruikers met een licentie op grond van Visual Studio Professional met MSDN, Visual Studio Premium 2013 met MSDN</w:t>
      </w:r>
      <w:r>
        <w:fldChar w:fldCharType="begin"/>
      </w:r>
      <w:r>
        <w:instrText>XE "Visual Studio Premium 2013 met MSDN"</w:instrText>
      </w:r>
      <w:r>
        <w:fldChar w:fldCharType="end"/>
      </w:r>
      <w:r>
        <w:t>, Visual Studio Ultimate 2013 met MSDN</w:t>
      </w:r>
      <w:r>
        <w:fldChar w:fldCharType="begin"/>
      </w:r>
      <w:r>
        <w:instrText>XE "Visual Studio Ultimate 2013 met MSDN"</w:instrText>
      </w:r>
      <w:r>
        <w:fldChar w:fldCharType="end"/>
      </w:r>
      <w:r>
        <w:t>, en Visual Studio Test Professional 2013 met MSDN</w:t>
      </w:r>
      <w:r>
        <w:fldChar w:fldCharType="begin"/>
      </w:r>
      <w:r>
        <w:instrText>XE "Visual Studio Test Professional 2013 met MSDN"</w:instrText>
      </w:r>
      <w:r>
        <w:fldChar w:fldCharType="end"/>
      </w:r>
      <w:r>
        <w:t xml:space="preserve"> worden geacht te beschikken over één licentie voor SQL Server 2012 Parallel Data Warehouse</w:t>
      </w:r>
      <w:r>
        <w:fldChar w:fldCharType="begin"/>
      </w:r>
      <w:r>
        <w:instrText>XE "SQL Server 2012 Parallel Data Warehouse"</w:instrText>
      </w:r>
      <w:r>
        <w:fldChar w:fldCharType="end"/>
      </w:r>
      <w:r>
        <w:t xml:space="preserve"> Developer</w:t>
      </w:r>
      <w:r>
        <w:fldChar w:fldCharType="begin"/>
      </w:r>
      <w:r>
        <w:instrText>XE "SQL Server 2012 Parallel Data Warehouse Developer"</w:instrText>
      </w:r>
      <w:r>
        <w:fldChar w:fldCharType="end"/>
      </w:r>
      <w:r>
        <w:t>.</w:t>
      </w:r>
    </w:p>
    <w:p w14:paraId="4FDCB7A5" w14:textId="77777777" w:rsidR="00FB1ECC" w:rsidRPr="00C83987" w:rsidRDefault="00FB1ECC" w:rsidP="00FB1ECC">
      <w:pPr>
        <w:pStyle w:val="ProductList-Body"/>
      </w:pPr>
    </w:p>
    <w:p w14:paraId="4FDCB7A6" w14:textId="77777777" w:rsidR="00FB1ECC" w:rsidRPr="00C83987" w:rsidRDefault="00FB1ECC" w:rsidP="00FB1ECC">
      <w:pPr>
        <w:pStyle w:val="ProductList-Body"/>
      </w:pPr>
      <w:r>
        <w:rPr>
          <w:b/>
          <w:color w:val="00188F"/>
        </w:rPr>
        <w:t>Recht op grond van Software Assurance</w:t>
      </w:r>
    </w:p>
    <w:p w14:paraId="4FDCB7A7" w14:textId="2AC87F5E" w:rsidR="00FB1ECC" w:rsidRPr="00C83987" w:rsidRDefault="00FB1ECC" w:rsidP="00FB1ECC">
      <w:pPr>
        <w:pStyle w:val="ProductList-Body"/>
      </w:pPr>
      <w:r>
        <w:t>Klanten met aflopende SA op een licentie voor Visual Studio with MSDN of een aflopend abonnement op MSDN Operating Systems</w:t>
      </w:r>
      <w:r>
        <w:fldChar w:fldCharType="begin"/>
      </w:r>
      <w:r>
        <w:instrText>XE "MSDN-besturingssystemen"</w:instrText>
      </w:r>
      <w:r>
        <w:fldChar w:fldCharType="end"/>
      </w:r>
      <w:r>
        <w:t xml:space="preserve"> of een actief retailabonnement corresponderend met de Visual Studio-aanbiedingen in deze Product List kunnen de dekking verlengen op basis van een licentie voor Visual Studio met MSDN. Bij het wijzigen van het MSDN-abonnementsniveau vervangen de nieuwe gebruiksvoorwaarden de vorige en mag alle software die niet is inbegrepen in het nieuwe MSDN-abonnement niet meer worden gebruikt. Verlenging naar dekking die overeenkomt met een hogere editie van Visual Studio is mogelijk door middel van Opwaarderingslicenties (raadpleeg het gedeelte </w:t>
      </w:r>
      <w:hyperlink w:anchor="SoftwareAssurance" w:history="1">
        <w:r>
          <w:rPr>
            <w:rStyle w:val="Hyperlink"/>
          </w:rPr>
          <w:t>Software Assurance</w:t>
        </w:r>
      </w:hyperlink>
      <w:r>
        <w:t>).</w:t>
      </w:r>
    </w:p>
    <w:p w14:paraId="4FDCB7A8" w14:textId="77777777" w:rsidR="00FB1ECC" w:rsidRPr="00C83987" w:rsidRDefault="00FB1ECC" w:rsidP="00FB1ECC">
      <w:pPr>
        <w:pStyle w:val="ProductList-Body"/>
      </w:pPr>
    </w:p>
    <w:p w14:paraId="4FDCB7A9" w14:textId="65A06FF4" w:rsidR="00FB1ECC" w:rsidRPr="00C83987" w:rsidRDefault="00356011" w:rsidP="00FB1ECC">
      <w:pPr>
        <w:pStyle w:val="ProductList-Body"/>
      </w:pPr>
      <w:r>
        <w:rPr>
          <w:b/>
          <w:color w:val="00188F"/>
        </w:rPr>
        <w:t>Microsoft Azure-platformdiensten</w:t>
      </w:r>
    </w:p>
    <w:p w14:paraId="4FDCB7AA" w14:textId="040023E5" w:rsidR="00782C7B" w:rsidRPr="00C83987" w:rsidRDefault="00356011" w:rsidP="00FB1ECC">
      <w:pPr>
        <w:pStyle w:val="ProductList-Body"/>
      </w:pPr>
      <w:r>
        <w:t>Microsoft Azure-voorzieningen kunnen niet worden gecombineerd vanuit meerdere MSDN-abonnementen tot één Microsoft Azure-account. Op het gebruik van Microsoft Azure zijn de Microsoft Azure-gebruiksvoorwaarden van toepassing. Azure MSDN Dev/Test-aanbiedingen zijn onderwerpen aan de Algemene licentievoorwaarden van het Developer Tools-licentiemodel onder de Product Use Rights.</w:t>
      </w:r>
    </w:p>
    <w:bookmarkStart w:id="701" w:name="_Toc378147647"/>
    <w:bookmarkStart w:id="702" w:name="_Toc378151549"/>
    <w:p w14:paraId="4FDCB7AB" w14:textId="7F62C6D6" w:rsidR="00585A48" w:rsidRPr="00C83987" w:rsidRDefault="00EC27E6" w:rsidP="00585A48">
      <w:pPr>
        <w:pStyle w:val="ProductList-Body"/>
        <w:shd w:val="clear" w:color="auto" w:fill="A6A6A6" w:themeFill="background1" w:themeFillShade="A6"/>
        <w:spacing w:before="120" w:after="240"/>
        <w:jc w:val="right"/>
      </w:pPr>
      <w:r>
        <w:fldChar w:fldCharType="begin"/>
      </w:r>
      <w:r>
        <w:instrText>HYPERLINK  \l "Inhoud"</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14:paraId="4FDCB7E6" w14:textId="38C9B8F8" w:rsidR="00C13DF8" w:rsidRPr="00C83987" w:rsidRDefault="009708AE" w:rsidP="00B26BEF">
      <w:pPr>
        <w:pStyle w:val="ProductList-Offering2Heading"/>
        <w:outlineLvl w:val="2"/>
      </w:pPr>
      <w:r>
        <w:tab/>
      </w:r>
      <w:bookmarkStart w:id="703" w:name="_Toc379797257"/>
      <w:bookmarkStart w:id="704" w:name="_Toc380513282"/>
      <w:bookmarkStart w:id="705" w:name="_Toc380655324"/>
      <w:bookmarkStart w:id="706" w:name="_Toc419466445"/>
      <w:r>
        <w:t>Visual Studio Team Foundation Server</w:t>
      </w:r>
      <w:bookmarkEnd w:id="701"/>
      <w:bookmarkEnd w:id="702"/>
      <w:bookmarkEnd w:id="703"/>
      <w:bookmarkEnd w:id="704"/>
      <w:bookmarkEnd w:id="705"/>
      <w:bookmarkEnd w:id="70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150EDF" w14:paraId="4FDCB7F5" w14:textId="77777777" w:rsidTr="00C0377B">
        <w:trPr>
          <w:tblHeader/>
        </w:trPr>
        <w:tc>
          <w:tcPr>
            <w:tcW w:w="3060" w:type="dxa"/>
            <w:tcBorders>
              <w:bottom w:val="nil"/>
            </w:tcBorders>
            <w:shd w:val="clear" w:color="auto" w:fill="00188F"/>
          </w:tcPr>
          <w:p w14:paraId="4FDCB7E7" w14:textId="77777777" w:rsidR="00150EDF" w:rsidRPr="00EE0836" w:rsidRDefault="00150EDF"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4FDCB7E8" w14:textId="340E44CE"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“Datum beschikbaar” </w:instrText>
            </w:r>
            <w:r w:rsidRPr="003F6C4A">
              <w:rPr>
                <w:color w:val="FFFFFF" w:themeColor="background1"/>
              </w:rPr>
              <w:fldChar w:fldCharType="separate"/>
            </w:r>
            <w:r w:rsidRPr="003F6C4A">
              <w:rPr>
                <w:color w:val="FFFFFF" w:themeColor="background1"/>
              </w:rPr>
              <w:t>DA</w:t>
            </w:r>
            <w:r w:rsidRPr="003F6C4A">
              <w:rPr>
                <w:color w:val="FFFFFF" w:themeColor="background1"/>
              </w:rPr>
              <w:fldChar w:fldCharType="end"/>
            </w:r>
          </w:p>
        </w:tc>
        <w:tc>
          <w:tcPr>
            <w:tcW w:w="595" w:type="dxa"/>
            <w:tcBorders>
              <w:bottom w:val="nil"/>
            </w:tcBorders>
            <w:shd w:val="clear" w:color="auto" w:fill="00188F"/>
            <w:vAlign w:val="center"/>
          </w:tcPr>
          <w:p w14:paraId="4FDCB7E9" w14:textId="192D8CA1"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“Licentie” </w:instrText>
            </w:r>
            <w:r w:rsidRPr="003F6C4A">
              <w:rPr>
                <w:color w:val="FFFFFF" w:themeColor="background1"/>
              </w:rPr>
              <w:fldChar w:fldCharType="separate"/>
            </w:r>
            <w:r w:rsidRPr="003F6C4A">
              <w:rPr>
                <w:color w:val="FFFFFF" w:themeColor="background1"/>
              </w:rPr>
              <w:t xml:space="preserve"> L </w:t>
            </w:r>
            <w:r w:rsidRPr="003F6C4A">
              <w:rPr>
                <w:color w:val="FFFFFF" w:themeColor="background1"/>
              </w:rPr>
              <w:fldChar w:fldCharType="end"/>
            </w:r>
          </w:p>
        </w:tc>
        <w:tc>
          <w:tcPr>
            <w:tcW w:w="596" w:type="dxa"/>
            <w:tcBorders>
              <w:bottom w:val="nil"/>
            </w:tcBorders>
            <w:shd w:val="clear" w:color="auto" w:fill="00188F"/>
            <w:vAlign w:val="center"/>
          </w:tcPr>
          <w:p w14:paraId="4FDCB7EA" w14:textId="482BA697"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“Licentie en Software Assurance” </w:instrText>
            </w:r>
            <w:r w:rsidRPr="003F6C4A">
              <w:rPr>
                <w:color w:val="FFFFFF" w:themeColor="background1"/>
              </w:rPr>
              <w:fldChar w:fldCharType="separate"/>
            </w:r>
            <w:r w:rsidRPr="003F6C4A">
              <w:rPr>
                <w:color w:val="FFFFFF" w:themeColor="background1"/>
              </w:rPr>
              <w:t>L/SA</w:t>
            </w:r>
            <w:r w:rsidRPr="003F6C4A">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7EB" w14:textId="7BC30642"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“Software Assurance” </w:instrText>
            </w:r>
            <w:r w:rsidRPr="003F6C4A">
              <w:rPr>
                <w:color w:val="FFFFFF" w:themeColor="background1"/>
              </w:rPr>
              <w:fldChar w:fldCharType="separate"/>
            </w:r>
            <w:r w:rsidRPr="003F6C4A">
              <w:rPr>
                <w:color w:val="FFFFFF" w:themeColor="background1"/>
              </w:rPr>
              <w:t>SA</w:t>
            </w:r>
            <w:r w:rsidRPr="003F6C4A">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7EC" w14:textId="7BC9E96F"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“Campus en School Overeenkomst” </w:instrText>
            </w:r>
            <w:r w:rsidRPr="003F6C4A">
              <w:rPr>
                <w:color w:val="FFFFFF" w:themeColor="background1"/>
              </w:rPr>
              <w:fldChar w:fldCharType="separate"/>
            </w:r>
            <w:r w:rsidRPr="003F6C4A">
              <w:rPr>
                <w:color w:val="FFFFFF" w:themeColor="background1"/>
              </w:rPr>
              <w:t>CA/SA</w:t>
            </w:r>
            <w:r w:rsidRPr="003F6C4A">
              <w:rPr>
                <w:color w:val="FFFFFF" w:themeColor="background1"/>
              </w:rPr>
              <w:fldChar w:fldCharType="end"/>
            </w:r>
          </w:p>
        </w:tc>
        <w:tc>
          <w:tcPr>
            <w:tcW w:w="596" w:type="dxa"/>
            <w:shd w:val="clear" w:color="auto" w:fill="00188F"/>
            <w:vAlign w:val="center"/>
          </w:tcPr>
          <w:p w14:paraId="4FDCB7ED" w14:textId="74C5B47B"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“Enterprise Overeenkomst en Enterprise Subscription Overeenkomst” </w:instrText>
            </w:r>
            <w:r w:rsidRPr="003F6C4A">
              <w:rPr>
                <w:color w:val="FFFFFF" w:themeColor="background1"/>
              </w:rPr>
              <w:fldChar w:fldCharType="separate"/>
            </w:r>
            <w:r w:rsidRPr="003F6C4A">
              <w:rPr>
                <w:color w:val="FFFFFF" w:themeColor="background1"/>
              </w:rPr>
              <w:t>EA/EAS</w:t>
            </w:r>
            <w:r w:rsidRPr="003F6C4A">
              <w:rPr>
                <w:color w:val="FFFFFF" w:themeColor="background1"/>
              </w:rPr>
              <w:fldChar w:fldCharType="end"/>
            </w:r>
          </w:p>
        </w:tc>
        <w:tc>
          <w:tcPr>
            <w:tcW w:w="595" w:type="dxa"/>
            <w:shd w:val="clear" w:color="auto" w:fill="00188F"/>
            <w:vAlign w:val="center"/>
          </w:tcPr>
          <w:p w14:paraId="4FDCB7EE" w14:textId="0D09EE4F"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“Enrollment for Education Solutions” </w:instrText>
            </w:r>
            <w:r w:rsidRPr="003F6C4A">
              <w:rPr>
                <w:color w:val="FFFFFF" w:themeColor="background1"/>
              </w:rPr>
              <w:fldChar w:fldCharType="separate"/>
            </w:r>
            <w:r w:rsidRPr="003F6C4A">
              <w:rPr>
                <w:color w:val="FFFFFF" w:themeColor="background1"/>
              </w:rPr>
              <w:t>EES</w:t>
            </w:r>
            <w:r w:rsidRPr="003F6C4A">
              <w:rPr>
                <w:color w:val="FFFFFF" w:themeColor="background1"/>
              </w:rPr>
              <w:fldChar w:fldCharType="end"/>
            </w:r>
          </w:p>
        </w:tc>
        <w:tc>
          <w:tcPr>
            <w:tcW w:w="596" w:type="dxa"/>
            <w:shd w:val="clear" w:color="auto" w:fill="00188F"/>
            <w:vAlign w:val="center"/>
          </w:tcPr>
          <w:p w14:paraId="4FDCB7EF" w14:textId="3CECD9A6"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“Microsoft Products and Services Agreement” </w:instrText>
            </w:r>
            <w:r w:rsidRPr="003F6C4A">
              <w:rPr>
                <w:color w:val="FFFFFF" w:themeColor="background1"/>
              </w:rPr>
              <w:fldChar w:fldCharType="separate"/>
            </w:r>
            <w:r w:rsidRPr="003F6C4A">
              <w:rPr>
                <w:color w:val="FFFFFF" w:themeColor="background1"/>
              </w:rPr>
              <w:t>MPSA</w:t>
            </w:r>
            <w:r w:rsidRPr="003F6C4A">
              <w:rPr>
                <w:color w:val="FFFFFF" w:themeColor="background1"/>
              </w:rPr>
              <w:fldChar w:fldCharType="end"/>
            </w:r>
          </w:p>
        </w:tc>
        <w:tc>
          <w:tcPr>
            <w:tcW w:w="595" w:type="dxa"/>
            <w:shd w:val="clear" w:color="auto" w:fill="00188F"/>
            <w:vAlign w:val="center"/>
          </w:tcPr>
          <w:p w14:paraId="4FDCB7F0" w14:textId="2721978F"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“Open License” </w:instrText>
            </w:r>
            <w:r w:rsidRPr="003F6C4A">
              <w:rPr>
                <w:color w:val="FFFFFF" w:themeColor="background1"/>
              </w:rPr>
              <w:fldChar w:fldCharType="separate"/>
            </w:r>
            <w:r w:rsidRPr="003F6C4A">
              <w:rPr>
                <w:color w:val="FFFFFF" w:themeColor="background1"/>
              </w:rPr>
              <w:t>OL</w:t>
            </w:r>
            <w:r w:rsidRPr="003F6C4A">
              <w:rPr>
                <w:color w:val="FFFFFF" w:themeColor="background1"/>
              </w:rPr>
              <w:fldChar w:fldCharType="end"/>
            </w:r>
          </w:p>
        </w:tc>
        <w:tc>
          <w:tcPr>
            <w:tcW w:w="595" w:type="dxa"/>
            <w:shd w:val="clear" w:color="auto" w:fill="00188F"/>
            <w:vAlign w:val="center"/>
          </w:tcPr>
          <w:p w14:paraId="4FDCB7F1" w14:textId="3A96617B"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“Open Minimum” </w:instrText>
            </w:r>
            <w:r w:rsidRPr="003F6C4A">
              <w:rPr>
                <w:color w:val="FFFFFF" w:themeColor="background1"/>
              </w:rPr>
              <w:fldChar w:fldCharType="separate"/>
            </w:r>
            <w:r w:rsidRPr="003F6C4A">
              <w:rPr>
                <w:color w:val="FFFFFF" w:themeColor="background1"/>
              </w:rPr>
              <w:t>OM</w:t>
            </w:r>
            <w:r w:rsidRPr="003F6C4A">
              <w:rPr>
                <w:color w:val="FFFFFF" w:themeColor="background1"/>
              </w:rPr>
              <w:fldChar w:fldCharType="end"/>
            </w:r>
          </w:p>
        </w:tc>
        <w:tc>
          <w:tcPr>
            <w:tcW w:w="596" w:type="dxa"/>
            <w:shd w:val="clear" w:color="auto" w:fill="00188F"/>
            <w:vAlign w:val="center"/>
          </w:tcPr>
          <w:p w14:paraId="4FDCB7F2" w14:textId="7CBDEFCA" w:rsidR="00150EDF" w:rsidRPr="00EE0836" w:rsidRDefault="00150EDF" w:rsidP="00C05A53">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“Open Value en Open Value Subscription” </w:instrText>
            </w:r>
            <w:r w:rsidRPr="00AF17E6">
              <w:rPr>
                <w:color w:val="FFFFFF" w:themeColor="background1"/>
              </w:rPr>
              <w:fldChar w:fldCharType="separate"/>
            </w:r>
            <w:r w:rsidRPr="00AF17E6">
              <w:rPr>
                <w:color w:val="FFFFFF" w:themeColor="background1"/>
              </w:rPr>
              <w:t>OV/OVS</w:t>
            </w:r>
            <w:r w:rsidRPr="00AF17E6">
              <w:rPr>
                <w:color w:val="FFFFFF" w:themeColor="background1"/>
              </w:rPr>
              <w:fldChar w:fldCharType="end"/>
            </w:r>
          </w:p>
        </w:tc>
        <w:tc>
          <w:tcPr>
            <w:tcW w:w="595" w:type="dxa"/>
            <w:shd w:val="clear" w:color="auto" w:fill="00188F"/>
            <w:vAlign w:val="center"/>
          </w:tcPr>
          <w:p w14:paraId="4FDCB7F3" w14:textId="635950E5" w:rsidR="00150EDF" w:rsidRPr="00EE0836" w:rsidRDefault="00150EDF" w:rsidP="00C05A53">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“Select en Select Plus” </w:instrText>
            </w:r>
            <w:r w:rsidRPr="00AF17E6">
              <w:rPr>
                <w:color w:val="FFFFFF" w:themeColor="background1"/>
              </w:rPr>
              <w:fldChar w:fldCharType="separate"/>
            </w:r>
            <w:r w:rsidRPr="00AF17E6">
              <w:rPr>
                <w:color w:val="FFFFFF" w:themeColor="background1"/>
              </w:rPr>
              <w:t>S/S+</w:t>
            </w:r>
            <w:r w:rsidRPr="00AF17E6">
              <w:rPr>
                <w:color w:val="FFFFFF" w:themeColor="background1"/>
              </w:rPr>
              <w:fldChar w:fldCharType="end"/>
            </w:r>
          </w:p>
        </w:tc>
        <w:tc>
          <w:tcPr>
            <w:tcW w:w="596" w:type="dxa"/>
            <w:shd w:val="clear" w:color="auto" w:fill="00188F"/>
            <w:vAlign w:val="center"/>
          </w:tcPr>
          <w:p w14:paraId="4FDCB7F4" w14:textId="1CA894BF" w:rsidR="00150EDF" w:rsidRPr="00EE0836" w:rsidRDefault="00150EDF" w:rsidP="00C05A53">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“Server Cloud Enrollment” </w:instrText>
            </w:r>
            <w:r w:rsidRPr="00AF17E6">
              <w:rPr>
                <w:color w:val="FFFFFF" w:themeColor="background1"/>
              </w:rPr>
              <w:fldChar w:fldCharType="separate"/>
            </w:r>
            <w:r w:rsidRPr="00AF17E6">
              <w:rPr>
                <w:color w:val="FFFFFF" w:themeColor="background1"/>
              </w:rPr>
              <w:t>SCE</w:t>
            </w:r>
            <w:r w:rsidRPr="00AF17E6">
              <w:rPr>
                <w:color w:val="FFFFFF" w:themeColor="background1"/>
              </w:rPr>
              <w:fldChar w:fldCharType="end"/>
            </w:r>
          </w:p>
        </w:tc>
      </w:tr>
      <w:tr w:rsidR="00193061" w14:paraId="4FDCB804" w14:textId="77777777" w:rsidTr="00C0377B">
        <w:tc>
          <w:tcPr>
            <w:tcW w:w="3060" w:type="dxa"/>
            <w:tcBorders>
              <w:top w:val="nil"/>
              <w:left w:val="nil"/>
              <w:bottom w:val="dashSmallGap" w:sz="4" w:space="0" w:color="BFBFBF" w:themeColor="background1" w:themeShade="BF"/>
              <w:right w:val="nil"/>
            </w:tcBorders>
          </w:tcPr>
          <w:p w14:paraId="4FDCB7F6" w14:textId="47DF43D2" w:rsidR="00193061" w:rsidRDefault="00193061" w:rsidP="00166039">
            <w:pPr>
              <w:pStyle w:val="ProductList-Offering2"/>
            </w:pPr>
            <w:bookmarkStart w:id="707" w:name="_Toc379797258"/>
            <w:bookmarkStart w:id="708" w:name="_Toc380513283"/>
            <w:bookmarkStart w:id="709" w:name="_Toc380655325"/>
            <w:bookmarkStart w:id="710" w:name="_Toc419466446"/>
            <w:r>
              <w:t>Visual Studio Team Foundation Server 2013 met SQL Server 2010-technologie</w:t>
            </w:r>
            <w:bookmarkEnd w:id="707"/>
            <w:bookmarkEnd w:id="708"/>
            <w:bookmarkEnd w:id="709"/>
            <w:bookmarkEnd w:id="710"/>
            <w:r>
              <w:fldChar w:fldCharType="begin"/>
            </w:r>
            <w:r>
              <w:instrText>XE "Visual Studio Team Foundation Server 2013 met SQL Server 2010-technologie"</w:instrText>
            </w:r>
            <w:r>
              <w:fldChar w:fldCharType="end"/>
            </w:r>
          </w:p>
        </w:tc>
        <w:tc>
          <w:tcPr>
            <w:tcW w:w="595" w:type="dxa"/>
            <w:tcBorders>
              <w:top w:val="nil"/>
              <w:left w:val="nil"/>
              <w:bottom w:val="dashSmallGap" w:sz="4" w:space="0" w:color="BFBFBF" w:themeColor="background1" w:themeShade="BF"/>
              <w:right w:val="nil"/>
            </w:tcBorders>
            <w:vAlign w:val="center"/>
          </w:tcPr>
          <w:p w14:paraId="4FDCB7F7" w14:textId="77777777" w:rsidR="00193061" w:rsidRDefault="00193061"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7F8" w14:textId="77777777" w:rsidR="00193061" w:rsidRDefault="00193061"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4FDCB7F9" w14:textId="77777777" w:rsidR="00193061" w:rsidRDefault="00193061" w:rsidP="00C05A53">
            <w:pPr>
              <w:pStyle w:val="ProductList-OfferingBody"/>
              <w:ind w:left="-113"/>
              <w:jc w:val="center"/>
            </w:pPr>
            <w: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7FA" w14:textId="77777777" w:rsidR="00193061" w:rsidRDefault="00193061"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7FB" w14:textId="77777777" w:rsidR="00193061" w:rsidRDefault="00193061" w:rsidP="00C05A53">
            <w:pPr>
              <w:pStyle w:val="ProductList-OfferingBody"/>
              <w:ind w:left="-113"/>
              <w:jc w:val="center"/>
            </w:pPr>
            <w:r>
              <w:t>5</w:t>
            </w:r>
          </w:p>
        </w:tc>
        <w:tc>
          <w:tcPr>
            <w:tcW w:w="596" w:type="dxa"/>
            <w:shd w:val="clear" w:color="auto" w:fill="70AD47" w:themeFill="accent6"/>
            <w:vAlign w:val="center"/>
          </w:tcPr>
          <w:p w14:paraId="4FDCB7FC" w14:textId="08F1DF07" w:rsidR="00193061" w:rsidRDefault="00193061" w:rsidP="00C05A53">
            <w:pPr>
              <w:pStyle w:val="ProductList-OfferingBody"/>
              <w:ind w:left="-113"/>
              <w:jc w:val="center"/>
            </w:pPr>
            <w:r w:rsidRPr="00354AC1">
              <w:fldChar w:fldCharType="begin"/>
            </w:r>
            <w:r w:rsidRPr="00354AC1">
              <w:instrText xml:space="preserve"> AutoTextList  \s NoStyle \t “Additioneel Product” </w:instrText>
            </w:r>
            <w:r w:rsidRPr="00354AC1">
              <w:fldChar w:fldCharType="separate"/>
            </w:r>
            <w:r w:rsidRPr="00354AC1">
              <w:t xml:space="preserve"> A</w:t>
            </w:r>
            <w:r w:rsidRPr="00354AC1">
              <w:fldChar w:fldCharType="end"/>
            </w:r>
            <w:r w:rsidRPr="00354AC1">
              <w:t>,</w:t>
            </w:r>
            <w:r w:rsidRPr="00354AC1">
              <w:fldChar w:fldCharType="begin"/>
            </w:r>
            <w:r w:rsidRPr="00354AC1">
              <w:instrText xml:space="preserve"> AutoTextList  \s NoStyle \t “Application Platform Product” </w:instrText>
            </w:r>
            <w:r w:rsidRPr="00354AC1">
              <w:fldChar w:fldCharType="separate"/>
            </w:r>
            <w:r w:rsidRPr="00354AC1">
              <w:t>AP</w:t>
            </w:r>
            <w:r w:rsidRPr="00354AC1">
              <w:fldChar w:fldCharType="end"/>
            </w:r>
          </w:p>
        </w:tc>
        <w:tc>
          <w:tcPr>
            <w:tcW w:w="595" w:type="dxa"/>
            <w:shd w:val="clear" w:color="auto" w:fill="70AD47" w:themeFill="accent6"/>
            <w:vAlign w:val="center"/>
          </w:tcPr>
          <w:p w14:paraId="4FDCB7FD" w14:textId="4C44C2DD" w:rsidR="00193061" w:rsidRPr="00193061" w:rsidRDefault="00193061" w:rsidP="00C05A53">
            <w:pPr>
              <w:pStyle w:val="ProductList-OfferingBody"/>
              <w:ind w:left="-113"/>
              <w:jc w:val="center"/>
            </w:pPr>
            <w:r w:rsidRPr="00193061">
              <w:fldChar w:fldCharType="begin"/>
            </w:r>
            <w:r w:rsidRPr="00193061">
              <w:instrText xml:space="preserve"> AutoTextList  \s NoStyle \t “Additioneel Product” </w:instrText>
            </w:r>
            <w:r w:rsidRPr="00193061">
              <w:fldChar w:fldCharType="separate"/>
            </w:r>
            <w:r w:rsidRPr="00193061">
              <w:t xml:space="preserve"> A </w:t>
            </w:r>
            <w:r w:rsidRPr="00193061">
              <w:fldChar w:fldCharType="end"/>
            </w:r>
          </w:p>
        </w:tc>
        <w:tc>
          <w:tcPr>
            <w:tcW w:w="596" w:type="dxa"/>
            <w:shd w:val="clear" w:color="auto" w:fill="70AD47" w:themeFill="accent6"/>
            <w:vAlign w:val="center"/>
          </w:tcPr>
          <w:p w14:paraId="4FDCB7FE" w14:textId="77777777" w:rsidR="00193061" w:rsidRPr="00193061" w:rsidRDefault="00193061" w:rsidP="00C05A53">
            <w:pPr>
              <w:pStyle w:val="ProductList-OfferingBody"/>
              <w:ind w:left="-113"/>
              <w:jc w:val="center"/>
            </w:pPr>
          </w:p>
        </w:tc>
        <w:tc>
          <w:tcPr>
            <w:tcW w:w="595" w:type="dxa"/>
            <w:shd w:val="clear" w:color="auto" w:fill="70AD47" w:themeFill="accent6"/>
            <w:vAlign w:val="center"/>
          </w:tcPr>
          <w:p w14:paraId="4FDCB7FF" w14:textId="77777777" w:rsidR="00193061" w:rsidRPr="00193061" w:rsidRDefault="00193061" w:rsidP="00C05A53">
            <w:pPr>
              <w:pStyle w:val="ProductList-OfferingBody"/>
              <w:ind w:left="-113"/>
              <w:jc w:val="center"/>
            </w:pPr>
          </w:p>
        </w:tc>
        <w:tc>
          <w:tcPr>
            <w:tcW w:w="595" w:type="dxa"/>
            <w:shd w:val="clear" w:color="auto" w:fill="BFBFBF" w:themeFill="background1" w:themeFillShade="BF"/>
            <w:vAlign w:val="center"/>
          </w:tcPr>
          <w:p w14:paraId="4FDCB800" w14:textId="77777777" w:rsidR="00193061" w:rsidRPr="00193061" w:rsidRDefault="00193061" w:rsidP="00C05A53">
            <w:pPr>
              <w:pStyle w:val="ProductList-OfferingBody"/>
              <w:ind w:left="-113"/>
              <w:jc w:val="center"/>
            </w:pPr>
          </w:p>
        </w:tc>
        <w:tc>
          <w:tcPr>
            <w:tcW w:w="596" w:type="dxa"/>
            <w:shd w:val="clear" w:color="auto" w:fill="70AD47" w:themeFill="accent6"/>
            <w:vAlign w:val="center"/>
          </w:tcPr>
          <w:p w14:paraId="4FDCB801" w14:textId="6DA6245A" w:rsidR="00193061" w:rsidRPr="00193061" w:rsidRDefault="00193061" w:rsidP="00C05A53">
            <w:pPr>
              <w:pStyle w:val="ProductList-OfferingBody"/>
              <w:ind w:left="-113"/>
              <w:jc w:val="center"/>
            </w:pPr>
            <w:r w:rsidRPr="00193061">
              <w:fldChar w:fldCharType="begin"/>
            </w:r>
            <w:r w:rsidRPr="00193061">
              <w:instrText xml:space="preserve"> AutoTextList  \s NoStyle \t “Niet-organisatieomvattend in Open Value” </w:instrText>
            </w:r>
            <w:r w:rsidRPr="00193061">
              <w:fldChar w:fldCharType="separate"/>
            </w:r>
            <w:r w:rsidRPr="00193061">
              <w:t xml:space="preserve"> P </w:t>
            </w:r>
            <w:r w:rsidRPr="00193061">
              <w:fldChar w:fldCharType="end"/>
            </w:r>
          </w:p>
        </w:tc>
        <w:tc>
          <w:tcPr>
            <w:tcW w:w="595" w:type="dxa"/>
            <w:shd w:val="clear" w:color="auto" w:fill="70AD47" w:themeFill="accent6"/>
            <w:vAlign w:val="center"/>
          </w:tcPr>
          <w:p w14:paraId="4FDCB802" w14:textId="77777777" w:rsidR="00193061" w:rsidRPr="00193061" w:rsidRDefault="00193061" w:rsidP="00C05A53">
            <w:pPr>
              <w:pStyle w:val="ProductList-OfferingBody"/>
              <w:ind w:left="-113"/>
              <w:jc w:val="center"/>
            </w:pPr>
          </w:p>
        </w:tc>
        <w:tc>
          <w:tcPr>
            <w:tcW w:w="596" w:type="dxa"/>
            <w:shd w:val="clear" w:color="auto" w:fill="70AD47" w:themeFill="accent6"/>
            <w:vAlign w:val="center"/>
          </w:tcPr>
          <w:p w14:paraId="4FDCB803" w14:textId="5F25AB9E" w:rsidR="00193061" w:rsidRPr="00193061" w:rsidRDefault="00193061" w:rsidP="00C05A53">
            <w:pPr>
              <w:pStyle w:val="ProductList-OfferingBody"/>
              <w:ind w:left="-113"/>
              <w:jc w:val="center"/>
            </w:pPr>
            <w:r w:rsidRPr="00193061">
              <w:fldChar w:fldCharType="begin"/>
            </w:r>
            <w:r w:rsidRPr="00193061">
              <w:instrText xml:space="preserve"> AutoTextList  \s NoStyle \t “Server and Tools Product” </w:instrText>
            </w:r>
            <w:r w:rsidRPr="00193061">
              <w:fldChar w:fldCharType="separate"/>
            </w:r>
            <w:r w:rsidRPr="00193061">
              <w:t>SP</w:t>
            </w:r>
            <w:r w:rsidRPr="00193061">
              <w:fldChar w:fldCharType="end"/>
            </w:r>
          </w:p>
        </w:tc>
      </w:tr>
      <w:tr w:rsidR="00193061" w14:paraId="4FDCB813" w14:textId="77777777" w:rsidTr="00C0377B">
        <w:tc>
          <w:tcPr>
            <w:tcW w:w="3060" w:type="dxa"/>
            <w:tcBorders>
              <w:top w:val="dashSmallGap" w:sz="4" w:space="0" w:color="BFBFBF" w:themeColor="background1" w:themeShade="BF"/>
              <w:left w:val="nil"/>
              <w:bottom w:val="nil"/>
              <w:right w:val="nil"/>
            </w:tcBorders>
          </w:tcPr>
          <w:p w14:paraId="4FDCB805" w14:textId="7E3B7DF5" w:rsidR="00193061" w:rsidRDefault="00193061" w:rsidP="00166039">
            <w:pPr>
              <w:pStyle w:val="ProductList-Offering2"/>
            </w:pPr>
            <w:bookmarkStart w:id="711" w:name="_Toc379797259"/>
            <w:bookmarkStart w:id="712" w:name="_Toc380513284"/>
            <w:bookmarkStart w:id="713" w:name="_Toc380655326"/>
            <w:bookmarkStart w:id="714" w:name="_Toc419466447"/>
            <w:r>
              <w:t>CAL voor Visual Studio Team Foundation Server 2013</w:t>
            </w:r>
            <w:bookmarkEnd w:id="711"/>
            <w:bookmarkEnd w:id="712"/>
            <w:r>
              <w:t xml:space="preserve"> (Apparaat en Gebruiker)</w:t>
            </w:r>
            <w:bookmarkEnd w:id="713"/>
            <w:bookmarkEnd w:id="714"/>
            <w:r>
              <w:fldChar w:fldCharType="begin"/>
            </w:r>
            <w:r>
              <w:instrText>XE "CAL voor Visual Studio Team Foundation Server 2013"</w:instrText>
            </w:r>
            <w:r>
              <w:fldChar w:fldCharType="end"/>
            </w:r>
          </w:p>
        </w:tc>
        <w:tc>
          <w:tcPr>
            <w:tcW w:w="595" w:type="dxa"/>
            <w:tcBorders>
              <w:top w:val="dashSmallGap" w:sz="4" w:space="0" w:color="BFBFBF" w:themeColor="background1" w:themeShade="BF"/>
              <w:left w:val="nil"/>
              <w:bottom w:val="nil"/>
              <w:right w:val="nil"/>
            </w:tcBorders>
            <w:vAlign w:val="center"/>
          </w:tcPr>
          <w:p w14:paraId="4FDCB806" w14:textId="77777777" w:rsidR="00193061" w:rsidRDefault="00193061"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FDCB807" w14:textId="77777777" w:rsidR="00193061" w:rsidRDefault="00193061"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14:paraId="4FDCB808" w14:textId="77777777" w:rsidR="00193061" w:rsidRDefault="00193061"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809" w14:textId="77777777" w:rsidR="00193061" w:rsidRDefault="00193061"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80A" w14:textId="77777777" w:rsidR="00193061" w:rsidRDefault="00193061" w:rsidP="00C05A53">
            <w:pPr>
              <w:pStyle w:val="ProductList-OfferingBody"/>
              <w:ind w:left="-113"/>
              <w:jc w:val="center"/>
            </w:pPr>
            <w:r>
              <w:t>5</w:t>
            </w:r>
          </w:p>
        </w:tc>
        <w:tc>
          <w:tcPr>
            <w:tcW w:w="596" w:type="dxa"/>
            <w:shd w:val="clear" w:color="auto" w:fill="70AD47" w:themeFill="accent6"/>
            <w:vAlign w:val="center"/>
          </w:tcPr>
          <w:p w14:paraId="4FDCB80B" w14:textId="2D183B1C" w:rsidR="00193061" w:rsidRDefault="00193061" w:rsidP="00C05A53">
            <w:pPr>
              <w:pStyle w:val="ProductList-OfferingBody"/>
              <w:ind w:left="-113"/>
              <w:jc w:val="center"/>
            </w:pPr>
            <w:r w:rsidRPr="00354AC1">
              <w:fldChar w:fldCharType="begin"/>
            </w:r>
            <w:r w:rsidRPr="00354AC1">
              <w:instrText xml:space="preserve"> AutoTextList  \s NoStyle \t “Additioneel Product” </w:instrText>
            </w:r>
            <w:r w:rsidRPr="00354AC1">
              <w:fldChar w:fldCharType="separate"/>
            </w:r>
            <w:r w:rsidRPr="00354AC1">
              <w:t xml:space="preserve"> A</w:t>
            </w:r>
            <w:r w:rsidRPr="00354AC1">
              <w:fldChar w:fldCharType="end"/>
            </w:r>
            <w:r w:rsidRPr="00354AC1">
              <w:t>,</w:t>
            </w:r>
            <w:r w:rsidRPr="00354AC1">
              <w:fldChar w:fldCharType="begin"/>
            </w:r>
            <w:r w:rsidRPr="00354AC1">
              <w:instrText xml:space="preserve"> AutoTextList  \s NoStyle \t “Application Platform Product” </w:instrText>
            </w:r>
            <w:r w:rsidRPr="00354AC1">
              <w:fldChar w:fldCharType="separate"/>
            </w:r>
            <w:r w:rsidRPr="00354AC1">
              <w:t>AP</w:t>
            </w:r>
            <w:r w:rsidRPr="00354AC1">
              <w:fldChar w:fldCharType="end"/>
            </w:r>
          </w:p>
        </w:tc>
        <w:tc>
          <w:tcPr>
            <w:tcW w:w="595" w:type="dxa"/>
            <w:shd w:val="clear" w:color="auto" w:fill="70AD47" w:themeFill="accent6"/>
            <w:vAlign w:val="center"/>
          </w:tcPr>
          <w:p w14:paraId="4FDCB80C" w14:textId="32DBEF81" w:rsidR="00193061" w:rsidRPr="00193061" w:rsidRDefault="00193061" w:rsidP="00C05A53">
            <w:pPr>
              <w:pStyle w:val="ProductList-OfferingBody"/>
              <w:ind w:left="-113"/>
              <w:jc w:val="center"/>
            </w:pPr>
            <w:r w:rsidRPr="00193061">
              <w:fldChar w:fldCharType="begin"/>
            </w:r>
            <w:r w:rsidRPr="00193061">
              <w:instrText xml:space="preserve"> AutoTextList  \s NoStyle \t “Additioneel Product” </w:instrText>
            </w:r>
            <w:r w:rsidRPr="00193061">
              <w:fldChar w:fldCharType="separate"/>
            </w:r>
            <w:r w:rsidRPr="00193061">
              <w:t xml:space="preserve"> A </w:t>
            </w:r>
            <w:r w:rsidRPr="00193061">
              <w:fldChar w:fldCharType="end"/>
            </w:r>
          </w:p>
        </w:tc>
        <w:tc>
          <w:tcPr>
            <w:tcW w:w="596" w:type="dxa"/>
            <w:shd w:val="clear" w:color="auto" w:fill="70AD47" w:themeFill="accent6"/>
            <w:vAlign w:val="center"/>
          </w:tcPr>
          <w:p w14:paraId="4FDCB80D" w14:textId="77777777" w:rsidR="00193061" w:rsidRPr="00193061" w:rsidRDefault="00193061" w:rsidP="00C05A53">
            <w:pPr>
              <w:pStyle w:val="ProductList-OfferingBody"/>
              <w:ind w:left="-113"/>
              <w:jc w:val="center"/>
            </w:pPr>
          </w:p>
        </w:tc>
        <w:tc>
          <w:tcPr>
            <w:tcW w:w="595" w:type="dxa"/>
            <w:shd w:val="clear" w:color="auto" w:fill="70AD47" w:themeFill="accent6"/>
            <w:vAlign w:val="center"/>
          </w:tcPr>
          <w:p w14:paraId="4FDCB80E" w14:textId="77777777" w:rsidR="00193061" w:rsidRPr="00193061" w:rsidRDefault="00193061" w:rsidP="00C05A53">
            <w:pPr>
              <w:pStyle w:val="ProductList-OfferingBody"/>
              <w:ind w:left="-113"/>
              <w:jc w:val="center"/>
            </w:pPr>
          </w:p>
        </w:tc>
        <w:tc>
          <w:tcPr>
            <w:tcW w:w="595" w:type="dxa"/>
            <w:shd w:val="clear" w:color="auto" w:fill="BFBFBF" w:themeFill="background1" w:themeFillShade="BF"/>
            <w:vAlign w:val="center"/>
          </w:tcPr>
          <w:p w14:paraId="4FDCB80F" w14:textId="77777777" w:rsidR="00193061" w:rsidRPr="00193061" w:rsidRDefault="00193061" w:rsidP="00C05A53">
            <w:pPr>
              <w:pStyle w:val="ProductList-OfferingBody"/>
              <w:ind w:left="-113"/>
              <w:jc w:val="center"/>
            </w:pPr>
          </w:p>
        </w:tc>
        <w:tc>
          <w:tcPr>
            <w:tcW w:w="596" w:type="dxa"/>
            <w:shd w:val="clear" w:color="auto" w:fill="70AD47" w:themeFill="accent6"/>
            <w:vAlign w:val="center"/>
          </w:tcPr>
          <w:p w14:paraId="4FDCB810" w14:textId="7AB0422A" w:rsidR="00193061" w:rsidRPr="00193061" w:rsidRDefault="00193061" w:rsidP="00C05A53">
            <w:pPr>
              <w:pStyle w:val="ProductList-OfferingBody"/>
              <w:ind w:left="-113"/>
              <w:jc w:val="center"/>
            </w:pPr>
            <w:r w:rsidRPr="00193061">
              <w:fldChar w:fldCharType="begin"/>
            </w:r>
            <w:r w:rsidRPr="00193061">
              <w:instrText xml:space="preserve"> AutoTextList  \s NoStyle \t “Niet-organisatieomvattend in Open Value” </w:instrText>
            </w:r>
            <w:r w:rsidRPr="00193061">
              <w:fldChar w:fldCharType="separate"/>
            </w:r>
            <w:r w:rsidRPr="00193061">
              <w:t xml:space="preserve"> P </w:t>
            </w:r>
            <w:r w:rsidRPr="00193061">
              <w:fldChar w:fldCharType="end"/>
            </w:r>
          </w:p>
        </w:tc>
        <w:tc>
          <w:tcPr>
            <w:tcW w:w="595" w:type="dxa"/>
            <w:shd w:val="clear" w:color="auto" w:fill="70AD47" w:themeFill="accent6"/>
            <w:vAlign w:val="center"/>
          </w:tcPr>
          <w:p w14:paraId="4FDCB811" w14:textId="77777777" w:rsidR="00193061" w:rsidRPr="00193061" w:rsidRDefault="00193061" w:rsidP="00C05A53">
            <w:pPr>
              <w:pStyle w:val="ProductList-OfferingBody"/>
              <w:ind w:left="-113"/>
              <w:jc w:val="center"/>
            </w:pPr>
          </w:p>
        </w:tc>
        <w:tc>
          <w:tcPr>
            <w:tcW w:w="596" w:type="dxa"/>
            <w:shd w:val="clear" w:color="auto" w:fill="70AD47" w:themeFill="accent6"/>
            <w:vAlign w:val="center"/>
          </w:tcPr>
          <w:p w14:paraId="4FDCB812" w14:textId="7FA11C83" w:rsidR="00193061" w:rsidRPr="00193061" w:rsidRDefault="00193061" w:rsidP="00C05A53">
            <w:pPr>
              <w:pStyle w:val="ProductList-OfferingBody"/>
              <w:ind w:left="-113"/>
              <w:jc w:val="center"/>
            </w:pPr>
            <w:r w:rsidRPr="00193061">
              <w:fldChar w:fldCharType="begin"/>
            </w:r>
            <w:r w:rsidRPr="00193061">
              <w:instrText xml:space="preserve"> AutoTextList  \s NoStyle \t “Server and Tools Product” </w:instrText>
            </w:r>
            <w:r w:rsidRPr="00193061">
              <w:fldChar w:fldCharType="separate"/>
            </w:r>
            <w:r w:rsidRPr="00193061">
              <w:t>SP</w:t>
            </w:r>
            <w:r w:rsidRPr="00193061">
              <w:fldChar w:fldCharType="end"/>
            </w:r>
          </w:p>
        </w:tc>
      </w:tr>
    </w:tbl>
    <w:p w14:paraId="4FDCB814" w14:textId="77777777" w:rsidR="00C13DF8" w:rsidRPr="00C83987"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80"/>
        <w:gridCol w:w="3413"/>
        <w:gridCol w:w="3597"/>
      </w:tblGrid>
      <w:tr w:rsidR="00992355" w14:paraId="4FDCB818" w14:textId="77777777" w:rsidTr="00861AC0">
        <w:tc>
          <w:tcPr>
            <w:tcW w:w="3780" w:type="dxa"/>
          </w:tcPr>
          <w:p w14:paraId="4FDCB815" w14:textId="1CD1A2A5" w:rsidR="00992355" w:rsidRPr="00992355" w:rsidRDefault="00992355" w:rsidP="00992355">
            <w:pPr>
              <w:pStyle w:val="ProductList-Body"/>
              <w:spacing w:before="20" w:after="20"/>
              <w:rPr>
                <w:b/>
              </w:rPr>
            </w:pPr>
            <w:r>
              <w:t xml:space="preserve">Eerdere versie: </w:t>
            </w:r>
            <w:r>
              <w:rPr>
                <w:b/>
              </w:rPr>
              <w:t>Visual Studio Team Foundation</w:t>
            </w:r>
            <w:r w:rsidR="00883933">
              <w:rPr>
                <w:b/>
              </w:rPr>
              <w:t xml:space="preserve"> </w:t>
            </w:r>
          </w:p>
        </w:tc>
        <w:tc>
          <w:tcPr>
            <w:tcW w:w="3413" w:type="dxa"/>
          </w:tcPr>
          <w:p w14:paraId="4FDCB816" w14:textId="77777777" w:rsidR="00992355" w:rsidRDefault="00992355" w:rsidP="00992355">
            <w:pPr>
              <w:pStyle w:val="ProductList-Body"/>
              <w:spacing w:before="20" w:after="20"/>
            </w:pPr>
            <w:r>
              <w:t xml:space="preserve">Productgroep: </w:t>
            </w:r>
            <w:r>
              <w:rPr>
                <w:b/>
              </w:rPr>
              <w:t>Server</w:t>
            </w:r>
          </w:p>
        </w:tc>
        <w:tc>
          <w:tcPr>
            <w:tcW w:w="3597" w:type="dxa"/>
          </w:tcPr>
          <w:p w14:paraId="4FDCB817" w14:textId="77777777" w:rsidR="00992355" w:rsidRPr="00992355" w:rsidRDefault="00992355" w:rsidP="00992355">
            <w:pPr>
              <w:pStyle w:val="ProductList-Body"/>
              <w:spacing w:before="20" w:after="20"/>
              <w:rPr>
                <w:b/>
              </w:rPr>
            </w:pPr>
            <w:r>
              <w:t xml:space="preserve">Reductie mogelijk (SCE): </w:t>
            </w:r>
            <w:r>
              <w:rPr>
                <w:b/>
              </w:rPr>
              <w:t>alle</w:t>
            </w:r>
          </w:p>
        </w:tc>
      </w:tr>
      <w:tr w:rsidR="00992355" w14:paraId="4FDCB81C" w14:textId="77777777" w:rsidTr="00861AC0">
        <w:tc>
          <w:tcPr>
            <w:tcW w:w="3780" w:type="dxa"/>
          </w:tcPr>
          <w:p w14:paraId="4FDCB819" w14:textId="77777777" w:rsidR="00992355" w:rsidRDefault="00992355" w:rsidP="007B34ED">
            <w:pPr>
              <w:pStyle w:val="ProductList-Body"/>
              <w:spacing w:before="20" w:after="20"/>
              <w:ind w:left="162"/>
            </w:pPr>
            <w:r>
              <w:rPr>
                <w:b/>
              </w:rPr>
              <w:t>Server 2012</w:t>
            </w:r>
            <w:r>
              <w:t xml:space="preserve"> (8/12)</w:t>
            </w:r>
          </w:p>
        </w:tc>
        <w:tc>
          <w:tcPr>
            <w:tcW w:w="3413" w:type="dxa"/>
          </w:tcPr>
          <w:p w14:paraId="4FDCB81A" w14:textId="77777777" w:rsidR="00992355" w:rsidRDefault="00145EE3" w:rsidP="00992355">
            <w:pPr>
              <w:pStyle w:val="ProductList-Body"/>
              <w:spacing w:before="20" w:after="20"/>
            </w:pPr>
            <w:hyperlink w:anchor="SoftwareAssurance" w:history="1">
              <w:r w:rsidR="00951B6A">
                <w:rPr>
                  <w:rStyle w:val="Hyperlink"/>
                  <w:color w:val="000000" w:themeColor="text1"/>
                  <w:u w:val="none"/>
                </w:rPr>
                <w:t>Software Assurance Benefits</w:t>
              </w:r>
            </w:hyperlink>
            <w:r w:rsidR="00951B6A">
              <w:t xml:space="preserve">: </w:t>
            </w:r>
            <w:r w:rsidR="00951B6A">
              <w:rPr>
                <w:b/>
              </w:rPr>
              <w:t>Server</w:t>
            </w:r>
          </w:p>
        </w:tc>
        <w:tc>
          <w:tcPr>
            <w:tcW w:w="3597" w:type="dxa"/>
          </w:tcPr>
          <w:p w14:paraId="4FDCB81B" w14:textId="77777777" w:rsidR="00992355" w:rsidRDefault="00992355" w:rsidP="00992355">
            <w:pPr>
              <w:pStyle w:val="ProductList-Body"/>
              <w:spacing w:before="20" w:after="20"/>
            </w:pPr>
          </w:p>
        </w:tc>
      </w:tr>
    </w:tbl>
    <w:bookmarkStart w:id="715" w:name="_Toc378147648"/>
    <w:bookmarkStart w:id="716" w:name="_Toc378151550"/>
    <w:p w14:paraId="4FDCB81D" w14:textId="526D9FB7" w:rsidR="000F1869" w:rsidRPr="00C83987" w:rsidRDefault="00EC27E6" w:rsidP="00585A48">
      <w:pPr>
        <w:pStyle w:val="ProductList-Body"/>
        <w:shd w:val="clear" w:color="auto" w:fill="A6A6A6" w:themeFill="background1" w:themeFillShade="A6"/>
        <w:spacing w:before="120" w:after="240"/>
        <w:jc w:val="right"/>
      </w:pPr>
      <w:r>
        <w:fldChar w:fldCharType="begin"/>
      </w:r>
      <w:r>
        <w:instrText>HYPERLINK  \l "Inhoud"</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14:paraId="27E7412C" w14:textId="606BA708" w:rsidR="00354D09" w:rsidRPr="00C83987" w:rsidRDefault="00354D09" w:rsidP="00354D09">
      <w:pPr>
        <w:pStyle w:val="ProductList-OfferingGroupHeading"/>
        <w:outlineLvl w:val="1"/>
      </w:pPr>
      <w:bookmarkStart w:id="717" w:name="_Toc419466448"/>
      <w:bookmarkStart w:id="718" w:name="_Toc379797260"/>
      <w:bookmarkStart w:id="719" w:name="_Toc380513285"/>
      <w:bookmarkStart w:id="720" w:name="_Toc380655327"/>
      <w:r>
        <w:t>Windows</w:t>
      </w:r>
      <w:bookmarkEnd w:id="717"/>
    </w:p>
    <w:p w14:paraId="4FDCB81E" w14:textId="2AA0CCD9" w:rsidR="00C13DF8" w:rsidRPr="00C83987" w:rsidRDefault="00354D09" w:rsidP="00991E89">
      <w:pPr>
        <w:pStyle w:val="ProductList-Offering2Heading"/>
        <w:outlineLvl w:val="2"/>
      </w:pPr>
      <w:r>
        <w:tab/>
      </w:r>
      <w:bookmarkStart w:id="721" w:name="Windows"/>
      <w:bookmarkStart w:id="722" w:name="_Toc419466449"/>
      <w:r>
        <w:t>Windows</w:t>
      </w:r>
      <w:bookmarkEnd w:id="715"/>
      <w:bookmarkEnd w:id="716"/>
      <w:bookmarkEnd w:id="718"/>
      <w:bookmarkEnd w:id="719"/>
      <w:bookmarkEnd w:id="720"/>
      <w:r>
        <w:t xml:space="preserve"> Desktop Operating System</w:t>
      </w:r>
      <w:bookmarkEnd w:id="721"/>
      <w:bookmarkEnd w:id="72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150EDF" w14:paraId="4FDCB82D" w14:textId="77777777" w:rsidTr="00705C39">
        <w:trPr>
          <w:tblHeader/>
        </w:trPr>
        <w:tc>
          <w:tcPr>
            <w:tcW w:w="3060" w:type="dxa"/>
            <w:tcBorders>
              <w:bottom w:val="nil"/>
            </w:tcBorders>
            <w:shd w:val="clear" w:color="auto" w:fill="00188F"/>
          </w:tcPr>
          <w:p w14:paraId="4FDCB81F" w14:textId="77777777" w:rsidR="00150EDF" w:rsidRPr="00EE0836" w:rsidRDefault="00150EDF"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4FDCB820" w14:textId="28E1158E"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“Datum beschikbaar” </w:instrText>
            </w:r>
            <w:r w:rsidRPr="003F6C4A">
              <w:rPr>
                <w:color w:val="FFFFFF" w:themeColor="background1"/>
              </w:rPr>
              <w:fldChar w:fldCharType="separate"/>
            </w:r>
            <w:r w:rsidRPr="003F6C4A">
              <w:rPr>
                <w:color w:val="FFFFFF" w:themeColor="background1"/>
              </w:rPr>
              <w:t>DA</w:t>
            </w:r>
            <w:r w:rsidRPr="003F6C4A">
              <w:rPr>
                <w:color w:val="FFFFFF" w:themeColor="background1"/>
              </w:rPr>
              <w:fldChar w:fldCharType="end"/>
            </w:r>
          </w:p>
        </w:tc>
        <w:tc>
          <w:tcPr>
            <w:tcW w:w="595" w:type="dxa"/>
            <w:tcBorders>
              <w:bottom w:val="nil"/>
            </w:tcBorders>
            <w:shd w:val="clear" w:color="auto" w:fill="00188F"/>
            <w:vAlign w:val="center"/>
          </w:tcPr>
          <w:p w14:paraId="4FDCB821" w14:textId="72933B98"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“Licentie” </w:instrText>
            </w:r>
            <w:r w:rsidRPr="003F6C4A">
              <w:rPr>
                <w:color w:val="FFFFFF" w:themeColor="background1"/>
              </w:rPr>
              <w:fldChar w:fldCharType="separate"/>
            </w:r>
            <w:r w:rsidRPr="003F6C4A">
              <w:rPr>
                <w:color w:val="FFFFFF" w:themeColor="background1"/>
              </w:rPr>
              <w:t xml:space="preserve"> L </w:t>
            </w:r>
            <w:r w:rsidRPr="003F6C4A">
              <w:rPr>
                <w:color w:val="FFFFFF" w:themeColor="background1"/>
              </w:rPr>
              <w:fldChar w:fldCharType="end"/>
            </w:r>
          </w:p>
        </w:tc>
        <w:tc>
          <w:tcPr>
            <w:tcW w:w="596" w:type="dxa"/>
            <w:tcBorders>
              <w:bottom w:val="nil"/>
            </w:tcBorders>
            <w:shd w:val="clear" w:color="auto" w:fill="00188F"/>
            <w:vAlign w:val="center"/>
          </w:tcPr>
          <w:p w14:paraId="4FDCB822" w14:textId="708FE447"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“Licentie en Software Assurance” </w:instrText>
            </w:r>
            <w:r w:rsidRPr="003F6C4A">
              <w:rPr>
                <w:color w:val="FFFFFF" w:themeColor="background1"/>
              </w:rPr>
              <w:fldChar w:fldCharType="separate"/>
            </w:r>
            <w:r w:rsidRPr="003F6C4A">
              <w:rPr>
                <w:color w:val="FFFFFF" w:themeColor="background1"/>
              </w:rPr>
              <w:t>L/SA</w:t>
            </w:r>
            <w:r w:rsidRPr="003F6C4A">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823" w14:textId="2D7A211D"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“Software Assurance” </w:instrText>
            </w:r>
            <w:r w:rsidRPr="003F6C4A">
              <w:rPr>
                <w:color w:val="FFFFFF" w:themeColor="background1"/>
              </w:rPr>
              <w:fldChar w:fldCharType="separate"/>
            </w:r>
            <w:r w:rsidRPr="003F6C4A">
              <w:rPr>
                <w:color w:val="FFFFFF" w:themeColor="background1"/>
              </w:rPr>
              <w:t>SA</w:t>
            </w:r>
            <w:r w:rsidRPr="003F6C4A">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824" w14:textId="77361F06"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“Campus en School Overeenkomst” </w:instrText>
            </w:r>
            <w:r w:rsidRPr="003F6C4A">
              <w:rPr>
                <w:color w:val="FFFFFF" w:themeColor="background1"/>
              </w:rPr>
              <w:fldChar w:fldCharType="separate"/>
            </w:r>
            <w:r w:rsidRPr="003F6C4A">
              <w:rPr>
                <w:color w:val="FFFFFF" w:themeColor="background1"/>
              </w:rPr>
              <w:t>CA/SA</w:t>
            </w:r>
            <w:r w:rsidRPr="003F6C4A">
              <w:rPr>
                <w:color w:val="FFFFFF" w:themeColor="background1"/>
              </w:rPr>
              <w:fldChar w:fldCharType="end"/>
            </w:r>
          </w:p>
        </w:tc>
        <w:tc>
          <w:tcPr>
            <w:tcW w:w="596" w:type="dxa"/>
            <w:shd w:val="clear" w:color="auto" w:fill="00188F"/>
            <w:vAlign w:val="center"/>
          </w:tcPr>
          <w:p w14:paraId="4FDCB825" w14:textId="2F17C17D"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“Enterprise Overeenkomst en Enterprise Subscription Overeenkomst” </w:instrText>
            </w:r>
            <w:r w:rsidRPr="003F6C4A">
              <w:rPr>
                <w:color w:val="FFFFFF" w:themeColor="background1"/>
              </w:rPr>
              <w:fldChar w:fldCharType="separate"/>
            </w:r>
            <w:r w:rsidRPr="003F6C4A">
              <w:rPr>
                <w:color w:val="FFFFFF" w:themeColor="background1"/>
              </w:rPr>
              <w:t>EA/EAS</w:t>
            </w:r>
            <w:r w:rsidRPr="003F6C4A">
              <w:rPr>
                <w:color w:val="FFFFFF" w:themeColor="background1"/>
              </w:rPr>
              <w:fldChar w:fldCharType="end"/>
            </w:r>
          </w:p>
        </w:tc>
        <w:tc>
          <w:tcPr>
            <w:tcW w:w="595" w:type="dxa"/>
            <w:shd w:val="clear" w:color="auto" w:fill="00188F"/>
            <w:vAlign w:val="center"/>
          </w:tcPr>
          <w:p w14:paraId="4FDCB826" w14:textId="27E811E4"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“Enrollment for Education Solutions” </w:instrText>
            </w:r>
            <w:r w:rsidRPr="003F6C4A">
              <w:rPr>
                <w:color w:val="FFFFFF" w:themeColor="background1"/>
              </w:rPr>
              <w:fldChar w:fldCharType="separate"/>
            </w:r>
            <w:r w:rsidRPr="003F6C4A">
              <w:rPr>
                <w:color w:val="FFFFFF" w:themeColor="background1"/>
              </w:rPr>
              <w:t>EES</w:t>
            </w:r>
            <w:r w:rsidRPr="003F6C4A">
              <w:rPr>
                <w:color w:val="FFFFFF" w:themeColor="background1"/>
              </w:rPr>
              <w:fldChar w:fldCharType="end"/>
            </w:r>
          </w:p>
        </w:tc>
        <w:tc>
          <w:tcPr>
            <w:tcW w:w="596" w:type="dxa"/>
            <w:shd w:val="clear" w:color="auto" w:fill="00188F"/>
            <w:vAlign w:val="center"/>
          </w:tcPr>
          <w:p w14:paraId="4FDCB827" w14:textId="49933879"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“Microsoft Products and Services Agreement” </w:instrText>
            </w:r>
            <w:r w:rsidRPr="003F6C4A">
              <w:rPr>
                <w:color w:val="FFFFFF" w:themeColor="background1"/>
              </w:rPr>
              <w:fldChar w:fldCharType="separate"/>
            </w:r>
            <w:r w:rsidRPr="003F6C4A">
              <w:rPr>
                <w:color w:val="FFFFFF" w:themeColor="background1"/>
              </w:rPr>
              <w:t>MPSA</w:t>
            </w:r>
            <w:r w:rsidRPr="003F6C4A">
              <w:rPr>
                <w:color w:val="FFFFFF" w:themeColor="background1"/>
              </w:rPr>
              <w:fldChar w:fldCharType="end"/>
            </w:r>
          </w:p>
        </w:tc>
        <w:tc>
          <w:tcPr>
            <w:tcW w:w="595" w:type="dxa"/>
            <w:shd w:val="clear" w:color="auto" w:fill="00188F"/>
            <w:vAlign w:val="center"/>
          </w:tcPr>
          <w:p w14:paraId="4FDCB828" w14:textId="4B081181"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“Open License” </w:instrText>
            </w:r>
            <w:r w:rsidRPr="003F6C4A">
              <w:rPr>
                <w:color w:val="FFFFFF" w:themeColor="background1"/>
              </w:rPr>
              <w:fldChar w:fldCharType="separate"/>
            </w:r>
            <w:r w:rsidRPr="003F6C4A">
              <w:rPr>
                <w:color w:val="FFFFFF" w:themeColor="background1"/>
              </w:rPr>
              <w:t>OL</w:t>
            </w:r>
            <w:r w:rsidRPr="003F6C4A">
              <w:rPr>
                <w:color w:val="FFFFFF" w:themeColor="background1"/>
              </w:rPr>
              <w:fldChar w:fldCharType="end"/>
            </w:r>
          </w:p>
        </w:tc>
        <w:tc>
          <w:tcPr>
            <w:tcW w:w="595" w:type="dxa"/>
            <w:shd w:val="clear" w:color="auto" w:fill="00188F"/>
            <w:vAlign w:val="center"/>
          </w:tcPr>
          <w:p w14:paraId="4FDCB829" w14:textId="4CDBF40A"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“Open Minimum” </w:instrText>
            </w:r>
            <w:r w:rsidRPr="003F6C4A">
              <w:rPr>
                <w:color w:val="FFFFFF" w:themeColor="background1"/>
              </w:rPr>
              <w:fldChar w:fldCharType="separate"/>
            </w:r>
            <w:r w:rsidRPr="003F6C4A">
              <w:rPr>
                <w:color w:val="FFFFFF" w:themeColor="background1"/>
              </w:rPr>
              <w:t>OM</w:t>
            </w:r>
            <w:r w:rsidRPr="003F6C4A">
              <w:rPr>
                <w:color w:val="FFFFFF" w:themeColor="background1"/>
              </w:rPr>
              <w:fldChar w:fldCharType="end"/>
            </w:r>
          </w:p>
        </w:tc>
        <w:tc>
          <w:tcPr>
            <w:tcW w:w="596" w:type="dxa"/>
            <w:shd w:val="clear" w:color="auto" w:fill="00188F"/>
            <w:vAlign w:val="center"/>
          </w:tcPr>
          <w:p w14:paraId="4FDCB82A" w14:textId="5AB7C1BA" w:rsidR="00150EDF" w:rsidRPr="00EE0836" w:rsidRDefault="00150EDF" w:rsidP="00C05A53">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“Open Value en Open Value Subscription” </w:instrText>
            </w:r>
            <w:r w:rsidRPr="00AF17E6">
              <w:rPr>
                <w:color w:val="FFFFFF" w:themeColor="background1"/>
              </w:rPr>
              <w:fldChar w:fldCharType="separate"/>
            </w:r>
            <w:r w:rsidRPr="00AF17E6">
              <w:rPr>
                <w:color w:val="FFFFFF" w:themeColor="background1"/>
              </w:rPr>
              <w:t>OV/OVS</w:t>
            </w:r>
            <w:r w:rsidRPr="00AF17E6">
              <w:rPr>
                <w:color w:val="FFFFFF" w:themeColor="background1"/>
              </w:rPr>
              <w:fldChar w:fldCharType="end"/>
            </w:r>
          </w:p>
        </w:tc>
        <w:tc>
          <w:tcPr>
            <w:tcW w:w="595" w:type="dxa"/>
            <w:shd w:val="clear" w:color="auto" w:fill="00188F"/>
            <w:vAlign w:val="center"/>
          </w:tcPr>
          <w:p w14:paraId="4FDCB82B" w14:textId="6AD5E123" w:rsidR="00150EDF" w:rsidRPr="00EE0836" w:rsidRDefault="00150EDF" w:rsidP="00C05A53">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“Select en Select Plus” </w:instrText>
            </w:r>
            <w:r w:rsidRPr="00AF17E6">
              <w:rPr>
                <w:color w:val="FFFFFF" w:themeColor="background1"/>
              </w:rPr>
              <w:fldChar w:fldCharType="separate"/>
            </w:r>
            <w:r w:rsidRPr="00AF17E6">
              <w:rPr>
                <w:color w:val="FFFFFF" w:themeColor="background1"/>
              </w:rPr>
              <w:t>S/S+</w:t>
            </w:r>
            <w:r w:rsidRPr="00AF17E6">
              <w:rPr>
                <w:color w:val="FFFFFF" w:themeColor="background1"/>
              </w:rPr>
              <w:fldChar w:fldCharType="end"/>
            </w:r>
          </w:p>
        </w:tc>
        <w:tc>
          <w:tcPr>
            <w:tcW w:w="596" w:type="dxa"/>
            <w:shd w:val="clear" w:color="auto" w:fill="00188F"/>
            <w:vAlign w:val="center"/>
          </w:tcPr>
          <w:p w14:paraId="4FDCB82C" w14:textId="4B68D6A3" w:rsidR="00150EDF" w:rsidRPr="00EE0836" w:rsidRDefault="00150EDF" w:rsidP="00C05A53">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“Server Cloud Enrollment” </w:instrText>
            </w:r>
            <w:r w:rsidRPr="00AF17E6">
              <w:rPr>
                <w:color w:val="FFFFFF" w:themeColor="background1"/>
              </w:rPr>
              <w:fldChar w:fldCharType="separate"/>
            </w:r>
            <w:r w:rsidRPr="00AF17E6">
              <w:rPr>
                <w:color w:val="FFFFFF" w:themeColor="background1"/>
              </w:rPr>
              <w:t>SCE</w:t>
            </w:r>
            <w:r w:rsidRPr="00AF17E6">
              <w:rPr>
                <w:color w:val="FFFFFF" w:themeColor="background1"/>
              </w:rPr>
              <w:fldChar w:fldCharType="end"/>
            </w:r>
          </w:p>
        </w:tc>
      </w:tr>
      <w:tr w:rsidR="00992355" w14:paraId="4FDCB83C" w14:textId="77777777" w:rsidTr="00705C39">
        <w:tc>
          <w:tcPr>
            <w:tcW w:w="3060" w:type="dxa"/>
            <w:tcBorders>
              <w:top w:val="nil"/>
              <w:left w:val="nil"/>
              <w:bottom w:val="dashSmallGap" w:sz="4" w:space="0" w:color="BFBFBF" w:themeColor="background1" w:themeShade="BF"/>
              <w:right w:val="nil"/>
            </w:tcBorders>
          </w:tcPr>
          <w:p w14:paraId="4FDCB82E" w14:textId="1C0FB406" w:rsidR="00992355" w:rsidRDefault="00992355" w:rsidP="00354D09">
            <w:pPr>
              <w:pStyle w:val="ProductList-Offering2"/>
            </w:pPr>
            <w:bookmarkStart w:id="723" w:name="_Toc379797261"/>
            <w:bookmarkStart w:id="724" w:name="_Toc380513286"/>
            <w:bookmarkStart w:id="725" w:name="_Toc380655328"/>
            <w:bookmarkStart w:id="726" w:name="_Toc419466450"/>
            <w:r>
              <w:t>Windows Enterprise Upgrade en SA voor Partners in Learning</w:t>
            </w:r>
            <w:bookmarkEnd w:id="723"/>
            <w:bookmarkEnd w:id="724"/>
            <w:bookmarkEnd w:id="725"/>
            <w:r>
              <w:t xml:space="preserve"> (per Apparaat)</w:t>
            </w:r>
            <w:bookmarkEnd w:id="726"/>
            <w:r>
              <w:fldChar w:fldCharType="begin"/>
            </w:r>
            <w:r>
              <w:instrText>XE "Windows Enterprise Upgrade en SA voor Partners in Learning (per Apparaat)"</w:instrText>
            </w:r>
            <w:r>
              <w:fldChar w:fldCharType="end"/>
            </w:r>
          </w:p>
        </w:tc>
        <w:tc>
          <w:tcPr>
            <w:tcW w:w="595" w:type="dxa"/>
            <w:tcBorders>
              <w:top w:val="nil"/>
              <w:left w:val="nil"/>
              <w:bottom w:val="dashSmallGap" w:sz="4" w:space="0" w:color="BFBFBF" w:themeColor="background1" w:themeShade="BF"/>
              <w:right w:val="nil"/>
            </w:tcBorders>
            <w:vAlign w:val="center"/>
          </w:tcPr>
          <w:p w14:paraId="4FDCB82F" w14:textId="7866A8E0" w:rsidR="00992355" w:rsidRDefault="001D0B4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4FDCB830" w14:textId="77777777" w:rsidR="00992355" w:rsidRDefault="0099235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831" w14:textId="77777777" w:rsidR="00992355" w:rsidRDefault="0099235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832" w14:textId="77777777" w:rsidR="00992355" w:rsidRDefault="0099235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833" w14:textId="1D07AEBC" w:rsidR="00992355" w:rsidRDefault="00992355" w:rsidP="0008066B">
            <w:pPr>
              <w:pStyle w:val="ProductList-OfferingBody"/>
              <w:ind w:left="-113"/>
              <w:jc w:val="center"/>
            </w:pPr>
            <w:r>
              <w:t>2,</w:t>
            </w:r>
            <w:r w:rsidR="0008066B" w:rsidRPr="0008066B">
              <w:fldChar w:fldCharType="begin"/>
            </w:r>
            <w:r w:rsidR="0008066B" w:rsidRPr="0008066B">
              <w:instrText xml:space="preserve"> AutoTextList  \s NoStyle \t “Application Platform Product” </w:instrText>
            </w:r>
            <w:r w:rsidR="0008066B" w:rsidRPr="0008066B">
              <w:fldChar w:fldCharType="separate"/>
            </w:r>
            <w:r w:rsidR="0008066B" w:rsidRPr="0008066B">
              <w:t>AP</w:t>
            </w:r>
            <w:r w:rsidR="0008066B" w:rsidRPr="0008066B">
              <w:fldChar w:fldCharType="end"/>
            </w:r>
          </w:p>
        </w:tc>
        <w:tc>
          <w:tcPr>
            <w:tcW w:w="596" w:type="dxa"/>
            <w:shd w:val="clear" w:color="auto" w:fill="BFBFBF" w:themeFill="background1" w:themeFillShade="BF"/>
            <w:vAlign w:val="center"/>
          </w:tcPr>
          <w:p w14:paraId="4FDCB834" w14:textId="77777777" w:rsidR="00992355" w:rsidRDefault="00992355" w:rsidP="00C05A53">
            <w:pPr>
              <w:pStyle w:val="ProductList-OfferingBody"/>
              <w:ind w:left="-113"/>
              <w:jc w:val="center"/>
            </w:pPr>
          </w:p>
        </w:tc>
        <w:tc>
          <w:tcPr>
            <w:tcW w:w="595" w:type="dxa"/>
            <w:shd w:val="clear" w:color="auto" w:fill="BFBFBF" w:themeFill="background1" w:themeFillShade="BF"/>
            <w:vAlign w:val="center"/>
          </w:tcPr>
          <w:p w14:paraId="4FDCB835"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36" w14:textId="77777777" w:rsidR="00992355" w:rsidRDefault="00992355" w:rsidP="00C05A53">
            <w:pPr>
              <w:pStyle w:val="ProductList-OfferingBody"/>
              <w:ind w:left="-113"/>
              <w:jc w:val="center"/>
            </w:pPr>
          </w:p>
        </w:tc>
        <w:tc>
          <w:tcPr>
            <w:tcW w:w="595" w:type="dxa"/>
            <w:shd w:val="clear" w:color="auto" w:fill="BFBFBF" w:themeFill="background1" w:themeFillShade="BF"/>
            <w:vAlign w:val="center"/>
          </w:tcPr>
          <w:p w14:paraId="4FDCB837" w14:textId="77777777" w:rsidR="00992355" w:rsidRDefault="00992355" w:rsidP="00C05A53">
            <w:pPr>
              <w:pStyle w:val="ProductList-OfferingBody"/>
              <w:ind w:left="-113"/>
              <w:jc w:val="center"/>
            </w:pPr>
          </w:p>
        </w:tc>
        <w:tc>
          <w:tcPr>
            <w:tcW w:w="595" w:type="dxa"/>
            <w:shd w:val="clear" w:color="auto" w:fill="BFBFBF" w:themeFill="background1" w:themeFillShade="BF"/>
            <w:vAlign w:val="center"/>
          </w:tcPr>
          <w:p w14:paraId="4FDCB838"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39" w14:textId="77777777" w:rsidR="00992355" w:rsidRDefault="00992355" w:rsidP="00C05A53">
            <w:pPr>
              <w:pStyle w:val="ProductList-OfferingBody"/>
              <w:ind w:left="-113"/>
              <w:jc w:val="center"/>
            </w:pPr>
          </w:p>
        </w:tc>
        <w:tc>
          <w:tcPr>
            <w:tcW w:w="595" w:type="dxa"/>
            <w:shd w:val="clear" w:color="auto" w:fill="BFBFBF" w:themeFill="background1" w:themeFillShade="BF"/>
            <w:vAlign w:val="center"/>
          </w:tcPr>
          <w:p w14:paraId="4FDCB83A"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3B" w14:textId="77777777" w:rsidR="00992355" w:rsidRDefault="00992355" w:rsidP="00C05A53">
            <w:pPr>
              <w:pStyle w:val="ProductList-OfferingBody"/>
              <w:ind w:left="-113"/>
              <w:jc w:val="center"/>
            </w:pPr>
          </w:p>
        </w:tc>
      </w:tr>
      <w:tr w:rsidR="00992355" w14:paraId="4FDCB85A" w14:textId="77777777" w:rsidTr="00705C39">
        <w:tc>
          <w:tcPr>
            <w:tcW w:w="3060" w:type="dxa"/>
            <w:tcBorders>
              <w:top w:val="nil"/>
              <w:left w:val="nil"/>
              <w:bottom w:val="dashSmallGap" w:sz="4" w:space="0" w:color="BFBFBF" w:themeColor="background1" w:themeShade="BF"/>
              <w:right w:val="nil"/>
            </w:tcBorders>
          </w:tcPr>
          <w:p w14:paraId="4FDCB84C" w14:textId="79217139" w:rsidR="00992355" w:rsidRDefault="00992355" w:rsidP="009130AF">
            <w:pPr>
              <w:pStyle w:val="ProductList-Offering2"/>
            </w:pPr>
            <w:bookmarkStart w:id="727" w:name="_Toc419466451"/>
            <w:bookmarkStart w:id="728" w:name="_Toc379797263"/>
            <w:bookmarkStart w:id="729" w:name="_Toc380513288"/>
            <w:bookmarkStart w:id="730" w:name="_Toc380655330"/>
            <w:r>
              <w:t>Windows 8.1 Enterprise Sideloading</w:t>
            </w:r>
            <w:bookmarkEnd w:id="727"/>
            <w:r>
              <w:fldChar w:fldCharType="begin"/>
            </w:r>
            <w:r>
              <w:instrText>XE "Windows 8.1 Enterprise Sideloading"</w:instrText>
            </w:r>
            <w:r>
              <w:fldChar w:fldCharType="end"/>
            </w:r>
            <w:bookmarkEnd w:id="728"/>
            <w:bookmarkEnd w:id="729"/>
            <w:bookmarkEnd w:id="730"/>
          </w:p>
        </w:tc>
        <w:tc>
          <w:tcPr>
            <w:tcW w:w="595" w:type="dxa"/>
            <w:tcBorders>
              <w:top w:val="nil"/>
              <w:left w:val="nil"/>
              <w:bottom w:val="dashSmallGap" w:sz="4" w:space="0" w:color="BFBFBF" w:themeColor="background1" w:themeShade="BF"/>
              <w:right w:val="nil"/>
            </w:tcBorders>
            <w:vAlign w:val="center"/>
          </w:tcPr>
          <w:p w14:paraId="4FDCB84D" w14:textId="77777777" w:rsidR="00992355" w:rsidRDefault="00992355" w:rsidP="00C05A53">
            <w:pPr>
              <w:pStyle w:val="ProductList-OfferingBody"/>
              <w:ind w:left="-113"/>
              <w:jc w:val="center"/>
            </w:pPr>
            <w:r>
              <w:t>11/13</w:t>
            </w:r>
          </w:p>
        </w:tc>
        <w:tc>
          <w:tcPr>
            <w:tcW w:w="595" w:type="dxa"/>
            <w:tcBorders>
              <w:top w:val="nil"/>
              <w:left w:val="nil"/>
              <w:bottom w:val="dashSmallGap" w:sz="4" w:space="0" w:color="BFBFBF" w:themeColor="background1" w:themeShade="BF"/>
              <w:right w:val="nil"/>
            </w:tcBorders>
            <w:vAlign w:val="center"/>
          </w:tcPr>
          <w:p w14:paraId="4FDCB84E" w14:textId="17A574F9" w:rsidR="00992355" w:rsidRDefault="00992355" w:rsidP="003A6A04">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84F" w14:textId="77777777" w:rsidR="00992355" w:rsidRDefault="0099235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850" w14:textId="77777777" w:rsidR="00992355" w:rsidRDefault="00992355"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851"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52" w14:textId="77777777" w:rsidR="00992355" w:rsidRDefault="00992355" w:rsidP="00C05A53">
            <w:pPr>
              <w:pStyle w:val="ProductList-OfferingBody"/>
              <w:ind w:left="-113"/>
              <w:jc w:val="center"/>
            </w:pPr>
          </w:p>
        </w:tc>
        <w:tc>
          <w:tcPr>
            <w:tcW w:w="595" w:type="dxa"/>
            <w:shd w:val="clear" w:color="auto" w:fill="BFBFBF" w:themeFill="background1" w:themeFillShade="BF"/>
            <w:vAlign w:val="center"/>
          </w:tcPr>
          <w:p w14:paraId="4FDCB853"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54" w14:textId="77777777" w:rsidR="00992355" w:rsidRDefault="00992355" w:rsidP="00C05A53">
            <w:pPr>
              <w:pStyle w:val="ProductList-OfferingBody"/>
              <w:ind w:left="-113"/>
              <w:jc w:val="center"/>
            </w:pPr>
          </w:p>
        </w:tc>
        <w:tc>
          <w:tcPr>
            <w:tcW w:w="595" w:type="dxa"/>
            <w:shd w:val="clear" w:color="auto" w:fill="70AD47" w:themeFill="accent6"/>
            <w:vAlign w:val="center"/>
          </w:tcPr>
          <w:p w14:paraId="4FDCB855" w14:textId="77777777" w:rsidR="00992355" w:rsidRDefault="00992355" w:rsidP="00C05A53">
            <w:pPr>
              <w:pStyle w:val="ProductList-OfferingBody"/>
              <w:ind w:left="-113"/>
              <w:jc w:val="center"/>
            </w:pPr>
          </w:p>
        </w:tc>
        <w:tc>
          <w:tcPr>
            <w:tcW w:w="595" w:type="dxa"/>
            <w:shd w:val="clear" w:color="auto" w:fill="70AD47" w:themeFill="accent6"/>
            <w:vAlign w:val="center"/>
          </w:tcPr>
          <w:p w14:paraId="4FDCB856" w14:textId="179F40AE" w:rsidR="00992355" w:rsidRPr="0008066B" w:rsidRDefault="0008066B" w:rsidP="00C05A53">
            <w:pPr>
              <w:pStyle w:val="ProductList-OfferingBody"/>
              <w:ind w:left="-113"/>
              <w:jc w:val="center"/>
            </w:pPr>
            <w:r w:rsidRPr="0008066B">
              <w:rPr>
                <w:color w:val="000000" w:themeColor="text1"/>
              </w:rPr>
              <w:fldChar w:fldCharType="begin"/>
            </w:r>
            <w:r w:rsidRPr="0008066B">
              <w:rPr>
                <w:color w:val="000000" w:themeColor="text1"/>
              </w:rPr>
              <w:instrText xml:space="preserve"> AutoTextList  \s NoStyle \t “Open License” </w:instrText>
            </w:r>
            <w:r w:rsidRPr="0008066B">
              <w:rPr>
                <w:color w:val="000000" w:themeColor="text1"/>
              </w:rPr>
              <w:fldChar w:fldCharType="separate"/>
            </w:r>
            <w:r w:rsidRPr="0008066B">
              <w:rPr>
                <w:color w:val="000000" w:themeColor="text1"/>
              </w:rPr>
              <w:t>OL</w:t>
            </w:r>
            <w:r w:rsidRPr="0008066B">
              <w:rPr>
                <w:color w:val="000000" w:themeColor="text1"/>
              </w:rPr>
              <w:fldChar w:fldCharType="end"/>
            </w:r>
          </w:p>
        </w:tc>
        <w:tc>
          <w:tcPr>
            <w:tcW w:w="596" w:type="dxa"/>
            <w:shd w:val="clear" w:color="auto" w:fill="BFBFBF" w:themeFill="background1" w:themeFillShade="BF"/>
            <w:vAlign w:val="center"/>
          </w:tcPr>
          <w:p w14:paraId="4FDCB857" w14:textId="77777777" w:rsidR="00992355" w:rsidRDefault="00992355" w:rsidP="00C05A53">
            <w:pPr>
              <w:pStyle w:val="ProductList-OfferingBody"/>
              <w:ind w:left="-113"/>
              <w:jc w:val="center"/>
            </w:pPr>
          </w:p>
        </w:tc>
        <w:tc>
          <w:tcPr>
            <w:tcW w:w="595" w:type="dxa"/>
            <w:shd w:val="clear" w:color="auto" w:fill="70AD47" w:themeFill="accent6"/>
            <w:vAlign w:val="center"/>
          </w:tcPr>
          <w:p w14:paraId="4FDCB858"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59" w14:textId="77777777" w:rsidR="00992355" w:rsidRDefault="00992355" w:rsidP="00C05A53">
            <w:pPr>
              <w:pStyle w:val="ProductList-OfferingBody"/>
              <w:ind w:left="-113"/>
              <w:jc w:val="center"/>
            </w:pPr>
          </w:p>
        </w:tc>
      </w:tr>
      <w:tr w:rsidR="00E553C4" w14:paraId="768687C5" w14:textId="77777777" w:rsidTr="00705C39">
        <w:tc>
          <w:tcPr>
            <w:tcW w:w="3060" w:type="dxa"/>
            <w:tcBorders>
              <w:top w:val="nil"/>
              <w:left w:val="nil"/>
              <w:bottom w:val="dashSmallGap" w:sz="4" w:space="0" w:color="BFBFBF" w:themeColor="background1" w:themeShade="BF"/>
              <w:right w:val="nil"/>
            </w:tcBorders>
          </w:tcPr>
          <w:p w14:paraId="3F6D00A4" w14:textId="5E47E1FE" w:rsidR="00E553C4" w:rsidRDefault="00E553C4" w:rsidP="00354D09">
            <w:pPr>
              <w:pStyle w:val="ProductList-Offering2"/>
            </w:pPr>
            <w:bookmarkStart w:id="731" w:name="_Toc379797264"/>
            <w:bookmarkStart w:id="732" w:name="_Toc380513289"/>
            <w:bookmarkStart w:id="733" w:name="_Toc380655331"/>
            <w:bookmarkStart w:id="734" w:name="_Toc419466452"/>
            <w:r>
              <w:t>Windows 8.1 Enterprise Upgrade</w:t>
            </w:r>
            <w:bookmarkEnd w:id="731"/>
            <w:bookmarkEnd w:id="732"/>
            <w:bookmarkEnd w:id="733"/>
            <w:bookmarkEnd w:id="734"/>
            <w:r>
              <w:fldChar w:fldCharType="begin"/>
            </w:r>
            <w:r>
              <w:instrText>XE "Windows 8.1 Enterprise Upgrade"</w:instrText>
            </w:r>
            <w:r>
              <w:fldChar w:fldCharType="end"/>
            </w:r>
          </w:p>
        </w:tc>
        <w:tc>
          <w:tcPr>
            <w:tcW w:w="595" w:type="dxa"/>
            <w:tcBorders>
              <w:top w:val="nil"/>
              <w:left w:val="nil"/>
              <w:bottom w:val="dashSmallGap" w:sz="4" w:space="0" w:color="BFBFBF" w:themeColor="background1" w:themeShade="BF"/>
              <w:right w:val="nil"/>
            </w:tcBorders>
            <w:vAlign w:val="center"/>
          </w:tcPr>
          <w:p w14:paraId="53BE6001" w14:textId="0791182D" w:rsidR="00E553C4" w:rsidRDefault="00E553C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4975EAB1" w14:textId="463807CC" w:rsidR="00E553C4" w:rsidRDefault="00E553C4"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4BB96A75" w14:textId="77777777" w:rsidR="00E553C4" w:rsidRDefault="00E553C4"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335E266" w14:textId="77777777" w:rsidR="00E553C4" w:rsidRDefault="00E553C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653B1900" w14:textId="77777777" w:rsidR="00E553C4" w:rsidRDefault="00E553C4" w:rsidP="00CF012D">
            <w:pPr>
              <w:pStyle w:val="ProductList-OfferingBody"/>
              <w:ind w:left="-113"/>
              <w:jc w:val="center"/>
            </w:pPr>
          </w:p>
        </w:tc>
        <w:tc>
          <w:tcPr>
            <w:tcW w:w="596" w:type="dxa"/>
            <w:shd w:val="clear" w:color="auto" w:fill="BFBFBF" w:themeFill="background1" w:themeFillShade="BF"/>
            <w:vAlign w:val="center"/>
          </w:tcPr>
          <w:p w14:paraId="273B0CD0" w14:textId="77777777" w:rsidR="00E553C4" w:rsidRDefault="00E553C4" w:rsidP="00C05A53">
            <w:pPr>
              <w:pStyle w:val="ProductList-OfferingBody"/>
              <w:ind w:left="-113"/>
              <w:jc w:val="center"/>
            </w:pPr>
          </w:p>
        </w:tc>
        <w:tc>
          <w:tcPr>
            <w:tcW w:w="595" w:type="dxa"/>
            <w:shd w:val="clear" w:color="auto" w:fill="BFBFBF" w:themeFill="background1" w:themeFillShade="BF"/>
            <w:vAlign w:val="center"/>
          </w:tcPr>
          <w:p w14:paraId="1F674C0D" w14:textId="77777777" w:rsidR="00E553C4" w:rsidRDefault="00E553C4" w:rsidP="00C05A53">
            <w:pPr>
              <w:pStyle w:val="ProductList-OfferingBody"/>
              <w:ind w:left="-113"/>
              <w:jc w:val="center"/>
            </w:pPr>
          </w:p>
        </w:tc>
        <w:tc>
          <w:tcPr>
            <w:tcW w:w="596" w:type="dxa"/>
            <w:shd w:val="clear" w:color="auto" w:fill="70AD47" w:themeFill="accent6"/>
            <w:vAlign w:val="center"/>
          </w:tcPr>
          <w:p w14:paraId="58DD42F2" w14:textId="77777777" w:rsidR="00E553C4" w:rsidRDefault="00E553C4" w:rsidP="00C05A53">
            <w:pPr>
              <w:pStyle w:val="ProductList-OfferingBody"/>
              <w:ind w:left="-113"/>
              <w:jc w:val="center"/>
            </w:pPr>
          </w:p>
        </w:tc>
        <w:tc>
          <w:tcPr>
            <w:tcW w:w="595" w:type="dxa"/>
            <w:shd w:val="clear" w:color="auto" w:fill="70AD47" w:themeFill="accent6"/>
            <w:vAlign w:val="center"/>
          </w:tcPr>
          <w:p w14:paraId="3B5E2EE8" w14:textId="77777777" w:rsidR="00E553C4" w:rsidRDefault="00E553C4" w:rsidP="00C05A53">
            <w:pPr>
              <w:pStyle w:val="ProductList-OfferingBody"/>
              <w:ind w:left="-113"/>
              <w:jc w:val="center"/>
            </w:pPr>
          </w:p>
        </w:tc>
        <w:tc>
          <w:tcPr>
            <w:tcW w:w="595" w:type="dxa"/>
            <w:shd w:val="clear" w:color="auto" w:fill="BFBFBF" w:themeFill="background1" w:themeFillShade="BF"/>
            <w:vAlign w:val="center"/>
          </w:tcPr>
          <w:p w14:paraId="273A50D3"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033B80A1" w14:textId="77777777" w:rsidR="00E553C4" w:rsidRDefault="00E553C4" w:rsidP="00C05A53">
            <w:pPr>
              <w:pStyle w:val="ProductList-OfferingBody"/>
              <w:ind w:left="-113"/>
              <w:jc w:val="center"/>
            </w:pPr>
          </w:p>
        </w:tc>
        <w:tc>
          <w:tcPr>
            <w:tcW w:w="595" w:type="dxa"/>
            <w:shd w:val="clear" w:color="auto" w:fill="70AD47" w:themeFill="accent6"/>
            <w:vAlign w:val="center"/>
          </w:tcPr>
          <w:p w14:paraId="1CC24907"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64784F49" w14:textId="77777777" w:rsidR="00E553C4" w:rsidRDefault="00E553C4" w:rsidP="00C05A53">
            <w:pPr>
              <w:pStyle w:val="ProductList-OfferingBody"/>
              <w:ind w:left="-113"/>
              <w:jc w:val="center"/>
            </w:pPr>
          </w:p>
        </w:tc>
      </w:tr>
      <w:tr w:rsidR="00992355" w14:paraId="4FDCB869" w14:textId="77777777" w:rsidTr="00705C39">
        <w:tc>
          <w:tcPr>
            <w:tcW w:w="3060" w:type="dxa"/>
            <w:tcBorders>
              <w:top w:val="nil"/>
              <w:left w:val="nil"/>
              <w:bottom w:val="dashSmallGap" w:sz="4" w:space="0" w:color="BFBFBF" w:themeColor="background1" w:themeShade="BF"/>
              <w:right w:val="nil"/>
            </w:tcBorders>
          </w:tcPr>
          <w:p w14:paraId="4FDCB85B" w14:textId="2C7C5DE6" w:rsidR="00992355" w:rsidRDefault="00992355" w:rsidP="00B65D42">
            <w:pPr>
              <w:pStyle w:val="ProductList-Offering2"/>
            </w:pPr>
            <w:bookmarkStart w:id="735" w:name="_Toc379797265"/>
            <w:bookmarkStart w:id="736" w:name="_Toc380513290"/>
            <w:bookmarkStart w:id="737" w:name="_Toc380655332"/>
            <w:bookmarkStart w:id="738" w:name="_Toc419466453"/>
            <w:r>
              <w:t>Windows 8.1 Enterprise Upgrade en SA</w:t>
            </w:r>
            <w:bookmarkEnd w:id="735"/>
            <w:bookmarkEnd w:id="736"/>
            <w:bookmarkEnd w:id="737"/>
            <w:r>
              <w:t xml:space="preserve"> (per Apparaat)</w:t>
            </w:r>
            <w:bookmarkEnd w:id="738"/>
            <w:r>
              <w:fldChar w:fldCharType="begin"/>
            </w:r>
            <w:r>
              <w:instrText>XE "Windows 8.1 Enterprise Upgrade en SA (per Apparaat)"</w:instrText>
            </w:r>
            <w:r>
              <w:fldChar w:fldCharType="end"/>
            </w:r>
          </w:p>
        </w:tc>
        <w:tc>
          <w:tcPr>
            <w:tcW w:w="595" w:type="dxa"/>
            <w:tcBorders>
              <w:top w:val="nil"/>
              <w:left w:val="nil"/>
              <w:bottom w:val="dashSmallGap" w:sz="4" w:space="0" w:color="BFBFBF" w:themeColor="background1" w:themeShade="BF"/>
              <w:right w:val="nil"/>
            </w:tcBorders>
            <w:vAlign w:val="center"/>
          </w:tcPr>
          <w:p w14:paraId="4FDCB85C" w14:textId="6FE8231A" w:rsidR="00992355" w:rsidRDefault="00E553C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4FDCB85D" w14:textId="0079AA51" w:rsidR="00992355" w:rsidRDefault="0099235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85E" w14:textId="77777777" w:rsidR="00992355" w:rsidRDefault="00992355"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85F" w14:textId="77777777" w:rsidR="00992355" w:rsidRDefault="0099235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860" w14:textId="3E4B8F11" w:rsidR="00992355" w:rsidRDefault="00992355" w:rsidP="00A710D4">
            <w:pPr>
              <w:pStyle w:val="ProductList-OfferingBody"/>
              <w:ind w:left="-113"/>
              <w:jc w:val="center"/>
            </w:pPr>
            <w:r>
              <w:t>1,</w:t>
            </w:r>
            <w:r w:rsidR="00A710D4" w:rsidRPr="008E0F99">
              <w:fldChar w:fldCharType="begin"/>
            </w:r>
            <w:r w:rsidR="00A710D4" w:rsidRPr="008E0F99">
              <w:instrText xml:space="preserve"> AutoTextList  \s NoStyle \t “School Desktop Platform-product” </w:instrText>
            </w:r>
            <w:r w:rsidR="00A710D4" w:rsidRPr="008E0F99">
              <w:fldChar w:fldCharType="separate"/>
            </w:r>
            <w:r w:rsidR="00A710D4" w:rsidRPr="008E0F99">
              <w:t>SD</w:t>
            </w:r>
            <w:r w:rsidR="00A710D4" w:rsidRPr="008E0F99">
              <w:fldChar w:fldCharType="end"/>
            </w:r>
          </w:p>
        </w:tc>
        <w:tc>
          <w:tcPr>
            <w:tcW w:w="596" w:type="dxa"/>
            <w:shd w:val="clear" w:color="auto" w:fill="70AD47" w:themeFill="accent6"/>
            <w:vAlign w:val="center"/>
          </w:tcPr>
          <w:p w14:paraId="4FDCB861" w14:textId="3A833C5F" w:rsidR="00992355" w:rsidRPr="008E0F99" w:rsidRDefault="00A710D4" w:rsidP="00C05A53">
            <w:pPr>
              <w:pStyle w:val="ProductList-OfferingBody"/>
              <w:ind w:left="-113"/>
              <w:jc w:val="center"/>
            </w:pPr>
            <w:r w:rsidRPr="008E0F99">
              <w:fldChar w:fldCharType="begin"/>
            </w:r>
            <w:r w:rsidRPr="008E0F99">
              <w:instrText xml:space="preserve"> AutoTextList  \s NoStyle \t “Enterprise Desktop Platform-product” </w:instrText>
            </w:r>
            <w:r w:rsidRPr="008E0F99">
              <w:fldChar w:fldCharType="separate"/>
            </w:r>
            <w:r w:rsidRPr="008E0F99">
              <w:t>EP</w:t>
            </w:r>
            <w:r w:rsidRPr="008E0F99">
              <w:fldChar w:fldCharType="end"/>
            </w:r>
            <w:r w:rsidRPr="008E0F99">
              <w:t>,</w:t>
            </w:r>
            <w:r w:rsidRPr="008E0F99">
              <w:fldChar w:fldCharType="begin"/>
            </w:r>
            <w:r w:rsidRPr="008E0F99">
              <w:instrText xml:space="preserve"> AutoTextList  \s NoStyle \t “Professional Desktop Platform-product” </w:instrText>
            </w:r>
            <w:r w:rsidRPr="008E0F99">
              <w:fldChar w:fldCharType="separate"/>
            </w:r>
            <w:r w:rsidRPr="008E0F99">
              <w:t>PP</w:t>
            </w:r>
            <w:r w:rsidRPr="008E0F99">
              <w:fldChar w:fldCharType="end"/>
            </w:r>
          </w:p>
        </w:tc>
        <w:tc>
          <w:tcPr>
            <w:tcW w:w="595" w:type="dxa"/>
            <w:shd w:val="clear" w:color="auto" w:fill="70AD47" w:themeFill="accent6"/>
            <w:vAlign w:val="center"/>
          </w:tcPr>
          <w:p w14:paraId="4FDCB862" w14:textId="5B2A8412" w:rsidR="00992355" w:rsidRPr="008E0F99" w:rsidRDefault="00A710D4" w:rsidP="00C05A53">
            <w:pPr>
              <w:pStyle w:val="ProductList-OfferingBody"/>
              <w:ind w:left="-113"/>
              <w:jc w:val="center"/>
            </w:pPr>
            <w:r w:rsidRPr="008E0F99">
              <w:fldChar w:fldCharType="begin"/>
            </w:r>
            <w:r w:rsidRPr="008E0F99">
              <w:instrText xml:space="preserve"> AutoTextList  \s NoStyle \t “Education Desktop” </w:instrText>
            </w:r>
            <w:r w:rsidRPr="008E0F99">
              <w:fldChar w:fldCharType="separate"/>
            </w:r>
            <w:r w:rsidRPr="008E0F99">
              <w:t>ED</w:t>
            </w:r>
            <w:r w:rsidRPr="008E0F99">
              <w:fldChar w:fldCharType="end"/>
            </w:r>
            <w:r w:rsidRPr="008E0F99">
              <w:t>,</w:t>
            </w:r>
            <w:r w:rsidRPr="008E0F99">
              <w:fldChar w:fldCharType="begin"/>
            </w:r>
            <w:r w:rsidRPr="008E0F99">
              <w:instrText xml:space="preserve"> AutoTextList  \s NoStyle \t “Student-product” </w:instrText>
            </w:r>
            <w:r w:rsidRPr="008E0F99">
              <w:fldChar w:fldCharType="separate"/>
            </w:r>
            <w:r w:rsidRPr="008E0F99">
              <w:t>ST</w:t>
            </w:r>
            <w:r w:rsidRPr="008E0F99">
              <w:fldChar w:fldCharType="end"/>
            </w:r>
          </w:p>
        </w:tc>
        <w:tc>
          <w:tcPr>
            <w:tcW w:w="596" w:type="dxa"/>
            <w:shd w:val="clear" w:color="auto" w:fill="70AD47" w:themeFill="accent6"/>
            <w:vAlign w:val="center"/>
          </w:tcPr>
          <w:p w14:paraId="4FDCB863" w14:textId="77777777" w:rsidR="00992355" w:rsidRDefault="00992355" w:rsidP="00C05A53">
            <w:pPr>
              <w:pStyle w:val="ProductList-OfferingBody"/>
              <w:ind w:left="-113"/>
              <w:jc w:val="center"/>
            </w:pPr>
          </w:p>
        </w:tc>
        <w:tc>
          <w:tcPr>
            <w:tcW w:w="595" w:type="dxa"/>
            <w:shd w:val="clear" w:color="auto" w:fill="70AD47" w:themeFill="accent6"/>
            <w:vAlign w:val="center"/>
          </w:tcPr>
          <w:p w14:paraId="4FDCB864" w14:textId="77777777" w:rsidR="00992355" w:rsidRDefault="00992355" w:rsidP="00C05A53">
            <w:pPr>
              <w:pStyle w:val="ProductList-OfferingBody"/>
              <w:ind w:left="-113"/>
              <w:jc w:val="center"/>
            </w:pPr>
          </w:p>
        </w:tc>
        <w:tc>
          <w:tcPr>
            <w:tcW w:w="595" w:type="dxa"/>
            <w:shd w:val="clear" w:color="auto" w:fill="BFBFBF" w:themeFill="background1" w:themeFillShade="BF"/>
            <w:vAlign w:val="center"/>
          </w:tcPr>
          <w:p w14:paraId="4FDCB865" w14:textId="77777777" w:rsidR="00992355" w:rsidRDefault="00992355" w:rsidP="00C05A53">
            <w:pPr>
              <w:pStyle w:val="ProductList-OfferingBody"/>
              <w:ind w:left="-113"/>
              <w:jc w:val="center"/>
            </w:pPr>
          </w:p>
        </w:tc>
        <w:tc>
          <w:tcPr>
            <w:tcW w:w="596" w:type="dxa"/>
            <w:shd w:val="clear" w:color="auto" w:fill="70AD47" w:themeFill="accent6"/>
            <w:vAlign w:val="center"/>
          </w:tcPr>
          <w:p w14:paraId="4FDCB866" w14:textId="3C3B8592" w:rsidR="00992355" w:rsidRPr="008E0F99" w:rsidRDefault="008E0F99" w:rsidP="00C05A53">
            <w:pPr>
              <w:pStyle w:val="ProductList-OfferingBody"/>
              <w:ind w:left="-113"/>
              <w:jc w:val="center"/>
            </w:pPr>
            <w:r w:rsidRPr="008E0F99">
              <w:fldChar w:fldCharType="begin"/>
            </w:r>
            <w:r w:rsidRPr="008E0F99">
              <w:instrText xml:space="preserve"> AutoTextList  \s NoStyle \t “Aangepast Desktop Platform” </w:instrText>
            </w:r>
            <w:r w:rsidRPr="008E0F99">
              <w:fldChar w:fldCharType="separate"/>
            </w:r>
            <w:r w:rsidRPr="008E0F99">
              <w:t>CP</w:t>
            </w:r>
            <w:r w:rsidRPr="008E0F99">
              <w:fldChar w:fldCharType="end"/>
            </w:r>
            <w:r w:rsidRPr="008E0F99">
              <w:fldChar w:fldCharType="begin"/>
            </w:r>
            <w:r w:rsidRPr="008E0F99">
              <w:instrText xml:space="preserve"> AutoTextList  \s NoStyle \t “Niet-organisatieomvattend in Open Value” </w:instrText>
            </w:r>
            <w:r w:rsidRPr="008E0F99">
              <w:fldChar w:fldCharType="separate"/>
            </w:r>
            <w:r w:rsidRPr="008E0F99">
              <w:t xml:space="preserve">,P </w:t>
            </w:r>
            <w:r w:rsidRPr="008E0F99">
              <w:fldChar w:fldCharType="end"/>
            </w:r>
          </w:p>
        </w:tc>
        <w:tc>
          <w:tcPr>
            <w:tcW w:w="595" w:type="dxa"/>
            <w:shd w:val="clear" w:color="auto" w:fill="70AD47" w:themeFill="accent6"/>
            <w:vAlign w:val="center"/>
          </w:tcPr>
          <w:p w14:paraId="4FDCB867"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68" w14:textId="77777777" w:rsidR="00992355" w:rsidRDefault="00992355" w:rsidP="00C05A53">
            <w:pPr>
              <w:pStyle w:val="ProductList-OfferingBody"/>
              <w:ind w:left="-113"/>
              <w:jc w:val="center"/>
            </w:pPr>
          </w:p>
        </w:tc>
      </w:tr>
      <w:tr w:rsidR="00486DA0" w14:paraId="2937C743" w14:textId="77777777" w:rsidTr="00705C39">
        <w:tc>
          <w:tcPr>
            <w:tcW w:w="3060" w:type="dxa"/>
            <w:tcBorders>
              <w:top w:val="nil"/>
              <w:left w:val="nil"/>
              <w:bottom w:val="dashSmallGap" w:sz="4" w:space="0" w:color="BFBFBF" w:themeColor="background1" w:themeShade="BF"/>
              <w:right w:val="nil"/>
            </w:tcBorders>
          </w:tcPr>
          <w:p w14:paraId="65DE1EC8" w14:textId="4E36CC43" w:rsidR="00486DA0" w:rsidRDefault="00486DA0" w:rsidP="00694578">
            <w:pPr>
              <w:pStyle w:val="ProductList-Offering2"/>
            </w:pPr>
            <w:bookmarkStart w:id="739" w:name="_Toc419466454"/>
            <w:r>
              <w:t>Windows 8.1 Enterprise Upgrade en SA</w:t>
            </w:r>
            <w:r>
              <w:br/>
              <w:t>per Gebruiker</w:t>
            </w:r>
            <w:bookmarkEnd w:id="739"/>
            <w:r>
              <w:fldChar w:fldCharType="begin"/>
            </w:r>
            <w:r>
              <w:instrText>XE "Windows 8.1 Enterprise Upgrade en SA per Gebruiker"</w:instrText>
            </w:r>
            <w:r>
              <w:fldChar w:fldCharType="end"/>
            </w:r>
          </w:p>
        </w:tc>
        <w:tc>
          <w:tcPr>
            <w:tcW w:w="595" w:type="dxa"/>
            <w:tcBorders>
              <w:top w:val="nil"/>
              <w:left w:val="nil"/>
              <w:bottom w:val="dashSmallGap" w:sz="4" w:space="0" w:color="BFBFBF" w:themeColor="background1" w:themeShade="BF"/>
              <w:right w:val="nil"/>
            </w:tcBorders>
            <w:vAlign w:val="center"/>
          </w:tcPr>
          <w:p w14:paraId="154FBB6C" w14:textId="77777777" w:rsidR="00486DA0" w:rsidRPr="00486DA0" w:rsidRDefault="00486DA0" w:rsidP="00694578">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2ED5CCC4" w14:textId="7E3C6767" w:rsidR="00486DA0" w:rsidRPr="00486DA0" w:rsidRDefault="00486DA0" w:rsidP="00694578">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5B1D4D53" w14:textId="77777777" w:rsidR="00486DA0" w:rsidRPr="00B65D42" w:rsidRDefault="00486DA0" w:rsidP="00694578">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E2C45FE" w14:textId="77777777" w:rsidR="00486DA0" w:rsidRPr="005B7359" w:rsidRDefault="00486DA0" w:rsidP="00694578">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5385D6C5" w14:textId="77777777" w:rsidR="00486DA0" w:rsidRPr="00694578" w:rsidRDefault="00486DA0" w:rsidP="00694578">
            <w:pPr>
              <w:pStyle w:val="ProductList-OfferingBody"/>
              <w:ind w:left="-113"/>
              <w:jc w:val="center"/>
            </w:pPr>
          </w:p>
        </w:tc>
        <w:tc>
          <w:tcPr>
            <w:tcW w:w="596" w:type="dxa"/>
            <w:shd w:val="clear" w:color="auto" w:fill="70AD47" w:themeFill="accent6"/>
            <w:vAlign w:val="center"/>
          </w:tcPr>
          <w:p w14:paraId="508D37EE" w14:textId="762C57EB" w:rsidR="00486DA0" w:rsidRPr="008E0F99" w:rsidRDefault="00A710D4" w:rsidP="00694578">
            <w:pPr>
              <w:pStyle w:val="ProductList-OfferingBody"/>
              <w:ind w:left="-113"/>
              <w:jc w:val="center"/>
            </w:pPr>
            <w:r w:rsidRPr="008E0F99">
              <w:fldChar w:fldCharType="begin"/>
            </w:r>
            <w:r w:rsidRPr="008E0F99">
              <w:instrText xml:space="preserve"> AutoTextList  \s NoStyle \t “Enterprise Product” </w:instrText>
            </w:r>
            <w:r w:rsidRPr="008E0F99">
              <w:fldChar w:fldCharType="separate"/>
            </w:r>
            <w:r w:rsidRPr="008E0F99">
              <w:t xml:space="preserve"> E </w:t>
            </w:r>
            <w:r w:rsidRPr="008E0F99">
              <w:fldChar w:fldCharType="end"/>
            </w:r>
          </w:p>
        </w:tc>
        <w:tc>
          <w:tcPr>
            <w:tcW w:w="595" w:type="dxa"/>
            <w:shd w:val="clear" w:color="auto" w:fill="BFBFBF" w:themeFill="background1" w:themeFillShade="BF"/>
            <w:vAlign w:val="center"/>
          </w:tcPr>
          <w:p w14:paraId="54A782AC" w14:textId="77777777" w:rsidR="00486DA0" w:rsidRPr="008E0F99" w:rsidRDefault="00486DA0" w:rsidP="00694578">
            <w:pPr>
              <w:pStyle w:val="ProductList-OfferingBody"/>
              <w:ind w:left="-113"/>
              <w:jc w:val="center"/>
            </w:pPr>
          </w:p>
        </w:tc>
        <w:tc>
          <w:tcPr>
            <w:tcW w:w="596" w:type="dxa"/>
            <w:shd w:val="clear" w:color="auto" w:fill="70AD47" w:themeFill="accent6"/>
            <w:vAlign w:val="center"/>
          </w:tcPr>
          <w:p w14:paraId="394CD8D3" w14:textId="77777777" w:rsidR="00486DA0" w:rsidRPr="00486DA0" w:rsidRDefault="00486DA0" w:rsidP="00694578">
            <w:pPr>
              <w:pStyle w:val="ProductList-OfferingBody"/>
              <w:ind w:left="-113"/>
              <w:jc w:val="center"/>
            </w:pPr>
          </w:p>
        </w:tc>
        <w:tc>
          <w:tcPr>
            <w:tcW w:w="595" w:type="dxa"/>
            <w:shd w:val="clear" w:color="auto" w:fill="BFBFBF" w:themeFill="background1" w:themeFillShade="BF"/>
            <w:vAlign w:val="center"/>
          </w:tcPr>
          <w:p w14:paraId="5426F669" w14:textId="77777777" w:rsidR="00486DA0" w:rsidRPr="00486DA0" w:rsidRDefault="00486DA0" w:rsidP="00694578">
            <w:pPr>
              <w:pStyle w:val="ProductList-OfferingBody"/>
              <w:ind w:left="-113"/>
              <w:jc w:val="center"/>
            </w:pPr>
          </w:p>
        </w:tc>
        <w:tc>
          <w:tcPr>
            <w:tcW w:w="595" w:type="dxa"/>
            <w:shd w:val="clear" w:color="auto" w:fill="BFBFBF" w:themeFill="background1" w:themeFillShade="BF"/>
            <w:vAlign w:val="center"/>
          </w:tcPr>
          <w:p w14:paraId="75C7F93A" w14:textId="77777777" w:rsidR="00486DA0" w:rsidRPr="00486DA0" w:rsidRDefault="00486DA0" w:rsidP="00694578">
            <w:pPr>
              <w:pStyle w:val="ProductList-OfferingBody"/>
              <w:ind w:left="-113"/>
              <w:jc w:val="center"/>
            </w:pPr>
          </w:p>
        </w:tc>
        <w:tc>
          <w:tcPr>
            <w:tcW w:w="596" w:type="dxa"/>
            <w:shd w:val="clear" w:color="auto" w:fill="BFBFBF" w:themeFill="background1" w:themeFillShade="BF"/>
            <w:vAlign w:val="center"/>
          </w:tcPr>
          <w:p w14:paraId="13B1132B" w14:textId="77777777" w:rsidR="00486DA0" w:rsidRPr="008E0F99" w:rsidRDefault="00486DA0" w:rsidP="00694578">
            <w:pPr>
              <w:pStyle w:val="ProductList-OfferingBody"/>
              <w:ind w:left="-113"/>
              <w:jc w:val="center"/>
            </w:pPr>
          </w:p>
        </w:tc>
        <w:tc>
          <w:tcPr>
            <w:tcW w:w="595" w:type="dxa"/>
            <w:shd w:val="clear" w:color="auto" w:fill="70AD47" w:themeFill="accent6"/>
            <w:vAlign w:val="center"/>
          </w:tcPr>
          <w:p w14:paraId="0B391E15" w14:textId="77777777" w:rsidR="00486DA0" w:rsidRPr="00486DA0" w:rsidRDefault="00486DA0" w:rsidP="00694578">
            <w:pPr>
              <w:pStyle w:val="ProductList-OfferingBody"/>
              <w:ind w:left="-113"/>
              <w:jc w:val="center"/>
            </w:pPr>
          </w:p>
        </w:tc>
        <w:tc>
          <w:tcPr>
            <w:tcW w:w="596" w:type="dxa"/>
            <w:shd w:val="clear" w:color="auto" w:fill="BFBFBF" w:themeFill="background1" w:themeFillShade="BF"/>
            <w:vAlign w:val="center"/>
          </w:tcPr>
          <w:p w14:paraId="2943CDB8" w14:textId="77777777" w:rsidR="00486DA0" w:rsidRPr="00486DA0" w:rsidRDefault="00486DA0" w:rsidP="00694578">
            <w:pPr>
              <w:pStyle w:val="ProductList-OfferingBody"/>
              <w:ind w:left="-113"/>
              <w:jc w:val="center"/>
            </w:pPr>
          </w:p>
        </w:tc>
      </w:tr>
      <w:tr w:rsidR="00486DA0" w14:paraId="6D27270D" w14:textId="77777777" w:rsidTr="00705C39">
        <w:tc>
          <w:tcPr>
            <w:tcW w:w="3060" w:type="dxa"/>
            <w:tcBorders>
              <w:top w:val="nil"/>
              <w:left w:val="nil"/>
              <w:bottom w:val="dashSmallGap" w:sz="4" w:space="0" w:color="BFBFBF" w:themeColor="background1" w:themeShade="BF"/>
              <w:right w:val="nil"/>
            </w:tcBorders>
          </w:tcPr>
          <w:p w14:paraId="07EFB34B" w14:textId="7BB551BB" w:rsidR="00486DA0" w:rsidRDefault="00486DA0" w:rsidP="00EC2618">
            <w:pPr>
              <w:pStyle w:val="ProductList-Offering2"/>
            </w:pPr>
            <w:bookmarkStart w:id="740" w:name="_Toc419466455"/>
            <w:r>
              <w:t>Windows 8.1 Enterprise Upgrade en SA</w:t>
            </w:r>
            <w:r>
              <w:br/>
              <w:t>per Gebruiker (vanuit SA)</w:t>
            </w:r>
            <w:bookmarkEnd w:id="740"/>
            <w:r>
              <w:fldChar w:fldCharType="begin"/>
            </w:r>
            <w:r>
              <w:instrText>XE "Windows 8.1 Enterprise Upgrade en SA per Gebruiker (vanuit SA)"</w:instrText>
            </w:r>
            <w:r>
              <w:fldChar w:fldCharType="end"/>
            </w:r>
          </w:p>
        </w:tc>
        <w:tc>
          <w:tcPr>
            <w:tcW w:w="595" w:type="dxa"/>
            <w:tcBorders>
              <w:top w:val="nil"/>
              <w:left w:val="nil"/>
              <w:bottom w:val="dashSmallGap" w:sz="4" w:space="0" w:color="BFBFBF" w:themeColor="background1" w:themeShade="BF"/>
              <w:right w:val="nil"/>
            </w:tcBorders>
            <w:vAlign w:val="center"/>
          </w:tcPr>
          <w:p w14:paraId="11BE0C08" w14:textId="35346D4E" w:rsidR="00486DA0" w:rsidRPr="00486DA0" w:rsidRDefault="00486DA0" w:rsidP="00486DA0">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42E042D5" w14:textId="3752287F" w:rsidR="00486DA0" w:rsidRPr="00486DA0" w:rsidRDefault="00486DA0" w:rsidP="00486DA0">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3070BA80" w14:textId="77777777" w:rsidR="00486DA0" w:rsidRPr="00486DA0" w:rsidRDefault="00486DA0" w:rsidP="00486DA0">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FAF8129" w14:textId="77777777" w:rsidR="00486DA0" w:rsidRPr="00486DA0" w:rsidRDefault="00486DA0" w:rsidP="00486DA0">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3AFAF8BB" w14:textId="77777777" w:rsidR="00486DA0" w:rsidRPr="00486DA0" w:rsidRDefault="00486DA0" w:rsidP="00486DA0">
            <w:pPr>
              <w:pStyle w:val="ProductList-OfferingBody"/>
              <w:ind w:left="-113"/>
              <w:jc w:val="center"/>
            </w:pPr>
          </w:p>
        </w:tc>
        <w:tc>
          <w:tcPr>
            <w:tcW w:w="596" w:type="dxa"/>
            <w:shd w:val="clear" w:color="auto" w:fill="70AD47" w:themeFill="accent6"/>
            <w:vAlign w:val="center"/>
          </w:tcPr>
          <w:p w14:paraId="4924FB12" w14:textId="121E401A" w:rsidR="00486DA0" w:rsidRPr="008E0F99" w:rsidRDefault="00A710D4" w:rsidP="00486DA0">
            <w:pPr>
              <w:pStyle w:val="ProductList-OfferingBody"/>
              <w:ind w:left="-113"/>
              <w:jc w:val="center"/>
            </w:pPr>
            <w:r w:rsidRPr="008E0F99">
              <w:fldChar w:fldCharType="begin"/>
            </w:r>
            <w:r w:rsidRPr="008E0F99">
              <w:instrText xml:space="preserve"> AutoTextList  \s NoStyle \t “Enterprise Product” </w:instrText>
            </w:r>
            <w:r w:rsidRPr="008E0F99">
              <w:fldChar w:fldCharType="separate"/>
            </w:r>
            <w:r w:rsidRPr="008E0F99">
              <w:t xml:space="preserve"> E </w:t>
            </w:r>
            <w:r w:rsidRPr="008E0F99">
              <w:fldChar w:fldCharType="end"/>
            </w:r>
          </w:p>
        </w:tc>
        <w:tc>
          <w:tcPr>
            <w:tcW w:w="595" w:type="dxa"/>
            <w:shd w:val="clear" w:color="auto" w:fill="BFBFBF" w:themeFill="background1" w:themeFillShade="BF"/>
            <w:vAlign w:val="center"/>
          </w:tcPr>
          <w:p w14:paraId="2AC0B2EA" w14:textId="77777777" w:rsidR="00486DA0" w:rsidRPr="008E0F99" w:rsidRDefault="00486DA0" w:rsidP="00486DA0">
            <w:pPr>
              <w:pStyle w:val="ProductList-OfferingBody"/>
              <w:ind w:left="-113"/>
              <w:jc w:val="center"/>
            </w:pPr>
          </w:p>
        </w:tc>
        <w:tc>
          <w:tcPr>
            <w:tcW w:w="596" w:type="dxa"/>
            <w:shd w:val="clear" w:color="auto" w:fill="BFBFBF" w:themeFill="background1" w:themeFillShade="BF"/>
            <w:vAlign w:val="center"/>
          </w:tcPr>
          <w:p w14:paraId="3D9C7886" w14:textId="77777777" w:rsidR="00486DA0" w:rsidRPr="000B09BD" w:rsidRDefault="00486DA0" w:rsidP="00486DA0">
            <w:pPr>
              <w:pStyle w:val="ProductList-OfferingBody"/>
              <w:ind w:left="-113"/>
              <w:jc w:val="center"/>
            </w:pPr>
          </w:p>
        </w:tc>
        <w:tc>
          <w:tcPr>
            <w:tcW w:w="595" w:type="dxa"/>
            <w:shd w:val="clear" w:color="auto" w:fill="BFBFBF" w:themeFill="background1" w:themeFillShade="BF"/>
            <w:vAlign w:val="center"/>
          </w:tcPr>
          <w:p w14:paraId="36C88B64" w14:textId="77777777" w:rsidR="00486DA0" w:rsidRPr="000B09BD" w:rsidRDefault="00486DA0" w:rsidP="00486DA0">
            <w:pPr>
              <w:pStyle w:val="ProductList-OfferingBody"/>
              <w:ind w:left="-113"/>
              <w:jc w:val="center"/>
            </w:pPr>
          </w:p>
        </w:tc>
        <w:tc>
          <w:tcPr>
            <w:tcW w:w="595" w:type="dxa"/>
            <w:shd w:val="clear" w:color="auto" w:fill="BFBFBF" w:themeFill="background1" w:themeFillShade="BF"/>
            <w:vAlign w:val="center"/>
          </w:tcPr>
          <w:p w14:paraId="46984595" w14:textId="77777777" w:rsidR="00486DA0" w:rsidRPr="000B09BD" w:rsidRDefault="00486DA0" w:rsidP="00486DA0">
            <w:pPr>
              <w:pStyle w:val="ProductList-OfferingBody"/>
              <w:ind w:left="-113"/>
              <w:jc w:val="center"/>
            </w:pPr>
          </w:p>
        </w:tc>
        <w:tc>
          <w:tcPr>
            <w:tcW w:w="596" w:type="dxa"/>
            <w:shd w:val="clear" w:color="auto" w:fill="BFBFBF" w:themeFill="background1" w:themeFillShade="BF"/>
            <w:vAlign w:val="center"/>
          </w:tcPr>
          <w:p w14:paraId="5AB23F31" w14:textId="77777777" w:rsidR="00486DA0" w:rsidRPr="008E0F99" w:rsidRDefault="00486DA0" w:rsidP="00486DA0">
            <w:pPr>
              <w:pStyle w:val="ProductList-OfferingBody"/>
              <w:ind w:left="-113"/>
              <w:jc w:val="center"/>
            </w:pPr>
          </w:p>
        </w:tc>
        <w:tc>
          <w:tcPr>
            <w:tcW w:w="595" w:type="dxa"/>
            <w:shd w:val="clear" w:color="auto" w:fill="70AD47" w:themeFill="accent6"/>
            <w:vAlign w:val="center"/>
          </w:tcPr>
          <w:p w14:paraId="032F2162" w14:textId="77777777" w:rsidR="00486DA0" w:rsidRPr="000B09BD" w:rsidRDefault="00486DA0" w:rsidP="00486DA0">
            <w:pPr>
              <w:pStyle w:val="ProductList-OfferingBody"/>
              <w:ind w:left="-113"/>
              <w:jc w:val="center"/>
            </w:pPr>
          </w:p>
        </w:tc>
        <w:tc>
          <w:tcPr>
            <w:tcW w:w="596" w:type="dxa"/>
            <w:shd w:val="clear" w:color="auto" w:fill="BFBFBF" w:themeFill="background1" w:themeFillShade="BF"/>
            <w:vAlign w:val="center"/>
          </w:tcPr>
          <w:p w14:paraId="42205344" w14:textId="2A25E604" w:rsidR="00486DA0" w:rsidRPr="00486DA0" w:rsidRDefault="00486DA0" w:rsidP="00486DA0">
            <w:pPr>
              <w:pStyle w:val="ProductList-OfferingBody"/>
              <w:ind w:left="-113"/>
              <w:jc w:val="center"/>
            </w:pPr>
          </w:p>
        </w:tc>
      </w:tr>
      <w:tr w:rsidR="00486DA0" w14:paraId="2BEBA0B5" w14:textId="77777777" w:rsidTr="00705C39">
        <w:tc>
          <w:tcPr>
            <w:tcW w:w="3060" w:type="dxa"/>
            <w:tcBorders>
              <w:top w:val="nil"/>
              <w:left w:val="nil"/>
              <w:bottom w:val="dashSmallGap" w:sz="4" w:space="0" w:color="BFBFBF" w:themeColor="background1" w:themeShade="BF"/>
              <w:right w:val="nil"/>
            </w:tcBorders>
          </w:tcPr>
          <w:p w14:paraId="03D92129" w14:textId="446CC8F4" w:rsidR="00486DA0" w:rsidRDefault="00486DA0" w:rsidP="00F815C6">
            <w:pPr>
              <w:pStyle w:val="ProductList-Offering2"/>
            </w:pPr>
            <w:bookmarkStart w:id="741" w:name="_Toc419466456"/>
            <w:r>
              <w:t>Windows SA</w:t>
            </w:r>
            <w:r>
              <w:br/>
              <w:t>per Gebruiker (Add-on)</w:t>
            </w:r>
            <w:bookmarkEnd w:id="741"/>
            <w:r>
              <w:fldChar w:fldCharType="begin"/>
            </w:r>
            <w:r>
              <w:instrText>XE "Windows SA per Gebruiker (Add-on)"</w:instrText>
            </w:r>
            <w:r>
              <w:fldChar w:fldCharType="end"/>
            </w:r>
          </w:p>
        </w:tc>
        <w:tc>
          <w:tcPr>
            <w:tcW w:w="595" w:type="dxa"/>
            <w:tcBorders>
              <w:top w:val="nil"/>
              <w:left w:val="nil"/>
              <w:bottom w:val="dashSmallGap" w:sz="4" w:space="0" w:color="BFBFBF" w:themeColor="background1" w:themeShade="BF"/>
              <w:right w:val="nil"/>
            </w:tcBorders>
            <w:vAlign w:val="center"/>
          </w:tcPr>
          <w:p w14:paraId="3BD9CEB4" w14:textId="66144AB2" w:rsidR="00486DA0" w:rsidRPr="00486DA0" w:rsidRDefault="00486DA0" w:rsidP="00486DA0">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2DDB9AB2" w14:textId="6377992E" w:rsidR="00486DA0" w:rsidRPr="00486DA0" w:rsidRDefault="00486DA0" w:rsidP="00486DA0">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5CCA6731" w14:textId="77777777" w:rsidR="00486DA0" w:rsidRPr="00486DA0" w:rsidRDefault="00486DA0" w:rsidP="00486DA0">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BE5BC68" w14:textId="77777777" w:rsidR="00486DA0" w:rsidRPr="00486DA0" w:rsidRDefault="00486DA0" w:rsidP="00486DA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779DA6B" w14:textId="6C2FC7DE" w:rsidR="00486DA0" w:rsidRPr="00486DA0" w:rsidRDefault="00486DA0" w:rsidP="00486DA0">
            <w:pPr>
              <w:pStyle w:val="ProductList-OfferingBody"/>
              <w:ind w:left="-113"/>
              <w:jc w:val="center"/>
            </w:pPr>
            <w:r>
              <w:t>2</w:t>
            </w:r>
          </w:p>
        </w:tc>
        <w:tc>
          <w:tcPr>
            <w:tcW w:w="596" w:type="dxa"/>
            <w:shd w:val="clear" w:color="auto" w:fill="70AD47" w:themeFill="accent6"/>
            <w:vAlign w:val="center"/>
          </w:tcPr>
          <w:p w14:paraId="38BCFF48" w14:textId="38C16523" w:rsidR="00486DA0" w:rsidRPr="008E0F99" w:rsidRDefault="00A710D4" w:rsidP="00486DA0">
            <w:pPr>
              <w:pStyle w:val="ProductList-OfferingBody"/>
              <w:ind w:left="-113"/>
              <w:jc w:val="center"/>
            </w:pPr>
            <w:r w:rsidRPr="008E0F99">
              <w:fldChar w:fldCharType="begin"/>
            </w:r>
            <w:r w:rsidRPr="008E0F99">
              <w:instrText xml:space="preserve"> AutoTextList  \s NoStyle \t “Enterprise Product” </w:instrText>
            </w:r>
            <w:r w:rsidRPr="008E0F99">
              <w:fldChar w:fldCharType="separate"/>
            </w:r>
            <w:r w:rsidRPr="008E0F99">
              <w:t xml:space="preserve"> E </w:t>
            </w:r>
            <w:r w:rsidRPr="008E0F99">
              <w:fldChar w:fldCharType="end"/>
            </w:r>
          </w:p>
        </w:tc>
        <w:tc>
          <w:tcPr>
            <w:tcW w:w="595" w:type="dxa"/>
            <w:shd w:val="clear" w:color="auto" w:fill="70AD47" w:themeFill="accent6"/>
            <w:vAlign w:val="center"/>
          </w:tcPr>
          <w:p w14:paraId="459A40C7" w14:textId="7A94D4BC" w:rsidR="00486DA0" w:rsidRPr="008E0F99" w:rsidRDefault="00A710D4" w:rsidP="00486DA0">
            <w:pPr>
              <w:pStyle w:val="ProductList-OfferingBody"/>
              <w:ind w:left="-113"/>
              <w:jc w:val="center"/>
            </w:pPr>
            <w:r w:rsidRPr="008E0F99">
              <w:fldChar w:fldCharType="begin"/>
            </w:r>
            <w:r w:rsidRPr="008E0F99">
              <w:instrText xml:space="preserve"> AutoTextList  \s NoStyle \t “Additioneel Product” </w:instrText>
            </w:r>
            <w:r w:rsidRPr="008E0F99">
              <w:fldChar w:fldCharType="separate"/>
            </w:r>
            <w:r w:rsidRPr="008E0F99">
              <w:t xml:space="preserve"> A </w:t>
            </w:r>
            <w:r w:rsidRPr="008E0F99">
              <w:fldChar w:fldCharType="end"/>
            </w:r>
          </w:p>
        </w:tc>
        <w:tc>
          <w:tcPr>
            <w:tcW w:w="596" w:type="dxa"/>
            <w:shd w:val="clear" w:color="auto" w:fill="70AD47" w:themeFill="accent6"/>
            <w:vAlign w:val="center"/>
          </w:tcPr>
          <w:p w14:paraId="49B3E10B" w14:textId="77777777" w:rsidR="00486DA0" w:rsidRPr="00486DA0" w:rsidRDefault="00486DA0" w:rsidP="00486DA0">
            <w:pPr>
              <w:pStyle w:val="ProductList-OfferingBody"/>
              <w:ind w:left="-113"/>
              <w:jc w:val="center"/>
            </w:pPr>
          </w:p>
        </w:tc>
        <w:tc>
          <w:tcPr>
            <w:tcW w:w="595" w:type="dxa"/>
            <w:shd w:val="clear" w:color="auto" w:fill="BFBFBF" w:themeFill="background1" w:themeFillShade="BF"/>
            <w:vAlign w:val="center"/>
          </w:tcPr>
          <w:p w14:paraId="14CD392B" w14:textId="77777777" w:rsidR="00486DA0" w:rsidRPr="00486DA0" w:rsidRDefault="00486DA0" w:rsidP="00486DA0">
            <w:pPr>
              <w:pStyle w:val="ProductList-OfferingBody"/>
              <w:ind w:left="-113"/>
              <w:jc w:val="center"/>
            </w:pPr>
          </w:p>
        </w:tc>
        <w:tc>
          <w:tcPr>
            <w:tcW w:w="595" w:type="dxa"/>
            <w:shd w:val="clear" w:color="auto" w:fill="BFBFBF" w:themeFill="background1" w:themeFillShade="BF"/>
            <w:vAlign w:val="center"/>
          </w:tcPr>
          <w:p w14:paraId="2016D5C1" w14:textId="77777777" w:rsidR="00486DA0" w:rsidRPr="00486DA0" w:rsidRDefault="00486DA0" w:rsidP="00486DA0">
            <w:pPr>
              <w:pStyle w:val="ProductList-OfferingBody"/>
              <w:ind w:left="-113"/>
              <w:jc w:val="center"/>
            </w:pPr>
          </w:p>
        </w:tc>
        <w:tc>
          <w:tcPr>
            <w:tcW w:w="596" w:type="dxa"/>
            <w:shd w:val="clear" w:color="auto" w:fill="BFBFBF" w:themeFill="background1" w:themeFillShade="BF"/>
            <w:vAlign w:val="center"/>
          </w:tcPr>
          <w:p w14:paraId="27130A42" w14:textId="77777777" w:rsidR="00486DA0" w:rsidRPr="008E0F99" w:rsidRDefault="00486DA0" w:rsidP="00486DA0">
            <w:pPr>
              <w:pStyle w:val="ProductList-OfferingBody"/>
              <w:ind w:left="-113"/>
              <w:jc w:val="center"/>
            </w:pPr>
          </w:p>
        </w:tc>
        <w:tc>
          <w:tcPr>
            <w:tcW w:w="595" w:type="dxa"/>
            <w:shd w:val="clear" w:color="auto" w:fill="70AD47" w:themeFill="accent6"/>
            <w:vAlign w:val="center"/>
          </w:tcPr>
          <w:p w14:paraId="207D41D9" w14:textId="77777777" w:rsidR="00486DA0" w:rsidRPr="00486DA0" w:rsidRDefault="00486DA0" w:rsidP="00486DA0">
            <w:pPr>
              <w:pStyle w:val="ProductList-OfferingBody"/>
              <w:ind w:left="-113"/>
              <w:jc w:val="center"/>
            </w:pPr>
          </w:p>
        </w:tc>
        <w:tc>
          <w:tcPr>
            <w:tcW w:w="596" w:type="dxa"/>
            <w:shd w:val="clear" w:color="auto" w:fill="BFBFBF" w:themeFill="background1" w:themeFillShade="BF"/>
            <w:vAlign w:val="center"/>
          </w:tcPr>
          <w:p w14:paraId="0053DA55" w14:textId="7C3ADCF3" w:rsidR="00486DA0" w:rsidRPr="00486DA0" w:rsidRDefault="00486DA0" w:rsidP="00486DA0">
            <w:pPr>
              <w:pStyle w:val="ProductList-OfferingBody"/>
              <w:ind w:left="-113"/>
              <w:jc w:val="center"/>
            </w:pPr>
          </w:p>
        </w:tc>
      </w:tr>
      <w:tr w:rsidR="00C05A53" w14:paraId="4FDCB878" w14:textId="77777777" w:rsidTr="00705C39">
        <w:tc>
          <w:tcPr>
            <w:tcW w:w="3060" w:type="dxa"/>
            <w:tcBorders>
              <w:top w:val="nil"/>
              <w:left w:val="nil"/>
              <w:bottom w:val="dashSmallGap" w:sz="4" w:space="0" w:color="BFBFBF" w:themeColor="background1" w:themeShade="BF"/>
              <w:right w:val="nil"/>
            </w:tcBorders>
          </w:tcPr>
          <w:p w14:paraId="4FDCB86A" w14:textId="28655E2F" w:rsidR="00C05A53" w:rsidRDefault="00992355" w:rsidP="00B65D42">
            <w:pPr>
              <w:pStyle w:val="ProductList-Offering2"/>
            </w:pPr>
            <w:bookmarkStart w:id="742" w:name="_Toc379797266"/>
            <w:bookmarkStart w:id="743" w:name="_Toc380513291"/>
            <w:bookmarkStart w:id="744" w:name="_Toc380655333"/>
            <w:bookmarkStart w:id="745" w:name="_Toc419466457"/>
            <w:r>
              <w:t>Windows 8.1 Enterprise Upgrade en SA met MDOP</w:t>
            </w:r>
            <w:bookmarkEnd w:id="742"/>
            <w:bookmarkEnd w:id="743"/>
            <w:bookmarkEnd w:id="744"/>
            <w:r>
              <w:t xml:space="preserve"> per Apparaat</w:t>
            </w:r>
            <w:bookmarkEnd w:id="745"/>
            <w:r>
              <w:fldChar w:fldCharType="begin"/>
            </w:r>
            <w:r>
              <w:instrText>XE "Windows 8.1 Enterprise Upgrade en SA met MDOP per Apparaat"</w:instrText>
            </w:r>
            <w:r>
              <w:fldChar w:fldCharType="end"/>
            </w:r>
            <w:r>
              <w:t xml:space="preserve"> </w:t>
            </w:r>
          </w:p>
        </w:tc>
        <w:tc>
          <w:tcPr>
            <w:tcW w:w="595" w:type="dxa"/>
            <w:tcBorders>
              <w:top w:val="nil"/>
              <w:left w:val="nil"/>
              <w:bottom w:val="dashSmallGap" w:sz="4" w:space="0" w:color="BFBFBF" w:themeColor="background1" w:themeShade="BF"/>
              <w:right w:val="nil"/>
            </w:tcBorders>
            <w:vAlign w:val="center"/>
          </w:tcPr>
          <w:p w14:paraId="4FDCB86B" w14:textId="68F97CDD" w:rsidR="00C05A53" w:rsidRDefault="00E553C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4FDCB86C" w14:textId="44D6E2CF"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86D" w14:textId="77777777" w:rsidR="00C05A53" w:rsidRDefault="00992355" w:rsidP="00C05A53">
            <w:pPr>
              <w:pStyle w:val="ProductList-OfferingBody"/>
              <w:ind w:left="-113"/>
              <w:jc w:val="center"/>
            </w:pPr>
            <w:r>
              <w:t>4</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86E" w14:textId="77777777" w:rsidR="00C05A53" w:rsidRDefault="0099235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86F" w14:textId="77777777" w:rsidR="00C05A53" w:rsidRDefault="00E22ED9" w:rsidP="00C05A53">
            <w:pPr>
              <w:pStyle w:val="ProductList-OfferingBody"/>
              <w:ind w:left="-113"/>
              <w:jc w:val="center"/>
            </w:pPr>
            <w:r>
              <w:t>2</w:t>
            </w:r>
          </w:p>
        </w:tc>
        <w:tc>
          <w:tcPr>
            <w:tcW w:w="596" w:type="dxa"/>
            <w:shd w:val="clear" w:color="auto" w:fill="70AD47" w:themeFill="accent6"/>
            <w:vAlign w:val="center"/>
          </w:tcPr>
          <w:p w14:paraId="4FDCB870" w14:textId="4FEDDDF1" w:rsidR="00C05A53" w:rsidRPr="008E0F99" w:rsidRDefault="00A710D4" w:rsidP="00C05A53">
            <w:pPr>
              <w:pStyle w:val="ProductList-OfferingBody"/>
              <w:ind w:left="-113"/>
              <w:jc w:val="center"/>
            </w:pPr>
            <w:r w:rsidRPr="008E0F99">
              <w:fldChar w:fldCharType="begin"/>
            </w:r>
            <w:r w:rsidRPr="008E0F99">
              <w:instrText xml:space="preserve"> AutoTextList  \s NoStyle \t “Enterprise Product” </w:instrText>
            </w:r>
            <w:r w:rsidRPr="008E0F99">
              <w:fldChar w:fldCharType="separate"/>
            </w:r>
            <w:r w:rsidRPr="008E0F99">
              <w:t xml:space="preserve"> E </w:t>
            </w:r>
            <w:r w:rsidRPr="008E0F99">
              <w:fldChar w:fldCharType="end"/>
            </w:r>
          </w:p>
        </w:tc>
        <w:tc>
          <w:tcPr>
            <w:tcW w:w="595" w:type="dxa"/>
            <w:shd w:val="clear" w:color="auto" w:fill="70AD47" w:themeFill="accent6"/>
            <w:vAlign w:val="center"/>
          </w:tcPr>
          <w:p w14:paraId="4FDCB871" w14:textId="76DC9B56" w:rsidR="00C05A53" w:rsidRPr="008E0F99" w:rsidRDefault="008E0F99" w:rsidP="008E0F99">
            <w:pPr>
              <w:pStyle w:val="ProductList-OfferingBody"/>
              <w:ind w:left="-113"/>
              <w:jc w:val="center"/>
            </w:pPr>
            <w:r w:rsidRPr="008E0F99">
              <w:fldChar w:fldCharType="begin"/>
            </w:r>
            <w:r w:rsidRPr="008E0F99">
              <w:instrText xml:space="preserve"> AutoTextList  \s NoStyle \t “Enterprise Product” </w:instrText>
            </w:r>
            <w:r w:rsidRPr="008E0F99">
              <w:fldChar w:fldCharType="separate"/>
            </w:r>
            <w:r w:rsidRPr="008E0F99">
              <w:t xml:space="preserve"> E</w:t>
            </w:r>
            <w:r w:rsidRPr="008E0F99">
              <w:fldChar w:fldCharType="end"/>
            </w:r>
            <w:r w:rsidRPr="008E0F99">
              <w:t>,</w:t>
            </w:r>
            <w:r w:rsidRPr="008E0F99">
              <w:fldChar w:fldCharType="begin"/>
            </w:r>
            <w:r w:rsidRPr="008E0F99">
              <w:instrText xml:space="preserve"> AutoTextList  \s NoStyle \t “Student-product” </w:instrText>
            </w:r>
            <w:r w:rsidRPr="008E0F99">
              <w:fldChar w:fldCharType="separate"/>
            </w:r>
            <w:r w:rsidRPr="008E0F99">
              <w:t>ST</w:t>
            </w:r>
            <w:r w:rsidRPr="008E0F99">
              <w:fldChar w:fldCharType="end"/>
            </w:r>
          </w:p>
        </w:tc>
        <w:tc>
          <w:tcPr>
            <w:tcW w:w="596" w:type="dxa"/>
            <w:shd w:val="clear" w:color="auto" w:fill="70AD47" w:themeFill="accent6"/>
            <w:vAlign w:val="center"/>
          </w:tcPr>
          <w:p w14:paraId="4FDCB872"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873"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874"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875" w14:textId="78584AA7" w:rsidR="00C05A53" w:rsidRPr="008E0F99" w:rsidRDefault="008E0F99" w:rsidP="008E0F99">
            <w:pPr>
              <w:pStyle w:val="ProductList-OfferingBody"/>
              <w:ind w:left="-113"/>
              <w:jc w:val="center"/>
            </w:pPr>
            <w:r w:rsidRPr="008E0F99">
              <w:fldChar w:fldCharType="begin"/>
            </w:r>
            <w:r w:rsidRPr="008E0F99">
              <w:instrText xml:space="preserve"> AutoTextList  \s NoStyle \t “Enterprise Product” </w:instrText>
            </w:r>
            <w:r w:rsidRPr="008E0F99">
              <w:fldChar w:fldCharType="separate"/>
            </w:r>
            <w:r w:rsidRPr="008E0F99">
              <w:t xml:space="preserve"> E</w:t>
            </w:r>
            <w:r w:rsidRPr="008E0F99">
              <w:fldChar w:fldCharType="end"/>
            </w:r>
            <w:r w:rsidRPr="008E0F99">
              <w:fldChar w:fldCharType="begin"/>
            </w:r>
            <w:r w:rsidRPr="008E0F99">
              <w:instrText xml:space="preserve"> AutoTextList  \s NoStyle \t “Niet-organisatieomvattend in Open Value” </w:instrText>
            </w:r>
            <w:r w:rsidRPr="008E0F99">
              <w:fldChar w:fldCharType="separate"/>
            </w:r>
            <w:r w:rsidRPr="008E0F99">
              <w:t xml:space="preserve">,P </w:t>
            </w:r>
            <w:r w:rsidRPr="008E0F99">
              <w:fldChar w:fldCharType="end"/>
            </w:r>
          </w:p>
        </w:tc>
        <w:tc>
          <w:tcPr>
            <w:tcW w:w="595" w:type="dxa"/>
            <w:shd w:val="clear" w:color="auto" w:fill="70AD47" w:themeFill="accent6"/>
            <w:vAlign w:val="center"/>
          </w:tcPr>
          <w:p w14:paraId="4FDCB876"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877" w14:textId="77777777" w:rsidR="00C05A53" w:rsidRDefault="00C05A53" w:rsidP="00C05A53">
            <w:pPr>
              <w:pStyle w:val="ProductList-OfferingBody"/>
              <w:ind w:left="-113"/>
              <w:jc w:val="center"/>
            </w:pPr>
          </w:p>
        </w:tc>
      </w:tr>
      <w:tr w:rsidR="00486DA0" w14:paraId="67F81C04" w14:textId="77777777" w:rsidTr="00705C39">
        <w:tc>
          <w:tcPr>
            <w:tcW w:w="3060" w:type="dxa"/>
            <w:tcBorders>
              <w:top w:val="nil"/>
              <w:left w:val="nil"/>
              <w:bottom w:val="dashSmallGap" w:sz="4" w:space="0" w:color="BFBFBF" w:themeColor="background1" w:themeShade="BF"/>
              <w:right w:val="nil"/>
            </w:tcBorders>
          </w:tcPr>
          <w:p w14:paraId="1897880D" w14:textId="4B978CCE" w:rsidR="00486DA0" w:rsidRDefault="00486DA0" w:rsidP="00B65D42">
            <w:pPr>
              <w:pStyle w:val="ProductList-Offering2"/>
            </w:pPr>
            <w:bookmarkStart w:id="746" w:name="_Toc419466458"/>
            <w:r>
              <w:t>Windows 8.1 Enterprise Upgrade en SA met MDOP per Gebruiker</w:t>
            </w:r>
            <w:bookmarkEnd w:id="746"/>
            <w:r>
              <w:fldChar w:fldCharType="begin"/>
            </w:r>
            <w:r>
              <w:instrText>XE "Windows 8.1 Enterprise Upgrade en SA met MDOP per Gebruiker"</w:instrText>
            </w:r>
            <w:r>
              <w:fldChar w:fldCharType="end"/>
            </w:r>
          </w:p>
        </w:tc>
        <w:tc>
          <w:tcPr>
            <w:tcW w:w="595" w:type="dxa"/>
            <w:tcBorders>
              <w:top w:val="nil"/>
              <w:left w:val="nil"/>
              <w:bottom w:val="dashSmallGap" w:sz="4" w:space="0" w:color="BFBFBF" w:themeColor="background1" w:themeShade="BF"/>
              <w:right w:val="nil"/>
            </w:tcBorders>
            <w:vAlign w:val="center"/>
          </w:tcPr>
          <w:p w14:paraId="084B14CC" w14:textId="08391391" w:rsidR="00486DA0" w:rsidRDefault="00486DA0" w:rsidP="00486DA0">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436980D2" w14:textId="35143665" w:rsidR="00486DA0" w:rsidRDefault="00486DA0" w:rsidP="00486DA0">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417FC04C" w14:textId="77777777" w:rsidR="00486DA0" w:rsidRDefault="00486DA0" w:rsidP="00486DA0">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D00EC70" w14:textId="77777777" w:rsidR="00486DA0" w:rsidRDefault="00486DA0" w:rsidP="00486DA0">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077B73CF" w14:textId="77777777" w:rsidR="00486DA0" w:rsidRDefault="00486DA0" w:rsidP="00486DA0">
            <w:pPr>
              <w:pStyle w:val="ProductList-OfferingBody"/>
              <w:ind w:left="-113"/>
              <w:jc w:val="center"/>
            </w:pPr>
          </w:p>
        </w:tc>
        <w:tc>
          <w:tcPr>
            <w:tcW w:w="596" w:type="dxa"/>
            <w:shd w:val="clear" w:color="auto" w:fill="70AD47" w:themeFill="accent6"/>
            <w:vAlign w:val="center"/>
          </w:tcPr>
          <w:p w14:paraId="26168DFD" w14:textId="03413992" w:rsidR="00486DA0" w:rsidRPr="008E0F99" w:rsidRDefault="00A710D4" w:rsidP="00486DA0">
            <w:pPr>
              <w:pStyle w:val="ProductList-OfferingBody"/>
              <w:ind w:left="-113"/>
              <w:jc w:val="center"/>
            </w:pPr>
            <w:r w:rsidRPr="008E0F99">
              <w:fldChar w:fldCharType="begin"/>
            </w:r>
            <w:r w:rsidRPr="008E0F99">
              <w:instrText xml:space="preserve"> AutoTextList  \s NoStyle \t “Enterprise Product” </w:instrText>
            </w:r>
            <w:r w:rsidRPr="008E0F99">
              <w:fldChar w:fldCharType="separate"/>
            </w:r>
            <w:r w:rsidRPr="008E0F99">
              <w:t xml:space="preserve"> E </w:t>
            </w:r>
            <w:r w:rsidRPr="008E0F99">
              <w:fldChar w:fldCharType="end"/>
            </w:r>
          </w:p>
        </w:tc>
        <w:tc>
          <w:tcPr>
            <w:tcW w:w="595" w:type="dxa"/>
            <w:shd w:val="clear" w:color="auto" w:fill="BFBFBF" w:themeFill="background1" w:themeFillShade="BF"/>
            <w:vAlign w:val="center"/>
          </w:tcPr>
          <w:p w14:paraId="4A51E8D1" w14:textId="77777777" w:rsidR="00486DA0" w:rsidRPr="008E0F99" w:rsidRDefault="00486DA0" w:rsidP="00486DA0">
            <w:pPr>
              <w:pStyle w:val="ProductList-OfferingBody"/>
              <w:ind w:left="-113"/>
              <w:jc w:val="center"/>
            </w:pPr>
          </w:p>
        </w:tc>
        <w:tc>
          <w:tcPr>
            <w:tcW w:w="596" w:type="dxa"/>
            <w:shd w:val="clear" w:color="auto" w:fill="70AD47" w:themeFill="accent6"/>
            <w:vAlign w:val="center"/>
          </w:tcPr>
          <w:p w14:paraId="435D85D3" w14:textId="77777777" w:rsidR="00486DA0" w:rsidRDefault="00486DA0" w:rsidP="00486DA0">
            <w:pPr>
              <w:pStyle w:val="ProductList-OfferingBody"/>
              <w:ind w:left="-113"/>
              <w:jc w:val="center"/>
            </w:pPr>
          </w:p>
        </w:tc>
        <w:tc>
          <w:tcPr>
            <w:tcW w:w="595" w:type="dxa"/>
            <w:shd w:val="clear" w:color="auto" w:fill="BFBFBF" w:themeFill="background1" w:themeFillShade="BF"/>
            <w:vAlign w:val="center"/>
          </w:tcPr>
          <w:p w14:paraId="75E3B8B4" w14:textId="77777777" w:rsidR="00486DA0" w:rsidRDefault="00486DA0" w:rsidP="00486DA0">
            <w:pPr>
              <w:pStyle w:val="ProductList-OfferingBody"/>
              <w:ind w:left="-113"/>
              <w:jc w:val="center"/>
            </w:pPr>
          </w:p>
        </w:tc>
        <w:tc>
          <w:tcPr>
            <w:tcW w:w="595" w:type="dxa"/>
            <w:shd w:val="clear" w:color="auto" w:fill="BFBFBF" w:themeFill="background1" w:themeFillShade="BF"/>
            <w:vAlign w:val="center"/>
          </w:tcPr>
          <w:p w14:paraId="3C31D56A" w14:textId="77777777" w:rsidR="00486DA0" w:rsidRDefault="00486DA0" w:rsidP="00486DA0">
            <w:pPr>
              <w:pStyle w:val="ProductList-OfferingBody"/>
              <w:ind w:left="-113"/>
              <w:jc w:val="center"/>
            </w:pPr>
          </w:p>
        </w:tc>
        <w:tc>
          <w:tcPr>
            <w:tcW w:w="596" w:type="dxa"/>
            <w:shd w:val="clear" w:color="auto" w:fill="BFBFBF" w:themeFill="background1" w:themeFillShade="BF"/>
            <w:vAlign w:val="center"/>
          </w:tcPr>
          <w:p w14:paraId="5ED51F71" w14:textId="77777777" w:rsidR="00486DA0" w:rsidRPr="008E0F99" w:rsidRDefault="00486DA0" w:rsidP="00486DA0">
            <w:pPr>
              <w:pStyle w:val="ProductList-OfferingBody"/>
              <w:ind w:left="-113"/>
              <w:jc w:val="center"/>
            </w:pPr>
          </w:p>
        </w:tc>
        <w:tc>
          <w:tcPr>
            <w:tcW w:w="595" w:type="dxa"/>
            <w:shd w:val="clear" w:color="auto" w:fill="70AD47" w:themeFill="accent6"/>
            <w:vAlign w:val="center"/>
          </w:tcPr>
          <w:p w14:paraId="31242D62" w14:textId="77777777" w:rsidR="00486DA0" w:rsidRDefault="00486DA0" w:rsidP="00486DA0">
            <w:pPr>
              <w:pStyle w:val="ProductList-OfferingBody"/>
              <w:ind w:left="-113"/>
              <w:jc w:val="center"/>
            </w:pPr>
          </w:p>
        </w:tc>
        <w:tc>
          <w:tcPr>
            <w:tcW w:w="596" w:type="dxa"/>
            <w:shd w:val="clear" w:color="auto" w:fill="BFBFBF" w:themeFill="background1" w:themeFillShade="BF"/>
            <w:vAlign w:val="center"/>
          </w:tcPr>
          <w:p w14:paraId="53EDE1B1" w14:textId="603874D3" w:rsidR="00486DA0" w:rsidRDefault="00486DA0" w:rsidP="00486DA0">
            <w:pPr>
              <w:pStyle w:val="ProductList-OfferingBody"/>
              <w:ind w:left="-113"/>
              <w:jc w:val="center"/>
            </w:pPr>
          </w:p>
        </w:tc>
      </w:tr>
      <w:tr w:rsidR="000B09BD" w14:paraId="73AE8F5F" w14:textId="77777777" w:rsidTr="00705C39">
        <w:tc>
          <w:tcPr>
            <w:tcW w:w="3060" w:type="dxa"/>
            <w:tcBorders>
              <w:top w:val="nil"/>
              <w:left w:val="nil"/>
              <w:bottom w:val="dashSmallGap" w:sz="4" w:space="0" w:color="BFBFBF" w:themeColor="background1" w:themeShade="BF"/>
              <w:right w:val="nil"/>
            </w:tcBorders>
          </w:tcPr>
          <w:p w14:paraId="2FE4650D" w14:textId="63702751" w:rsidR="000B09BD" w:rsidDel="00C639C9" w:rsidRDefault="000B09BD" w:rsidP="00EC2618">
            <w:pPr>
              <w:pStyle w:val="ProductList-Offering2"/>
            </w:pPr>
            <w:bookmarkStart w:id="747" w:name="_Toc419466459"/>
            <w:r>
              <w:t>Windows 8.1 Enterprise Upgrade en SA met MDOP per Gebruiker (vanuit SA)</w:t>
            </w:r>
            <w:bookmarkEnd w:id="747"/>
            <w:r>
              <w:fldChar w:fldCharType="begin"/>
            </w:r>
            <w:r>
              <w:instrText>XE "Windows 8.1 Enterprise Upgrade en SA met MDOP per Gebruiker (vanuit SA)"</w:instrText>
            </w:r>
            <w:r>
              <w:fldChar w:fldCharType="end"/>
            </w:r>
          </w:p>
        </w:tc>
        <w:tc>
          <w:tcPr>
            <w:tcW w:w="595" w:type="dxa"/>
            <w:tcBorders>
              <w:top w:val="nil"/>
              <w:left w:val="nil"/>
              <w:bottom w:val="dashSmallGap" w:sz="4" w:space="0" w:color="BFBFBF" w:themeColor="background1" w:themeShade="BF"/>
              <w:right w:val="nil"/>
            </w:tcBorders>
            <w:vAlign w:val="center"/>
          </w:tcPr>
          <w:p w14:paraId="680567E8" w14:textId="639364A5" w:rsidR="000B09BD" w:rsidRPr="00486DA0" w:rsidRDefault="000B09BD" w:rsidP="000B09BD">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3270145C" w14:textId="2888F173" w:rsidR="000B09BD" w:rsidRPr="009500F5" w:rsidRDefault="000B09BD" w:rsidP="000B09BD">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10C9E88A" w14:textId="77777777" w:rsidR="000B09BD" w:rsidRDefault="000B09BD" w:rsidP="000B09BD">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CEAA4D1" w14:textId="77777777" w:rsidR="000B09BD" w:rsidRDefault="000B09BD" w:rsidP="000B09BD">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0C19F9F" w14:textId="77777777" w:rsidR="000B09BD" w:rsidRDefault="000B09BD" w:rsidP="000B09BD">
            <w:pPr>
              <w:pStyle w:val="ProductList-OfferingBody"/>
              <w:ind w:left="-113"/>
              <w:jc w:val="center"/>
            </w:pPr>
          </w:p>
        </w:tc>
        <w:tc>
          <w:tcPr>
            <w:tcW w:w="596" w:type="dxa"/>
            <w:shd w:val="clear" w:color="auto" w:fill="70AD47" w:themeFill="accent6"/>
            <w:vAlign w:val="center"/>
          </w:tcPr>
          <w:p w14:paraId="5F156B5B" w14:textId="550A1D97" w:rsidR="000B09BD" w:rsidRPr="008E0F99" w:rsidRDefault="00A710D4" w:rsidP="000B09BD">
            <w:pPr>
              <w:pStyle w:val="ProductList-OfferingBody"/>
              <w:ind w:left="-113"/>
              <w:jc w:val="center"/>
            </w:pPr>
            <w:r w:rsidRPr="008E0F99">
              <w:fldChar w:fldCharType="begin"/>
            </w:r>
            <w:r w:rsidRPr="008E0F99">
              <w:instrText xml:space="preserve"> AutoTextList  \s NoStyle \t “Enterprise Product” </w:instrText>
            </w:r>
            <w:r w:rsidRPr="008E0F99">
              <w:fldChar w:fldCharType="separate"/>
            </w:r>
            <w:r w:rsidRPr="008E0F99">
              <w:t xml:space="preserve"> E </w:t>
            </w:r>
            <w:r w:rsidRPr="008E0F99">
              <w:fldChar w:fldCharType="end"/>
            </w:r>
          </w:p>
        </w:tc>
        <w:tc>
          <w:tcPr>
            <w:tcW w:w="595" w:type="dxa"/>
            <w:shd w:val="clear" w:color="auto" w:fill="BFBFBF" w:themeFill="background1" w:themeFillShade="BF"/>
            <w:vAlign w:val="center"/>
          </w:tcPr>
          <w:p w14:paraId="53C45EAB" w14:textId="77777777" w:rsidR="000B09BD" w:rsidRPr="008E0F99" w:rsidRDefault="000B09BD" w:rsidP="000B09BD">
            <w:pPr>
              <w:pStyle w:val="ProductList-OfferingBody"/>
              <w:ind w:left="-113"/>
              <w:jc w:val="center"/>
            </w:pPr>
          </w:p>
        </w:tc>
        <w:tc>
          <w:tcPr>
            <w:tcW w:w="596" w:type="dxa"/>
            <w:shd w:val="clear" w:color="auto" w:fill="BFBFBF" w:themeFill="background1" w:themeFillShade="BF"/>
            <w:vAlign w:val="center"/>
          </w:tcPr>
          <w:p w14:paraId="2F70B371" w14:textId="77777777" w:rsidR="000B09BD" w:rsidRDefault="000B09BD" w:rsidP="000B09BD">
            <w:pPr>
              <w:pStyle w:val="ProductList-OfferingBody"/>
              <w:ind w:left="-113"/>
              <w:jc w:val="center"/>
            </w:pPr>
          </w:p>
        </w:tc>
        <w:tc>
          <w:tcPr>
            <w:tcW w:w="595" w:type="dxa"/>
            <w:shd w:val="clear" w:color="auto" w:fill="BFBFBF" w:themeFill="background1" w:themeFillShade="BF"/>
            <w:vAlign w:val="center"/>
          </w:tcPr>
          <w:p w14:paraId="11A0D06B" w14:textId="77777777" w:rsidR="000B09BD" w:rsidRDefault="000B09BD" w:rsidP="000B09BD">
            <w:pPr>
              <w:pStyle w:val="ProductList-OfferingBody"/>
              <w:ind w:left="-113"/>
              <w:jc w:val="center"/>
            </w:pPr>
          </w:p>
        </w:tc>
        <w:tc>
          <w:tcPr>
            <w:tcW w:w="595" w:type="dxa"/>
            <w:shd w:val="clear" w:color="auto" w:fill="BFBFBF" w:themeFill="background1" w:themeFillShade="BF"/>
            <w:vAlign w:val="center"/>
          </w:tcPr>
          <w:p w14:paraId="61684E98" w14:textId="77777777" w:rsidR="000B09BD" w:rsidRDefault="000B09BD" w:rsidP="000B09BD">
            <w:pPr>
              <w:pStyle w:val="ProductList-OfferingBody"/>
              <w:ind w:left="-113"/>
              <w:jc w:val="center"/>
            </w:pPr>
          </w:p>
        </w:tc>
        <w:tc>
          <w:tcPr>
            <w:tcW w:w="596" w:type="dxa"/>
            <w:shd w:val="clear" w:color="auto" w:fill="BFBFBF" w:themeFill="background1" w:themeFillShade="BF"/>
            <w:vAlign w:val="center"/>
          </w:tcPr>
          <w:p w14:paraId="799C001F" w14:textId="77777777" w:rsidR="000B09BD" w:rsidRPr="008E0F99" w:rsidRDefault="000B09BD" w:rsidP="000B09BD">
            <w:pPr>
              <w:pStyle w:val="ProductList-OfferingBody"/>
              <w:ind w:left="-113"/>
              <w:jc w:val="center"/>
            </w:pPr>
          </w:p>
        </w:tc>
        <w:tc>
          <w:tcPr>
            <w:tcW w:w="595" w:type="dxa"/>
            <w:shd w:val="clear" w:color="auto" w:fill="70AD47" w:themeFill="accent6"/>
            <w:vAlign w:val="center"/>
          </w:tcPr>
          <w:p w14:paraId="70BD9C78" w14:textId="77777777" w:rsidR="000B09BD" w:rsidRDefault="000B09BD" w:rsidP="000B09BD">
            <w:pPr>
              <w:pStyle w:val="ProductList-OfferingBody"/>
              <w:ind w:left="-113"/>
              <w:jc w:val="center"/>
            </w:pPr>
          </w:p>
        </w:tc>
        <w:tc>
          <w:tcPr>
            <w:tcW w:w="596" w:type="dxa"/>
            <w:shd w:val="clear" w:color="auto" w:fill="BFBFBF" w:themeFill="background1" w:themeFillShade="BF"/>
            <w:vAlign w:val="center"/>
          </w:tcPr>
          <w:p w14:paraId="3528A77F" w14:textId="3BC92018" w:rsidR="000B09BD" w:rsidDel="00C639C9" w:rsidRDefault="000B09BD" w:rsidP="000B09BD">
            <w:pPr>
              <w:pStyle w:val="ProductList-OfferingBody"/>
              <w:ind w:left="-113"/>
              <w:jc w:val="center"/>
            </w:pPr>
          </w:p>
        </w:tc>
      </w:tr>
      <w:tr w:rsidR="00E553C4" w14:paraId="2DAF7686" w14:textId="77777777" w:rsidTr="00705C39">
        <w:tc>
          <w:tcPr>
            <w:tcW w:w="3060" w:type="dxa"/>
            <w:tcBorders>
              <w:top w:val="dashSmallGap" w:sz="4" w:space="0" w:color="BFBFBF" w:themeColor="background1" w:themeShade="BF"/>
              <w:left w:val="nil"/>
              <w:bottom w:val="dashSmallGap" w:sz="4" w:space="0" w:color="BFBFBF" w:themeColor="background1" w:themeShade="BF"/>
              <w:right w:val="nil"/>
            </w:tcBorders>
          </w:tcPr>
          <w:p w14:paraId="26695480" w14:textId="424F7A16" w:rsidR="00E553C4" w:rsidRDefault="00E553C4" w:rsidP="00354D09">
            <w:pPr>
              <w:pStyle w:val="ProductList-Offering2"/>
            </w:pPr>
            <w:bookmarkStart w:id="748" w:name="_Toc379797267"/>
            <w:bookmarkStart w:id="749" w:name="_Toc380513292"/>
            <w:bookmarkStart w:id="750" w:name="_Toc380655334"/>
            <w:bookmarkStart w:id="751" w:name="_Toc419466460"/>
            <w:r>
              <w:t>Windows 8.1 Pro Upgrade</w:t>
            </w:r>
            <w:bookmarkEnd w:id="748"/>
            <w:bookmarkEnd w:id="749"/>
            <w:bookmarkEnd w:id="750"/>
            <w:bookmarkEnd w:id="751"/>
            <w:r>
              <w:fldChar w:fldCharType="begin"/>
            </w:r>
            <w:r>
              <w:instrText>XE "Windows 8.1 Pro Upgrade"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1DB6BD2" w14:textId="28E0E74D" w:rsidR="00E553C4" w:rsidRDefault="0028263A" w:rsidP="0028263A">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9C42F68" w14:textId="219BF26B" w:rsidR="00E553C4" w:rsidRDefault="00E553C4"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65B73A3" w14:textId="77777777" w:rsidR="00E553C4" w:rsidRDefault="00E553C4"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D6FF94C" w14:textId="77777777" w:rsidR="00E553C4" w:rsidRDefault="00E553C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BBBC495"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7D715839" w14:textId="77777777" w:rsidR="00E553C4" w:rsidRPr="008E0F99" w:rsidRDefault="00E553C4" w:rsidP="00C05A53">
            <w:pPr>
              <w:pStyle w:val="ProductList-OfferingBody"/>
              <w:ind w:left="-113"/>
              <w:jc w:val="center"/>
            </w:pPr>
          </w:p>
        </w:tc>
        <w:tc>
          <w:tcPr>
            <w:tcW w:w="595" w:type="dxa"/>
            <w:shd w:val="clear" w:color="auto" w:fill="BFBFBF" w:themeFill="background1" w:themeFillShade="BF"/>
            <w:vAlign w:val="center"/>
          </w:tcPr>
          <w:p w14:paraId="00528995" w14:textId="77777777" w:rsidR="00E553C4" w:rsidRPr="008E0F99" w:rsidRDefault="00E553C4" w:rsidP="00C05A53">
            <w:pPr>
              <w:pStyle w:val="ProductList-OfferingBody"/>
              <w:ind w:left="-113"/>
              <w:jc w:val="center"/>
            </w:pPr>
          </w:p>
        </w:tc>
        <w:tc>
          <w:tcPr>
            <w:tcW w:w="596" w:type="dxa"/>
            <w:shd w:val="clear" w:color="auto" w:fill="70AD47" w:themeFill="accent6"/>
            <w:vAlign w:val="center"/>
          </w:tcPr>
          <w:p w14:paraId="7974CACE" w14:textId="77777777" w:rsidR="00E553C4" w:rsidRDefault="00E553C4" w:rsidP="00C05A53">
            <w:pPr>
              <w:pStyle w:val="ProductList-OfferingBody"/>
              <w:ind w:left="-113"/>
              <w:jc w:val="center"/>
            </w:pPr>
          </w:p>
        </w:tc>
        <w:tc>
          <w:tcPr>
            <w:tcW w:w="595" w:type="dxa"/>
            <w:shd w:val="clear" w:color="auto" w:fill="70AD47" w:themeFill="accent6"/>
            <w:vAlign w:val="center"/>
          </w:tcPr>
          <w:p w14:paraId="10952B17" w14:textId="77777777" w:rsidR="00E553C4" w:rsidRDefault="00E553C4" w:rsidP="00C05A53">
            <w:pPr>
              <w:pStyle w:val="ProductList-OfferingBody"/>
              <w:ind w:left="-113"/>
              <w:jc w:val="center"/>
            </w:pPr>
          </w:p>
        </w:tc>
        <w:tc>
          <w:tcPr>
            <w:tcW w:w="595" w:type="dxa"/>
            <w:shd w:val="clear" w:color="auto" w:fill="BFBFBF" w:themeFill="background1" w:themeFillShade="BF"/>
            <w:vAlign w:val="center"/>
          </w:tcPr>
          <w:p w14:paraId="45A2C295"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100FB4EF" w14:textId="77777777" w:rsidR="00E553C4" w:rsidRPr="008E0F99" w:rsidRDefault="00E553C4" w:rsidP="00C05A53">
            <w:pPr>
              <w:pStyle w:val="ProductList-OfferingBody"/>
              <w:ind w:left="-113"/>
              <w:jc w:val="center"/>
            </w:pPr>
          </w:p>
        </w:tc>
        <w:tc>
          <w:tcPr>
            <w:tcW w:w="595" w:type="dxa"/>
            <w:shd w:val="clear" w:color="auto" w:fill="70AD47" w:themeFill="accent6"/>
            <w:vAlign w:val="center"/>
          </w:tcPr>
          <w:p w14:paraId="459CF064"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30BF15AE" w14:textId="77777777" w:rsidR="00E553C4" w:rsidRDefault="00E553C4" w:rsidP="00C05A53">
            <w:pPr>
              <w:pStyle w:val="ProductList-OfferingBody"/>
              <w:ind w:left="-113"/>
              <w:jc w:val="center"/>
            </w:pPr>
          </w:p>
        </w:tc>
      </w:tr>
      <w:tr w:rsidR="00C05A53" w14:paraId="4FDCB896" w14:textId="77777777" w:rsidTr="00705C39">
        <w:tc>
          <w:tcPr>
            <w:tcW w:w="3060" w:type="dxa"/>
            <w:tcBorders>
              <w:top w:val="dashSmallGap" w:sz="4" w:space="0" w:color="BFBFBF" w:themeColor="background1" w:themeShade="BF"/>
              <w:left w:val="nil"/>
              <w:bottom w:val="dashSmallGap" w:sz="4" w:space="0" w:color="BFBFBF" w:themeColor="background1" w:themeShade="BF"/>
              <w:right w:val="nil"/>
            </w:tcBorders>
          </w:tcPr>
          <w:p w14:paraId="4FDCB888" w14:textId="1656456B" w:rsidR="00C05A53" w:rsidRDefault="00992355" w:rsidP="00354D09">
            <w:pPr>
              <w:pStyle w:val="ProductList-Offering2"/>
            </w:pPr>
            <w:bookmarkStart w:id="752" w:name="_Toc379797269"/>
            <w:bookmarkStart w:id="753" w:name="_Toc380513294"/>
            <w:bookmarkStart w:id="754" w:name="_Toc380655336"/>
            <w:bookmarkStart w:id="755" w:name="_Toc419466461"/>
            <w:r>
              <w:t>Windows Virtual Desktop Access</w:t>
            </w:r>
            <w:bookmarkEnd w:id="752"/>
            <w:bookmarkEnd w:id="753"/>
            <w:bookmarkEnd w:id="754"/>
            <w:r>
              <w:t xml:space="preserve"> per Apparaat</w:t>
            </w:r>
            <w:bookmarkEnd w:id="755"/>
            <w:r>
              <w:fldChar w:fldCharType="begin"/>
            </w:r>
            <w:r>
              <w:instrText>XE "Windows Virtual Desktop Access per Apparaat"</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889" w14:textId="60E6C653" w:rsidR="00C05A53" w:rsidRDefault="00992355" w:rsidP="008414C4">
            <w:pPr>
              <w:pStyle w:val="ProductList-OfferingBody"/>
              <w:ind w:left="-113"/>
              <w:jc w:val="center"/>
            </w:pPr>
            <w:r>
              <w:t>7/07</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88A" w14:textId="013B1037" w:rsidR="00C05A53" w:rsidRDefault="00992355"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88B"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88C"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88D" w14:textId="77777777" w:rsidR="00C05A53" w:rsidRDefault="00E22ED9" w:rsidP="00C05A53">
            <w:pPr>
              <w:pStyle w:val="ProductList-OfferingBody"/>
              <w:ind w:left="-113"/>
              <w:jc w:val="center"/>
            </w:pPr>
            <w:r>
              <w:t>1</w:t>
            </w:r>
          </w:p>
        </w:tc>
        <w:tc>
          <w:tcPr>
            <w:tcW w:w="596" w:type="dxa"/>
            <w:shd w:val="clear" w:color="auto" w:fill="70AD47" w:themeFill="accent6"/>
            <w:vAlign w:val="center"/>
          </w:tcPr>
          <w:p w14:paraId="4FDCB88E" w14:textId="54D845D9" w:rsidR="00C05A53" w:rsidRPr="008E0F99" w:rsidRDefault="008E0F99" w:rsidP="008E0F99">
            <w:pPr>
              <w:pStyle w:val="ProductList-OfferingBody"/>
              <w:ind w:left="-113"/>
              <w:jc w:val="center"/>
            </w:pPr>
            <w:r w:rsidRPr="008E0F99">
              <w:fldChar w:fldCharType="begin"/>
            </w:r>
            <w:r w:rsidRPr="008E0F99">
              <w:instrText xml:space="preserve"> AutoTextList  \s NoStyle \t “Additioneel Product” </w:instrText>
            </w:r>
            <w:r w:rsidRPr="008E0F99">
              <w:fldChar w:fldCharType="separate"/>
            </w:r>
            <w:r w:rsidRPr="008E0F99">
              <w:t xml:space="preserve"> A</w:t>
            </w:r>
            <w:r w:rsidRPr="008E0F99">
              <w:fldChar w:fldCharType="end"/>
            </w:r>
            <w:r w:rsidRPr="008E0F99">
              <w:t>,</w:t>
            </w:r>
            <w:r w:rsidRPr="008E0F99">
              <w:fldChar w:fldCharType="begin"/>
            </w:r>
            <w:r w:rsidRPr="008E0F99">
              <w:instrText xml:space="preserve"> AutoTextList  \s NoStyle \t “Enterprise Desktop Platform-product” </w:instrText>
            </w:r>
            <w:r w:rsidRPr="008E0F99">
              <w:fldChar w:fldCharType="separate"/>
            </w:r>
            <w:r w:rsidRPr="008E0F99">
              <w:t>EP</w:t>
            </w:r>
            <w:r w:rsidRPr="008E0F99">
              <w:fldChar w:fldCharType="end"/>
            </w:r>
            <w:r w:rsidRPr="008E0F99">
              <w:t>,</w:t>
            </w:r>
            <w:r w:rsidRPr="008E0F99">
              <w:fldChar w:fldCharType="begin"/>
            </w:r>
            <w:r w:rsidRPr="008E0F99">
              <w:instrText xml:space="preserve"> AutoTextList  \s NoStyle \t “Professional Desktop Platform-product” </w:instrText>
            </w:r>
            <w:r w:rsidRPr="008E0F99">
              <w:fldChar w:fldCharType="separate"/>
            </w:r>
            <w:r w:rsidRPr="008E0F99">
              <w:t>PP</w:t>
            </w:r>
            <w:r w:rsidRPr="008E0F99">
              <w:fldChar w:fldCharType="end"/>
            </w:r>
          </w:p>
        </w:tc>
        <w:tc>
          <w:tcPr>
            <w:tcW w:w="595" w:type="dxa"/>
            <w:shd w:val="clear" w:color="auto" w:fill="70AD47" w:themeFill="accent6"/>
            <w:vAlign w:val="center"/>
          </w:tcPr>
          <w:p w14:paraId="4FDCB88F" w14:textId="5F9CC006" w:rsidR="00C05A53" w:rsidRPr="008E0F99" w:rsidRDefault="00A710D4" w:rsidP="00C05A53">
            <w:pPr>
              <w:pStyle w:val="ProductList-OfferingBody"/>
              <w:ind w:left="-113"/>
              <w:jc w:val="center"/>
            </w:pPr>
            <w:r w:rsidRPr="008E0F99">
              <w:fldChar w:fldCharType="begin"/>
            </w:r>
            <w:r w:rsidRPr="008E0F99">
              <w:instrText xml:space="preserve"> AutoTextList  \s NoStyle \t “Additioneel Product” </w:instrText>
            </w:r>
            <w:r w:rsidRPr="008E0F99">
              <w:fldChar w:fldCharType="separate"/>
            </w:r>
            <w:r w:rsidRPr="008E0F99">
              <w:t xml:space="preserve"> A </w:t>
            </w:r>
            <w:r w:rsidRPr="008E0F99">
              <w:fldChar w:fldCharType="end"/>
            </w:r>
          </w:p>
        </w:tc>
        <w:tc>
          <w:tcPr>
            <w:tcW w:w="596" w:type="dxa"/>
            <w:shd w:val="clear" w:color="auto" w:fill="70AD47" w:themeFill="accent6"/>
            <w:vAlign w:val="center"/>
          </w:tcPr>
          <w:p w14:paraId="4FDCB890"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891"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892"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893" w14:textId="40A61A22" w:rsidR="00C05A53" w:rsidRPr="008E0F99" w:rsidRDefault="008E0F99" w:rsidP="00C05A53">
            <w:pPr>
              <w:pStyle w:val="ProductList-OfferingBody"/>
              <w:ind w:left="-113"/>
              <w:jc w:val="center"/>
            </w:pPr>
            <w:r w:rsidRPr="008E0F99">
              <w:fldChar w:fldCharType="begin"/>
            </w:r>
            <w:r w:rsidRPr="008E0F99">
              <w:instrText xml:space="preserve"> AutoTextList  \s NoStyle \t “Niet-organisatieomvattend in Open Value” </w:instrText>
            </w:r>
            <w:r w:rsidRPr="008E0F99">
              <w:fldChar w:fldCharType="separate"/>
            </w:r>
            <w:r w:rsidRPr="008E0F99">
              <w:t xml:space="preserve"> P </w:t>
            </w:r>
            <w:r w:rsidRPr="008E0F99">
              <w:fldChar w:fldCharType="end"/>
            </w:r>
          </w:p>
        </w:tc>
        <w:tc>
          <w:tcPr>
            <w:tcW w:w="595" w:type="dxa"/>
            <w:shd w:val="clear" w:color="auto" w:fill="70AD47" w:themeFill="accent6"/>
            <w:vAlign w:val="center"/>
          </w:tcPr>
          <w:p w14:paraId="4FDCB894"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895" w14:textId="77777777" w:rsidR="00C05A53" w:rsidRDefault="00C05A53" w:rsidP="00C05A53">
            <w:pPr>
              <w:pStyle w:val="ProductList-OfferingBody"/>
              <w:ind w:left="-113"/>
              <w:jc w:val="center"/>
            </w:pPr>
          </w:p>
        </w:tc>
      </w:tr>
      <w:tr w:rsidR="00486DA0" w14:paraId="75CC28DF" w14:textId="77777777" w:rsidTr="00705C39">
        <w:tc>
          <w:tcPr>
            <w:tcW w:w="3060" w:type="dxa"/>
            <w:tcBorders>
              <w:top w:val="dashSmallGap" w:sz="4" w:space="0" w:color="BFBFBF" w:themeColor="background1" w:themeShade="BF"/>
              <w:left w:val="nil"/>
              <w:bottom w:val="dashSmallGap" w:sz="4" w:space="0" w:color="BFBFBF" w:themeColor="background1" w:themeShade="BF"/>
              <w:right w:val="nil"/>
            </w:tcBorders>
          </w:tcPr>
          <w:p w14:paraId="5AA6A890" w14:textId="06E3AFCA" w:rsidR="00486DA0" w:rsidRDefault="00486DA0" w:rsidP="00354D09">
            <w:pPr>
              <w:pStyle w:val="ProductList-Offering2"/>
            </w:pPr>
            <w:bookmarkStart w:id="756" w:name="_Toc419466462"/>
            <w:r>
              <w:t>Windows Virtual Desktop Access</w:t>
            </w:r>
            <w:r>
              <w:br/>
              <w:t>per Gebruiker</w:t>
            </w:r>
            <w:bookmarkEnd w:id="756"/>
            <w:r>
              <w:fldChar w:fldCharType="begin"/>
            </w:r>
            <w:r>
              <w:instrText>XE "Windows Virtual Desktop Access per Gebruiker"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9D7CF8" w14:textId="18A304A4" w:rsidR="00486DA0" w:rsidRDefault="00486DA0" w:rsidP="008414C4">
            <w:pPr>
              <w:pStyle w:val="ProductList-OfferingBody"/>
              <w:ind w:left="-113"/>
              <w:jc w:val="center"/>
            </w:pPr>
            <w:r>
              <w:t>12/14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2D01C13" w14:textId="5D267023" w:rsidR="00486DA0" w:rsidRDefault="00486DA0"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4D1C08C" w14:textId="77777777" w:rsidR="00486DA0" w:rsidRDefault="00486DA0"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DD484D1" w14:textId="77777777" w:rsidR="00486DA0" w:rsidRDefault="00486DA0"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7CF8041D" w14:textId="77777777" w:rsidR="00486DA0" w:rsidRDefault="00486DA0" w:rsidP="00C05A53">
            <w:pPr>
              <w:pStyle w:val="ProductList-OfferingBody"/>
              <w:ind w:left="-113"/>
              <w:jc w:val="center"/>
            </w:pPr>
          </w:p>
        </w:tc>
        <w:tc>
          <w:tcPr>
            <w:tcW w:w="596" w:type="dxa"/>
            <w:shd w:val="clear" w:color="auto" w:fill="70AD47" w:themeFill="accent6"/>
            <w:vAlign w:val="center"/>
          </w:tcPr>
          <w:p w14:paraId="51C2C398" w14:textId="1EADE53B" w:rsidR="00486DA0" w:rsidRPr="008E0F99" w:rsidRDefault="00A710D4" w:rsidP="00CF012D">
            <w:pPr>
              <w:pStyle w:val="ProductList-OfferingBody"/>
              <w:ind w:left="-113"/>
              <w:jc w:val="center"/>
            </w:pPr>
            <w:r w:rsidRPr="008E0F99">
              <w:fldChar w:fldCharType="begin"/>
            </w:r>
            <w:r w:rsidRPr="008E0F99">
              <w:instrText xml:space="preserve"> AutoTextList  \s NoStyle \t “Enterprise Product” </w:instrText>
            </w:r>
            <w:r w:rsidRPr="008E0F99">
              <w:fldChar w:fldCharType="separate"/>
            </w:r>
            <w:r w:rsidRPr="008E0F99">
              <w:t xml:space="preserve"> E </w:t>
            </w:r>
            <w:r w:rsidRPr="008E0F99">
              <w:fldChar w:fldCharType="end"/>
            </w:r>
          </w:p>
        </w:tc>
        <w:tc>
          <w:tcPr>
            <w:tcW w:w="595" w:type="dxa"/>
            <w:shd w:val="clear" w:color="auto" w:fill="BFBFBF" w:themeFill="background1" w:themeFillShade="BF"/>
            <w:vAlign w:val="center"/>
          </w:tcPr>
          <w:p w14:paraId="37D6902F" w14:textId="77777777" w:rsidR="00486DA0" w:rsidRPr="008E0F99" w:rsidRDefault="00486DA0" w:rsidP="00C05A53">
            <w:pPr>
              <w:pStyle w:val="ProductList-OfferingBody"/>
              <w:ind w:left="-113"/>
              <w:jc w:val="center"/>
            </w:pPr>
          </w:p>
        </w:tc>
        <w:tc>
          <w:tcPr>
            <w:tcW w:w="596" w:type="dxa"/>
            <w:shd w:val="clear" w:color="auto" w:fill="70AD47" w:themeFill="accent6"/>
            <w:vAlign w:val="center"/>
          </w:tcPr>
          <w:p w14:paraId="3D663F7B" w14:textId="77777777" w:rsidR="00486DA0" w:rsidRDefault="00486DA0" w:rsidP="00C05A53">
            <w:pPr>
              <w:pStyle w:val="ProductList-OfferingBody"/>
              <w:ind w:left="-113"/>
              <w:jc w:val="center"/>
            </w:pPr>
          </w:p>
        </w:tc>
        <w:tc>
          <w:tcPr>
            <w:tcW w:w="595" w:type="dxa"/>
            <w:shd w:val="clear" w:color="auto" w:fill="BFBFBF" w:themeFill="background1" w:themeFillShade="BF"/>
            <w:vAlign w:val="center"/>
          </w:tcPr>
          <w:p w14:paraId="169E1473" w14:textId="77777777" w:rsidR="00486DA0" w:rsidRDefault="00486DA0" w:rsidP="00C05A53">
            <w:pPr>
              <w:pStyle w:val="ProductList-OfferingBody"/>
              <w:ind w:left="-113"/>
              <w:jc w:val="center"/>
            </w:pPr>
          </w:p>
        </w:tc>
        <w:tc>
          <w:tcPr>
            <w:tcW w:w="595" w:type="dxa"/>
            <w:shd w:val="clear" w:color="auto" w:fill="BFBFBF" w:themeFill="background1" w:themeFillShade="BF"/>
            <w:vAlign w:val="center"/>
          </w:tcPr>
          <w:p w14:paraId="49832D2F" w14:textId="77777777" w:rsidR="00486DA0" w:rsidRDefault="00486DA0" w:rsidP="00C05A53">
            <w:pPr>
              <w:pStyle w:val="ProductList-OfferingBody"/>
              <w:ind w:left="-113"/>
              <w:jc w:val="center"/>
            </w:pPr>
          </w:p>
        </w:tc>
        <w:tc>
          <w:tcPr>
            <w:tcW w:w="596" w:type="dxa"/>
            <w:shd w:val="clear" w:color="auto" w:fill="BFBFBF" w:themeFill="background1" w:themeFillShade="BF"/>
            <w:vAlign w:val="center"/>
          </w:tcPr>
          <w:p w14:paraId="486940C3" w14:textId="77777777" w:rsidR="00486DA0" w:rsidRDefault="00486DA0" w:rsidP="00C05A53">
            <w:pPr>
              <w:pStyle w:val="ProductList-OfferingBody"/>
              <w:ind w:left="-113"/>
              <w:jc w:val="center"/>
            </w:pPr>
          </w:p>
        </w:tc>
        <w:tc>
          <w:tcPr>
            <w:tcW w:w="595" w:type="dxa"/>
            <w:shd w:val="clear" w:color="auto" w:fill="70AD47" w:themeFill="accent6"/>
            <w:vAlign w:val="center"/>
          </w:tcPr>
          <w:p w14:paraId="08E646C5" w14:textId="77777777" w:rsidR="00486DA0" w:rsidRDefault="00486DA0" w:rsidP="00C05A53">
            <w:pPr>
              <w:pStyle w:val="ProductList-OfferingBody"/>
              <w:ind w:left="-113"/>
              <w:jc w:val="center"/>
            </w:pPr>
          </w:p>
        </w:tc>
        <w:tc>
          <w:tcPr>
            <w:tcW w:w="596" w:type="dxa"/>
            <w:shd w:val="clear" w:color="auto" w:fill="BFBFBF" w:themeFill="background1" w:themeFillShade="BF"/>
            <w:vAlign w:val="center"/>
          </w:tcPr>
          <w:p w14:paraId="0535A373" w14:textId="77777777" w:rsidR="00486DA0" w:rsidRDefault="00486DA0" w:rsidP="00C05A53">
            <w:pPr>
              <w:pStyle w:val="ProductList-OfferingBody"/>
              <w:ind w:left="-113"/>
              <w:jc w:val="center"/>
            </w:pPr>
          </w:p>
        </w:tc>
      </w:tr>
      <w:tr w:rsidR="00486DA0" w14:paraId="5894CCCE" w14:textId="77777777" w:rsidTr="00705C39">
        <w:tc>
          <w:tcPr>
            <w:tcW w:w="3060" w:type="dxa"/>
            <w:tcBorders>
              <w:top w:val="dashSmallGap" w:sz="4" w:space="0" w:color="BFBFBF" w:themeColor="background1" w:themeShade="BF"/>
              <w:left w:val="nil"/>
              <w:bottom w:val="nil"/>
              <w:right w:val="nil"/>
            </w:tcBorders>
          </w:tcPr>
          <w:p w14:paraId="222CBDB9" w14:textId="6A35A3C0" w:rsidR="00486DA0" w:rsidRDefault="00486DA0" w:rsidP="00354D09">
            <w:pPr>
              <w:pStyle w:val="ProductList-Offering2"/>
            </w:pPr>
            <w:bookmarkStart w:id="757" w:name="_Toc419466463"/>
            <w:r>
              <w:t>Windows Virtual Desktop Access met MDOP per Gebruiker</w:t>
            </w:r>
            <w:bookmarkEnd w:id="757"/>
            <w:r>
              <w:fldChar w:fldCharType="begin"/>
            </w:r>
            <w:r>
              <w:instrText>XE "Windows Virtual Desktop Access met MDOP per Gebruiker"</w:instrText>
            </w:r>
            <w:r>
              <w:fldChar w:fldCharType="end"/>
            </w:r>
          </w:p>
        </w:tc>
        <w:tc>
          <w:tcPr>
            <w:tcW w:w="595" w:type="dxa"/>
            <w:tcBorders>
              <w:top w:val="dashSmallGap" w:sz="4" w:space="0" w:color="BFBFBF" w:themeColor="background1" w:themeShade="BF"/>
              <w:left w:val="nil"/>
              <w:bottom w:val="nil"/>
              <w:right w:val="nil"/>
            </w:tcBorders>
            <w:vAlign w:val="center"/>
          </w:tcPr>
          <w:p w14:paraId="2977190E" w14:textId="40F5C026" w:rsidR="00486DA0" w:rsidRDefault="00486DA0" w:rsidP="008414C4">
            <w:pPr>
              <w:pStyle w:val="ProductList-OfferingBody"/>
              <w:ind w:left="-113"/>
              <w:jc w:val="center"/>
            </w:pPr>
            <w:r>
              <w:t>12/14</w:t>
            </w:r>
          </w:p>
        </w:tc>
        <w:tc>
          <w:tcPr>
            <w:tcW w:w="595" w:type="dxa"/>
            <w:tcBorders>
              <w:top w:val="dashSmallGap" w:sz="4" w:space="0" w:color="BFBFBF" w:themeColor="background1" w:themeShade="BF"/>
              <w:left w:val="nil"/>
              <w:bottom w:val="nil"/>
              <w:right w:val="nil"/>
            </w:tcBorders>
            <w:vAlign w:val="center"/>
          </w:tcPr>
          <w:p w14:paraId="5909066D" w14:textId="26A8CEDA" w:rsidR="00486DA0" w:rsidRDefault="00486DA0"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4A48635B" w14:textId="77777777" w:rsidR="00486DA0" w:rsidRDefault="00486DA0"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6187924" w14:textId="77777777" w:rsidR="00486DA0" w:rsidRDefault="00486DA0"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03EC472D" w14:textId="77777777" w:rsidR="00486DA0" w:rsidRDefault="00486DA0" w:rsidP="00C05A53">
            <w:pPr>
              <w:pStyle w:val="ProductList-OfferingBody"/>
              <w:ind w:left="-113"/>
              <w:jc w:val="center"/>
            </w:pPr>
          </w:p>
        </w:tc>
        <w:tc>
          <w:tcPr>
            <w:tcW w:w="596" w:type="dxa"/>
            <w:shd w:val="clear" w:color="auto" w:fill="70AD47" w:themeFill="accent6"/>
            <w:vAlign w:val="center"/>
          </w:tcPr>
          <w:p w14:paraId="1A734ECF" w14:textId="7840F7E4" w:rsidR="00486DA0" w:rsidRPr="008E0F99" w:rsidRDefault="00A710D4" w:rsidP="00CF012D">
            <w:pPr>
              <w:pStyle w:val="ProductList-OfferingBody"/>
              <w:ind w:left="-113"/>
              <w:jc w:val="center"/>
            </w:pPr>
            <w:r w:rsidRPr="008E0F99">
              <w:fldChar w:fldCharType="begin"/>
            </w:r>
            <w:r w:rsidRPr="008E0F99">
              <w:instrText xml:space="preserve"> AutoTextList  \s NoStyle \t “Enterprise Product” </w:instrText>
            </w:r>
            <w:r w:rsidRPr="008E0F99">
              <w:fldChar w:fldCharType="separate"/>
            </w:r>
            <w:r w:rsidRPr="008E0F99">
              <w:t xml:space="preserve"> E </w:t>
            </w:r>
            <w:r w:rsidRPr="008E0F99">
              <w:fldChar w:fldCharType="end"/>
            </w:r>
          </w:p>
        </w:tc>
        <w:tc>
          <w:tcPr>
            <w:tcW w:w="595" w:type="dxa"/>
            <w:shd w:val="clear" w:color="auto" w:fill="BFBFBF" w:themeFill="background1" w:themeFillShade="BF"/>
            <w:vAlign w:val="center"/>
          </w:tcPr>
          <w:p w14:paraId="54A31D49" w14:textId="77777777" w:rsidR="00486DA0" w:rsidRPr="008E0F99" w:rsidRDefault="00486DA0" w:rsidP="00C05A53">
            <w:pPr>
              <w:pStyle w:val="ProductList-OfferingBody"/>
              <w:ind w:left="-113"/>
              <w:jc w:val="center"/>
            </w:pPr>
          </w:p>
        </w:tc>
        <w:tc>
          <w:tcPr>
            <w:tcW w:w="596" w:type="dxa"/>
            <w:shd w:val="clear" w:color="auto" w:fill="70AD47" w:themeFill="accent6"/>
            <w:vAlign w:val="center"/>
          </w:tcPr>
          <w:p w14:paraId="10A75B4E" w14:textId="77777777" w:rsidR="00486DA0" w:rsidRDefault="00486DA0" w:rsidP="00C05A53">
            <w:pPr>
              <w:pStyle w:val="ProductList-OfferingBody"/>
              <w:ind w:left="-113"/>
              <w:jc w:val="center"/>
            </w:pPr>
          </w:p>
        </w:tc>
        <w:tc>
          <w:tcPr>
            <w:tcW w:w="595" w:type="dxa"/>
            <w:shd w:val="clear" w:color="auto" w:fill="BFBFBF" w:themeFill="background1" w:themeFillShade="BF"/>
            <w:vAlign w:val="center"/>
          </w:tcPr>
          <w:p w14:paraId="7F667462" w14:textId="77777777" w:rsidR="00486DA0" w:rsidRDefault="00486DA0" w:rsidP="00C05A53">
            <w:pPr>
              <w:pStyle w:val="ProductList-OfferingBody"/>
              <w:ind w:left="-113"/>
              <w:jc w:val="center"/>
            </w:pPr>
          </w:p>
        </w:tc>
        <w:tc>
          <w:tcPr>
            <w:tcW w:w="595" w:type="dxa"/>
            <w:shd w:val="clear" w:color="auto" w:fill="BFBFBF" w:themeFill="background1" w:themeFillShade="BF"/>
            <w:vAlign w:val="center"/>
          </w:tcPr>
          <w:p w14:paraId="188BC485" w14:textId="77777777" w:rsidR="00486DA0" w:rsidRDefault="00486DA0" w:rsidP="00C05A53">
            <w:pPr>
              <w:pStyle w:val="ProductList-OfferingBody"/>
              <w:ind w:left="-113"/>
              <w:jc w:val="center"/>
            </w:pPr>
          </w:p>
        </w:tc>
        <w:tc>
          <w:tcPr>
            <w:tcW w:w="596" w:type="dxa"/>
            <w:shd w:val="clear" w:color="auto" w:fill="BFBFBF" w:themeFill="background1" w:themeFillShade="BF"/>
            <w:vAlign w:val="center"/>
          </w:tcPr>
          <w:p w14:paraId="44FEF1F7" w14:textId="77777777" w:rsidR="00486DA0" w:rsidRDefault="00486DA0" w:rsidP="00C05A53">
            <w:pPr>
              <w:pStyle w:val="ProductList-OfferingBody"/>
              <w:ind w:left="-113"/>
              <w:jc w:val="center"/>
            </w:pPr>
          </w:p>
        </w:tc>
        <w:tc>
          <w:tcPr>
            <w:tcW w:w="595" w:type="dxa"/>
            <w:shd w:val="clear" w:color="auto" w:fill="70AD47" w:themeFill="accent6"/>
            <w:vAlign w:val="center"/>
          </w:tcPr>
          <w:p w14:paraId="03956DCC" w14:textId="77777777" w:rsidR="00486DA0" w:rsidRDefault="00486DA0" w:rsidP="00C05A53">
            <w:pPr>
              <w:pStyle w:val="ProductList-OfferingBody"/>
              <w:ind w:left="-113"/>
              <w:jc w:val="center"/>
            </w:pPr>
          </w:p>
        </w:tc>
        <w:tc>
          <w:tcPr>
            <w:tcW w:w="596" w:type="dxa"/>
            <w:shd w:val="clear" w:color="auto" w:fill="BFBFBF" w:themeFill="background1" w:themeFillShade="BF"/>
            <w:vAlign w:val="center"/>
          </w:tcPr>
          <w:p w14:paraId="16A1CF27" w14:textId="77777777" w:rsidR="00486DA0" w:rsidRDefault="00486DA0" w:rsidP="00C05A53">
            <w:pPr>
              <w:pStyle w:val="ProductList-OfferingBody"/>
              <w:ind w:left="-113"/>
              <w:jc w:val="center"/>
            </w:pPr>
          </w:p>
        </w:tc>
      </w:tr>
    </w:tbl>
    <w:p w14:paraId="4FDCB897" w14:textId="1B8AEB32" w:rsidR="00C13DF8" w:rsidRPr="00C83987" w:rsidRDefault="00D0394E" w:rsidP="004F3C6D">
      <w:pPr>
        <w:pStyle w:val="ProductList-Body"/>
      </w:pPr>
      <w:r>
        <w:t>* Abonnement</w:t>
      </w:r>
    </w:p>
    <w:p w14:paraId="77BFFE47" w14:textId="77777777" w:rsidR="00D0394E" w:rsidRPr="00C83987" w:rsidRDefault="00D0394E"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31223" w14:paraId="4FDCB89B" w14:textId="77777777" w:rsidTr="00705C39">
        <w:tc>
          <w:tcPr>
            <w:tcW w:w="3596" w:type="dxa"/>
          </w:tcPr>
          <w:p w14:paraId="4FDCB898" w14:textId="77777777" w:rsidR="00031223" w:rsidRDefault="00031223" w:rsidP="00031223">
            <w:pPr>
              <w:pStyle w:val="ProductList-Body"/>
              <w:spacing w:before="20" w:after="20"/>
            </w:pPr>
            <w:r>
              <w:t xml:space="preserve">Eerdere versie: </w:t>
            </w:r>
            <w:r>
              <w:rPr>
                <w:b/>
              </w:rPr>
              <w:t>Windows 8</w:t>
            </w:r>
            <w:r>
              <w:t xml:space="preserve"> (8/12)</w:t>
            </w:r>
          </w:p>
        </w:tc>
        <w:tc>
          <w:tcPr>
            <w:tcW w:w="3597" w:type="dxa"/>
          </w:tcPr>
          <w:p w14:paraId="4FDCB899" w14:textId="77777777" w:rsidR="00031223" w:rsidRDefault="00031223" w:rsidP="009F282C">
            <w:pPr>
              <w:pStyle w:val="ProductList-Body"/>
              <w:spacing w:before="20" w:after="20"/>
            </w:pPr>
            <w:r>
              <w:t xml:space="preserve">Productgroep: </w:t>
            </w:r>
            <w:r>
              <w:rPr>
                <w:b/>
              </w:rPr>
              <w:t>Systeem</w:t>
            </w:r>
          </w:p>
        </w:tc>
        <w:tc>
          <w:tcPr>
            <w:tcW w:w="3597" w:type="dxa"/>
          </w:tcPr>
          <w:p w14:paraId="4FDCB89A" w14:textId="09B1ACAB" w:rsidR="00031223" w:rsidRPr="00031223" w:rsidRDefault="00031223" w:rsidP="00CD01F6">
            <w:pPr>
              <w:pStyle w:val="ProductList-Body"/>
              <w:spacing w:before="20" w:after="20"/>
              <w:rPr>
                <w:b/>
              </w:rPr>
            </w:pPr>
            <w:r>
              <w:t xml:space="preserve">Up-to-datekorting: </w:t>
            </w:r>
            <w:r>
              <w:rPr>
                <w:b/>
              </w:rPr>
              <w:t xml:space="preserve">Windows 8.1 Enterprise </w:t>
            </w:r>
          </w:p>
        </w:tc>
      </w:tr>
      <w:tr w:rsidR="00031223" w14:paraId="4FDCB89F" w14:textId="77777777" w:rsidTr="00705C39">
        <w:tc>
          <w:tcPr>
            <w:tcW w:w="3596" w:type="dxa"/>
          </w:tcPr>
          <w:p w14:paraId="4FDCB89C" w14:textId="33495CCB" w:rsidR="00031223" w:rsidRDefault="00D0394E" w:rsidP="00D0394E">
            <w:pPr>
              <w:pStyle w:val="ProductList-Body"/>
              <w:spacing w:before="20" w:after="20"/>
            </w:pPr>
            <w:r>
              <w:t xml:space="preserve">Reductie mogelijk: </w:t>
            </w:r>
            <w:r>
              <w:rPr>
                <w:b/>
              </w:rPr>
              <w:t>Windows SA per Gebruiker (Add-on)</w:t>
            </w:r>
          </w:p>
        </w:tc>
        <w:tc>
          <w:tcPr>
            <w:tcW w:w="3597" w:type="dxa"/>
          </w:tcPr>
          <w:p w14:paraId="4FDCB89D" w14:textId="77777777" w:rsidR="00031223" w:rsidRDefault="00145EE3" w:rsidP="00031223">
            <w:pPr>
              <w:pStyle w:val="ProductList-Body"/>
              <w:spacing w:before="20" w:after="20"/>
            </w:pPr>
            <w:hyperlink w:anchor="SoftwareAssurance" w:history="1">
              <w:r w:rsidR="00951B6A">
                <w:rPr>
                  <w:rStyle w:val="Hyperlink"/>
                  <w:color w:val="000000" w:themeColor="text1"/>
                  <w:u w:val="none"/>
                </w:rPr>
                <w:t>Software Assurance Benefits</w:t>
              </w:r>
            </w:hyperlink>
            <w:r w:rsidR="00951B6A">
              <w:t xml:space="preserve">: </w:t>
            </w:r>
            <w:r w:rsidR="00951B6A">
              <w:rPr>
                <w:b/>
              </w:rPr>
              <w:t>Desktop</w:t>
            </w:r>
          </w:p>
        </w:tc>
        <w:tc>
          <w:tcPr>
            <w:tcW w:w="3597" w:type="dxa"/>
          </w:tcPr>
          <w:p w14:paraId="4FDCB89E" w14:textId="57163F27" w:rsidR="00031223" w:rsidRPr="00031223" w:rsidRDefault="00031223" w:rsidP="00642513">
            <w:pPr>
              <w:pStyle w:val="ProductList-Body"/>
              <w:spacing w:before="20" w:after="20"/>
              <w:ind w:left="169" w:hanging="169"/>
              <w:rPr>
                <w:b/>
              </w:rPr>
            </w:pPr>
            <w:r>
              <w:t xml:space="preserve">Overstappen mogelijk: </w:t>
            </w:r>
            <w:r>
              <w:rPr>
                <w:b/>
              </w:rPr>
              <w:t>Windows Pro (Virtual Desktop Access)</w:t>
            </w:r>
          </w:p>
        </w:tc>
      </w:tr>
    </w:tbl>
    <w:p w14:paraId="4FDCB8A0" w14:textId="77777777" w:rsidR="00782C7B" w:rsidRPr="00C83987" w:rsidRDefault="00782C7B" w:rsidP="00782C7B">
      <w:pPr>
        <w:pStyle w:val="ProductList-Body"/>
        <w:shd w:val="clear" w:color="auto" w:fill="D9D9D9" w:themeFill="background1" w:themeFillShade="D9"/>
        <w:spacing w:before="120" w:after="120"/>
      </w:pPr>
      <w:r>
        <w:rPr>
          <w:b/>
        </w:rPr>
        <w:t>Aanvullende informatie</w:t>
      </w:r>
    </w:p>
    <w:p w14:paraId="4F4962A5" w14:textId="35289EDA" w:rsidR="009B3712" w:rsidRPr="00C83987" w:rsidRDefault="009B3712" w:rsidP="009B3712">
      <w:pPr>
        <w:pStyle w:val="ProductList-Body"/>
      </w:pPr>
      <w:bookmarkStart w:id="758" w:name="WindowsCompanionSubscription"/>
      <w:r>
        <w:rPr>
          <w:b/>
          <w:color w:val="00188F"/>
        </w:rPr>
        <w:t>Windows Companion Abonnement</w:t>
      </w:r>
      <w:bookmarkEnd w:id="758"/>
    </w:p>
    <w:p w14:paraId="137D14D9" w14:textId="447F87EC" w:rsidR="00A028CF" w:rsidRPr="00C83987" w:rsidRDefault="00A028CF" w:rsidP="00A028CF">
      <w:pPr>
        <w:pStyle w:val="ProductList-Body"/>
      </w:pPr>
      <w:r>
        <w:t>Per 1 december 2014 zijn aan alle Windows Companion Subscription-licenties dezelfde gebruiksrechten verbonden als aan als Windows Enterprise SA per Gebruiker Add-ons. Raadpleeg de Product List van november 2014 voor meer informatie over aankoopvereisten.</w:t>
      </w:r>
    </w:p>
    <w:p w14:paraId="6FF5BD92" w14:textId="70C4AD7B" w:rsidR="009B3712" w:rsidRPr="00C83987" w:rsidRDefault="009B3712" w:rsidP="00A157E7">
      <w:pPr>
        <w:pStyle w:val="ProductList-Body"/>
      </w:pPr>
    </w:p>
    <w:p w14:paraId="73C2A992" w14:textId="3ADD728A" w:rsidR="00AB48DD" w:rsidRPr="00C83987" w:rsidRDefault="00AB48DD" w:rsidP="00A157E7">
      <w:pPr>
        <w:pStyle w:val="ProductList-Body"/>
      </w:pPr>
      <w:r>
        <w:rPr>
          <w:b/>
          <w:color w:val="00188F"/>
        </w:rPr>
        <w:t>Windows Enterprise Upgrade en SA voor Partners in Learning</w:t>
      </w:r>
    </w:p>
    <w:p w14:paraId="01060578" w14:textId="24801446" w:rsidR="00AB48DD" w:rsidRPr="00C83987" w:rsidRDefault="00AB48DD" w:rsidP="00AB48DD">
      <w:pPr>
        <w:pStyle w:val="ProductList-Body"/>
      </w:pPr>
      <w:r>
        <w:t xml:space="preserve">Raadpleeg </w:t>
      </w:r>
      <w:hyperlink r:id="rId46" w:history="1">
        <w:r>
          <w:rPr>
            <w:rStyle w:val="Hyperlink"/>
          </w:rPr>
          <w:t>http://www.microsoft.com/education/pil/partnersinlearning.aspx</w:t>
        </w:r>
      </w:hyperlink>
      <w:r>
        <w:t xml:space="preserve"> voor licentievoorwaarden en partner enrollment.</w:t>
      </w:r>
    </w:p>
    <w:p w14:paraId="584239F0" w14:textId="77777777" w:rsidR="00AB48DD" w:rsidRPr="00C83987" w:rsidRDefault="00AB48DD" w:rsidP="00AB48DD">
      <w:pPr>
        <w:pStyle w:val="ProductList-Body"/>
      </w:pPr>
    </w:p>
    <w:p w14:paraId="6776573C" w14:textId="1257C5E0" w:rsidR="00C9711E" w:rsidRPr="00C83987" w:rsidRDefault="00C9711E" w:rsidP="00C9711E">
      <w:pPr>
        <w:pStyle w:val="ProductList-Body"/>
      </w:pPr>
      <w:bookmarkStart w:id="759" w:name="WindowsSideloadingRights"/>
      <w:r>
        <w:rPr>
          <w:b/>
          <w:color w:val="00188F"/>
        </w:rPr>
        <w:t>Windows Sideloading-rechten</w:t>
      </w:r>
      <w:bookmarkEnd w:id="759"/>
    </w:p>
    <w:p w14:paraId="3237AD49" w14:textId="483336D9" w:rsidR="00C9711E" w:rsidRPr="00C83987" w:rsidRDefault="00C9711E" w:rsidP="00781084">
      <w:pPr>
        <w:pStyle w:val="ProductList-Body"/>
        <w:tabs>
          <w:tab w:val="clear" w:pos="158"/>
          <w:tab w:val="left" w:pos="180"/>
        </w:tabs>
      </w:pPr>
      <w:r>
        <w:t>Windows Enterprise Sideloading is het proces waarbij nieuwe Windows 8.1 Apps die worden gebruikt ten gunste van de klant, direct worden geïnstalleerd op een apparaat zonder dat de Windows Store hoeft te worden geopend.</w:t>
      </w:r>
      <w:r w:rsidR="00883933">
        <w:t xml:space="preserve"> </w:t>
      </w:r>
      <w:r>
        <w:t>Apparaten die zijn aangemeld bij een domein en waarop Windows 8.1 Pro Enterprise (inclusief Industry Edition) wordt uitgevoerd, ongeacht in welk VL-programma, zijn geschikt voor Windows Enterprise Sideloading.</w:t>
      </w:r>
      <w:r w:rsidR="00883933">
        <w:t xml:space="preserve"> </w:t>
      </w:r>
      <w:r>
        <w:t>Windows Enterprise Sideloading kan ook worden ingeschakeld op apparaten waar Windows 8.1 Pro of Enterprise (inclusief Enterprise Edition) wordt uitgevoerd, maar die niet zijn aangemeld bij een domein; en op apparaten waarop Windows RT of RT 8.1 wordt uitgevoerd met gebruik van een productcode.</w:t>
      </w:r>
      <w:r w:rsidR="00883933">
        <w:t xml:space="preserve"> </w:t>
      </w:r>
      <w:r>
        <w:t>In alle gevallen kan Windows Enterprise Sideloading alleen worden gebruikt voor het implementeren van Apps die worden gebruikt ten gunste van de Volume Licensing-klant.</w:t>
      </w:r>
      <w:r w:rsidR="00883933">
        <w:t xml:space="preserve"> </w:t>
      </w:r>
      <w:r>
        <w:t>De Windows Enterprise Sideloading-functionaliteit is een aanvulling op het Windows Desktop Operating System. De licentievoorwaarden die van toepassing zijn op het Windows Desktop Operating System en hier worden aangevuld, zijn dan ook van toepassing op gebruik door de klant daarvan. In onderwijsprogramma´s met desktop platform producten staat de optie Student het gebruik toe van Sideloading-codes op Windows Pro- of Windows RT-apparaten.</w:t>
      </w:r>
    </w:p>
    <w:p w14:paraId="361EFD1A" w14:textId="77777777" w:rsidR="006434A0" w:rsidRPr="00C83987" w:rsidRDefault="006434A0" w:rsidP="00781084">
      <w:pPr>
        <w:pStyle w:val="ProductList-Body"/>
        <w:tabs>
          <w:tab w:val="clear" w:pos="158"/>
          <w:tab w:val="left" w:pos="180"/>
        </w:tabs>
      </w:pPr>
    </w:p>
    <w:p w14:paraId="314A7ABE" w14:textId="77777777" w:rsidR="006434A0" w:rsidRPr="00C83987" w:rsidRDefault="006434A0" w:rsidP="00781084">
      <w:pPr>
        <w:pStyle w:val="ProductList-Body"/>
        <w:tabs>
          <w:tab w:val="clear" w:pos="158"/>
          <w:tab w:val="left" w:pos="180"/>
        </w:tabs>
      </w:pPr>
      <w:r>
        <w:t>Klanten in de volgende Volume Licensing-programma´s (ongeacht wat ze aanschaffen) ontvangen Enterprise Sideloading-rechten:</w:t>
      </w:r>
    </w:p>
    <w:p w14:paraId="1153A4DE" w14:textId="77777777" w:rsidR="006434A0" w:rsidRPr="00C83987" w:rsidRDefault="006434A0" w:rsidP="00913546">
      <w:pPr>
        <w:pStyle w:val="ProductList-Body"/>
        <w:numPr>
          <w:ilvl w:val="0"/>
          <w:numId w:val="46"/>
        </w:numPr>
        <w:ind w:left="450" w:hanging="270"/>
      </w:pPr>
      <w:r>
        <w:t xml:space="preserve">Enterprise Overeenkomst </w:t>
      </w:r>
    </w:p>
    <w:p w14:paraId="50E883F5" w14:textId="77777777" w:rsidR="006434A0" w:rsidRPr="00C83987" w:rsidRDefault="006434A0" w:rsidP="00913546">
      <w:pPr>
        <w:pStyle w:val="ProductList-Body"/>
        <w:numPr>
          <w:ilvl w:val="0"/>
          <w:numId w:val="46"/>
        </w:numPr>
        <w:ind w:left="450" w:hanging="270"/>
      </w:pPr>
      <w:r>
        <w:t xml:space="preserve">Enterprise Subscription Overeenkomst </w:t>
      </w:r>
    </w:p>
    <w:p w14:paraId="031B2766" w14:textId="77777777" w:rsidR="006434A0" w:rsidRPr="00C83987" w:rsidRDefault="006434A0" w:rsidP="00913546">
      <w:pPr>
        <w:pStyle w:val="ProductList-Body"/>
        <w:numPr>
          <w:ilvl w:val="0"/>
          <w:numId w:val="46"/>
        </w:numPr>
        <w:ind w:left="450" w:hanging="270"/>
      </w:pPr>
      <w:r>
        <w:t xml:space="preserve">Enrollment for Education Solutions </w:t>
      </w:r>
    </w:p>
    <w:p w14:paraId="43C31BEB" w14:textId="77777777" w:rsidR="006434A0" w:rsidRPr="00C83987" w:rsidRDefault="006434A0" w:rsidP="00913546">
      <w:pPr>
        <w:pStyle w:val="ProductList-Body"/>
        <w:numPr>
          <w:ilvl w:val="0"/>
          <w:numId w:val="46"/>
        </w:numPr>
        <w:ind w:left="450" w:hanging="270"/>
      </w:pPr>
      <w:r>
        <w:t xml:space="preserve">School Inschrijving </w:t>
      </w:r>
    </w:p>
    <w:p w14:paraId="2F12D221" w14:textId="77777777" w:rsidR="006434A0" w:rsidRPr="00C83987" w:rsidRDefault="006434A0" w:rsidP="00913546">
      <w:pPr>
        <w:pStyle w:val="ProductList-Body"/>
        <w:numPr>
          <w:ilvl w:val="0"/>
          <w:numId w:val="46"/>
        </w:numPr>
        <w:ind w:left="450" w:hanging="270"/>
      </w:pPr>
      <w:r>
        <w:t xml:space="preserve">Select en Select Plus </w:t>
      </w:r>
    </w:p>
    <w:p w14:paraId="0013F89C" w14:textId="6F192751" w:rsidR="006434A0" w:rsidRPr="00C83987" w:rsidRDefault="006434A0" w:rsidP="00781084">
      <w:pPr>
        <w:pStyle w:val="ProductList-Body"/>
        <w:tabs>
          <w:tab w:val="clear" w:pos="158"/>
          <w:tab w:val="left" w:pos="360"/>
        </w:tabs>
      </w:pPr>
    </w:p>
    <w:p w14:paraId="19352A21" w14:textId="735FAB91" w:rsidR="006434A0" w:rsidRPr="00C83987" w:rsidRDefault="006434A0" w:rsidP="00781084">
      <w:pPr>
        <w:pStyle w:val="ProductList-Body"/>
        <w:tabs>
          <w:tab w:val="clear" w:pos="158"/>
          <w:tab w:val="left" w:pos="360"/>
        </w:tabs>
      </w:pPr>
      <w:r>
        <w:t xml:space="preserve">Enterprise Sideloading-rechten zijn te koop in het Open Licentie-programma. De aankoop van Enterprise Sideloading-rechten dekt alle apparaten die worden gebruikt ten gunste van de Volume Licensing-klant. </w:t>
      </w:r>
    </w:p>
    <w:p w14:paraId="42296F87" w14:textId="77777777" w:rsidR="00AB48DD" w:rsidRPr="00C83987" w:rsidRDefault="00AB48DD" w:rsidP="00781084">
      <w:pPr>
        <w:pStyle w:val="ProductList-Body"/>
        <w:tabs>
          <w:tab w:val="clear" w:pos="158"/>
          <w:tab w:val="left" w:pos="360"/>
        </w:tabs>
      </w:pPr>
    </w:p>
    <w:p w14:paraId="5D11E145" w14:textId="77777777" w:rsidR="00A157E7" w:rsidRPr="00C83987" w:rsidRDefault="00A157E7" w:rsidP="00A157E7">
      <w:pPr>
        <w:pStyle w:val="ProductList-Body"/>
      </w:pPr>
      <w:r>
        <w:rPr>
          <w:b/>
          <w:color w:val="00188F"/>
        </w:rPr>
        <w:t>Windows 8.1 Pro en Enterprise Upgrade</w:t>
      </w:r>
    </w:p>
    <w:p w14:paraId="0B976FCA" w14:textId="3AD54A52" w:rsidR="00A157E7" w:rsidRPr="00C83987" w:rsidRDefault="00A157E7" w:rsidP="00913546">
      <w:pPr>
        <w:pStyle w:val="ProductList-Body"/>
        <w:numPr>
          <w:ilvl w:val="0"/>
          <w:numId w:val="37"/>
        </w:numPr>
        <w:ind w:left="450" w:hanging="270"/>
      </w:pPr>
      <w:r>
        <w:rPr>
          <w:b/>
        </w:rPr>
        <w:t>Windows Pro Upgrade</w:t>
      </w:r>
      <w:r w:rsidRPr="00705C39">
        <w:rPr>
          <w:b/>
        </w:rPr>
        <w:t>:</w:t>
      </w:r>
      <w:r>
        <w:t xml:space="preserve"> De Windows Pro Upgrade is verkrijgbaar zonder SA.</w:t>
      </w:r>
    </w:p>
    <w:p w14:paraId="1729D1DC" w14:textId="0097B96D" w:rsidR="006434A0" w:rsidRPr="00C83987" w:rsidRDefault="006434A0" w:rsidP="00913546">
      <w:pPr>
        <w:pStyle w:val="ProductList-Body"/>
        <w:numPr>
          <w:ilvl w:val="0"/>
          <w:numId w:val="37"/>
        </w:numPr>
        <w:ind w:left="450" w:hanging="270"/>
      </w:pPr>
      <w:r>
        <w:rPr>
          <w:b/>
        </w:rPr>
        <w:t>Downgraderechten</w:t>
      </w:r>
      <w:r w:rsidRPr="001601E0">
        <w:rPr>
          <w:b/>
        </w:rPr>
        <w:t>:</w:t>
      </w:r>
      <w:r w:rsidR="00883933">
        <w:t xml:space="preserve"> </w:t>
      </w:r>
      <w:r>
        <w:t>Windows Enterprise-editie biedt downgraderechten voor voorgaande versies van Windows Enterprise in aanvulling op dezelfde downgraderechten als Windows Pro.</w:t>
      </w:r>
    </w:p>
    <w:p w14:paraId="3A64A7C2" w14:textId="6CC9B5A9" w:rsidR="006434A0" w:rsidRPr="00C83987" w:rsidRDefault="006434A0" w:rsidP="00913546">
      <w:pPr>
        <w:pStyle w:val="ProductList-Body"/>
        <w:numPr>
          <w:ilvl w:val="0"/>
          <w:numId w:val="37"/>
        </w:numPr>
        <w:ind w:left="450" w:hanging="270"/>
      </w:pPr>
      <w:r>
        <w:rPr>
          <w:b/>
        </w:rPr>
        <w:t>Open Value</w:t>
      </w:r>
      <w:r w:rsidRPr="00705C39">
        <w:rPr>
          <w:b/>
        </w:rPr>
        <w:t>:</w:t>
      </w:r>
      <w:r>
        <w:t xml:space="preserve"> Klanten kunnen in aanmerking komen voor een Up-to-Date Korting op basis van bestaande licenties voor Windows 8.1 Pro, Windows 8 Pro en Windows 7 Professional.</w:t>
      </w:r>
    </w:p>
    <w:p w14:paraId="1305A200" w14:textId="11D6FDE5" w:rsidR="00A157E7" w:rsidRPr="00C83987" w:rsidRDefault="00A028CF" w:rsidP="00913546">
      <w:pPr>
        <w:pStyle w:val="ProductList-Body"/>
        <w:numPr>
          <w:ilvl w:val="0"/>
          <w:numId w:val="37"/>
        </w:numPr>
        <w:ind w:left="450" w:hanging="270"/>
      </w:pPr>
      <w:r>
        <w:rPr>
          <w:b/>
        </w:rPr>
        <w:t>Windows Software Assurance per Apparaat</w:t>
      </w:r>
      <w:r w:rsidRPr="00705C39">
        <w:rPr>
          <w:b/>
        </w:rPr>
        <w:t>:</w:t>
      </w:r>
      <w:r w:rsidR="00883933">
        <w:t xml:space="preserve"> </w:t>
      </w:r>
      <w:r>
        <w:t>Met uitzondering van hetgeen hieronder is uiteengezet, kan Software Assurance voor Windows per Apparaat alleen worden aangekocht voor een Windows Enterprise Upgrade-licentie.</w:t>
      </w:r>
      <w:r w:rsidR="00883933">
        <w:t xml:space="preserve"> </w:t>
      </w:r>
    </w:p>
    <w:p w14:paraId="4A42913D" w14:textId="77777777" w:rsidR="00A157E7" w:rsidRPr="00C83987" w:rsidRDefault="00A157E7" w:rsidP="00913546">
      <w:pPr>
        <w:pStyle w:val="ProductList-Body"/>
        <w:numPr>
          <w:ilvl w:val="1"/>
          <w:numId w:val="37"/>
        </w:numPr>
        <w:ind w:left="720" w:hanging="270"/>
      </w:pPr>
      <w:r>
        <w:rPr>
          <w:b/>
        </w:rPr>
        <w:t>Verlengen</w:t>
      </w:r>
      <w:r w:rsidRPr="00705C39">
        <w:rPr>
          <w:b/>
        </w:rPr>
        <w:t>:</w:t>
      </w:r>
      <w:r>
        <w:t xml:space="preserve"> klanten die SA hebben aangekocht voor Windows Pro, mogen SA verlengen voor hun gedekte apparaten zonder de noodzaak om een Windows Enterprise Upgrade-licentie aan te schaffen.</w:t>
      </w:r>
    </w:p>
    <w:p w14:paraId="76CAA91F" w14:textId="71BC3E0F" w:rsidR="00A157E7" w:rsidRPr="00C83987" w:rsidRDefault="00A157E7" w:rsidP="00913546">
      <w:pPr>
        <w:pStyle w:val="ProductList-Body"/>
        <w:numPr>
          <w:ilvl w:val="1"/>
          <w:numId w:val="37"/>
        </w:numPr>
        <w:ind w:left="720" w:hanging="270"/>
      </w:pPr>
      <w:r>
        <w:rPr>
          <w:b/>
        </w:rPr>
        <w:t>Windows Upgrade + SA aanschaffen</w:t>
      </w:r>
      <w:r w:rsidRPr="00705C39">
        <w:rPr>
          <w:b/>
        </w:rPr>
        <w:t>:</w:t>
      </w:r>
      <w:r>
        <w:t xml:space="preserve"> Een klant in een volume licensing-programma die SA voor Windows nodig heeft en die eerder Windows Pro Upgrade + SA heeft aangekocht, mag Pro Upgrade + SA blijven aanschaffen tot aan het eind van zijn enrollment of overeenkomst.</w:t>
      </w:r>
      <w:r w:rsidR="00883933">
        <w:t xml:space="preserve"> </w:t>
      </w:r>
      <w:r>
        <w:t>Nadat de klant een nieuwe enrollment of overeenkomst is aangegaan, schaft deze Enterprise Upgrade + SA aan.</w:t>
      </w:r>
    </w:p>
    <w:p w14:paraId="1FA236FA" w14:textId="77777777" w:rsidR="006434A0" w:rsidRPr="00C83987" w:rsidRDefault="006434A0" w:rsidP="006434A0">
      <w:pPr>
        <w:pStyle w:val="ProductList-Body"/>
        <w:ind w:left="180"/>
      </w:pPr>
    </w:p>
    <w:p w14:paraId="192A848D" w14:textId="77777777" w:rsidR="006434A0" w:rsidRPr="00C83987" w:rsidRDefault="006434A0" w:rsidP="006434A0">
      <w:pPr>
        <w:pStyle w:val="ProductList-Body"/>
        <w:ind w:left="180"/>
      </w:pPr>
      <w:r>
        <w:rPr>
          <w:b/>
          <w:color w:val="00188F"/>
        </w:rPr>
        <w:t>Windows Enterprise-upgrade (versieloos) en Windows Professional-upgrade (versieloos)</w:t>
      </w:r>
    </w:p>
    <w:p w14:paraId="57C713E7" w14:textId="28003349" w:rsidR="00A157E7" w:rsidRPr="00C83987" w:rsidRDefault="006434A0" w:rsidP="006434A0">
      <w:pPr>
        <w:pStyle w:val="ProductList-Body"/>
        <w:ind w:left="180"/>
      </w:pPr>
      <w:r>
        <w:t>Versieloze licenties voor Windows Enterprise-upgrade en Windows Professional-upgrade zijn alleen verkrijgbaar in de Volksrepubliek China onder de Select Plus, Select en Open Licentie-programma´s (twee punten).</w:t>
      </w:r>
      <w:r w:rsidR="00883933">
        <w:t xml:space="preserve"> </w:t>
      </w:r>
      <w:r>
        <w:t>Deze licenties geven recht op het gebruik van de versie van Windows die verkrijgbaar is op het moment dat de klant de licentie verkrijgt (“Aankoopdatum van de licentie van de klant”) of een eerdere versie van dezelfde editie van de software.</w:t>
      </w:r>
      <w:r w:rsidR="00883933">
        <w:t xml:space="preserve"> </w:t>
      </w:r>
      <w:r>
        <w:t>De gepubliceerde licentievoorwaarden voor de versie van Windows Pro en/of Windows Enterprise in de Product Use Rights die van kracht is op de Aankoopdatum van de licentie van de klant zijn van toepassing op het gebruik van de software door de klant (ongeacht de vraag of de klant ervoor kiest de versie te gebruiken die op dat moment verkrijgbaar is, of een eerdere versie).</w:t>
      </w:r>
      <w:r w:rsidR="00883933">
        <w:t xml:space="preserve"> </w:t>
      </w:r>
      <w:r>
        <w:t>De licenties gelden voor specifieke edities. De klant moet derhalve een versie gebruiken voor de editie van de software die is verkregen.</w:t>
      </w:r>
      <w:r w:rsidR="00883933">
        <w:t xml:space="preserve"> </w:t>
      </w:r>
      <w:r>
        <w:t>De Kwalificerende Besturingssystemen voor Windows 8 en 8.1 Enterprise en Pro zijn geldig voor de versieloze licenties voor Windows Enterprise-upgrade en Windows Professional-upgrade.</w:t>
      </w:r>
    </w:p>
    <w:p w14:paraId="6B6A5431" w14:textId="77777777" w:rsidR="006434A0" w:rsidRPr="00C83987" w:rsidRDefault="006434A0" w:rsidP="00AB48DD">
      <w:pPr>
        <w:pStyle w:val="ProductList-Body"/>
        <w:tabs>
          <w:tab w:val="clear" w:pos="158"/>
          <w:tab w:val="left" w:pos="180"/>
        </w:tabs>
        <w:ind w:left="180"/>
      </w:pPr>
    </w:p>
    <w:p w14:paraId="0B5378B0" w14:textId="77777777" w:rsidR="00A157E7" w:rsidRPr="00C83987" w:rsidRDefault="00A157E7" w:rsidP="00AB48DD">
      <w:pPr>
        <w:pStyle w:val="ProductList-Body"/>
        <w:tabs>
          <w:tab w:val="clear" w:pos="158"/>
          <w:tab w:val="left" w:pos="180"/>
        </w:tabs>
        <w:ind w:left="180"/>
      </w:pPr>
      <w:r>
        <w:rPr>
          <w:b/>
          <w:color w:val="00188F"/>
        </w:rPr>
        <w:t>Toestemming voor gebruik van Windows 8.1 Pro in plaats van Windows 8 Pro</w:t>
      </w:r>
    </w:p>
    <w:p w14:paraId="1C499D67" w14:textId="1582D86C" w:rsidR="00A157E7" w:rsidRPr="00C83987" w:rsidRDefault="00A157E7" w:rsidP="00A157E7">
      <w:pPr>
        <w:pStyle w:val="ProductList-Body"/>
        <w:ind w:left="180"/>
      </w:pPr>
      <w:r>
        <w:t>Volume Licensing-klanten met een licentie voor Windows 8 Pro krijgen een licentie voor Windows 8.1 Pro, zelfs als SA voor het Windows desktop operating system voor het uitbrengen van Windows 8.1 Pro is afgelopen.</w:t>
      </w:r>
      <w:r w:rsidR="00883933">
        <w:t xml:space="preserve"> </w:t>
      </w:r>
      <w:r>
        <w:t>Dit geldt niet voor Windows 8 Enterprise; u moet actieve SA hebben voor het Windows desktop operating system om recht te hebben op Windows 8.1 Enterprise.</w:t>
      </w:r>
    </w:p>
    <w:p w14:paraId="4F284B5D" w14:textId="77777777" w:rsidR="00A157E7" w:rsidRPr="00C83987" w:rsidRDefault="00A157E7" w:rsidP="00A157E7">
      <w:pPr>
        <w:pStyle w:val="ProductList-Body"/>
        <w:ind w:left="180"/>
      </w:pPr>
    </w:p>
    <w:p w14:paraId="57E00B8C" w14:textId="77777777" w:rsidR="00A157E7" w:rsidRPr="00C83987" w:rsidRDefault="00A157E7" w:rsidP="00A157E7">
      <w:pPr>
        <w:pStyle w:val="ProductList-Body"/>
        <w:ind w:left="180"/>
      </w:pPr>
      <w:r>
        <w:rPr>
          <w:b/>
          <w:color w:val="00188F"/>
        </w:rPr>
        <w:t>Kwalificerende operating systems (OS)</w:t>
      </w:r>
    </w:p>
    <w:p w14:paraId="30CA9EA2" w14:textId="61FFE9E3" w:rsidR="00A157E7" w:rsidRPr="00C83987" w:rsidRDefault="00A157E7" w:rsidP="00A157E7">
      <w:pPr>
        <w:pStyle w:val="ProductList-Body"/>
        <w:ind w:left="180"/>
        <w:rPr>
          <w:highlight w:val="yellow"/>
        </w:rPr>
      </w:pPr>
      <w:r>
        <w:t>Klanten met een volume licensing overeenkomst kunnen upgradelicenties voor desktop operating systems voor Windows 8.1 Pro en/of Windows 8.1 Enterprise aanschaffen. De licenties voor desktop operating systems die worden verleend, zijn uitsluitend upgradelicenties. Licenties voor volledige desktop operating systems zijn niet beschikbaar.</w:t>
      </w:r>
      <w:r w:rsidR="00883933">
        <w:t xml:space="preserve"> </w:t>
      </w:r>
      <w:r>
        <w:t>Elk apparaat waarvoor een klant Windows 8.1 Pro Upgrade (indien beschikbaar in het programma van de klant) of Windows 8.1 Enterprise Upgrade aanschaft en uitvoert, moet derhalve zijn voorzien van een licentie voor het uitvoeren van een van de hieronder vermelde kwalificerende operating systems. De kwalificerende operating systems per programmatype zijn:</w:t>
      </w:r>
    </w:p>
    <w:p w14:paraId="683488B6" w14:textId="77777777" w:rsidR="00A157E7" w:rsidRPr="00C83987" w:rsidRDefault="00A157E7" w:rsidP="00A157E7">
      <w:pPr>
        <w:pStyle w:val="ProductList-Body"/>
        <w:shd w:val="clear" w:color="auto" w:fill="FFFFFF" w:themeFill="background1"/>
        <w:rPr>
          <w:highlight w:val="yellow"/>
        </w:rPr>
      </w:pPr>
    </w:p>
    <w:tbl>
      <w:tblPr>
        <w:tblW w:w="10530" w:type="dxa"/>
        <w:tblInd w:w="170" w:type="dxa"/>
        <w:tblLayout w:type="fixed"/>
        <w:tblCellMar>
          <w:left w:w="0" w:type="dxa"/>
          <w:right w:w="0" w:type="dxa"/>
        </w:tblCellMar>
        <w:tblLook w:val="04A0" w:firstRow="1" w:lastRow="0" w:firstColumn="1" w:lastColumn="0" w:noHBand="0" w:noVBand="1"/>
      </w:tblPr>
      <w:tblGrid>
        <w:gridCol w:w="3866"/>
        <w:gridCol w:w="1332"/>
        <w:gridCol w:w="1333"/>
        <w:gridCol w:w="1333"/>
        <w:gridCol w:w="1426"/>
        <w:gridCol w:w="1240"/>
      </w:tblGrid>
      <w:tr w:rsidR="00A157E7" w:rsidRPr="0043735F" w14:paraId="76681248" w14:textId="77777777" w:rsidTr="00861AC0">
        <w:trPr>
          <w:trHeight w:val="592"/>
          <w:tblHeader/>
        </w:trPr>
        <w:tc>
          <w:tcPr>
            <w:tcW w:w="3866" w:type="dxa"/>
            <w:tcBorders>
              <w:top w:val="single" w:sz="8" w:space="0" w:color="auto"/>
              <w:left w:val="single" w:sz="8" w:space="0" w:color="auto"/>
              <w:bottom w:val="single" w:sz="8" w:space="0" w:color="000000"/>
              <w:right w:val="single" w:sz="8" w:space="0" w:color="auto"/>
            </w:tcBorders>
            <w:shd w:val="clear" w:color="auto" w:fill="2E74B5"/>
            <w:vAlign w:val="center"/>
            <w:hideMark/>
          </w:tcPr>
          <w:p w14:paraId="426DA27B" w14:textId="77777777" w:rsidR="00A157E7" w:rsidRPr="00357E13" w:rsidRDefault="00A157E7" w:rsidP="00A23FD9">
            <w:pPr>
              <w:pStyle w:val="ProductList-Body"/>
              <w:spacing w:before="20" w:after="20"/>
              <w:ind w:left="90"/>
              <w:rPr>
                <w:color w:val="FFFFFF" w:themeColor="background1"/>
              </w:rPr>
            </w:pPr>
            <w:r>
              <w:rPr>
                <w:color w:val="FFFFFF" w:themeColor="background1"/>
              </w:rPr>
              <w:t>Gekwalificeerde Besturingssystemen</w:t>
            </w:r>
          </w:p>
        </w:tc>
        <w:tc>
          <w:tcPr>
            <w:tcW w:w="1332"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02FF25E6" w14:textId="77777777" w:rsidR="00A157E7" w:rsidRPr="00357E13" w:rsidRDefault="00A157E7" w:rsidP="00C6229A">
            <w:pPr>
              <w:pStyle w:val="ProductList-Body"/>
              <w:spacing w:before="20" w:after="20"/>
              <w:ind w:right="210"/>
              <w:rPr>
                <w:color w:val="FFFFFF" w:themeColor="background1"/>
                <w:sz w:val="16"/>
              </w:rPr>
            </w:pPr>
            <w:r>
              <w:rPr>
                <w:color w:val="FFFFFF" w:themeColor="background1"/>
                <w:sz w:val="16"/>
              </w:rPr>
              <w:t>Nieuwe EA/OV-OW</w:t>
            </w:r>
          </w:p>
        </w:tc>
        <w:tc>
          <w:tcPr>
            <w:tcW w:w="1333"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115D9A89" w14:textId="112E0A99" w:rsidR="00A157E7" w:rsidRPr="00357E13" w:rsidRDefault="00A157E7" w:rsidP="00A23FD9">
            <w:pPr>
              <w:pStyle w:val="ProductList-Body"/>
              <w:spacing w:before="20" w:after="20"/>
              <w:rPr>
                <w:color w:val="FFFFFF" w:themeColor="background1"/>
                <w:sz w:val="16"/>
              </w:rPr>
            </w:pPr>
            <w:r>
              <w:rPr>
                <w:color w:val="FFFFFF" w:themeColor="background1"/>
                <w:sz w:val="16"/>
              </w:rPr>
              <w:t>Bestaande EA/OV-OW*</w:t>
            </w:r>
          </w:p>
        </w:tc>
        <w:tc>
          <w:tcPr>
            <w:tcW w:w="1333"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4EFE332B" w14:textId="5AC9F7A3" w:rsidR="00A157E7" w:rsidRPr="00357E13" w:rsidRDefault="00A157E7" w:rsidP="00A23FD9">
            <w:pPr>
              <w:pStyle w:val="ProductList-Body"/>
              <w:spacing w:before="20" w:after="20"/>
              <w:ind w:left="-69" w:right="-74"/>
              <w:rPr>
                <w:color w:val="FFFFFF" w:themeColor="background1"/>
                <w:sz w:val="16"/>
              </w:rPr>
            </w:pPr>
            <w:r>
              <w:rPr>
                <w:color w:val="FFFFFF" w:themeColor="background1"/>
                <w:sz w:val="16"/>
              </w:rPr>
              <w:t>Select en MPSA</w:t>
            </w:r>
            <w:r>
              <w:rPr>
                <w:color w:val="FFFFFF" w:themeColor="background1"/>
                <w:sz w:val="16"/>
              </w:rPr>
              <w:br/>
              <w:t>(alle programma's behalve Academic)</w:t>
            </w:r>
          </w:p>
        </w:tc>
        <w:tc>
          <w:tcPr>
            <w:tcW w:w="1426"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08FDC859" w14:textId="77777777" w:rsidR="00A157E7" w:rsidRPr="00357E13" w:rsidRDefault="00A157E7" w:rsidP="00A23FD9">
            <w:pPr>
              <w:pStyle w:val="ProductList-Body"/>
              <w:spacing w:before="20" w:after="20"/>
              <w:ind w:left="-69" w:right="-74"/>
              <w:rPr>
                <w:color w:val="FFFFFF" w:themeColor="background1"/>
                <w:sz w:val="16"/>
              </w:rPr>
            </w:pPr>
            <w:r>
              <w:rPr>
                <w:color w:val="FFFFFF" w:themeColor="background1"/>
                <w:sz w:val="16"/>
              </w:rPr>
              <w:t>Open (alle programma' behalve Academic en Charity en OV-WW)</w:t>
            </w:r>
          </w:p>
        </w:tc>
        <w:tc>
          <w:tcPr>
            <w:tcW w:w="1240"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0AFBBC00" w14:textId="77777777" w:rsidR="00A157E7" w:rsidRPr="00357E13" w:rsidRDefault="00A157E7" w:rsidP="00A23FD9">
            <w:pPr>
              <w:pStyle w:val="ProductList-Body"/>
              <w:spacing w:before="20" w:after="20"/>
              <w:rPr>
                <w:color w:val="FFFFFF" w:themeColor="background1"/>
                <w:sz w:val="16"/>
              </w:rPr>
            </w:pPr>
            <w:r>
              <w:rPr>
                <w:color w:val="FFFFFF" w:themeColor="background1"/>
                <w:sz w:val="16"/>
              </w:rPr>
              <w:t>Academic en Charity</w:t>
            </w:r>
          </w:p>
        </w:tc>
      </w:tr>
      <w:tr w:rsidR="00A157E7" w:rsidRPr="0043735F" w14:paraId="3229084C"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14:paraId="11923C89" w14:textId="77777777" w:rsidR="00A157E7" w:rsidRPr="00705779" w:rsidRDefault="00A157E7" w:rsidP="00A23FD9">
            <w:pPr>
              <w:pStyle w:val="ProductList-Body"/>
              <w:rPr>
                <w:b/>
              </w:rPr>
            </w:pPr>
            <w:r>
              <w:rPr>
                <w:b/>
              </w:rPr>
              <w:t>Windows 8 en Windows 8.1 (32-bits of 64-bits)</w:t>
            </w:r>
          </w:p>
        </w:tc>
      </w:tr>
      <w:tr w:rsidR="008E76EF" w:rsidRPr="0043735F" w14:paraId="551356A6" w14:textId="77777777" w:rsidTr="00861AC0">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B300BBF" w14:textId="77777777" w:rsidR="008E76EF" w:rsidRPr="0043735F" w:rsidRDefault="008E76EF" w:rsidP="008E76EF">
            <w:pPr>
              <w:pStyle w:val="ProductList-Body"/>
              <w:ind w:left="162"/>
            </w:pPr>
            <w: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tcPr>
          <w:p w14:paraId="2D3F8ACF" w14:textId="0B818E44"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79BCFABE" w14:textId="043B8B0B"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61EC392B" w14:textId="7B51CB48" w:rsidR="008E76EF" w:rsidRPr="004A6CAA" w:rsidRDefault="008E76EF" w:rsidP="008E76EF">
            <w:pPr>
              <w:pStyle w:val="ProductList-Body"/>
              <w:jc w:val="center"/>
              <w:rPr>
                <w:caps/>
              </w:rPr>
            </w:pPr>
            <w:r>
              <w:rPr>
                <w:rFonts w:ascii="Wingdings" w:hAnsi="Wingdings" w:cs="Wingdings"/>
                <w:sz w:val="20"/>
                <w:szCs w:val="20"/>
              </w:rPr>
              <w:t></w:t>
            </w:r>
          </w:p>
        </w:tc>
        <w:tc>
          <w:tcPr>
            <w:tcW w:w="1426" w:type="dxa"/>
            <w:tcBorders>
              <w:top w:val="nil"/>
              <w:left w:val="nil"/>
              <w:bottom w:val="single" w:sz="8" w:space="0" w:color="auto"/>
              <w:right w:val="single" w:sz="8" w:space="0" w:color="auto"/>
            </w:tcBorders>
            <w:noWrap/>
            <w:tcMar>
              <w:top w:w="0" w:type="dxa"/>
              <w:left w:w="108" w:type="dxa"/>
              <w:bottom w:w="0" w:type="dxa"/>
              <w:right w:w="108" w:type="dxa"/>
            </w:tcMar>
          </w:tcPr>
          <w:p w14:paraId="3E5A010F" w14:textId="0BF08265" w:rsidR="008E76EF" w:rsidRPr="004A6CAA" w:rsidRDefault="008E76EF" w:rsidP="008E76EF">
            <w:pPr>
              <w:pStyle w:val="ProductList-Body"/>
              <w:jc w:val="center"/>
              <w:rPr>
                <w:caps/>
              </w:rPr>
            </w:pPr>
            <w:r>
              <w:rPr>
                <w:rFonts w:ascii="Wingdings" w:hAnsi="Wingdings" w:cs="Wingdings"/>
                <w:sz w:val="20"/>
                <w:szCs w:val="20"/>
              </w:rPr>
              <w: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tcPr>
          <w:p w14:paraId="1DE77F82" w14:textId="24C70C46"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52C70D8F" w14:textId="77777777" w:rsidTr="00861AC0">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1EFEF86" w14:textId="77777777" w:rsidR="008E76EF" w:rsidRPr="0043735F" w:rsidRDefault="008E76EF" w:rsidP="008E76EF">
            <w:pPr>
              <w:pStyle w:val="ProductList-Body"/>
              <w:ind w:left="162"/>
            </w:pPr>
            <w:r>
              <w:t>Pro (N, K, KN, schijfloos*)</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tcPr>
          <w:p w14:paraId="4CC4E3FC" w14:textId="032E9A06"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386B2180" w14:textId="2DD77B53"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00F0F502" w14:textId="3EA2D9E6" w:rsidR="008E76EF" w:rsidRPr="004A6CAA" w:rsidRDefault="008E76EF" w:rsidP="008E76EF">
            <w:pPr>
              <w:pStyle w:val="ProductList-Body"/>
              <w:jc w:val="center"/>
              <w:rPr>
                <w:caps/>
              </w:rPr>
            </w:pPr>
            <w:r>
              <w:rPr>
                <w:rFonts w:ascii="Wingdings" w:hAnsi="Wingdings" w:cs="Wingdings"/>
                <w:sz w:val="20"/>
                <w:szCs w:val="20"/>
              </w:rPr>
              <w:t></w:t>
            </w:r>
          </w:p>
        </w:tc>
        <w:tc>
          <w:tcPr>
            <w:tcW w:w="1426" w:type="dxa"/>
            <w:tcBorders>
              <w:top w:val="nil"/>
              <w:left w:val="nil"/>
              <w:bottom w:val="single" w:sz="8" w:space="0" w:color="auto"/>
              <w:right w:val="single" w:sz="8" w:space="0" w:color="auto"/>
            </w:tcBorders>
            <w:noWrap/>
            <w:tcMar>
              <w:top w:w="0" w:type="dxa"/>
              <w:left w:w="108" w:type="dxa"/>
              <w:bottom w:w="0" w:type="dxa"/>
              <w:right w:w="108" w:type="dxa"/>
            </w:tcMar>
          </w:tcPr>
          <w:p w14:paraId="36F40879" w14:textId="088E269F" w:rsidR="008E76EF" w:rsidRPr="004A6CAA" w:rsidRDefault="008E76EF" w:rsidP="008E76EF">
            <w:pPr>
              <w:pStyle w:val="ProductList-Body"/>
              <w:jc w:val="center"/>
              <w:rPr>
                <w:caps/>
              </w:rPr>
            </w:pPr>
            <w:r>
              <w:rPr>
                <w:rFonts w:ascii="Wingdings" w:hAnsi="Wingdings" w:cs="Wingdings"/>
                <w:sz w:val="20"/>
                <w:szCs w:val="20"/>
              </w:rPr>
              <w: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tcPr>
          <w:p w14:paraId="4AF5CD05" w14:textId="506C61F9"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5EE25E28" w14:textId="77777777" w:rsidTr="00861AC0">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960117F" w14:textId="77777777" w:rsidR="008E76EF" w:rsidRPr="0043735F" w:rsidRDefault="008E76EF" w:rsidP="008E76EF">
            <w:pPr>
              <w:pStyle w:val="ProductList-Body"/>
              <w:ind w:left="162"/>
            </w:pPr>
            <w:r>
              <w:t>Windows 8 en Windows 8.1</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58C1A37"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AD68B18"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3A2ECC2" w14:textId="77777777" w:rsidR="008E76EF" w:rsidRPr="004A6CAA" w:rsidRDefault="008E76EF" w:rsidP="008E76EF">
            <w:pPr>
              <w:pStyle w:val="ProductList-Body"/>
              <w:jc w:val="center"/>
              <w:rPr>
                <w:caps/>
              </w:rPr>
            </w:pPr>
          </w:p>
        </w:tc>
        <w:tc>
          <w:tcPr>
            <w:tcW w:w="142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C61D4E6" w14:textId="77777777" w:rsidR="008E76EF" w:rsidRPr="004A6CAA" w:rsidRDefault="008E76EF" w:rsidP="008E76EF">
            <w:pPr>
              <w:pStyle w:val="ProductList-Body"/>
              <w:jc w:val="center"/>
              <w:rPr>
                <w:caps/>
              </w:rPr>
            </w:pPr>
          </w:p>
        </w:tc>
        <w:tc>
          <w:tcPr>
            <w:tcW w:w="1240" w:type="dxa"/>
            <w:tcBorders>
              <w:top w:val="nil"/>
              <w:left w:val="nil"/>
              <w:bottom w:val="single" w:sz="8" w:space="0" w:color="auto"/>
              <w:right w:val="single" w:sz="8" w:space="0" w:color="auto"/>
            </w:tcBorders>
            <w:noWrap/>
            <w:tcMar>
              <w:top w:w="0" w:type="dxa"/>
              <w:left w:w="108" w:type="dxa"/>
              <w:bottom w:w="0" w:type="dxa"/>
              <w:right w:w="108" w:type="dxa"/>
            </w:tcMar>
          </w:tcPr>
          <w:p w14:paraId="6031504C" w14:textId="68F780D8"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02DAF6E6" w14:textId="77777777" w:rsidTr="00861AC0">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D43099C" w14:textId="77777777" w:rsidR="008E76EF" w:rsidRDefault="008E76EF" w:rsidP="008E76EF">
            <w:pPr>
              <w:pStyle w:val="ProductList-Body"/>
              <w:ind w:left="162"/>
            </w:pPr>
            <w:r>
              <w:t>Windows 8 en Windows 8.1 Single Language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D480C8"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65D741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A3A69F3" w14:textId="77777777" w:rsidR="008E76EF" w:rsidRPr="009F282C" w:rsidRDefault="008E76EF" w:rsidP="008E76EF">
            <w:pPr>
              <w:pStyle w:val="ProductList-Body"/>
              <w:jc w:val="center"/>
              <w:rPr>
                <w:caps/>
              </w:rPr>
            </w:pPr>
          </w:p>
        </w:tc>
        <w:tc>
          <w:tcPr>
            <w:tcW w:w="142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DFF447A" w14:textId="77777777" w:rsidR="008E76EF" w:rsidRPr="009F282C" w:rsidRDefault="008E76EF" w:rsidP="008E76EF">
            <w:pPr>
              <w:pStyle w:val="ProductList-Body"/>
              <w:jc w:val="center"/>
              <w:rPr>
                <w:caps/>
              </w:rPr>
            </w:pPr>
          </w:p>
        </w:tc>
        <w:tc>
          <w:tcPr>
            <w:tcW w:w="1240" w:type="dxa"/>
            <w:tcBorders>
              <w:top w:val="nil"/>
              <w:left w:val="nil"/>
              <w:bottom w:val="single" w:sz="8" w:space="0" w:color="auto"/>
              <w:right w:val="single" w:sz="8" w:space="0" w:color="auto"/>
            </w:tcBorders>
            <w:noWrap/>
            <w:tcMar>
              <w:top w:w="0" w:type="dxa"/>
              <w:left w:w="108" w:type="dxa"/>
              <w:bottom w:w="0" w:type="dxa"/>
              <w:right w:w="108" w:type="dxa"/>
            </w:tcMar>
          </w:tcPr>
          <w:p w14:paraId="54F2D4CF" w14:textId="7A16D42E"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67112A21" w14:textId="77777777" w:rsidTr="00861AC0">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53E8609" w14:textId="77777777" w:rsidR="008E76EF" w:rsidRPr="0043735F" w:rsidRDefault="008E76EF" w:rsidP="008E76EF">
            <w:pPr>
              <w:pStyle w:val="ProductList-Body"/>
              <w:ind w:left="162"/>
            </w:pPr>
            <w:r>
              <w:t>Windows 8.1 Pro voor Education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AA8CEC0"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9109788"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C9218F1" w14:textId="77777777" w:rsidR="008E76EF" w:rsidRPr="009F282C" w:rsidRDefault="008E76EF" w:rsidP="008E76EF">
            <w:pPr>
              <w:pStyle w:val="ProductList-Body"/>
              <w:jc w:val="center"/>
              <w:rPr>
                <w:caps/>
              </w:rPr>
            </w:pPr>
          </w:p>
        </w:tc>
        <w:tc>
          <w:tcPr>
            <w:tcW w:w="142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BD3BBE7" w14:textId="77777777" w:rsidR="008E76EF" w:rsidRPr="009F282C" w:rsidRDefault="008E76EF" w:rsidP="008E76EF">
            <w:pPr>
              <w:pStyle w:val="ProductList-Body"/>
              <w:jc w:val="center"/>
              <w:rPr>
                <w:caps/>
              </w:rPr>
            </w:pPr>
          </w:p>
        </w:tc>
        <w:tc>
          <w:tcPr>
            <w:tcW w:w="1240" w:type="dxa"/>
            <w:tcBorders>
              <w:top w:val="nil"/>
              <w:left w:val="nil"/>
              <w:bottom w:val="single" w:sz="8" w:space="0" w:color="auto"/>
              <w:right w:val="single" w:sz="8" w:space="0" w:color="auto"/>
            </w:tcBorders>
            <w:noWrap/>
            <w:tcMar>
              <w:top w:w="0" w:type="dxa"/>
              <w:left w:w="108" w:type="dxa"/>
              <w:bottom w:w="0" w:type="dxa"/>
              <w:right w:w="108" w:type="dxa"/>
            </w:tcMar>
          </w:tcPr>
          <w:p w14:paraId="14DC6B68" w14:textId="58D6D043"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14CBBE6" w14:textId="77777777" w:rsidTr="00861AC0">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88A1A6B" w14:textId="77777777" w:rsidR="008E76EF" w:rsidRPr="0043735F" w:rsidRDefault="008E76EF" w:rsidP="008E76EF">
            <w:pPr>
              <w:pStyle w:val="ProductList-Body"/>
              <w:ind w:left="162"/>
            </w:pPr>
            <w:r>
              <w:t>Windows 8.1 met Bing</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52439F7"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9D069F5"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B7DC2CF" w14:textId="77777777" w:rsidR="008E76EF" w:rsidRPr="009F282C" w:rsidRDefault="008E76EF" w:rsidP="008E76EF">
            <w:pPr>
              <w:pStyle w:val="ProductList-Body"/>
              <w:jc w:val="center"/>
              <w:rPr>
                <w:caps/>
              </w:rPr>
            </w:pPr>
          </w:p>
        </w:tc>
        <w:tc>
          <w:tcPr>
            <w:tcW w:w="142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2A73AC5" w14:textId="77777777" w:rsidR="008E76EF" w:rsidRPr="009F282C" w:rsidRDefault="008E76EF" w:rsidP="008E76EF">
            <w:pPr>
              <w:pStyle w:val="ProductList-Body"/>
              <w:jc w:val="center"/>
              <w:rPr>
                <w:caps/>
              </w:rPr>
            </w:pPr>
          </w:p>
        </w:tc>
        <w:tc>
          <w:tcPr>
            <w:tcW w:w="1240" w:type="dxa"/>
            <w:tcBorders>
              <w:top w:val="nil"/>
              <w:left w:val="nil"/>
              <w:bottom w:val="single" w:sz="8" w:space="0" w:color="auto"/>
              <w:right w:val="single" w:sz="8" w:space="0" w:color="auto"/>
            </w:tcBorders>
            <w:noWrap/>
            <w:tcMar>
              <w:top w:w="0" w:type="dxa"/>
              <w:left w:w="108" w:type="dxa"/>
              <w:bottom w:w="0" w:type="dxa"/>
              <w:right w:w="108" w:type="dxa"/>
            </w:tcMar>
          </w:tcPr>
          <w:p w14:paraId="34865A8E" w14:textId="44007561"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503324C9"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17D136E1" w14:textId="77777777" w:rsidR="00A157E7" w:rsidRPr="00705779" w:rsidRDefault="00A157E7" w:rsidP="00A23FD9">
            <w:pPr>
              <w:pStyle w:val="ProductList-Body"/>
              <w:rPr>
                <w:b/>
                <w:caps/>
              </w:rPr>
            </w:pPr>
            <w:r>
              <w:rPr>
                <w:b/>
              </w:rPr>
              <w:t>Windows 7 (32-bits of 64-bits)</w:t>
            </w:r>
          </w:p>
        </w:tc>
      </w:tr>
      <w:tr w:rsidR="008E76EF" w:rsidRPr="0043735F" w14:paraId="7F007B9E" w14:textId="77777777" w:rsidTr="00861AC0">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517250F" w14:textId="77777777" w:rsidR="008E76EF" w:rsidRPr="0043735F" w:rsidRDefault="008E76EF" w:rsidP="008E76EF">
            <w:pPr>
              <w:pStyle w:val="ProductList-Body"/>
              <w:ind w:left="162"/>
            </w:pPr>
            <w: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73F59BD2" w14:textId="60A3D850"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067AC4B" w14:textId="08AE593F"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4498D65" w14:textId="23A273BF" w:rsidR="008E76EF" w:rsidRPr="009F282C" w:rsidRDefault="008E76EF" w:rsidP="008E76EF">
            <w:pPr>
              <w:pStyle w:val="ProductList-Body"/>
              <w:jc w:val="center"/>
              <w:rPr>
                <w:caps/>
              </w:rPr>
            </w:pPr>
            <w:r>
              <w:rPr>
                <w:rFonts w:ascii="Wingdings" w:hAnsi="Wingdings" w:cs="Wingdings"/>
                <w:sz w:val="20"/>
                <w:szCs w:val="20"/>
              </w:rPr>
              <w:t></w:t>
            </w:r>
          </w:p>
        </w:tc>
        <w:tc>
          <w:tcPr>
            <w:tcW w:w="1426" w:type="dxa"/>
            <w:tcBorders>
              <w:top w:val="nil"/>
              <w:left w:val="nil"/>
              <w:bottom w:val="single" w:sz="8" w:space="0" w:color="auto"/>
              <w:right w:val="single" w:sz="8" w:space="0" w:color="auto"/>
            </w:tcBorders>
            <w:noWrap/>
            <w:tcMar>
              <w:top w:w="0" w:type="dxa"/>
              <w:left w:w="108" w:type="dxa"/>
              <w:bottom w:w="0" w:type="dxa"/>
              <w:right w:w="108" w:type="dxa"/>
            </w:tcMar>
            <w:hideMark/>
          </w:tcPr>
          <w:p w14:paraId="64C20E7E" w14:textId="2A3F2028" w:rsidR="008E76EF" w:rsidRPr="009F282C" w:rsidRDefault="008E76EF" w:rsidP="008E76EF">
            <w:pPr>
              <w:pStyle w:val="ProductList-Body"/>
              <w:jc w:val="center"/>
              <w:rPr>
                <w:caps/>
              </w:rPr>
            </w:pPr>
            <w:r>
              <w:rPr>
                <w:rFonts w:ascii="Wingdings" w:hAnsi="Wingdings" w:cs="Wingdings"/>
                <w:sz w:val="20"/>
                <w:szCs w:val="20"/>
              </w:rPr>
              <w: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hideMark/>
          </w:tcPr>
          <w:p w14:paraId="03B2D776" w14:textId="52C17A18"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9A6574D" w14:textId="77777777" w:rsidTr="00861AC0">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0934D9D" w14:textId="77777777" w:rsidR="008E76EF" w:rsidRPr="0043735F" w:rsidRDefault="008E76EF" w:rsidP="008E76EF">
            <w:pPr>
              <w:pStyle w:val="ProductList-Body"/>
              <w:ind w:left="162"/>
            </w:pPr>
            <w:r>
              <w:t>Professional (N, K, KN, schijfloos)</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3E156B8F" w14:textId="6375C335"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6CC1986" w14:textId="37CEB5F3"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EFC1BF1" w14:textId="1027021F" w:rsidR="008E76EF" w:rsidRPr="009F282C" w:rsidRDefault="008E76EF" w:rsidP="008E76EF">
            <w:pPr>
              <w:pStyle w:val="ProductList-Body"/>
              <w:jc w:val="center"/>
              <w:rPr>
                <w:caps/>
              </w:rPr>
            </w:pPr>
            <w:r>
              <w:rPr>
                <w:rFonts w:ascii="Wingdings" w:hAnsi="Wingdings" w:cs="Wingdings"/>
                <w:sz w:val="20"/>
                <w:szCs w:val="20"/>
              </w:rPr>
              <w:t></w:t>
            </w:r>
          </w:p>
        </w:tc>
        <w:tc>
          <w:tcPr>
            <w:tcW w:w="1426" w:type="dxa"/>
            <w:tcBorders>
              <w:top w:val="nil"/>
              <w:left w:val="nil"/>
              <w:bottom w:val="single" w:sz="8" w:space="0" w:color="auto"/>
              <w:right w:val="single" w:sz="8" w:space="0" w:color="auto"/>
            </w:tcBorders>
            <w:noWrap/>
            <w:tcMar>
              <w:top w:w="0" w:type="dxa"/>
              <w:left w:w="108" w:type="dxa"/>
              <w:bottom w:w="0" w:type="dxa"/>
              <w:right w:w="108" w:type="dxa"/>
            </w:tcMar>
            <w:hideMark/>
          </w:tcPr>
          <w:p w14:paraId="58C8ECD4" w14:textId="438926BE" w:rsidR="008E76EF" w:rsidRPr="009F282C" w:rsidRDefault="008E76EF" w:rsidP="008E76EF">
            <w:pPr>
              <w:pStyle w:val="ProductList-Body"/>
              <w:jc w:val="center"/>
              <w:rPr>
                <w:caps/>
              </w:rPr>
            </w:pPr>
            <w:r>
              <w:rPr>
                <w:rFonts w:ascii="Wingdings" w:hAnsi="Wingdings" w:cs="Wingdings"/>
                <w:sz w:val="20"/>
                <w:szCs w:val="20"/>
              </w:rPr>
              <w: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hideMark/>
          </w:tcPr>
          <w:p w14:paraId="2F3259A8" w14:textId="7FA02BCC"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EB35364" w14:textId="77777777" w:rsidTr="00861AC0">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D6FF393" w14:textId="77777777" w:rsidR="008E76EF" w:rsidRPr="0043735F" w:rsidRDefault="008E76EF" w:rsidP="008E76EF">
            <w:pPr>
              <w:pStyle w:val="ProductList-Body"/>
              <w:ind w:left="162"/>
            </w:pPr>
            <w:r>
              <w:t>Ultimate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0AE016A3" w14:textId="3EBD3D13"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1D12296" w14:textId="7CDCE76D"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F28B73F" w14:textId="41A74585" w:rsidR="008E76EF" w:rsidRPr="009F282C" w:rsidRDefault="008E76EF" w:rsidP="008E76EF">
            <w:pPr>
              <w:pStyle w:val="ProductList-Body"/>
              <w:jc w:val="center"/>
              <w:rPr>
                <w:caps/>
              </w:rPr>
            </w:pPr>
            <w:r>
              <w:rPr>
                <w:rFonts w:ascii="Wingdings" w:hAnsi="Wingdings" w:cs="Wingdings"/>
                <w:sz w:val="20"/>
                <w:szCs w:val="20"/>
              </w:rPr>
              <w:t></w:t>
            </w:r>
          </w:p>
        </w:tc>
        <w:tc>
          <w:tcPr>
            <w:tcW w:w="1426" w:type="dxa"/>
            <w:tcBorders>
              <w:top w:val="nil"/>
              <w:left w:val="nil"/>
              <w:bottom w:val="single" w:sz="8" w:space="0" w:color="auto"/>
              <w:right w:val="single" w:sz="8" w:space="0" w:color="auto"/>
            </w:tcBorders>
            <w:noWrap/>
            <w:tcMar>
              <w:top w:w="0" w:type="dxa"/>
              <w:left w:w="108" w:type="dxa"/>
              <w:bottom w:w="0" w:type="dxa"/>
              <w:right w:w="108" w:type="dxa"/>
            </w:tcMar>
            <w:hideMark/>
          </w:tcPr>
          <w:p w14:paraId="380AD529" w14:textId="4922E226" w:rsidR="008E76EF" w:rsidRPr="009F282C" w:rsidRDefault="008E76EF" w:rsidP="008E76EF">
            <w:pPr>
              <w:pStyle w:val="ProductList-Body"/>
              <w:jc w:val="center"/>
              <w:rPr>
                <w:caps/>
              </w:rPr>
            </w:pPr>
            <w:r>
              <w:rPr>
                <w:rFonts w:ascii="Wingdings" w:hAnsi="Wingdings" w:cs="Wingdings"/>
                <w:sz w:val="20"/>
                <w:szCs w:val="20"/>
              </w:rPr>
              <w: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hideMark/>
          </w:tcPr>
          <w:p w14:paraId="12A0679B" w14:textId="5A4A95AF"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0023DA6F" w14:textId="77777777" w:rsidTr="00861AC0">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092F201" w14:textId="77777777" w:rsidR="008E76EF" w:rsidRPr="0043735F" w:rsidRDefault="008E76EF" w:rsidP="008E76EF">
            <w:pPr>
              <w:pStyle w:val="ProductList-Body"/>
              <w:ind w:left="162"/>
            </w:pPr>
            <w:r>
              <w:t>Home Premium</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05ADF9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93F70EE"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C173A" w14:textId="77777777" w:rsidR="008E76EF" w:rsidRPr="009F282C" w:rsidRDefault="008E76EF" w:rsidP="008E76EF">
            <w:pPr>
              <w:pStyle w:val="ProductList-Body"/>
              <w:jc w:val="center"/>
              <w:rPr>
                <w:caps/>
              </w:rPr>
            </w:pPr>
          </w:p>
        </w:tc>
        <w:tc>
          <w:tcPr>
            <w:tcW w:w="142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373F1D2" w14:textId="77777777" w:rsidR="008E76EF" w:rsidRPr="009F282C" w:rsidRDefault="008E76EF" w:rsidP="008E76EF">
            <w:pPr>
              <w:pStyle w:val="ProductList-Body"/>
              <w:jc w:val="center"/>
              <w:rPr>
                <w:caps/>
              </w:rPr>
            </w:pPr>
          </w:p>
        </w:tc>
        <w:tc>
          <w:tcPr>
            <w:tcW w:w="1240" w:type="dxa"/>
            <w:tcBorders>
              <w:top w:val="nil"/>
              <w:left w:val="nil"/>
              <w:bottom w:val="single" w:sz="8" w:space="0" w:color="auto"/>
              <w:right w:val="single" w:sz="8" w:space="0" w:color="auto"/>
            </w:tcBorders>
            <w:noWrap/>
            <w:tcMar>
              <w:top w:w="0" w:type="dxa"/>
              <w:left w:w="108" w:type="dxa"/>
              <w:bottom w:w="0" w:type="dxa"/>
              <w:right w:w="108" w:type="dxa"/>
            </w:tcMar>
            <w:hideMark/>
          </w:tcPr>
          <w:p w14:paraId="2210F8C1" w14:textId="7A5D3828"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D2075E2" w14:textId="77777777" w:rsidTr="00861AC0">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A7F9163" w14:textId="77777777" w:rsidR="008E76EF" w:rsidRPr="0043735F" w:rsidRDefault="008E76EF" w:rsidP="008E76EF">
            <w:pPr>
              <w:pStyle w:val="ProductList-Body"/>
              <w:ind w:left="162"/>
            </w:pPr>
            <w:r>
              <w:t>Home Basic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AF9849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160863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F0A0BBB" w14:textId="77777777" w:rsidR="008E76EF" w:rsidRPr="009F282C" w:rsidRDefault="008E76EF" w:rsidP="008E76EF">
            <w:pPr>
              <w:pStyle w:val="ProductList-Body"/>
              <w:jc w:val="center"/>
              <w:rPr>
                <w:caps/>
              </w:rPr>
            </w:pPr>
          </w:p>
        </w:tc>
        <w:tc>
          <w:tcPr>
            <w:tcW w:w="142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F70C24E" w14:textId="77777777" w:rsidR="008E76EF" w:rsidRPr="009F282C" w:rsidRDefault="008E76EF" w:rsidP="008E76EF">
            <w:pPr>
              <w:pStyle w:val="ProductList-Body"/>
              <w:jc w:val="center"/>
              <w:rPr>
                <w:caps/>
              </w:rPr>
            </w:pPr>
          </w:p>
        </w:tc>
        <w:tc>
          <w:tcPr>
            <w:tcW w:w="1240" w:type="dxa"/>
            <w:tcBorders>
              <w:top w:val="nil"/>
              <w:left w:val="nil"/>
              <w:bottom w:val="single" w:sz="8" w:space="0" w:color="auto"/>
              <w:right w:val="single" w:sz="8" w:space="0" w:color="auto"/>
            </w:tcBorders>
            <w:noWrap/>
            <w:tcMar>
              <w:top w:w="0" w:type="dxa"/>
              <w:left w:w="108" w:type="dxa"/>
              <w:bottom w:w="0" w:type="dxa"/>
              <w:right w:w="108" w:type="dxa"/>
            </w:tcMar>
            <w:hideMark/>
          </w:tcPr>
          <w:p w14:paraId="73DAD4BE" w14:textId="654051B6"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A53E6DB" w14:textId="77777777" w:rsidTr="00861AC0">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157387E" w14:textId="77777777" w:rsidR="008E76EF" w:rsidRPr="0043735F" w:rsidRDefault="008E76EF" w:rsidP="008E76EF">
            <w:pPr>
              <w:pStyle w:val="ProductList-Body"/>
              <w:ind w:left="162"/>
            </w:pPr>
            <w:r>
              <w:t>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A1F0800"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82B3C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836BF17" w14:textId="77777777" w:rsidR="008E76EF" w:rsidRPr="009F282C" w:rsidRDefault="008E76EF" w:rsidP="008E76EF">
            <w:pPr>
              <w:pStyle w:val="ProductList-Body"/>
              <w:jc w:val="center"/>
              <w:rPr>
                <w:caps/>
              </w:rPr>
            </w:pPr>
          </w:p>
        </w:tc>
        <w:tc>
          <w:tcPr>
            <w:tcW w:w="142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74DB63D" w14:textId="77777777" w:rsidR="008E76EF" w:rsidRPr="009F282C" w:rsidRDefault="008E76EF" w:rsidP="008E76EF">
            <w:pPr>
              <w:pStyle w:val="ProductList-Body"/>
              <w:jc w:val="center"/>
              <w:rPr>
                <w:caps/>
              </w:rPr>
            </w:pPr>
          </w:p>
        </w:tc>
        <w:tc>
          <w:tcPr>
            <w:tcW w:w="1240" w:type="dxa"/>
            <w:tcBorders>
              <w:top w:val="nil"/>
              <w:left w:val="nil"/>
              <w:bottom w:val="single" w:sz="8" w:space="0" w:color="auto"/>
              <w:right w:val="single" w:sz="8" w:space="0" w:color="auto"/>
            </w:tcBorders>
            <w:noWrap/>
            <w:tcMar>
              <w:top w:w="0" w:type="dxa"/>
              <w:left w:w="108" w:type="dxa"/>
              <w:bottom w:w="0" w:type="dxa"/>
              <w:right w:w="108" w:type="dxa"/>
            </w:tcMar>
            <w:hideMark/>
          </w:tcPr>
          <w:p w14:paraId="6B5516AD" w14:textId="6F8BA4A2"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168F6914"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3FCC2AB6" w14:textId="77777777" w:rsidR="00A157E7" w:rsidRPr="00705779" w:rsidRDefault="00A157E7" w:rsidP="00A23FD9">
            <w:pPr>
              <w:pStyle w:val="ProductList-Body"/>
              <w:rPr>
                <w:b/>
                <w:caps/>
              </w:rPr>
            </w:pPr>
            <w:r>
              <w:rPr>
                <w:b/>
              </w:rPr>
              <w:t>Windows Vista (32-bits of 64-bits)</w:t>
            </w:r>
          </w:p>
        </w:tc>
      </w:tr>
      <w:tr w:rsidR="008E76EF" w:rsidRPr="0043735F" w14:paraId="053EFD34" w14:textId="77777777" w:rsidTr="00861AC0">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6BED965" w14:textId="77777777" w:rsidR="008E76EF" w:rsidRPr="0043735F" w:rsidRDefault="008E76EF" w:rsidP="008E76EF">
            <w:pPr>
              <w:pStyle w:val="ProductList-Body"/>
              <w:ind w:left="162"/>
            </w:pPr>
            <w: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32A6A2DA" w14:textId="5B37BBCF"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C250A6"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29CC6C5" w14:textId="042CCFD7" w:rsidR="008E76EF" w:rsidRPr="009F282C" w:rsidRDefault="008E76EF" w:rsidP="008E76EF">
            <w:pPr>
              <w:pStyle w:val="ProductList-Body"/>
              <w:jc w:val="center"/>
              <w:rPr>
                <w:caps/>
              </w:rPr>
            </w:pPr>
            <w:r>
              <w:rPr>
                <w:rFonts w:ascii="Wingdings" w:hAnsi="Wingdings" w:cs="Wingdings"/>
                <w:sz w:val="20"/>
                <w:szCs w:val="20"/>
              </w:rPr>
              <w:t></w:t>
            </w:r>
          </w:p>
        </w:tc>
        <w:tc>
          <w:tcPr>
            <w:tcW w:w="1426" w:type="dxa"/>
            <w:tcBorders>
              <w:top w:val="nil"/>
              <w:left w:val="nil"/>
              <w:bottom w:val="single" w:sz="8" w:space="0" w:color="auto"/>
              <w:right w:val="single" w:sz="8" w:space="0" w:color="auto"/>
            </w:tcBorders>
            <w:noWrap/>
            <w:tcMar>
              <w:top w:w="0" w:type="dxa"/>
              <w:left w:w="108" w:type="dxa"/>
              <w:bottom w:w="0" w:type="dxa"/>
              <w:right w:w="108" w:type="dxa"/>
            </w:tcMar>
            <w:hideMark/>
          </w:tcPr>
          <w:p w14:paraId="338264EF" w14:textId="462E2433" w:rsidR="008E76EF" w:rsidRPr="009F282C" w:rsidRDefault="008E76EF" w:rsidP="008E76EF">
            <w:pPr>
              <w:pStyle w:val="ProductList-Body"/>
              <w:jc w:val="center"/>
              <w:rPr>
                <w:caps/>
              </w:rPr>
            </w:pPr>
            <w:r>
              <w:rPr>
                <w:rFonts w:ascii="Wingdings" w:hAnsi="Wingdings" w:cs="Wingdings"/>
                <w:sz w:val="20"/>
                <w:szCs w:val="20"/>
              </w:rPr>
              <w: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hideMark/>
          </w:tcPr>
          <w:p w14:paraId="2C66F7D9" w14:textId="732FA219"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7C4ADBD" w14:textId="77777777" w:rsidTr="00861AC0">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C845E4C" w14:textId="77777777" w:rsidR="008E76EF" w:rsidRPr="0043735F" w:rsidRDefault="008E76EF" w:rsidP="008E76EF">
            <w:pPr>
              <w:pStyle w:val="ProductList-Body"/>
              <w:ind w:left="162"/>
            </w:pPr>
            <w:r>
              <w:t>Business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5D228278" w14:textId="056A96AA"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FF40EE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0ECC7E7" w14:textId="6522BBB7" w:rsidR="008E76EF" w:rsidRPr="009F282C" w:rsidRDefault="008E76EF" w:rsidP="008E76EF">
            <w:pPr>
              <w:pStyle w:val="ProductList-Body"/>
              <w:jc w:val="center"/>
              <w:rPr>
                <w:caps/>
              </w:rPr>
            </w:pPr>
            <w:r>
              <w:rPr>
                <w:rFonts w:ascii="Wingdings" w:hAnsi="Wingdings" w:cs="Wingdings"/>
                <w:sz w:val="20"/>
                <w:szCs w:val="20"/>
              </w:rPr>
              <w:t></w:t>
            </w:r>
          </w:p>
        </w:tc>
        <w:tc>
          <w:tcPr>
            <w:tcW w:w="1426" w:type="dxa"/>
            <w:tcBorders>
              <w:top w:val="nil"/>
              <w:left w:val="nil"/>
              <w:bottom w:val="single" w:sz="8" w:space="0" w:color="auto"/>
              <w:right w:val="single" w:sz="8" w:space="0" w:color="auto"/>
            </w:tcBorders>
            <w:noWrap/>
            <w:tcMar>
              <w:top w:w="0" w:type="dxa"/>
              <w:left w:w="108" w:type="dxa"/>
              <w:bottom w:w="0" w:type="dxa"/>
              <w:right w:w="108" w:type="dxa"/>
            </w:tcMar>
            <w:hideMark/>
          </w:tcPr>
          <w:p w14:paraId="36BDB8CB" w14:textId="00885205" w:rsidR="008E76EF" w:rsidRPr="009F282C" w:rsidRDefault="008E76EF" w:rsidP="008E76EF">
            <w:pPr>
              <w:pStyle w:val="ProductList-Body"/>
              <w:jc w:val="center"/>
              <w:rPr>
                <w:caps/>
              </w:rPr>
            </w:pPr>
            <w:r>
              <w:rPr>
                <w:rFonts w:ascii="Wingdings" w:hAnsi="Wingdings" w:cs="Wingdings"/>
                <w:sz w:val="20"/>
                <w:szCs w:val="20"/>
              </w:rPr>
              <w: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hideMark/>
          </w:tcPr>
          <w:p w14:paraId="27670F5A" w14:textId="08BF4AEF"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150E622D" w14:textId="77777777" w:rsidTr="00861AC0">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F49EE6D" w14:textId="77777777" w:rsidR="008E76EF" w:rsidRPr="0043735F" w:rsidRDefault="008E76EF" w:rsidP="008E76EF">
            <w:pPr>
              <w:pStyle w:val="ProductList-Body"/>
              <w:ind w:left="162"/>
            </w:pPr>
            <w:r>
              <w:t>Ultimate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224C7902" w14:textId="2DAA6062"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ACAF80C"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79AD8A7" w14:textId="7C405F5C" w:rsidR="008E76EF" w:rsidRPr="009F282C" w:rsidRDefault="008E76EF" w:rsidP="008E76EF">
            <w:pPr>
              <w:pStyle w:val="ProductList-Body"/>
              <w:jc w:val="center"/>
              <w:rPr>
                <w:caps/>
              </w:rPr>
            </w:pPr>
            <w:r>
              <w:rPr>
                <w:rFonts w:ascii="Wingdings" w:hAnsi="Wingdings" w:cs="Wingdings"/>
                <w:sz w:val="20"/>
                <w:szCs w:val="20"/>
              </w:rPr>
              <w:t></w:t>
            </w:r>
          </w:p>
        </w:tc>
        <w:tc>
          <w:tcPr>
            <w:tcW w:w="1426" w:type="dxa"/>
            <w:tcBorders>
              <w:top w:val="nil"/>
              <w:left w:val="nil"/>
              <w:bottom w:val="single" w:sz="8" w:space="0" w:color="auto"/>
              <w:right w:val="single" w:sz="8" w:space="0" w:color="auto"/>
            </w:tcBorders>
            <w:noWrap/>
            <w:tcMar>
              <w:top w:w="0" w:type="dxa"/>
              <w:left w:w="108" w:type="dxa"/>
              <w:bottom w:w="0" w:type="dxa"/>
              <w:right w:w="108" w:type="dxa"/>
            </w:tcMar>
            <w:hideMark/>
          </w:tcPr>
          <w:p w14:paraId="5A762E8C" w14:textId="4C97471E" w:rsidR="008E76EF" w:rsidRPr="009F282C" w:rsidRDefault="008E76EF" w:rsidP="008E76EF">
            <w:pPr>
              <w:pStyle w:val="ProductList-Body"/>
              <w:jc w:val="center"/>
              <w:rPr>
                <w:caps/>
              </w:rPr>
            </w:pPr>
            <w:r>
              <w:rPr>
                <w:rFonts w:ascii="Wingdings" w:hAnsi="Wingdings" w:cs="Wingdings"/>
                <w:sz w:val="20"/>
                <w:szCs w:val="20"/>
              </w:rPr>
              <w: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hideMark/>
          </w:tcPr>
          <w:p w14:paraId="02E48D53" w14:textId="6290215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15DAE34" w14:textId="77777777" w:rsidTr="00861AC0">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3D91497" w14:textId="77777777" w:rsidR="008E76EF" w:rsidRPr="0043735F" w:rsidRDefault="008E76EF" w:rsidP="008E76EF">
            <w:pPr>
              <w:pStyle w:val="ProductList-Body"/>
              <w:ind w:left="162"/>
            </w:pPr>
            <w:r>
              <w:t>Home Premium</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9F7D733"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4077A0C"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E1F2E1" w14:textId="77777777" w:rsidR="008E76EF" w:rsidRPr="009F282C" w:rsidRDefault="008E76EF" w:rsidP="008E76EF">
            <w:pPr>
              <w:pStyle w:val="ProductList-Body"/>
              <w:jc w:val="center"/>
              <w:rPr>
                <w:caps/>
              </w:rPr>
            </w:pPr>
          </w:p>
        </w:tc>
        <w:tc>
          <w:tcPr>
            <w:tcW w:w="142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02F7762" w14:textId="77777777" w:rsidR="008E76EF" w:rsidRPr="009F282C" w:rsidRDefault="008E76EF" w:rsidP="008E76EF">
            <w:pPr>
              <w:pStyle w:val="ProductList-Body"/>
              <w:jc w:val="center"/>
              <w:rPr>
                <w:caps/>
              </w:rPr>
            </w:pPr>
          </w:p>
        </w:tc>
        <w:tc>
          <w:tcPr>
            <w:tcW w:w="1240" w:type="dxa"/>
            <w:tcBorders>
              <w:top w:val="nil"/>
              <w:left w:val="nil"/>
              <w:bottom w:val="single" w:sz="8" w:space="0" w:color="auto"/>
              <w:right w:val="single" w:sz="8" w:space="0" w:color="auto"/>
            </w:tcBorders>
            <w:noWrap/>
            <w:tcMar>
              <w:top w:w="0" w:type="dxa"/>
              <w:left w:w="108" w:type="dxa"/>
              <w:bottom w:w="0" w:type="dxa"/>
              <w:right w:w="108" w:type="dxa"/>
            </w:tcMar>
            <w:hideMark/>
          </w:tcPr>
          <w:p w14:paraId="5803B5AE" w14:textId="4E5BDF78"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0F4D152" w14:textId="77777777" w:rsidTr="00861AC0">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1F0BA23" w14:textId="77777777" w:rsidR="008E76EF" w:rsidRPr="0043735F" w:rsidRDefault="008E76EF" w:rsidP="008E76EF">
            <w:pPr>
              <w:pStyle w:val="ProductList-Body"/>
              <w:ind w:left="162"/>
            </w:pPr>
            <w:r>
              <w:t>Home Basic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21A1D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44B6A42"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C38510D" w14:textId="77777777" w:rsidR="008E76EF" w:rsidRPr="009F282C" w:rsidRDefault="008E76EF" w:rsidP="008E76EF">
            <w:pPr>
              <w:pStyle w:val="ProductList-Body"/>
              <w:jc w:val="center"/>
              <w:rPr>
                <w:caps/>
              </w:rPr>
            </w:pPr>
          </w:p>
        </w:tc>
        <w:tc>
          <w:tcPr>
            <w:tcW w:w="142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78A28DA" w14:textId="77777777" w:rsidR="008E76EF" w:rsidRPr="009F282C" w:rsidRDefault="008E76EF" w:rsidP="008E76EF">
            <w:pPr>
              <w:pStyle w:val="ProductList-Body"/>
              <w:jc w:val="center"/>
              <w:rPr>
                <w:caps/>
              </w:rPr>
            </w:pPr>
          </w:p>
        </w:tc>
        <w:tc>
          <w:tcPr>
            <w:tcW w:w="1240" w:type="dxa"/>
            <w:tcBorders>
              <w:top w:val="nil"/>
              <w:left w:val="nil"/>
              <w:bottom w:val="single" w:sz="8" w:space="0" w:color="auto"/>
              <w:right w:val="single" w:sz="8" w:space="0" w:color="auto"/>
            </w:tcBorders>
            <w:noWrap/>
            <w:tcMar>
              <w:top w:w="0" w:type="dxa"/>
              <w:left w:w="108" w:type="dxa"/>
              <w:bottom w:w="0" w:type="dxa"/>
              <w:right w:w="108" w:type="dxa"/>
            </w:tcMar>
            <w:hideMark/>
          </w:tcPr>
          <w:p w14:paraId="4A4E17D3" w14:textId="3598E8C5"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5782D1F8" w14:textId="77777777" w:rsidTr="00861AC0">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B0EFE32" w14:textId="77777777" w:rsidR="008E76EF" w:rsidRPr="0043735F" w:rsidRDefault="008E76EF" w:rsidP="008E76EF">
            <w:pPr>
              <w:pStyle w:val="ProductList-Body"/>
              <w:ind w:left="162"/>
            </w:pPr>
            <w:r>
              <w:t>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93AA1F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964B72E"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7D444DD" w14:textId="77777777" w:rsidR="008E76EF" w:rsidRPr="009F282C" w:rsidRDefault="008E76EF" w:rsidP="008E76EF">
            <w:pPr>
              <w:pStyle w:val="ProductList-Body"/>
              <w:jc w:val="center"/>
              <w:rPr>
                <w:caps/>
              </w:rPr>
            </w:pPr>
          </w:p>
        </w:tc>
        <w:tc>
          <w:tcPr>
            <w:tcW w:w="142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562B45F" w14:textId="77777777" w:rsidR="008E76EF" w:rsidRPr="009F282C" w:rsidRDefault="008E76EF" w:rsidP="008E76EF">
            <w:pPr>
              <w:pStyle w:val="ProductList-Body"/>
              <w:jc w:val="center"/>
              <w:rPr>
                <w:caps/>
              </w:rPr>
            </w:pPr>
          </w:p>
        </w:tc>
        <w:tc>
          <w:tcPr>
            <w:tcW w:w="1240" w:type="dxa"/>
            <w:tcBorders>
              <w:top w:val="nil"/>
              <w:left w:val="nil"/>
              <w:bottom w:val="single" w:sz="8" w:space="0" w:color="auto"/>
              <w:right w:val="single" w:sz="8" w:space="0" w:color="auto"/>
            </w:tcBorders>
            <w:noWrap/>
            <w:tcMar>
              <w:top w:w="0" w:type="dxa"/>
              <w:left w:w="108" w:type="dxa"/>
              <w:bottom w:w="0" w:type="dxa"/>
              <w:right w:w="108" w:type="dxa"/>
            </w:tcMar>
            <w:hideMark/>
          </w:tcPr>
          <w:p w14:paraId="36AE4B12" w14:textId="46268FCE"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26403F6A"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50BE0E87" w14:textId="77777777" w:rsidR="00A157E7" w:rsidRPr="00705779" w:rsidRDefault="00A157E7" w:rsidP="00A23FD9">
            <w:pPr>
              <w:pStyle w:val="ProductList-Body"/>
              <w:rPr>
                <w:b/>
                <w:caps/>
              </w:rPr>
            </w:pPr>
            <w:r>
              <w:rPr>
                <w:b/>
              </w:rPr>
              <w:t>Windows XP (32-bits of 64-bits)</w:t>
            </w:r>
          </w:p>
        </w:tc>
      </w:tr>
      <w:tr w:rsidR="008E76EF" w:rsidRPr="0043735F" w14:paraId="443684F3" w14:textId="77777777" w:rsidTr="00861AC0">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9CD8E57" w14:textId="77777777" w:rsidR="008E76EF" w:rsidRPr="0043735F" w:rsidRDefault="008E76EF" w:rsidP="008E76EF">
            <w:pPr>
              <w:pStyle w:val="ProductList-Body"/>
              <w:ind w:left="162"/>
              <w:rPr>
                <w:lang w:val="pt-BR"/>
              </w:rPr>
            </w:pPr>
            <w:r>
              <w:t>Professional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2DDA685D" w14:textId="50679B31"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EE27993"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15EC250" w14:textId="31B979F9" w:rsidR="008E76EF" w:rsidRPr="009F282C" w:rsidRDefault="008E76EF" w:rsidP="008E76EF">
            <w:pPr>
              <w:pStyle w:val="ProductList-Body"/>
              <w:jc w:val="center"/>
              <w:rPr>
                <w:caps/>
              </w:rPr>
            </w:pPr>
            <w:r>
              <w:rPr>
                <w:rFonts w:ascii="Wingdings" w:hAnsi="Wingdings" w:cs="Wingdings"/>
                <w:sz w:val="20"/>
                <w:szCs w:val="20"/>
              </w:rPr>
              <w:t></w:t>
            </w:r>
          </w:p>
        </w:tc>
        <w:tc>
          <w:tcPr>
            <w:tcW w:w="1426" w:type="dxa"/>
            <w:tcBorders>
              <w:top w:val="nil"/>
              <w:left w:val="nil"/>
              <w:bottom w:val="single" w:sz="8" w:space="0" w:color="auto"/>
              <w:right w:val="single" w:sz="8" w:space="0" w:color="auto"/>
            </w:tcBorders>
            <w:noWrap/>
            <w:tcMar>
              <w:top w:w="0" w:type="dxa"/>
              <w:left w:w="108" w:type="dxa"/>
              <w:bottom w:w="0" w:type="dxa"/>
              <w:right w:w="108" w:type="dxa"/>
            </w:tcMar>
            <w:hideMark/>
          </w:tcPr>
          <w:p w14:paraId="6B513C98" w14:textId="338910C3" w:rsidR="008E76EF" w:rsidRPr="009F282C" w:rsidRDefault="008E76EF" w:rsidP="008E76EF">
            <w:pPr>
              <w:pStyle w:val="ProductList-Body"/>
              <w:jc w:val="center"/>
              <w:rPr>
                <w:caps/>
              </w:rPr>
            </w:pPr>
            <w:r>
              <w:rPr>
                <w:rFonts w:ascii="Wingdings" w:hAnsi="Wingdings" w:cs="Wingdings"/>
                <w:sz w:val="20"/>
                <w:szCs w:val="20"/>
              </w:rPr>
              <w: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hideMark/>
          </w:tcPr>
          <w:p w14:paraId="268E82A4" w14:textId="2C54D15F"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F0C0D13" w14:textId="77777777" w:rsidTr="00861AC0">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A974108" w14:textId="77777777" w:rsidR="008E76EF" w:rsidRPr="0043735F" w:rsidRDefault="008E76EF" w:rsidP="008E76EF">
            <w:pPr>
              <w:pStyle w:val="ProductList-Body"/>
              <w:ind w:left="162"/>
            </w:pPr>
            <w:r>
              <w:t>Tablet Edition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17A6B92F" w14:textId="4CF0FCC2"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21AFB7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02EEC30" w14:textId="541D70BF" w:rsidR="008E76EF" w:rsidRPr="009F282C" w:rsidRDefault="008E76EF" w:rsidP="008E76EF">
            <w:pPr>
              <w:pStyle w:val="ProductList-Body"/>
              <w:jc w:val="center"/>
              <w:rPr>
                <w:caps/>
              </w:rPr>
            </w:pPr>
            <w:r>
              <w:rPr>
                <w:rFonts w:ascii="Wingdings" w:hAnsi="Wingdings" w:cs="Wingdings"/>
                <w:sz w:val="20"/>
                <w:szCs w:val="20"/>
              </w:rPr>
              <w:t></w:t>
            </w:r>
          </w:p>
        </w:tc>
        <w:tc>
          <w:tcPr>
            <w:tcW w:w="1426" w:type="dxa"/>
            <w:tcBorders>
              <w:top w:val="nil"/>
              <w:left w:val="nil"/>
              <w:bottom w:val="single" w:sz="8" w:space="0" w:color="auto"/>
              <w:right w:val="single" w:sz="8" w:space="0" w:color="auto"/>
            </w:tcBorders>
            <w:noWrap/>
            <w:tcMar>
              <w:top w:w="0" w:type="dxa"/>
              <w:left w:w="108" w:type="dxa"/>
              <w:bottom w:w="0" w:type="dxa"/>
              <w:right w:w="108" w:type="dxa"/>
            </w:tcMar>
            <w:hideMark/>
          </w:tcPr>
          <w:p w14:paraId="7327B7FD" w14:textId="087B3A2A" w:rsidR="008E76EF" w:rsidRPr="009F282C" w:rsidRDefault="008E76EF" w:rsidP="008E76EF">
            <w:pPr>
              <w:pStyle w:val="ProductList-Body"/>
              <w:jc w:val="center"/>
              <w:rPr>
                <w:caps/>
              </w:rPr>
            </w:pPr>
            <w:r>
              <w:rPr>
                <w:rFonts w:ascii="Wingdings" w:hAnsi="Wingdings" w:cs="Wingdings"/>
                <w:sz w:val="20"/>
                <w:szCs w:val="20"/>
              </w:rPr>
              <w: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hideMark/>
          </w:tcPr>
          <w:p w14:paraId="55CA5AD9" w14:textId="7A730A83"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C689D19" w14:textId="77777777" w:rsidTr="00861AC0">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C5E6E5E" w14:textId="77777777" w:rsidR="008E76EF" w:rsidRPr="0043735F" w:rsidRDefault="008E76EF" w:rsidP="008E76EF">
            <w:pPr>
              <w:pStyle w:val="ProductList-Body"/>
              <w:ind w:left="162"/>
            </w:pPr>
            <w:r>
              <w:t>XP Pro 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6DBCC52B" w14:textId="2A6738B4"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DE4E53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13ABD68" w14:textId="54F727A2" w:rsidR="008E76EF" w:rsidRPr="009F282C" w:rsidRDefault="008E76EF" w:rsidP="008E76EF">
            <w:pPr>
              <w:pStyle w:val="ProductList-Body"/>
              <w:jc w:val="center"/>
              <w:rPr>
                <w:caps/>
              </w:rPr>
            </w:pPr>
            <w:r>
              <w:rPr>
                <w:rFonts w:ascii="Wingdings" w:hAnsi="Wingdings" w:cs="Wingdings"/>
                <w:sz w:val="20"/>
                <w:szCs w:val="20"/>
              </w:rPr>
              <w:t></w:t>
            </w:r>
          </w:p>
        </w:tc>
        <w:tc>
          <w:tcPr>
            <w:tcW w:w="1426" w:type="dxa"/>
            <w:tcBorders>
              <w:top w:val="nil"/>
              <w:left w:val="nil"/>
              <w:bottom w:val="single" w:sz="8" w:space="0" w:color="auto"/>
              <w:right w:val="single" w:sz="8" w:space="0" w:color="auto"/>
            </w:tcBorders>
            <w:noWrap/>
            <w:tcMar>
              <w:top w:w="0" w:type="dxa"/>
              <w:left w:w="108" w:type="dxa"/>
              <w:bottom w:w="0" w:type="dxa"/>
              <w:right w:w="108" w:type="dxa"/>
            </w:tcMar>
            <w:hideMark/>
          </w:tcPr>
          <w:p w14:paraId="558128CE" w14:textId="28B84E51" w:rsidR="008E76EF" w:rsidRPr="009F282C" w:rsidRDefault="008E76EF" w:rsidP="008E76EF">
            <w:pPr>
              <w:pStyle w:val="ProductList-Body"/>
              <w:jc w:val="center"/>
              <w:rPr>
                <w:caps/>
              </w:rPr>
            </w:pPr>
            <w:r>
              <w:rPr>
                <w:rFonts w:ascii="Wingdings" w:hAnsi="Wingdings" w:cs="Wingdings"/>
                <w:sz w:val="20"/>
                <w:szCs w:val="20"/>
              </w:rPr>
              <w: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hideMark/>
          </w:tcPr>
          <w:p w14:paraId="57074180" w14:textId="41A13272"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34F4900" w14:textId="77777777" w:rsidTr="00861AC0">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45F9A80" w14:textId="77777777" w:rsidR="008E76EF" w:rsidRPr="0043735F" w:rsidRDefault="008E76EF" w:rsidP="008E76EF">
            <w:pPr>
              <w:pStyle w:val="ProductList-Body"/>
              <w:ind w:left="162"/>
            </w:pPr>
            <w:r>
              <w:t>XP Pro Blade PC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42B71936" w14:textId="60192205"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54EF800"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18CC123" w14:textId="3F3AF528" w:rsidR="008E76EF" w:rsidRPr="009F282C" w:rsidRDefault="008E76EF" w:rsidP="008E76EF">
            <w:pPr>
              <w:pStyle w:val="ProductList-Body"/>
              <w:jc w:val="center"/>
              <w:rPr>
                <w:caps/>
              </w:rPr>
            </w:pPr>
            <w:r>
              <w:rPr>
                <w:rFonts w:ascii="Wingdings" w:hAnsi="Wingdings" w:cs="Wingdings"/>
                <w:sz w:val="20"/>
                <w:szCs w:val="20"/>
              </w:rPr>
              <w:t></w:t>
            </w:r>
          </w:p>
        </w:tc>
        <w:tc>
          <w:tcPr>
            <w:tcW w:w="1426" w:type="dxa"/>
            <w:tcBorders>
              <w:top w:val="nil"/>
              <w:left w:val="nil"/>
              <w:bottom w:val="single" w:sz="8" w:space="0" w:color="auto"/>
              <w:right w:val="single" w:sz="8" w:space="0" w:color="auto"/>
            </w:tcBorders>
            <w:noWrap/>
            <w:tcMar>
              <w:top w:w="0" w:type="dxa"/>
              <w:left w:w="108" w:type="dxa"/>
              <w:bottom w:w="0" w:type="dxa"/>
              <w:right w:w="108" w:type="dxa"/>
            </w:tcMar>
            <w:hideMark/>
          </w:tcPr>
          <w:p w14:paraId="4FDA2AD7" w14:textId="53DBC31E" w:rsidR="008E76EF" w:rsidRPr="009F282C" w:rsidRDefault="008E76EF" w:rsidP="008E76EF">
            <w:pPr>
              <w:pStyle w:val="ProductList-Body"/>
              <w:jc w:val="center"/>
              <w:rPr>
                <w:caps/>
              </w:rPr>
            </w:pPr>
            <w:r>
              <w:rPr>
                <w:rFonts w:ascii="Wingdings" w:hAnsi="Wingdings" w:cs="Wingdings"/>
                <w:sz w:val="20"/>
                <w:szCs w:val="20"/>
              </w:rPr>
              <w: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hideMark/>
          </w:tcPr>
          <w:p w14:paraId="7FAA4CBF" w14:textId="30D92998"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3F731356" w14:textId="77777777" w:rsidTr="00861AC0">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3B06A87" w14:textId="77777777" w:rsidR="00A157E7" w:rsidRPr="0043735F" w:rsidRDefault="00A157E7" w:rsidP="00A23FD9">
            <w:pPr>
              <w:pStyle w:val="ProductList-Body"/>
              <w:ind w:left="162"/>
            </w:pPr>
            <w:r>
              <w:t>Home en 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1F39B9B" w14:textId="77777777"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9A545A0" w14:textId="77777777" w:rsidR="00A157E7" w:rsidRPr="009F282C" w:rsidRDefault="00A157E7" w:rsidP="00A23FD9">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46CED6F" w14:textId="77777777" w:rsidR="00A157E7" w:rsidRPr="009F282C" w:rsidRDefault="00A157E7" w:rsidP="00A23FD9">
            <w:pPr>
              <w:pStyle w:val="ProductList-Body"/>
              <w:jc w:val="center"/>
              <w:rPr>
                <w:caps/>
              </w:rPr>
            </w:pPr>
          </w:p>
        </w:tc>
        <w:tc>
          <w:tcPr>
            <w:tcW w:w="142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D7AC9" w14:textId="77777777" w:rsidR="00A157E7" w:rsidRPr="009F282C" w:rsidRDefault="00A157E7" w:rsidP="00A23FD9">
            <w:pPr>
              <w:pStyle w:val="ProductList-Body"/>
              <w:jc w:val="center"/>
              <w:rPr>
                <w:caps/>
              </w:rPr>
            </w:pP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8BC6B75" w14:textId="161D81F1" w:rsidR="00A157E7" w:rsidRPr="009F282C" w:rsidRDefault="008E76EF" w:rsidP="00A23FD9">
            <w:pPr>
              <w:pStyle w:val="ProductList-Body"/>
              <w:jc w:val="center"/>
              <w:rPr>
                <w:caps/>
              </w:rPr>
            </w:pPr>
            <w:r>
              <w:rPr>
                <w:rFonts w:ascii="Wingdings" w:hAnsi="Wingdings" w:cs="Wingdings"/>
                <w:sz w:val="20"/>
                <w:szCs w:val="20"/>
              </w:rPr>
              <w:t></w:t>
            </w:r>
          </w:p>
        </w:tc>
      </w:tr>
      <w:tr w:rsidR="008E76EF" w:rsidRPr="0043735F" w14:paraId="5BF5F2D6" w14:textId="77777777" w:rsidTr="00861AC0">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3CB9AE0C" w14:textId="77777777" w:rsidR="008E76EF" w:rsidRPr="00705779" w:rsidRDefault="008E76EF" w:rsidP="008E76EF">
            <w:pPr>
              <w:pStyle w:val="ProductList-Body"/>
              <w:rPr>
                <w:b/>
              </w:rPr>
            </w:pPr>
            <w:r>
              <w:rPr>
                <w:b/>
              </w:rPr>
              <w:t>Windows 2000 Professional</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3A56DA1A" w14:textId="050EA63D"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0F9E5D2"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DF282FA" w14:textId="1E0C21AB" w:rsidR="008E76EF" w:rsidRPr="009F282C" w:rsidRDefault="008E76EF" w:rsidP="008E76EF">
            <w:pPr>
              <w:pStyle w:val="ProductList-Body"/>
              <w:jc w:val="center"/>
              <w:rPr>
                <w:caps/>
              </w:rPr>
            </w:pPr>
            <w:r>
              <w:rPr>
                <w:rFonts w:ascii="Wingdings" w:hAnsi="Wingdings" w:cs="Wingdings"/>
                <w:sz w:val="20"/>
                <w:szCs w:val="20"/>
              </w:rPr>
              <w:t></w:t>
            </w:r>
          </w:p>
        </w:tc>
        <w:tc>
          <w:tcPr>
            <w:tcW w:w="1426" w:type="dxa"/>
            <w:tcBorders>
              <w:top w:val="nil"/>
              <w:left w:val="nil"/>
              <w:bottom w:val="single" w:sz="8" w:space="0" w:color="auto"/>
              <w:right w:val="single" w:sz="8" w:space="0" w:color="auto"/>
            </w:tcBorders>
            <w:noWrap/>
            <w:tcMar>
              <w:top w:w="0" w:type="dxa"/>
              <w:left w:w="108" w:type="dxa"/>
              <w:bottom w:w="0" w:type="dxa"/>
              <w:right w:w="108" w:type="dxa"/>
            </w:tcMar>
            <w:hideMark/>
          </w:tcPr>
          <w:p w14:paraId="5B979AEB" w14:textId="527456BD" w:rsidR="008E76EF" w:rsidRPr="009F282C" w:rsidRDefault="008E76EF" w:rsidP="008E76EF">
            <w:pPr>
              <w:pStyle w:val="ProductList-Body"/>
              <w:jc w:val="center"/>
              <w:rPr>
                <w:caps/>
              </w:rPr>
            </w:pPr>
            <w:r>
              <w:rPr>
                <w:rFonts w:ascii="Wingdings" w:hAnsi="Wingdings" w:cs="Wingdings"/>
                <w:sz w:val="20"/>
                <w:szCs w:val="20"/>
              </w:rPr>
              <w: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hideMark/>
          </w:tcPr>
          <w:p w14:paraId="621F0B00" w14:textId="543084A6"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D576E74" w14:textId="77777777" w:rsidTr="00861AC0">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0571F4E8" w14:textId="77777777" w:rsidR="008E76EF" w:rsidRPr="00705779" w:rsidRDefault="008E76EF" w:rsidP="008E76EF">
            <w:pPr>
              <w:pStyle w:val="ProductList-Body"/>
              <w:rPr>
                <w:b/>
              </w:rPr>
            </w:pPr>
            <w:r>
              <w:rPr>
                <w:b/>
              </w:rPr>
              <w:t>Windows NT Workstation 4.0</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7FCD10BD" w14:textId="645DB509"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9082628"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8ACC457" w14:textId="79F70736" w:rsidR="008E76EF" w:rsidRPr="009F282C" w:rsidRDefault="008E76EF" w:rsidP="008E76EF">
            <w:pPr>
              <w:pStyle w:val="ProductList-Body"/>
              <w:jc w:val="center"/>
              <w:rPr>
                <w:caps/>
              </w:rPr>
            </w:pPr>
            <w:r>
              <w:rPr>
                <w:rFonts w:ascii="Wingdings" w:hAnsi="Wingdings" w:cs="Wingdings"/>
                <w:sz w:val="20"/>
                <w:szCs w:val="20"/>
              </w:rPr>
              <w:t></w:t>
            </w:r>
          </w:p>
        </w:tc>
        <w:tc>
          <w:tcPr>
            <w:tcW w:w="1426" w:type="dxa"/>
            <w:tcBorders>
              <w:top w:val="nil"/>
              <w:left w:val="nil"/>
              <w:bottom w:val="single" w:sz="8" w:space="0" w:color="auto"/>
              <w:right w:val="single" w:sz="8" w:space="0" w:color="auto"/>
            </w:tcBorders>
            <w:noWrap/>
            <w:tcMar>
              <w:top w:w="0" w:type="dxa"/>
              <w:left w:w="108" w:type="dxa"/>
              <w:bottom w:w="0" w:type="dxa"/>
              <w:right w:w="108" w:type="dxa"/>
            </w:tcMar>
            <w:hideMark/>
          </w:tcPr>
          <w:p w14:paraId="26F52888" w14:textId="14DCA6DE" w:rsidR="008E76EF" w:rsidRPr="009F282C" w:rsidRDefault="008E76EF" w:rsidP="008E76EF">
            <w:pPr>
              <w:pStyle w:val="ProductList-Body"/>
              <w:jc w:val="center"/>
              <w:rPr>
                <w:caps/>
              </w:rPr>
            </w:pPr>
            <w:r>
              <w:rPr>
                <w:rFonts w:ascii="Wingdings" w:hAnsi="Wingdings" w:cs="Wingdings"/>
                <w:sz w:val="20"/>
                <w:szCs w:val="20"/>
              </w:rPr>
              <w: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hideMark/>
          </w:tcPr>
          <w:p w14:paraId="2620A49A" w14:textId="6FFA5D0D"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2DE93BD" w14:textId="77777777" w:rsidTr="00861AC0">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2E352F0F" w14:textId="77777777" w:rsidR="008E76EF" w:rsidRPr="00705779" w:rsidRDefault="008E76EF" w:rsidP="008E76EF">
            <w:pPr>
              <w:pStyle w:val="ProductList-Body"/>
              <w:rPr>
                <w:b/>
              </w:rPr>
            </w:pPr>
            <w:r>
              <w:rPr>
                <w:b/>
              </w:rPr>
              <w:t>Windows 98 (inclusief Tweede Editie)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495B20E6" w14:textId="72D0A3B8"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809F836"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1841598" w14:textId="4925CE8B" w:rsidR="008E76EF" w:rsidRPr="009F282C" w:rsidRDefault="008E76EF" w:rsidP="008E76EF">
            <w:pPr>
              <w:pStyle w:val="ProductList-Body"/>
              <w:jc w:val="center"/>
              <w:rPr>
                <w:caps/>
              </w:rPr>
            </w:pPr>
            <w:r>
              <w:rPr>
                <w:rFonts w:ascii="Wingdings" w:hAnsi="Wingdings" w:cs="Wingdings"/>
                <w:sz w:val="20"/>
                <w:szCs w:val="20"/>
              </w:rPr>
              <w:t></w:t>
            </w:r>
          </w:p>
        </w:tc>
        <w:tc>
          <w:tcPr>
            <w:tcW w:w="1426" w:type="dxa"/>
            <w:tcBorders>
              <w:top w:val="nil"/>
              <w:left w:val="nil"/>
              <w:bottom w:val="single" w:sz="8" w:space="0" w:color="auto"/>
              <w:right w:val="single" w:sz="8" w:space="0" w:color="auto"/>
            </w:tcBorders>
            <w:noWrap/>
            <w:tcMar>
              <w:top w:w="0" w:type="dxa"/>
              <w:left w:w="108" w:type="dxa"/>
              <w:bottom w:w="0" w:type="dxa"/>
              <w:right w:w="108" w:type="dxa"/>
            </w:tcMar>
            <w:hideMark/>
          </w:tcPr>
          <w:p w14:paraId="033D4A3B" w14:textId="4A717859" w:rsidR="008E76EF" w:rsidRPr="009F282C" w:rsidRDefault="008E76EF" w:rsidP="008E76EF">
            <w:pPr>
              <w:pStyle w:val="ProductList-Body"/>
              <w:jc w:val="center"/>
              <w:rPr>
                <w:caps/>
              </w:rPr>
            </w:pPr>
            <w:r>
              <w:rPr>
                <w:rFonts w:ascii="Wingdings" w:hAnsi="Wingdings" w:cs="Wingdings"/>
                <w:sz w:val="20"/>
                <w:szCs w:val="20"/>
              </w:rPr>
              <w: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hideMark/>
          </w:tcPr>
          <w:p w14:paraId="61555D06" w14:textId="7E22BD9A"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0369DA5" w14:textId="77777777" w:rsidTr="00861AC0">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4FD67AFF" w14:textId="77777777" w:rsidR="008E76EF" w:rsidRPr="00705779" w:rsidRDefault="008E76EF" w:rsidP="008E76EF">
            <w:pPr>
              <w:pStyle w:val="ProductList-Body"/>
              <w:rPr>
                <w:b/>
              </w:rPr>
            </w:pPr>
            <w:r>
              <w:rPr>
                <w:b/>
              </w:rPr>
              <w:t>Apple Macintosh</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72397175" w14:textId="15D0C3E5"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0C29A21"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49FAAF2" w14:textId="04F7E0EB" w:rsidR="008E76EF" w:rsidRPr="009F282C" w:rsidRDefault="008E76EF" w:rsidP="008E76EF">
            <w:pPr>
              <w:pStyle w:val="ProductList-Body"/>
              <w:jc w:val="center"/>
              <w:rPr>
                <w:caps/>
              </w:rPr>
            </w:pPr>
            <w:r>
              <w:rPr>
                <w:rFonts w:ascii="Wingdings" w:hAnsi="Wingdings" w:cs="Wingdings"/>
                <w:sz w:val="20"/>
                <w:szCs w:val="20"/>
              </w:rPr>
              <w:t></w:t>
            </w:r>
          </w:p>
        </w:tc>
        <w:tc>
          <w:tcPr>
            <w:tcW w:w="1426" w:type="dxa"/>
            <w:tcBorders>
              <w:top w:val="nil"/>
              <w:left w:val="nil"/>
              <w:bottom w:val="single" w:sz="8" w:space="0" w:color="auto"/>
              <w:right w:val="single" w:sz="8" w:space="0" w:color="auto"/>
            </w:tcBorders>
            <w:noWrap/>
            <w:tcMar>
              <w:top w:w="0" w:type="dxa"/>
              <w:left w:w="108" w:type="dxa"/>
              <w:bottom w:w="0" w:type="dxa"/>
              <w:right w:w="108" w:type="dxa"/>
            </w:tcMar>
            <w:hideMark/>
          </w:tcPr>
          <w:p w14:paraId="5C6DE047" w14:textId="347C37BE" w:rsidR="008E76EF" w:rsidRPr="009F282C" w:rsidRDefault="008E76EF" w:rsidP="008E76EF">
            <w:pPr>
              <w:pStyle w:val="ProductList-Body"/>
              <w:jc w:val="center"/>
              <w:rPr>
                <w:caps/>
              </w:rPr>
            </w:pPr>
            <w:r>
              <w:rPr>
                <w:rFonts w:ascii="Wingdings" w:hAnsi="Wingdings" w:cs="Wingdings"/>
                <w:sz w:val="20"/>
                <w:szCs w:val="20"/>
              </w:rPr>
              <w: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hideMark/>
          </w:tcPr>
          <w:p w14:paraId="7E41DFE0" w14:textId="1C73397C" w:rsidR="008E76EF" w:rsidRPr="009F282C" w:rsidRDefault="008E76EF" w:rsidP="008E76EF">
            <w:pPr>
              <w:pStyle w:val="ProductList-Body"/>
              <w:jc w:val="center"/>
              <w:rPr>
                <w:caps/>
              </w:rPr>
            </w:pPr>
            <w:r>
              <w:rPr>
                <w:rFonts w:ascii="Wingdings" w:hAnsi="Wingdings" w:cs="Wingdings"/>
                <w:sz w:val="20"/>
                <w:szCs w:val="20"/>
              </w:rPr>
              <w:t></w:t>
            </w:r>
          </w:p>
        </w:tc>
      </w:tr>
    </w:tbl>
    <w:p w14:paraId="6130F32C" w14:textId="51E8AFD3" w:rsidR="00A157E7" w:rsidRPr="00C83987" w:rsidRDefault="00A028CF" w:rsidP="0035110B">
      <w:pPr>
        <w:pStyle w:val="ProductList-Body"/>
        <w:shd w:val="clear" w:color="auto" w:fill="FFFFFF" w:themeFill="background1"/>
        <w:tabs>
          <w:tab w:val="clear" w:pos="158"/>
        </w:tabs>
        <w:ind w:left="180" w:hanging="180"/>
      </w:pPr>
      <w:r>
        <w:tab/>
        <w:t>*Kolom wordt tevens gebruikt voor het aangeven van aanvaardbare kwalificerende Operating Systems voor een primair apparaat wanneer een gebruiker beschikt over een licentie voor Windows SA per Gebruiker.</w:t>
      </w:r>
    </w:p>
    <w:p w14:paraId="6F33ECFD" w14:textId="77777777" w:rsidR="00A028CF" w:rsidRPr="00C83987" w:rsidRDefault="00A028CF" w:rsidP="00A157E7">
      <w:pPr>
        <w:pStyle w:val="ProductList-Body"/>
        <w:shd w:val="clear" w:color="auto" w:fill="FFFFFF" w:themeFill="background1"/>
      </w:pPr>
    </w:p>
    <w:p w14:paraId="2DEDD1B3" w14:textId="77777777" w:rsidR="00A157E7" w:rsidRPr="00C83987" w:rsidRDefault="00A157E7" w:rsidP="00A157E7">
      <w:pPr>
        <w:pStyle w:val="ProductList-Body"/>
        <w:ind w:left="180"/>
      </w:pPr>
      <w:r>
        <w:t>Besturingssystemen die hierboven niet worden vermeld, zijn geen kwalificerende besturingssystemen. Bijvoorbeeld:</w:t>
      </w:r>
    </w:p>
    <w:p w14:paraId="17929D64" w14:textId="77777777" w:rsidR="00A157E7" w:rsidRPr="00C83987" w:rsidRDefault="00A157E7" w:rsidP="00913546">
      <w:pPr>
        <w:pStyle w:val="ProductList-Body"/>
        <w:numPr>
          <w:ilvl w:val="0"/>
          <w:numId w:val="38"/>
        </w:numPr>
        <w:ind w:left="720" w:hanging="270"/>
      </w:pPr>
      <w:r>
        <w:t>Embedded-systemen (bijvoorbeeld Windows Embedded 8.1 Indrustry Pro, Windows XP Embedded) komen niet in aanmerking voor de Windows 8.1 Pro of Enterprise Upgrades.</w:t>
      </w:r>
    </w:p>
    <w:p w14:paraId="6EACC53D" w14:textId="77777777" w:rsidR="00A157E7" w:rsidRPr="00C83987" w:rsidRDefault="00A157E7" w:rsidP="00913546">
      <w:pPr>
        <w:pStyle w:val="ProductList-Body"/>
        <w:numPr>
          <w:ilvl w:val="0"/>
          <w:numId w:val="38"/>
        </w:numPr>
        <w:ind w:left="720" w:hanging="270"/>
      </w:pPr>
      <w:r>
        <w:t>Linux en OS/2 komen niet in aanmerking voor de Windows 8.1 Pro of Enterprise Upgrades.</w:t>
      </w:r>
    </w:p>
    <w:p w14:paraId="7517B309" w14:textId="77777777" w:rsidR="00A157E7" w:rsidRPr="00C83987" w:rsidRDefault="00A157E7" w:rsidP="00913546">
      <w:pPr>
        <w:pStyle w:val="ProductList-Body"/>
        <w:numPr>
          <w:ilvl w:val="0"/>
          <w:numId w:val="38"/>
        </w:numPr>
        <w:ind w:left="720" w:hanging="270"/>
      </w:pPr>
      <w:r>
        <w:t>RDS Client Access License komt niet in aanmerking voor de Windows 8.1 Pro of Enterprise Upgrades.</w:t>
      </w:r>
    </w:p>
    <w:p w14:paraId="293C6678" w14:textId="77777777" w:rsidR="00A157E7" w:rsidRPr="00C83987" w:rsidRDefault="00A157E7" w:rsidP="00A157E7">
      <w:pPr>
        <w:pStyle w:val="ProductList-Body"/>
        <w:ind w:left="180"/>
      </w:pPr>
    </w:p>
    <w:p w14:paraId="0D33C95C" w14:textId="43A5A397" w:rsidR="00A157E7" w:rsidRPr="00C83987" w:rsidRDefault="00A157E7" w:rsidP="00A157E7">
      <w:pPr>
        <w:pStyle w:val="ProductList-Body"/>
        <w:ind w:left="180"/>
      </w:pPr>
      <w:r>
        <w:rPr>
          <w:b/>
          <w:color w:val="00188F"/>
        </w:rPr>
        <w:t>Regels voor kwalificerende Operating Systems voor Windows VL Upgrade-licenties</w:t>
      </w:r>
    </w:p>
    <w:p w14:paraId="16C09801" w14:textId="77777777" w:rsidR="00A157E7" w:rsidRPr="00C83987" w:rsidRDefault="00A157E7" w:rsidP="00913546">
      <w:pPr>
        <w:pStyle w:val="ProductList-Body"/>
        <w:numPr>
          <w:ilvl w:val="0"/>
          <w:numId w:val="39"/>
        </w:numPr>
        <w:ind w:left="720" w:hanging="270"/>
      </w:pPr>
      <w:r>
        <w:t>Het kwalificerende OS moet zijn geïnstalleerd op het apparaat waaraan de VL-upgrade zal worden toegewezen.</w:t>
      </w:r>
    </w:p>
    <w:p w14:paraId="75942013" w14:textId="77777777" w:rsidR="00A157E7" w:rsidRPr="00C83987" w:rsidRDefault="00A157E7" w:rsidP="00913546">
      <w:pPr>
        <w:pStyle w:val="ProductList-Body"/>
        <w:numPr>
          <w:ilvl w:val="1"/>
          <w:numId w:val="39"/>
        </w:numPr>
        <w:ind w:left="990" w:hanging="270"/>
      </w:pPr>
      <w:r>
        <w:t>Apple Macintosh is alleen een kwalificerend OS als dit vooraf is geïnstalleerd door de geautoriseerde fabrikant voorafgaand aan de aanvankelijke verkoop van het apparaat.</w:t>
      </w:r>
    </w:p>
    <w:p w14:paraId="4E9F5E34" w14:textId="77777777" w:rsidR="00A157E7" w:rsidRPr="00C83987" w:rsidRDefault="00A157E7" w:rsidP="00913546">
      <w:pPr>
        <w:pStyle w:val="ProductList-Body"/>
        <w:numPr>
          <w:ilvl w:val="0"/>
          <w:numId w:val="39"/>
        </w:numPr>
        <w:ind w:left="720" w:hanging="270"/>
      </w:pPr>
      <w:r>
        <w:t>Klanten dienen het kwalificerende operating system van het apparaat te verwijderen om de VL Upgrade-licentie te kunnen implementeren. De enige uitzonderingen hierop zijn:</w:t>
      </w:r>
    </w:p>
    <w:p w14:paraId="52EDE0E8" w14:textId="04249100" w:rsidR="00A157E7" w:rsidRPr="00C83987" w:rsidRDefault="00A157E7" w:rsidP="00913546">
      <w:pPr>
        <w:pStyle w:val="ProductList-Body"/>
        <w:numPr>
          <w:ilvl w:val="1"/>
          <w:numId w:val="39"/>
        </w:numPr>
        <w:ind w:left="990" w:hanging="270"/>
      </w:pPr>
      <w:r>
        <w:t>Klanten die meer dan één gelicentieerd OS (met inbegrip van het kwalificerende OS) willen installeren en uitvoeren, moeten SA verkrijgen voor het Windows desktop operating system.</w:t>
      </w:r>
    </w:p>
    <w:p w14:paraId="0ADA1354" w14:textId="7C5B4B20" w:rsidR="00A157E7" w:rsidRPr="00C83987" w:rsidRDefault="00A157E7" w:rsidP="00913546">
      <w:pPr>
        <w:pStyle w:val="ProductList-Body"/>
        <w:numPr>
          <w:ilvl w:val="1"/>
          <w:numId w:val="39"/>
        </w:numPr>
        <w:ind w:left="990" w:hanging="270"/>
      </w:pPr>
      <w:r>
        <w:t xml:space="preserve">Klanten die beschikken over actieve SA-dekking hoeven het kwalificerende Operating System niet te verwijderen en kunnen het kwalificerende Operating System en het Windows desktop operating system met VL-licentie tegelijkertijd installeren en gebruiken. </w:t>
      </w:r>
    </w:p>
    <w:p w14:paraId="6B243855" w14:textId="77777777" w:rsidR="00A157E7" w:rsidRPr="00C83987" w:rsidRDefault="00A157E7" w:rsidP="00913546">
      <w:pPr>
        <w:pStyle w:val="ProductList-Body"/>
        <w:numPr>
          <w:ilvl w:val="0"/>
          <w:numId w:val="39"/>
        </w:numPr>
        <w:ind w:left="720" w:hanging="270"/>
      </w:pPr>
      <w:r>
        <w:t>Academic-klanten</w:t>
      </w:r>
    </w:p>
    <w:p w14:paraId="67920545" w14:textId="77777777" w:rsidR="00A157E7" w:rsidRPr="00C83987" w:rsidRDefault="00A157E7" w:rsidP="00913546">
      <w:pPr>
        <w:pStyle w:val="ProductList-Body"/>
        <w:numPr>
          <w:ilvl w:val="1"/>
          <w:numId w:val="39"/>
        </w:numPr>
        <w:ind w:left="990" w:hanging="270"/>
      </w:pPr>
      <w:r>
        <w:t>Academic Select, Academic Open, CASA en Open Value Subscription – Education Solutions-klanten die de upgradelicentie verkrijgen op basis van Windows XP Starter Edition, Windows Vista Starter Edition of Windows 7 Starter Edition als kwalificerend operating system doen afstand van het recht om deze licentie over te dragen naar buiten het land van aankoop.</w:t>
      </w:r>
    </w:p>
    <w:p w14:paraId="67E11396" w14:textId="77777777" w:rsidR="00A157E7" w:rsidRPr="00C83987" w:rsidRDefault="00A157E7" w:rsidP="00A157E7">
      <w:pPr>
        <w:pStyle w:val="ProductList-Body"/>
        <w:rPr>
          <w:highlight w:val="yellow"/>
        </w:rPr>
      </w:pPr>
    </w:p>
    <w:p w14:paraId="40B9546F" w14:textId="2D977829" w:rsidR="00A157E7" w:rsidRPr="00C83987" w:rsidRDefault="00A028CF" w:rsidP="00A157E7">
      <w:pPr>
        <w:pStyle w:val="ProductList-Body"/>
        <w:tabs>
          <w:tab w:val="clear" w:pos="158"/>
          <w:tab w:val="left" w:pos="180"/>
        </w:tabs>
        <w:ind w:left="180"/>
      </w:pPr>
      <w:r>
        <w:rPr>
          <w:b/>
          <w:color w:val="00188F"/>
        </w:rPr>
        <w:t>Windows Desktop Operating System Software Assurance per Apparaat</w:t>
      </w:r>
      <w:r>
        <w:rPr>
          <w:b/>
        </w:rPr>
        <w:t xml:space="preserve"> </w:t>
      </w:r>
    </w:p>
    <w:p w14:paraId="20E8F23B" w14:textId="2CFC9FD9" w:rsidR="00A157E7" w:rsidRPr="00C83987" w:rsidRDefault="00A157E7" w:rsidP="00A157E7">
      <w:pPr>
        <w:pStyle w:val="ProductList-Body"/>
        <w:tabs>
          <w:tab w:val="clear" w:pos="158"/>
          <w:tab w:val="left" w:pos="180"/>
        </w:tabs>
        <w:ind w:left="180"/>
      </w:pPr>
      <w:r>
        <w:t>Klanten die zich willen registreren voor Windows Desktop Operating System Software Assurance per Apparaat hebben de volgende mogelijkheden.</w:t>
      </w:r>
      <w:r w:rsidR="00883933">
        <w:t xml:space="preserve"> </w:t>
      </w:r>
      <w:r>
        <w:t>De hieronder vermelde opties zijn alleen beschikbaar voor de specifieke programma's die worden vermeld en alleen onder de genoemde voorwaarden.</w:t>
      </w:r>
    </w:p>
    <w:p w14:paraId="23A174FC" w14:textId="62445A2C" w:rsidR="00A157E7" w:rsidRPr="00C83987" w:rsidRDefault="00A157E7" w:rsidP="00913546">
      <w:pPr>
        <w:pStyle w:val="ProductList-Body"/>
        <w:numPr>
          <w:ilvl w:val="0"/>
          <w:numId w:val="40"/>
        </w:numPr>
        <w:tabs>
          <w:tab w:val="clear" w:pos="158"/>
          <w:tab w:val="left" w:pos="180"/>
        </w:tabs>
        <w:ind w:left="720" w:hanging="270"/>
      </w:pPr>
      <w:r>
        <w:t xml:space="preserve">Select Plus-, MPSA-, Open Value- (niet-bedrijfsomvattend) en Open Licentie-programma's </w:t>
      </w:r>
    </w:p>
    <w:p w14:paraId="0411C031" w14:textId="372C969A" w:rsidR="00A157E7" w:rsidRPr="00C83987" w:rsidRDefault="00A157E7" w:rsidP="00913546">
      <w:pPr>
        <w:pStyle w:val="ProductList-Body"/>
        <w:numPr>
          <w:ilvl w:val="1"/>
          <w:numId w:val="40"/>
        </w:numPr>
        <w:tabs>
          <w:tab w:val="clear" w:pos="158"/>
          <w:tab w:val="left" w:pos="180"/>
        </w:tabs>
        <w:ind w:left="990" w:hanging="270"/>
      </w:pPr>
      <w:r>
        <w:t>Windows 8.1 Enterprise Upgrade en SA aanschaffen voor desktopcomputers waarvoor de klant een licentie heeft voor een van de kwalificerende operating systems (en deze heeft geïnstalleerd) die in de bovenstaande tabel Windows Upgrade worden weergegeven.</w:t>
      </w:r>
    </w:p>
    <w:p w14:paraId="3806C6B5" w14:textId="77777777" w:rsidR="00A157E7" w:rsidRPr="00C83987" w:rsidRDefault="00A157E7" w:rsidP="00913546">
      <w:pPr>
        <w:pStyle w:val="ProductList-Body"/>
        <w:numPr>
          <w:ilvl w:val="0"/>
          <w:numId w:val="40"/>
        </w:numPr>
        <w:tabs>
          <w:tab w:val="clear" w:pos="158"/>
          <w:tab w:val="left" w:pos="180"/>
        </w:tabs>
        <w:ind w:left="720" w:hanging="270"/>
      </w:pPr>
      <w:r>
        <w:t>Enterprise Inschrijvingen en bedrijfsomvattende Open Value Overeenkomsten (eeuwigdurend en abonnement):</w:t>
      </w:r>
    </w:p>
    <w:p w14:paraId="7701DC5A" w14:textId="77777777" w:rsidR="00A157E7" w:rsidRPr="00C83987" w:rsidRDefault="00A157E7" w:rsidP="00913546">
      <w:pPr>
        <w:pStyle w:val="ProductList-Body"/>
        <w:numPr>
          <w:ilvl w:val="1"/>
          <w:numId w:val="40"/>
        </w:numPr>
        <w:tabs>
          <w:tab w:val="clear" w:pos="158"/>
          <w:tab w:val="left" w:pos="180"/>
        </w:tabs>
        <w:ind w:left="990" w:hanging="270"/>
      </w:pPr>
      <w:r>
        <w:t>Initiële Enterprise Enrollments of Open Value Overeenkomsten</w:t>
      </w:r>
    </w:p>
    <w:p w14:paraId="1D6F574B" w14:textId="287D35C0" w:rsidR="00A157E7" w:rsidRPr="00C83987" w:rsidRDefault="00A157E7" w:rsidP="00913546">
      <w:pPr>
        <w:pStyle w:val="ProductList-Body"/>
        <w:numPr>
          <w:ilvl w:val="2"/>
          <w:numId w:val="40"/>
        </w:numPr>
        <w:tabs>
          <w:tab w:val="clear" w:pos="158"/>
          <w:tab w:val="left" w:pos="180"/>
        </w:tabs>
        <w:ind w:left="1260" w:hanging="270"/>
      </w:pPr>
      <w:r>
        <w:t>Upgrade en SA voor Windows 8.1 Enterprise aanschaffen voor alle Gekwalificeerde Apparaten.</w:t>
      </w:r>
      <w:r w:rsidR="00883933">
        <w:t xml:space="preserve"> </w:t>
      </w:r>
      <w:r>
        <w:t>De klant moet voor alle Gekwalificeerde Apparaten een licentie hebben voor een van de kwalificerende operating systems die in de kolom “Nieuwe EA/OV-CW” van de tabel Windows Upgrade hierboven vermeld staan.</w:t>
      </w:r>
    </w:p>
    <w:p w14:paraId="53748F9E" w14:textId="77777777" w:rsidR="00A157E7" w:rsidRPr="00C83987" w:rsidRDefault="00A157E7" w:rsidP="00913546">
      <w:pPr>
        <w:pStyle w:val="ProductList-Body"/>
        <w:numPr>
          <w:ilvl w:val="1"/>
          <w:numId w:val="40"/>
        </w:numPr>
        <w:tabs>
          <w:tab w:val="clear" w:pos="158"/>
          <w:tab w:val="left" w:pos="180"/>
        </w:tabs>
        <w:ind w:left="990" w:hanging="270"/>
      </w:pPr>
      <w:r>
        <w:t>Bestaande Enterprise Enrollments of Open Value Overeenkomsten (true-up en vervangingen)</w:t>
      </w:r>
    </w:p>
    <w:p w14:paraId="39B68328" w14:textId="66E250DC" w:rsidR="00A157E7" w:rsidRPr="00C83987" w:rsidRDefault="00A157E7" w:rsidP="00913546">
      <w:pPr>
        <w:pStyle w:val="ProductList-Body"/>
        <w:numPr>
          <w:ilvl w:val="2"/>
          <w:numId w:val="40"/>
        </w:numPr>
        <w:tabs>
          <w:tab w:val="clear" w:pos="158"/>
          <w:tab w:val="left" w:pos="180"/>
        </w:tabs>
        <w:ind w:left="1260" w:hanging="270"/>
      </w:pPr>
      <w:r>
        <w:t>Upgrade en SA voor Windows 8.1 Enterprise aanschaffen voor alle aanvullende Gekwalificeerde Apparaten.</w:t>
      </w:r>
      <w:r w:rsidR="00883933">
        <w:t xml:space="preserve"> </w:t>
      </w:r>
      <w:r>
        <w:t>De klant moet op alle aanvullende Gekwalificeerde Apparaten die anderszins zijn verkregen dan via een fusie of overname, een licentie bezitten en hebben geïnstalleerd voor een van de kwalificerende operating systems die in de kolom “Bestaande EA/OV-CW” van de tabel Windows Upgrade hierboven vermeld staan.</w:t>
      </w:r>
    </w:p>
    <w:p w14:paraId="29D25872" w14:textId="77777777" w:rsidR="00A157E7" w:rsidRPr="00C83987" w:rsidRDefault="00A157E7" w:rsidP="00913546">
      <w:pPr>
        <w:pStyle w:val="ProductList-Body"/>
        <w:numPr>
          <w:ilvl w:val="2"/>
          <w:numId w:val="40"/>
        </w:numPr>
        <w:tabs>
          <w:tab w:val="clear" w:pos="158"/>
          <w:tab w:val="left" w:pos="180"/>
        </w:tabs>
        <w:ind w:left="1260" w:hanging="270"/>
      </w:pPr>
      <w:r>
        <w:t>Bij een fusie of overname moet de klant op alle Gekwalificeerde Apparaten die zijn verkregen via een fusie of overname, een licentie bezitten en hebben geïnstalleerd voor een van de kwalificerende operating systems die in de kolom “Nieuwe EA/OV-CW” van de tabel Windows Upgrade hierboven vermeld staan.</w:t>
      </w:r>
    </w:p>
    <w:p w14:paraId="0597C8C3" w14:textId="77777777" w:rsidR="00A157E7" w:rsidRPr="00C83987" w:rsidRDefault="00A157E7" w:rsidP="00913546">
      <w:pPr>
        <w:pStyle w:val="ProductList-Body"/>
        <w:numPr>
          <w:ilvl w:val="1"/>
          <w:numId w:val="40"/>
        </w:numPr>
        <w:tabs>
          <w:tab w:val="clear" w:pos="158"/>
          <w:tab w:val="left" w:pos="180"/>
        </w:tabs>
        <w:ind w:left="990" w:hanging="270"/>
      </w:pPr>
      <w:r>
        <w:t>Een Enterprise Enrollment verlengen</w:t>
      </w:r>
    </w:p>
    <w:p w14:paraId="2AFD8EEC" w14:textId="77777777" w:rsidR="00A157E7" w:rsidRPr="00C83987" w:rsidRDefault="00A157E7" w:rsidP="00913546">
      <w:pPr>
        <w:pStyle w:val="ProductList-Body"/>
        <w:numPr>
          <w:ilvl w:val="2"/>
          <w:numId w:val="40"/>
        </w:numPr>
        <w:tabs>
          <w:tab w:val="clear" w:pos="158"/>
          <w:tab w:val="left" w:pos="180"/>
        </w:tabs>
        <w:ind w:left="1260" w:hanging="270"/>
      </w:pPr>
      <w:r>
        <w:t>Op het moment dat een bestaande Enterprise Inschrijving voor het Windows Desktop Operating System afloopt, deze dekking verlengen door middel van een nieuwe Enterprise Inschrijving voor het Windows Desktop Operating System.</w:t>
      </w:r>
    </w:p>
    <w:p w14:paraId="5C60C268" w14:textId="77777777" w:rsidR="00A157E7" w:rsidRPr="00C83987" w:rsidRDefault="00A157E7" w:rsidP="00913546">
      <w:pPr>
        <w:pStyle w:val="ProductList-Body"/>
        <w:numPr>
          <w:ilvl w:val="0"/>
          <w:numId w:val="40"/>
        </w:numPr>
        <w:tabs>
          <w:tab w:val="clear" w:pos="158"/>
          <w:tab w:val="left" w:pos="180"/>
        </w:tabs>
        <w:ind w:left="720" w:hanging="270"/>
      </w:pPr>
      <w:r>
        <w:t xml:space="preserve">Instellingen met een Campus en School Overeenkomst en Open Value Subscription – Education Solutions: </w:t>
      </w:r>
    </w:p>
    <w:p w14:paraId="070F0559" w14:textId="77777777" w:rsidR="00A157E7" w:rsidRPr="00C83987" w:rsidRDefault="00A157E7" w:rsidP="00913546">
      <w:pPr>
        <w:pStyle w:val="ProductList-Body"/>
        <w:numPr>
          <w:ilvl w:val="1"/>
          <w:numId w:val="40"/>
        </w:numPr>
        <w:tabs>
          <w:tab w:val="clear" w:pos="158"/>
          <w:tab w:val="left" w:pos="180"/>
        </w:tabs>
        <w:ind w:left="990" w:hanging="270"/>
      </w:pPr>
      <w:r>
        <w:t xml:space="preserve">De instelling moet voor haar apparaten een licentie bezitten en hebben geïnstalleerd voor een van de kwalificerende operating systems die in de kolom “Academic” van de tabel Windows Upgrade hierboven vermeld staan. </w:t>
      </w:r>
    </w:p>
    <w:p w14:paraId="664CDA95" w14:textId="77777777" w:rsidR="00A157E7" w:rsidRPr="00C83987" w:rsidRDefault="00A157E7" w:rsidP="00A157E7">
      <w:pPr>
        <w:pStyle w:val="ProductList-Body"/>
        <w:tabs>
          <w:tab w:val="clear" w:pos="158"/>
          <w:tab w:val="left" w:pos="180"/>
        </w:tabs>
        <w:ind w:left="180"/>
      </w:pPr>
    </w:p>
    <w:p w14:paraId="1458D046" w14:textId="2079B0EA" w:rsidR="00A028CF" w:rsidRPr="00C83987" w:rsidRDefault="00A028CF" w:rsidP="00A028CF">
      <w:pPr>
        <w:pStyle w:val="ProductList-Body"/>
      </w:pPr>
      <w:r>
        <w:rPr>
          <w:b/>
          <w:color w:val="00188F"/>
        </w:rPr>
        <w:t>Windows Desktop Operating System Software Assurance per Gebruiker</w:t>
      </w:r>
    </w:p>
    <w:p w14:paraId="2E3AC374" w14:textId="4B79CBE5" w:rsidR="00A028CF" w:rsidRPr="00C83987" w:rsidRDefault="00A028CF" w:rsidP="00A028CF">
      <w:pPr>
        <w:pStyle w:val="ProductList-Body"/>
      </w:pPr>
      <w:r>
        <w:t>Klanten die zich willen registreren voor Windows Desktop Operating System Software Assurance per Gebruiker hebben de volgende mogelijkheden.</w:t>
      </w:r>
      <w:r w:rsidR="00883933">
        <w:t xml:space="preserve"> </w:t>
      </w:r>
      <w:r>
        <w:t>De hieronder vermelde opties zijn alleen beschikbaar voor de specifieke programma's die worden vermeld en alleen onder de genoemde voorwaarden.</w:t>
      </w:r>
      <w:r w:rsidR="00883933">
        <w:t xml:space="preserve"> </w:t>
      </w:r>
      <w:r>
        <w:t>Zie het gedeelte Desktop Operating Systems in de Product Use Rights voor de definitie van Primaire Gebruiker.</w:t>
      </w:r>
    </w:p>
    <w:p w14:paraId="1F69118F" w14:textId="77777777" w:rsidR="00A028CF" w:rsidRPr="00C83987" w:rsidRDefault="00A028CF" w:rsidP="00913546">
      <w:pPr>
        <w:pStyle w:val="ProductList-Body"/>
        <w:numPr>
          <w:ilvl w:val="0"/>
          <w:numId w:val="51"/>
        </w:numPr>
        <w:ind w:hanging="270"/>
      </w:pPr>
      <w:r>
        <w:t>Select Plus en MPSA</w:t>
      </w:r>
    </w:p>
    <w:p w14:paraId="1CD35B51" w14:textId="77777777" w:rsidR="00A028CF" w:rsidRPr="00C83987" w:rsidRDefault="00A028CF" w:rsidP="00913546">
      <w:pPr>
        <w:pStyle w:val="ProductList-Body"/>
        <w:numPr>
          <w:ilvl w:val="1"/>
          <w:numId w:val="51"/>
        </w:numPr>
        <w:ind w:left="990" w:hanging="270"/>
      </w:pPr>
      <w:r>
        <w:t>Schaf Windows Software Assurance per Gebruiker aan voor elke gebruiker die de Primaire Gebruiker is van een apparaat waarvoor al een licentie aanwezig is voor een van de versies van Windows die worden vermeld in de kolom “Bestaande EA” in de tabel met kwalificerende Operating Systems hierboven. Het apparaat moet het primaire werkapparaat van de Primaire Gebruiker zijn.</w:t>
      </w:r>
    </w:p>
    <w:p w14:paraId="7362E706" w14:textId="77777777" w:rsidR="00A028CF" w:rsidRPr="00C83987" w:rsidRDefault="00A028CF" w:rsidP="00913546">
      <w:pPr>
        <w:pStyle w:val="ProductList-Body"/>
        <w:numPr>
          <w:ilvl w:val="0"/>
          <w:numId w:val="51"/>
        </w:numPr>
        <w:ind w:hanging="270"/>
      </w:pPr>
      <w:r>
        <w:t>Enterprise Enrollments</w:t>
      </w:r>
    </w:p>
    <w:p w14:paraId="3445BEA7" w14:textId="1C0C9DDC" w:rsidR="00A028CF" w:rsidRPr="00C83987" w:rsidRDefault="00A028CF" w:rsidP="00913546">
      <w:pPr>
        <w:pStyle w:val="ProductList-Body"/>
        <w:numPr>
          <w:ilvl w:val="1"/>
          <w:numId w:val="51"/>
        </w:numPr>
        <w:ind w:left="990" w:hanging="270"/>
      </w:pPr>
      <w:r>
        <w:t>Schaf Windows Software Assurance per Gebruiker aan voor alle Gekwalificeerde Gebruikers.</w:t>
      </w:r>
      <w:r w:rsidR="00883933">
        <w:t xml:space="preserve"> </w:t>
      </w:r>
      <w:r>
        <w:t>Elke gebruiker moet de Primaire Gebruiker zijn van een apparaat waarvoor al een licentie aanwezig is voor een van de versies van Windows die worden vermeld in de kolom “Bestaande EA” in de tabel met kwalificerende Operating Systems hierboven. Het apparaat moet het primaire werkapparaat van de Primaire Gebruiker zijn.</w:t>
      </w:r>
    </w:p>
    <w:p w14:paraId="72AFCEAD" w14:textId="77777777" w:rsidR="00A028CF" w:rsidRPr="00C83987" w:rsidRDefault="00A028CF" w:rsidP="00913546">
      <w:pPr>
        <w:pStyle w:val="ProductList-Body"/>
        <w:numPr>
          <w:ilvl w:val="0"/>
          <w:numId w:val="51"/>
        </w:numPr>
        <w:ind w:hanging="270"/>
      </w:pPr>
      <w:r>
        <w:t>Campus en School Overeenkomst – Education Solutions-instellingen</w:t>
      </w:r>
    </w:p>
    <w:p w14:paraId="48A4F9B7" w14:textId="3CC2A942" w:rsidR="00A028CF" w:rsidRPr="00C83987" w:rsidRDefault="00A028CF" w:rsidP="00913546">
      <w:pPr>
        <w:pStyle w:val="ProductList-Body"/>
        <w:numPr>
          <w:ilvl w:val="1"/>
          <w:numId w:val="51"/>
        </w:numPr>
        <w:ind w:left="990" w:hanging="270"/>
      </w:pPr>
      <w:r>
        <w:t>Windows Software Assurance per Gebruiker is niet beschikbaar in CASA/EES.</w:t>
      </w:r>
      <w:r w:rsidR="00883933">
        <w:t xml:space="preserve"> </w:t>
      </w:r>
      <w:r>
        <w:t>Instellingen kunnen Windows Software Assurance per Gebruiker-rechten echter verkrijgen via de Windows Software Assurance per Gebruiker Add-on.</w:t>
      </w:r>
    </w:p>
    <w:p w14:paraId="24CA9EAE" w14:textId="77777777" w:rsidR="00A028CF" w:rsidRPr="00C83987" w:rsidRDefault="00A028CF" w:rsidP="00A028CF">
      <w:pPr>
        <w:pStyle w:val="ProductList-Body"/>
      </w:pPr>
    </w:p>
    <w:p w14:paraId="7C0CABA8" w14:textId="7784BA53" w:rsidR="00A028CF" w:rsidRPr="00C83987" w:rsidRDefault="00A028CF" w:rsidP="00A028CF">
      <w:pPr>
        <w:pStyle w:val="ProductList-Body"/>
      </w:pPr>
      <w:r>
        <w:rPr>
          <w:b/>
          <w:color w:val="00188F"/>
        </w:rPr>
        <w:t>Windows Desktop Operating System Software Assurance per Gebruiker Add-on</w:t>
      </w:r>
    </w:p>
    <w:p w14:paraId="0D22457E" w14:textId="39ED00A2" w:rsidR="00A028CF" w:rsidRPr="00C83987" w:rsidRDefault="00A028CF" w:rsidP="00A028CF">
      <w:pPr>
        <w:pStyle w:val="ProductList-Body"/>
      </w:pPr>
      <w:r>
        <w:t>De volgende bepalingen zijn van toepassing op de Windows Desktop Operating System Software Assurance Per Gebruiker Add-on:</w:t>
      </w:r>
    </w:p>
    <w:p w14:paraId="76D0B72E" w14:textId="77777777" w:rsidR="00A028CF" w:rsidRPr="00C83987" w:rsidRDefault="00A028CF" w:rsidP="00913546">
      <w:pPr>
        <w:pStyle w:val="ProductList-Body"/>
        <w:numPr>
          <w:ilvl w:val="0"/>
          <w:numId w:val="52"/>
        </w:numPr>
        <w:ind w:hanging="270"/>
      </w:pPr>
      <w:r>
        <w:t>Aankooprechten en beperkingen</w:t>
      </w:r>
    </w:p>
    <w:p w14:paraId="401059B2" w14:textId="543E11B4" w:rsidR="00A028CF" w:rsidRPr="00C83987" w:rsidRDefault="00A028CF" w:rsidP="00913546">
      <w:pPr>
        <w:pStyle w:val="ProductList-Body"/>
        <w:numPr>
          <w:ilvl w:val="1"/>
          <w:numId w:val="52"/>
        </w:numPr>
        <w:ind w:left="990" w:hanging="270"/>
      </w:pPr>
      <w:r>
        <w:t>Klanten met actieve SA per Apparaat voor het Windows Desktop Operating System of actieve VDA per Apparaat kunnen de Windows Desktop Operating System Software Assurance per Gebruiker Add-on aanschaffen.</w:t>
      </w:r>
    </w:p>
    <w:p w14:paraId="4E4DD06A" w14:textId="6C3A11D6" w:rsidR="00A028CF" w:rsidRPr="00C83987" w:rsidRDefault="00A028CF" w:rsidP="00913546">
      <w:pPr>
        <w:pStyle w:val="ProductList-Body"/>
        <w:numPr>
          <w:ilvl w:val="1"/>
          <w:numId w:val="52"/>
        </w:numPr>
        <w:ind w:left="990" w:hanging="270"/>
      </w:pPr>
      <w:r>
        <w:t>De Windows Desktop Operating System Software Assurance per Gebruiker Add-ons kunnen worden aangeschaft in elke hoeveelheid tot maximaal het aantal apparaten met SA- en/of VDA-licentie.</w:t>
      </w:r>
    </w:p>
    <w:p w14:paraId="1A4148AE" w14:textId="77777777" w:rsidR="00A028CF" w:rsidRPr="00C83987" w:rsidRDefault="00A028CF" w:rsidP="00913546">
      <w:pPr>
        <w:pStyle w:val="ProductList-Body"/>
        <w:numPr>
          <w:ilvl w:val="0"/>
          <w:numId w:val="52"/>
        </w:numPr>
        <w:ind w:hanging="270"/>
      </w:pPr>
      <w:r>
        <w:t>Licentietoewijzing</w:t>
      </w:r>
    </w:p>
    <w:p w14:paraId="558DEA57" w14:textId="55FE7340" w:rsidR="00A028CF" w:rsidRPr="00C83987" w:rsidRDefault="00A028CF" w:rsidP="00913546">
      <w:pPr>
        <w:pStyle w:val="ProductList-Body"/>
        <w:numPr>
          <w:ilvl w:val="1"/>
          <w:numId w:val="52"/>
        </w:numPr>
        <w:ind w:left="990" w:hanging="270"/>
      </w:pPr>
      <w:r>
        <w:t>Elke Aanvullende Gebruikers-SL moet worden toegewezen aan één Gebruiker die de Primaire Gebruiker is van een apparaat dat is gedekt voor actieve Windows SA per Apparaat of Windows VDA per Apparaat.</w:t>
      </w:r>
      <w:r w:rsidR="00883933">
        <w:t xml:space="preserve"> </w:t>
      </w:r>
      <w:r>
        <w:t>Het apparaat met Windows SA- of Windows VDA-licentie moet het primaire werkapparaat van de Primaire Gebruiker zijn.</w:t>
      </w:r>
    </w:p>
    <w:p w14:paraId="4063EF1C" w14:textId="77777777" w:rsidR="00A028CF" w:rsidRPr="00C83987" w:rsidRDefault="00A028CF" w:rsidP="00913546">
      <w:pPr>
        <w:pStyle w:val="ProductList-Body"/>
        <w:numPr>
          <w:ilvl w:val="0"/>
          <w:numId w:val="52"/>
        </w:numPr>
        <w:ind w:hanging="270"/>
      </w:pPr>
      <w:r>
        <w:t>Gebruiksrechten</w:t>
      </w:r>
    </w:p>
    <w:p w14:paraId="54D8E767" w14:textId="030139AE" w:rsidR="00A028CF" w:rsidRPr="00C83987" w:rsidRDefault="00A028CF" w:rsidP="00913546">
      <w:pPr>
        <w:pStyle w:val="ProductList-Body"/>
        <w:numPr>
          <w:ilvl w:val="1"/>
          <w:numId w:val="52"/>
        </w:numPr>
        <w:tabs>
          <w:tab w:val="left" w:pos="990"/>
        </w:tabs>
        <w:ind w:left="990" w:hanging="270"/>
      </w:pPr>
      <w:r>
        <w:t>De gebruiksrechten voor de Gebruikers-SL die correspondeert met Windows Desktop Operating System Software Assurance per Gebruiker of Windows VDA per Gebruiker geldt voor de toegang op grond van deze Add-on en worden uiteengezet in Bijlage 2, Software Assurance Benefits van de Product Use Rights. Gebruiksrechten die zijn verkregen door de aankoop van deze Aanvullende Gebruikers-SL's verlopen samen met de eerder aflopende SA-dekking voor de kwalificerende licentie(s) of aan het eind van de abonnementsperiode voor de Aanvullende Gebruikers-SL. Aankoop van deze Aanvullende Gebruikers-SL's heeft geen gevolgen voor de gebruiksrechten, regels voor toewijzing en hertoewijzing van licenties, en/of de verlening van eeuwigdurende licenties voor de kwalificerende licentie(s). Na het aflopen van de gebruiksrechten die zijn geassocieerd met de Windows Desktop Operating System Software Assurance Per Gebruiker Add-on heeft de klant dezelfde rechten die gewoonlijk van toepassing zouden zijn op de onderliggende apparaatlicentie.</w:t>
      </w:r>
    </w:p>
    <w:p w14:paraId="1769B114" w14:textId="66891EF4" w:rsidR="00A028CF" w:rsidRPr="00C83987" w:rsidRDefault="00A028CF" w:rsidP="00A157E7">
      <w:pPr>
        <w:pStyle w:val="ProductList-Body"/>
        <w:tabs>
          <w:tab w:val="clear" w:pos="158"/>
          <w:tab w:val="left" w:pos="180"/>
        </w:tabs>
        <w:ind w:left="180"/>
      </w:pPr>
    </w:p>
    <w:p w14:paraId="42DAD092" w14:textId="75F141E7" w:rsidR="00366E31" w:rsidRPr="00C83987" w:rsidRDefault="00366E31" w:rsidP="00366E31">
      <w:pPr>
        <w:pStyle w:val="ProductList-Body"/>
        <w:tabs>
          <w:tab w:val="clear" w:pos="158"/>
          <w:tab w:val="left" w:pos="180"/>
        </w:tabs>
        <w:ind w:left="180"/>
      </w:pPr>
      <w:r>
        <w:rPr>
          <w:b/>
          <w:color w:val="00188F"/>
        </w:rPr>
        <w:t>Aankooprechten voor Gebruikers-SL's voor Windows Desktop Operating System Software Assurance (Per Gebruiker) vanuit SA</w:t>
      </w:r>
      <w:r w:rsidR="00883933">
        <w:rPr>
          <w:b/>
          <w:color w:val="00188F"/>
        </w:rPr>
        <w:t xml:space="preserve"> </w:t>
      </w:r>
    </w:p>
    <w:p w14:paraId="08D1752E" w14:textId="5F803F6A" w:rsidR="00A028CF" w:rsidRPr="00C83987" w:rsidRDefault="00366E31" w:rsidP="00366E31">
      <w:pPr>
        <w:pStyle w:val="ProductList-Body"/>
        <w:tabs>
          <w:tab w:val="clear" w:pos="158"/>
          <w:tab w:val="left" w:pos="180"/>
        </w:tabs>
        <w:ind w:left="180"/>
      </w:pPr>
      <w:r>
        <w:t>Gebruikers-SL´s vanuit SA kunnen worden aangeschaft voor het overzetten van volledig betaalde, eeuwigdurende Licenties met actieve SA voor de Kwalificerende Producten in de onderstaande tabel.</w:t>
      </w:r>
    </w:p>
    <w:p w14:paraId="560D9F32" w14:textId="77777777" w:rsidR="00366E31" w:rsidRDefault="00366E31" w:rsidP="00366E31">
      <w:pPr>
        <w:pStyle w:val="ProductList-Body"/>
        <w:tabs>
          <w:tab w:val="clear" w:pos="158"/>
          <w:tab w:val="left" w:pos="180"/>
        </w:tabs>
        <w:ind w:left="180"/>
      </w:pPr>
    </w:p>
    <w:p w14:paraId="0F1C3569" w14:textId="77777777" w:rsidR="00861AC0" w:rsidRPr="00C83987" w:rsidRDefault="00861AC0" w:rsidP="00366E31">
      <w:pPr>
        <w:pStyle w:val="ProductList-Body"/>
        <w:tabs>
          <w:tab w:val="clear" w:pos="158"/>
          <w:tab w:val="left" w:pos="180"/>
        </w:tabs>
        <w:ind w:left="180"/>
      </w:pPr>
    </w:p>
    <w:tbl>
      <w:tblPr>
        <w:tblW w:w="1062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130"/>
        <w:gridCol w:w="5490"/>
      </w:tblGrid>
      <w:tr w:rsidR="00366E31" w:rsidRPr="00717EC0" w14:paraId="59DEC89A" w14:textId="77777777" w:rsidTr="00694578">
        <w:trPr>
          <w:trHeight w:val="60"/>
          <w:tblHeader/>
        </w:trPr>
        <w:tc>
          <w:tcPr>
            <w:tcW w:w="5130" w:type="dxa"/>
            <w:shd w:val="clear" w:color="auto" w:fill="0072C6"/>
            <w:vAlign w:val="center"/>
          </w:tcPr>
          <w:p w14:paraId="4C481179" w14:textId="77777777" w:rsidR="00366E31" w:rsidRPr="00717EC0" w:rsidRDefault="00366E31" w:rsidP="00694578">
            <w:pPr>
              <w:pStyle w:val="ProductList-Body"/>
              <w:spacing w:before="20" w:after="20"/>
            </w:pPr>
            <w:r>
              <w:rPr>
                <w:color w:val="FFFFFF" w:themeColor="background1"/>
              </w:rPr>
              <w:t>Kwalificerende Producten die worden overgezet</w:t>
            </w:r>
          </w:p>
        </w:tc>
        <w:tc>
          <w:tcPr>
            <w:tcW w:w="5490" w:type="dxa"/>
            <w:shd w:val="clear" w:color="auto" w:fill="0072C6"/>
            <w:vAlign w:val="center"/>
          </w:tcPr>
          <w:p w14:paraId="03D33D2E" w14:textId="0407DC7A" w:rsidR="00366E31" w:rsidRPr="00717EC0" w:rsidRDefault="00366E31" w:rsidP="00694578">
            <w:pPr>
              <w:pStyle w:val="ProductList-Body"/>
              <w:spacing w:before="20" w:after="20"/>
            </w:pPr>
            <w:r>
              <w:rPr>
                <w:color w:val="FFFFFF" w:themeColor="background1"/>
              </w:rPr>
              <w:t>Corresponderende Gebruikers-SL vanuit SA</w:t>
            </w:r>
          </w:p>
        </w:tc>
      </w:tr>
      <w:tr w:rsidR="00366E31" w:rsidRPr="00717EC0" w14:paraId="5F87859C" w14:textId="77777777" w:rsidTr="00694578">
        <w:trPr>
          <w:trHeight w:val="224"/>
        </w:trPr>
        <w:tc>
          <w:tcPr>
            <w:tcW w:w="5130" w:type="dxa"/>
            <w:vAlign w:val="center"/>
          </w:tcPr>
          <w:p w14:paraId="52C2B34E" w14:textId="77777777" w:rsidR="00366E31" w:rsidRPr="00366E31" w:rsidRDefault="00366E31" w:rsidP="00366E31">
            <w:pPr>
              <w:pStyle w:val="ProductList-Body"/>
            </w:pPr>
            <w:r>
              <w:t>Software Assurance voor het Windows Desktop Operating System</w:t>
            </w:r>
          </w:p>
        </w:tc>
        <w:tc>
          <w:tcPr>
            <w:tcW w:w="5490" w:type="dxa"/>
            <w:vAlign w:val="center"/>
          </w:tcPr>
          <w:p w14:paraId="12659EBD" w14:textId="3CA1ED91" w:rsidR="00366E31" w:rsidRPr="00366E31" w:rsidRDefault="00366E31" w:rsidP="00E12B29">
            <w:pPr>
              <w:pStyle w:val="ProductList-Body"/>
            </w:pPr>
            <w:r>
              <w:t>Gebruikers-SL voor Windows Desktop Operating System SA (per Gebruiker) vanuit SA</w:t>
            </w:r>
            <w:r>
              <w:rPr>
                <w:vertAlign w:val="superscript"/>
              </w:rPr>
              <w:t>1</w:t>
            </w:r>
          </w:p>
        </w:tc>
      </w:tr>
    </w:tbl>
    <w:p w14:paraId="3E972794" w14:textId="77777777" w:rsidR="00366E31" w:rsidRPr="00C83987" w:rsidRDefault="00366E31" w:rsidP="00366E31">
      <w:pPr>
        <w:pStyle w:val="ProductList-Body"/>
        <w:tabs>
          <w:tab w:val="clear" w:pos="158"/>
          <w:tab w:val="left" w:pos="180"/>
        </w:tabs>
        <w:ind w:left="180"/>
      </w:pPr>
      <w:r>
        <w:rPr>
          <w:vertAlign w:val="superscript"/>
        </w:rPr>
        <w:t>1</w:t>
      </w:r>
      <w:r>
        <w:t>Uitsluitend beschikbaar voor aankoop op de verjaardag van de enrollment of het begin van de looptijd van een nieuwe enrollment.</w:t>
      </w:r>
    </w:p>
    <w:p w14:paraId="47D63F44" w14:textId="77777777" w:rsidR="00366E31" w:rsidRPr="00C83987" w:rsidRDefault="00366E31" w:rsidP="00366E31">
      <w:pPr>
        <w:pStyle w:val="ProductList-Body"/>
        <w:tabs>
          <w:tab w:val="clear" w:pos="158"/>
          <w:tab w:val="left" w:pos="180"/>
        </w:tabs>
        <w:ind w:left="180"/>
      </w:pPr>
    </w:p>
    <w:p w14:paraId="52DB94B2" w14:textId="77777777" w:rsidR="00021DFC" w:rsidRPr="00C83987" w:rsidRDefault="00021DFC" w:rsidP="00021DFC">
      <w:pPr>
        <w:pStyle w:val="ProductList-Body"/>
        <w:tabs>
          <w:tab w:val="clear" w:pos="158"/>
          <w:tab w:val="left" w:pos="360"/>
        </w:tabs>
        <w:ind w:left="180"/>
      </w:pPr>
      <w:r>
        <w:rPr>
          <w:b/>
          <w:color w:val="00188F"/>
        </w:rPr>
        <w:t>Overgang naar Gebruikers-SL's vanuit SA</w:t>
      </w:r>
    </w:p>
    <w:p w14:paraId="4CE44110" w14:textId="3F249515" w:rsidR="00021DFC" w:rsidRPr="00C83987" w:rsidRDefault="00D0394E" w:rsidP="00021DFC">
      <w:pPr>
        <w:pStyle w:val="ProductList-Body"/>
        <w:ind w:left="180"/>
      </w:pPr>
      <w:r>
        <w:t>Bij overgang naar Gebruikers-SL's “vanuit SA” mag niet meer dan één Gebruikers-SL vanuit SA worden aangeschaft voor elk Kwalificerend Apparaat dat wordt overgezet.</w:t>
      </w:r>
      <w:r w:rsidR="00883933">
        <w:t xml:space="preserve"> </w:t>
      </w:r>
      <w:r>
        <w:t>Als eenmalige uitzondering voor gelicentieerde Gekwalificeerde Apparaten die worden gebruikt door meer dan één gebruiker, mag de klant een Gebruikers-SL “vanuit SA” aanschaffen voor elk van deze gebruikers, maar uitsluitend indien een Gebruikers-SL “vanuit SA” wordt aangeschaft voor alle gebruikers van alle gelicentieerde Gekwalificeerde Apparaten.</w:t>
      </w:r>
    </w:p>
    <w:p w14:paraId="6BA0D8D4" w14:textId="77777777" w:rsidR="00021DFC" w:rsidRPr="00C83987" w:rsidRDefault="00021DFC" w:rsidP="00021DFC">
      <w:pPr>
        <w:pStyle w:val="ProductList-Body"/>
      </w:pPr>
    </w:p>
    <w:p w14:paraId="01460021" w14:textId="77777777" w:rsidR="00366E31" w:rsidRPr="00C83987" w:rsidRDefault="00366E31" w:rsidP="00366E31">
      <w:pPr>
        <w:pStyle w:val="ProductList-Body"/>
        <w:tabs>
          <w:tab w:val="clear" w:pos="158"/>
          <w:tab w:val="left" w:pos="180"/>
        </w:tabs>
        <w:ind w:left="180"/>
      </w:pPr>
      <w:r>
        <w:rPr>
          <w:b/>
          <w:color w:val="00188F"/>
        </w:rPr>
        <w:t>Enterprise Enrollments met een combinatie van Windows SA- of VDA-dekking voor Windows per Gebruiker of per Apparaat</w:t>
      </w:r>
    </w:p>
    <w:p w14:paraId="757F9F18" w14:textId="46B99A81" w:rsidR="00366E31" w:rsidRPr="00C83987" w:rsidRDefault="00366E31" w:rsidP="00366E31">
      <w:pPr>
        <w:pStyle w:val="ProductList-Body"/>
        <w:tabs>
          <w:tab w:val="clear" w:pos="158"/>
          <w:tab w:val="left" w:pos="180"/>
        </w:tabs>
        <w:ind w:left="180"/>
      </w:pPr>
      <w:r>
        <w:t>Klanten die licentieverlening voor Windows SA per Apparaat en Windows SA per Gebruiker door elkaar willen gebruiken, mogen dat doen mits:</w:t>
      </w:r>
    </w:p>
    <w:p w14:paraId="3C0742E6" w14:textId="16914507" w:rsidR="00366E31" w:rsidRPr="00C83987" w:rsidRDefault="00366E31" w:rsidP="00913546">
      <w:pPr>
        <w:pStyle w:val="ProductList-Body"/>
        <w:numPr>
          <w:ilvl w:val="0"/>
          <w:numId w:val="53"/>
        </w:numPr>
        <w:tabs>
          <w:tab w:val="clear" w:pos="158"/>
          <w:tab w:val="left" w:pos="180"/>
        </w:tabs>
        <w:ind w:left="720" w:hanging="270"/>
      </w:pPr>
      <w:r>
        <w:t>Alle gebruikers die niet-gelicentieerde Gekwalificeerde Apparaten gebruiken beschikken over een licentie voor Windows SA per Gebruiker (Gebruikers-SL of Aanvullende Gebruikers-SL), en</w:t>
      </w:r>
    </w:p>
    <w:p w14:paraId="39058AF9" w14:textId="7D9E3536" w:rsidR="00366E31" w:rsidRPr="00C83987" w:rsidRDefault="00366E31" w:rsidP="00913546">
      <w:pPr>
        <w:pStyle w:val="ProductList-Body"/>
        <w:numPr>
          <w:ilvl w:val="0"/>
          <w:numId w:val="53"/>
        </w:numPr>
        <w:tabs>
          <w:tab w:val="clear" w:pos="158"/>
          <w:tab w:val="left" w:pos="180"/>
        </w:tabs>
        <w:ind w:left="720" w:hanging="270"/>
      </w:pPr>
      <w:r>
        <w:t>Alle Gekwalificeerde Apparaten die worden gebruikt door gebruikers zonder licentie beschikken over Windows SA per Apparaat</w:t>
      </w:r>
    </w:p>
    <w:p w14:paraId="3BC4F660" w14:textId="77777777" w:rsidR="00A028CF" w:rsidRPr="00C83987" w:rsidRDefault="00A028CF" w:rsidP="00A157E7">
      <w:pPr>
        <w:pStyle w:val="ProductList-Body"/>
        <w:tabs>
          <w:tab w:val="clear" w:pos="158"/>
          <w:tab w:val="left" w:pos="180"/>
        </w:tabs>
        <w:ind w:left="180"/>
      </w:pPr>
    </w:p>
    <w:p w14:paraId="2D6A6943" w14:textId="77777777" w:rsidR="00A157E7" w:rsidRPr="00C83987" w:rsidRDefault="00A157E7" w:rsidP="00A157E7">
      <w:pPr>
        <w:pStyle w:val="ProductList-Body"/>
        <w:tabs>
          <w:tab w:val="clear" w:pos="158"/>
          <w:tab w:val="left" w:pos="180"/>
        </w:tabs>
        <w:ind w:left="180"/>
      </w:pPr>
      <w:r>
        <w:rPr>
          <w:b/>
          <w:color w:val="00188F"/>
        </w:rPr>
        <w:t>Optie Student voor Windows To Go</w:t>
      </w:r>
    </w:p>
    <w:p w14:paraId="2F8EF3B4" w14:textId="3C3E0A00" w:rsidR="0028263A" w:rsidRPr="00C83987" w:rsidRDefault="00A157E7" w:rsidP="00A157E7">
      <w:pPr>
        <w:pStyle w:val="ProductList-Body"/>
        <w:tabs>
          <w:tab w:val="clear" w:pos="158"/>
          <w:tab w:val="left" w:pos="180"/>
        </w:tabs>
        <w:ind w:left="180"/>
      </w:pPr>
      <w:r>
        <w:t>Niettegenstaande eventuele tegengestelde bepalingen in de Product Use Rights (PUR) mogen instellingen die kiezen voor de Optie Student maximaal één exemplaar van Windows To Go gebruiken per gelicentieerd studentapparaat.</w:t>
      </w:r>
      <w:r w:rsidR="00883933">
        <w:t xml:space="preserve"> </w:t>
      </w:r>
      <w:r>
        <w:t>Instellingen dienen ervoor te zorgen dat studenten die niet langer bij de instelling zijn geregistreerd, het gebruik van Windows To Go staken en eventuele USB-apparaten met een exemplaar van Windows To Go terugbrengen naar de instelling.</w:t>
      </w:r>
      <w:r w:rsidR="00883933">
        <w:t xml:space="preserve"> </w:t>
      </w:r>
    </w:p>
    <w:p w14:paraId="0CF3B898" w14:textId="77777777" w:rsidR="0028263A" w:rsidRPr="00C83987" w:rsidRDefault="0028263A" w:rsidP="00A157E7">
      <w:pPr>
        <w:pStyle w:val="ProductList-Body"/>
        <w:tabs>
          <w:tab w:val="clear" w:pos="158"/>
          <w:tab w:val="left" w:pos="180"/>
        </w:tabs>
        <w:ind w:left="180"/>
      </w:pPr>
    </w:p>
    <w:p w14:paraId="6654EEBA" w14:textId="4CE5969B" w:rsidR="00A157E7" w:rsidRPr="00C83987" w:rsidRDefault="00A157E7" w:rsidP="00A157E7">
      <w:pPr>
        <w:pStyle w:val="ProductList-Body"/>
        <w:tabs>
          <w:tab w:val="clear" w:pos="158"/>
          <w:tab w:val="left" w:pos="180"/>
        </w:tabs>
        <w:ind w:left="180"/>
      </w:pPr>
      <w:r>
        <w:t>Instellingen die kiezen voor de Optie Student mogen Windows Pro of Windows Enterprise niet installeren op apparaten die eigendom zijn van studenten.</w:t>
      </w:r>
    </w:p>
    <w:p w14:paraId="63574908" w14:textId="77777777" w:rsidR="00A157E7" w:rsidRPr="00C83987" w:rsidRDefault="00A157E7" w:rsidP="00A157E7">
      <w:pPr>
        <w:pStyle w:val="ProductList-Body"/>
        <w:tabs>
          <w:tab w:val="clear" w:pos="158"/>
          <w:tab w:val="left" w:pos="180"/>
        </w:tabs>
        <w:ind w:left="180"/>
      </w:pPr>
    </w:p>
    <w:p w14:paraId="2699B497" w14:textId="77777777" w:rsidR="00A157E7" w:rsidRPr="00C83987" w:rsidRDefault="00A157E7" w:rsidP="00A157E7">
      <w:pPr>
        <w:pStyle w:val="ProductList-Body"/>
        <w:tabs>
          <w:tab w:val="clear" w:pos="158"/>
          <w:tab w:val="left" w:pos="180"/>
        </w:tabs>
        <w:ind w:left="180"/>
      </w:pPr>
      <w:r>
        <w:rPr>
          <w:b/>
          <w:color w:val="00188F"/>
        </w:rPr>
        <w:t>Meertalige gebruikersinterface (MUI)</w:t>
      </w:r>
    </w:p>
    <w:p w14:paraId="71B1C1EB" w14:textId="65CCC84B" w:rsidR="00A157E7" w:rsidRPr="00C83987" w:rsidRDefault="00A157E7" w:rsidP="00A157E7">
      <w:pPr>
        <w:pStyle w:val="ProductList-Body"/>
        <w:tabs>
          <w:tab w:val="clear" w:pos="158"/>
          <w:tab w:val="left" w:pos="180"/>
        </w:tabs>
        <w:ind w:left="180"/>
      </w:pPr>
      <w:r>
        <w:t>Klanten met rechten voor Windows 8.1 Enterprise-edition zijn gerechtigd de MUI te gebruiken die is opgenomen in eerdere versies van het Windows Enterprise desktop operating system gebruiken in plaats van Windows 8.1 Enterprise, maar ze mogen de MUI-rechten van Windows 8.1 Pro niet gebruiken voor Windows 7 Pro.</w:t>
      </w:r>
      <w:r w:rsidR="00883933">
        <w:t xml:space="preserve"> </w:t>
      </w:r>
      <w:r>
        <w:t>MUI-rechten voor Windows 7 kunnen uitsluitend worden verkregen via Windows 7 Enterprise.</w:t>
      </w:r>
    </w:p>
    <w:p w14:paraId="4B6955FF" w14:textId="77777777" w:rsidR="00A157E7" w:rsidRPr="00C83987" w:rsidRDefault="00A157E7" w:rsidP="00A157E7">
      <w:pPr>
        <w:pStyle w:val="ProductList-Body"/>
        <w:tabs>
          <w:tab w:val="clear" w:pos="158"/>
          <w:tab w:val="left" w:pos="180"/>
        </w:tabs>
        <w:ind w:left="180"/>
      </w:pPr>
    </w:p>
    <w:p w14:paraId="2314FAC5" w14:textId="2E4A9D1F" w:rsidR="00A157E7" w:rsidRPr="00C83987" w:rsidRDefault="00A157E7" w:rsidP="00A157E7">
      <w:pPr>
        <w:pStyle w:val="ProductList-Body"/>
        <w:tabs>
          <w:tab w:val="clear" w:pos="158"/>
          <w:tab w:val="left" w:pos="180"/>
        </w:tabs>
        <w:ind w:left="180"/>
      </w:pPr>
      <w:r>
        <w:rPr>
          <w:b/>
          <w:color w:val="00188F"/>
        </w:rPr>
        <w:t>Re-imaging met Windows 8 en Windows 8.1</w:t>
      </w:r>
    </w:p>
    <w:p w14:paraId="76E516F4" w14:textId="77777777" w:rsidR="00A157E7" w:rsidRPr="00C83987" w:rsidRDefault="00A157E7" w:rsidP="00A157E7">
      <w:pPr>
        <w:pStyle w:val="ProductList-Body"/>
        <w:tabs>
          <w:tab w:val="clear" w:pos="158"/>
          <w:tab w:val="left" w:pos="180"/>
        </w:tabs>
        <w:ind w:left="180"/>
      </w:pPr>
      <w:r>
        <w:t>Op de re-imaging van Windows zijn de volgende vereisten van toepassing:</w:t>
      </w:r>
    </w:p>
    <w:p w14:paraId="4DAE821B" w14:textId="60B90677" w:rsidR="00A157E7" w:rsidRPr="00C83987" w:rsidRDefault="00A157E7" w:rsidP="00913546">
      <w:pPr>
        <w:pStyle w:val="ProductList-Body"/>
        <w:numPr>
          <w:ilvl w:val="0"/>
          <w:numId w:val="41"/>
        </w:numPr>
        <w:tabs>
          <w:tab w:val="clear" w:pos="158"/>
          <w:tab w:val="left" w:pos="180"/>
        </w:tabs>
        <w:ind w:left="720" w:hanging="270"/>
      </w:pPr>
      <w:r>
        <w:t>Als een derde partij de re-imaging van Windows verzorgt op de pc's van een klant, moet de klant deze derde partij schriftelijke documentatie verschaffen die aantoont dat de klant beschikt over licenties voor de software die de derde partij gaat installeren.</w:t>
      </w:r>
      <w:r w:rsidR="00883933">
        <w:t xml:space="preserve"> </w:t>
      </w:r>
      <w:r>
        <w:t xml:space="preserve">Als documentatie kan bijvoorbeeld een kopie worden gebruikt van het handtekeningenformulier van de Microsoft Volume Licensing-overeenkomst die van toepassing is op de upgradesoftware voor het Microsoft-besturingssysteem dat wordt geïnstalleerd, of de “Licentieverificatie Microsoft-klant voor upgrade-installatiediensten voor Microsoft Windows-besturingssysteem door derden” (beschikbaar op </w:t>
      </w:r>
      <w:hyperlink r:id="rId47" w:history="1">
        <w:r>
          <w:rPr>
            <w:rStyle w:val="Hyperlink"/>
          </w:rPr>
          <w:t>http://www.microsoftvolumelicensing.com/DocumentSearch.aspx</w:t>
        </w:r>
      </w:hyperlink>
      <w:r>
        <w:t>).</w:t>
      </w:r>
    </w:p>
    <w:p w14:paraId="201D6886" w14:textId="35C3AF78" w:rsidR="0028263A" w:rsidRPr="00C83987" w:rsidRDefault="0028263A" w:rsidP="00913546">
      <w:pPr>
        <w:pStyle w:val="ProductList-Body"/>
        <w:numPr>
          <w:ilvl w:val="0"/>
          <w:numId w:val="41"/>
        </w:numPr>
        <w:tabs>
          <w:tab w:val="clear" w:pos="158"/>
          <w:tab w:val="left" w:pos="180"/>
        </w:tabs>
        <w:ind w:left="720" w:hanging="270"/>
      </w:pPr>
      <w:r>
        <w:t>Klanten die een licentie bezitten voor het gebruik van Windows Pro 8.1 voor Education mogen apparaten die in het bezit van klanten zijn re-imagen met behulp van media voor Window Pro 8.1-volumelicensies, ongeacht verklaringen van het tegendeel in hun Volume Licensing-overeenkomst.</w:t>
      </w:r>
    </w:p>
    <w:p w14:paraId="3AC21C34" w14:textId="77777777" w:rsidR="00A157E7" w:rsidRPr="00C83987" w:rsidRDefault="00A157E7" w:rsidP="00A157E7">
      <w:pPr>
        <w:pStyle w:val="ProductList-Body"/>
        <w:tabs>
          <w:tab w:val="clear" w:pos="158"/>
          <w:tab w:val="left" w:pos="180"/>
        </w:tabs>
        <w:ind w:left="180"/>
      </w:pPr>
    </w:p>
    <w:p w14:paraId="43C0BAED" w14:textId="77777777" w:rsidR="00A157E7" w:rsidRPr="00C83987" w:rsidRDefault="00A157E7" w:rsidP="00A157E7">
      <w:pPr>
        <w:pStyle w:val="ProductList-Body"/>
        <w:tabs>
          <w:tab w:val="clear" w:pos="158"/>
          <w:tab w:val="left" w:pos="180"/>
        </w:tabs>
        <w:ind w:left="180"/>
      </w:pPr>
      <w:r>
        <w:rPr>
          <w:b/>
          <w:color w:val="00188F"/>
        </w:rPr>
        <w:t>N-versies (niet met Windows Media Player) van Microsoft Windows XP Professional, Vista Business en 7 Professional</w:t>
      </w:r>
    </w:p>
    <w:p w14:paraId="53CFED3D" w14:textId="6275ECD7" w:rsidR="00A157E7" w:rsidRPr="00C83987" w:rsidRDefault="00A157E7" w:rsidP="00A157E7">
      <w:pPr>
        <w:pStyle w:val="ProductList-Body"/>
        <w:tabs>
          <w:tab w:val="clear" w:pos="158"/>
          <w:tab w:val="left" w:pos="180"/>
        </w:tabs>
        <w:ind w:left="180"/>
        <w:rPr>
          <w:highlight w:val="yellow"/>
        </w:rPr>
      </w:pPr>
      <w:r>
        <w:t xml:space="preserve">Klanten die zich bevinden in a) een van de landen die deel uitmaken van de Europese Unie (EU), b) de landen van de Europese Vrijhandelsassociatie (EFTA), c) Bulgarije, Kroatië, Roemenië of Zwitserland, komen mogelijk in aanmerking voor het aanschaffen van media voor of het downloaden van de N-versies van Windows X Professional, Vista Business en 7 Professional. Zie de Product List van maart 2014 voor kwalificatiecriteria en leveringsinformatie </w:t>
      </w:r>
      <w:hyperlink r:id="rId48" w:history="1">
        <w:r>
          <w:rPr>
            <w:rStyle w:val="Hyperlink"/>
          </w:rPr>
          <w:t>http://go.microsoft.com/?linkid=9839207</w:t>
        </w:r>
      </w:hyperlink>
      <w:r>
        <w:t>.</w:t>
      </w:r>
    </w:p>
    <w:p w14:paraId="6ACD2083" w14:textId="77777777" w:rsidR="00A157E7" w:rsidRPr="00C83987" w:rsidRDefault="00A157E7" w:rsidP="00A157E7">
      <w:pPr>
        <w:pStyle w:val="ProductList-Body"/>
        <w:rPr>
          <w:highlight w:val="yellow"/>
        </w:rPr>
      </w:pPr>
    </w:p>
    <w:p w14:paraId="5A653C3F" w14:textId="77777777" w:rsidR="00A157E7" w:rsidRPr="00C83987" w:rsidRDefault="00A157E7" w:rsidP="00A157E7">
      <w:pPr>
        <w:pStyle w:val="ProductList-Body"/>
        <w:ind w:left="180"/>
        <w:rPr>
          <w:highlight w:val="yellow"/>
        </w:rPr>
      </w:pPr>
      <w:r>
        <w:rPr>
          <w:b/>
          <w:color w:val="00188F"/>
        </w:rPr>
        <w:t>K- en KN-versies van Windows XP Professional, Vista Business en 7 Professional</w:t>
      </w:r>
    </w:p>
    <w:p w14:paraId="78C5240F" w14:textId="0B9D2247" w:rsidR="00A157E7" w:rsidRPr="00C83987" w:rsidRDefault="00A157E7" w:rsidP="00A157E7">
      <w:pPr>
        <w:pStyle w:val="ProductList-Body"/>
        <w:ind w:left="180"/>
        <w:rPr>
          <w:highlight w:val="yellow"/>
        </w:rPr>
      </w:pPr>
      <w:r>
        <w:t>Volume Licensing-klanten en hun gelieerden beschikken over specifieke media en downloadopties voor het gebruik van Windows XP Professional, Vista Business en 7 Professional in Korea.</w:t>
      </w:r>
      <w:r w:rsidR="00883933">
        <w:t xml:space="preserve"> </w:t>
      </w:r>
      <w:r>
        <w:t xml:space="preserve">Zie de Product List van maart 2014 voor de vereisten </w:t>
      </w:r>
      <w:hyperlink r:id="rId49" w:history="1">
        <w:r>
          <w:rPr>
            <w:rStyle w:val="Hyperlink"/>
          </w:rPr>
          <w:t>http://go.microsoft.com/?linkid=9839207</w:t>
        </w:r>
      </w:hyperlink>
      <w:r>
        <w:t>.</w:t>
      </w:r>
    </w:p>
    <w:p w14:paraId="3E055839" w14:textId="77777777" w:rsidR="00A157E7" w:rsidRPr="00C83987" w:rsidRDefault="00A157E7" w:rsidP="00A157E7">
      <w:pPr>
        <w:pStyle w:val="ProductList-Body"/>
        <w:ind w:left="180"/>
        <w:rPr>
          <w:highlight w:val="yellow"/>
        </w:rPr>
      </w:pPr>
    </w:p>
    <w:p w14:paraId="6E165773" w14:textId="77777777" w:rsidR="00A157E7" w:rsidRPr="00C83987" w:rsidRDefault="00A157E7" w:rsidP="00A157E7">
      <w:pPr>
        <w:pStyle w:val="ProductList-Body"/>
        <w:ind w:left="180"/>
      </w:pPr>
      <w:r>
        <w:rPr>
          <w:b/>
          <w:color w:val="00188F"/>
        </w:rPr>
        <w:t>Windows 8 Pro KN en Windows 8.1 Pro KN</w:t>
      </w:r>
    </w:p>
    <w:p w14:paraId="6A25C153" w14:textId="44EBA1B3" w:rsidR="00A157E7" w:rsidRPr="00C83987" w:rsidRDefault="00A157E7" w:rsidP="00A157E7">
      <w:pPr>
        <w:pStyle w:val="ProductList-Body"/>
        <w:ind w:left="180"/>
      </w:pPr>
      <w:r>
        <w:t>Bevoegdheid:</w:t>
      </w:r>
    </w:p>
    <w:p w14:paraId="45767261" w14:textId="77777777" w:rsidR="00A157E7" w:rsidRPr="00C83987" w:rsidRDefault="00A157E7" w:rsidP="00A157E7">
      <w:pPr>
        <w:pStyle w:val="ProductList-Body"/>
        <w:ind w:left="180"/>
      </w:pPr>
      <w:r>
        <w:t>Volume Licensing-klanten die zich in Korea bevinden en die een actieve Volume Licensing-overeenkomst of -enrollment hebben bij Microsoft Operations Pte Ltd, komen in aanmerking voor het verkrijgen van de media voor Windows 8 Pro KN en Windows 8.1 Pro KN voor implementatie en gebruik in Korea. Ander gebruik is niet toegestaan.</w:t>
      </w:r>
    </w:p>
    <w:p w14:paraId="6C0EDC49" w14:textId="77777777" w:rsidR="00A157E7" w:rsidRPr="00C83987" w:rsidRDefault="00A157E7" w:rsidP="00A157E7">
      <w:pPr>
        <w:pStyle w:val="ProductList-Body"/>
        <w:ind w:left="180"/>
      </w:pPr>
    </w:p>
    <w:p w14:paraId="1125CFB0" w14:textId="77777777" w:rsidR="00A157E7" w:rsidRPr="00C83987" w:rsidRDefault="00A157E7" w:rsidP="00A157E7">
      <w:pPr>
        <w:pStyle w:val="ProductList-Body"/>
        <w:ind w:left="180"/>
      </w:pPr>
      <w:r>
        <w:rPr>
          <w:b/>
          <w:color w:val="00188F"/>
        </w:rPr>
        <w:t>Windows 8 Pro N en Windows 8.1 Pro N (zonder Windows Media Player)</w:t>
      </w:r>
    </w:p>
    <w:p w14:paraId="729D4D74" w14:textId="77777777" w:rsidR="00A157E7" w:rsidRPr="00C83987" w:rsidRDefault="00A157E7" w:rsidP="00A157E7">
      <w:pPr>
        <w:pStyle w:val="ProductList-Body"/>
        <w:ind w:left="180"/>
      </w:pPr>
      <w:r>
        <w:t>Bevoegdheid:</w:t>
      </w:r>
    </w:p>
    <w:p w14:paraId="17B15607" w14:textId="77777777" w:rsidR="00A157E7" w:rsidRPr="00C83987" w:rsidRDefault="00A157E7" w:rsidP="00A157E7">
      <w:pPr>
        <w:pStyle w:val="ProductList-Body"/>
        <w:ind w:left="180"/>
      </w:pPr>
      <w:r>
        <w:t xml:space="preserve">Volume Licensing-klanten die voldoen aan alle volgende criteria, komen in aanmerking voor het verkrijgen van de media voor Microsoft Windows 8 Pro N en Windows 8.1 Pro N, uitsluitend voor implementatie en gebruik in de landen van de Europese Unie (EU), de landen van de Europese Vrijhandelsassociatie (EFTA) en Bulgarije, Kroatië, Roemenië of Zwitserland. Ze dienen ten minste één van de volgende actieve overeenkomsten of Enrollments met Microsoft Ireland Operations Ltd te hebben: </w:t>
      </w:r>
    </w:p>
    <w:p w14:paraId="093DF9D4" w14:textId="77777777" w:rsidR="00A157E7" w:rsidRPr="00C83987" w:rsidRDefault="00A157E7" w:rsidP="00913546">
      <w:pPr>
        <w:pStyle w:val="ProductList-Body"/>
        <w:numPr>
          <w:ilvl w:val="0"/>
          <w:numId w:val="41"/>
        </w:numPr>
        <w:ind w:left="720" w:hanging="270"/>
      </w:pPr>
      <w:r>
        <w:t>Select, Enterprise of Enterprise Subscription Enrollment</w:t>
      </w:r>
    </w:p>
    <w:p w14:paraId="29A5DEBB" w14:textId="77777777" w:rsidR="00A157E7" w:rsidRPr="00C83987" w:rsidRDefault="00A157E7" w:rsidP="00913546">
      <w:pPr>
        <w:pStyle w:val="ProductList-Body"/>
        <w:numPr>
          <w:ilvl w:val="0"/>
          <w:numId w:val="41"/>
        </w:numPr>
        <w:ind w:left="720" w:hanging="270"/>
      </w:pPr>
      <w:r>
        <w:t xml:space="preserve">Open License*, Open Value, Campus en School Overeenkomst, Open Value Subscription – Education Solutions </w:t>
      </w:r>
    </w:p>
    <w:p w14:paraId="5B5E85EC" w14:textId="77777777" w:rsidR="00A157E7" w:rsidRPr="00C83987" w:rsidRDefault="00A157E7" w:rsidP="00481542">
      <w:pPr>
        <w:pStyle w:val="ProductList-Body"/>
        <w:tabs>
          <w:tab w:val="clear" w:pos="158"/>
        </w:tabs>
        <w:ind w:left="720"/>
      </w:pPr>
      <w:r>
        <w:t>(*Binnen de context van Open License wordt met een “actieve overeenkomst” een overeenkomst bedoeld die is geassocieerd met een actief autorisatienummer van een Open License.)</w:t>
      </w:r>
    </w:p>
    <w:p w14:paraId="54448E58" w14:textId="77777777" w:rsidR="00A157E7" w:rsidRPr="00C83987" w:rsidRDefault="00A157E7" w:rsidP="00A157E7">
      <w:pPr>
        <w:pStyle w:val="ProductList-Body"/>
        <w:ind w:left="180"/>
      </w:pPr>
    </w:p>
    <w:p w14:paraId="7953DE15" w14:textId="69D2A045" w:rsidR="00A157E7" w:rsidRPr="00C83987" w:rsidRDefault="00A157E7" w:rsidP="00A157E7">
      <w:pPr>
        <w:pStyle w:val="ProductList-Body"/>
        <w:ind w:left="180"/>
      </w:pPr>
      <w:r>
        <w:t>Ze dienen te beschikken over actieve SA voor Windows Desktop Operating System of over Windows 8.1 Pro Upgrade-licenties.</w:t>
      </w:r>
      <w:r w:rsidR="00883933">
        <w:t xml:space="preserve"> </w:t>
      </w:r>
      <w:r>
        <w:t>Ze dienen zich te bevinden in een van de landen die deel uitmaken van de Europese Unie (EU) of de Europese Vrijhandelsassociatie (EFTA), of in Bulgarije, Kroatië, Roemenië of Zwitserland.</w:t>
      </w:r>
    </w:p>
    <w:p w14:paraId="5330DB0C" w14:textId="77777777" w:rsidR="0007491F" w:rsidRPr="00C83987" w:rsidRDefault="0007491F" w:rsidP="0007491F">
      <w:pPr>
        <w:pStyle w:val="ProductList-Body"/>
        <w:ind w:left="180"/>
      </w:pPr>
    </w:p>
    <w:p w14:paraId="14503786" w14:textId="77777777" w:rsidR="0007491F" w:rsidRPr="00C83987" w:rsidRDefault="0007491F" w:rsidP="0007491F">
      <w:pPr>
        <w:pStyle w:val="ProductList-Body"/>
        <w:tabs>
          <w:tab w:val="clear" w:pos="158"/>
          <w:tab w:val="left" w:pos="720"/>
        </w:tabs>
      </w:pPr>
      <w:r>
        <w:rPr>
          <w:b/>
          <w:color w:val="00188F"/>
        </w:rPr>
        <w:t>Transities</w:t>
      </w:r>
    </w:p>
    <w:tbl>
      <w:tblPr>
        <w:tblStyle w:val="TableGrid"/>
        <w:tblW w:w="10800" w:type="dxa"/>
        <w:tblInd w:w="108" w:type="dxa"/>
        <w:tblLook w:val="04A0" w:firstRow="1" w:lastRow="0" w:firstColumn="1" w:lastColumn="0" w:noHBand="0" w:noVBand="1"/>
      </w:tblPr>
      <w:tblGrid>
        <w:gridCol w:w="3870"/>
        <w:gridCol w:w="6930"/>
      </w:tblGrid>
      <w:tr w:rsidR="0007491F" w14:paraId="0894D3E3" w14:textId="77777777" w:rsidTr="009759CF">
        <w:trPr>
          <w:tblHeader/>
        </w:trPr>
        <w:tc>
          <w:tcPr>
            <w:tcW w:w="3870" w:type="dxa"/>
            <w:shd w:val="clear" w:color="auto" w:fill="0072C6"/>
          </w:tcPr>
          <w:p w14:paraId="646ED330" w14:textId="77777777" w:rsidR="0007491F" w:rsidRPr="001F2DDF" w:rsidRDefault="0007491F" w:rsidP="00356011">
            <w:pPr>
              <w:pStyle w:val="ProductList-Body"/>
              <w:spacing w:before="20" w:after="20"/>
              <w:rPr>
                <w:color w:val="FFFFFF" w:themeColor="background1"/>
              </w:rPr>
            </w:pPr>
            <w:r>
              <w:rPr>
                <w:color w:val="FFFFFF" w:themeColor="background1"/>
              </w:rPr>
              <w:t>Producten die in transitie zijn gedaan</w:t>
            </w:r>
          </w:p>
        </w:tc>
        <w:tc>
          <w:tcPr>
            <w:tcW w:w="6930" w:type="dxa"/>
            <w:shd w:val="clear" w:color="auto" w:fill="0072C6"/>
          </w:tcPr>
          <w:p w14:paraId="0AA8CB88" w14:textId="77777777" w:rsidR="0007491F" w:rsidRPr="001F2DDF" w:rsidRDefault="0007491F" w:rsidP="00356011">
            <w:pPr>
              <w:pStyle w:val="ProductList-Body"/>
              <w:spacing w:before="20" w:after="20"/>
              <w:rPr>
                <w:color w:val="FFFFFF" w:themeColor="background1"/>
              </w:rPr>
            </w:pPr>
            <w:r>
              <w:rPr>
                <w:color w:val="FFFFFF" w:themeColor="background1"/>
              </w:rPr>
              <w:t>Geldige overstapopties</w:t>
            </w:r>
          </w:p>
        </w:tc>
      </w:tr>
      <w:tr w:rsidR="0007491F" w14:paraId="01E3EF05" w14:textId="77777777" w:rsidTr="009759CF">
        <w:tc>
          <w:tcPr>
            <w:tcW w:w="3870" w:type="dxa"/>
          </w:tcPr>
          <w:p w14:paraId="509156C6" w14:textId="60A14BA1" w:rsidR="0007491F" w:rsidRDefault="0007491F" w:rsidP="00EC2618">
            <w:pPr>
              <w:pStyle w:val="ProductList-Body"/>
            </w:pPr>
            <w:r>
              <w:t>Windows Enterprise SA per Apparaat</w:t>
            </w:r>
          </w:p>
        </w:tc>
        <w:tc>
          <w:tcPr>
            <w:tcW w:w="6930" w:type="dxa"/>
          </w:tcPr>
          <w:p w14:paraId="72BAC351" w14:textId="53836224" w:rsidR="0007491F" w:rsidRDefault="005B4AF0" w:rsidP="00C0042E">
            <w:pPr>
              <w:pStyle w:val="ProductList-Body"/>
            </w:pPr>
            <w:r>
              <w:t>Windows Enterprise SA per Gebruiker</w:t>
            </w:r>
          </w:p>
        </w:tc>
      </w:tr>
      <w:tr w:rsidR="0007491F" w14:paraId="1AED7052" w14:textId="77777777" w:rsidTr="009759CF">
        <w:tc>
          <w:tcPr>
            <w:tcW w:w="3870" w:type="dxa"/>
          </w:tcPr>
          <w:p w14:paraId="20553835" w14:textId="671F6748" w:rsidR="0007491F" w:rsidRDefault="0007491F" w:rsidP="00356011">
            <w:pPr>
              <w:pStyle w:val="ProductList-Body"/>
            </w:pPr>
            <w:r>
              <w:t>Windows Virtual Desktop Access per Apparaat</w:t>
            </w:r>
          </w:p>
        </w:tc>
        <w:tc>
          <w:tcPr>
            <w:tcW w:w="6930" w:type="dxa"/>
          </w:tcPr>
          <w:p w14:paraId="005A153D" w14:textId="7258F324" w:rsidR="0007491F" w:rsidRDefault="005B4AF0" w:rsidP="00C0042E">
            <w:pPr>
              <w:pStyle w:val="ProductList-Body"/>
            </w:pPr>
            <w:r>
              <w:t>Windows Virtual Desktop Access per Gebruiker</w:t>
            </w:r>
          </w:p>
        </w:tc>
      </w:tr>
    </w:tbl>
    <w:bookmarkStart w:id="760" w:name="_Toc378147649"/>
    <w:bookmarkStart w:id="761" w:name="_Toc378151551"/>
    <w:p w14:paraId="4FDCB9FD" w14:textId="3E1717FB" w:rsidR="00585A48" w:rsidRPr="00C83987" w:rsidRDefault="00EC27E6" w:rsidP="00585A48">
      <w:pPr>
        <w:pStyle w:val="ProductList-Body"/>
        <w:shd w:val="clear" w:color="auto" w:fill="A6A6A6" w:themeFill="background1" w:themeFillShade="A6"/>
        <w:spacing w:before="120" w:after="240"/>
        <w:jc w:val="right"/>
      </w:pPr>
      <w:r>
        <w:fldChar w:fldCharType="begin"/>
      </w:r>
      <w:r>
        <w:instrText>HYPERLINK  \l "Inhoud"</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14:paraId="4FDCB9FE" w14:textId="7E48C8A2" w:rsidR="00C13DF8" w:rsidRPr="00C83987" w:rsidRDefault="00354D09" w:rsidP="00991E89">
      <w:pPr>
        <w:pStyle w:val="ProductList-Offering2Heading"/>
        <w:outlineLvl w:val="2"/>
      </w:pPr>
      <w:bookmarkStart w:id="762" w:name="_Toc379797270"/>
      <w:bookmarkStart w:id="763" w:name="_Toc380513295"/>
      <w:bookmarkStart w:id="764" w:name="_Toc380655337"/>
      <w:r>
        <w:tab/>
      </w:r>
      <w:bookmarkStart w:id="765" w:name="_Toc419466464"/>
      <w:r>
        <w:t>Windows Embedded Industry</w:t>
      </w:r>
      <w:bookmarkEnd w:id="760"/>
      <w:bookmarkEnd w:id="761"/>
      <w:bookmarkEnd w:id="762"/>
      <w:bookmarkEnd w:id="763"/>
      <w:bookmarkEnd w:id="764"/>
      <w:bookmarkEnd w:id="76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0"/>
        <w:gridCol w:w="540"/>
        <w:gridCol w:w="470"/>
        <w:gridCol w:w="596"/>
        <w:gridCol w:w="595"/>
        <w:gridCol w:w="595"/>
        <w:gridCol w:w="596"/>
        <w:gridCol w:w="595"/>
        <w:gridCol w:w="596"/>
        <w:gridCol w:w="595"/>
        <w:gridCol w:w="595"/>
        <w:gridCol w:w="596"/>
        <w:gridCol w:w="595"/>
        <w:gridCol w:w="596"/>
      </w:tblGrid>
      <w:tr w:rsidR="00150EDF" w14:paraId="4FDCBA0D" w14:textId="77777777" w:rsidTr="00861AC0">
        <w:trPr>
          <w:tblHeader/>
        </w:trPr>
        <w:tc>
          <w:tcPr>
            <w:tcW w:w="3240" w:type="dxa"/>
            <w:tcBorders>
              <w:bottom w:val="nil"/>
            </w:tcBorders>
            <w:shd w:val="clear" w:color="auto" w:fill="00188F"/>
          </w:tcPr>
          <w:p w14:paraId="4FDCB9FF" w14:textId="77777777" w:rsidR="00150EDF" w:rsidRPr="00EE0836" w:rsidRDefault="00150EDF" w:rsidP="00C05A53">
            <w:pPr>
              <w:pStyle w:val="ProductList-OfferingBody"/>
              <w:ind w:left="-28"/>
              <w:rPr>
                <w:color w:val="FFFFFF" w:themeColor="background1"/>
              </w:rPr>
            </w:pPr>
            <w:r>
              <w:rPr>
                <w:color w:val="FFFFFF" w:themeColor="background1"/>
              </w:rPr>
              <w:t>Producten</w:t>
            </w:r>
          </w:p>
        </w:tc>
        <w:tc>
          <w:tcPr>
            <w:tcW w:w="540" w:type="dxa"/>
            <w:tcBorders>
              <w:bottom w:val="nil"/>
            </w:tcBorders>
            <w:shd w:val="clear" w:color="auto" w:fill="00188F"/>
            <w:vAlign w:val="center"/>
          </w:tcPr>
          <w:p w14:paraId="4FDCBA00" w14:textId="7455B2FB"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“Datum beschikbaar” </w:instrText>
            </w:r>
            <w:r w:rsidRPr="003F6C4A">
              <w:rPr>
                <w:color w:val="FFFFFF" w:themeColor="background1"/>
              </w:rPr>
              <w:fldChar w:fldCharType="separate"/>
            </w:r>
            <w:r w:rsidRPr="003F6C4A">
              <w:rPr>
                <w:color w:val="FFFFFF" w:themeColor="background1"/>
              </w:rPr>
              <w:t>DA</w:t>
            </w:r>
            <w:r w:rsidRPr="003F6C4A">
              <w:rPr>
                <w:color w:val="FFFFFF" w:themeColor="background1"/>
              </w:rPr>
              <w:fldChar w:fldCharType="end"/>
            </w:r>
          </w:p>
        </w:tc>
        <w:tc>
          <w:tcPr>
            <w:tcW w:w="470" w:type="dxa"/>
            <w:tcBorders>
              <w:bottom w:val="nil"/>
            </w:tcBorders>
            <w:shd w:val="clear" w:color="auto" w:fill="00188F"/>
            <w:vAlign w:val="center"/>
          </w:tcPr>
          <w:p w14:paraId="4FDCBA01" w14:textId="6AC44405"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“Licentie” </w:instrText>
            </w:r>
            <w:r w:rsidRPr="003F6C4A">
              <w:rPr>
                <w:color w:val="FFFFFF" w:themeColor="background1"/>
              </w:rPr>
              <w:fldChar w:fldCharType="separate"/>
            </w:r>
            <w:r w:rsidRPr="003F6C4A">
              <w:rPr>
                <w:color w:val="FFFFFF" w:themeColor="background1"/>
              </w:rPr>
              <w:t xml:space="preserve"> L </w:t>
            </w:r>
            <w:r w:rsidRPr="003F6C4A">
              <w:rPr>
                <w:color w:val="FFFFFF" w:themeColor="background1"/>
              </w:rPr>
              <w:fldChar w:fldCharType="end"/>
            </w:r>
          </w:p>
        </w:tc>
        <w:tc>
          <w:tcPr>
            <w:tcW w:w="596" w:type="dxa"/>
            <w:tcBorders>
              <w:bottom w:val="nil"/>
            </w:tcBorders>
            <w:shd w:val="clear" w:color="auto" w:fill="00188F"/>
            <w:vAlign w:val="center"/>
          </w:tcPr>
          <w:p w14:paraId="4FDCBA02" w14:textId="6EFC5F72"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“Licentie en Software Assurance” </w:instrText>
            </w:r>
            <w:r w:rsidRPr="003F6C4A">
              <w:rPr>
                <w:color w:val="FFFFFF" w:themeColor="background1"/>
              </w:rPr>
              <w:fldChar w:fldCharType="separate"/>
            </w:r>
            <w:r w:rsidRPr="003F6C4A">
              <w:rPr>
                <w:color w:val="FFFFFF" w:themeColor="background1"/>
              </w:rPr>
              <w:t>L/SA</w:t>
            </w:r>
            <w:r w:rsidRPr="003F6C4A">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A03" w14:textId="3F384816"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“Software Assurance” </w:instrText>
            </w:r>
            <w:r w:rsidRPr="003F6C4A">
              <w:rPr>
                <w:color w:val="FFFFFF" w:themeColor="background1"/>
              </w:rPr>
              <w:fldChar w:fldCharType="separate"/>
            </w:r>
            <w:r w:rsidRPr="003F6C4A">
              <w:rPr>
                <w:color w:val="FFFFFF" w:themeColor="background1"/>
              </w:rPr>
              <w:t>SA</w:t>
            </w:r>
            <w:r w:rsidRPr="003F6C4A">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A04" w14:textId="3C28E9D7"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“Campus en School Overeenkomst” </w:instrText>
            </w:r>
            <w:r w:rsidRPr="003F6C4A">
              <w:rPr>
                <w:color w:val="FFFFFF" w:themeColor="background1"/>
              </w:rPr>
              <w:fldChar w:fldCharType="separate"/>
            </w:r>
            <w:r w:rsidRPr="003F6C4A">
              <w:rPr>
                <w:color w:val="FFFFFF" w:themeColor="background1"/>
              </w:rPr>
              <w:t>CA/SA</w:t>
            </w:r>
            <w:r w:rsidRPr="003F6C4A">
              <w:rPr>
                <w:color w:val="FFFFFF" w:themeColor="background1"/>
              </w:rPr>
              <w:fldChar w:fldCharType="end"/>
            </w:r>
          </w:p>
        </w:tc>
        <w:tc>
          <w:tcPr>
            <w:tcW w:w="596" w:type="dxa"/>
            <w:shd w:val="clear" w:color="auto" w:fill="00188F"/>
            <w:vAlign w:val="center"/>
          </w:tcPr>
          <w:p w14:paraId="4FDCBA05" w14:textId="6EED199B"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“Enterprise Overeenkomst en Enterprise Subscription Overeenkomst” </w:instrText>
            </w:r>
            <w:r w:rsidRPr="003F6C4A">
              <w:rPr>
                <w:color w:val="FFFFFF" w:themeColor="background1"/>
              </w:rPr>
              <w:fldChar w:fldCharType="separate"/>
            </w:r>
            <w:r w:rsidRPr="003F6C4A">
              <w:rPr>
                <w:color w:val="FFFFFF" w:themeColor="background1"/>
              </w:rPr>
              <w:t>EA/EAS</w:t>
            </w:r>
            <w:r w:rsidRPr="003F6C4A">
              <w:rPr>
                <w:color w:val="FFFFFF" w:themeColor="background1"/>
              </w:rPr>
              <w:fldChar w:fldCharType="end"/>
            </w:r>
          </w:p>
        </w:tc>
        <w:tc>
          <w:tcPr>
            <w:tcW w:w="595" w:type="dxa"/>
            <w:shd w:val="clear" w:color="auto" w:fill="00188F"/>
            <w:vAlign w:val="center"/>
          </w:tcPr>
          <w:p w14:paraId="4FDCBA06" w14:textId="200AC2CA"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“Enrollment for Education Solutions” </w:instrText>
            </w:r>
            <w:r w:rsidRPr="003F6C4A">
              <w:rPr>
                <w:color w:val="FFFFFF" w:themeColor="background1"/>
              </w:rPr>
              <w:fldChar w:fldCharType="separate"/>
            </w:r>
            <w:r w:rsidRPr="003F6C4A">
              <w:rPr>
                <w:color w:val="FFFFFF" w:themeColor="background1"/>
              </w:rPr>
              <w:t>EES</w:t>
            </w:r>
            <w:r w:rsidRPr="003F6C4A">
              <w:rPr>
                <w:color w:val="FFFFFF" w:themeColor="background1"/>
              </w:rPr>
              <w:fldChar w:fldCharType="end"/>
            </w:r>
          </w:p>
        </w:tc>
        <w:tc>
          <w:tcPr>
            <w:tcW w:w="596" w:type="dxa"/>
            <w:shd w:val="clear" w:color="auto" w:fill="00188F"/>
            <w:vAlign w:val="center"/>
          </w:tcPr>
          <w:p w14:paraId="4FDCBA07" w14:textId="36E39E71"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“Microsoft Products and Services Agreement” </w:instrText>
            </w:r>
            <w:r w:rsidRPr="003F6C4A">
              <w:rPr>
                <w:color w:val="FFFFFF" w:themeColor="background1"/>
              </w:rPr>
              <w:fldChar w:fldCharType="separate"/>
            </w:r>
            <w:r w:rsidRPr="003F6C4A">
              <w:rPr>
                <w:color w:val="FFFFFF" w:themeColor="background1"/>
              </w:rPr>
              <w:t>MPSA</w:t>
            </w:r>
            <w:r w:rsidRPr="003F6C4A">
              <w:rPr>
                <w:color w:val="FFFFFF" w:themeColor="background1"/>
              </w:rPr>
              <w:fldChar w:fldCharType="end"/>
            </w:r>
          </w:p>
        </w:tc>
        <w:tc>
          <w:tcPr>
            <w:tcW w:w="595" w:type="dxa"/>
            <w:shd w:val="clear" w:color="auto" w:fill="00188F"/>
            <w:vAlign w:val="center"/>
          </w:tcPr>
          <w:p w14:paraId="4FDCBA08" w14:textId="661F1D3B"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“Open License” </w:instrText>
            </w:r>
            <w:r w:rsidRPr="003F6C4A">
              <w:rPr>
                <w:color w:val="FFFFFF" w:themeColor="background1"/>
              </w:rPr>
              <w:fldChar w:fldCharType="separate"/>
            </w:r>
            <w:r w:rsidRPr="003F6C4A">
              <w:rPr>
                <w:color w:val="FFFFFF" w:themeColor="background1"/>
              </w:rPr>
              <w:t>OL</w:t>
            </w:r>
            <w:r w:rsidRPr="003F6C4A">
              <w:rPr>
                <w:color w:val="FFFFFF" w:themeColor="background1"/>
              </w:rPr>
              <w:fldChar w:fldCharType="end"/>
            </w:r>
          </w:p>
        </w:tc>
        <w:tc>
          <w:tcPr>
            <w:tcW w:w="595" w:type="dxa"/>
            <w:shd w:val="clear" w:color="auto" w:fill="00188F"/>
            <w:vAlign w:val="center"/>
          </w:tcPr>
          <w:p w14:paraId="4FDCBA09" w14:textId="79484538"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“Open Minimum” </w:instrText>
            </w:r>
            <w:r w:rsidRPr="003F6C4A">
              <w:rPr>
                <w:color w:val="FFFFFF" w:themeColor="background1"/>
              </w:rPr>
              <w:fldChar w:fldCharType="separate"/>
            </w:r>
            <w:r w:rsidRPr="003F6C4A">
              <w:rPr>
                <w:color w:val="FFFFFF" w:themeColor="background1"/>
              </w:rPr>
              <w:t>OM</w:t>
            </w:r>
            <w:r w:rsidRPr="003F6C4A">
              <w:rPr>
                <w:color w:val="FFFFFF" w:themeColor="background1"/>
              </w:rPr>
              <w:fldChar w:fldCharType="end"/>
            </w:r>
          </w:p>
        </w:tc>
        <w:tc>
          <w:tcPr>
            <w:tcW w:w="596" w:type="dxa"/>
            <w:shd w:val="clear" w:color="auto" w:fill="00188F"/>
            <w:vAlign w:val="center"/>
          </w:tcPr>
          <w:p w14:paraId="4FDCBA0A" w14:textId="2FE11CD9" w:rsidR="00150EDF" w:rsidRPr="00EE0836" w:rsidRDefault="00150EDF" w:rsidP="00C05A53">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“Open Value en Open Value Subscription” </w:instrText>
            </w:r>
            <w:r w:rsidRPr="00AF17E6">
              <w:rPr>
                <w:color w:val="FFFFFF" w:themeColor="background1"/>
              </w:rPr>
              <w:fldChar w:fldCharType="separate"/>
            </w:r>
            <w:r w:rsidRPr="00AF17E6">
              <w:rPr>
                <w:color w:val="FFFFFF" w:themeColor="background1"/>
              </w:rPr>
              <w:t>OV/OVS</w:t>
            </w:r>
            <w:r w:rsidRPr="00AF17E6">
              <w:rPr>
                <w:color w:val="FFFFFF" w:themeColor="background1"/>
              </w:rPr>
              <w:fldChar w:fldCharType="end"/>
            </w:r>
          </w:p>
        </w:tc>
        <w:tc>
          <w:tcPr>
            <w:tcW w:w="595" w:type="dxa"/>
            <w:shd w:val="clear" w:color="auto" w:fill="00188F"/>
            <w:vAlign w:val="center"/>
          </w:tcPr>
          <w:p w14:paraId="4FDCBA0B" w14:textId="64C1517D" w:rsidR="00150EDF" w:rsidRPr="00EE0836" w:rsidRDefault="00150EDF" w:rsidP="00C05A53">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“Select en Select Plus” </w:instrText>
            </w:r>
            <w:r w:rsidRPr="00AF17E6">
              <w:rPr>
                <w:color w:val="FFFFFF" w:themeColor="background1"/>
              </w:rPr>
              <w:fldChar w:fldCharType="separate"/>
            </w:r>
            <w:r w:rsidRPr="00AF17E6">
              <w:rPr>
                <w:color w:val="FFFFFF" w:themeColor="background1"/>
              </w:rPr>
              <w:t>S/S+</w:t>
            </w:r>
            <w:r w:rsidRPr="00AF17E6">
              <w:rPr>
                <w:color w:val="FFFFFF" w:themeColor="background1"/>
              </w:rPr>
              <w:fldChar w:fldCharType="end"/>
            </w:r>
          </w:p>
        </w:tc>
        <w:tc>
          <w:tcPr>
            <w:tcW w:w="596" w:type="dxa"/>
            <w:shd w:val="clear" w:color="auto" w:fill="00188F"/>
            <w:vAlign w:val="center"/>
          </w:tcPr>
          <w:p w14:paraId="4FDCBA0C" w14:textId="6DCF4E8B" w:rsidR="00150EDF" w:rsidRPr="00EE0836" w:rsidRDefault="00150EDF" w:rsidP="00C05A53">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“Server Cloud Enrollment” </w:instrText>
            </w:r>
            <w:r w:rsidRPr="00AF17E6">
              <w:rPr>
                <w:color w:val="FFFFFF" w:themeColor="background1"/>
              </w:rPr>
              <w:fldChar w:fldCharType="separate"/>
            </w:r>
            <w:r w:rsidRPr="00AF17E6">
              <w:rPr>
                <w:color w:val="FFFFFF" w:themeColor="background1"/>
              </w:rPr>
              <w:t>SCE</w:t>
            </w:r>
            <w:r w:rsidRPr="00AF17E6">
              <w:rPr>
                <w:color w:val="FFFFFF" w:themeColor="background1"/>
              </w:rPr>
              <w:fldChar w:fldCharType="end"/>
            </w:r>
          </w:p>
        </w:tc>
      </w:tr>
      <w:tr w:rsidR="00C05A53" w14:paraId="4FDCBA2B" w14:textId="77777777" w:rsidTr="00861AC0">
        <w:tc>
          <w:tcPr>
            <w:tcW w:w="3240" w:type="dxa"/>
            <w:tcBorders>
              <w:top w:val="nil"/>
              <w:left w:val="nil"/>
              <w:bottom w:val="dashSmallGap" w:sz="4" w:space="0" w:color="BFBFBF" w:themeColor="background1" w:themeShade="BF"/>
              <w:right w:val="nil"/>
            </w:tcBorders>
          </w:tcPr>
          <w:p w14:paraId="4FDCBA1D" w14:textId="6651B620" w:rsidR="00C05A53" w:rsidRDefault="009F282C" w:rsidP="00354D09">
            <w:pPr>
              <w:pStyle w:val="ProductList-Offering2"/>
            </w:pPr>
            <w:bookmarkStart w:id="766" w:name="_Toc379797272"/>
            <w:bookmarkStart w:id="767" w:name="_Toc380513297"/>
            <w:bookmarkStart w:id="768" w:name="_Toc380655339"/>
            <w:bookmarkStart w:id="769" w:name="_Toc419466465"/>
            <w:r>
              <w:t>Windows Embedded 8 Standard Enterprise Kit</w:t>
            </w:r>
            <w:bookmarkEnd w:id="766"/>
            <w:bookmarkEnd w:id="767"/>
            <w:r>
              <w:t xml:space="preserve"> (100 exemplaren)</w:t>
            </w:r>
            <w:bookmarkEnd w:id="768"/>
            <w:bookmarkEnd w:id="769"/>
            <w:r>
              <w:fldChar w:fldCharType="begin"/>
            </w:r>
            <w:r>
              <w:instrText>XE "Windows Embedded 8 Standard Enterprise Kit"</w:instrText>
            </w:r>
            <w:r>
              <w:fldChar w:fldCharType="end"/>
            </w:r>
          </w:p>
        </w:tc>
        <w:tc>
          <w:tcPr>
            <w:tcW w:w="540" w:type="dxa"/>
            <w:tcBorders>
              <w:top w:val="nil"/>
              <w:left w:val="nil"/>
              <w:bottom w:val="dashSmallGap" w:sz="4" w:space="0" w:color="BFBFBF" w:themeColor="background1" w:themeShade="BF"/>
              <w:right w:val="nil"/>
            </w:tcBorders>
            <w:vAlign w:val="center"/>
          </w:tcPr>
          <w:p w14:paraId="4FDCBA1E" w14:textId="77777777" w:rsidR="00C05A53" w:rsidRDefault="009F282C" w:rsidP="00C05A53">
            <w:pPr>
              <w:pStyle w:val="ProductList-OfferingBody"/>
              <w:ind w:left="-113"/>
              <w:jc w:val="center"/>
            </w:pPr>
            <w:r>
              <w:t>10/13</w:t>
            </w:r>
          </w:p>
        </w:tc>
        <w:tc>
          <w:tcPr>
            <w:tcW w:w="470" w:type="dxa"/>
            <w:tcBorders>
              <w:top w:val="nil"/>
              <w:left w:val="nil"/>
              <w:bottom w:val="dashSmallGap" w:sz="4" w:space="0" w:color="BFBFBF" w:themeColor="background1" w:themeShade="BF"/>
              <w:right w:val="nil"/>
            </w:tcBorders>
            <w:vAlign w:val="center"/>
          </w:tcPr>
          <w:p w14:paraId="4FDCBA1F" w14:textId="77777777" w:rsidR="00C05A53" w:rsidRDefault="009F282C"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4FDCBA20"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A21"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A22"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23"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A24"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A25"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26"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A27"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28"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29"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2A" w14:textId="77777777" w:rsidR="00C05A53" w:rsidRDefault="00C05A53" w:rsidP="00C05A53">
            <w:pPr>
              <w:pStyle w:val="ProductList-OfferingBody"/>
              <w:ind w:left="-113"/>
              <w:jc w:val="center"/>
            </w:pPr>
          </w:p>
        </w:tc>
      </w:tr>
      <w:tr w:rsidR="00C05A53" w14:paraId="4FDCBA3A" w14:textId="77777777" w:rsidTr="00861AC0">
        <w:tc>
          <w:tcPr>
            <w:tcW w:w="3240" w:type="dxa"/>
            <w:tcBorders>
              <w:top w:val="dashSmallGap" w:sz="4" w:space="0" w:color="BFBFBF" w:themeColor="background1" w:themeShade="BF"/>
              <w:left w:val="nil"/>
              <w:bottom w:val="dashSmallGap" w:sz="4" w:space="0" w:color="BFBFBF" w:themeColor="background1" w:themeShade="BF"/>
              <w:right w:val="nil"/>
            </w:tcBorders>
          </w:tcPr>
          <w:p w14:paraId="4FDCBA2C" w14:textId="75F6FBA8" w:rsidR="00C05A53" w:rsidRDefault="009F282C" w:rsidP="00241F8F">
            <w:pPr>
              <w:pStyle w:val="ProductList-Offering2"/>
            </w:pPr>
            <w:bookmarkStart w:id="770" w:name="_Toc379797273"/>
            <w:bookmarkStart w:id="771" w:name="_Toc380513298"/>
            <w:bookmarkStart w:id="772" w:name="_Toc380655340"/>
            <w:bookmarkStart w:id="773" w:name="_Toc419466466"/>
            <w:r>
              <w:t>Windows Embedded 8.1 Industry Pro</w:t>
            </w:r>
            <w:bookmarkEnd w:id="770"/>
            <w:bookmarkEnd w:id="771"/>
            <w:bookmarkEnd w:id="772"/>
            <w:r>
              <w:t xml:space="preserve"> Upgrade</w:t>
            </w:r>
            <w:bookmarkEnd w:id="773"/>
            <w:r>
              <w:fldChar w:fldCharType="begin"/>
            </w:r>
            <w:r>
              <w:instrText>XE "Windows Embedded 8.1 Industry Pro"</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A2D" w14:textId="0969538E" w:rsidR="00C05A53" w:rsidRDefault="009F282C" w:rsidP="00C05A53">
            <w:pPr>
              <w:pStyle w:val="ProductList-OfferingBody"/>
              <w:ind w:left="-113"/>
              <w:jc w:val="center"/>
            </w:pPr>
            <w:r>
              <w:t>10/13</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14:paraId="4FDCBA2E" w14:textId="2AD35B7B" w:rsidR="00C05A53" w:rsidRDefault="009F282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2F" w14:textId="1518739A"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30" w14:textId="661797DC"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A31" w14:textId="2D2A5BB1"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32" w14:textId="4B3E945D"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A33"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A34"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35"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A36"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37" w14:textId="3ACE9604" w:rsidR="00C05A53" w:rsidRDefault="00C05A53" w:rsidP="00C05A53">
            <w:pPr>
              <w:pStyle w:val="ProductList-OfferingBody"/>
              <w:ind w:left="-113"/>
              <w:jc w:val="center"/>
            </w:pPr>
          </w:p>
        </w:tc>
        <w:tc>
          <w:tcPr>
            <w:tcW w:w="595" w:type="dxa"/>
            <w:shd w:val="clear" w:color="auto" w:fill="70AD47" w:themeFill="accent6"/>
            <w:vAlign w:val="center"/>
          </w:tcPr>
          <w:p w14:paraId="4FDCBA38"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39" w14:textId="225DF651" w:rsidR="00C05A53" w:rsidRDefault="00C05A53" w:rsidP="00C05A53">
            <w:pPr>
              <w:pStyle w:val="ProductList-OfferingBody"/>
              <w:ind w:left="-113"/>
              <w:jc w:val="center"/>
            </w:pPr>
          </w:p>
        </w:tc>
      </w:tr>
      <w:tr w:rsidR="00A23FD9" w14:paraId="75C8A37F" w14:textId="77777777" w:rsidTr="00861AC0">
        <w:tc>
          <w:tcPr>
            <w:tcW w:w="3240" w:type="dxa"/>
            <w:tcBorders>
              <w:top w:val="dashSmallGap" w:sz="4" w:space="0" w:color="BFBFBF" w:themeColor="background1" w:themeShade="BF"/>
              <w:left w:val="nil"/>
              <w:bottom w:val="dashSmallGap" w:sz="4" w:space="0" w:color="BFBFBF" w:themeColor="background1" w:themeShade="BF"/>
              <w:right w:val="nil"/>
            </w:tcBorders>
          </w:tcPr>
          <w:p w14:paraId="54D6151E" w14:textId="0A1C6696" w:rsidR="00A23FD9" w:rsidRDefault="00A23FD9" w:rsidP="00241F8F">
            <w:pPr>
              <w:pStyle w:val="ProductList-Offering2"/>
            </w:pPr>
            <w:bookmarkStart w:id="774" w:name="_Toc380655341"/>
            <w:bookmarkStart w:id="775" w:name="_Toc419466467"/>
            <w:r>
              <w:t>Windows Embedded 8.1 Industry Enterprise Upgrade</w:t>
            </w:r>
            <w:bookmarkEnd w:id="774"/>
            <w:bookmarkEnd w:id="775"/>
            <w:r>
              <w:fldChar w:fldCharType="begin"/>
            </w:r>
            <w:r>
              <w:instrText>XE "Windows Embedded 8.1 Industry Enterprise Upgrade"</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33F4F28C" w14:textId="73FF44EA" w:rsidR="00A23FD9" w:rsidRDefault="00A23FD9" w:rsidP="00C05A53">
            <w:pPr>
              <w:pStyle w:val="ProductList-OfferingBody"/>
              <w:ind w:left="-113"/>
              <w:jc w:val="center"/>
            </w:pPr>
            <w:r>
              <w:t>4/14</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14:paraId="5709A5BF" w14:textId="2303C5D0" w:rsidR="00A23FD9" w:rsidRDefault="00A23FD9"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82875C4" w14:textId="77777777" w:rsidR="00A23FD9" w:rsidRDefault="00A23FD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33AB0D4" w14:textId="77777777" w:rsidR="00A23FD9" w:rsidRDefault="00A23FD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6D9E7993"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73AADDF5" w14:textId="77777777" w:rsidR="00A23FD9" w:rsidRPr="005A0966" w:rsidRDefault="00A23FD9" w:rsidP="00C05A53">
            <w:pPr>
              <w:pStyle w:val="ProductList-OfferingBody"/>
              <w:ind w:left="-113"/>
              <w:jc w:val="center"/>
            </w:pPr>
          </w:p>
        </w:tc>
        <w:tc>
          <w:tcPr>
            <w:tcW w:w="595" w:type="dxa"/>
            <w:shd w:val="clear" w:color="auto" w:fill="BFBFBF" w:themeFill="background1" w:themeFillShade="BF"/>
            <w:vAlign w:val="center"/>
          </w:tcPr>
          <w:p w14:paraId="7D11ED05" w14:textId="77777777" w:rsidR="00A23FD9" w:rsidRDefault="00A23FD9" w:rsidP="00C05A53">
            <w:pPr>
              <w:pStyle w:val="ProductList-OfferingBody"/>
              <w:ind w:left="-113"/>
              <w:jc w:val="center"/>
            </w:pPr>
          </w:p>
        </w:tc>
        <w:tc>
          <w:tcPr>
            <w:tcW w:w="596" w:type="dxa"/>
            <w:shd w:val="clear" w:color="auto" w:fill="70AD47" w:themeFill="accent6"/>
            <w:vAlign w:val="center"/>
          </w:tcPr>
          <w:p w14:paraId="33BEE41C" w14:textId="77777777" w:rsidR="00A23FD9" w:rsidRDefault="00A23FD9" w:rsidP="00C05A53">
            <w:pPr>
              <w:pStyle w:val="ProductList-OfferingBody"/>
              <w:ind w:left="-113"/>
              <w:jc w:val="center"/>
            </w:pPr>
          </w:p>
        </w:tc>
        <w:tc>
          <w:tcPr>
            <w:tcW w:w="595" w:type="dxa"/>
            <w:shd w:val="clear" w:color="auto" w:fill="70AD47" w:themeFill="accent6"/>
            <w:vAlign w:val="center"/>
          </w:tcPr>
          <w:p w14:paraId="3D41D36C" w14:textId="77777777" w:rsidR="00A23FD9" w:rsidRPr="00A23FD9" w:rsidRDefault="00A23FD9" w:rsidP="00C05A53">
            <w:pPr>
              <w:pStyle w:val="ProductList-OfferingBody"/>
              <w:ind w:left="-113"/>
              <w:jc w:val="center"/>
              <w:rPr>
                <w:color w:val="70AD47" w:themeColor="accent6"/>
              </w:rPr>
            </w:pPr>
          </w:p>
        </w:tc>
        <w:tc>
          <w:tcPr>
            <w:tcW w:w="595" w:type="dxa"/>
            <w:shd w:val="clear" w:color="auto" w:fill="BFBFBF" w:themeFill="background1" w:themeFillShade="BF"/>
            <w:vAlign w:val="center"/>
          </w:tcPr>
          <w:p w14:paraId="2158BA7E"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63F72899" w14:textId="77777777" w:rsidR="00A23FD9" w:rsidRDefault="00A23FD9" w:rsidP="00C05A53">
            <w:pPr>
              <w:pStyle w:val="ProductList-OfferingBody"/>
              <w:ind w:left="-113"/>
              <w:jc w:val="center"/>
            </w:pPr>
          </w:p>
        </w:tc>
        <w:tc>
          <w:tcPr>
            <w:tcW w:w="595" w:type="dxa"/>
            <w:shd w:val="clear" w:color="auto" w:fill="70AD47" w:themeFill="accent6"/>
            <w:vAlign w:val="center"/>
          </w:tcPr>
          <w:p w14:paraId="1BDD5199"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14901029" w14:textId="77777777" w:rsidR="00A23FD9" w:rsidRPr="005A0966" w:rsidRDefault="00A23FD9" w:rsidP="00C05A53">
            <w:pPr>
              <w:pStyle w:val="ProductList-OfferingBody"/>
              <w:ind w:left="-113"/>
              <w:jc w:val="center"/>
            </w:pPr>
          </w:p>
        </w:tc>
      </w:tr>
      <w:tr w:rsidR="00A23FD9" w14:paraId="35E98082" w14:textId="77777777" w:rsidTr="00861AC0">
        <w:tc>
          <w:tcPr>
            <w:tcW w:w="3240" w:type="dxa"/>
            <w:tcBorders>
              <w:top w:val="dashSmallGap" w:sz="4" w:space="0" w:color="BFBFBF" w:themeColor="background1" w:themeShade="BF"/>
              <w:left w:val="nil"/>
              <w:bottom w:val="dashSmallGap" w:sz="4" w:space="0" w:color="BFBFBF" w:themeColor="background1" w:themeShade="BF"/>
              <w:right w:val="nil"/>
            </w:tcBorders>
          </w:tcPr>
          <w:p w14:paraId="2D353E97" w14:textId="790AB4DC" w:rsidR="00A23FD9" w:rsidRDefault="00A23FD9" w:rsidP="008041CD">
            <w:pPr>
              <w:pStyle w:val="ProductList-Offering2"/>
            </w:pPr>
            <w:bookmarkStart w:id="776" w:name="_Toc380655342"/>
            <w:bookmarkStart w:id="777" w:name="_Toc419466468"/>
            <w:r>
              <w:t>Windows Embedded 8.1 Industry Enterprise Upgrade (Std, POSR, Ind Retail)</w:t>
            </w:r>
            <w:bookmarkEnd w:id="776"/>
            <w:bookmarkEnd w:id="777"/>
            <w:r>
              <w:fldChar w:fldCharType="begin"/>
            </w:r>
            <w:r>
              <w:instrText>XE "Windows Embedded 8.1 Industry Enterprise Upgrade (Std, POSR, Ind Retail)"</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6EAEFFA5" w14:textId="10E943A8" w:rsidR="00A23FD9" w:rsidRDefault="00291105" w:rsidP="00C05A53">
            <w:pPr>
              <w:pStyle w:val="ProductList-OfferingBody"/>
              <w:ind w:left="-113"/>
              <w:jc w:val="center"/>
            </w:pPr>
            <w:r>
              <w:t>4/14</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14:paraId="4A924025" w14:textId="5FD53A47" w:rsidR="00A23FD9" w:rsidRDefault="00291105"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7B3B829" w14:textId="77777777" w:rsidR="00A23FD9" w:rsidRDefault="00A23FD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4ACEC3C" w14:textId="77777777" w:rsidR="00A23FD9" w:rsidRDefault="00A23FD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28EFB6DB" w14:textId="77777777" w:rsidR="00A23FD9" w:rsidRDefault="00A23FD9" w:rsidP="00C05A53">
            <w:pPr>
              <w:pStyle w:val="ProductList-OfferingBody"/>
              <w:ind w:left="-113"/>
              <w:jc w:val="center"/>
            </w:pPr>
          </w:p>
        </w:tc>
        <w:tc>
          <w:tcPr>
            <w:tcW w:w="596" w:type="dxa"/>
            <w:shd w:val="clear" w:color="auto" w:fill="70AD47" w:themeFill="accent6"/>
            <w:vAlign w:val="center"/>
          </w:tcPr>
          <w:p w14:paraId="0F46A92F" w14:textId="0D576A2A" w:rsidR="00A23FD9" w:rsidRPr="0053785E" w:rsidRDefault="00000D90" w:rsidP="00C05A53">
            <w:pPr>
              <w:pStyle w:val="ProductList-OfferingBody"/>
              <w:ind w:left="-113"/>
              <w:jc w:val="center"/>
            </w:pPr>
            <w:r w:rsidRPr="0053785E">
              <w:fldChar w:fldCharType="begin"/>
            </w:r>
            <w:r w:rsidRPr="0053785E">
              <w:instrText xml:space="preserve"> AutoTextList  \s NoStyle \t “Additioneel Product” </w:instrText>
            </w:r>
            <w:r w:rsidRPr="0053785E">
              <w:fldChar w:fldCharType="separate"/>
            </w:r>
            <w:r w:rsidRPr="0053785E">
              <w:t xml:space="preserve"> A </w:t>
            </w:r>
            <w:r w:rsidRPr="0053785E">
              <w:fldChar w:fldCharType="end"/>
            </w:r>
          </w:p>
        </w:tc>
        <w:tc>
          <w:tcPr>
            <w:tcW w:w="595" w:type="dxa"/>
            <w:shd w:val="clear" w:color="auto" w:fill="BFBFBF" w:themeFill="background1" w:themeFillShade="BF"/>
            <w:vAlign w:val="center"/>
          </w:tcPr>
          <w:p w14:paraId="24D51757"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1DED1EFA" w14:textId="77777777" w:rsidR="00A23FD9" w:rsidRDefault="00A23FD9" w:rsidP="00C05A53">
            <w:pPr>
              <w:pStyle w:val="ProductList-OfferingBody"/>
              <w:ind w:left="-113"/>
              <w:jc w:val="center"/>
            </w:pPr>
          </w:p>
        </w:tc>
        <w:tc>
          <w:tcPr>
            <w:tcW w:w="595" w:type="dxa"/>
            <w:shd w:val="clear" w:color="auto" w:fill="70AD47" w:themeFill="accent6"/>
            <w:vAlign w:val="center"/>
          </w:tcPr>
          <w:p w14:paraId="2CCA2367" w14:textId="77777777" w:rsidR="00A23FD9" w:rsidRDefault="00A23FD9" w:rsidP="00C05A53">
            <w:pPr>
              <w:pStyle w:val="ProductList-OfferingBody"/>
              <w:ind w:left="-113"/>
              <w:jc w:val="center"/>
            </w:pPr>
          </w:p>
        </w:tc>
        <w:tc>
          <w:tcPr>
            <w:tcW w:w="595" w:type="dxa"/>
            <w:shd w:val="clear" w:color="auto" w:fill="BFBFBF" w:themeFill="background1" w:themeFillShade="BF"/>
            <w:vAlign w:val="center"/>
          </w:tcPr>
          <w:p w14:paraId="61BD044D" w14:textId="77777777" w:rsidR="00A23FD9" w:rsidRDefault="00A23FD9" w:rsidP="00C05A53">
            <w:pPr>
              <w:pStyle w:val="ProductList-OfferingBody"/>
              <w:ind w:left="-113"/>
              <w:jc w:val="center"/>
            </w:pPr>
          </w:p>
        </w:tc>
        <w:tc>
          <w:tcPr>
            <w:tcW w:w="596" w:type="dxa"/>
            <w:shd w:val="clear" w:color="auto" w:fill="70AD47" w:themeFill="accent6"/>
            <w:vAlign w:val="center"/>
          </w:tcPr>
          <w:p w14:paraId="2B5AEEAB" w14:textId="3F231265" w:rsidR="00A23FD9" w:rsidRPr="0053785E" w:rsidRDefault="00000D90" w:rsidP="00C05A53">
            <w:pPr>
              <w:pStyle w:val="ProductList-OfferingBody"/>
              <w:ind w:left="-113"/>
              <w:jc w:val="center"/>
            </w:pPr>
            <w:r w:rsidRPr="0053785E">
              <w:fldChar w:fldCharType="begin"/>
            </w:r>
            <w:r w:rsidRPr="0053785E">
              <w:instrText xml:space="preserve"> AutoTextList  \s NoStyle \t “Alleen Open Value Subscription” </w:instrText>
            </w:r>
            <w:r w:rsidRPr="0053785E">
              <w:fldChar w:fldCharType="separate"/>
            </w:r>
            <w:r w:rsidRPr="0053785E">
              <w:t>OVS</w:t>
            </w:r>
            <w:r w:rsidRPr="0053785E">
              <w:fldChar w:fldCharType="end"/>
            </w:r>
          </w:p>
        </w:tc>
        <w:tc>
          <w:tcPr>
            <w:tcW w:w="595" w:type="dxa"/>
            <w:shd w:val="clear" w:color="auto" w:fill="70AD47" w:themeFill="accent6"/>
            <w:vAlign w:val="center"/>
          </w:tcPr>
          <w:p w14:paraId="5A82D0CA"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6790B7D6" w14:textId="77777777" w:rsidR="00A23FD9" w:rsidRPr="005A0966" w:rsidRDefault="00A23FD9" w:rsidP="00C05A53">
            <w:pPr>
              <w:pStyle w:val="ProductList-OfferingBody"/>
              <w:ind w:left="-113"/>
              <w:jc w:val="center"/>
            </w:pPr>
          </w:p>
        </w:tc>
      </w:tr>
      <w:tr w:rsidR="00A23FD9" w14:paraId="6D4A4215" w14:textId="77777777" w:rsidTr="00861AC0">
        <w:tc>
          <w:tcPr>
            <w:tcW w:w="3240" w:type="dxa"/>
            <w:tcBorders>
              <w:top w:val="dashSmallGap" w:sz="4" w:space="0" w:color="BFBFBF" w:themeColor="background1" w:themeShade="BF"/>
              <w:left w:val="nil"/>
              <w:bottom w:val="dashSmallGap" w:sz="4" w:space="0" w:color="BFBFBF" w:themeColor="background1" w:themeShade="BF"/>
              <w:right w:val="nil"/>
            </w:tcBorders>
          </w:tcPr>
          <w:p w14:paraId="610E9B92" w14:textId="09BF3342" w:rsidR="00A23FD9" w:rsidRDefault="00291105" w:rsidP="00FD7C04">
            <w:pPr>
              <w:pStyle w:val="ProductList-Offering2"/>
            </w:pPr>
            <w:bookmarkStart w:id="778" w:name="_Toc380655343"/>
            <w:bookmarkStart w:id="779" w:name="_Toc419466469"/>
            <w:r>
              <w:t>Windows Embedded 8.1 Industry Enterprise Upgrade en SA.</w:t>
            </w:r>
            <w:bookmarkEnd w:id="778"/>
            <w:bookmarkEnd w:id="779"/>
            <w:r>
              <w:fldChar w:fldCharType="begin"/>
            </w:r>
            <w:r>
              <w:instrText>XE "Windows Embedded 8.1 Industry Enterprise voor SA"</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087313D9" w14:textId="016B3AC3" w:rsidR="00A23FD9" w:rsidRDefault="00291105" w:rsidP="00C05A53">
            <w:pPr>
              <w:pStyle w:val="ProductList-OfferingBody"/>
              <w:ind w:left="-113"/>
              <w:jc w:val="center"/>
            </w:pPr>
            <w:r>
              <w:t>4/14</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14:paraId="41CD1D36" w14:textId="06574F9F" w:rsidR="00A23FD9" w:rsidRDefault="00A23FD9"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4E66EFD" w14:textId="449B43F4" w:rsidR="00A23FD9" w:rsidRDefault="00291105"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73CDFF6" w14:textId="3CDD37F0" w:rsidR="00A23FD9" w:rsidRDefault="00291105"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0568CA8B" w14:textId="77777777" w:rsidR="00A23FD9" w:rsidRDefault="00A23FD9" w:rsidP="00C05A53">
            <w:pPr>
              <w:pStyle w:val="ProductList-OfferingBody"/>
              <w:ind w:left="-113"/>
              <w:jc w:val="center"/>
            </w:pPr>
          </w:p>
        </w:tc>
        <w:tc>
          <w:tcPr>
            <w:tcW w:w="596" w:type="dxa"/>
            <w:shd w:val="clear" w:color="auto" w:fill="70AD47" w:themeFill="accent6"/>
            <w:vAlign w:val="center"/>
          </w:tcPr>
          <w:p w14:paraId="202EF8BC" w14:textId="5ABBC892" w:rsidR="00A23FD9" w:rsidRPr="0053785E" w:rsidRDefault="00000D90" w:rsidP="00C05A53">
            <w:pPr>
              <w:pStyle w:val="ProductList-OfferingBody"/>
              <w:ind w:left="-113"/>
              <w:jc w:val="center"/>
            </w:pPr>
            <w:r w:rsidRPr="0053785E">
              <w:fldChar w:fldCharType="begin"/>
            </w:r>
            <w:r w:rsidRPr="0053785E">
              <w:instrText xml:space="preserve"> AutoTextList  \s NoStyle \t “Additioneel Product” </w:instrText>
            </w:r>
            <w:r w:rsidRPr="0053785E">
              <w:fldChar w:fldCharType="separate"/>
            </w:r>
            <w:r w:rsidRPr="0053785E">
              <w:t xml:space="preserve"> A </w:t>
            </w:r>
            <w:r w:rsidRPr="0053785E">
              <w:fldChar w:fldCharType="end"/>
            </w:r>
          </w:p>
        </w:tc>
        <w:tc>
          <w:tcPr>
            <w:tcW w:w="595" w:type="dxa"/>
            <w:shd w:val="clear" w:color="auto" w:fill="BFBFBF" w:themeFill="background1" w:themeFillShade="BF"/>
            <w:vAlign w:val="center"/>
          </w:tcPr>
          <w:p w14:paraId="45090DA7" w14:textId="77777777" w:rsidR="00A23FD9" w:rsidRDefault="00A23FD9" w:rsidP="00C05A53">
            <w:pPr>
              <w:pStyle w:val="ProductList-OfferingBody"/>
              <w:ind w:left="-113"/>
              <w:jc w:val="center"/>
            </w:pPr>
          </w:p>
        </w:tc>
        <w:tc>
          <w:tcPr>
            <w:tcW w:w="596" w:type="dxa"/>
            <w:shd w:val="clear" w:color="auto" w:fill="70AD47" w:themeFill="accent6"/>
            <w:vAlign w:val="center"/>
          </w:tcPr>
          <w:p w14:paraId="075D92D8" w14:textId="77777777" w:rsidR="00A23FD9" w:rsidRDefault="00A23FD9" w:rsidP="00C05A53">
            <w:pPr>
              <w:pStyle w:val="ProductList-OfferingBody"/>
              <w:ind w:left="-113"/>
              <w:jc w:val="center"/>
            </w:pPr>
          </w:p>
        </w:tc>
        <w:tc>
          <w:tcPr>
            <w:tcW w:w="595" w:type="dxa"/>
            <w:shd w:val="clear" w:color="auto" w:fill="70AD47" w:themeFill="accent6"/>
            <w:vAlign w:val="center"/>
          </w:tcPr>
          <w:p w14:paraId="2BD70D69" w14:textId="77777777" w:rsidR="00A23FD9" w:rsidRDefault="00A23FD9" w:rsidP="00C05A53">
            <w:pPr>
              <w:pStyle w:val="ProductList-OfferingBody"/>
              <w:ind w:left="-113"/>
              <w:jc w:val="center"/>
            </w:pPr>
          </w:p>
        </w:tc>
        <w:tc>
          <w:tcPr>
            <w:tcW w:w="595" w:type="dxa"/>
            <w:shd w:val="clear" w:color="auto" w:fill="BFBFBF" w:themeFill="background1" w:themeFillShade="BF"/>
            <w:vAlign w:val="center"/>
          </w:tcPr>
          <w:p w14:paraId="742A3DAC" w14:textId="77777777" w:rsidR="00A23FD9" w:rsidRDefault="00A23FD9" w:rsidP="00C05A53">
            <w:pPr>
              <w:pStyle w:val="ProductList-OfferingBody"/>
              <w:ind w:left="-113"/>
              <w:jc w:val="center"/>
            </w:pPr>
          </w:p>
        </w:tc>
        <w:tc>
          <w:tcPr>
            <w:tcW w:w="596" w:type="dxa"/>
            <w:shd w:val="clear" w:color="auto" w:fill="70AD47" w:themeFill="accent6"/>
            <w:vAlign w:val="center"/>
          </w:tcPr>
          <w:p w14:paraId="138CE919" w14:textId="3581CF0A" w:rsidR="00A23FD9" w:rsidRPr="0053785E" w:rsidRDefault="00000D90" w:rsidP="00C05A53">
            <w:pPr>
              <w:pStyle w:val="ProductList-OfferingBody"/>
              <w:ind w:left="-113"/>
              <w:jc w:val="center"/>
            </w:pPr>
            <w:r w:rsidRPr="0053785E">
              <w:fldChar w:fldCharType="begin"/>
            </w:r>
            <w:r w:rsidRPr="0053785E">
              <w:instrText xml:space="preserve"> AutoTextList  \s NoStyle \t “Niet-organisatieomvattend in Open Value” </w:instrText>
            </w:r>
            <w:r w:rsidRPr="0053785E">
              <w:fldChar w:fldCharType="separate"/>
            </w:r>
            <w:r w:rsidRPr="0053785E">
              <w:t xml:space="preserve"> P </w:t>
            </w:r>
            <w:r w:rsidRPr="0053785E">
              <w:fldChar w:fldCharType="end"/>
            </w:r>
          </w:p>
        </w:tc>
        <w:tc>
          <w:tcPr>
            <w:tcW w:w="595" w:type="dxa"/>
            <w:shd w:val="clear" w:color="auto" w:fill="70AD47" w:themeFill="accent6"/>
            <w:vAlign w:val="center"/>
          </w:tcPr>
          <w:p w14:paraId="1FD71011"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1890278E" w14:textId="77777777" w:rsidR="00A23FD9" w:rsidRPr="005A0966" w:rsidRDefault="00A23FD9" w:rsidP="00C05A53">
            <w:pPr>
              <w:pStyle w:val="ProductList-OfferingBody"/>
              <w:ind w:left="-113"/>
              <w:jc w:val="center"/>
            </w:pPr>
          </w:p>
        </w:tc>
      </w:tr>
      <w:tr w:rsidR="00291105" w14:paraId="7BCBE124" w14:textId="77777777" w:rsidTr="00861AC0">
        <w:tc>
          <w:tcPr>
            <w:tcW w:w="3240" w:type="dxa"/>
            <w:tcBorders>
              <w:top w:val="dashSmallGap" w:sz="4" w:space="0" w:color="BFBFBF" w:themeColor="background1" w:themeShade="BF"/>
              <w:left w:val="nil"/>
              <w:bottom w:val="nil"/>
              <w:right w:val="nil"/>
            </w:tcBorders>
          </w:tcPr>
          <w:p w14:paraId="39C3C3AB" w14:textId="1FB4ED27" w:rsidR="00291105" w:rsidRDefault="00291105" w:rsidP="00D73C40">
            <w:pPr>
              <w:pStyle w:val="ProductList-Offering2"/>
            </w:pPr>
            <w:bookmarkStart w:id="780" w:name="_Toc380655344"/>
            <w:bookmarkStart w:id="781" w:name="_Toc419466470"/>
            <w:r>
              <w:t>Windows Embedded 8.1 Industry Enterprise Upgrade en SA (Std, POSR, Ind Retail)</w:t>
            </w:r>
            <w:bookmarkEnd w:id="780"/>
            <w:bookmarkEnd w:id="781"/>
            <w:r>
              <w:fldChar w:fldCharType="begin"/>
            </w:r>
            <w:r>
              <w:instrText>XE "Windows Embedded 8.1 Industry Ent. voor SA (Std, POSR, Ind Retail)"</w:instrText>
            </w:r>
            <w:r>
              <w:fldChar w:fldCharType="end"/>
            </w:r>
          </w:p>
        </w:tc>
        <w:tc>
          <w:tcPr>
            <w:tcW w:w="540" w:type="dxa"/>
            <w:tcBorders>
              <w:top w:val="dashSmallGap" w:sz="4" w:space="0" w:color="BFBFBF" w:themeColor="background1" w:themeShade="BF"/>
              <w:left w:val="nil"/>
              <w:bottom w:val="nil"/>
              <w:right w:val="nil"/>
            </w:tcBorders>
            <w:vAlign w:val="center"/>
          </w:tcPr>
          <w:p w14:paraId="26365442" w14:textId="7C065D07" w:rsidR="00291105" w:rsidRDefault="00291105" w:rsidP="00291105">
            <w:pPr>
              <w:pStyle w:val="ProductList-OfferingBody"/>
              <w:ind w:left="-113"/>
              <w:jc w:val="center"/>
            </w:pPr>
            <w:r>
              <w:t>4/14</w:t>
            </w:r>
          </w:p>
        </w:tc>
        <w:tc>
          <w:tcPr>
            <w:tcW w:w="470" w:type="dxa"/>
            <w:tcBorders>
              <w:top w:val="dashSmallGap" w:sz="4" w:space="0" w:color="BFBFBF" w:themeColor="background1" w:themeShade="BF"/>
              <w:left w:val="nil"/>
              <w:bottom w:val="nil"/>
              <w:right w:val="nil"/>
            </w:tcBorders>
            <w:vAlign w:val="center"/>
          </w:tcPr>
          <w:p w14:paraId="0D4B395A" w14:textId="77777777" w:rsidR="00291105" w:rsidRDefault="00291105" w:rsidP="00291105">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19E3EF37" w14:textId="7BDC0AE3" w:rsidR="00291105" w:rsidRDefault="00291105" w:rsidP="00291105">
            <w:pPr>
              <w:pStyle w:val="ProductList-OfferingBody"/>
              <w:ind w:left="-113"/>
              <w:jc w:val="center"/>
            </w:pPr>
            <w:r>
              <w:t>3</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85CC953" w14:textId="2BC3B499" w:rsidR="00291105" w:rsidRDefault="00CF4D41" w:rsidP="00291105">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7AA465C4" w14:textId="77777777" w:rsidR="00291105" w:rsidRDefault="00291105" w:rsidP="00291105">
            <w:pPr>
              <w:pStyle w:val="ProductList-OfferingBody"/>
              <w:ind w:left="-113"/>
              <w:jc w:val="center"/>
            </w:pPr>
          </w:p>
        </w:tc>
        <w:tc>
          <w:tcPr>
            <w:tcW w:w="596" w:type="dxa"/>
            <w:shd w:val="clear" w:color="auto" w:fill="70AD47" w:themeFill="accent6"/>
            <w:vAlign w:val="center"/>
          </w:tcPr>
          <w:p w14:paraId="0FE110A2" w14:textId="3B14EEA5" w:rsidR="00291105" w:rsidRPr="0053785E" w:rsidRDefault="00000D90" w:rsidP="00291105">
            <w:pPr>
              <w:pStyle w:val="ProductList-OfferingBody"/>
              <w:ind w:left="-113"/>
              <w:jc w:val="center"/>
            </w:pPr>
            <w:r w:rsidRPr="0053785E">
              <w:fldChar w:fldCharType="begin"/>
            </w:r>
            <w:r w:rsidRPr="0053785E">
              <w:instrText xml:space="preserve"> AutoTextList  \s NoStyle \t “Additioneel Product” </w:instrText>
            </w:r>
            <w:r w:rsidRPr="0053785E">
              <w:fldChar w:fldCharType="separate"/>
            </w:r>
            <w:r w:rsidRPr="0053785E">
              <w:t xml:space="preserve"> A </w:t>
            </w:r>
            <w:r w:rsidRPr="0053785E">
              <w:fldChar w:fldCharType="end"/>
            </w:r>
          </w:p>
        </w:tc>
        <w:tc>
          <w:tcPr>
            <w:tcW w:w="595" w:type="dxa"/>
            <w:shd w:val="clear" w:color="auto" w:fill="BFBFBF" w:themeFill="background1" w:themeFillShade="BF"/>
            <w:vAlign w:val="center"/>
          </w:tcPr>
          <w:p w14:paraId="4847D737" w14:textId="77777777" w:rsidR="00291105" w:rsidRDefault="00291105" w:rsidP="00291105">
            <w:pPr>
              <w:pStyle w:val="ProductList-OfferingBody"/>
              <w:ind w:left="-113"/>
              <w:jc w:val="center"/>
            </w:pPr>
          </w:p>
        </w:tc>
        <w:tc>
          <w:tcPr>
            <w:tcW w:w="596" w:type="dxa"/>
            <w:shd w:val="clear" w:color="auto" w:fill="BFBFBF" w:themeFill="background1" w:themeFillShade="BF"/>
            <w:vAlign w:val="center"/>
          </w:tcPr>
          <w:p w14:paraId="071833F2" w14:textId="77777777" w:rsidR="00291105" w:rsidRDefault="00291105" w:rsidP="00291105">
            <w:pPr>
              <w:pStyle w:val="ProductList-OfferingBody"/>
              <w:ind w:left="-113"/>
              <w:jc w:val="center"/>
            </w:pPr>
          </w:p>
        </w:tc>
        <w:tc>
          <w:tcPr>
            <w:tcW w:w="595" w:type="dxa"/>
            <w:shd w:val="clear" w:color="auto" w:fill="70AD47" w:themeFill="accent6"/>
            <w:vAlign w:val="center"/>
          </w:tcPr>
          <w:p w14:paraId="468D9205" w14:textId="77777777" w:rsidR="00291105" w:rsidRDefault="00291105" w:rsidP="00291105">
            <w:pPr>
              <w:pStyle w:val="ProductList-OfferingBody"/>
              <w:ind w:left="-113"/>
              <w:jc w:val="center"/>
            </w:pPr>
          </w:p>
        </w:tc>
        <w:tc>
          <w:tcPr>
            <w:tcW w:w="595" w:type="dxa"/>
            <w:shd w:val="clear" w:color="auto" w:fill="BFBFBF" w:themeFill="background1" w:themeFillShade="BF"/>
            <w:vAlign w:val="center"/>
          </w:tcPr>
          <w:p w14:paraId="4027B21E" w14:textId="77777777" w:rsidR="00291105" w:rsidRDefault="00291105" w:rsidP="00291105">
            <w:pPr>
              <w:pStyle w:val="ProductList-OfferingBody"/>
              <w:ind w:left="-113"/>
              <w:jc w:val="center"/>
            </w:pPr>
          </w:p>
        </w:tc>
        <w:tc>
          <w:tcPr>
            <w:tcW w:w="596" w:type="dxa"/>
            <w:shd w:val="clear" w:color="auto" w:fill="70AD47" w:themeFill="accent6"/>
            <w:vAlign w:val="center"/>
          </w:tcPr>
          <w:p w14:paraId="4DE8FCBE" w14:textId="562ADF17" w:rsidR="00291105" w:rsidRPr="0053785E" w:rsidRDefault="00000D90" w:rsidP="00291105">
            <w:pPr>
              <w:pStyle w:val="ProductList-OfferingBody"/>
              <w:ind w:left="-113"/>
              <w:jc w:val="center"/>
            </w:pPr>
            <w:r w:rsidRPr="0053785E">
              <w:fldChar w:fldCharType="begin"/>
            </w:r>
            <w:r w:rsidRPr="0053785E">
              <w:instrText xml:space="preserve"> AutoTextList  \s NoStyle \t “Niet-organisatieomvattend in Open Value” </w:instrText>
            </w:r>
            <w:r w:rsidRPr="0053785E">
              <w:fldChar w:fldCharType="separate"/>
            </w:r>
            <w:r w:rsidRPr="0053785E">
              <w:t xml:space="preserve"> P </w:t>
            </w:r>
            <w:r w:rsidRPr="0053785E">
              <w:fldChar w:fldCharType="end"/>
            </w:r>
          </w:p>
        </w:tc>
        <w:tc>
          <w:tcPr>
            <w:tcW w:w="595" w:type="dxa"/>
            <w:shd w:val="clear" w:color="auto" w:fill="70AD47" w:themeFill="accent6"/>
            <w:vAlign w:val="center"/>
          </w:tcPr>
          <w:p w14:paraId="7E34E8AD" w14:textId="77777777" w:rsidR="00291105" w:rsidRDefault="00291105" w:rsidP="00291105">
            <w:pPr>
              <w:pStyle w:val="ProductList-OfferingBody"/>
              <w:ind w:left="-113"/>
              <w:jc w:val="center"/>
            </w:pPr>
          </w:p>
        </w:tc>
        <w:tc>
          <w:tcPr>
            <w:tcW w:w="596" w:type="dxa"/>
            <w:shd w:val="clear" w:color="auto" w:fill="BFBFBF" w:themeFill="background1" w:themeFillShade="BF"/>
            <w:vAlign w:val="center"/>
          </w:tcPr>
          <w:p w14:paraId="4ECF2504" w14:textId="5C3A0A35" w:rsidR="00291105" w:rsidRDefault="00291105" w:rsidP="00291105">
            <w:pPr>
              <w:pStyle w:val="ProductList-OfferingBody"/>
              <w:ind w:left="-113"/>
              <w:jc w:val="center"/>
            </w:pPr>
          </w:p>
        </w:tc>
      </w:tr>
    </w:tbl>
    <w:p w14:paraId="4FDCBA3B" w14:textId="77777777" w:rsidR="00C13DF8" w:rsidRPr="00C83987" w:rsidRDefault="00C13DF8"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6"/>
        <w:gridCol w:w="3569"/>
        <w:gridCol w:w="3557"/>
      </w:tblGrid>
      <w:tr w:rsidR="00782C7B" w14:paraId="4FDCBA3F" w14:textId="77777777" w:rsidTr="009759CF">
        <w:tc>
          <w:tcPr>
            <w:tcW w:w="3596" w:type="dxa"/>
          </w:tcPr>
          <w:p w14:paraId="4FDCBA3C" w14:textId="77777777" w:rsidR="00782C7B" w:rsidRPr="009F282C" w:rsidRDefault="009F282C" w:rsidP="00C4636F">
            <w:pPr>
              <w:pStyle w:val="ProductList-Body"/>
            </w:pPr>
            <w:r>
              <w:t xml:space="preserve">Eerdere versie: </w:t>
            </w:r>
            <w:r>
              <w:rPr>
                <w:b/>
              </w:rPr>
              <w:t>Windows Embedded 8</w:t>
            </w:r>
            <w:r>
              <w:t xml:space="preserve"> (6/13)</w:t>
            </w:r>
          </w:p>
        </w:tc>
        <w:tc>
          <w:tcPr>
            <w:tcW w:w="3597" w:type="dxa"/>
          </w:tcPr>
          <w:p w14:paraId="4FDCBA3D" w14:textId="77777777" w:rsidR="00782C7B" w:rsidRDefault="009F282C" w:rsidP="00C4636F">
            <w:pPr>
              <w:pStyle w:val="ProductList-Body"/>
            </w:pPr>
            <w:r>
              <w:t xml:space="preserve">Productgroep: </w:t>
            </w:r>
            <w:r>
              <w:rPr>
                <w:b/>
              </w:rPr>
              <w:t>Systeem</w:t>
            </w:r>
          </w:p>
        </w:tc>
        <w:tc>
          <w:tcPr>
            <w:tcW w:w="3597" w:type="dxa"/>
          </w:tcPr>
          <w:p w14:paraId="4FDCBA3E" w14:textId="77777777" w:rsidR="00782C7B" w:rsidRDefault="00782C7B" w:rsidP="00C4636F">
            <w:pPr>
              <w:pStyle w:val="ProductList-Body"/>
            </w:pPr>
          </w:p>
        </w:tc>
      </w:tr>
      <w:tr w:rsidR="00782C7B" w14:paraId="4FDCBA43" w14:textId="77777777" w:rsidTr="009759CF">
        <w:tc>
          <w:tcPr>
            <w:tcW w:w="3596" w:type="dxa"/>
          </w:tcPr>
          <w:p w14:paraId="4FDCBA40" w14:textId="77777777" w:rsidR="00782C7B" w:rsidRDefault="00782C7B" w:rsidP="00C4636F">
            <w:pPr>
              <w:pStyle w:val="ProductList-Body"/>
            </w:pPr>
          </w:p>
        </w:tc>
        <w:tc>
          <w:tcPr>
            <w:tcW w:w="3597" w:type="dxa"/>
          </w:tcPr>
          <w:p w14:paraId="4FDCBA41" w14:textId="77777777" w:rsidR="00782C7B" w:rsidRDefault="00145EE3" w:rsidP="00C4636F">
            <w:pPr>
              <w:pStyle w:val="ProductList-Body"/>
            </w:pPr>
            <w:hyperlink w:anchor="SoftwareAssurance" w:history="1">
              <w:r w:rsidR="00951B6A">
                <w:rPr>
                  <w:rStyle w:val="Hyperlink"/>
                  <w:color w:val="000000" w:themeColor="text1"/>
                  <w:u w:val="none"/>
                </w:rPr>
                <w:t>Software Assurance Benefits</w:t>
              </w:r>
            </w:hyperlink>
            <w:r w:rsidR="00951B6A">
              <w:t xml:space="preserve">: </w:t>
            </w:r>
            <w:r w:rsidR="00951B6A">
              <w:rPr>
                <w:b/>
              </w:rPr>
              <w:t>Desktop</w:t>
            </w:r>
          </w:p>
        </w:tc>
        <w:tc>
          <w:tcPr>
            <w:tcW w:w="3597" w:type="dxa"/>
          </w:tcPr>
          <w:p w14:paraId="4FDCBA42" w14:textId="77777777" w:rsidR="00782C7B" w:rsidRDefault="00782C7B" w:rsidP="00C4636F">
            <w:pPr>
              <w:pStyle w:val="ProductList-Body"/>
            </w:pPr>
          </w:p>
        </w:tc>
      </w:tr>
    </w:tbl>
    <w:p w14:paraId="4FDCBA44" w14:textId="77777777" w:rsidR="00782C7B" w:rsidRPr="00C83987" w:rsidRDefault="00782C7B" w:rsidP="00782C7B">
      <w:pPr>
        <w:pStyle w:val="ProductList-Body"/>
        <w:shd w:val="clear" w:color="auto" w:fill="D9D9D9" w:themeFill="background1" w:themeFillShade="D9"/>
        <w:spacing w:before="120" w:after="120"/>
      </w:pPr>
      <w:r>
        <w:rPr>
          <w:b/>
        </w:rPr>
        <w:t>Aanvullende informatie</w:t>
      </w:r>
    </w:p>
    <w:p w14:paraId="42A174C1" w14:textId="77777777" w:rsidR="00C9711E" w:rsidRPr="00C83987" w:rsidRDefault="00C9711E" w:rsidP="00C9711E">
      <w:pPr>
        <w:pStyle w:val="ProductList-Body"/>
      </w:pPr>
      <w:r>
        <w:rPr>
          <w:b/>
          <w:color w:val="00188F"/>
        </w:rPr>
        <w:t>Enterprise Sideloading voor Windows Embedded 8.1</w:t>
      </w:r>
    </w:p>
    <w:p w14:paraId="4708EA2D" w14:textId="162BA3EF" w:rsidR="00C9711E" w:rsidRPr="00C83987" w:rsidRDefault="00C35601" w:rsidP="00C9711E">
      <w:pPr>
        <w:pStyle w:val="ProductList-Body"/>
      </w:pPr>
      <w:r>
        <w:t xml:space="preserve">Zie </w:t>
      </w:r>
      <w:hyperlink w:anchor="WindowsSideloadingRights" w:history="1">
        <w:r>
          <w:rPr>
            <w:rStyle w:val="Hyperlink"/>
          </w:rPr>
          <w:t>Windows Sideloading-rechten</w:t>
        </w:r>
      </w:hyperlink>
      <w:r>
        <w:t xml:space="preserve"> in Windows Desktop Operating Systems voor meer informatie over Windows Sideloading-rechten als u Sideloading wilt kunnen gebruiken op uw Windows Industry 8 of 8.1 apparaat. Enterprise Sideloading is het proces waarbij nieuwe Windows 8.1 Apps die worden gebruikt ten gunste van de klant, direct worden geïnstalleerd op een apparaat zonder dat de Windows Store hoeft te worden geopend. Apparaten die zijn aangemeld bij een domein en waarop Windows Embedded 8.1 Industry Enterprise wordt uitgevoerd, ongeacht in welk VL-programma, zijn geschikt voor Enterprise Sideloading. De Enterprise Sideloading-functionaliteit is een aanvulling op Windows Embedded 8.1 Industry Pro. De licentievoorwaarden die van toepassing zijn op Windows Embedded 8.1 Industry Pro en hier worden aangevuld, zijn dan ook van toepassing op gebruik door de klant daarvan.</w:t>
      </w:r>
    </w:p>
    <w:p w14:paraId="31FB0FA6" w14:textId="77777777" w:rsidR="008041CD" w:rsidRPr="00C83987" w:rsidRDefault="008041CD" w:rsidP="00C9711E">
      <w:pPr>
        <w:pStyle w:val="ProductList-Body"/>
      </w:pPr>
    </w:p>
    <w:p w14:paraId="07941B8A" w14:textId="57F13481" w:rsidR="008041CD" w:rsidRPr="00C83987" w:rsidRDefault="008041CD" w:rsidP="00C9711E">
      <w:pPr>
        <w:pStyle w:val="ProductList-Body"/>
      </w:pPr>
      <w:r>
        <w:t>Met de Windows Embedded 8.1 Industry Update is niet langer een sleutel voor VL Sideloading vereist voor Sideloading. Sideloading is standaard ingeschakeld in Windows Embedded 8.1 Industry Pro en Windows Embedded 8.1 Industry Enterprise.</w:t>
      </w:r>
    </w:p>
    <w:p w14:paraId="3C0CA6ED" w14:textId="77777777" w:rsidR="00C9711E" w:rsidRPr="00C83987" w:rsidRDefault="00C9711E" w:rsidP="00C9711E">
      <w:pPr>
        <w:pStyle w:val="ProductList-Body"/>
      </w:pPr>
    </w:p>
    <w:p w14:paraId="4FDCBA45" w14:textId="4FE5FAFC" w:rsidR="009F282C" w:rsidRPr="00C83987" w:rsidRDefault="009F282C" w:rsidP="009F282C">
      <w:pPr>
        <w:pStyle w:val="ProductList-Body"/>
      </w:pPr>
      <w:r>
        <w:rPr>
          <w:b/>
          <w:color w:val="00188F"/>
        </w:rPr>
        <w:t>Windows Embedded 8 Standard Enterprise Kit</w:t>
      </w:r>
      <w:r>
        <w:fldChar w:fldCharType="begin"/>
      </w:r>
      <w:r>
        <w:instrText>XE "Windows Embedded 8 Standard Enterprise Kit"</w:instrText>
      </w:r>
      <w:r>
        <w:fldChar w:fldCharType="end"/>
      </w:r>
    </w:p>
    <w:p w14:paraId="4FDCBA46" w14:textId="563C205A" w:rsidR="009F282C" w:rsidRPr="00C83987" w:rsidRDefault="009F282C" w:rsidP="009F282C">
      <w:pPr>
        <w:pStyle w:val="ProductList-Body"/>
      </w:pPr>
      <w:r>
        <w:t>Klanten die een OEM-apparaat aanschaffen waarop Windows Embedded 8 Standard-software is voorgeïnstalleerd, kunnen een licentie voor Windows Embedded 8 Standard Enterprise Kit</w:t>
      </w:r>
      <w:r>
        <w:fldChar w:fldCharType="begin"/>
      </w:r>
      <w:r>
        <w:instrText>XE "Windows Embedded 8 Standard Enterprise Kit"</w:instrText>
      </w:r>
      <w:r>
        <w:fldChar w:fldCharType="end"/>
      </w:r>
      <w:r>
        <w:t xml:space="preserve"> aanschaffen voor het licentiëren, ontgrendelen en activeren van bepaalde softwarefuncties (waaronder Windows DirectAccess, Enterprise Sideloading, BranchCache en AppLocker). Het gebruik van de softwarefuncties die worden geactiveerd door de licentie die in het kader van deze aanbieding wordt verleend, is onderworpen aan de voorwaarden van de licentieovereenkomst van de klant en de softwarelicentievoorwaarden voor de onderliggende Windows Embedded 8 Standard-software.</w:t>
      </w:r>
      <w:r w:rsidR="00883933">
        <w:t xml:space="preserve"> </w:t>
      </w:r>
      <w:r>
        <w:t>Het recht op het gebruik van de softwarefuncties vervalt wanneer het recht op het gebruik van de onderliggende Windows Embedded 8 Standard-software vervalt. De Windows Embedded 8 Standard Enterprise Kit-licentie moet permanent zijn toegewezen aan één apparaat en mag niet worden overgedragen aan een ander apparaat. Enterprise Sideloading voor Windows Embedded 8 Standard is uitsluitend verkrijgbaar als onderdeel van de Windows Embedded 8 Standard Enterprise Kit.</w:t>
      </w:r>
      <w:r w:rsidR="00883933">
        <w:t xml:space="preserve"> </w:t>
      </w:r>
    </w:p>
    <w:p w14:paraId="4FDCBA47" w14:textId="19F6CEB4" w:rsidR="009F282C" w:rsidRPr="00C83987" w:rsidRDefault="009F282C" w:rsidP="009F282C">
      <w:pPr>
        <w:pStyle w:val="ProductList-Body"/>
      </w:pPr>
    </w:p>
    <w:p w14:paraId="4FDCBA48" w14:textId="799FA5C6" w:rsidR="009F282C" w:rsidRPr="00C83987" w:rsidRDefault="009F282C" w:rsidP="009F282C">
      <w:pPr>
        <w:pStyle w:val="ProductList-Body"/>
      </w:pPr>
      <w:r>
        <w:rPr>
          <w:b/>
          <w:color w:val="00188F"/>
        </w:rPr>
        <w:t>Windows Embedded 8.1 Industry Pro Upgrade, Windows Embedded 8.1 Industry Enterprise Upgrade, Windows Embedded 8.1 Industry Enterprise (Std, POS, Ind Retail) en SA (gezamenlijk “Windows Industry-producten”)</w:t>
      </w:r>
      <w:r w:rsidR="00262EF6">
        <w:rPr>
          <w:b/>
          <w:color w:val="00188F"/>
        </w:rPr>
        <w:t xml:space="preserve"> </w:t>
      </w:r>
    </w:p>
    <w:p w14:paraId="4FDCBA49" w14:textId="07E86E35" w:rsidR="009F282C" w:rsidRPr="00C83987" w:rsidRDefault="009F282C" w:rsidP="00055772">
      <w:pPr>
        <w:pStyle w:val="ProductList-Body"/>
        <w:ind w:left="180"/>
      </w:pPr>
      <w:r>
        <w:rPr>
          <w:b/>
          <w:color w:val="00188F"/>
        </w:rPr>
        <w:t>Upgradelicentie voor Operating System (OS) voor Windows Embedded 8.1 Industry Pro en Windows Embedded 8.1 Industry Enterprise</w:t>
      </w:r>
      <w:r>
        <w:fldChar w:fldCharType="begin"/>
      </w:r>
      <w:r>
        <w:instrText>XE "Windows Embedded 8.1 Industry Pro"</w:instrText>
      </w:r>
      <w:r>
        <w:fldChar w:fldCharType="end"/>
      </w:r>
    </w:p>
    <w:p w14:paraId="4FDCBA4A" w14:textId="25FDAB45" w:rsidR="009F282C" w:rsidRPr="00C83987" w:rsidRDefault="009F282C" w:rsidP="00055772">
      <w:pPr>
        <w:pStyle w:val="ProductList-Body"/>
        <w:ind w:left="180"/>
      </w:pPr>
      <w:r>
        <w:t>De licenties voor operating systems die voor Windows Embedded 8.1 Industry Pro</w:t>
      </w:r>
      <w:r>
        <w:fldChar w:fldCharType="begin"/>
      </w:r>
      <w:r>
        <w:instrText>XE "Windows Embedded 8.1 Industry Pro"</w:instrText>
      </w:r>
      <w:r>
        <w:fldChar w:fldCharType="end"/>
      </w:r>
      <w:r>
        <w:t xml:space="preserve"> en Windows Embedded 8.1 Industry Enterprise worden verleend, zijn uitsluitend upgradelicenties. Licenties voor volledige desktop operating systems zijn niet beschikbaar. Elk apparaat waarvoor een klant Windows Embedded 8.1 Industry Pro Upgrade of Windows Embedded 8.1 Industry Enterprise aanschaft en uitvoert, moet derhalve zijn voorzien van een licentie voor het uitvoeren van een van de hieronder vermelde kwalificerende operating systems.</w:t>
      </w:r>
    </w:p>
    <w:p w14:paraId="4FDCBA4B" w14:textId="77777777" w:rsidR="009F282C" w:rsidRPr="00C83987" w:rsidRDefault="009F282C" w:rsidP="00055772">
      <w:pPr>
        <w:pStyle w:val="ProductList-Body"/>
        <w:ind w:left="180"/>
      </w:pPr>
    </w:p>
    <w:p w14:paraId="4FDCBA4C" w14:textId="2BEC5486" w:rsidR="009F282C" w:rsidRPr="00C83987" w:rsidRDefault="009F282C" w:rsidP="00055772">
      <w:pPr>
        <w:pStyle w:val="ProductList-Body"/>
        <w:ind w:left="180"/>
      </w:pPr>
      <w:r>
        <w:rPr>
          <w:b/>
          <w:color w:val="00188F"/>
        </w:rPr>
        <w:t>Regels voor kwalificerende Operating Systems voor Windows Embedded 8.1 Industry Products</w:t>
      </w:r>
      <w:r>
        <w:rPr>
          <w:color w:val="00188F"/>
        </w:rPr>
        <w:t xml:space="preserve"> </w:t>
      </w:r>
      <w:r>
        <w:fldChar w:fldCharType="begin"/>
      </w:r>
      <w:r>
        <w:instrText>XE "Windows Embedded 8.1 Industry Pro"</w:instrText>
      </w:r>
      <w:r>
        <w:fldChar w:fldCharType="end"/>
      </w:r>
    </w:p>
    <w:p w14:paraId="4FDCBA4D" w14:textId="6BE72312" w:rsidR="009F282C" w:rsidRPr="00C83987" w:rsidRDefault="009F282C" w:rsidP="00913546">
      <w:pPr>
        <w:pStyle w:val="ProductList-Body"/>
        <w:numPr>
          <w:ilvl w:val="0"/>
          <w:numId w:val="29"/>
        </w:numPr>
        <w:ind w:hanging="270"/>
      </w:pPr>
      <w:r>
        <w:t>Het kwalificerende OS moet zijn geïnstalleerd op het apparaat waaraan de upgradelicentie zal worden toegewezen.</w:t>
      </w:r>
    </w:p>
    <w:p w14:paraId="4FDCBA4E" w14:textId="3D839C64" w:rsidR="009F282C" w:rsidRPr="00C83987" w:rsidRDefault="009F282C" w:rsidP="00913546">
      <w:pPr>
        <w:pStyle w:val="ProductList-Body"/>
        <w:numPr>
          <w:ilvl w:val="0"/>
          <w:numId w:val="29"/>
        </w:numPr>
        <w:ind w:hanging="270"/>
      </w:pPr>
      <w:r>
        <w:t>Met uitzondering van hetgeen hieronder is bepaald, dienen klanten het kwalificerende Operating System van het apparaat te verwijderen om de Windows Industry</w:t>
      </w:r>
      <w:r>
        <w:fldChar w:fldCharType="begin"/>
      </w:r>
      <w:r>
        <w:instrText>XE "Windows Embedded 8.1 Industry Pro"</w:instrText>
      </w:r>
      <w:r>
        <w:fldChar w:fldCharType="end"/>
      </w:r>
      <w:r>
        <w:t xml:space="preserve"> Upgrade-licentie te kunnen implementeren.</w:t>
      </w:r>
    </w:p>
    <w:p w14:paraId="4FDCBA50" w14:textId="00261A82" w:rsidR="009F282C" w:rsidRPr="00C83987" w:rsidRDefault="009F282C" w:rsidP="00913546">
      <w:pPr>
        <w:pStyle w:val="ProductList-Body"/>
        <w:numPr>
          <w:ilvl w:val="0"/>
          <w:numId w:val="29"/>
        </w:numPr>
        <w:ind w:hanging="270"/>
      </w:pPr>
      <w:r>
        <w:t>Klanten die meer dan één gelicentieerd Operating System willen installeren en uitvoeren (met inbegrip van het kwalificerende OS), kunnen SA verkrijgen voor hun Windows Embedded 8.1 Industry Enterprise</w:t>
      </w:r>
      <w:r>
        <w:fldChar w:fldCharType="begin"/>
      </w:r>
      <w:r>
        <w:instrText>XE "Windows Embedded 8.1 Industry Pro"</w:instrText>
      </w:r>
      <w:r>
        <w:fldChar w:fldCharType="end"/>
      </w:r>
      <w:r>
        <w:t xml:space="preserve"> Upgrade-licentie.</w:t>
      </w:r>
    </w:p>
    <w:p w14:paraId="4FDCBA52" w14:textId="6047BC64" w:rsidR="009F282C" w:rsidRPr="00C83987" w:rsidRDefault="009F282C" w:rsidP="00913546">
      <w:pPr>
        <w:pStyle w:val="ProductList-Body"/>
        <w:numPr>
          <w:ilvl w:val="0"/>
          <w:numId w:val="29"/>
        </w:numPr>
        <w:ind w:hanging="270"/>
      </w:pPr>
      <w:r>
        <w:t>Klanten die beschikken over actieve SA-dekking hoeven het kwalificerende OS niet te verwijderen en kunnen het kwalificerende OS en Windows Embedded 8.1 Industry Pro</w:t>
      </w:r>
      <w:r>
        <w:fldChar w:fldCharType="begin"/>
      </w:r>
      <w:r>
        <w:instrText>XE "Windows Embedded 8.1 Industry Pro"</w:instrText>
      </w:r>
      <w:r>
        <w:fldChar w:fldCharType="end"/>
      </w:r>
      <w:r>
        <w:t xml:space="preserve"> naast elkaar installeren en gebruiken. </w:t>
      </w:r>
    </w:p>
    <w:p w14:paraId="4FDCBA53" w14:textId="77777777" w:rsidR="009F282C" w:rsidRPr="00C83987" w:rsidRDefault="009F282C" w:rsidP="009F282C">
      <w:pPr>
        <w:pStyle w:val="ProductList-Body"/>
      </w:pPr>
    </w:p>
    <w:p w14:paraId="4FDCBA54" w14:textId="77777777" w:rsidR="009F282C" w:rsidRPr="00C83987" w:rsidRDefault="009F282C" w:rsidP="00055772">
      <w:pPr>
        <w:pStyle w:val="ProductList-Body"/>
        <w:ind w:left="180"/>
      </w:pPr>
      <w:r>
        <w:rPr>
          <w:b/>
          <w:color w:val="00188F"/>
        </w:rPr>
        <w:t>Kwalificerende Operating Systems (“Kwalificerend OS“)</w:t>
      </w:r>
    </w:p>
    <w:p w14:paraId="0F1A3F0D" w14:textId="03E43051" w:rsidR="00662221" w:rsidRPr="00C83987" w:rsidRDefault="00662221" w:rsidP="00662221">
      <w:pPr>
        <w:pStyle w:val="ProductList-Body"/>
        <w:ind w:left="180"/>
      </w:pPr>
      <w:r>
        <w:t>Klanten met het Kwalificerende OS kunnen de corresponderende Windows Industry Producten aanschaffen zoals uiteengezet in de onderstaande tabel:</w:t>
      </w:r>
    </w:p>
    <w:p w14:paraId="65F355B9" w14:textId="77777777" w:rsidR="00662221" w:rsidRPr="00C83987" w:rsidRDefault="00662221" w:rsidP="00662221">
      <w:pPr>
        <w:pStyle w:val="ProductList-Body"/>
        <w:ind w:left="180"/>
      </w:pPr>
    </w:p>
    <w:tbl>
      <w:tblPr>
        <w:tblStyle w:val="TableGrid"/>
        <w:tblW w:w="10530" w:type="dxa"/>
        <w:tblInd w:w="175" w:type="dxa"/>
        <w:tblLayout w:type="fixed"/>
        <w:tblLook w:val="04A0" w:firstRow="1" w:lastRow="0" w:firstColumn="1" w:lastColumn="0" w:noHBand="0" w:noVBand="1"/>
      </w:tblPr>
      <w:tblGrid>
        <w:gridCol w:w="4230"/>
        <w:gridCol w:w="2100"/>
        <w:gridCol w:w="2100"/>
        <w:gridCol w:w="2100"/>
      </w:tblGrid>
      <w:tr w:rsidR="00EA5FCC" w14:paraId="3DB5AAD5" w14:textId="77777777" w:rsidTr="00EA5FCC">
        <w:trPr>
          <w:tblHeader/>
        </w:trPr>
        <w:tc>
          <w:tcPr>
            <w:tcW w:w="4230" w:type="dxa"/>
            <w:shd w:val="clear" w:color="auto" w:fill="0072C6"/>
            <w:vAlign w:val="center"/>
          </w:tcPr>
          <w:p w14:paraId="33DFC5A3" w14:textId="77777777" w:rsidR="00EA5FCC" w:rsidRPr="00680B23" w:rsidRDefault="00EA5FCC" w:rsidP="00D17D13">
            <w:pPr>
              <w:pStyle w:val="ProductList-Body"/>
              <w:spacing w:before="20" w:after="20"/>
              <w:rPr>
                <w:color w:val="FFFFFF" w:themeColor="background1"/>
              </w:rPr>
            </w:pPr>
            <w:r>
              <w:rPr>
                <w:color w:val="FFFFFF" w:themeColor="background1"/>
              </w:rPr>
              <w:t>Gekwalificeerde Besturingssystemen</w:t>
            </w:r>
          </w:p>
        </w:tc>
        <w:tc>
          <w:tcPr>
            <w:tcW w:w="2100" w:type="dxa"/>
            <w:shd w:val="clear" w:color="auto" w:fill="0072C6"/>
            <w:vAlign w:val="center"/>
          </w:tcPr>
          <w:p w14:paraId="2AADD429" w14:textId="10A74373" w:rsidR="00EA5FCC" w:rsidRPr="00680B23" w:rsidRDefault="00EA5FCC" w:rsidP="008041CD">
            <w:pPr>
              <w:pStyle w:val="ProductList-Body"/>
              <w:spacing w:before="20" w:after="20"/>
              <w:rPr>
                <w:color w:val="FFFFFF" w:themeColor="background1"/>
              </w:rPr>
            </w:pPr>
            <w:r>
              <w:rPr>
                <w:color w:val="FFFFFF" w:themeColor="background1"/>
              </w:rPr>
              <w:t>Windows Embedded 8.1 Industry Pro Upgrade</w:t>
            </w:r>
          </w:p>
        </w:tc>
        <w:tc>
          <w:tcPr>
            <w:tcW w:w="2100" w:type="dxa"/>
            <w:shd w:val="clear" w:color="auto" w:fill="0072C6"/>
            <w:vAlign w:val="center"/>
          </w:tcPr>
          <w:p w14:paraId="69B0E97B" w14:textId="56EFEC1F" w:rsidR="00EA5FCC" w:rsidRPr="00680B23" w:rsidRDefault="00EA5FCC" w:rsidP="00D17D13">
            <w:pPr>
              <w:pStyle w:val="ProductList-Body"/>
              <w:spacing w:before="20" w:after="20"/>
              <w:rPr>
                <w:color w:val="FFFFFF" w:themeColor="background1"/>
              </w:rPr>
            </w:pPr>
            <w:r>
              <w:rPr>
                <w:color w:val="FFFFFF" w:themeColor="background1"/>
              </w:rPr>
              <w:t>Windows Embedded 8.1 Industry Enterprise Upgrade</w:t>
            </w:r>
          </w:p>
        </w:tc>
        <w:tc>
          <w:tcPr>
            <w:tcW w:w="2100" w:type="dxa"/>
            <w:shd w:val="clear" w:color="auto" w:fill="0072C6"/>
            <w:vAlign w:val="center"/>
          </w:tcPr>
          <w:p w14:paraId="0C671955" w14:textId="35292AC8" w:rsidR="00EA5FCC" w:rsidRPr="00680B23" w:rsidRDefault="00EA5FCC" w:rsidP="00D17D13">
            <w:pPr>
              <w:pStyle w:val="ProductList-Body"/>
              <w:spacing w:before="20" w:after="20"/>
              <w:rPr>
                <w:color w:val="FFFFFF" w:themeColor="background1"/>
              </w:rPr>
            </w:pPr>
            <w:r>
              <w:rPr>
                <w:color w:val="FFFFFF" w:themeColor="background1"/>
              </w:rPr>
              <w:t>Windows 8.1 Embedded Industry Enterprise Upgrade (Std, POS, Ind Retail)</w:t>
            </w:r>
          </w:p>
        </w:tc>
      </w:tr>
      <w:tr w:rsidR="008E76EF" w14:paraId="6824209A" w14:textId="77777777" w:rsidTr="00FD7C04">
        <w:tc>
          <w:tcPr>
            <w:tcW w:w="4230" w:type="dxa"/>
          </w:tcPr>
          <w:p w14:paraId="7D677994" w14:textId="77777777" w:rsidR="008E76EF" w:rsidRPr="000D6060" w:rsidRDefault="008E76EF" w:rsidP="008E76EF">
            <w:pPr>
              <w:pStyle w:val="ProductList-Body"/>
            </w:pPr>
            <w:r>
              <w:t>Windows Vista Business for Embedded Systems en Windows Vista Ultimate for Embedded Systems</w:t>
            </w:r>
          </w:p>
        </w:tc>
        <w:tc>
          <w:tcPr>
            <w:tcW w:w="2100" w:type="dxa"/>
            <w:vAlign w:val="center"/>
          </w:tcPr>
          <w:p w14:paraId="05B0188F" w14:textId="075B0C42"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4FAAC7BE" w14:textId="4AF1EC09"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35E81E43" w14:textId="77777777" w:rsidR="008E76EF" w:rsidRPr="00CA02E2" w:rsidRDefault="008E76EF" w:rsidP="00FD7C04">
            <w:pPr>
              <w:pStyle w:val="ProductList-Body"/>
              <w:jc w:val="center"/>
            </w:pPr>
          </w:p>
        </w:tc>
      </w:tr>
      <w:tr w:rsidR="008E76EF" w14:paraId="0340903C" w14:textId="77777777" w:rsidTr="00FD7C04">
        <w:tc>
          <w:tcPr>
            <w:tcW w:w="4230" w:type="dxa"/>
          </w:tcPr>
          <w:p w14:paraId="4D039CFF" w14:textId="77777777" w:rsidR="008E76EF" w:rsidRPr="000D6060" w:rsidRDefault="008E76EF" w:rsidP="008E76EF">
            <w:pPr>
              <w:pStyle w:val="ProductList-Body"/>
            </w:pPr>
            <w:r>
              <w:t xml:space="preserve">Windows 2000 Professional for Embedded Systems </w:t>
            </w:r>
          </w:p>
        </w:tc>
        <w:tc>
          <w:tcPr>
            <w:tcW w:w="2100" w:type="dxa"/>
            <w:vAlign w:val="center"/>
          </w:tcPr>
          <w:p w14:paraId="1EAAAF71" w14:textId="3DF8E79E"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15193C7F" w14:textId="10DA63C8"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2571B6B4" w14:textId="77777777" w:rsidR="008E76EF" w:rsidRPr="00CA02E2" w:rsidRDefault="008E76EF" w:rsidP="00FD7C04">
            <w:pPr>
              <w:pStyle w:val="ProductList-Body"/>
              <w:jc w:val="center"/>
            </w:pPr>
          </w:p>
        </w:tc>
      </w:tr>
      <w:tr w:rsidR="008E76EF" w14:paraId="08FE35A7" w14:textId="77777777" w:rsidTr="00FD7C04">
        <w:tc>
          <w:tcPr>
            <w:tcW w:w="4230" w:type="dxa"/>
          </w:tcPr>
          <w:p w14:paraId="5EE9F548" w14:textId="77777777" w:rsidR="008E76EF" w:rsidRPr="000D6060" w:rsidRDefault="008E76EF" w:rsidP="008E76EF">
            <w:pPr>
              <w:pStyle w:val="ProductList-Body"/>
            </w:pPr>
            <w:r>
              <w:t>Windows NT Workstation for Embedded Systems</w:t>
            </w:r>
          </w:p>
        </w:tc>
        <w:tc>
          <w:tcPr>
            <w:tcW w:w="2100" w:type="dxa"/>
            <w:vAlign w:val="center"/>
          </w:tcPr>
          <w:p w14:paraId="5073C0CC" w14:textId="253298CB"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03B82356" w14:textId="211C72DF"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398CE43E" w14:textId="77777777" w:rsidR="008E76EF" w:rsidRPr="00CA02E2" w:rsidRDefault="008E76EF" w:rsidP="00FD7C04">
            <w:pPr>
              <w:pStyle w:val="ProductList-Body"/>
              <w:jc w:val="center"/>
            </w:pPr>
          </w:p>
        </w:tc>
      </w:tr>
      <w:tr w:rsidR="008E76EF" w14:paraId="5B0D9EDB" w14:textId="77777777" w:rsidTr="00FD7C04">
        <w:tc>
          <w:tcPr>
            <w:tcW w:w="4230" w:type="dxa"/>
          </w:tcPr>
          <w:p w14:paraId="1B5D0ABB" w14:textId="77777777" w:rsidR="008E76EF" w:rsidRPr="000D6060" w:rsidRDefault="008E76EF" w:rsidP="008E76EF">
            <w:pPr>
              <w:pStyle w:val="ProductList-Body"/>
            </w:pPr>
            <w:r>
              <w:t>Windows 7 Professional for Embedded Systems</w:t>
            </w:r>
          </w:p>
        </w:tc>
        <w:tc>
          <w:tcPr>
            <w:tcW w:w="2100" w:type="dxa"/>
            <w:vAlign w:val="center"/>
          </w:tcPr>
          <w:p w14:paraId="5B717136" w14:textId="5B6FA7A8" w:rsidR="008E76EF" w:rsidRDefault="008E76EF" w:rsidP="00FD7C04">
            <w:pPr>
              <w:pStyle w:val="ProductList-Body"/>
              <w:jc w:val="center"/>
            </w:pPr>
            <w:r>
              <w:rPr>
                <w:rFonts w:ascii="Wingdings" w:hAnsi="Wingdings" w:cs="Wingdings"/>
                <w:sz w:val="20"/>
                <w:szCs w:val="20"/>
              </w:rPr>
              <w:t></w:t>
            </w:r>
          </w:p>
        </w:tc>
        <w:tc>
          <w:tcPr>
            <w:tcW w:w="2100" w:type="dxa"/>
            <w:vAlign w:val="center"/>
          </w:tcPr>
          <w:p w14:paraId="2A11172F" w14:textId="657FBF48" w:rsidR="008E76EF" w:rsidRDefault="008E76EF" w:rsidP="00FD7C04">
            <w:pPr>
              <w:pStyle w:val="ProductList-Body"/>
              <w:jc w:val="center"/>
            </w:pPr>
            <w:r>
              <w:rPr>
                <w:rFonts w:ascii="Wingdings" w:hAnsi="Wingdings" w:cs="Wingdings"/>
                <w:sz w:val="20"/>
                <w:szCs w:val="20"/>
              </w:rPr>
              <w:t></w:t>
            </w:r>
          </w:p>
        </w:tc>
        <w:tc>
          <w:tcPr>
            <w:tcW w:w="2100" w:type="dxa"/>
            <w:vAlign w:val="center"/>
          </w:tcPr>
          <w:p w14:paraId="321837A8" w14:textId="77777777" w:rsidR="008E76EF" w:rsidRDefault="008E76EF" w:rsidP="00FD7C04">
            <w:pPr>
              <w:pStyle w:val="ProductList-Body"/>
              <w:jc w:val="center"/>
            </w:pPr>
          </w:p>
        </w:tc>
      </w:tr>
      <w:tr w:rsidR="008E76EF" w14:paraId="203F31C2" w14:textId="77777777" w:rsidTr="00FD7C04">
        <w:tc>
          <w:tcPr>
            <w:tcW w:w="4230" w:type="dxa"/>
          </w:tcPr>
          <w:p w14:paraId="34941C57" w14:textId="77777777" w:rsidR="008E76EF" w:rsidRDefault="008E76EF" w:rsidP="008E76EF">
            <w:pPr>
              <w:pStyle w:val="ProductList-Body"/>
            </w:pPr>
            <w:r>
              <w:t>Windows 7 Ultimate for Embedded Systems</w:t>
            </w:r>
          </w:p>
        </w:tc>
        <w:tc>
          <w:tcPr>
            <w:tcW w:w="2100" w:type="dxa"/>
            <w:vAlign w:val="center"/>
          </w:tcPr>
          <w:p w14:paraId="310FF4D9" w14:textId="70DA1288" w:rsidR="008E76EF" w:rsidRDefault="008E76EF" w:rsidP="00FD7C04">
            <w:pPr>
              <w:pStyle w:val="ProductList-Body"/>
              <w:jc w:val="center"/>
            </w:pPr>
            <w:r>
              <w:rPr>
                <w:rFonts w:ascii="Wingdings" w:hAnsi="Wingdings" w:cs="Wingdings"/>
                <w:sz w:val="20"/>
                <w:szCs w:val="20"/>
              </w:rPr>
              <w:t></w:t>
            </w:r>
          </w:p>
        </w:tc>
        <w:tc>
          <w:tcPr>
            <w:tcW w:w="2100" w:type="dxa"/>
            <w:vAlign w:val="center"/>
          </w:tcPr>
          <w:p w14:paraId="4C30E7FF" w14:textId="7905E264" w:rsidR="008E76EF" w:rsidRDefault="008E76EF" w:rsidP="00FD7C04">
            <w:pPr>
              <w:pStyle w:val="ProductList-Body"/>
              <w:jc w:val="center"/>
            </w:pPr>
            <w:r>
              <w:rPr>
                <w:rFonts w:ascii="Wingdings" w:hAnsi="Wingdings" w:cs="Wingdings"/>
                <w:sz w:val="20"/>
                <w:szCs w:val="20"/>
              </w:rPr>
              <w:t></w:t>
            </w:r>
          </w:p>
        </w:tc>
        <w:tc>
          <w:tcPr>
            <w:tcW w:w="2100" w:type="dxa"/>
            <w:vAlign w:val="center"/>
          </w:tcPr>
          <w:p w14:paraId="57B160D8" w14:textId="77777777" w:rsidR="008E76EF" w:rsidRDefault="008E76EF" w:rsidP="00FD7C04">
            <w:pPr>
              <w:pStyle w:val="ProductList-Body"/>
              <w:jc w:val="center"/>
            </w:pPr>
          </w:p>
        </w:tc>
      </w:tr>
      <w:tr w:rsidR="00412E14" w14:paraId="715CB9C7" w14:textId="77777777" w:rsidTr="00FD7C04">
        <w:tc>
          <w:tcPr>
            <w:tcW w:w="4230" w:type="dxa"/>
          </w:tcPr>
          <w:p w14:paraId="48722E8D" w14:textId="533A09D6" w:rsidR="00412E14" w:rsidRPr="00B2689B" w:rsidRDefault="00412E14" w:rsidP="00412E14">
            <w:pPr>
              <w:pStyle w:val="ProductList-Body"/>
            </w:pPr>
            <w:r>
              <w:t xml:space="preserve">Windows XP Professional for Embedded Systems </w:t>
            </w:r>
          </w:p>
        </w:tc>
        <w:tc>
          <w:tcPr>
            <w:tcW w:w="2100" w:type="dxa"/>
            <w:vAlign w:val="center"/>
          </w:tcPr>
          <w:p w14:paraId="5F70A299" w14:textId="74983F30" w:rsidR="00412E14" w:rsidRPr="00254349" w:rsidRDefault="00412E14" w:rsidP="00FD7C04">
            <w:pPr>
              <w:pStyle w:val="ProductList-Body"/>
              <w:jc w:val="center"/>
              <w:rPr>
                <w:rFonts w:ascii="Wingdings" w:hAnsi="Wingdings" w:cs="Wingdings"/>
                <w:sz w:val="20"/>
                <w:szCs w:val="20"/>
              </w:rPr>
            </w:pPr>
            <w:r>
              <w:rPr>
                <w:rFonts w:ascii="Wingdings" w:hAnsi="Wingdings" w:cs="Wingdings"/>
                <w:sz w:val="20"/>
                <w:szCs w:val="20"/>
              </w:rPr>
              <w:t></w:t>
            </w:r>
          </w:p>
        </w:tc>
        <w:tc>
          <w:tcPr>
            <w:tcW w:w="2100" w:type="dxa"/>
            <w:vAlign w:val="center"/>
          </w:tcPr>
          <w:p w14:paraId="7F1ABD71" w14:textId="0FBD1C96" w:rsidR="00412E14" w:rsidRPr="00F836C9" w:rsidRDefault="00412E14" w:rsidP="00FD7C04">
            <w:pPr>
              <w:pStyle w:val="ProductList-Body"/>
              <w:jc w:val="center"/>
              <w:rPr>
                <w:rFonts w:ascii="Wingdings" w:hAnsi="Wingdings" w:cs="Wingdings"/>
                <w:sz w:val="20"/>
                <w:szCs w:val="20"/>
              </w:rPr>
            </w:pPr>
            <w:r>
              <w:rPr>
                <w:rFonts w:ascii="Wingdings" w:hAnsi="Wingdings" w:cs="Wingdings"/>
                <w:sz w:val="20"/>
                <w:szCs w:val="20"/>
              </w:rPr>
              <w:t></w:t>
            </w:r>
          </w:p>
        </w:tc>
        <w:tc>
          <w:tcPr>
            <w:tcW w:w="2100" w:type="dxa"/>
            <w:vAlign w:val="center"/>
          </w:tcPr>
          <w:p w14:paraId="3FE28D8A" w14:textId="77777777" w:rsidR="00412E14" w:rsidRDefault="00412E14" w:rsidP="00FD7C04">
            <w:pPr>
              <w:pStyle w:val="ProductList-Body"/>
              <w:jc w:val="center"/>
            </w:pPr>
          </w:p>
        </w:tc>
      </w:tr>
      <w:tr w:rsidR="008E76EF" w14:paraId="55122543" w14:textId="77777777" w:rsidTr="00FD7C04">
        <w:tc>
          <w:tcPr>
            <w:tcW w:w="4230" w:type="dxa"/>
          </w:tcPr>
          <w:p w14:paraId="3364B38C" w14:textId="77777777" w:rsidR="008E76EF" w:rsidRDefault="008E76EF" w:rsidP="008E76EF">
            <w:pPr>
              <w:pStyle w:val="ProductList-Body"/>
            </w:pPr>
            <w:r>
              <w:t>Windows Embedded 8 en 8.1 Pro</w:t>
            </w:r>
          </w:p>
        </w:tc>
        <w:tc>
          <w:tcPr>
            <w:tcW w:w="2100" w:type="dxa"/>
            <w:vAlign w:val="center"/>
          </w:tcPr>
          <w:p w14:paraId="3948D40E" w14:textId="71CB0140" w:rsidR="008E76EF" w:rsidRDefault="008E76EF" w:rsidP="00FD7C04">
            <w:pPr>
              <w:pStyle w:val="ProductList-Body"/>
              <w:jc w:val="center"/>
            </w:pPr>
            <w:r>
              <w:rPr>
                <w:rFonts w:ascii="Wingdings" w:hAnsi="Wingdings" w:cs="Wingdings"/>
                <w:sz w:val="20"/>
                <w:szCs w:val="20"/>
              </w:rPr>
              <w:t></w:t>
            </w:r>
          </w:p>
        </w:tc>
        <w:tc>
          <w:tcPr>
            <w:tcW w:w="2100" w:type="dxa"/>
            <w:vAlign w:val="center"/>
          </w:tcPr>
          <w:p w14:paraId="39FC00E4" w14:textId="13FBD5E2" w:rsidR="008E76EF" w:rsidRDefault="008E76EF" w:rsidP="00FD7C04">
            <w:pPr>
              <w:pStyle w:val="ProductList-Body"/>
              <w:jc w:val="center"/>
            </w:pPr>
            <w:r>
              <w:rPr>
                <w:rFonts w:ascii="Wingdings" w:hAnsi="Wingdings" w:cs="Wingdings"/>
                <w:sz w:val="20"/>
                <w:szCs w:val="20"/>
              </w:rPr>
              <w:t></w:t>
            </w:r>
          </w:p>
        </w:tc>
        <w:tc>
          <w:tcPr>
            <w:tcW w:w="2100" w:type="dxa"/>
            <w:vAlign w:val="center"/>
          </w:tcPr>
          <w:p w14:paraId="085E696B" w14:textId="77777777" w:rsidR="008E76EF" w:rsidRDefault="008E76EF" w:rsidP="00FD7C04">
            <w:pPr>
              <w:pStyle w:val="ProductList-Body"/>
              <w:jc w:val="center"/>
            </w:pPr>
          </w:p>
        </w:tc>
      </w:tr>
      <w:tr w:rsidR="008E76EF" w14:paraId="32B0C9CD" w14:textId="77777777" w:rsidTr="00FD7C04">
        <w:tc>
          <w:tcPr>
            <w:tcW w:w="4230" w:type="dxa"/>
          </w:tcPr>
          <w:p w14:paraId="342C5CF9" w14:textId="3F490CA7" w:rsidR="008E76EF" w:rsidRDefault="008E76EF" w:rsidP="008E76EF">
            <w:pPr>
              <w:pStyle w:val="ProductList-Body"/>
            </w:pPr>
            <w:r>
              <w:t>Windows Embedded 8 en 8.1 Industry Pro</w:t>
            </w:r>
          </w:p>
        </w:tc>
        <w:tc>
          <w:tcPr>
            <w:tcW w:w="2100" w:type="dxa"/>
            <w:vAlign w:val="center"/>
          </w:tcPr>
          <w:p w14:paraId="24F789EF" w14:textId="02C77D48" w:rsidR="008E76EF" w:rsidRDefault="008E76EF" w:rsidP="00FD7C04">
            <w:pPr>
              <w:pStyle w:val="ProductList-Body"/>
              <w:jc w:val="center"/>
            </w:pPr>
            <w:r>
              <w:rPr>
                <w:rFonts w:ascii="Wingdings" w:hAnsi="Wingdings" w:cs="Wingdings"/>
                <w:sz w:val="20"/>
                <w:szCs w:val="20"/>
              </w:rPr>
              <w:t></w:t>
            </w:r>
          </w:p>
        </w:tc>
        <w:tc>
          <w:tcPr>
            <w:tcW w:w="2100" w:type="dxa"/>
            <w:vAlign w:val="center"/>
          </w:tcPr>
          <w:p w14:paraId="4773689F" w14:textId="120CAC90" w:rsidR="008E76EF" w:rsidRDefault="000E65C7" w:rsidP="00FD7C04">
            <w:pPr>
              <w:pStyle w:val="ProductList-Body"/>
              <w:jc w:val="center"/>
            </w:pPr>
            <w:r>
              <w:rPr>
                <w:rFonts w:ascii="Wingdings" w:hAnsi="Wingdings" w:cs="Wingdings"/>
                <w:sz w:val="20"/>
                <w:szCs w:val="20"/>
              </w:rPr>
              <w:t></w:t>
            </w:r>
          </w:p>
        </w:tc>
        <w:tc>
          <w:tcPr>
            <w:tcW w:w="2100" w:type="dxa"/>
            <w:vAlign w:val="center"/>
          </w:tcPr>
          <w:p w14:paraId="4CE2D9A1" w14:textId="419AEEE1" w:rsidR="008E76EF" w:rsidRDefault="008E76EF" w:rsidP="00FD7C04">
            <w:pPr>
              <w:pStyle w:val="ProductList-Body"/>
              <w:jc w:val="center"/>
            </w:pPr>
          </w:p>
        </w:tc>
      </w:tr>
      <w:tr w:rsidR="008E76EF" w14:paraId="5EFDB389" w14:textId="77777777" w:rsidTr="00FD7C04">
        <w:tc>
          <w:tcPr>
            <w:tcW w:w="4230" w:type="dxa"/>
          </w:tcPr>
          <w:p w14:paraId="7B4E8DB3" w14:textId="033F2B0F" w:rsidR="008E76EF" w:rsidRPr="00B2689B" w:rsidRDefault="008E76EF" w:rsidP="008E76EF">
            <w:pPr>
              <w:pStyle w:val="ProductList-Body"/>
            </w:pPr>
            <w:r>
              <w:t>Windows Embedded 8 en 8.1 Industry Retail</w:t>
            </w:r>
          </w:p>
        </w:tc>
        <w:tc>
          <w:tcPr>
            <w:tcW w:w="2100" w:type="dxa"/>
            <w:vAlign w:val="center"/>
          </w:tcPr>
          <w:p w14:paraId="0F9EFB86" w14:textId="25EC8022" w:rsidR="008E76EF" w:rsidRDefault="008E76EF" w:rsidP="00FD7C04">
            <w:pPr>
              <w:pStyle w:val="ProductList-Body"/>
              <w:jc w:val="center"/>
            </w:pPr>
            <w:r>
              <w:rPr>
                <w:rFonts w:ascii="Wingdings" w:hAnsi="Wingdings" w:cs="Wingdings"/>
                <w:sz w:val="20"/>
                <w:szCs w:val="20"/>
              </w:rPr>
              <w:t></w:t>
            </w:r>
          </w:p>
        </w:tc>
        <w:tc>
          <w:tcPr>
            <w:tcW w:w="2100" w:type="dxa"/>
            <w:vAlign w:val="center"/>
          </w:tcPr>
          <w:p w14:paraId="612401F2" w14:textId="6FCAF48B" w:rsidR="008E76EF" w:rsidRDefault="008E76EF" w:rsidP="00FD7C04">
            <w:pPr>
              <w:pStyle w:val="ProductList-Body"/>
              <w:jc w:val="center"/>
            </w:pPr>
          </w:p>
        </w:tc>
        <w:tc>
          <w:tcPr>
            <w:tcW w:w="2100" w:type="dxa"/>
            <w:vAlign w:val="center"/>
          </w:tcPr>
          <w:p w14:paraId="3D6B7895" w14:textId="1DF5551F" w:rsidR="008E76EF" w:rsidRDefault="000E65C7" w:rsidP="00FD7C04">
            <w:pPr>
              <w:pStyle w:val="ProductList-Body"/>
              <w:jc w:val="center"/>
            </w:pPr>
            <w:r>
              <w:rPr>
                <w:rFonts w:ascii="Wingdings" w:hAnsi="Wingdings" w:cs="Wingdings"/>
                <w:sz w:val="20"/>
                <w:szCs w:val="20"/>
              </w:rPr>
              <w:t></w:t>
            </w:r>
          </w:p>
        </w:tc>
      </w:tr>
      <w:tr w:rsidR="008E76EF" w14:paraId="74519918" w14:textId="77777777" w:rsidTr="00FD7C04">
        <w:tc>
          <w:tcPr>
            <w:tcW w:w="4230" w:type="dxa"/>
          </w:tcPr>
          <w:p w14:paraId="433A9C2F" w14:textId="77777777" w:rsidR="008E76EF" w:rsidRDefault="008E76EF" w:rsidP="008E76EF">
            <w:pPr>
              <w:pStyle w:val="ProductList-Body"/>
            </w:pPr>
            <w:r>
              <w:t>Windows Embedded POSReady 7 Pro</w:t>
            </w:r>
          </w:p>
        </w:tc>
        <w:tc>
          <w:tcPr>
            <w:tcW w:w="2100" w:type="dxa"/>
            <w:vAlign w:val="center"/>
          </w:tcPr>
          <w:p w14:paraId="3A868154" w14:textId="7AE3BCE9" w:rsidR="008E76EF" w:rsidRDefault="008E76EF" w:rsidP="00FD7C04">
            <w:pPr>
              <w:pStyle w:val="ProductList-Body"/>
              <w:jc w:val="center"/>
            </w:pPr>
            <w:r>
              <w:rPr>
                <w:rFonts w:ascii="Wingdings" w:hAnsi="Wingdings" w:cs="Wingdings"/>
                <w:sz w:val="20"/>
                <w:szCs w:val="20"/>
              </w:rPr>
              <w:t></w:t>
            </w:r>
          </w:p>
        </w:tc>
        <w:tc>
          <w:tcPr>
            <w:tcW w:w="2100" w:type="dxa"/>
            <w:vAlign w:val="center"/>
          </w:tcPr>
          <w:p w14:paraId="551C4D94" w14:textId="0FC89916" w:rsidR="008E76EF" w:rsidRDefault="008E76EF" w:rsidP="00FD7C04">
            <w:pPr>
              <w:pStyle w:val="ProductList-Body"/>
              <w:jc w:val="center"/>
            </w:pPr>
          </w:p>
        </w:tc>
        <w:tc>
          <w:tcPr>
            <w:tcW w:w="2100" w:type="dxa"/>
            <w:vAlign w:val="center"/>
          </w:tcPr>
          <w:p w14:paraId="56E1B5FE" w14:textId="29563908" w:rsidR="008E76EF" w:rsidRDefault="008E76EF" w:rsidP="00FD7C04">
            <w:pPr>
              <w:pStyle w:val="ProductList-Body"/>
              <w:jc w:val="center"/>
            </w:pPr>
            <w:r>
              <w:rPr>
                <w:rFonts w:ascii="Wingdings" w:hAnsi="Wingdings" w:cs="Wingdings"/>
                <w:sz w:val="20"/>
                <w:szCs w:val="20"/>
              </w:rPr>
              <w:t></w:t>
            </w:r>
          </w:p>
        </w:tc>
      </w:tr>
      <w:tr w:rsidR="008E76EF" w14:paraId="1262C09B" w14:textId="77777777" w:rsidTr="00FD7C04">
        <w:tc>
          <w:tcPr>
            <w:tcW w:w="4230" w:type="dxa"/>
          </w:tcPr>
          <w:p w14:paraId="796B2EF8" w14:textId="77777777" w:rsidR="008E76EF" w:rsidRDefault="008E76EF" w:rsidP="008E76EF">
            <w:pPr>
              <w:pStyle w:val="ProductList-Body"/>
            </w:pPr>
            <w:r>
              <w:t>Windows Embedded for Point of Service (WEPOS)</w:t>
            </w:r>
          </w:p>
        </w:tc>
        <w:tc>
          <w:tcPr>
            <w:tcW w:w="2100" w:type="dxa"/>
            <w:vAlign w:val="center"/>
          </w:tcPr>
          <w:p w14:paraId="1FF5C6AC" w14:textId="79F4BFB3" w:rsidR="008E76EF" w:rsidRDefault="008E76EF" w:rsidP="00FD7C04">
            <w:pPr>
              <w:pStyle w:val="ProductList-Body"/>
              <w:jc w:val="center"/>
            </w:pPr>
            <w:r>
              <w:rPr>
                <w:rFonts w:ascii="Wingdings" w:hAnsi="Wingdings" w:cs="Wingdings"/>
                <w:sz w:val="20"/>
                <w:szCs w:val="20"/>
              </w:rPr>
              <w:t></w:t>
            </w:r>
          </w:p>
        </w:tc>
        <w:tc>
          <w:tcPr>
            <w:tcW w:w="2100" w:type="dxa"/>
            <w:vAlign w:val="center"/>
          </w:tcPr>
          <w:p w14:paraId="32D38196" w14:textId="77777777" w:rsidR="008E76EF" w:rsidRDefault="008E76EF" w:rsidP="00FD7C04">
            <w:pPr>
              <w:pStyle w:val="ProductList-Body"/>
              <w:jc w:val="center"/>
            </w:pPr>
          </w:p>
        </w:tc>
        <w:tc>
          <w:tcPr>
            <w:tcW w:w="2100" w:type="dxa"/>
            <w:vAlign w:val="center"/>
          </w:tcPr>
          <w:p w14:paraId="022D41A2" w14:textId="6BD69F20" w:rsidR="008E76EF" w:rsidRDefault="008E76EF" w:rsidP="00FD7C04">
            <w:pPr>
              <w:pStyle w:val="ProductList-Body"/>
              <w:jc w:val="center"/>
            </w:pPr>
            <w:r>
              <w:rPr>
                <w:rFonts w:ascii="Wingdings" w:hAnsi="Wingdings" w:cs="Wingdings"/>
                <w:sz w:val="20"/>
                <w:szCs w:val="20"/>
              </w:rPr>
              <w:t></w:t>
            </w:r>
          </w:p>
        </w:tc>
      </w:tr>
      <w:tr w:rsidR="008E76EF" w14:paraId="682FEAF1" w14:textId="77777777" w:rsidTr="00FD7C04">
        <w:tc>
          <w:tcPr>
            <w:tcW w:w="4230" w:type="dxa"/>
          </w:tcPr>
          <w:p w14:paraId="7183BEA4" w14:textId="77777777" w:rsidR="008E76EF" w:rsidRDefault="008E76EF" w:rsidP="008E76EF">
            <w:pPr>
              <w:pStyle w:val="ProductList-Body"/>
            </w:pPr>
            <w:r>
              <w:t>Windows Embedded POSReady 2009 en POSReady 7</w:t>
            </w:r>
          </w:p>
        </w:tc>
        <w:tc>
          <w:tcPr>
            <w:tcW w:w="2100" w:type="dxa"/>
            <w:vAlign w:val="center"/>
          </w:tcPr>
          <w:p w14:paraId="66358C97" w14:textId="51A54E4A" w:rsidR="008E76EF" w:rsidRDefault="008E76EF" w:rsidP="00FD7C04">
            <w:pPr>
              <w:pStyle w:val="ProductList-Body"/>
              <w:jc w:val="center"/>
            </w:pPr>
            <w:r>
              <w:rPr>
                <w:rFonts w:ascii="Wingdings" w:hAnsi="Wingdings" w:cs="Wingdings"/>
                <w:sz w:val="20"/>
                <w:szCs w:val="20"/>
              </w:rPr>
              <w:t></w:t>
            </w:r>
          </w:p>
        </w:tc>
        <w:tc>
          <w:tcPr>
            <w:tcW w:w="2100" w:type="dxa"/>
            <w:vAlign w:val="center"/>
          </w:tcPr>
          <w:p w14:paraId="2F5F762A" w14:textId="77777777" w:rsidR="008E76EF" w:rsidRDefault="008E76EF" w:rsidP="00FD7C04">
            <w:pPr>
              <w:pStyle w:val="ProductList-Body"/>
              <w:jc w:val="center"/>
            </w:pPr>
          </w:p>
        </w:tc>
        <w:tc>
          <w:tcPr>
            <w:tcW w:w="2100" w:type="dxa"/>
            <w:vAlign w:val="center"/>
          </w:tcPr>
          <w:p w14:paraId="7F04C2B5" w14:textId="23A389CF" w:rsidR="008E76EF" w:rsidRDefault="008E76EF" w:rsidP="00FD7C04">
            <w:pPr>
              <w:pStyle w:val="ProductList-Body"/>
              <w:jc w:val="center"/>
            </w:pPr>
            <w:r>
              <w:rPr>
                <w:rFonts w:ascii="Wingdings" w:hAnsi="Wingdings" w:cs="Wingdings"/>
                <w:sz w:val="20"/>
                <w:szCs w:val="20"/>
              </w:rPr>
              <w:t></w:t>
            </w:r>
          </w:p>
        </w:tc>
      </w:tr>
      <w:tr w:rsidR="008E76EF" w14:paraId="640E2D34" w14:textId="77777777" w:rsidTr="00FD7C04">
        <w:tc>
          <w:tcPr>
            <w:tcW w:w="4230" w:type="dxa"/>
          </w:tcPr>
          <w:p w14:paraId="1154FE57" w14:textId="77777777" w:rsidR="008E76EF" w:rsidRDefault="008E76EF" w:rsidP="008E76EF">
            <w:pPr>
              <w:pStyle w:val="ProductList-Body"/>
            </w:pPr>
            <w:r>
              <w:t>Windows NT Embedded</w:t>
            </w:r>
          </w:p>
        </w:tc>
        <w:tc>
          <w:tcPr>
            <w:tcW w:w="2100" w:type="dxa"/>
            <w:vAlign w:val="center"/>
          </w:tcPr>
          <w:p w14:paraId="04ADFA78" w14:textId="5AF17550" w:rsidR="008E76EF" w:rsidRDefault="008E76EF" w:rsidP="00FD7C04">
            <w:pPr>
              <w:pStyle w:val="ProductList-Body"/>
              <w:jc w:val="center"/>
            </w:pPr>
            <w:r>
              <w:rPr>
                <w:rFonts w:ascii="Wingdings" w:hAnsi="Wingdings" w:cs="Wingdings"/>
                <w:sz w:val="20"/>
                <w:szCs w:val="20"/>
              </w:rPr>
              <w:t></w:t>
            </w:r>
          </w:p>
        </w:tc>
        <w:tc>
          <w:tcPr>
            <w:tcW w:w="2100" w:type="dxa"/>
            <w:vAlign w:val="center"/>
          </w:tcPr>
          <w:p w14:paraId="216E7D2D" w14:textId="77777777" w:rsidR="008E76EF" w:rsidRDefault="008E76EF" w:rsidP="00FD7C04">
            <w:pPr>
              <w:pStyle w:val="ProductList-Body"/>
              <w:jc w:val="center"/>
            </w:pPr>
          </w:p>
        </w:tc>
        <w:tc>
          <w:tcPr>
            <w:tcW w:w="2100" w:type="dxa"/>
            <w:vAlign w:val="center"/>
          </w:tcPr>
          <w:p w14:paraId="6B02ABB1" w14:textId="53EA955A" w:rsidR="008E76EF" w:rsidRDefault="008E76EF" w:rsidP="00FD7C04">
            <w:pPr>
              <w:pStyle w:val="ProductList-Body"/>
              <w:jc w:val="center"/>
            </w:pPr>
            <w:r>
              <w:rPr>
                <w:rFonts w:ascii="Wingdings" w:hAnsi="Wingdings" w:cs="Wingdings"/>
                <w:sz w:val="20"/>
                <w:szCs w:val="20"/>
              </w:rPr>
              <w:t></w:t>
            </w:r>
          </w:p>
        </w:tc>
      </w:tr>
      <w:tr w:rsidR="008E76EF" w14:paraId="2D792C75" w14:textId="77777777" w:rsidTr="00FD7C04">
        <w:tc>
          <w:tcPr>
            <w:tcW w:w="4230" w:type="dxa"/>
          </w:tcPr>
          <w:p w14:paraId="0EE91389" w14:textId="77777777" w:rsidR="008E76EF" w:rsidRDefault="008E76EF" w:rsidP="008E76EF">
            <w:pPr>
              <w:pStyle w:val="ProductList-Body"/>
            </w:pPr>
            <w:r>
              <w:t>Windows XP Embedded</w:t>
            </w:r>
          </w:p>
        </w:tc>
        <w:tc>
          <w:tcPr>
            <w:tcW w:w="2100" w:type="dxa"/>
            <w:vAlign w:val="center"/>
          </w:tcPr>
          <w:p w14:paraId="1E9F3AF9" w14:textId="1B814CFA" w:rsidR="008E76EF" w:rsidRDefault="008E76EF" w:rsidP="00FD7C04">
            <w:pPr>
              <w:pStyle w:val="ProductList-Body"/>
              <w:jc w:val="center"/>
            </w:pPr>
            <w:r>
              <w:rPr>
                <w:rFonts w:ascii="Wingdings" w:hAnsi="Wingdings" w:cs="Wingdings"/>
                <w:sz w:val="20"/>
                <w:szCs w:val="20"/>
              </w:rPr>
              <w:t></w:t>
            </w:r>
          </w:p>
        </w:tc>
        <w:tc>
          <w:tcPr>
            <w:tcW w:w="2100" w:type="dxa"/>
            <w:vAlign w:val="center"/>
          </w:tcPr>
          <w:p w14:paraId="5DA631E1" w14:textId="77777777" w:rsidR="008E76EF" w:rsidRDefault="008E76EF" w:rsidP="00FD7C04">
            <w:pPr>
              <w:pStyle w:val="ProductList-Body"/>
              <w:jc w:val="center"/>
            </w:pPr>
          </w:p>
        </w:tc>
        <w:tc>
          <w:tcPr>
            <w:tcW w:w="2100" w:type="dxa"/>
            <w:vAlign w:val="center"/>
          </w:tcPr>
          <w:p w14:paraId="305681BF" w14:textId="69707EA6" w:rsidR="008E76EF" w:rsidRDefault="008E76EF" w:rsidP="00FD7C04">
            <w:pPr>
              <w:pStyle w:val="ProductList-Body"/>
              <w:jc w:val="center"/>
            </w:pPr>
            <w:r>
              <w:rPr>
                <w:rFonts w:ascii="Wingdings" w:hAnsi="Wingdings" w:cs="Wingdings"/>
                <w:sz w:val="20"/>
                <w:szCs w:val="20"/>
              </w:rPr>
              <w:t></w:t>
            </w:r>
          </w:p>
        </w:tc>
      </w:tr>
      <w:tr w:rsidR="008E76EF" w14:paraId="1662C384" w14:textId="77777777" w:rsidTr="00FD7C04">
        <w:tc>
          <w:tcPr>
            <w:tcW w:w="4230" w:type="dxa"/>
          </w:tcPr>
          <w:p w14:paraId="1CAB4360" w14:textId="77777777" w:rsidR="008E76EF" w:rsidRDefault="008E76EF" w:rsidP="008E76EF">
            <w:pPr>
              <w:pStyle w:val="ProductList-Body"/>
            </w:pPr>
            <w:r>
              <w:t>Windows Embedded Standard 7, 2009 en Windows Embedded 8 Standard</w:t>
            </w:r>
          </w:p>
        </w:tc>
        <w:tc>
          <w:tcPr>
            <w:tcW w:w="2100" w:type="dxa"/>
            <w:vAlign w:val="center"/>
          </w:tcPr>
          <w:p w14:paraId="71446D33" w14:textId="326D096B" w:rsidR="008E76EF" w:rsidRDefault="008E76EF" w:rsidP="00FD7C04">
            <w:pPr>
              <w:pStyle w:val="ProductList-Body"/>
              <w:jc w:val="center"/>
            </w:pPr>
            <w:r>
              <w:rPr>
                <w:rFonts w:ascii="Wingdings" w:hAnsi="Wingdings" w:cs="Wingdings"/>
                <w:sz w:val="20"/>
                <w:szCs w:val="20"/>
              </w:rPr>
              <w:t></w:t>
            </w:r>
          </w:p>
        </w:tc>
        <w:tc>
          <w:tcPr>
            <w:tcW w:w="2100" w:type="dxa"/>
            <w:vAlign w:val="center"/>
          </w:tcPr>
          <w:p w14:paraId="691E27A0" w14:textId="77777777" w:rsidR="008E76EF" w:rsidRDefault="008E76EF" w:rsidP="00FD7C04">
            <w:pPr>
              <w:pStyle w:val="ProductList-Body"/>
              <w:jc w:val="center"/>
            </w:pPr>
          </w:p>
        </w:tc>
        <w:tc>
          <w:tcPr>
            <w:tcW w:w="2100" w:type="dxa"/>
            <w:vAlign w:val="center"/>
          </w:tcPr>
          <w:p w14:paraId="54870DF4" w14:textId="1BB7A828" w:rsidR="008E76EF" w:rsidRDefault="008E76EF" w:rsidP="00FD7C04">
            <w:pPr>
              <w:pStyle w:val="ProductList-Body"/>
              <w:jc w:val="center"/>
            </w:pPr>
            <w:r>
              <w:rPr>
                <w:rFonts w:ascii="Wingdings" w:hAnsi="Wingdings" w:cs="Wingdings"/>
                <w:sz w:val="20"/>
                <w:szCs w:val="20"/>
              </w:rPr>
              <w:t></w:t>
            </w:r>
          </w:p>
        </w:tc>
      </w:tr>
    </w:tbl>
    <w:p w14:paraId="4FDCBA62" w14:textId="3CA293A2" w:rsidR="009F282C" w:rsidRPr="00C83987" w:rsidRDefault="00AF6659" w:rsidP="00055772">
      <w:pPr>
        <w:pStyle w:val="ProductList-Body"/>
        <w:ind w:left="180"/>
      </w:pPr>
      <w:r>
        <w:t>Klanten waarvan SA afloopt, zijn gerechtigd de dekking te verlengen in de vorm van Windows Industry Enterprise SA</w:t>
      </w:r>
      <w:r>
        <w:fldChar w:fldCharType="begin"/>
      </w:r>
      <w:r>
        <w:instrText>XE "Windows 8.1 Pro"</w:instrText>
      </w:r>
      <w:r>
        <w:fldChar w:fldCharType="end"/>
      </w:r>
      <w:r>
        <w:t>.</w:t>
      </w:r>
    </w:p>
    <w:p w14:paraId="4FDCBA63" w14:textId="77777777" w:rsidR="009F282C" w:rsidRPr="00C83987" w:rsidRDefault="009F282C" w:rsidP="00055772">
      <w:pPr>
        <w:pStyle w:val="ProductList-Body"/>
        <w:ind w:left="180"/>
      </w:pPr>
    </w:p>
    <w:p w14:paraId="4FDCBA64" w14:textId="5DDC1141" w:rsidR="009F282C" w:rsidRPr="00C83987" w:rsidRDefault="009F282C" w:rsidP="00055772">
      <w:pPr>
        <w:pStyle w:val="ProductList-Body"/>
        <w:ind w:left="180"/>
      </w:pPr>
      <w:r>
        <w:t>Klanten die SA voor Windows Embedded Industry 8.1 Enterprise</w:t>
      </w:r>
      <w:r>
        <w:fldChar w:fldCharType="begin"/>
      </w:r>
      <w:r>
        <w:instrText>XE "Windows Embedded 8.1 Industry Pro"</w:instrText>
      </w:r>
      <w:r>
        <w:fldChar w:fldCharType="end"/>
      </w:r>
      <w:r>
        <w:t xml:space="preserve"> willen verkrijgen, hebben de volgende mogelijkheden:</w:t>
      </w:r>
    </w:p>
    <w:p w14:paraId="4FDCBA66" w14:textId="1FC5241F" w:rsidR="009F282C" w:rsidRPr="00C83987" w:rsidRDefault="00B80DB3" w:rsidP="00913546">
      <w:pPr>
        <w:pStyle w:val="ProductList-Body"/>
        <w:numPr>
          <w:ilvl w:val="0"/>
          <w:numId w:val="42"/>
        </w:numPr>
        <w:ind w:hanging="270"/>
      </w:pPr>
      <w:r>
        <w:t xml:space="preserve">Select-, Select Plus-, Open Value- (niet-bedrijfsomvattend) en Open License-programma's </w:t>
      </w:r>
    </w:p>
    <w:p w14:paraId="4FDCBA68" w14:textId="735C566B" w:rsidR="009F282C" w:rsidRPr="00C83987" w:rsidRDefault="009F282C" w:rsidP="00913546">
      <w:pPr>
        <w:pStyle w:val="ProductList-Body"/>
        <w:numPr>
          <w:ilvl w:val="1"/>
          <w:numId w:val="42"/>
        </w:numPr>
        <w:ind w:left="990" w:hanging="270"/>
      </w:pPr>
      <w:r>
        <w:t>Verleng SA voor het Windows Embedded Industry operating system op het moment dat de SA-dekking voor POSReady 2009, POSReady 7, Windows Embedded 8 Industry Pro, Windows Embedded 8.1 Industry Pro, Windows Embedded 8 Industry Enterprise of Windows Embedded 8.1 Industry Enterprise</w:t>
      </w:r>
      <w:r>
        <w:fldChar w:fldCharType="begin"/>
      </w:r>
      <w:r>
        <w:instrText>XE "Windows Embedded 8.1 Industry Pro"</w:instrText>
      </w:r>
      <w:r>
        <w:fldChar w:fldCharType="end"/>
      </w:r>
      <w:r>
        <w:t xml:space="preserve"> afloopt. </w:t>
      </w:r>
    </w:p>
    <w:p w14:paraId="4FDCBA6A" w14:textId="77777777" w:rsidR="009F282C" w:rsidRPr="00C83987" w:rsidRDefault="009F282C" w:rsidP="00913546">
      <w:pPr>
        <w:pStyle w:val="ProductList-Body"/>
        <w:numPr>
          <w:ilvl w:val="0"/>
          <w:numId w:val="42"/>
        </w:numPr>
        <w:ind w:hanging="270"/>
      </w:pPr>
      <w:r>
        <w:t>Enterprise Inschrijvingen: Op het moment dat een bestaande Enterprise Enrollment voor het Windows Embedded besturingssysteem afloopt, deze dekking verlengen door middel van een nieuwe Enterprise Enrollment voor het Windows Embedded besturingssysteem.</w:t>
      </w:r>
    </w:p>
    <w:p w14:paraId="4FDCBA6B" w14:textId="77777777" w:rsidR="009F282C" w:rsidRPr="00C83987" w:rsidRDefault="009F282C" w:rsidP="009F282C">
      <w:pPr>
        <w:pStyle w:val="ProductList-Body"/>
      </w:pPr>
    </w:p>
    <w:p w14:paraId="4FDCBA6C" w14:textId="2D0D1B57" w:rsidR="009F282C" w:rsidRPr="00C83987" w:rsidRDefault="009F282C" w:rsidP="00430C94">
      <w:pPr>
        <w:pStyle w:val="ProductList-Body"/>
        <w:ind w:left="180"/>
      </w:pPr>
      <w:r>
        <w:t>Klanten die Windows Embedded 8.1 Industry Enterprise Upgrade en SA samen willen aanschaffen, beschikken over de volgende mogelijkheden:</w:t>
      </w:r>
    </w:p>
    <w:p w14:paraId="4FDCBA6D" w14:textId="3E5E37AF" w:rsidR="009F282C" w:rsidRPr="00C83987" w:rsidRDefault="009F282C" w:rsidP="00913546">
      <w:pPr>
        <w:pStyle w:val="ProductList-Body"/>
        <w:numPr>
          <w:ilvl w:val="0"/>
          <w:numId w:val="42"/>
        </w:numPr>
        <w:ind w:hanging="270"/>
      </w:pPr>
      <w:r>
        <w:t>Enterprise Overeenkomst, Select Plus, Open Value (niet-organisatieomvattend) en Open License-programma‘s:</w:t>
      </w:r>
    </w:p>
    <w:p w14:paraId="4FDCBA6E" w14:textId="78FADCF1" w:rsidR="009F282C" w:rsidRPr="00C83987" w:rsidRDefault="009F282C" w:rsidP="00913546">
      <w:pPr>
        <w:pStyle w:val="ProductList-Body"/>
        <w:numPr>
          <w:ilvl w:val="1"/>
          <w:numId w:val="42"/>
        </w:numPr>
        <w:ind w:left="990" w:hanging="270"/>
      </w:pPr>
      <w:r>
        <w:t>Windows Embedded 8.1 Industry Enterprise Upgrade en SA aanschaffen voor Industry Devices waarop de klant een van de kwalificerende operating systems heeft gelicentieerd en geïnstalleerd die in de bovenstaande Windows Industry Upgrade-lijst worden weergegeven.</w:t>
      </w:r>
    </w:p>
    <w:p w14:paraId="4FDCBA6F" w14:textId="52D6ED08" w:rsidR="009F282C" w:rsidRPr="00C83987" w:rsidRDefault="009F282C" w:rsidP="00913546">
      <w:pPr>
        <w:pStyle w:val="ProductList-Body"/>
        <w:numPr>
          <w:ilvl w:val="1"/>
          <w:numId w:val="42"/>
        </w:numPr>
        <w:ind w:left="990" w:hanging="270"/>
      </w:pPr>
      <w:r>
        <w:t>De klant mag SA-dekking voor Windows 8.1 Industry Enterprise van het originele apparaat opnieuw toewijzen aan een vervangend apparaat, maar niet op korte termijn (dat wil zeggen niet binnen 90 na de laatste toewijzing), zolang (1) de klant de nieuwste versie van dat operating system op het vervangende apparaat heeft gelicentieerd en geïnstalleerd, en (2) de klant alle gerelateerde upgrades voor het operating system van het oorspronkelijke apparaat verwijdert.</w:t>
      </w:r>
    </w:p>
    <w:p w14:paraId="4FDCBA70" w14:textId="77777777" w:rsidR="009F282C" w:rsidRPr="00C83987" w:rsidRDefault="009F282C" w:rsidP="009F282C">
      <w:pPr>
        <w:pStyle w:val="ProductList-Body"/>
      </w:pPr>
    </w:p>
    <w:p w14:paraId="4FDCBA71" w14:textId="1794B90B" w:rsidR="009F282C" w:rsidRPr="00C83987" w:rsidRDefault="009F282C" w:rsidP="007223E3">
      <w:pPr>
        <w:pStyle w:val="ProductList-Body"/>
        <w:ind w:left="180"/>
      </w:pPr>
      <w:r>
        <w:rPr>
          <w:b/>
          <w:color w:val="00188F"/>
        </w:rPr>
        <w:t>Downgraderechten en mediatoezeggingen</w:t>
      </w:r>
    </w:p>
    <w:p w14:paraId="01041D32" w14:textId="27667BFE" w:rsidR="004D4DBB" w:rsidRPr="00C83987" w:rsidRDefault="009F282C" w:rsidP="007223E3">
      <w:pPr>
        <w:pStyle w:val="ProductList-Body"/>
        <w:ind w:left="180"/>
      </w:pPr>
      <w:r>
        <w:t>Microsoft Windows Embedded 8.1 Industry Pro en Enterprise</w:t>
      </w:r>
      <w:r>
        <w:fldChar w:fldCharType="begin"/>
      </w:r>
      <w:r>
        <w:instrText>XE "Windows Embedded 8.1 Industry Pro"</w:instrText>
      </w:r>
      <w:r>
        <w:fldChar w:fldCharType="end"/>
      </w:r>
      <w:r>
        <w:t>: Volume Licensing-klanten met een geldige licentie voor Windows Enbedded 8.1 Industry Pro en Enterprise verkregen door middel van het volume licensing programma voor Windows Embedded 8.1 Industry zijn gerechtigd een eerdere versie te gebruiken in plaats van de versie waarvoor ze over een licentie beschikken.</w:t>
      </w:r>
      <w:r w:rsidR="00883933">
        <w:t xml:space="preserve"> </w:t>
      </w:r>
      <w:r>
        <w:t>Eerdere versies van Windows Embedded 8.1 Industry Pro en Enterprise die hiervoor in aanmerking komen, zijn Windows Embedded 8 Industry Pro, Windows Embedded POSReady 7 en Windows Embedded POSReady 2009. Windows 7 Professional for Embedded Systems, Windows Vista Business for Embedded Systems.</w:t>
      </w:r>
    </w:p>
    <w:p w14:paraId="66A4B6EF" w14:textId="77777777" w:rsidR="004D4DBB" w:rsidRPr="00C83987" w:rsidRDefault="004D4DBB" w:rsidP="007223E3">
      <w:pPr>
        <w:pStyle w:val="ProductList-Body"/>
        <w:ind w:left="180"/>
      </w:pPr>
    </w:p>
    <w:p w14:paraId="4FA73CF9" w14:textId="6FBAD80D" w:rsidR="004D4DBB" w:rsidRPr="00C83987" w:rsidRDefault="004D4DBB" w:rsidP="007223E3">
      <w:pPr>
        <w:pStyle w:val="ProductList-Body"/>
        <w:ind w:left="180"/>
      </w:pPr>
      <w:r>
        <w:t>Alleen voor klanten met een Open License, Select Plus of Enterprise Overeenkomst: Windows Embedded 8 en 8.1 Pro, Windows 7 Professional for Embedded Systems, Windows 7 Ultimate for Embedded Systems, Windows Vista Business for Embedded Systems en Windows Vista Ultimate for Embedded Systems, en Windows XP Professional for Embedded Systems komen in aanmerking om te worden gebruikt in plaats van Windows Embedded 8.1 Industry Pro Upgrade of Windows Embedded 8.1 Industry Enterprise Upgrade. Op het gebruik van de software zijn alle licentievoorwaarden van Windows Embedded 8.1 Industry Pro en Enterprise van toepassing, en het gebruik is tevens beperkt tot Industry Devices. De beperking geldt niet als het apparaat onder actieve SA voor het Windows Industry operating system valt.</w:t>
      </w:r>
    </w:p>
    <w:p w14:paraId="3250287E" w14:textId="77777777" w:rsidR="004D4DBB" w:rsidRPr="00C83987" w:rsidRDefault="004D4DBB" w:rsidP="007223E3">
      <w:pPr>
        <w:pStyle w:val="ProductList-Body"/>
        <w:ind w:left="180"/>
      </w:pPr>
    </w:p>
    <w:p w14:paraId="174DBEDC" w14:textId="65F23F06" w:rsidR="004D4DBB" w:rsidRPr="00C83987" w:rsidRDefault="004D4DBB" w:rsidP="004D4DBB">
      <w:pPr>
        <w:pStyle w:val="ProductList-Body"/>
        <w:ind w:left="180"/>
      </w:pPr>
      <w:r>
        <w:rPr>
          <w:b/>
          <w:color w:val="00188F"/>
        </w:rPr>
        <w:t>Definitie van Industry Devices</w:t>
      </w:r>
    </w:p>
    <w:p w14:paraId="4FDCBA72" w14:textId="591A43EE" w:rsidR="009F282C" w:rsidRPr="00C83987" w:rsidRDefault="004D4DBB" w:rsidP="004D4DBB">
      <w:pPr>
        <w:pStyle w:val="ProductList-Body"/>
        <w:ind w:left="180"/>
      </w:pPr>
      <w:r>
        <w:t>“Industry Device” (ook wel bekend als line-of-business apparaat) betekent een apparaat dat: (1) met de geïmplementeerde configuratie niet bruikbaar is als computerapparaat voor algemeen persoonlijk gebruik (bijvoorbeeld een personal computer), een multifunctionele server of een commercieel levensvatbaar apparaat in plaats van deze systemen, en (2) alleen een bedrijfstak- of taakspecifiek systeemprogramma gebruikt (bijvoorbeeld een CAD-programma dat door een architect wordt gebruikt, of een point-of-sale-programma) (“Bedrijfstakprogramma”).</w:t>
      </w:r>
      <w:r w:rsidR="00883933">
        <w:t xml:space="preserve"> </w:t>
      </w:r>
      <w:r>
        <w:t>Het apparaat kan voorzieningen en functies bevatten die zijn afgeleid van Microsoft-software of software van derde partijen.</w:t>
      </w:r>
      <w:r w:rsidR="00883933">
        <w:t xml:space="preserve"> </w:t>
      </w:r>
      <w:r>
        <w:t>Als u met het apparaat desktopfuncties kunt uitvoeren (bijvoorbeeld e-mailen, tekstverwerken, spreadsheets maken, het verkennen van een netwerk of het surfen op internet, schema's maken of persoonlijke financiën beheren), geldt het volgende voor deze functies: deze (1) mogen alleen worden gebruikt met als doel het ondersteunen van de functionaliteit van het Bedrijfstakprogramma, en (2) moeten technisch geïntegreerd zijn met het Bedrijfstakprogramma of alleen technisch geïmplementeerd beleid of architectuur gebruiken bij gebruik van de functionaliteit van het Bedrijfstakprogramma.</w:t>
      </w:r>
    </w:p>
    <w:p w14:paraId="4FDCBA73" w14:textId="77777777" w:rsidR="009F282C" w:rsidRPr="00C83987" w:rsidRDefault="009F282C" w:rsidP="009F282C">
      <w:pPr>
        <w:pStyle w:val="ProductList-Body"/>
      </w:pPr>
    </w:p>
    <w:p w14:paraId="0D0A291D" w14:textId="77777777" w:rsidR="004D4DBB" w:rsidRPr="00C83987" w:rsidRDefault="004D4DBB" w:rsidP="004D4DBB">
      <w:pPr>
        <w:pStyle w:val="ProductList-Body"/>
        <w:ind w:left="180"/>
      </w:pPr>
      <w:r>
        <w:rPr>
          <w:b/>
          <w:color w:val="00188F"/>
        </w:rPr>
        <w:t>Verlening van recht tot aanschaf van Software Assurance</w:t>
      </w:r>
    </w:p>
    <w:p w14:paraId="66F40654" w14:textId="607229AE" w:rsidR="004D4DBB" w:rsidRPr="00C83987" w:rsidRDefault="004D4DBB" w:rsidP="004D4DBB">
      <w:pPr>
        <w:pStyle w:val="ProductList-Body"/>
        <w:ind w:left="180"/>
      </w:pPr>
      <w:r>
        <w:t>Klanten met een Select Plus of Open Overeenkomst die vóór 1 juli 2014 licenties voor POSReady 2009, POSReady 7, Windows Embedded 8 Industry Pro (General of Retail), Windows Embedded 8.1 Industry Pro (General of Retail), Windows Vista Business of Ultimate for Embedded Systems, Windows 7 Professional of Ultimate for Embedded Systems, Windows Embedded 8 Pro of Windows Embedded 8.1 Pro OEM hebben aangekocht, mogen binnen 90 dagen na aankoop van deze licenties SA voor het Windows desktop operating system aan deze licenties toevoegen zonder de noodzaak de Windows Industry Upgrade aan te schaffen.</w:t>
      </w:r>
    </w:p>
    <w:p w14:paraId="4FB14349" w14:textId="77777777" w:rsidR="004D4DBB" w:rsidRPr="00C83987" w:rsidRDefault="004D4DBB" w:rsidP="009F282C">
      <w:pPr>
        <w:pStyle w:val="ProductList-Body"/>
      </w:pPr>
    </w:p>
    <w:p w14:paraId="4FDCBA74" w14:textId="58149EAC" w:rsidR="009F282C" w:rsidRPr="00C83987" w:rsidRDefault="009F282C" w:rsidP="004D4DBB">
      <w:pPr>
        <w:pStyle w:val="ProductList-Body"/>
        <w:ind w:left="180"/>
      </w:pPr>
      <w:r>
        <w:rPr>
          <w:b/>
          <w:color w:val="00188F"/>
        </w:rPr>
        <w:t>Op de re-imaging van Windows Embedded zijn de volgende vereisten van toepassing</w:t>
      </w:r>
    </w:p>
    <w:p w14:paraId="4FDCBA78" w14:textId="05BEDBD9" w:rsidR="00782C7B" w:rsidRPr="00C83987" w:rsidRDefault="009F282C" w:rsidP="002F3FF6">
      <w:pPr>
        <w:pStyle w:val="ProductList-Body"/>
        <w:ind w:left="180"/>
      </w:pPr>
      <w:r>
        <w:t>Als een derde partij de re-imaging van Windows Embedded-producten verzorgt op een pc van de klant, moet de klant deze derde partij schriftelijke documentatie verschaffen die aantoont dat de klant beschikt over licenties voor de software die de derde partij gaat installeren. Als documentatie kan bijvoorbeeld een kopie worden gebruikt van het handtekeningenformulier van de Microsoft Volume Licensing-overeenkomst die van toepassing is op de upgradesoftware van het Microsoft Embedded besturingssysteem die wordt geïnstalleerd.</w:t>
      </w:r>
    </w:p>
    <w:bookmarkStart w:id="782" w:name="_Toc378147650"/>
    <w:bookmarkStart w:id="783" w:name="_Toc378151552"/>
    <w:p w14:paraId="4FDCBA79" w14:textId="2F34AC11" w:rsidR="00585A48" w:rsidRPr="00C83987" w:rsidRDefault="00EC27E6" w:rsidP="00585A48">
      <w:pPr>
        <w:pStyle w:val="ProductList-Body"/>
        <w:shd w:val="clear" w:color="auto" w:fill="A6A6A6" w:themeFill="background1" w:themeFillShade="A6"/>
        <w:spacing w:before="120" w:after="240"/>
        <w:jc w:val="right"/>
      </w:pPr>
      <w:r>
        <w:fldChar w:fldCharType="begin"/>
      </w:r>
      <w:r>
        <w:instrText>HYPERLINK  \l "Inhoud"</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14:paraId="03911EDB" w14:textId="77777777" w:rsidR="00861AC0" w:rsidRDefault="00861AC0" w:rsidP="00861AC0">
      <w:pPr>
        <w:pStyle w:val="ProductList-OfferingGroupHeading"/>
        <w:pBdr>
          <w:bottom w:val="none" w:sz="0" w:space="0" w:color="auto"/>
        </w:pBdr>
        <w:outlineLvl w:val="1"/>
      </w:pPr>
      <w:bookmarkStart w:id="784" w:name="_Toc379797274"/>
      <w:bookmarkStart w:id="785" w:name="_Toc380513299"/>
      <w:bookmarkStart w:id="786" w:name="_Toc380655347"/>
      <w:bookmarkStart w:id="787" w:name="_Toc419466471"/>
    </w:p>
    <w:p w14:paraId="4FDCBA7A" w14:textId="4A99C359" w:rsidR="00C13DF8" w:rsidRPr="00C83987" w:rsidRDefault="00943761" w:rsidP="009708AE">
      <w:pPr>
        <w:pStyle w:val="ProductList-OfferingGroupHeading"/>
        <w:outlineLvl w:val="1"/>
      </w:pPr>
      <w:r>
        <w:t>Windows Server</w:t>
      </w:r>
      <w:bookmarkEnd w:id="782"/>
      <w:bookmarkEnd w:id="783"/>
      <w:bookmarkEnd w:id="784"/>
      <w:bookmarkEnd w:id="785"/>
      <w:bookmarkEnd w:id="786"/>
      <w:bookmarkEnd w:id="787"/>
    </w:p>
    <w:p w14:paraId="4FDCBA7B" w14:textId="77777777" w:rsidR="00C13DF8" w:rsidRPr="00C83987" w:rsidRDefault="009708AE" w:rsidP="00B26BEF">
      <w:pPr>
        <w:pStyle w:val="ProductList-Offering2Heading"/>
        <w:outlineLvl w:val="2"/>
      </w:pPr>
      <w:bookmarkStart w:id="788" w:name="_Toc378147651"/>
      <w:bookmarkStart w:id="789" w:name="_Toc378151553"/>
      <w:r>
        <w:tab/>
      </w:r>
      <w:bookmarkStart w:id="790" w:name="_Toc419466472"/>
      <w:bookmarkStart w:id="791" w:name="_Toc379797275"/>
      <w:bookmarkStart w:id="792" w:name="_Toc380513300"/>
      <w:bookmarkStart w:id="793" w:name="_Toc380655348"/>
      <w:r>
        <w:t>Windows MultiPoint Server</w:t>
      </w:r>
      <w:bookmarkEnd w:id="790"/>
      <w:r>
        <w:t xml:space="preserve"> </w:t>
      </w:r>
      <w:bookmarkEnd w:id="788"/>
      <w:bookmarkEnd w:id="789"/>
      <w:bookmarkEnd w:id="791"/>
      <w:bookmarkEnd w:id="792"/>
      <w:bookmarkEnd w:id="79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150EDF" w14:paraId="4FDCBA8A" w14:textId="77777777" w:rsidTr="009759CF">
        <w:trPr>
          <w:tblHeader/>
        </w:trPr>
        <w:tc>
          <w:tcPr>
            <w:tcW w:w="3060" w:type="dxa"/>
            <w:tcBorders>
              <w:bottom w:val="nil"/>
            </w:tcBorders>
            <w:shd w:val="clear" w:color="auto" w:fill="00188F"/>
          </w:tcPr>
          <w:p w14:paraId="4FDCBA7C" w14:textId="77777777" w:rsidR="00150EDF" w:rsidRPr="00EE0836" w:rsidRDefault="00150EDF"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4FDCBA7D" w14:textId="154EAE84"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“Datum beschikbaar” </w:instrText>
            </w:r>
            <w:r w:rsidRPr="003F6C4A">
              <w:rPr>
                <w:color w:val="FFFFFF" w:themeColor="background1"/>
              </w:rPr>
              <w:fldChar w:fldCharType="separate"/>
            </w:r>
            <w:r w:rsidRPr="003F6C4A">
              <w:rPr>
                <w:color w:val="FFFFFF" w:themeColor="background1"/>
              </w:rPr>
              <w:t>DA</w:t>
            </w:r>
            <w:r w:rsidRPr="003F6C4A">
              <w:rPr>
                <w:color w:val="FFFFFF" w:themeColor="background1"/>
              </w:rPr>
              <w:fldChar w:fldCharType="end"/>
            </w:r>
          </w:p>
        </w:tc>
        <w:tc>
          <w:tcPr>
            <w:tcW w:w="595" w:type="dxa"/>
            <w:tcBorders>
              <w:bottom w:val="nil"/>
            </w:tcBorders>
            <w:shd w:val="clear" w:color="auto" w:fill="00188F"/>
            <w:vAlign w:val="center"/>
          </w:tcPr>
          <w:p w14:paraId="4FDCBA7E" w14:textId="6CCFEA77"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“Licentie” </w:instrText>
            </w:r>
            <w:r w:rsidRPr="003F6C4A">
              <w:rPr>
                <w:color w:val="FFFFFF" w:themeColor="background1"/>
              </w:rPr>
              <w:fldChar w:fldCharType="separate"/>
            </w:r>
            <w:r w:rsidRPr="003F6C4A">
              <w:rPr>
                <w:color w:val="FFFFFF" w:themeColor="background1"/>
              </w:rPr>
              <w:t xml:space="preserve"> L </w:t>
            </w:r>
            <w:r w:rsidRPr="003F6C4A">
              <w:rPr>
                <w:color w:val="FFFFFF" w:themeColor="background1"/>
              </w:rPr>
              <w:fldChar w:fldCharType="end"/>
            </w:r>
          </w:p>
        </w:tc>
        <w:tc>
          <w:tcPr>
            <w:tcW w:w="596" w:type="dxa"/>
            <w:tcBorders>
              <w:bottom w:val="nil"/>
            </w:tcBorders>
            <w:shd w:val="clear" w:color="auto" w:fill="00188F"/>
            <w:vAlign w:val="center"/>
          </w:tcPr>
          <w:p w14:paraId="4FDCBA7F" w14:textId="0B68CC19"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“Licentie en Software Assurance” </w:instrText>
            </w:r>
            <w:r w:rsidRPr="003F6C4A">
              <w:rPr>
                <w:color w:val="FFFFFF" w:themeColor="background1"/>
              </w:rPr>
              <w:fldChar w:fldCharType="separate"/>
            </w:r>
            <w:r w:rsidRPr="003F6C4A">
              <w:rPr>
                <w:color w:val="FFFFFF" w:themeColor="background1"/>
              </w:rPr>
              <w:t>L/SA</w:t>
            </w:r>
            <w:r w:rsidRPr="003F6C4A">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A80" w14:textId="69D78B04"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“Software Assurance” </w:instrText>
            </w:r>
            <w:r w:rsidRPr="003F6C4A">
              <w:rPr>
                <w:color w:val="FFFFFF" w:themeColor="background1"/>
              </w:rPr>
              <w:fldChar w:fldCharType="separate"/>
            </w:r>
            <w:r w:rsidRPr="003F6C4A">
              <w:rPr>
                <w:color w:val="FFFFFF" w:themeColor="background1"/>
              </w:rPr>
              <w:t>SA</w:t>
            </w:r>
            <w:r w:rsidRPr="003F6C4A">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A81" w14:textId="5FF06D05"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“Campus en School Overeenkomst” </w:instrText>
            </w:r>
            <w:r w:rsidRPr="003F6C4A">
              <w:rPr>
                <w:color w:val="FFFFFF" w:themeColor="background1"/>
              </w:rPr>
              <w:fldChar w:fldCharType="separate"/>
            </w:r>
            <w:r w:rsidRPr="003F6C4A">
              <w:rPr>
                <w:color w:val="FFFFFF" w:themeColor="background1"/>
              </w:rPr>
              <w:t>CA/SA</w:t>
            </w:r>
            <w:r w:rsidRPr="003F6C4A">
              <w:rPr>
                <w:color w:val="FFFFFF" w:themeColor="background1"/>
              </w:rPr>
              <w:fldChar w:fldCharType="end"/>
            </w:r>
          </w:p>
        </w:tc>
        <w:tc>
          <w:tcPr>
            <w:tcW w:w="596" w:type="dxa"/>
            <w:shd w:val="clear" w:color="auto" w:fill="00188F"/>
            <w:vAlign w:val="center"/>
          </w:tcPr>
          <w:p w14:paraId="4FDCBA82" w14:textId="1BA661B9"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“Enterprise Overeenkomst en Enterprise Subscription Overeenkomst” </w:instrText>
            </w:r>
            <w:r w:rsidRPr="003F6C4A">
              <w:rPr>
                <w:color w:val="FFFFFF" w:themeColor="background1"/>
              </w:rPr>
              <w:fldChar w:fldCharType="separate"/>
            </w:r>
            <w:r w:rsidRPr="003F6C4A">
              <w:rPr>
                <w:color w:val="FFFFFF" w:themeColor="background1"/>
              </w:rPr>
              <w:t>EA/EAS</w:t>
            </w:r>
            <w:r w:rsidRPr="003F6C4A">
              <w:rPr>
                <w:color w:val="FFFFFF" w:themeColor="background1"/>
              </w:rPr>
              <w:fldChar w:fldCharType="end"/>
            </w:r>
          </w:p>
        </w:tc>
        <w:tc>
          <w:tcPr>
            <w:tcW w:w="595" w:type="dxa"/>
            <w:shd w:val="clear" w:color="auto" w:fill="00188F"/>
            <w:vAlign w:val="center"/>
          </w:tcPr>
          <w:p w14:paraId="4FDCBA83" w14:textId="643163D4"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“Enrollment for Education Solutions” </w:instrText>
            </w:r>
            <w:r w:rsidRPr="003F6C4A">
              <w:rPr>
                <w:color w:val="FFFFFF" w:themeColor="background1"/>
              </w:rPr>
              <w:fldChar w:fldCharType="separate"/>
            </w:r>
            <w:r w:rsidRPr="003F6C4A">
              <w:rPr>
                <w:color w:val="FFFFFF" w:themeColor="background1"/>
              </w:rPr>
              <w:t>EES</w:t>
            </w:r>
            <w:r w:rsidRPr="003F6C4A">
              <w:rPr>
                <w:color w:val="FFFFFF" w:themeColor="background1"/>
              </w:rPr>
              <w:fldChar w:fldCharType="end"/>
            </w:r>
          </w:p>
        </w:tc>
        <w:tc>
          <w:tcPr>
            <w:tcW w:w="596" w:type="dxa"/>
            <w:shd w:val="clear" w:color="auto" w:fill="00188F"/>
            <w:vAlign w:val="center"/>
          </w:tcPr>
          <w:p w14:paraId="4FDCBA84" w14:textId="1B97577C"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“Microsoft Products and Services Agreement” </w:instrText>
            </w:r>
            <w:r w:rsidRPr="003F6C4A">
              <w:rPr>
                <w:color w:val="FFFFFF" w:themeColor="background1"/>
              </w:rPr>
              <w:fldChar w:fldCharType="separate"/>
            </w:r>
            <w:r w:rsidRPr="003F6C4A">
              <w:rPr>
                <w:color w:val="FFFFFF" w:themeColor="background1"/>
              </w:rPr>
              <w:t>MPSA</w:t>
            </w:r>
            <w:r w:rsidRPr="003F6C4A">
              <w:rPr>
                <w:color w:val="FFFFFF" w:themeColor="background1"/>
              </w:rPr>
              <w:fldChar w:fldCharType="end"/>
            </w:r>
          </w:p>
        </w:tc>
        <w:tc>
          <w:tcPr>
            <w:tcW w:w="595" w:type="dxa"/>
            <w:shd w:val="clear" w:color="auto" w:fill="00188F"/>
            <w:vAlign w:val="center"/>
          </w:tcPr>
          <w:p w14:paraId="4FDCBA85" w14:textId="6CF3A708"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“Open License” </w:instrText>
            </w:r>
            <w:r w:rsidRPr="003F6C4A">
              <w:rPr>
                <w:color w:val="FFFFFF" w:themeColor="background1"/>
              </w:rPr>
              <w:fldChar w:fldCharType="separate"/>
            </w:r>
            <w:r w:rsidRPr="003F6C4A">
              <w:rPr>
                <w:color w:val="FFFFFF" w:themeColor="background1"/>
              </w:rPr>
              <w:t>OL</w:t>
            </w:r>
            <w:r w:rsidRPr="003F6C4A">
              <w:rPr>
                <w:color w:val="FFFFFF" w:themeColor="background1"/>
              </w:rPr>
              <w:fldChar w:fldCharType="end"/>
            </w:r>
          </w:p>
        </w:tc>
        <w:tc>
          <w:tcPr>
            <w:tcW w:w="595" w:type="dxa"/>
            <w:shd w:val="clear" w:color="auto" w:fill="00188F"/>
            <w:vAlign w:val="center"/>
          </w:tcPr>
          <w:p w14:paraId="4FDCBA86" w14:textId="10A6F275"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“Open Minimum” </w:instrText>
            </w:r>
            <w:r w:rsidRPr="003F6C4A">
              <w:rPr>
                <w:color w:val="FFFFFF" w:themeColor="background1"/>
              </w:rPr>
              <w:fldChar w:fldCharType="separate"/>
            </w:r>
            <w:r w:rsidRPr="003F6C4A">
              <w:rPr>
                <w:color w:val="FFFFFF" w:themeColor="background1"/>
              </w:rPr>
              <w:t>OM</w:t>
            </w:r>
            <w:r w:rsidRPr="003F6C4A">
              <w:rPr>
                <w:color w:val="FFFFFF" w:themeColor="background1"/>
              </w:rPr>
              <w:fldChar w:fldCharType="end"/>
            </w:r>
          </w:p>
        </w:tc>
        <w:tc>
          <w:tcPr>
            <w:tcW w:w="596" w:type="dxa"/>
            <w:shd w:val="clear" w:color="auto" w:fill="00188F"/>
            <w:vAlign w:val="center"/>
          </w:tcPr>
          <w:p w14:paraId="4FDCBA87" w14:textId="552C2EA7" w:rsidR="00150EDF" w:rsidRPr="00EE0836" w:rsidRDefault="00150EDF" w:rsidP="00C05A53">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“Open Value en Open Value Subscription” </w:instrText>
            </w:r>
            <w:r w:rsidRPr="00AF17E6">
              <w:rPr>
                <w:color w:val="FFFFFF" w:themeColor="background1"/>
              </w:rPr>
              <w:fldChar w:fldCharType="separate"/>
            </w:r>
            <w:r w:rsidRPr="00AF17E6">
              <w:rPr>
                <w:color w:val="FFFFFF" w:themeColor="background1"/>
              </w:rPr>
              <w:t>OV/OVS</w:t>
            </w:r>
            <w:r w:rsidRPr="00AF17E6">
              <w:rPr>
                <w:color w:val="FFFFFF" w:themeColor="background1"/>
              </w:rPr>
              <w:fldChar w:fldCharType="end"/>
            </w:r>
          </w:p>
        </w:tc>
        <w:tc>
          <w:tcPr>
            <w:tcW w:w="595" w:type="dxa"/>
            <w:shd w:val="clear" w:color="auto" w:fill="00188F"/>
            <w:vAlign w:val="center"/>
          </w:tcPr>
          <w:p w14:paraId="4FDCBA88" w14:textId="6AD39C57" w:rsidR="00150EDF" w:rsidRPr="00EE0836" w:rsidRDefault="00150EDF" w:rsidP="00C05A53">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“Select en Select Plus” </w:instrText>
            </w:r>
            <w:r w:rsidRPr="00AF17E6">
              <w:rPr>
                <w:color w:val="FFFFFF" w:themeColor="background1"/>
              </w:rPr>
              <w:fldChar w:fldCharType="separate"/>
            </w:r>
            <w:r w:rsidRPr="00AF17E6">
              <w:rPr>
                <w:color w:val="FFFFFF" w:themeColor="background1"/>
              </w:rPr>
              <w:t>S/S+</w:t>
            </w:r>
            <w:r w:rsidRPr="00AF17E6">
              <w:rPr>
                <w:color w:val="FFFFFF" w:themeColor="background1"/>
              </w:rPr>
              <w:fldChar w:fldCharType="end"/>
            </w:r>
          </w:p>
        </w:tc>
        <w:tc>
          <w:tcPr>
            <w:tcW w:w="596" w:type="dxa"/>
            <w:shd w:val="clear" w:color="auto" w:fill="00188F"/>
            <w:vAlign w:val="center"/>
          </w:tcPr>
          <w:p w14:paraId="4FDCBA89" w14:textId="4B5A8536" w:rsidR="00150EDF" w:rsidRPr="00EE0836" w:rsidRDefault="00150EDF" w:rsidP="00C05A53">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“Server Cloud Enrollment” </w:instrText>
            </w:r>
            <w:r w:rsidRPr="00AF17E6">
              <w:rPr>
                <w:color w:val="FFFFFF" w:themeColor="background1"/>
              </w:rPr>
              <w:fldChar w:fldCharType="separate"/>
            </w:r>
            <w:r w:rsidRPr="00AF17E6">
              <w:rPr>
                <w:color w:val="FFFFFF" w:themeColor="background1"/>
              </w:rPr>
              <w:t>SCE</w:t>
            </w:r>
            <w:r w:rsidRPr="00AF17E6">
              <w:rPr>
                <w:color w:val="FFFFFF" w:themeColor="background1"/>
              </w:rPr>
              <w:fldChar w:fldCharType="end"/>
            </w:r>
          </w:p>
        </w:tc>
      </w:tr>
      <w:tr w:rsidR="00E2362B" w14:paraId="4FDCBA99" w14:textId="77777777" w:rsidTr="009759CF">
        <w:tc>
          <w:tcPr>
            <w:tcW w:w="3060" w:type="dxa"/>
            <w:tcBorders>
              <w:top w:val="nil"/>
              <w:left w:val="nil"/>
              <w:bottom w:val="dashSmallGap" w:sz="4" w:space="0" w:color="BFBFBF" w:themeColor="background1" w:themeShade="BF"/>
              <w:right w:val="nil"/>
            </w:tcBorders>
          </w:tcPr>
          <w:p w14:paraId="4FDCBA8B" w14:textId="52B3C100" w:rsidR="00E2362B" w:rsidRDefault="00E2362B" w:rsidP="00A1418D">
            <w:pPr>
              <w:pStyle w:val="ProductList-Offering2"/>
            </w:pPr>
            <w:bookmarkStart w:id="794" w:name="_Toc379797276"/>
            <w:bookmarkStart w:id="795" w:name="_Toc380513301"/>
            <w:bookmarkStart w:id="796" w:name="_Toc380655349"/>
            <w:bookmarkStart w:id="797" w:name="_Toc419466473"/>
            <w:r>
              <w:t>CAL voor Windows MultiPoint Server 2012 (Apparaat en Gebruiker)</w:t>
            </w:r>
            <w:bookmarkEnd w:id="794"/>
            <w:bookmarkEnd w:id="795"/>
            <w:bookmarkEnd w:id="796"/>
            <w:bookmarkEnd w:id="797"/>
            <w:r>
              <w:fldChar w:fldCharType="begin"/>
            </w:r>
            <w:r>
              <w:instrText>XE "Windows MultiPoint Server 2012 CAL"</w:instrText>
            </w:r>
            <w:r>
              <w:fldChar w:fldCharType="end"/>
            </w:r>
          </w:p>
        </w:tc>
        <w:tc>
          <w:tcPr>
            <w:tcW w:w="595" w:type="dxa"/>
            <w:tcBorders>
              <w:top w:val="nil"/>
              <w:left w:val="nil"/>
              <w:bottom w:val="dashSmallGap" w:sz="4" w:space="0" w:color="BFBFBF" w:themeColor="background1" w:themeShade="BF"/>
              <w:right w:val="nil"/>
            </w:tcBorders>
            <w:vAlign w:val="center"/>
          </w:tcPr>
          <w:p w14:paraId="4FDCBA8C" w14:textId="77777777" w:rsidR="00E2362B" w:rsidRDefault="00E2362B" w:rsidP="00C05A53">
            <w:pPr>
              <w:pStyle w:val="ProductList-OfferingBody"/>
              <w:ind w:left="-113"/>
              <w:jc w:val="center"/>
            </w:pPr>
            <w:r>
              <w:t>12/12</w:t>
            </w:r>
          </w:p>
        </w:tc>
        <w:tc>
          <w:tcPr>
            <w:tcW w:w="595" w:type="dxa"/>
            <w:tcBorders>
              <w:top w:val="nil"/>
              <w:left w:val="nil"/>
              <w:bottom w:val="dashSmallGap" w:sz="4" w:space="0" w:color="BFBFBF" w:themeColor="background1" w:themeShade="BF"/>
              <w:right w:val="nil"/>
            </w:tcBorders>
            <w:vAlign w:val="center"/>
          </w:tcPr>
          <w:p w14:paraId="4FDCBA8D" w14:textId="77777777" w:rsidR="00E2362B" w:rsidRDefault="00E2362B"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A8E" w14:textId="77777777" w:rsidR="00E2362B" w:rsidRDefault="00E2362B"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A8F" w14:textId="77777777" w:rsidR="00E2362B" w:rsidRDefault="00E2362B"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A90" w14:textId="77777777" w:rsidR="00E2362B" w:rsidRDefault="00E2362B" w:rsidP="00C05A53">
            <w:pPr>
              <w:pStyle w:val="ProductList-OfferingBody"/>
              <w:ind w:left="-113"/>
              <w:jc w:val="center"/>
            </w:pPr>
            <w:r>
              <w:t>1</w:t>
            </w:r>
          </w:p>
        </w:tc>
        <w:tc>
          <w:tcPr>
            <w:tcW w:w="596" w:type="dxa"/>
            <w:shd w:val="clear" w:color="auto" w:fill="BFBFBF" w:themeFill="background1" w:themeFillShade="BF"/>
            <w:vAlign w:val="center"/>
          </w:tcPr>
          <w:p w14:paraId="4FDCBA91" w14:textId="77777777" w:rsidR="00E2362B" w:rsidRDefault="00E2362B" w:rsidP="00C05A53">
            <w:pPr>
              <w:pStyle w:val="ProductList-OfferingBody"/>
              <w:ind w:left="-113"/>
              <w:jc w:val="center"/>
            </w:pPr>
          </w:p>
        </w:tc>
        <w:tc>
          <w:tcPr>
            <w:tcW w:w="595" w:type="dxa"/>
            <w:shd w:val="clear" w:color="auto" w:fill="70AD47" w:themeFill="accent6"/>
            <w:vAlign w:val="center"/>
          </w:tcPr>
          <w:p w14:paraId="4FDCBA92" w14:textId="5B96AC7F" w:rsidR="00E2362B" w:rsidRPr="004E7F63" w:rsidRDefault="00E2362B" w:rsidP="00C05A53">
            <w:pPr>
              <w:pStyle w:val="ProductList-OfferingBody"/>
              <w:ind w:left="-113"/>
              <w:jc w:val="center"/>
            </w:pPr>
            <w:r w:rsidRPr="004E7F63">
              <w:fldChar w:fldCharType="begin"/>
            </w:r>
            <w:r w:rsidRPr="004E7F63">
              <w:instrText xml:space="preserve"> AutoTextList  \s NoStyle \t “Additioneel Product” </w:instrText>
            </w:r>
            <w:r w:rsidRPr="004E7F63">
              <w:fldChar w:fldCharType="separate"/>
            </w:r>
            <w:r w:rsidRPr="004E7F63">
              <w:t xml:space="preserve"> A </w:t>
            </w:r>
            <w:r w:rsidRPr="004E7F63">
              <w:fldChar w:fldCharType="end"/>
            </w:r>
          </w:p>
        </w:tc>
        <w:tc>
          <w:tcPr>
            <w:tcW w:w="596" w:type="dxa"/>
            <w:shd w:val="clear" w:color="auto" w:fill="BFBFBF" w:themeFill="background1" w:themeFillShade="BF"/>
            <w:vAlign w:val="center"/>
          </w:tcPr>
          <w:p w14:paraId="4FDCBA93" w14:textId="77777777" w:rsidR="00E2362B" w:rsidRDefault="00E2362B" w:rsidP="00C05A53">
            <w:pPr>
              <w:pStyle w:val="ProductList-OfferingBody"/>
              <w:ind w:left="-113"/>
              <w:jc w:val="center"/>
            </w:pPr>
          </w:p>
        </w:tc>
        <w:tc>
          <w:tcPr>
            <w:tcW w:w="595" w:type="dxa"/>
            <w:shd w:val="clear" w:color="auto" w:fill="70AD47" w:themeFill="accent6"/>
            <w:vAlign w:val="center"/>
          </w:tcPr>
          <w:p w14:paraId="4FDCBA94" w14:textId="77777777" w:rsidR="00E2362B" w:rsidRDefault="00E2362B" w:rsidP="00C05A53">
            <w:pPr>
              <w:pStyle w:val="ProductList-OfferingBody"/>
              <w:ind w:left="-113"/>
              <w:jc w:val="center"/>
            </w:pPr>
          </w:p>
        </w:tc>
        <w:tc>
          <w:tcPr>
            <w:tcW w:w="595" w:type="dxa"/>
            <w:shd w:val="clear" w:color="auto" w:fill="BFBFBF" w:themeFill="background1" w:themeFillShade="BF"/>
            <w:vAlign w:val="center"/>
          </w:tcPr>
          <w:p w14:paraId="4FDCBA95" w14:textId="77777777" w:rsidR="00E2362B" w:rsidRDefault="00E2362B" w:rsidP="00C05A53">
            <w:pPr>
              <w:pStyle w:val="ProductList-OfferingBody"/>
              <w:ind w:left="-113"/>
              <w:jc w:val="center"/>
            </w:pPr>
          </w:p>
        </w:tc>
        <w:tc>
          <w:tcPr>
            <w:tcW w:w="596" w:type="dxa"/>
            <w:shd w:val="clear" w:color="auto" w:fill="BFBFBF" w:themeFill="background1" w:themeFillShade="BF"/>
            <w:vAlign w:val="center"/>
          </w:tcPr>
          <w:p w14:paraId="4FDCBA96" w14:textId="77777777" w:rsidR="00E2362B" w:rsidRDefault="00E2362B" w:rsidP="00C05A53">
            <w:pPr>
              <w:pStyle w:val="ProductList-OfferingBody"/>
              <w:ind w:left="-113"/>
              <w:jc w:val="center"/>
            </w:pPr>
          </w:p>
        </w:tc>
        <w:tc>
          <w:tcPr>
            <w:tcW w:w="595" w:type="dxa"/>
            <w:shd w:val="clear" w:color="auto" w:fill="70AD47" w:themeFill="accent6"/>
            <w:vAlign w:val="center"/>
          </w:tcPr>
          <w:p w14:paraId="4FDCBA97" w14:textId="77777777" w:rsidR="00E2362B" w:rsidRDefault="00E2362B" w:rsidP="00C05A53">
            <w:pPr>
              <w:pStyle w:val="ProductList-OfferingBody"/>
              <w:ind w:left="-113"/>
              <w:jc w:val="center"/>
            </w:pPr>
          </w:p>
        </w:tc>
        <w:tc>
          <w:tcPr>
            <w:tcW w:w="596" w:type="dxa"/>
            <w:shd w:val="clear" w:color="auto" w:fill="BFBFBF" w:themeFill="background1" w:themeFillShade="BF"/>
            <w:vAlign w:val="center"/>
          </w:tcPr>
          <w:p w14:paraId="4FDCBA98" w14:textId="77777777" w:rsidR="00E2362B" w:rsidRDefault="00E2362B" w:rsidP="00C05A53">
            <w:pPr>
              <w:pStyle w:val="ProductList-OfferingBody"/>
              <w:ind w:left="-113"/>
              <w:jc w:val="center"/>
            </w:pPr>
          </w:p>
        </w:tc>
      </w:tr>
      <w:tr w:rsidR="00E2362B" w14:paraId="4FDCBAA8" w14:textId="77777777" w:rsidTr="009759CF">
        <w:tc>
          <w:tcPr>
            <w:tcW w:w="3060" w:type="dxa"/>
            <w:tcBorders>
              <w:top w:val="dashSmallGap" w:sz="4" w:space="0" w:color="BFBFBF" w:themeColor="background1" w:themeShade="BF"/>
              <w:left w:val="nil"/>
              <w:bottom w:val="dashSmallGap" w:sz="4" w:space="0" w:color="BFBFBF" w:themeColor="background1" w:themeShade="BF"/>
              <w:right w:val="nil"/>
            </w:tcBorders>
          </w:tcPr>
          <w:p w14:paraId="4FDCBA9A" w14:textId="54FFF677" w:rsidR="00E2362B" w:rsidRDefault="00E2362B" w:rsidP="00A1418D">
            <w:pPr>
              <w:pStyle w:val="ProductList-Offering2"/>
            </w:pPr>
            <w:bookmarkStart w:id="798" w:name="_Toc379797277"/>
            <w:bookmarkStart w:id="799" w:name="_Toc380513302"/>
            <w:bookmarkStart w:id="800" w:name="_Toc380655350"/>
            <w:bookmarkStart w:id="801" w:name="_Toc419466474"/>
            <w:r>
              <w:t>CAL voor Windows MultiPoint Server 2012</w:t>
            </w:r>
            <w:r>
              <w:fldChar w:fldCharType="begin"/>
            </w:r>
            <w:r>
              <w:instrText>XE "Windows MultiPoint Server 2012 CAL"</w:instrText>
            </w:r>
            <w:r>
              <w:fldChar w:fldCharType="end"/>
            </w:r>
            <w:r>
              <w:t xml:space="preserve"> met CAL voor Windows Server 2012</w:t>
            </w:r>
            <w:r>
              <w:fldChar w:fldCharType="begin"/>
            </w:r>
            <w:r>
              <w:instrText>XE "Windows MultiPoint Server 2012 CAL met Windows Server 2012 CAL"</w:instrText>
            </w:r>
            <w:r>
              <w:fldChar w:fldCharType="end"/>
            </w:r>
            <w:r>
              <w:t xml:space="preserve"> (Apparaat en Gebruiker)</w:t>
            </w:r>
            <w:bookmarkEnd w:id="798"/>
            <w:bookmarkEnd w:id="799"/>
            <w:bookmarkEnd w:id="800"/>
            <w:bookmarkEnd w:id="80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9B" w14:textId="77777777" w:rsidR="00E2362B" w:rsidRDefault="00E2362B"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9C" w14:textId="77777777" w:rsidR="00E2362B" w:rsidRDefault="00E2362B"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9D" w14:textId="77777777" w:rsidR="00E2362B" w:rsidRDefault="00E2362B"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9E" w14:textId="77777777" w:rsidR="00E2362B" w:rsidRDefault="00E2362B"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A9F" w14:textId="77777777" w:rsidR="00E2362B" w:rsidRDefault="00E2362B" w:rsidP="00C05A53">
            <w:pPr>
              <w:pStyle w:val="ProductList-OfferingBody"/>
              <w:ind w:left="-113"/>
              <w:jc w:val="center"/>
            </w:pPr>
            <w:r>
              <w:t>1</w:t>
            </w:r>
          </w:p>
        </w:tc>
        <w:tc>
          <w:tcPr>
            <w:tcW w:w="596" w:type="dxa"/>
            <w:shd w:val="clear" w:color="auto" w:fill="BFBFBF" w:themeFill="background1" w:themeFillShade="BF"/>
            <w:vAlign w:val="center"/>
          </w:tcPr>
          <w:p w14:paraId="4FDCBAA0" w14:textId="77777777" w:rsidR="00E2362B" w:rsidRDefault="00E2362B" w:rsidP="00C05A53">
            <w:pPr>
              <w:pStyle w:val="ProductList-OfferingBody"/>
              <w:ind w:left="-113"/>
              <w:jc w:val="center"/>
            </w:pPr>
          </w:p>
        </w:tc>
        <w:tc>
          <w:tcPr>
            <w:tcW w:w="595" w:type="dxa"/>
            <w:shd w:val="clear" w:color="auto" w:fill="70AD47" w:themeFill="accent6"/>
            <w:vAlign w:val="center"/>
          </w:tcPr>
          <w:p w14:paraId="4FDCBAA1" w14:textId="2C8FC4D2" w:rsidR="00E2362B" w:rsidRPr="004E7F63" w:rsidRDefault="00E2362B" w:rsidP="00C05A53">
            <w:pPr>
              <w:pStyle w:val="ProductList-OfferingBody"/>
              <w:ind w:left="-113"/>
              <w:jc w:val="center"/>
            </w:pPr>
            <w:r w:rsidRPr="004E7F63">
              <w:fldChar w:fldCharType="begin"/>
            </w:r>
            <w:r w:rsidRPr="004E7F63">
              <w:instrText xml:space="preserve"> AutoTextList  \s NoStyle \t “Additioneel Product” </w:instrText>
            </w:r>
            <w:r w:rsidRPr="004E7F63">
              <w:fldChar w:fldCharType="separate"/>
            </w:r>
            <w:r w:rsidRPr="004E7F63">
              <w:t xml:space="preserve"> A </w:t>
            </w:r>
            <w:r w:rsidRPr="004E7F63">
              <w:fldChar w:fldCharType="end"/>
            </w:r>
          </w:p>
        </w:tc>
        <w:tc>
          <w:tcPr>
            <w:tcW w:w="596" w:type="dxa"/>
            <w:shd w:val="clear" w:color="auto" w:fill="BFBFBF" w:themeFill="background1" w:themeFillShade="BF"/>
            <w:vAlign w:val="center"/>
          </w:tcPr>
          <w:p w14:paraId="4FDCBAA2" w14:textId="77777777" w:rsidR="00E2362B" w:rsidRDefault="00E2362B" w:rsidP="00C05A53">
            <w:pPr>
              <w:pStyle w:val="ProductList-OfferingBody"/>
              <w:ind w:left="-113"/>
              <w:jc w:val="center"/>
            </w:pPr>
          </w:p>
        </w:tc>
        <w:tc>
          <w:tcPr>
            <w:tcW w:w="595" w:type="dxa"/>
            <w:shd w:val="clear" w:color="auto" w:fill="70AD47" w:themeFill="accent6"/>
            <w:vAlign w:val="center"/>
          </w:tcPr>
          <w:p w14:paraId="4FDCBAA3" w14:textId="77777777" w:rsidR="00E2362B" w:rsidRDefault="00E2362B" w:rsidP="00C05A53">
            <w:pPr>
              <w:pStyle w:val="ProductList-OfferingBody"/>
              <w:ind w:left="-113"/>
              <w:jc w:val="center"/>
            </w:pPr>
          </w:p>
        </w:tc>
        <w:tc>
          <w:tcPr>
            <w:tcW w:w="595" w:type="dxa"/>
            <w:shd w:val="clear" w:color="auto" w:fill="BFBFBF" w:themeFill="background1" w:themeFillShade="BF"/>
            <w:vAlign w:val="center"/>
          </w:tcPr>
          <w:p w14:paraId="4FDCBAA4" w14:textId="77777777" w:rsidR="00E2362B" w:rsidRDefault="00E2362B" w:rsidP="00C05A53">
            <w:pPr>
              <w:pStyle w:val="ProductList-OfferingBody"/>
              <w:ind w:left="-113"/>
              <w:jc w:val="center"/>
            </w:pPr>
          </w:p>
        </w:tc>
        <w:tc>
          <w:tcPr>
            <w:tcW w:w="596" w:type="dxa"/>
            <w:shd w:val="clear" w:color="auto" w:fill="BFBFBF" w:themeFill="background1" w:themeFillShade="BF"/>
            <w:vAlign w:val="center"/>
          </w:tcPr>
          <w:p w14:paraId="4FDCBAA5" w14:textId="77777777" w:rsidR="00E2362B" w:rsidRDefault="00E2362B" w:rsidP="00C05A53">
            <w:pPr>
              <w:pStyle w:val="ProductList-OfferingBody"/>
              <w:ind w:left="-113"/>
              <w:jc w:val="center"/>
            </w:pPr>
          </w:p>
        </w:tc>
        <w:tc>
          <w:tcPr>
            <w:tcW w:w="595" w:type="dxa"/>
            <w:shd w:val="clear" w:color="auto" w:fill="70AD47" w:themeFill="accent6"/>
            <w:vAlign w:val="center"/>
          </w:tcPr>
          <w:p w14:paraId="4FDCBAA6" w14:textId="77777777" w:rsidR="00E2362B" w:rsidRDefault="00E2362B" w:rsidP="00C05A53">
            <w:pPr>
              <w:pStyle w:val="ProductList-OfferingBody"/>
              <w:ind w:left="-113"/>
              <w:jc w:val="center"/>
            </w:pPr>
          </w:p>
        </w:tc>
        <w:tc>
          <w:tcPr>
            <w:tcW w:w="596" w:type="dxa"/>
            <w:shd w:val="clear" w:color="auto" w:fill="BFBFBF" w:themeFill="background1" w:themeFillShade="BF"/>
            <w:vAlign w:val="center"/>
          </w:tcPr>
          <w:p w14:paraId="4FDCBAA7" w14:textId="77777777" w:rsidR="00E2362B" w:rsidRDefault="00E2362B" w:rsidP="00C05A53">
            <w:pPr>
              <w:pStyle w:val="ProductList-OfferingBody"/>
              <w:ind w:left="-113"/>
              <w:jc w:val="center"/>
            </w:pPr>
          </w:p>
        </w:tc>
      </w:tr>
      <w:tr w:rsidR="00E2362B" w14:paraId="4FDCBAB7" w14:textId="77777777" w:rsidTr="009759CF">
        <w:tc>
          <w:tcPr>
            <w:tcW w:w="3060" w:type="dxa"/>
            <w:tcBorders>
              <w:top w:val="dashSmallGap" w:sz="4" w:space="0" w:color="BFBFBF" w:themeColor="background1" w:themeShade="BF"/>
              <w:left w:val="nil"/>
              <w:bottom w:val="dashSmallGap" w:sz="4" w:space="0" w:color="BFBFBF" w:themeColor="background1" w:themeShade="BF"/>
              <w:right w:val="nil"/>
            </w:tcBorders>
          </w:tcPr>
          <w:p w14:paraId="4FDCBAA9" w14:textId="085AD85D" w:rsidR="00E2362B" w:rsidRDefault="00E2362B" w:rsidP="00A1418D">
            <w:pPr>
              <w:pStyle w:val="ProductList-Offering2"/>
            </w:pPr>
            <w:bookmarkStart w:id="802" w:name="_Toc379797278"/>
            <w:bookmarkStart w:id="803" w:name="_Toc380513303"/>
            <w:bookmarkStart w:id="804" w:name="_Toc380655351"/>
            <w:bookmarkStart w:id="805" w:name="_Toc419466475"/>
            <w:r>
              <w:t>Windows MultiPoint Server 2012 Premium</w:t>
            </w:r>
            <w:bookmarkEnd w:id="802"/>
            <w:bookmarkEnd w:id="803"/>
            <w:bookmarkEnd w:id="804"/>
            <w:bookmarkEnd w:id="805"/>
            <w:r>
              <w:fldChar w:fldCharType="begin"/>
            </w:r>
            <w:r>
              <w:instrText>XE "Windows MultiPoint Server 2012 Premium"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AA" w14:textId="77777777" w:rsidR="00E2362B" w:rsidRDefault="00E2362B"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AB" w14:textId="77777777" w:rsidR="00E2362B" w:rsidRDefault="00E2362B" w:rsidP="00C05A53">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AC" w14:textId="77777777" w:rsidR="00E2362B" w:rsidRDefault="00E2362B" w:rsidP="00C05A5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AD" w14:textId="77777777" w:rsidR="00E2362B" w:rsidRDefault="00E2362B"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AAE" w14:textId="77777777" w:rsidR="00E2362B" w:rsidRDefault="00E2362B" w:rsidP="00C05A53">
            <w:pPr>
              <w:pStyle w:val="ProductList-OfferingBody"/>
              <w:ind w:left="-113"/>
              <w:jc w:val="center"/>
            </w:pPr>
            <w:r>
              <w:t>10</w:t>
            </w:r>
          </w:p>
        </w:tc>
        <w:tc>
          <w:tcPr>
            <w:tcW w:w="596" w:type="dxa"/>
            <w:shd w:val="clear" w:color="auto" w:fill="BFBFBF" w:themeFill="background1" w:themeFillShade="BF"/>
            <w:vAlign w:val="center"/>
          </w:tcPr>
          <w:p w14:paraId="4FDCBAAF" w14:textId="77777777" w:rsidR="00E2362B" w:rsidRDefault="00E2362B" w:rsidP="00C05A53">
            <w:pPr>
              <w:pStyle w:val="ProductList-OfferingBody"/>
              <w:ind w:left="-113"/>
              <w:jc w:val="center"/>
            </w:pPr>
          </w:p>
        </w:tc>
        <w:tc>
          <w:tcPr>
            <w:tcW w:w="595" w:type="dxa"/>
            <w:shd w:val="clear" w:color="auto" w:fill="70AD47" w:themeFill="accent6"/>
            <w:vAlign w:val="center"/>
          </w:tcPr>
          <w:p w14:paraId="4FDCBAB0" w14:textId="67D3155A" w:rsidR="00E2362B" w:rsidRPr="004E7F63" w:rsidRDefault="00E2362B" w:rsidP="00C05A53">
            <w:pPr>
              <w:pStyle w:val="ProductList-OfferingBody"/>
              <w:ind w:left="-113"/>
              <w:jc w:val="center"/>
            </w:pPr>
            <w:r w:rsidRPr="004E7F63">
              <w:fldChar w:fldCharType="begin"/>
            </w:r>
            <w:r w:rsidRPr="004E7F63">
              <w:instrText xml:space="preserve"> AutoTextList  \s NoStyle \t “Additioneel Product” </w:instrText>
            </w:r>
            <w:r w:rsidRPr="004E7F63">
              <w:fldChar w:fldCharType="separate"/>
            </w:r>
            <w:r w:rsidRPr="004E7F63">
              <w:t xml:space="preserve"> A </w:t>
            </w:r>
            <w:r w:rsidRPr="004E7F63">
              <w:fldChar w:fldCharType="end"/>
            </w:r>
          </w:p>
        </w:tc>
        <w:tc>
          <w:tcPr>
            <w:tcW w:w="596" w:type="dxa"/>
            <w:shd w:val="clear" w:color="auto" w:fill="BFBFBF" w:themeFill="background1" w:themeFillShade="BF"/>
            <w:vAlign w:val="center"/>
          </w:tcPr>
          <w:p w14:paraId="4FDCBAB1" w14:textId="77777777" w:rsidR="00E2362B" w:rsidRDefault="00E2362B" w:rsidP="00C05A53">
            <w:pPr>
              <w:pStyle w:val="ProductList-OfferingBody"/>
              <w:ind w:left="-113"/>
              <w:jc w:val="center"/>
            </w:pPr>
          </w:p>
        </w:tc>
        <w:tc>
          <w:tcPr>
            <w:tcW w:w="595" w:type="dxa"/>
            <w:shd w:val="clear" w:color="auto" w:fill="70AD47" w:themeFill="accent6"/>
            <w:vAlign w:val="center"/>
          </w:tcPr>
          <w:p w14:paraId="4FDCBAB2" w14:textId="77777777" w:rsidR="00E2362B" w:rsidRDefault="00E2362B" w:rsidP="00C05A53">
            <w:pPr>
              <w:pStyle w:val="ProductList-OfferingBody"/>
              <w:ind w:left="-113"/>
              <w:jc w:val="center"/>
            </w:pPr>
          </w:p>
        </w:tc>
        <w:tc>
          <w:tcPr>
            <w:tcW w:w="595" w:type="dxa"/>
            <w:shd w:val="clear" w:color="auto" w:fill="BFBFBF" w:themeFill="background1" w:themeFillShade="BF"/>
            <w:vAlign w:val="center"/>
          </w:tcPr>
          <w:p w14:paraId="4FDCBAB3" w14:textId="77777777" w:rsidR="00E2362B" w:rsidRDefault="00E2362B" w:rsidP="00C05A53">
            <w:pPr>
              <w:pStyle w:val="ProductList-OfferingBody"/>
              <w:ind w:left="-113"/>
              <w:jc w:val="center"/>
            </w:pPr>
          </w:p>
        </w:tc>
        <w:tc>
          <w:tcPr>
            <w:tcW w:w="596" w:type="dxa"/>
            <w:shd w:val="clear" w:color="auto" w:fill="BFBFBF" w:themeFill="background1" w:themeFillShade="BF"/>
            <w:vAlign w:val="center"/>
          </w:tcPr>
          <w:p w14:paraId="4FDCBAB4" w14:textId="77777777" w:rsidR="00E2362B" w:rsidRDefault="00E2362B" w:rsidP="00C05A53">
            <w:pPr>
              <w:pStyle w:val="ProductList-OfferingBody"/>
              <w:ind w:left="-113"/>
              <w:jc w:val="center"/>
            </w:pPr>
          </w:p>
        </w:tc>
        <w:tc>
          <w:tcPr>
            <w:tcW w:w="595" w:type="dxa"/>
            <w:shd w:val="clear" w:color="auto" w:fill="70AD47" w:themeFill="accent6"/>
            <w:vAlign w:val="center"/>
          </w:tcPr>
          <w:p w14:paraId="4FDCBAB5" w14:textId="77777777" w:rsidR="00E2362B" w:rsidRDefault="00E2362B" w:rsidP="00C05A53">
            <w:pPr>
              <w:pStyle w:val="ProductList-OfferingBody"/>
              <w:ind w:left="-113"/>
              <w:jc w:val="center"/>
            </w:pPr>
          </w:p>
        </w:tc>
        <w:tc>
          <w:tcPr>
            <w:tcW w:w="596" w:type="dxa"/>
            <w:shd w:val="clear" w:color="auto" w:fill="BFBFBF" w:themeFill="background1" w:themeFillShade="BF"/>
            <w:vAlign w:val="center"/>
          </w:tcPr>
          <w:p w14:paraId="4FDCBAB6" w14:textId="77777777" w:rsidR="00E2362B" w:rsidRDefault="00E2362B" w:rsidP="00C05A53">
            <w:pPr>
              <w:pStyle w:val="ProductList-OfferingBody"/>
              <w:ind w:left="-113"/>
              <w:jc w:val="center"/>
            </w:pPr>
          </w:p>
        </w:tc>
      </w:tr>
      <w:tr w:rsidR="00E2362B" w14:paraId="4FDCBAC6" w14:textId="77777777" w:rsidTr="009759CF">
        <w:tc>
          <w:tcPr>
            <w:tcW w:w="3060" w:type="dxa"/>
            <w:tcBorders>
              <w:top w:val="dashSmallGap" w:sz="4" w:space="0" w:color="BFBFBF" w:themeColor="background1" w:themeShade="BF"/>
              <w:left w:val="nil"/>
              <w:bottom w:val="dashSmallGap" w:sz="4" w:space="0" w:color="BFBFBF" w:themeColor="background1" w:themeShade="BF"/>
              <w:right w:val="nil"/>
            </w:tcBorders>
          </w:tcPr>
          <w:p w14:paraId="4FDCBAB8" w14:textId="4ED92061" w:rsidR="00E2362B" w:rsidRDefault="00E2362B" w:rsidP="00A1418D">
            <w:pPr>
              <w:pStyle w:val="ProductList-Offering2"/>
            </w:pPr>
            <w:bookmarkStart w:id="806" w:name="_Toc379797279"/>
            <w:bookmarkStart w:id="807" w:name="_Toc380513304"/>
            <w:bookmarkStart w:id="808" w:name="_Toc380655352"/>
            <w:bookmarkStart w:id="809" w:name="_Toc419466476"/>
            <w:r>
              <w:t>Windows MultiPoint Server 2012 Premium</w:t>
            </w:r>
            <w:r>
              <w:fldChar w:fldCharType="begin"/>
            </w:r>
            <w:r>
              <w:instrText>XE "Windows MultiPoint Server 2012 Premium"</w:instrText>
            </w:r>
            <w:r>
              <w:fldChar w:fldCharType="end"/>
            </w:r>
            <w:r>
              <w:t xml:space="preserve"> met CAL voor Windows MultiPoint Server</w:t>
            </w:r>
            <w:r>
              <w:fldChar w:fldCharType="begin"/>
            </w:r>
            <w:r>
              <w:instrText>XE "CAL voor Windows MultiPoint Server 2012 Premium met Windows MultiPoint Server"</w:instrText>
            </w:r>
            <w:r>
              <w:fldChar w:fldCharType="end"/>
            </w:r>
            <w:r>
              <w:t xml:space="preserve"> (5 clients) (Apparaat en Gebruiker)</w:t>
            </w:r>
            <w:bookmarkEnd w:id="806"/>
            <w:bookmarkEnd w:id="807"/>
            <w:bookmarkEnd w:id="808"/>
            <w:bookmarkEnd w:id="80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B9" w14:textId="77777777" w:rsidR="00E2362B" w:rsidRDefault="00E2362B"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BA" w14:textId="77777777" w:rsidR="00E2362B" w:rsidRDefault="00E2362B"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BB" w14:textId="77777777" w:rsidR="00E2362B" w:rsidRDefault="00E2362B"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BC" w14:textId="77777777" w:rsidR="00E2362B" w:rsidRDefault="00E2362B"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BABD" w14:textId="77777777" w:rsidR="00E2362B" w:rsidRDefault="00E2362B" w:rsidP="00C05A53">
            <w:pPr>
              <w:pStyle w:val="ProductList-OfferingBody"/>
              <w:ind w:left="-113"/>
              <w:jc w:val="center"/>
            </w:pPr>
            <w:r>
              <w:t>25</w:t>
            </w:r>
          </w:p>
        </w:tc>
        <w:tc>
          <w:tcPr>
            <w:tcW w:w="596" w:type="dxa"/>
            <w:shd w:val="clear" w:color="auto" w:fill="BFBFBF" w:themeFill="background1" w:themeFillShade="BF"/>
            <w:vAlign w:val="center"/>
          </w:tcPr>
          <w:p w14:paraId="4FDCBABE" w14:textId="77777777" w:rsidR="00E2362B" w:rsidRDefault="00E2362B" w:rsidP="00C05A53">
            <w:pPr>
              <w:pStyle w:val="ProductList-OfferingBody"/>
              <w:ind w:left="-113"/>
              <w:jc w:val="center"/>
            </w:pPr>
          </w:p>
        </w:tc>
        <w:tc>
          <w:tcPr>
            <w:tcW w:w="595" w:type="dxa"/>
            <w:shd w:val="clear" w:color="auto" w:fill="70AD47" w:themeFill="accent6"/>
            <w:vAlign w:val="center"/>
          </w:tcPr>
          <w:p w14:paraId="4FDCBABF" w14:textId="665C2A47" w:rsidR="00E2362B" w:rsidRPr="004E7F63" w:rsidRDefault="00E2362B" w:rsidP="00C05A53">
            <w:pPr>
              <w:pStyle w:val="ProductList-OfferingBody"/>
              <w:ind w:left="-113"/>
              <w:jc w:val="center"/>
            </w:pPr>
            <w:r w:rsidRPr="004E7F63">
              <w:fldChar w:fldCharType="begin"/>
            </w:r>
            <w:r w:rsidRPr="004E7F63">
              <w:instrText xml:space="preserve"> AutoTextList  \s NoStyle \t “Additioneel Product” </w:instrText>
            </w:r>
            <w:r w:rsidRPr="004E7F63">
              <w:fldChar w:fldCharType="separate"/>
            </w:r>
            <w:r w:rsidRPr="004E7F63">
              <w:t xml:space="preserve"> A </w:t>
            </w:r>
            <w:r w:rsidRPr="004E7F63">
              <w:fldChar w:fldCharType="end"/>
            </w:r>
          </w:p>
        </w:tc>
        <w:tc>
          <w:tcPr>
            <w:tcW w:w="596" w:type="dxa"/>
            <w:shd w:val="clear" w:color="auto" w:fill="BFBFBF" w:themeFill="background1" w:themeFillShade="BF"/>
            <w:vAlign w:val="center"/>
          </w:tcPr>
          <w:p w14:paraId="4FDCBAC0" w14:textId="77777777" w:rsidR="00E2362B" w:rsidRDefault="00E2362B" w:rsidP="00501CBA">
            <w:pPr>
              <w:pStyle w:val="ProductList-OfferingBody"/>
              <w:ind w:left="-113"/>
              <w:jc w:val="center"/>
            </w:pPr>
          </w:p>
        </w:tc>
        <w:tc>
          <w:tcPr>
            <w:tcW w:w="595" w:type="dxa"/>
            <w:shd w:val="clear" w:color="auto" w:fill="70AD47" w:themeFill="accent6"/>
            <w:vAlign w:val="center"/>
          </w:tcPr>
          <w:p w14:paraId="4FDCBAC1" w14:textId="77777777" w:rsidR="00E2362B" w:rsidRDefault="00E2362B" w:rsidP="00C05A53">
            <w:pPr>
              <w:pStyle w:val="ProductList-OfferingBody"/>
              <w:ind w:left="-113"/>
              <w:jc w:val="center"/>
            </w:pPr>
          </w:p>
        </w:tc>
        <w:tc>
          <w:tcPr>
            <w:tcW w:w="595" w:type="dxa"/>
            <w:shd w:val="clear" w:color="auto" w:fill="70AD47" w:themeFill="accent6"/>
            <w:vAlign w:val="center"/>
          </w:tcPr>
          <w:p w14:paraId="4FDCBAC2" w14:textId="6EA9375C" w:rsidR="00E2362B" w:rsidRPr="004E7F63" w:rsidRDefault="00E2362B" w:rsidP="00C05A53">
            <w:pPr>
              <w:pStyle w:val="ProductList-OfferingBody"/>
              <w:ind w:left="-113"/>
              <w:jc w:val="center"/>
            </w:pPr>
            <w:r w:rsidRPr="004E7F63">
              <w:fldChar w:fldCharType="begin"/>
            </w:r>
            <w:r w:rsidRPr="004E7F63">
              <w:instrText xml:space="preserve"> AutoTextList  \s NoStyle \t “Open License en Open Value” </w:instrText>
            </w:r>
            <w:r w:rsidRPr="004E7F63">
              <w:fldChar w:fldCharType="separate"/>
            </w:r>
            <w:r w:rsidRPr="004E7F63">
              <w:t>OF</w:t>
            </w:r>
            <w:r w:rsidRPr="004E7F63">
              <w:fldChar w:fldCharType="end"/>
            </w:r>
          </w:p>
        </w:tc>
        <w:tc>
          <w:tcPr>
            <w:tcW w:w="596" w:type="dxa"/>
            <w:shd w:val="clear" w:color="auto" w:fill="BFBFBF" w:themeFill="background1" w:themeFillShade="BF"/>
            <w:vAlign w:val="center"/>
          </w:tcPr>
          <w:p w14:paraId="4FDCBAC3" w14:textId="77777777" w:rsidR="00E2362B" w:rsidRDefault="00E2362B" w:rsidP="00C05A53">
            <w:pPr>
              <w:pStyle w:val="ProductList-OfferingBody"/>
              <w:ind w:left="-113"/>
              <w:jc w:val="center"/>
            </w:pPr>
          </w:p>
        </w:tc>
        <w:tc>
          <w:tcPr>
            <w:tcW w:w="595" w:type="dxa"/>
            <w:shd w:val="clear" w:color="auto" w:fill="70AD47" w:themeFill="accent6"/>
            <w:vAlign w:val="center"/>
          </w:tcPr>
          <w:p w14:paraId="4FDCBAC4" w14:textId="77777777" w:rsidR="00E2362B" w:rsidRDefault="00E2362B" w:rsidP="00C05A53">
            <w:pPr>
              <w:pStyle w:val="ProductList-OfferingBody"/>
              <w:ind w:left="-113"/>
              <w:jc w:val="center"/>
            </w:pPr>
          </w:p>
        </w:tc>
        <w:tc>
          <w:tcPr>
            <w:tcW w:w="596" w:type="dxa"/>
            <w:shd w:val="clear" w:color="auto" w:fill="BFBFBF" w:themeFill="background1" w:themeFillShade="BF"/>
            <w:vAlign w:val="center"/>
          </w:tcPr>
          <w:p w14:paraId="4FDCBAC5" w14:textId="77777777" w:rsidR="00E2362B" w:rsidRDefault="00E2362B" w:rsidP="00C05A53">
            <w:pPr>
              <w:pStyle w:val="ProductList-OfferingBody"/>
              <w:ind w:left="-113"/>
              <w:jc w:val="center"/>
            </w:pPr>
          </w:p>
        </w:tc>
      </w:tr>
      <w:tr w:rsidR="00E2362B" w14:paraId="4FDCBAD5" w14:textId="77777777" w:rsidTr="009759CF">
        <w:tc>
          <w:tcPr>
            <w:tcW w:w="3060" w:type="dxa"/>
            <w:tcBorders>
              <w:top w:val="dashSmallGap" w:sz="4" w:space="0" w:color="BFBFBF" w:themeColor="background1" w:themeShade="BF"/>
              <w:left w:val="nil"/>
              <w:bottom w:val="dashSmallGap" w:sz="4" w:space="0" w:color="BFBFBF" w:themeColor="background1" w:themeShade="BF"/>
              <w:right w:val="nil"/>
            </w:tcBorders>
          </w:tcPr>
          <w:p w14:paraId="4FDCBAC7" w14:textId="0FDA395D" w:rsidR="00E2362B" w:rsidRDefault="00E2362B" w:rsidP="00A1418D">
            <w:pPr>
              <w:pStyle w:val="ProductList-Offering2"/>
            </w:pPr>
            <w:bookmarkStart w:id="810" w:name="_Toc379797280"/>
            <w:bookmarkStart w:id="811" w:name="_Toc380513305"/>
            <w:bookmarkStart w:id="812" w:name="_Toc380655353"/>
            <w:bookmarkStart w:id="813" w:name="_Toc419466477"/>
            <w:r>
              <w:t>Windows MultiPoint Server 2012 Premium</w:t>
            </w:r>
            <w:r>
              <w:fldChar w:fldCharType="begin"/>
            </w:r>
            <w:r>
              <w:instrText>XE "Windows MultiPoint Server 2012 Premium"</w:instrText>
            </w:r>
            <w:r>
              <w:fldChar w:fldCharType="end"/>
            </w:r>
            <w:r>
              <w:t xml:space="preserve"> met CAL voor Windows MultiPoint Server</w:t>
            </w:r>
            <w:r>
              <w:fldChar w:fldCharType="begin"/>
            </w:r>
            <w:r>
              <w:instrText>XE "CAL voor Windows MultiPoint Server 2012 Premium met Windows MultiPoint Server"</w:instrText>
            </w:r>
            <w:r>
              <w:fldChar w:fldCharType="end"/>
            </w:r>
            <w:r>
              <w:t xml:space="preserve"> (5 clients) met CAL voor Windows Server 2010</w:t>
            </w:r>
            <w:r>
              <w:fldChar w:fldCharType="begin"/>
            </w:r>
            <w:r>
              <w:instrText>XE "Windows MultiPoint Server 2012 Premium met CAL voor Windows MultiPoint Server CAL (5 clients) met CAL voor Windows Server 2010"</w:instrText>
            </w:r>
            <w:r>
              <w:fldChar w:fldCharType="end"/>
            </w:r>
            <w:r>
              <w:t xml:space="preserve"> (5 clients) (Apparaat en Gebruiker)</w:t>
            </w:r>
            <w:bookmarkEnd w:id="810"/>
            <w:bookmarkEnd w:id="811"/>
            <w:bookmarkEnd w:id="812"/>
            <w:bookmarkEnd w:id="81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C8" w14:textId="77777777" w:rsidR="00E2362B" w:rsidRDefault="00E2362B"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C9" w14:textId="77777777" w:rsidR="00E2362B" w:rsidRDefault="00E2362B"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CA" w14:textId="77777777" w:rsidR="00E2362B" w:rsidRDefault="00E2362B"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CB" w14:textId="77777777" w:rsidR="00E2362B" w:rsidRDefault="00E2362B"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BACC" w14:textId="77777777" w:rsidR="00E2362B" w:rsidRDefault="00E2362B" w:rsidP="00C05A53">
            <w:pPr>
              <w:pStyle w:val="ProductList-OfferingBody"/>
              <w:ind w:left="-113"/>
              <w:jc w:val="center"/>
            </w:pPr>
            <w:r>
              <w:t>25</w:t>
            </w:r>
          </w:p>
        </w:tc>
        <w:tc>
          <w:tcPr>
            <w:tcW w:w="596" w:type="dxa"/>
            <w:shd w:val="clear" w:color="auto" w:fill="BFBFBF" w:themeFill="background1" w:themeFillShade="BF"/>
            <w:vAlign w:val="center"/>
          </w:tcPr>
          <w:p w14:paraId="4FDCBACD" w14:textId="77777777" w:rsidR="00E2362B" w:rsidRDefault="00E2362B" w:rsidP="00C05A53">
            <w:pPr>
              <w:pStyle w:val="ProductList-OfferingBody"/>
              <w:ind w:left="-113"/>
              <w:jc w:val="center"/>
            </w:pPr>
          </w:p>
        </w:tc>
        <w:tc>
          <w:tcPr>
            <w:tcW w:w="595" w:type="dxa"/>
            <w:shd w:val="clear" w:color="auto" w:fill="70AD47" w:themeFill="accent6"/>
            <w:vAlign w:val="center"/>
          </w:tcPr>
          <w:p w14:paraId="4FDCBACE" w14:textId="342C3B61" w:rsidR="00E2362B" w:rsidRPr="004E7F63" w:rsidRDefault="00E2362B" w:rsidP="00C05A53">
            <w:pPr>
              <w:pStyle w:val="ProductList-OfferingBody"/>
              <w:ind w:left="-113"/>
              <w:jc w:val="center"/>
            </w:pPr>
            <w:r w:rsidRPr="004E7F63">
              <w:fldChar w:fldCharType="begin"/>
            </w:r>
            <w:r w:rsidRPr="004E7F63">
              <w:instrText xml:space="preserve"> AutoTextList  \s NoStyle \t “Additioneel Product” </w:instrText>
            </w:r>
            <w:r w:rsidRPr="004E7F63">
              <w:fldChar w:fldCharType="separate"/>
            </w:r>
            <w:r w:rsidRPr="004E7F63">
              <w:t xml:space="preserve"> A </w:t>
            </w:r>
            <w:r w:rsidRPr="004E7F63">
              <w:fldChar w:fldCharType="end"/>
            </w:r>
          </w:p>
        </w:tc>
        <w:tc>
          <w:tcPr>
            <w:tcW w:w="596" w:type="dxa"/>
            <w:shd w:val="clear" w:color="auto" w:fill="BFBFBF" w:themeFill="background1" w:themeFillShade="BF"/>
            <w:vAlign w:val="center"/>
          </w:tcPr>
          <w:p w14:paraId="4FDCBACF" w14:textId="77777777" w:rsidR="00E2362B" w:rsidRDefault="00E2362B" w:rsidP="00C05A53">
            <w:pPr>
              <w:pStyle w:val="ProductList-OfferingBody"/>
              <w:ind w:left="-113"/>
              <w:jc w:val="center"/>
            </w:pPr>
          </w:p>
        </w:tc>
        <w:tc>
          <w:tcPr>
            <w:tcW w:w="595" w:type="dxa"/>
            <w:shd w:val="clear" w:color="auto" w:fill="70AD47" w:themeFill="accent6"/>
            <w:vAlign w:val="center"/>
          </w:tcPr>
          <w:p w14:paraId="4FDCBAD0" w14:textId="77777777" w:rsidR="00E2362B" w:rsidRDefault="00E2362B" w:rsidP="00C05A53">
            <w:pPr>
              <w:pStyle w:val="ProductList-OfferingBody"/>
              <w:ind w:left="-113"/>
              <w:jc w:val="center"/>
            </w:pPr>
          </w:p>
        </w:tc>
        <w:tc>
          <w:tcPr>
            <w:tcW w:w="595" w:type="dxa"/>
            <w:shd w:val="clear" w:color="auto" w:fill="70AD47" w:themeFill="accent6"/>
            <w:vAlign w:val="center"/>
          </w:tcPr>
          <w:p w14:paraId="4FDCBAD1" w14:textId="453316A2" w:rsidR="00E2362B" w:rsidRPr="004E7F63" w:rsidRDefault="00E2362B" w:rsidP="00C05A53">
            <w:pPr>
              <w:pStyle w:val="ProductList-OfferingBody"/>
              <w:ind w:left="-113"/>
              <w:jc w:val="center"/>
            </w:pPr>
            <w:r w:rsidRPr="004E7F63">
              <w:fldChar w:fldCharType="begin"/>
            </w:r>
            <w:r w:rsidRPr="004E7F63">
              <w:instrText xml:space="preserve"> AutoTextList  \s NoStyle \t “Open License en Open Value” </w:instrText>
            </w:r>
            <w:r w:rsidRPr="004E7F63">
              <w:fldChar w:fldCharType="separate"/>
            </w:r>
            <w:r w:rsidRPr="004E7F63">
              <w:t>OF</w:t>
            </w:r>
            <w:r w:rsidRPr="004E7F63">
              <w:fldChar w:fldCharType="end"/>
            </w:r>
          </w:p>
        </w:tc>
        <w:tc>
          <w:tcPr>
            <w:tcW w:w="596" w:type="dxa"/>
            <w:shd w:val="clear" w:color="auto" w:fill="BFBFBF" w:themeFill="background1" w:themeFillShade="BF"/>
            <w:vAlign w:val="center"/>
          </w:tcPr>
          <w:p w14:paraId="4FDCBAD2" w14:textId="77777777" w:rsidR="00E2362B" w:rsidRDefault="00E2362B" w:rsidP="00C05A53">
            <w:pPr>
              <w:pStyle w:val="ProductList-OfferingBody"/>
              <w:ind w:left="-113"/>
              <w:jc w:val="center"/>
            </w:pPr>
          </w:p>
        </w:tc>
        <w:tc>
          <w:tcPr>
            <w:tcW w:w="595" w:type="dxa"/>
            <w:shd w:val="clear" w:color="auto" w:fill="70AD47" w:themeFill="accent6"/>
            <w:vAlign w:val="center"/>
          </w:tcPr>
          <w:p w14:paraId="4FDCBAD3" w14:textId="77777777" w:rsidR="00E2362B" w:rsidRDefault="00E2362B" w:rsidP="00C05A53">
            <w:pPr>
              <w:pStyle w:val="ProductList-OfferingBody"/>
              <w:ind w:left="-113"/>
              <w:jc w:val="center"/>
            </w:pPr>
          </w:p>
        </w:tc>
        <w:tc>
          <w:tcPr>
            <w:tcW w:w="596" w:type="dxa"/>
            <w:shd w:val="clear" w:color="auto" w:fill="BFBFBF" w:themeFill="background1" w:themeFillShade="BF"/>
            <w:vAlign w:val="center"/>
          </w:tcPr>
          <w:p w14:paraId="4FDCBAD4" w14:textId="77777777" w:rsidR="00E2362B" w:rsidRDefault="00E2362B" w:rsidP="00C05A53">
            <w:pPr>
              <w:pStyle w:val="ProductList-OfferingBody"/>
              <w:ind w:left="-113"/>
              <w:jc w:val="center"/>
            </w:pPr>
          </w:p>
        </w:tc>
      </w:tr>
      <w:tr w:rsidR="00E2362B" w14:paraId="4FDCBAE4" w14:textId="77777777" w:rsidTr="009759CF">
        <w:tc>
          <w:tcPr>
            <w:tcW w:w="3060" w:type="dxa"/>
            <w:tcBorders>
              <w:top w:val="dashSmallGap" w:sz="4" w:space="0" w:color="BFBFBF" w:themeColor="background1" w:themeShade="BF"/>
              <w:left w:val="nil"/>
              <w:bottom w:val="nil"/>
              <w:right w:val="nil"/>
            </w:tcBorders>
          </w:tcPr>
          <w:p w14:paraId="4FDCBAD6" w14:textId="003CE618" w:rsidR="00E2362B" w:rsidRDefault="00E2362B" w:rsidP="00A1418D">
            <w:pPr>
              <w:pStyle w:val="ProductList-Offering2"/>
            </w:pPr>
            <w:bookmarkStart w:id="814" w:name="_Toc379797281"/>
            <w:bookmarkStart w:id="815" w:name="_Toc380513306"/>
            <w:bookmarkStart w:id="816" w:name="_Toc380655354"/>
            <w:bookmarkStart w:id="817" w:name="_Toc419466478"/>
            <w:r>
              <w:t>Windows MultiPoint Server 2012 Standard</w:t>
            </w:r>
            <w:bookmarkEnd w:id="814"/>
            <w:bookmarkEnd w:id="815"/>
            <w:bookmarkEnd w:id="816"/>
            <w:bookmarkEnd w:id="817"/>
            <w:r>
              <w:fldChar w:fldCharType="begin"/>
            </w:r>
            <w:r>
              <w:instrText>XE "Windows MultiPoint Server 2012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4FDCBAD7" w14:textId="77777777" w:rsidR="00E2362B" w:rsidRDefault="00E2362B" w:rsidP="00C05A53">
            <w:pPr>
              <w:pStyle w:val="ProductList-OfferingBody"/>
              <w:ind w:left="-113"/>
              <w:jc w:val="center"/>
            </w:pPr>
            <w:r>
              <w:t>12/12</w:t>
            </w:r>
          </w:p>
        </w:tc>
        <w:tc>
          <w:tcPr>
            <w:tcW w:w="595" w:type="dxa"/>
            <w:tcBorders>
              <w:top w:val="dashSmallGap" w:sz="4" w:space="0" w:color="BFBFBF" w:themeColor="background1" w:themeShade="BF"/>
              <w:left w:val="nil"/>
              <w:bottom w:val="nil"/>
              <w:right w:val="nil"/>
            </w:tcBorders>
            <w:vAlign w:val="center"/>
          </w:tcPr>
          <w:p w14:paraId="4FDCBAD8" w14:textId="77777777" w:rsidR="00E2362B" w:rsidRDefault="00E2362B"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14:paraId="4FDCBAD9" w14:textId="77777777" w:rsidR="00E2362B" w:rsidRDefault="00E2362B"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ADA" w14:textId="77777777" w:rsidR="00E2362B" w:rsidRDefault="00E2362B"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ADB" w14:textId="77777777" w:rsidR="00E2362B" w:rsidRDefault="00E2362B" w:rsidP="00C05A53">
            <w:pPr>
              <w:pStyle w:val="ProductList-OfferingBody"/>
              <w:ind w:left="-113"/>
              <w:jc w:val="center"/>
            </w:pPr>
            <w:r>
              <w:t>5</w:t>
            </w:r>
          </w:p>
        </w:tc>
        <w:tc>
          <w:tcPr>
            <w:tcW w:w="596" w:type="dxa"/>
            <w:shd w:val="clear" w:color="auto" w:fill="BFBFBF" w:themeFill="background1" w:themeFillShade="BF"/>
            <w:vAlign w:val="center"/>
          </w:tcPr>
          <w:p w14:paraId="4FDCBADC" w14:textId="77777777" w:rsidR="00E2362B" w:rsidRDefault="00E2362B" w:rsidP="00C05A53">
            <w:pPr>
              <w:pStyle w:val="ProductList-OfferingBody"/>
              <w:ind w:left="-113"/>
              <w:jc w:val="center"/>
            </w:pPr>
          </w:p>
        </w:tc>
        <w:tc>
          <w:tcPr>
            <w:tcW w:w="595" w:type="dxa"/>
            <w:shd w:val="clear" w:color="auto" w:fill="70AD47" w:themeFill="accent6"/>
            <w:vAlign w:val="center"/>
          </w:tcPr>
          <w:p w14:paraId="4FDCBADD" w14:textId="264EEE57" w:rsidR="00E2362B" w:rsidRPr="004E7F63" w:rsidRDefault="00E2362B" w:rsidP="00C05A53">
            <w:pPr>
              <w:pStyle w:val="ProductList-OfferingBody"/>
              <w:ind w:left="-113"/>
              <w:jc w:val="center"/>
            </w:pPr>
            <w:r w:rsidRPr="004E7F63">
              <w:fldChar w:fldCharType="begin"/>
            </w:r>
            <w:r w:rsidRPr="004E7F63">
              <w:instrText xml:space="preserve"> AutoTextList  \s NoStyle \t “Additioneel Product” </w:instrText>
            </w:r>
            <w:r w:rsidRPr="004E7F63">
              <w:fldChar w:fldCharType="separate"/>
            </w:r>
            <w:r w:rsidRPr="004E7F63">
              <w:t xml:space="preserve"> A </w:t>
            </w:r>
            <w:r w:rsidRPr="004E7F63">
              <w:fldChar w:fldCharType="end"/>
            </w:r>
          </w:p>
        </w:tc>
        <w:tc>
          <w:tcPr>
            <w:tcW w:w="596" w:type="dxa"/>
            <w:shd w:val="clear" w:color="auto" w:fill="BFBFBF" w:themeFill="background1" w:themeFillShade="BF"/>
            <w:vAlign w:val="center"/>
          </w:tcPr>
          <w:p w14:paraId="4FDCBADE" w14:textId="77777777" w:rsidR="00E2362B" w:rsidRDefault="00E2362B" w:rsidP="00C05A53">
            <w:pPr>
              <w:pStyle w:val="ProductList-OfferingBody"/>
              <w:ind w:left="-113"/>
              <w:jc w:val="center"/>
            </w:pPr>
          </w:p>
        </w:tc>
        <w:tc>
          <w:tcPr>
            <w:tcW w:w="595" w:type="dxa"/>
            <w:shd w:val="clear" w:color="auto" w:fill="70AD47" w:themeFill="accent6"/>
            <w:vAlign w:val="center"/>
          </w:tcPr>
          <w:p w14:paraId="4FDCBADF" w14:textId="77777777" w:rsidR="00E2362B" w:rsidRDefault="00E2362B" w:rsidP="00C05A53">
            <w:pPr>
              <w:pStyle w:val="ProductList-OfferingBody"/>
              <w:ind w:left="-113"/>
              <w:jc w:val="center"/>
            </w:pPr>
          </w:p>
        </w:tc>
        <w:tc>
          <w:tcPr>
            <w:tcW w:w="595" w:type="dxa"/>
            <w:shd w:val="clear" w:color="auto" w:fill="BFBFBF" w:themeFill="background1" w:themeFillShade="BF"/>
            <w:vAlign w:val="center"/>
          </w:tcPr>
          <w:p w14:paraId="4FDCBAE0" w14:textId="77777777" w:rsidR="00E2362B" w:rsidRDefault="00E2362B" w:rsidP="00C05A53">
            <w:pPr>
              <w:pStyle w:val="ProductList-OfferingBody"/>
              <w:ind w:left="-113"/>
              <w:jc w:val="center"/>
            </w:pPr>
          </w:p>
        </w:tc>
        <w:tc>
          <w:tcPr>
            <w:tcW w:w="596" w:type="dxa"/>
            <w:shd w:val="clear" w:color="auto" w:fill="BFBFBF" w:themeFill="background1" w:themeFillShade="BF"/>
            <w:vAlign w:val="center"/>
          </w:tcPr>
          <w:p w14:paraId="4FDCBAE1" w14:textId="77777777" w:rsidR="00E2362B" w:rsidRDefault="00E2362B" w:rsidP="00C05A53">
            <w:pPr>
              <w:pStyle w:val="ProductList-OfferingBody"/>
              <w:ind w:left="-113"/>
              <w:jc w:val="center"/>
            </w:pPr>
          </w:p>
        </w:tc>
        <w:tc>
          <w:tcPr>
            <w:tcW w:w="595" w:type="dxa"/>
            <w:shd w:val="clear" w:color="auto" w:fill="70AD47" w:themeFill="accent6"/>
            <w:vAlign w:val="center"/>
          </w:tcPr>
          <w:p w14:paraId="4FDCBAE2" w14:textId="77777777" w:rsidR="00E2362B" w:rsidRDefault="00E2362B" w:rsidP="00C05A53">
            <w:pPr>
              <w:pStyle w:val="ProductList-OfferingBody"/>
              <w:ind w:left="-113"/>
              <w:jc w:val="center"/>
            </w:pPr>
          </w:p>
        </w:tc>
        <w:tc>
          <w:tcPr>
            <w:tcW w:w="596" w:type="dxa"/>
            <w:shd w:val="clear" w:color="auto" w:fill="BFBFBF" w:themeFill="background1" w:themeFillShade="BF"/>
            <w:vAlign w:val="center"/>
          </w:tcPr>
          <w:p w14:paraId="4FDCBAE3" w14:textId="77777777" w:rsidR="00E2362B" w:rsidRDefault="00E2362B" w:rsidP="00C05A53">
            <w:pPr>
              <w:pStyle w:val="ProductList-OfferingBody"/>
              <w:ind w:left="-113"/>
              <w:jc w:val="center"/>
            </w:pPr>
          </w:p>
        </w:tc>
      </w:tr>
    </w:tbl>
    <w:p w14:paraId="4FDCBAE5" w14:textId="77777777" w:rsidR="00C13DF8" w:rsidRPr="00C83987" w:rsidRDefault="00C13DF8" w:rsidP="004F3C6D">
      <w:pPr>
        <w:pStyle w:val="ProductList-Body"/>
      </w:pPr>
    </w:p>
    <w:tbl>
      <w:tblPr>
        <w:tblStyle w:val="TableGrid"/>
        <w:tblW w:w="11157"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3060"/>
        <w:gridCol w:w="3597"/>
      </w:tblGrid>
      <w:tr w:rsidR="00501CBA" w14:paraId="4FDCBAE9" w14:textId="77777777" w:rsidTr="009759CF">
        <w:tc>
          <w:tcPr>
            <w:tcW w:w="4500" w:type="dxa"/>
          </w:tcPr>
          <w:p w14:paraId="4FDCBAE6" w14:textId="0B7C47CB" w:rsidR="00501CBA" w:rsidRDefault="00501CBA" w:rsidP="00501CBA">
            <w:pPr>
              <w:pStyle w:val="ProductList-Body"/>
              <w:spacing w:before="20" w:after="20"/>
            </w:pPr>
            <w:r>
              <w:t xml:space="preserve">Eerdere versie: </w:t>
            </w:r>
            <w:r>
              <w:rPr>
                <w:b/>
              </w:rPr>
              <w:t>Windows MultiPoint Server 2011</w:t>
            </w:r>
            <w:r>
              <w:t xml:space="preserve"> (3/11)</w:t>
            </w:r>
          </w:p>
        </w:tc>
        <w:tc>
          <w:tcPr>
            <w:tcW w:w="3060" w:type="dxa"/>
          </w:tcPr>
          <w:p w14:paraId="47AA1E45" w14:textId="77777777" w:rsidR="00501CBA" w:rsidRPr="00C83987" w:rsidRDefault="00501CBA" w:rsidP="00501CBA">
            <w:pPr>
              <w:pStyle w:val="ProductList-Body"/>
              <w:spacing w:before="20" w:after="20"/>
            </w:pPr>
            <w:r>
              <w:t xml:space="preserve">Productgroep: </w:t>
            </w:r>
            <w:r>
              <w:rPr>
                <w:b/>
              </w:rPr>
              <w:t>Server</w:t>
            </w:r>
          </w:p>
          <w:p w14:paraId="4FDCBAE7" w14:textId="64582A03" w:rsidR="005442A2" w:rsidRDefault="00145EE3" w:rsidP="00501CBA">
            <w:pPr>
              <w:pStyle w:val="ProductList-Body"/>
              <w:spacing w:before="20" w:after="20"/>
            </w:pPr>
            <w:hyperlink w:anchor="SoftwareAssurance" w:history="1">
              <w:r w:rsidR="00951B6A">
                <w:rPr>
                  <w:rStyle w:val="Hyperlink"/>
                  <w:color w:val="000000" w:themeColor="text1"/>
                  <w:u w:val="none"/>
                </w:rPr>
                <w:t>Software Assurance Benefits</w:t>
              </w:r>
            </w:hyperlink>
            <w:r w:rsidR="00951B6A">
              <w:t xml:space="preserve">: </w:t>
            </w:r>
            <w:r w:rsidR="00951B6A">
              <w:rPr>
                <w:b/>
              </w:rPr>
              <w:t>Server</w:t>
            </w:r>
          </w:p>
        </w:tc>
        <w:tc>
          <w:tcPr>
            <w:tcW w:w="3597" w:type="dxa"/>
          </w:tcPr>
          <w:p w14:paraId="4FDCBAE8" w14:textId="0C81E05E" w:rsidR="00501CBA" w:rsidRDefault="00501CBA" w:rsidP="00501CBA">
            <w:pPr>
              <w:pStyle w:val="ProductList-Body"/>
              <w:spacing w:before="20" w:after="20"/>
            </w:pPr>
          </w:p>
        </w:tc>
      </w:tr>
    </w:tbl>
    <w:bookmarkStart w:id="818" w:name="_Toc378147652"/>
    <w:bookmarkStart w:id="819" w:name="_Toc378151554"/>
    <w:p w14:paraId="4FDCBAEE" w14:textId="7C327263" w:rsidR="00585A48" w:rsidRPr="00C83987" w:rsidRDefault="00EC27E6" w:rsidP="00585A48">
      <w:pPr>
        <w:pStyle w:val="ProductList-Body"/>
        <w:shd w:val="clear" w:color="auto" w:fill="A6A6A6" w:themeFill="background1" w:themeFillShade="A6"/>
        <w:spacing w:before="120" w:after="240"/>
        <w:jc w:val="right"/>
      </w:pPr>
      <w:r>
        <w:fldChar w:fldCharType="begin"/>
      </w:r>
      <w:r>
        <w:instrText>HYPERLINK  \l "Inhoud"</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14:paraId="4FDCBAEF" w14:textId="77777777" w:rsidR="00C13DF8" w:rsidRPr="00C83987" w:rsidRDefault="009708AE" w:rsidP="00B26BEF">
      <w:pPr>
        <w:pStyle w:val="ProductList-Offering2Heading"/>
        <w:outlineLvl w:val="2"/>
      </w:pPr>
      <w:r>
        <w:tab/>
      </w:r>
      <w:bookmarkStart w:id="820" w:name="_Toc379797282"/>
      <w:bookmarkStart w:id="821" w:name="_Toc380513307"/>
      <w:bookmarkStart w:id="822" w:name="_Toc380655355"/>
      <w:bookmarkStart w:id="823" w:name="_Toc419466479"/>
      <w:r>
        <w:t>Windows Server</w:t>
      </w:r>
      <w:bookmarkEnd w:id="818"/>
      <w:bookmarkEnd w:id="819"/>
      <w:bookmarkEnd w:id="820"/>
      <w:bookmarkEnd w:id="821"/>
      <w:bookmarkEnd w:id="822"/>
      <w:bookmarkEnd w:id="82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150EDF" w14:paraId="4FDCBAFE" w14:textId="77777777" w:rsidTr="00B61981">
        <w:trPr>
          <w:tblHeader/>
        </w:trPr>
        <w:tc>
          <w:tcPr>
            <w:tcW w:w="3060" w:type="dxa"/>
            <w:tcBorders>
              <w:bottom w:val="nil"/>
            </w:tcBorders>
            <w:shd w:val="clear" w:color="auto" w:fill="00188F"/>
          </w:tcPr>
          <w:p w14:paraId="4FDCBAF0" w14:textId="77777777" w:rsidR="00150EDF" w:rsidRPr="00EE0836" w:rsidRDefault="00150EDF"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4FDCBAF1" w14:textId="7CF54D74"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“Datum beschikbaar” </w:instrText>
            </w:r>
            <w:r w:rsidRPr="003F6C4A">
              <w:rPr>
                <w:color w:val="FFFFFF" w:themeColor="background1"/>
              </w:rPr>
              <w:fldChar w:fldCharType="separate"/>
            </w:r>
            <w:r w:rsidRPr="003F6C4A">
              <w:rPr>
                <w:color w:val="FFFFFF" w:themeColor="background1"/>
              </w:rPr>
              <w:t>DA</w:t>
            </w:r>
            <w:r w:rsidRPr="003F6C4A">
              <w:rPr>
                <w:color w:val="FFFFFF" w:themeColor="background1"/>
              </w:rPr>
              <w:fldChar w:fldCharType="end"/>
            </w:r>
          </w:p>
        </w:tc>
        <w:tc>
          <w:tcPr>
            <w:tcW w:w="595" w:type="dxa"/>
            <w:tcBorders>
              <w:bottom w:val="nil"/>
            </w:tcBorders>
            <w:shd w:val="clear" w:color="auto" w:fill="00188F"/>
            <w:vAlign w:val="center"/>
          </w:tcPr>
          <w:p w14:paraId="4FDCBAF2" w14:textId="1D875A28"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“Licentie” </w:instrText>
            </w:r>
            <w:r w:rsidRPr="003F6C4A">
              <w:rPr>
                <w:color w:val="FFFFFF" w:themeColor="background1"/>
              </w:rPr>
              <w:fldChar w:fldCharType="separate"/>
            </w:r>
            <w:r w:rsidRPr="003F6C4A">
              <w:rPr>
                <w:color w:val="FFFFFF" w:themeColor="background1"/>
              </w:rPr>
              <w:t xml:space="preserve"> L </w:t>
            </w:r>
            <w:r w:rsidRPr="003F6C4A">
              <w:rPr>
                <w:color w:val="FFFFFF" w:themeColor="background1"/>
              </w:rPr>
              <w:fldChar w:fldCharType="end"/>
            </w:r>
          </w:p>
        </w:tc>
        <w:tc>
          <w:tcPr>
            <w:tcW w:w="596" w:type="dxa"/>
            <w:tcBorders>
              <w:bottom w:val="nil"/>
            </w:tcBorders>
            <w:shd w:val="clear" w:color="auto" w:fill="00188F"/>
            <w:vAlign w:val="center"/>
          </w:tcPr>
          <w:p w14:paraId="4FDCBAF3" w14:textId="7CB0333A"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“Licentie en Software Assurance” </w:instrText>
            </w:r>
            <w:r w:rsidRPr="003F6C4A">
              <w:rPr>
                <w:color w:val="FFFFFF" w:themeColor="background1"/>
              </w:rPr>
              <w:fldChar w:fldCharType="separate"/>
            </w:r>
            <w:r w:rsidRPr="003F6C4A">
              <w:rPr>
                <w:color w:val="FFFFFF" w:themeColor="background1"/>
              </w:rPr>
              <w:t>L/SA</w:t>
            </w:r>
            <w:r w:rsidRPr="003F6C4A">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AF4" w14:textId="33D32074"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“Software Assurance” </w:instrText>
            </w:r>
            <w:r w:rsidRPr="003F6C4A">
              <w:rPr>
                <w:color w:val="FFFFFF" w:themeColor="background1"/>
              </w:rPr>
              <w:fldChar w:fldCharType="separate"/>
            </w:r>
            <w:r w:rsidRPr="003F6C4A">
              <w:rPr>
                <w:color w:val="FFFFFF" w:themeColor="background1"/>
              </w:rPr>
              <w:t>SA</w:t>
            </w:r>
            <w:r w:rsidRPr="003F6C4A">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AF5" w14:textId="5EEFB966"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“Campus en School Overeenkomst” </w:instrText>
            </w:r>
            <w:r w:rsidRPr="003F6C4A">
              <w:rPr>
                <w:color w:val="FFFFFF" w:themeColor="background1"/>
              </w:rPr>
              <w:fldChar w:fldCharType="separate"/>
            </w:r>
            <w:r w:rsidRPr="003F6C4A">
              <w:rPr>
                <w:color w:val="FFFFFF" w:themeColor="background1"/>
              </w:rPr>
              <w:t>CA/SA</w:t>
            </w:r>
            <w:r w:rsidRPr="003F6C4A">
              <w:rPr>
                <w:color w:val="FFFFFF" w:themeColor="background1"/>
              </w:rPr>
              <w:fldChar w:fldCharType="end"/>
            </w:r>
          </w:p>
        </w:tc>
        <w:tc>
          <w:tcPr>
            <w:tcW w:w="596" w:type="dxa"/>
            <w:shd w:val="clear" w:color="auto" w:fill="00188F"/>
            <w:vAlign w:val="center"/>
          </w:tcPr>
          <w:p w14:paraId="4FDCBAF6" w14:textId="333FE450"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“Enterprise Overeenkomst en Enterprise Subscription Overeenkomst” </w:instrText>
            </w:r>
            <w:r w:rsidRPr="003F6C4A">
              <w:rPr>
                <w:color w:val="FFFFFF" w:themeColor="background1"/>
              </w:rPr>
              <w:fldChar w:fldCharType="separate"/>
            </w:r>
            <w:r w:rsidRPr="003F6C4A">
              <w:rPr>
                <w:color w:val="FFFFFF" w:themeColor="background1"/>
              </w:rPr>
              <w:t>EA/EAS</w:t>
            </w:r>
            <w:r w:rsidRPr="003F6C4A">
              <w:rPr>
                <w:color w:val="FFFFFF" w:themeColor="background1"/>
              </w:rPr>
              <w:fldChar w:fldCharType="end"/>
            </w:r>
          </w:p>
        </w:tc>
        <w:tc>
          <w:tcPr>
            <w:tcW w:w="595" w:type="dxa"/>
            <w:shd w:val="clear" w:color="auto" w:fill="00188F"/>
            <w:vAlign w:val="center"/>
          </w:tcPr>
          <w:p w14:paraId="4FDCBAF7" w14:textId="2888454E"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“Enrollment for Education Solutions” </w:instrText>
            </w:r>
            <w:r w:rsidRPr="003F6C4A">
              <w:rPr>
                <w:color w:val="FFFFFF" w:themeColor="background1"/>
              </w:rPr>
              <w:fldChar w:fldCharType="separate"/>
            </w:r>
            <w:r w:rsidRPr="003F6C4A">
              <w:rPr>
                <w:color w:val="FFFFFF" w:themeColor="background1"/>
              </w:rPr>
              <w:t>EES</w:t>
            </w:r>
            <w:r w:rsidRPr="003F6C4A">
              <w:rPr>
                <w:color w:val="FFFFFF" w:themeColor="background1"/>
              </w:rPr>
              <w:fldChar w:fldCharType="end"/>
            </w:r>
          </w:p>
        </w:tc>
        <w:tc>
          <w:tcPr>
            <w:tcW w:w="596" w:type="dxa"/>
            <w:shd w:val="clear" w:color="auto" w:fill="00188F"/>
            <w:vAlign w:val="center"/>
          </w:tcPr>
          <w:p w14:paraId="4FDCBAF8" w14:textId="7F29CD5F"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“Microsoft Products and Services Agreement” </w:instrText>
            </w:r>
            <w:r w:rsidRPr="003F6C4A">
              <w:rPr>
                <w:color w:val="FFFFFF" w:themeColor="background1"/>
              </w:rPr>
              <w:fldChar w:fldCharType="separate"/>
            </w:r>
            <w:r w:rsidRPr="003F6C4A">
              <w:rPr>
                <w:color w:val="FFFFFF" w:themeColor="background1"/>
              </w:rPr>
              <w:t>MPSA</w:t>
            </w:r>
            <w:r w:rsidRPr="003F6C4A">
              <w:rPr>
                <w:color w:val="FFFFFF" w:themeColor="background1"/>
              </w:rPr>
              <w:fldChar w:fldCharType="end"/>
            </w:r>
          </w:p>
        </w:tc>
        <w:tc>
          <w:tcPr>
            <w:tcW w:w="595" w:type="dxa"/>
            <w:shd w:val="clear" w:color="auto" w:fill="00188F"/>
            <w:vAlign w:val="center"/>
          </w:tcPr>
          <w:p w14:paraId="4FDCBAF9" w14:textId="259EA4F9"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“Open License” </w:instrText>
            </w:r>
            <w:r w:rsidRPr="003F6C4A">
              <w:rPr>
                <w:color w:val="FFFFFF" w:themeColor="background1"/>
              </w:rPr>
              <w:fldChar w:fldCharType="separate"/>
            </w:r>
            <w:r w:rsidRPr="003F6C4A">
              <w:rPr>
                <w:color w:val="FFFFFF" w:themeColor="background1"/>
              </w:rPr>
              <w:t>OL</w:t>
            </w:r>
            <w:r w:rsidRPr="003F6C4A">
              <w:rPr>
                <w:color w:val="FFFFFF" w:themeColor="background1"/>
              </w:rPr>
              <w:fldChar w:fldCharType="end"/>
            </w:r>
          </w:p>
        </w:tc>
        <w:tc>
          <w:tcPr>
            <w:tcW w:w="595" w:type="dxa"/>
            <w:shd w:val="clear" w:color="auto" w:fill="00188F"/>
            <w:vAlign w:val="center"/>
          </w:tcPr>
          <w:p w14:paraId="4FDCBAFA" w14:textId="722ABE0D"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“Open Minimum” </w:instrText>
            </w:r>
            <w:r w:rsidRPr="003F6C4A">
              <w:rPr>
                <w:color w:val="FFFFFF" w:themeColor="background1"/>
              </w:rPr>
              <w:fldChar w:fldCharType="separate"/>
            </w:r>
            <w:r w:rsidRPr="003F6C4A">
              <w:rPr>
                <w:color w:val="FFFFFF" w:themeColor="background1"/>
              </w:rPr>
              <w:t>OM</w:t>
            </w:r>
            <w:r w:rsidRPr="003F6C4A">
              <w:rPr>
                <w:color w:val="FFFFFF" w:themeColor="background1"/>
              </w:rPr>
              <w:fldChar w:fldCharType="end"/>
            </w:r>
          </w:p>
        </w:tc>
        <w:tc>
          <w:tcPr>
            <w:tcW w:w="596" w:type="dxa"/>
            <w:shd w:val="clear" w:color="auto" w:fill="00188F"/>
            <w:vAlign w:val="center"/>
          </w:tcPr>
          <w:p w14:paraId="4FDCBAFB" w14:textId="18A7CD25" w:rsidR="00150EDF" w:rsidRPr="00EE0836" w:rsidRDefault="00150EDF" w:rsidP="00C05A53">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“Open Value en Open Value Subscription” </w:instrText>
            </w:r>
            <w:r w:rsidRPr="00AF17E6">
              <w:rPr>
                <w:color w:val="FFFFFF" w:themeColor="background1"/>
              </w:rPr>
              <w:fldChar w:fldCharType="separate"/>
            </w:r>
            <w:r w:rsidRPr="00AF17E6">
              <w:rPr>
                <w:color w:val="FFFFFF" w:themeColor="background1"/>
              </w:rPr>
              <w:t>OV/OVS</w:t>
            </w:r>
            <w:r w:rsidRPr="00AF17E6">
              <w:rPr>
                <w:color w:val="FFFFFF" w:themeColor="background1"/>
              </w:rPr>
              <w:fldChar w:fldCharType="end"/>
            </w:r>
          </w:p>
        </w:tc>
        <w:tc>
          <w:tcPr>
            <w:tcW w:w="595" w:type="dxa"/>
            <w:shd w:val="clear" w:color="auto" w:fill="00188F"/>
            <w:vAlign w:val="center"/>
          </w:tcPr>
          <w:p w14:paraId="4FDCBAFC" w14:textId="5814B8EB" w:rsidR="00150EDF" w:rsidRPr="00EE0836" w:rsidRDefault="00150EDF" w:rsidP="00C05A53">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“Select en Select Plus” </w:instrText>
            </w:r>
            <w:r w:rsidRPr="00AF17E6">
              <w:rPr>
                <w:color w:val="FFFFFF" w:themeColor="background1"/>
              </w:rPr>
              <w:fldChar w:fldCharType="separate"/>
            </w:r>
            <w:r w:rsidRPr="00AF17E6">
              <w:rPr>
                <w:color w:val="FFFFFF" w:themeColor="background1"/>
              </w:rPr>
              <w:t>S/S+</w:t>
            </w:r>
            <w:r w:rsidRPr="00AF17E6">
              <w:rPr>
                <w:color w:val="FFFFFF" w:themeColor="background1"/>
              </w:rPr>
              <w:fldChar w:fldCharType="end"/>
            </w:r>
          </w:p>
        </w:tc>
        <w:tc>
          <w:tcPr>
            <w:tcW w:w="596" w:type="dxa"/>
            <w:shd w:val="clear" w:color="auto" w:fill="00188F"/>
            <w:vAlign w:val="center"/>
          </w:tcPr>
          <w:p w14:paraId="4FDCBAFD" w14:textId="5E7D5CA0" w:rsidR="00150EDF" w:rsidRPr="00EE0836" w:rsidRDefault="00150EDF" w:rsidP="00C05A53">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“Server Cloud Enrollment” </w:instrText>
            </w:r>
            <w:r w:rsidRPr="00AF17E6">
              <w:rPr>
                <w:color w:val="FFFFFF" w:themeColor="background1"/>
              </w:rPr>
              <w:fldChar w:fldCharType="separate"/>
            </w:r>
            <w:r w:rsidRPr="00AF17E6">
              <w:rPr>
                <w:color w:val="FFFFFF" w:themeColor="background1"/>
              </w:rPr>
              <w:t>SCE</w:t>
            </w:r>
            <w:r w:rsidRPr="00AF17E6">
              <w:rPr>
                <w:color w:val="FFFFFF" w:themeColor="background1"/>
              </w:rPr>
              <w:fldChar w:fldCharType="end"/>
            </w:r>
          </w:p>
        </w:tc>
      </w:tr>
      <w:tr w:rsidR="00E2362B" w14:paraId="4FDCBB0D" w14:textId="77777777" w:rsidTr="00B61981">
        <w:tc>
          <w:tcPr>
            <w:tcW w:w="3060" w:type="dxa"/>
            <w:tcBorders>
              <w:top w:val="nil"/>
              <w:left w:val="nil"/>
              <w:bottom w:val="dashSmallGap" w:sz="4" w:space="0" w:color="BFBFBF" w:themeColor="background1" w:themeShade="BF"/>
              <w:right w:val="nil"/>
            </w:tcBorders>
          </w:tcPr>
          <w:p w14:paraId="4FDCBAFF" w14:textId="0D700694" w:rsidR="00E2362B" w:rsidRDefault="00E2362B" w:rsidP="00A1418D">
            <w:pPr>
              <w:pStyle w:val="ProductList-Offering2"/>
            </w:pPr>
            <w:bookmarkStart w:id="824" w:name="_Toc379797283"/>
            <w:bookmarkStart w:id="825" w:name="_Toc380513308"/>
            <w:bookmarkStart w:id="826" w:name="_Toc380655356"/>
            <w:bookmarkStart w:id="827" w:name="_Toc419466480"/>
            <w:r>
              <w:t>CAL voor Windows Server 2012 Active Directory Rights Management Services (Apparaat en Gebruiker)</w:t>
            </w:r>
            <w:bookmarkEnd w:id="824"/>
            <w:bookmarkEnd w:id="825"/>
            <w:bookmarkEnd w:id="826"/>
            <w:bookmarkEnd w:id="827"/>
            <w:r>
              <w:fldChar w:fldCharType="begin"/>
            </w:r>
            <w:r>
              <w:instrText>XE "CAL voor Windows Server 2010 Active Directory Rights Management Services"</w:instrText>
            </w:r>
            <w:r>
              <w:fldChar w:fldCharType="end"/>
            </w:r>
          </w:p>
        </w:tc>
        <w:tc>
          <w:tcPr>
            <w:tcW w:w="595" w:type="dxa"/>
            <w:tcBorders>
              <w:top w:val="nil"/>
              <w:left w:val="nil"/>
              <w:bottom w:val="dashSmallGap" w:sz="4" w:space="0" w:color="BFBFBF" w:themeColor="background1" w:themeShade="BF"/>
              <w:right w:val="nil"/>
            </w:tcBorders>
            <w:vAlign w:val="center"/>
          </w:tcPr>
          <w:p w14:paraId="4FDCBB00" w14:textId="0604D9D2" w:rsidR="00E2362B" w:rsidRDefault="00E2362B"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4FDCBB01" w14:textId="4AF241B6" w:rsidR="00E2362B" w:rsidRDefault="00E2362B" w:rsidP="005F068D">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02" w14:textId="1F098F3F" w:rsidR="00E2362B" w:rsidRDefault="00E2362B" w:rsidP="005F068D">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03" w14:textId="4CC929A5" w:rsidR="00E2362B" w:rsidRDefault="00E2362B" w:rsidP="005F068D">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B04" w14:textId="5C4F7CE6" w:rsidR="00E2362B" w:rsidRDefault="00E2362B" w:rsidP="005F068D">
            <w:pPr>
              <w:pStyle w:val="ProductList-OfferingBody"/>
              <w:ind w:left="-113"/>
              <w:jc w:val="center"/>
            </w:pPr>
            <w:r>
              <w:t>1</w:t>
            </w:r>
          </w:p>
        </w:tc>
        <w:tc>
          <w:tcPr>
            <w:tcW w:w="596" w:type="dxa"/>
            <w:shd w:val="clear" w:color="auto" w:fill="70AD47" w:themeFill="accent6"/>
            <w:vAlign w:val="center"/>
          </w:tcPr>
          <w:p w14:paraId="4FDCBB05" w14:textId="634FFF25" w:rsidR="00E2362B" w:rsidRPr="006135AB" w:rsidRDefault="00E2362B" w:rsidP="00C05A53">
            <w:pPr>
              <w:pStyle w:val="ProductList-OfferingBody"/>
              <w:ind w:left="-113"/>
              <w:jc w:val="center"/>
            </w:pPr>
            <w:r w:rsidRPr="006135AB">
              <w:fldChar w:fldCharType="begin"/>
            </w:r>
            <w:r w:rsidRPr="006135AB">
              <w:instrText xml:space="preserve"> AutoTextList  \s NoStyle \t “Additioneel Product” </w:instrText>
            </w:r>
            <w:r w:rsidRPr="006135AB">
              <w:fldChar w:fldCharType="separate"/>
            </w:r>
            <w:r w:rsidRPr="006135AB">
              <w:t xml:space="preserve"> A </w:t>
            </w:r>
            <w:r w:rsidRPr="006135AB">
              <w:fldChar w:fldCharType="end"/>
            </w:r>
          </w:p>
        </w:tc>
        <w:tc>
          <w:tcPr>
            <w:tcW w:w="595" w:type="dxa"/>
            <w:shd w:val="clear" w:color="auto" w:fill="70AD47" w:themeFill="accent6"/>
            <w:vAlign w:val="center"/>
          </w:tcPr>
          <w:p w14:paraId="4FDCBB06" w14:textId="2403CF94" w:rsidR="00E2362B" w:rsidRPr="006135AB" w:rsidRDefault="00E2362B" w:rsidP="006135AB">
            <w:pPr>
              <w:pStyle w:val="ProductList-OfferingBody"/>
              <w:ind w:left="-113"/>
              <w:jc w:val="center"/>
            </w:pPr>
            <w:r w:rsidRPr="006135AB">
              <w:fldChar w:fldCharType="begin"/>
            </w:r>
            <w:r w:rsidRPr="006135AB">
              <w:instrText xml:space="preserve"> AutoTextList  \s NoStyle \t “Additioneel Product” </w:instrText>
            </w:r>
            <w:r w:rsidRPr="006135AB">
              <w:fldChar w:fldCharType="separate"/>
            </w:r>
            <w:r w:rsidRPr="006135AB">
              <w:t xml:space="preserve"> A</w:t>
            </w:r>
            <w:r w:rsidRPr="006135AB">
              <w:fldChar w:fldCharType="end"/>
            </w:r>
            <w:r w:rsidRPr="006135AB">
              <w:t>,</w:t>
            </w:r>
            <w:r w:rsidRPr="006135AB">
              <w:fldChar w:fldCharType="begin"/>
            </w:r>
            <w:r w:rsidRPr="006135AB">
              <w:instrText xml:space="preserve"> AutoTextList  \s NoStyle \t “Student-product” </w:instrText>
            </w:r>
            <w:r w:rsidRPr="006135AB">
              <w:fldChar w:fldCharType="separate"/>
            </w:r>
            <w:r w:rsidRPr="006135AB">
              <w:t>ST</w:t>
            </w:r>
            <w:r w:rsidRPr="006135AB">
              <w:fldChar w:fldCharType="end"/>
            </w:r>
          </w:p>
        </w:tc>
        <w:tc>
          <w:tcPr>
            <w:tcW w:w="596" w:type="dxa"/>
            <w:shd w:val="clear" w:color="auto" w:fill="70AD47" w:themeFill="accent6"/>
            <w:vAlign w:val="center"/>
          </w:tcPr>
          <w:p w14:paraId="4FDCBB07" w14:textId="77777777" w:rsidR="00E2362B" w:rsidRPr="006135AB" w:rsidRDefault="00E2362B" w:rsidP="00C05A53">
            <w:pPr>
              <w:pStyle w:val="ProductList-OfferingBody"/>
              <w:ind w:left="-113"/>
              <w:jc w:val="center"/>
            </w:pPr>
          </w:p>
        </w:tc>
        <w:tc>
          <w:tcPr>
            <w:tcW w:w="595" w:type="dxa"/>
            <w:shd w:val="clear" w:color="auto" w:fill="70AD47" w:themeFill="accent6"/>
            <w:vAlign w:val="center"/>
          </w:tcPr>
          <w:p w14:paraId="4FDCBB08" w14:textId="77777777" w:rsidR="00E2362B" w:rsidRPr="006135AB" w:rsidRDefault="00E2362B" w:rsidP="00C05A53">
            <w:pPr>
              <w:pStyle w:val="ProductList-OfferingBody"/>
              <w:ind w:left="-113"/>
              <w:jc w:val="center"/>
            </w:pPr>
          </w:p>
        </w:tc>
        <w:tc>
          <w:tcPr>
            <w:tcW w:w="595" w:type="dxa"/>
            <w:shd w:val="clear" w:color="auto" w:fill="BFBFBF" w:themeFill="background1" w:themeFillShade="BF"/>
            <w:vAlign w:val="center"/>
          </w:tcPr>
          <w:p w14:paraId="4FDCBB09" w14:textId="77777777" w:rsidR="00E2362B" w:rsidRPr="006135AB" w:rsidRDefault="00E2362B" w:rsidP="00C05A53">
            <w:pPr>
              <w:pStyle w:val="ProductList-OfferingBody"/>
              <w:ind w:left="-113"/>
              <w:jc w:val="center"/>
            </w:pPr>
          </w:p>
        </w:tc>
        <w:tc>
          <w:tcPr>
            <w:tcW w:w="596" w:type="dxa"/>
            <w:shd w:val="clear" w:color="auto" w:fill="70AD47" w:themeFill="accent6"/>
            <w:vAlign w:val="center"/>
          </w:tcPr>
          <w:p w14:paraId="4FDCBB0A" w14:textId="6910B9CA" w:rsidR="00E2362B" w:rsidRPr="006135AB" w:rsidRDefault="00E2362B" w:rsidP="00C05A53">
            <w:pPr>
              <w:pStyle w:val="ProductList-OfferingBody"/>
              <w:ind w:left="-113"/>
              <w:jc w:val="center"/>
            </w:pPr>
            <w:r w:rsidRPr="006135AB">
              <w:fldChar w:fldCharType="begin"/>
            </w:r>
            <w:r w:rsidRPr="006135AB">
              <w:instrText xml:space="preserve"> AutoTextList  \s NoStyle \t “Niet-organisatieomvattend in Open Value” </w:instrText>
            </w:r>
            <w:r w:rsidRPr="006135AB">
              <w:fldChar w:fldCharType="separate"/>
            </w:r>
            <w:r w:rsidRPr="006135AB">
              <w:t xml:space="preserve"> P </w:t>
            </w:r>
            <w:r w:rsidRPr="006135AB">
              <w:fldChar w:fldCharType="end"/>
            </w:r>
          </w:p>
        </w:tc>
        <w:tc>
          <w:tcPr>
            <w:tcW w:w="595" w:type="dxa"/>
            <w:shd w:val="clear" w:color="auto" w:fill="70AD47" w:themeFill="accent6"/>
            <w:vAlign w:val="center"/>
          </w:tcPr>
          <w:p w14:paraId="4FDCBB0B" w14:textId="77777777" w:rsidR="00E2362B" w:rsidRPr="006135AB" w:rsidRDefault="00E2362B" w:rsidP="00C05A53">
            <w:pPr>
              <w:pStyle w:val="ProductList-OfferingBody"/>
              <w:ind w:left="-113"/>
              <w:jc w:val="center"/>
            </w:pPr>
          </w:p>
        </w:tc>
        <w:tc>
          <w:tcPr>
            <w:tcW w:w="596" w:type="dxa"/>
            <w:shd w:val="clear" w:color="auto" w:fill="70AD47" w:themeFill="accent6"/>
            <w:vAlign w:val="center"/>
          </w:tcPr>
          <w:p w14:paraId="4FDCBB0C" w14:textId="5B731B7A" w:rsidR="00E2362B" w:rsidRPr="006135AB" w:rsidRDefault="00E2362B" w:rsidP="00C05A53">
            <w:pPr>
              <w:pStyle w:val="ProductList-OfferingBody"/>
              <w:ind w:left="-113"/>
              <w:jc w:val="center"/>
            </w:pPr>
            <w:r w:rsidRPr="006135AB">
              <w:fldChar w:fldCharType="begin"/>
            </w:r>
            <w:r w:rsidRPr="006135AB">
              <w:instrText xml:space="preserve"> AutoTextList  \s NoStyle \t “Additioneel Product” </w:instrText>
            </w:r>
            <w:r w:rsidRPr="006135AB">
              <w:fldChar w:fldCharType="separate"/>
            </w:r>
            <w:r w:rsidRPr="006135AB">
              <w:t xml:space="preserve"> A </w:t>
            </w:r>
            <w:r w:rsidRPr="006135AB">
              <w:fldChar w:fldCharType="end"/>
            </w:r>
          </w:p>
        </w:tc>
      </w:tr>
      <w:tr w:rsidR="00E2362B" w14:paraId="4FDCBB1C" w14:textId="77777777" w:rsidTr="00B61981">
        <w:tc>
          <w:tcPr>
            <w:tcW w:w="3060" w:type="dxa"/>
            <w:tcBorders>
              <w:top w:val="nil"/>
              <w:left w:val="nil"/>
              <w:bottom w:val="dashSmallGap" w:sz="4" w:space="0" w:color="BFBFBF" w:themeColor="background1" w:themeShade="BF"/>
              <w:right w:val="nil"/>
            </w:tcBorders>
          </w:tcPr>
          <w:p w14:paraId="4FDCBB0E" w14:textId="46FB1528" w:rsidR="00E2362B" w:rsidRDefault="00E2362B" w:rsidP="00A1418D">
            <w:pPr>
              <w:pStyle w:val="ProductList-Offering2"/>
            </w:pPr>
            <w:bookmarkStart w:id="828" w:name="_Toc379797284"/>
            <w:bookmarkStart w:id="829" w:name="_Toc380513309"/>
            <w:bookmarkStart w:id="830" w:name="_Toc380655357"/>
            <w:bookmarkStart w:id="831" w:name="_Toc419466481"/>
            <w:r>
              <w:t>CAL voor Windows Server 2012 (Apparaat en Gebruiker)</w:t>
            </w:r>
            <w:bookmarkEnd w:id="828"/>
            <w:bookmarkEnd w:id="829"/>
            <w:bookmarkEnd w:id="830"/>
            <w:bookmarkEnd w:id="831"/>
            <w:r>
              <w:fldChar w:fldCharType="begin"/>
            </w:r>
            <w:r>
              <w:instrText>XE "Windows Server 2010 CAL"</w:instrText>
            </w:r>
            <w:r>
              <w:fldChar w:fldCharType="end"/>
            </w:r>
          </w:p>
        </w:tc>
        <w:tc>
          <w:tcPr>
            <w:tcW w:w="595" w:type="dxa"/>
            <w:tcBorders>
              <w:top w:val="nil"/>
              <w:left w:val="nil"/>
              <w:bottom w:val="dashSmallGap" w:sz="4" w:space="0" w:color="BFBFBF" w:themeColor="background1" w:themeShade="BF"/>
              <w:right w:val="nil"/>
            </w:tcBorders>
            <w:vAlign w:val="center"/>
          </w:tcPr>
          <w:p w14:paraId="4FDCBB0F" w14:textId="0324F36E" w:rsidR="00E2362B" w:rsidRDefault="00E2362B"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4FDCBB10" w14:textId="77777777" w:rsidR="00E2362B" w:rsidRDefault="00E2362B"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11" w14:textId="77777777" w:rsidR="00E2362B" w:rsidRDefault="00E2362B"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12" w14:textId="77777777" w:rsidR="00E2362B" w:rsidRDefault="00E2362B"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B13" w14:textId="77777777" w:rsidR="00E2362B" w:rsidRDefault="00E2362B" w:rsidP="00C05A53">
            <w:pPr>
              <w:pStyle w:val="ProductList-OfferingBody"/>
              <w:ind w:left="-113"/>
              <w:jc w:val="center"/>
            </w:pPr>
            <w:r>
              <w:t>1</w:t>
            </w:r>
          </w:p>
        </w:tc>
        <w:tc>
          <w:tcPr>
            <w:tcW w:w="596" w:type="dxa"/>
            <w:shd w:val="clear" w:color="auto" w:fill="70AD47" w:themeFill="accent6"/>
            <w:vAlign w:val="center"/>
          </w:tcPr>
          <w:p w14:paraId="4FDCBB14" w14:textId="7C0B0426" w:rsidR="00E2362B" w:rsidRPr="006135AB" w:rsidRDefault="00E2362B" w:rsidP="00C05A53">
            <w:pPr>
              <w:pStyle w:val="ProductList-OfferingBody"/>
              <w:ind w:left="-113"/>
              <w:jc w:val="center"/>
            </w:pPr>
            <w:r w:rsidRPr="006135AB">
              <w:fldChar w:fldCharType="begin"/>
            </w:r>
            <w:r w:rsidRPr="006135AB">
              <w:instrText xml:space="preserve"> AutoTextList  \s NoStyle \t “Industry Device” </w:instrText>
            </w:r>
            <w:r w:rsidRPr="006135AB">
              <w:fldChar w:fldCharType="separate"/>
            </w:r>
            <w:r w:rsidRPr="006135AB">
              <w:t>ID</w:t>
            </w:r>
            <w:r w:rsidRPr="006135AB">
              <w:fldChar w:fldCharType="end"/>
            </w:r>
          </w:p>
        </w:tc>
        <w:tc>
          <w:tcPr>
            <w:tcW w:w="595" w:type="dxa"/>
            <w:shd w:val="clear" w:color="auto" w:fill="70AD47" w:themeFill="accent6"/>
            <w:vAlign w:val="center"/>
          </w:tcPr>
          <w:p w14:paraId="4FDCBB15" w14:textId="2E9EC1AD" w:rsidR="00E2362B" w:rsidRPr="006135AB" w:rsidRDefault="00E2362B" w:rsidP="00AE12F3">
            <w:pPr>
              <w:pStyle w:val="ProductList-OfferingBody"/>
              <w:ind w:left="-113"/>
              <w:jc w:val="center"/>
            </w:pPr>
            <w:r w:rsidRPr="006135AB">
              <w:fldChar w:fldCharType="begin"/>
            </w:r>
            <w:r w:rsidRPr="006135AB">
              <w:instrText xml:space="preserve"> AutoTextList  \s NoStyle \t “Additioneel Product” </w:instrText>
            </w:r>
            <w:r w:rsidRPr="006135AB">
              <w:fldChar w:fldCharType="separate"/>
            </w:r>
            <w:r w:rsidRPr="006135AB">
              <w:t xml:space="preserve"> A</w:t>
            </w:r>
            <w:r w:rsidRPr="006135AB">
              <w:fldChar w:fldCharType="end"/>
            </w:r>
            <w:r w:rsidRPr="006135AB">
              <w:t>,</w:t>
            </w:r>
            <w:r w:rsidRPr="006135AB">
              <w:fldChar w:fldCharType="begin"/>
            </w:r>
            <w:r w:rsidRPr="006135AB">
              <w:instrText xml:space="preserve"> AutoTextList  \s NoStyle \t “Student-product” </w:instrText>
            </w:r>
            <w:r w:rsidRPr="006135AB">
              <w:fldChar w:fldCharType="separate"/>
            </w:r>
            <w:r w:rsidRPr="006135AB">
              <w:t>ST</w:t>
            </w:r>
            <w:r w:rsidRPr="006135AB">
              <w:fldChar w:fldCharType="end"/>
            </w:r>
          </w:p>
        </w:tc>
        <w:tc>
          <w:tcPr>
            <w:tcW w:w="596" w:type="dxa"/>
            <w:shd w:val="clear" w:color="auto" w:fill="70AD47" w:themeFill="accent6"/>
            <w:vAlign w:val="center"/>
          </w:tcPr>
          <w:p w14:paraId="4FDCBB16" w14:textId="77777777" w:rsidR="00E2362B" w:rsidRPr="006135AB" w:rsidRDefault="00E2362B" w:rsidP="00C05A53">
            <w:pPr>
              <w:pStyle w:val="ProductList-OfferingBody"/>
              <w:ind w:left="-113"/>
              <w:jc w:val="center"/>
            </w:pPr>
          </w:p>
        </w:tc>
        <w:tc>
          <w:tcPr>
            <w:tcW w:w="595" w:type="dxa"/>
            <w:shd w:val="clear" w:color="auto" w:fill="70AD47" w:themeFill="accent6"/>
            <w:vAlign w:val="center"/>
          </w:tcPr>
          <w:p w14:paraId="4FDCBB17" w14:textId="77777777" w:rsidR="00E2362B" w:rsidRPr="006135AB" w:rsidRDefault="00E2362B" w:rsidP="00C05A53">
            <w:pPr>
              <w:pStyle w:val="ProductList-OfferingBody"/>
              <w:ind w:left="-113"/>
              <w:jc w:val="center"/>
            </w:pPr>
          </w:p>
        </w:tc>
        <w:tc>
          <w:tcPr>
            <w:tcW w:w="595" w:type="dxa"/>
            <w:shd w:val="clear" w:color="auto" w:fill="BFBFBF" w:themeFill="background1" w:themeFillShade="BF"/>
            <w:vAlign w:val="center"/>
          </w:tcPr>
          <w:p w14:paraId="4FDCBB18" w14:textId="77777777" w:rsidR="00E2362B" w:rsidRPr="006135AB" w:rsidRDefault="00E2362B" w:rsidP="00C05A53">
            <w:pPr>
              <w:pStyle w:val="ProductList-OfferingBody"/>
              <w:ind w:left="-113"/>
              <w:jc w:val="center"/>
            </w:pPr>
          </w:p>
        </w:tc>
        <w:tc>
          <w:tcPr>
            <w:tcW w:w="596" w:type="dxa"/>
            <w:shd w:val="clear" w:color="auto" w:fill="70AD47" w:themeFill="accent6"/>
            <w:vAlign w:val="center"/>
          </w:tcPr>
          <w:p w14:paraId="4FDCBB19" w14:textId="4217D1F3" w:rsidR="00E2362B" w:rsidRPr="006135AB" w:rsidRDefault="00E2362B" w:rsidP="00C05A53">
            <w:pPr>
              <w:pStyle w:val="ProductList-OfferingBody"/>
              <w:ind w:left="-113"/>
              <w:jc w:val="center"/>
            </w:pPr>
            <w:r w:rsidRPr="006135AB">
              <w:fldChar w:fldCharType="begin"/>
            </w:r>
            <w:r w:rsidRPr="006135AB">
              <w:instrText xml:space="preserve"> AutoTextList  \s NoStyle \t “Niet-organisatieomvattend in Open Value” </w:instrText>
            </w:r>
            <w:r w:rsidRPr="006135AB">
              <w:fldChar w:fldCharType="separate"/>
            </w:r>
            <w:r w:rsidRPr="006135AB">
              <w:t xml:space="preserve"> P </w:t>
            </w:r>
            <w:r w:rsidRPr="006135AB">
              <w:fldChar w:fldCharType="end"/>
            </w:r>
          </w:p>
        </w:tc>
        <w:tc>
          <w:tcPr>
            <w:tcW w:w="595" w:type="dxa"/>
            <w:shd w:val="clear" w:color="auto" w:fill="70AD47" w:themeFill="accent6"/>
            <w:vAlign w:val="center"/>
          </w:tcPr>
          <w:p w14:paraId="4FDCBB1A" w14:textId="77777777" w:rsidR="00E2362B" w:rsidRPr="006135AB" w:rsidRDefault="00E2362B" w:rsidP="00C05A53">
            <w:pPr>
              <w:pStyle w:val="ProductList-OfferingBody"/>
              <w:ind w:left="-113"/>
              <w:jc w:val="center"/>
            </w:pPr>
          </w:p>
        </w:tc>
        <w:tc>
          <w:tcPr>
            <w:tcW w:w="596" w:type="dxa"/>
            <w:shd w:val="clear" w:color="auto" w:fill="BFBFBF" w:themeFill="background1" w:themeFillShade="BF"/>
            <w:vAlign w:val="center"/>
          </w:tcPr>
          <w:p w14:paraId="4FDCBB1B" w14:textId="77777777" w:rsidR="00E2362B" w:rsidRPr="006135AB" w:rsidRDefault="00E2362B" w:rsidP="00C05A53">
            <w:pPr>
              <w:pStyle w:val="ProductList-OfferingBody"/>
              <w:ind w:left="-113"/>
              <w:jc w:val="center"/>
            </w:pPr>
          </w:p>
        </w:tc>
      </w:tr>
      <w:tr w:rsidR="00E2362B" w14:paraId="4FDCBB2B" w14:textId="77777777" w:rsidTr="00B61981">
        <w:tc>
          <w:tcPr>
            <w:tcW w:w="3060" w:type="dxa"/>
            <w:tcBorders>
              <w:top w:val="nil"/>
              <w:left w:val="nil"/>
              <w:bottom w:val="dashSmallGap" w:sz="4" w:space="0" w:color="BFBFBF" w:themeColor="background1" w:themeShade="BF"/>
              <w:right w:val="nil"/>
            </w:tcBorders>
          </w:tcPr>
          <w:p w14:paraId="4FDCBB1D" w14:textId="3C81845A" w:rsidR="00E2362B" w:rsidRDefault="00E2362B" w:rsidP="00A1418D">
            <w:pPr>
              <w:pStyle w:val="ProductList-Offering2"/>
            </w:pPr>
            <w:bookmarkStart w:id="832" w:name="_Toc379797285"/>
            <w:bookmarkStart w:id="833" w:name="_Toc380513310"/>
            <w:bookmarkStart w:id="834" w:name="_Toc380655358"/>
            <w:bookmarkStart w:id="835" w:name="_Toc419466482"/>
            <w:r>
              <w:t>CAL voor Windows Server 2012 Remote Desktop Services (Apparaat en Gebruiker)</w:t>
            </w:r>
            <w:bookmarkEnd w:id="832"/>
            <w:bookmarkEnd w:id="833"/>
            <w:bookmarkEnd w:id="834"/>
            <w:bookmarkEnd w:id="835"/>
            <w:r>
              <w:fldChar w:fldCharType="begin"/>
            </w:r>
            <w:r>
              <w:instrText>XE "Windows Server 2012 Remote Desktop Services CAL"</w:instrText>
            </w:r>
            <w:r>
              <w:fldChar w:fldCharType="end"/>
            </w:r>
          </w:p>
        </w:tc>
        <w:tc>
          <w:tcPr>
            <w:tcW w:w="595" w:type="dxa"/>
            <w:tcBorders>
              <w:top w:val="nil"/>
              <w:left w:val="nil"/>
              <w:bottom w:val="dashSmallGap" w:sz="4" w:space="0" w:color="BFBFBF" w:themeColor="background1" w:themeShade="BF"/>
              <w:right w:val="nil"/>
            </w:tcBorders>
            <w:vAlign w:val="center"/>
          </w:tcPr>
          <w:p w14:paraId="4FDCBB1E" w14:textId="3B9B87E5" w:rsidR="00E2362B" w:rsidRDefault="00E2362B"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4FDCBB1F" w14:textId="77777777" w:rsidR="00E2362B" w:rsidRDefault="00E2362B"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20" w14:textId="77777777" w:rsidR="00E2362B" w:rsidRDefault="00E2362B"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21" w14:textId="77777777" w:rsidR="00E2362B" w:rsidRDefault="00E2362B"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B22" w14:textId="77777777" w:rsidR="00E2362B" w:rsidRDefault="00E2362B" w:rsidP="00C05A53">
            <w:pPr>
              <w:pStyle w:val="ProductList-OfferingBody"/>
              <w:ind w:left="-113"/>
              <w:jc w:val="center"/>
            </w:pPr>
            <w:r>
              <w:t>1</w:t>
            </w:r>
          </w:p>
        </w:tc>
        <w:tc>
          <w:tcPr>
            <w:tcW w:w="596" w:type="dxa"/>
            <w:shd w:val="clear" w:color="auto" w:fill="70AD47" w:themeFill="accent6"/>
            <w:vAlign w:val="center"/>
          </w:tcPr>
          <w:p w14:paraId="4FDCBB23" w14:textId="38F1EBC1" w:rsidR="00E2362B" w:rsidRPr="006135AB" w:rsidRDefault="00E2362B" w:rsidP="00D73513">
            <w:pPr>
              <w:pStyle w:val="ProductList-OfferingBody"/>
              <w:ind w:left="-113"/>
              <w:jc w:val="center"/>
            </w:pPr>
            <w:r w:rsidRPr="006135AB">
              <w:fldChar w:fldCharType="begin"/>
            </w:r>
            <w:r w:rsidRPr="006135AB">
              <w:instrText xml:space="preserve"> AutoTextList  \s NoStyle \t “Additioneel Product” </w:instrText>
            </w:r>
            <w:r w:rsidRPr="006135AB">
              <w:fldChar w:fldCharType="separate"/>
            </w:r>
            <w:r w:rsidRPr="006135AB">
              <w:t xml:space="preserve"> A</w:t>
            </w:r>
            <w:r w:rsidRPr="006135AB">
              <w:fldChar w:fldCharType="end"/>
            </w:r>
            <w:r w:rsidRPr="006135AB">
              <w:t>,</w:t>
            </w:r>
            <w:r w:rsidRPr="006135AB">
              <w:fldChar w:fldCharType="begin"/>
            </w:r>
            <w:r w:rsidRPr="006135AB">
              <w:instrText xml:space="preserve"> AutoTextList  \s NoStyle \t “Industry Device” </w:instrText>
            </w:r>
            <w:r w:rsidRPr="006135AB">
              <w:fldChar w:fldCharType="separate"/>
            </w:r>
            <w:r w:rsidRPr="006135AB">
              <w:t>ID</w:t>
            </w:r>
            <w:r w:rsidRPr="006135AB">
              <w:fldChar w:fldCharType="end"/>
            </w:r>
          </w:p>
        </w:tc>
        <w:tc>
          <w:tcPr>
            <w:tcW w:w="595" w:type="dxa"/>
            <w:shd w:val="clear" w:color="auto" w:fill="70AD47" w:themeFill="accent6"/>
            <w:vAlign w:val="center"/>
          </w:tcPr>
          <w:p w14:paraId="4FDCBB24" w14:textId="05AD00AB" w:rsidR="00E2362B" w:rsidRPr="006135AB" w:rsidRDefault="00E2362B" w:rsidP="00AE12F3">
            <w:pPr>
              <w:pStyle w:val="ProductList-OfferingBody"/>
              <w:ind w:left="-113"/>
              <w:jc w:val="center"/>
            </w:pPr>
            <w:r w:rsidRPr="006135AB">
              <w:fldChar w:fldCharType="begin"/>
            </w:r>
            <w:r w:rsidRPr="006135AB">
              <w:instrText xml:space="preserve"> AutoTextList  \s NoStyle \t “Additioneel Product” </w:instrText>
            </w:r>
            <w:r w:rsidRPr="006135AB">
              <w:fldChar w:fldCharType="separate"/>
            </w:r>
            <w:r w:rsidRPr="006135AB">
              <w:t xml:space="preserve"> A</w:t>
            </w:r>
            <w:r w:rsidRPr="006135AB">
              <w:fldChar w:fldCharType="end"/>
            </w:r>
            <w:r w:rsidRPr="006135AB">
              <w:t>,</w:t>
            </w:r>
            <w:r w:rsidRPr="006135AB">
              <w:fldChar w:fldCharType="begin"/>
            </w:r>
            <w:r w:rsidRPr="006135AB">
              <w:instrText xml:space="preserve"> AutoTextList  \s NoStyle \t “Student-product” </w:instrText>
            </w:r>
            <w:r w:rsidRPr="006135AB">
              <w:fldChar w:fldCharType="separate"/>
            </w:r>
            <w:r w:rsidRPr="006135AB">
              <w:t>ST</w:t>
            </w:r>
            <w:r w:rsidRPr="006135AB">
              <w:fldChar w:fldCharType="end"/>
            </w:r>
          </w:p>
        </w:tc>
        <w:tc>
          <w:tcPr>
            <w:tcW w:w="596" w:type="dxa"/>
            <w:shd w:val="clear" w:color="auto" w:fill="70AD47" w:themeFill="accent6"/>
            <w:vAlign w:val="center"/>
          </w:tcPr>
          <w:p w14:paraId="4FDCBB25" w14:textId="77777777" w:rsidR="00E2362B" w:rsidRPr="006135AB" w:rsidRDefault="00E2362B" w:rsidP="00C05A53">
            <w:pPr>
              <w:pStyle w:val="ProductList-OfferingBody"/>
              <w:ind w:left="-113"/>
              <w:jc w:val="center"/>
            </w:pPr>
          </w:p>
        </w:tc>
        <w:tc>
          <w:tcPr>
            <w:tcW w:w="595" w:type="dxa"/>
            <w:shd w:val="clear" w:color="auto" w:fill="70AD47" w:themeFill="accent6"/>
            <w:vAlign w:val="center"/>
          </w:tcPr>
          <w:p w14:paraId="4FDCBB26" w14:textId="77777777" w:rsidR="00E2362B" w:rsidRPr="006135AB" w:rsidRDefault="00E2362B" w:rsidP="00C05A53">
            <w:pPr>
              <w:pStyle w:val="ProductList-OfferingBody"/>
              <w:ind w:left="-113"/>
              <w:jc w:val="center"/>
            </w:pPr>
          </w:p>
        </w:tc>
        <w:tc>
          <w:tcPr>
            <w:tcW w:w="595" w:type="dxa"/>
            <w:shd w:val="clear" w:color="auto" w:fill="BFBFBF" w:themeFill="background1" w:themeFillShade="BF"/>
            <w:vAlign w:val="center"/>
          </w:tcPr>
          <w:p w14:paraId="4FDCBB27" w14:textId="77777777" w:rsidR="00E2362B" w:rsidRPr="006135AB" w:rsidRDefault="00E2362B" w:rsidP="00C05A53">
            <w:pPr>
              <w:pStyle w:val="ProductList-OfferingBody"/>
              <w:ind w:left="-113"/>
              <w:jc w:val="center"/>
            </w:pPr>
          </w:p>
        </w:tc>
        <w:tc>
          <w:tcPr>
            <w:tcW w:w="596" w:type="dxa"/>
            <w:shd w:val="clear" w:color="auto" w:fill="70AD47" w:themeFill="accent6"/>
            <w:vAlign w:val="center"/>
          </w:tcPr>
          <w:p w14:paraId="4FDCBB28" w14:textId="377EE182" w:rsidR="00E2362B" w:rsidRPr="006135AB" w:rsidRDefault="00E2362B" w:rsidP="00C05A53">
            <w:pPr>
              <w:pStyle w:val="ProductList-OfferingBody"/>
              <w:ind w:left="-113"/>
              <w:jc w:val="center"/>
            </w:pPr>
            <w:r w:rsidRPr="006135AB">
              <w:fldChar w:fldCharType="begin"/>
            </w:r>
            <w:r w:rsidRPr="006135AB">
              <w:instrText xml:space="preserve"> AutoTextList  \s NoStyle \t “Niet-organisatieomvattend in Open Value” </w:instrText>
            </w:r>
            <w:r w:rsidRPr="006135AB">
              <w:fldChar w:fldCharType="separate"/>
            </w:r>
            <w:r w:rsidRPr="006135AB">
              <w:t xml:space="preserve"> P </w:t>
            </w:r>
            <w:r w:rsidRPr="006135AB">
              <w:fldChar w:fldCharType="end"/>
            </w:r>
          </w:p>
        </w:tc>
        <w:tc>
          <w:tcPr>
            <w:tcW w:w="595" w:type="dxa"/>
            <w:shd w:val="clear" w:color="auto" w:fill="70AD47" w:themeFill="accent6"/>
            <w:vAlign w:val="center"/>
          </w:tcPr>
          <w:p w14:paraId="4FDCBB29" w14:textId="77777777" w:rsidR="00E2362B" w:rsidRPr="006135AB" w:rsidRDefault="00E2362B" w:rsidP="00C05A53">
            <w:pPr>
              <w:pStyle w:val="ProductList-OfferingBody"/>
              <w:ind w:left="-113"/>
              <w:jc w:val="center"/>
            </w:pPr>
          </w:p>
        </w:tc>
        <w:tc>
          <w:tcPr>
            <w:tcW w:w="596" w:type="dxa"/>
            <w:shd w:val="clear" w:color="auto" w:fill="70AD47" w:themeFill="accent6"/>
            <w:vAlign w:val="center"/>
          </w:tcPr>
          <w:p w14:paraId="4FDCBB2A" w14:textId="030AF492" w:rsidR="00E2362B" w:rsidRPr="006135AB" w:rsidRDefault="00E2362B" w:rsidP="00C05A53">
            <w:pPr>
              <w:pStyle w:val="ProductList-OfferingBody"/>
              <w:ind w:left="-113"/>
              <w:jc w:val="center"/>
            </w:pPr>
            <w:r w:rsidRPr="006135AB">
              <w:fldChar w:fldCharType="begin"/>
            </w:r>
            <w:r w:rsidRPr="006135AB">
              <w:instrText xml:space="preserve"> AutoTextList  \s NoStyle \t “Additioneel Product” </w:instrText>
            </w:r>
            <w:r w:rsidRPr="006135AB">
              <w:fldChar w:fldCharType="separate"/>
            </w:r>
            <w:r w:rsidRPr="006135AB">
              <w:t xml:space="preserve"> A </w:t>
            </w:r>
            <w:r w:rsidRPr="006135AB">
              <w:fldChar w:fldCharType="end"/>
            </w:r>
          </w:p>
        </w:tc>
      </w:tr>
      <w:tr w:rsidR="00E2362B" w14:paraId="4FDCBB3A" w14:textId="77777777" w:rsidTr="00B61981">
        <w:tc>
          <w:tcPr>
            <w:tcW w:w="3060" w:type="dxa"/>
            <w:tcBorders>
              <w:top w:val="nil"/>
              <w:left w:val="nil"/>
              <w:bottom w:val="dashSmallGap" w:sz="4" w:space="0" w:color="BFBFBF" w:themeColor="background1" w:themeShade="BF"/>
              <w:right w:val="nil"/>
            </w:tcBorders>
          </w:tcPr>
          <w:p w14:paraId="4FDCBB2C" w14:textId="5C6FDE61" w:rsidR="00E2362B" w:rsidRDefault="00E2362B" w:rsidP="00A1418D">
            <w:pPr>
              <w:pStyle w:val="ProductList-Offering2"/>
            </w:pPr>
            <w:bookmarkStart w:id="836" w:name="_Toc379797286"/>
            <w:bookmarkStart w:id="837" w:name="_Toc380513311"/>
            <w:bookmarkStart w:id="838" w:name="_Toc380655359"/>
            <w:bookmarkStart w:id="839" w:name="_Toc419466483"/>
            <w:r>
              <w:t>Windows Server 2012 Remote Desktop Services External Connector</w:t>
            </w:r>
            <w:bookmarkEnd w:id="836"/>
            <w:bookmarkEnd w:id="837"/>
            <w:bookmarkEnd w:id="838"/>
            <w:bookmarkEnd w:id="839"/>
            <w:r>
              <w:fldChar w:fldCharType="begin"/>
            </w:r>
            <w:r>
              <w:instrText>XE "Windows Server 2012 Remote Desktop Services External Connector"</w:instrText>
            </w:r>
            <w:r>
              <w:fldChar w:fldCharType="end"/>
            </w:r>
          </w:p>
        </w:tc>
        <w:tc>
          <w:tcPr>
            <w:tcW w:w="595" w:type="dxa"/>
            <w:tcBorders>
              <w:top w:val="nil"/>
              <w:left w:val="nil"/>
              <w:bottom w:val="dashSmallGap" w:sz="4" w:space="0" w:color="BFBFBF" w:themeColor="background1" w:themeShade="BF"/>
              <w:right w:val="nil"/>
            </w:tcBorders>
            <w:vAlign w:val="center"/>
          </w:tcPr>
          <w:p w14:paraId="4FDCBB2D" w14:textId="58B93A3A" w:rsidR="00E2362B" w:rsidRDefault="00E2362B"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4FDCBB2E" w14:textId="77777777" w:rsidR="00E2362B" w:rsidRDefault="00E2362B"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4FDCBB2F" w14:textId="77777777" w:rsidR="00E2362B" w:rsidRDefault="00E2362B"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30" w14:textId="77777777" w:rsidR="00E2362B" w:rsidRDefault="00E2362B"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BB31" w14:textId="77777777" w:rsidR="00E2362B" w:rsidRDefault="00E2362B" w:rsidP="00C05A53">
            <w:pPr>
              <w:pStyle w:val="ProductList-OfferingBody"/>
              <w:ind w:left="-113"/>
              <w:jc w:val="center"/>
            </w:pPr>
            <w:r>
              <w:t>75</w:t>
            </w:r>
          </w:p>
        </w:tc>
        <w:tc>
          <w:tcPr>
            <w:tcW w:w="596" w:type="dxa"/>
            <w:shd w:val="clear" w:color="auto" w:fill="70AD47" w:themeFill="accent6"/>
            <w:vAlign w:val="center"/>
          </w:tcPr>
          <w:p w14:paraId="4FDCBB32" w14:textId="1C1191F9" w:rsidR="00E2362B" w:rsidRPr="006135AB" w:rsidRDefault="00E2362B" w:rsidP="00C05A53">
            <w:pPr>
              <w:pStyle w:val="ProductList-OfferingBody"/>
              <w:ind w:left="-113"/>
              <w:jc w:val="center"/>
            </w:pPr>
            <w:r w:rsidRPr="006135AB">
              <w:fldChar w:fldCharType="begin"/>
            </w:r>
            <w:r w:rsidRPr="006135AB">
              <w:instrText xml:space="preserve"> AutoTextList  \s NoStyle \t “Additioneel Product” </w:instrText>
            </w:r>
            <w:r w:rsidRPr="006135AB">
              <w:fldChar w:fldCharType="separate"/>
            </w:r>
            <w:r w:rsidRPr="006135AB">
              <w:t xml:space="preserve"> A </w:t>
            </w:r>
            <w:r w:rsidRPr="006135AB">
              <w:fldChar w:fldCharType="end"/>
            </w:r>
          </w:p>
        </w:tc>
        <w:tc>
          <w:tcPr>
            <w:tcW w:w="595" w:type="dxa"/>
            <w:shd w:val="clear" w:color="auto" w:fill="70AD47" w:themeFill="accent6"/>
            <w:vAlign w:val="center"/>
          </w:tcPr>
          <w:p w14:paraId="4FDCBB33" w14:textId="795B7B87" w:rsidR="00E2362B" w:rsidRPr="006135AB" w:rsidRDefault="00E2362B" w:rsidP="00C05A53">
            <w:pPr>
              <w:pStyle w:val="ProductList-OfferingBody"/>
              <w:ind w:left="-113"/>
              <w:jc w:val="center"/>
            </w:pPr>
            <w:r w:rsidRPr="006135AB">
              <w:fldChar w:fldCharType="begin"/>
            </w:r>
            <w:r w:rsidRPr="006135AB">
              <w:instrText xml:space="preserve"> AutoTextList  \s NoStyle \t “Additioneel Product” </w:instrText>
            </w:r>
            <w:r w:rsidRPr="006135AB">
              <w:fldChar w:fldCharType="separate"/>
            </w:r>
            <w:r w:rsidRPr="006135AB">
              <w:t xml:space="preserve"> A </w:t>
            </w:r>
            <w:r w:rsidRPr="006135AB">
              <w:fldChar w:fldCharType="end"/>
            </w:r>
          </w:p>
        </w:tc>
        <w:tc>
          <w:tcPr>
            <w:tcW w:w="596" w:type="dxa"/>
            <w:shd w:val="clear" w:color="auto" w:fill="70AD47" w:themeFill="accent6"/>
            <w:vAlign w:val="center"/>
          </w:tcPr>
          <w:p w14:paraId="4FDCBB34" w14:textId="77777777" w:rsidR="00E2362B" w:rsidRPr="006135AB" w:rsidRDefault="00E2362B" w:rsidP="00C05A53">
            <w:pPr>
              <w:pStyle w:val="ProductList-OfferingBody"/>
              <w:ind w:left="-113"/>
              <w:jc w:val="center"/>
            </w:pPr>
          </w:p>
        </w:tc>
        <w:tc>
          <w:tcPr>
            <w:tcW w:w="595" w:type="dxa"/>
            <w:shd w:val="clear" w:color="auto" w:fill="70AD47" w:themeFill="accent6"/>
            <w:vAlign w:val="center"/>
          </w:tcPr>
          <w:p w14:paraId="4FDCBB35" w14:textId="77777777" w:rsidR="00E2362B" w:rsidRPr="006135AB" w:rsidRDefault="00E2362B" w:rsidP="00C05A53">
            <w:pPr>
              <w:pStyle w:val="ProductList-OfferingBody"/>
              <w:ind w:left="-113"/>
              <w:jc w:val="center"/>
            </w:pPr>
          </w:p>
        </w:tc>
        <w:tc>
          <w:tcPr>
            <w:tcW w:w="595" w:type="dxa"/>
            <w:shd w:val="clear" w:color="auto" w:fill="70AD47" w:themeFill="accent6"/>
            <w:vAlign w:val="center"/>
          </w:tcPr>
          <w:p w14:paraId="4FDCBB36" w14:textId="46F4DE12" w:rsidR="00E2362B" w:rsidRPr="006135AB" w:rsidRDefault="00E2362B" w:rsidP="00C05A53">
            <w:pPr>
              <w:pStyle w:val="ProductList-OfferingBody"/>
              <w:ind w:left="-113"/>
              <w:jc w:val="center"/>
            </w:pPr>
            <w:r w:rsidRPr="006135AB">
              <w:fldChar w:fldCharType="begin"/>
            </w:r>
            <w:r w:rsidRPr="006135AB">
              <w:instrText xml:space="preserve"> AutoTextList  \s NoStyle \t “Open License en Open Value” </w:instrText>
            </w:r>
            <w:r w:rsidRPr="006135AB">
              <w:fldChar w:fldCharType="separate"/>
            </w:r>
            <w:r w:rsidRPr="006135AB">
              <w:t>OF</w:t>
            </w:r>
            <w:r w:rsidRPr="006135AB">
              <w:fldChar w:fldCharType="end"/>
            </w:r>
          </w:p>
        </w:tc>
        <w:tc>
          <w:tcPr>
            <w:tcW w:w="596" w:type="dxa"/>
            <w:shd w:val="clear" w:color="auto" w:fill="70AD47" w:themeFill="accent6"/>
            <w:vAlign w:val="center"/>
          </w:tcPr>
          <w:p w14:paraId="4FDCBB37" w14:textId="5E4D9D2F" w:rsidR="00E2362B" w:rsidRPr="006135AB" w:rsidRDefault="00E2362B" w:rsidP="00C05A53">
            <w:pPr>
              <w:pStyle w:val="ProductList-OfferingBody"/>
              <w:ind w:left="-113"/>
              <w:jc w:val="center"/>
            </w:pPr>
            <w:r w:rsidRPr="006135AB">
              <w:fldChar w:fldCharType="begin"/>
            </w:r>
            <w:r w:rsidRPr="006135AB">
              <w:instrText xml:space="preserve"> AutoTextList  \s NoStyle \t “Niet-organisatieomvattend in Open Value” </w:instrText>
            </w:r>
            <w:r w:rsidRPr="006135AB">
              <w:fldChar w:fldCharType="separate"/>
            </w:r>
            <w:r w:rsidRPr="006135AB">
              <w:t xml:space="preserve"> P </w:t>
            </w:r>
            <w:r w:rsidRPr="006135AB">
              <w:fldChar w:fldCharType="end"/>
            </w:r>
          </w:p>
        </w:tc>
        <w:tc>
          <w:tcPr>
            <w:tcW w:w="595" w:type="dxa"/>
            <w:shd w:val="clear" w:color="auto" w:fill="70AD47" w:themeFill="accent6"/>
            <w:vAlign w:val="center"/>
          </w:tcPr>
          <w:p w14:paraId="4FDCBB38" w14:textId="77777777" w:rsidR="00E2362B" w:rsidRPr="006135AB" w:rsidRDefault="00E2362B" w:rsidP="00C05A53">
            <w:pPr>
              <w:pStyle w:val="ProductList-OfferingBody"/>
              <w:ind w:left="-113"/>
              <w:jc w:val="center"/>
            </w:pPr>
          </w:p>
        </w:tc>
        <w:tc>
          <w:tcPr>
            <w:tcW w:w="596" w:type="dxa"/>
            <w:shd w:val="clear" w:color="auto" w:fill="70AD47" w:themeFill="accent6"/>
            <w:vAlign w:val="center"/>
          </w:tcPr>
          <w:p w14:paraId="4FDCBB39" w14:textId="1BAE50ED" w:rsidR="00E2362B" w:rsidRPr="006135AB" w:rsidRDefault="00E2362B" w:rsidP="00C05A53">
            <w:pPr>
              <w:pStyle w:val="ProductList-OfferingBody"/>
              <w:ind w:left="-113"/>
              <w:jc w:val="center"/>
            </w:pPr>
            <w:r w:rsidRPr="006135AB">
              <w:fldChar w:fldCharType="begin"/>
            </w:r>
            <w:r w:rsidRPr="006135AB">
              <w:instrText xml:space="preserve"> AutoTextList  \s NoStyle \t “Additioneel Product” </w:instrText>
            </w:r>
            <w:r w:rsidRPr="006135AB">
              <w:fldChar w:fldCharType="separate"/>
            </w:r>
            <w:r w:rsidRPr="006135AB">
              <w:t xml:space="preserve"> A </w:t>
            </w:r>
            <w:r w:rsidRPr="006135AB">
              <w:fldChar w:fldCharType="end"/>
            </w:r>
          </w:p>
        </w:tc>
      </w:tr>
      <w:tr w:rsidR="00E2362B" w14:paraId="4FDCBB49" w14:textId="77777777" w:rsidTr="00B61981">
        <w:tc>
          <w:tcPr>
            <w:tcW w:w="3060" w:type="dxa"/>
            <w:tcBorders>
              <w:top w:val="nil"/>
              <w:left w:val="nil"/>
              <w:bottom w:val="dashSmallGap" w:sz="4" w:space="0" w:color="BFBFBF" w:themeColor="background1" w:themeShade="BF"/>
              <w:right w:val="nil"/>
            </w:tcBorders>
          </w:tcPr>
          <w:p w14:paraId="4FDCBB3B" w14:textId="1593C7FC" w:rsidR="00E2362B" w:rsidRDefault="00E2362B" w:rsidP="00A1418D">
            <w:pPr>
              <w:pStyle w:val="ProductList-Offering2"/>
            </w:pPr>
            <w:bookmarkStart w:id="840" w:name="_Toc379797287"/>
            <w:bookmarkStart w:id="841" w:name="_Toc380513312"/>
            <w:bookmarkStart w:id="842" w:name="_Toc380655360"/>
            <w:bookmarkStart w:id="843" w:name="_Toc419466484"/>
            <w:r>
              <w:t>Windows Server 2012 R2 Datacenter</w:t>
            </w:r>
            <w:bookmarkEnd w:id="840"/>
            <w:bookmarkEnd w:id="841"/>
            <w:bookmarkEnd w:id="842"/>
            <w:bookmarkEnd w:id="843"/>
            <w:r>
              <w:fldChar w:fldCharType="begin"/>
            </w:r>
            <w:r>
              <w:instrText>XE "Windows Server 2012 R2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4FDCBB3C" w14:textId="77777777" w:rsidR="00E2362B" w:rsidRDefault="00E2362B"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B3D" w14:textId="70777B36" w:rsidR="00E2362B" w:rsidRDefault="00E2362B" w:rsidP="005F068D">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4FDCBB3E" w14:textId="32BEC9E5" w:rsidR="00E2362B" w:rsidRDefault="00E2362B" w:rsidP="005F068D">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3F" w14:textId="5C5412A8" w:rsidR="00E2362B" w:rsidRDefault="00E2362B" w:rsidP="005F068D">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BB40" w14:textId="205CA747" w:rsidR="00E2362B" w:rsidRDefault="00E2362B" w:rsidP="005F068D">
            <w:pPr>
              <w:pStyle w:val="ProductList-OfferingBody"/>
              <w:ind w:left="-113"/>
              <w:jc w:val="center"/>
            </w:pPr>
            <w:r>
              <w:t>75</w:t>
            </w:r>
          </w:p>
        </w:tc>
        <w:tc>
          <w:tcPr>
            <w:tcW w:w="596" w:type="dxa"/>
            <w:shd w:val="clear" w:color="auto" w:fill="70AD47" w:themeFill="accent6"/>
            <w:vAlign w:val="center"/>
          </w:tcPr>
          <w:p w14:paraId="4FDCBB41" w14:textId="1E571C71" w:rsidR="00E2362B" w:rsidRPr="006135AB" w:rsidRDefault="00E2362B" w:rsidP="00C05A53">
            <w:pPr>
              <w:pStyle w:val="ProductList-OfferingBody"/>
              <w:ind w:left="-113"/>
              <w:jc w:val="center"/>
            </w:pPr>
            <w:r w:rsidRPr="006135AB">
              <w:fldChar w:fldCharType="begin"/>
            </w:r>
            <w:r w:rsidRPr="006135AB">
              <w:instrText xml:space="preserve"> AutoTextList  \s NoStyle \t “Additioneel Product” </w:instrText>
            </w:r>
            <w:r w:rsidRPr="006135AB">
              <w:fldChar w:fldCharType="separate"/>
            </w:r>
            <w:r w:rsidRPr="006135AB">
              <w:t xml:space="preserve"> A </w:t>
            </w:r>
            <w:r w:rsidRPr="006135AB">
              <w:fldChar w:fldCharType="end"/>
            </w:r>
          </w:p>
        </w:tc>
        <w:tc>
          <w:tcPr>
            <w:tcW w:w="595" w:type="dxa"/>
            <w:shd w:val="clear" w:color="auto" w:fill="70AD47" w:themeFill="accent6"/>
            <w:vAlign w:val="center"/>
          </w:tcPr>
          <w:p w14:paraId="4FDCBB42" w14:textId="7BC9CD6D" w:rsidR="00E2362B" w:rsidRPr="006135AB" w:rsidRDefault="00E2362B" w:rsidP="00C05A53">
            <w:pPr>
              <w:pStyle w:val="ProductList-OfferingBody"/>
              <w:ind w:left="-113"/>
              <w:jc w:val="center"/>
            </w:pPr>
            <w:r w:rsidRPr="006135AB">
              <w:fldChar w:fldCharType="begin"/>
            </w:r>
            <w:r w:rsidRPr="006135AB">
              <w:instrText xml:space="preserve"> AutoTextList  \s NoStyle \t “Additioneel Product” </w:instrText>
            </w:r>
            <w:r w:rsidRPr="006135AB">
              <w:fldChar w:fldCharType="separate"/>
            </w:r>
            <w:r w:rsidRPr="006135AB">
              <w:t xml:space="preserve"> A </w:t>
            </w:r>
            <w:r w:rsidRPr="006135AB">
              <w:fldChar w:fldCharType="end"/>
            </w:r>
          </w:p>
        </w:tc>
        <w:tc>
          <w:tcPr>
            <w:tcW w:w="596" w:type="dxa"/>
            <w:shd w:val="clear" w:color="auto" w:fill="70AD47" w:themeFill="accent6"/>
            <w:vAlign w:val="center"/>
          </w:tcPr>
          <w:p w14:paraId="4FDCBB43" w14:textId="77777777" w:rsidR="00E2362B" w:rsidRPr="006135AB" w:rsidRDefault="00E2362B" w:rsidP="00C05A53">
            <w:pPr>
              <w:pStyle w:val="ProductList-OfferingBody"/>
              <w:ind w:left="-113"/>
              <w:jc w:val="center"/>
            </w:pPr>
          </w:p>
        </w:tc>
        <w:tc>
          <w:tcPr>
            <w:tcW w:w="595" w:type="dxa"/>
            <w:shd w:val="clear" w:color="auto" w:fill="70AD47" w:themeFill="accent6"/>
            <w:vAlign w:val="center"/>
          </w:tcPr>
          <w:p w14:paraId="4FDCBB44" w14:textId="77777777" w:rsidR="00E2362B" w:rsidRPr="006135AB" w:rsidRDefault="00E2362B" w:rsidP="00C05A53">
            <w:pPr>
              <w:pStyle w:val="ProductList-OfferingBody"/>
              <w:ind w:left="-113"/>
              <w:jc w:val="center"/>
            </w:pPr>
          </w:p>
        </w:tc>
        <w:tc>
          <w:tcPr>
            <w:tcW w:w="595" w:type="dxa"/>
            <w:shd w:val="clear" w:color="auto" w:fill="70AD47" w:themeFill="accent6"/>
            <w:vAlign w:val="center"/>
          </w:tcPr>
          <w:p w14:paraId="4FDCBB45" w14:textId="5EF3A1EF" w:rsidR="00E2362B" w:rsidRPr="006135AB" w:rsidRDefault="00E2362B" w:rsidP="00C05A53">
            <w:pPr>
              <w:pStyle w:val="ProductList-OfferingBody"/>
              <w:ind w:left="-113"/>
              <w:jc w:val="center"/>
            </w:pPr>
            <w:r w:rsidRPr="006135AB">
              <w:fldChar w:fldCharType="begin"/>
            </w:r>
            <w:r w:rsidRPr="006135AB">
              <w:instrText xml:space="preserve"> AutoTextList  \s NoStyle \t “Open License en Open Value” </w:instrText>
            </w:r>
            <w:r w:rsidRPr="006135AB">
              <w:fldChar w:fldCharType="separate"/>
            </w:r>
            <w:r w:rsidRPr="006135AB">
              <w:t>OF</w:t>
            </w:r>
            <w:r w:rsidRPr="006135AB">
              <w:fldChar w:fldCharType="end"/>
            </w:r>
          </w:p>
        </w:tc>
        <w:tc>
          <w:tcPr>
            <w:tcW w:w="596" w:type="dxa"/>
            <w:shd w:val="clear" w:color="auto" w:fill="70AD47" w:themeFill="accent6"/>
            <w:vAlign w:val="center"/>
          </w:tcPr>
          <w:p w14:paraId="4FDCBB46" w14:textId="64342C79" w:rsidR="00E2362B" w:rsidRPr="006135AB" w:rsidRDefault="00E2362B" w:rsidP="00C05A53">
            <w:pPr>
              <w:pStyle w:val="ProductList-OfferingBody"/>
              <w:ind w:left="-113"/>
              <w:jc w:val="center"/>
            </w:pPr>
            <w:r w:rsidRPr="006135AB">
              <w:fldChar w:fldCharType="begin"/>
            </w:r>
            <w:r w:rsidRPr="006135AB">
              <w:instrText xml:space="preserve"> AutoTextList  \s NoStyle \t “Niet-organisatieomvattend in Open Value” </w:instrText>
            </w:r>
            <w:r w:rsidRPr="006135AB">
              <w:fldChar w:fldCharType="separate"/>
            </w:r>
            <w:r w:rsidRPr="006135AB">
              <w:t xml:space="preserve"> P </w:t>
            </w:r>
            <w:r w:rsidRPr="006135AB">
              <w:fldChar w:fldCharType="end"/>
            </w:r>
          </w:p>
        </w:tc>
        <w:tc>
          <w:tcPr>
            <w:tcW w:w="595" w:type="dxa"/>
            <w:shd w:val="clear" w:color="auto" w:fill="70AD47" w:themeFill="accent6"/>
            <w:vAlign w:val="center"/>
          </w:tcPr>
          <w:p w14:paraId="4FDCBB47" w14:textId="77777777" w:rsidR="00E2362B" w:rsidRPr="006135AB" w:rsidRDefault="00E2362B" w:rsidP="00C05A53">
            <w:pPr>
              <w:pStyle w:val="ProductList-OfferingBody"/>
              <w:ind w:left="-113"/>
              <w:jc w:val="center"/>
            </w:pPr>
          </w:p>
        </w:tc>
        <w:tc>
          <w:tcPr>
            <w:tcW w:w="596" w:type="dxa"/>
            <w:shd w:val="clear" w:color="auto" w:fill="70AD47" w:themeFill="accent6"/>
            <w:vAlign w:val="center"/>
          </w:tcPr>
          <w:p w14:paraId="4FDCBB48" w14:textId="566CE5A5" w:rsidR="00E2362B" w:rsidRPr="006135AB" w:rsidRDefault="00E2362B" w:rsidP="00C05A53">
            <w:pPr>
              <w:pStyle w:val="ProductList-OfferingBody"/>
              <w:ind w:left="-113"/>
              <w:jc w:val="center"/>
            </w:pPr>
            <w:r w:rsidRPr="006135AB">
              <w:fldChar w:fldCharType="begin"/>
            </w:r>
            <w:r w:rsidRPr="006135AB">
              <w:instrText xml:space="preserve"> AutoTextList  \s NoStyle \t “Core Infrastructure” </w:instrText>
            </w:r>
            <w:r w:rsidRPr="006135AB">
              <w:fldChar w:fldCharType="separate"/>
            </w:r>
            <w:r w:rsidRPr="006135AB">
              <w:t xml:space="preserve"> C </w:t>
            </w:r>
            <w:r w:rsidRPr="006135AB">
              <w:fldChar w:fldCharType="end"/>
            </w:r>
          </w:p>
        </w:tc>
      </w:tr>
      <w:tr w:rsidR="00E2362B" w14:paraId="4FDCBB58" w14:textId="77777777" w:rsidTr="00B61981">
        <w:tc>
          <w:tcPr>
            <w:tcW w:w="3060" w:type="dxa"/>
            <w:tcBorders>
              <w:top w:val="nil"/>
              <w:left w:val="nil"/>
              <w:bottom w:val="dashSmallGap" w:sz="4" w:space="0" w:color="BFBFBF" w:themeColor="background1" w:themeShade="BF"/>
              <w:right w:val="nil"/>
            </w:tcBorders>
          </w:tcPr>
          <w:p w14:paraId="4FDCBB4A" w14:textId="00A8ADB6" w:rsidR="00E2362B" w:rsidRDefault="00E2362B" w:rsidP="00A1418D">
            <w:pPr>
              <w:pStyle w:val="ProductList-Offering2"/>
            </w:pPr>
            <w:bookmarkStart w:id="844" w:name="_Toc379797288"/>
            <w:bookmarkStart w:id="845" w:name="_Toc380513313"/>
            <w:bookmarkStart w:id="846" w:name="_Toc380655361"/>
            <w:bookmarkStart w:id="847" w:name="_Toc419466485"/>
            <w:r>
              <w:t>Windows Server 2012 R2 Essentials</w:t>
            </w:r>
            <w:bookmarkEnd w:id="844"/>
            <w:bookmarkEnd w:id="845"/>
            <w:bookmarkEnd w:id="846"/>
            <w:bookmarkEnd w:id="847"/>
            <w:r>
              <w:fldChar w:fldCharType="begin"/>
            </w:r>
            <w:r>
              <w:instrText>XE "Windows Server 2012 R2 Essentials"</w:instrText>
            </w:r>
            <w:r>
              <w:fldChar w:fldCharType="end"/>
            </w:r>
          </w:p>
        </w:tc>
        <w:tc>
          <w:tcPr>
            <w:tcW w:w="595" w:type="dxa"/>
            <w:tcBorders>
              <w:top w:val="nil"/>
              <w:left w:val="nil"/>
              <w:bottom w:val="dashSmallGap" w:sz="4" w:space="0" w:color="BFBFBF" w:themeColor="background1" w:themeShade="BF"/>
              <w:right w:val="nil"/>
            </w:tcBorders>
            <w:vAlign w:val="center"/>
          </w:tcPr>
          <w:p w14:paraId="4FDCBB4B" w14:textId="77777777" w:rsidR="00E2362B" w:rsidRDefault="00E2362B"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B4C" w14:textId="77777777" w:rsidR="00E2362B" w:rsidRDefault="00E2362B"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4FDCBB4D" w14:textId="77777777" w:rsidR="00E2362B" w:rsidRDefault="00E2362B" w:rsidP="00C05A53">
            <w:pPr>
              <w:pStyle w:val="ProductList-OfferingBody"/>
              <w:ind w:left="-113"/>
              <w:jc w:val="center"/>
            </w:pPr>
            <w:r>
              <w:t>10</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4E" w14:textId="77777777" w:rsidR="00E2362B" w:rsidRDefault="00E2362B"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B4F" w14:textId="77777777" w:rsidR="00E2362B" w:rsidRDefault="00E2362B" w:rsidP="00C05A53">
            <w:pPr>
              <w:pStyle w:val="ProductList-OfferingBody"/>
              <w:ind w:left="-113"/>
              <w:jc w:val="center"/>
            </w:pPr>
            <w:r>
              <w:t>5</w:t>
            </w:r>
          </w:p>
        </w:tc>
        <w:tc>
          <w:tcPr>
            <w:tcW w:w="596" w:type="dxa"/>
            <w:shd w:val="clear" w:color="auto" w:fill="70AD47" w:themeFill="accent6"/>
            <w:vAlign w:val="center"/>
          </w:tcPr>
          <w:p w14:paraId="4FDCBB50" w14:textId="61805D06" w:rsidR="00E2362B" w:rsidRPr="006135AB" w:rsidRDefault="00E2362B" w:rsidP="00C05A53">
            <w:pPr>
              <w:pStyle w:val="ProductList-OfferingBody"/>
              <w:ind w:left="-113"/>
              <w:jc w:val="center"/>
            </w:pPr>
            <w:r w:rsidRPr="006135AB">
              <w:fldChar w:fldCharType="begin"/>
            </w:r>
            <w:r w:rsidRPr="006135AB">
              <w:instrText xml:space="preserve"> AutoTextList  \s NoStyle \t “Additioneel Product” </w:instrText>
            </w:r>
            <w:r w:rsidRPr="006135AB">
              <w:fldChar w:fldCharType="separate"/>
            </w:r>
            <w:r w:rsidRPr="006135AB">
              <w:t xml:space="preserve"> A </w:t>
            </w:r>
            <w:r w:rsidRPr="006135AB">
              <w:fldChar w:fldCharType="end"/>
            </w:r>
          </w:p>
        </w:tc>
        <w:tc>
          <w:tcPr>
            <w:tcW w:w="595" w:type="dxa"/>
            <w:shd w:val="clear" w:color="auto" w:fill="70AD47" w:themeFill="accent6"/>
            <w:vAlign w:val="center"/>
          </w:tcPr>
          <w:p w14:paraId="4FDCBB51" w14:textId="77777777" w:rsidR="00E2362B" w:rsidRPr="006135AB" w:rsidRDefault="00E2362B" w:rsidP="00C05A53">
            <w:pPr>
              <w:pStyle w:val="ProductList-OfferingBody"/>
              <w:ind w:left="-113"/>
              <w:jc w:val="center"/>
            </w:pPr>
          </w:p>
        </w:tc>
        <w:tc>
          <w:tcPr>
            <w:tcW w:w="596" w:type="dxa"/>
            <w:shd w:val="clear" w:color="auto" w:fill="BFBFBF" w:themeFill="background1" w:themeFillShade="BF"/>
            <w:vAlign w:val="center"/>
          </w:tcPr>
          <w:p w14:paraId="4FDCBB52" w14:textId="77777777" w:rsidR="00E2362B" w:rsidRPr="006135AB" w:rsidRDefault="00E2362B" w:rsidP="00C05A53">
            <w:pPr>
              <w:pStyle w:val="ProductList-OfferingBody"/>
              <w:ind w:left="-113"/>
              <w:jc w:val="center"/>
            </w:pPr>
          </w:p>
        </w:tc>
        <w:tc>
          <w:tcPr>
            <w:tcW w:w="595" w:type="dxa"/>
            <w:shd w:val="clear" w:color="auto" w:fill="70AD47" w:themeFill="accent6"/>
            <w:vAlign w:val="center"/>
          </w:tcPr>
          <w:p w14:paraId="4FDCBB53" w14:textId="77777777" w:rsidR="00E2362B" w:rsidRPr="006135AB" w:rsidRDefault="00E2362B" w:rsidP="00C05A53">
            <w:pPr>
              <w:pStyle w:val="ProductList-OfferingBody"/>
              <w:ind w:left="-113"/>
              <w:jc w:val="center"/>
            </w:pPr>
          </w:p>
        </w:tc>
        <w:tc>
          <w:tcPr>
            <w:tcW w:w="595" w:type="dxa"/>
            <w:shd w:val="clear" w:color="auto" w:fill="BFBFBF" w:themeFill="background1" w:themeFillShade="BF"/>
            <w:vAlign w:val="center"/>
          </w:tcPr>
          <w:p w14:paraId="4FDCBB54" w14:textId="77777777" w:rsidR="00E2362B" w:rsidRPr="006135AB" w:rsidRDefault="00E2362B" w:rsidP="00C05A53">
            <w:pPr>
              <w:pStyle w:val="ProductList-OfferingBody"/>
              <w:ind w:left="-113"/>
              <w:jc w:val="center"/>
            </w:pPr>
          </w:p>
        </w:tc>
        <w:tc>
          <w:tcPr>
            <w:tcW w:w="596" w:type="dxa"/>
            <w:shd w:val="clear" w:color="auto" w:fill="70AD47" w:themeFill="accent6"/>
            <w:vAlign w:val="center"/>
          </w:tcPr>
          <w:p w14:paraId="4FDCBB55" w14:textId="189C0B2F" w:rsidR="00E2362B" w:rsidRPr="006135AB" w:rsidRDefault="00E2362B" w:rsidP="00C05A53">
            <w:pPr>
              <w:pStyle w:val="ProductList-OfferingBody"/>
              <w:ind w:left="-113"/>
              <w:jc w:val="center"/>
            </w:pPr>
            <w:r w:rsidRPr="006135AB">
              <w:fldChar w:fldCharType="begin"/>
            </w:r>
            <w:r w:rsidRPr="006135AB">
              <w:instrText xml:space="preserve"> AutoTextList  \s NoStyle \t “Niet-organisatieomvattend in Open Value” </w:instrText>
            </w:r>
            <w:r w:rsidRPr="006135AB">
              <w:fldChar w:fldCharType="separate"/>
            </w:r>
            <w:r w:rsidRPr="006135AB">
              <w:t xml:space="preserve"> P </w:t>
            </w:r>
            <w:r w:rsidRPr="006135AB">
              <w:fldChar w:fldCharType="end"/>
            </w:r>
          </w:p>
        </w:tc>
        <w:tc>
          <w:tcPr>
            <w:tcW w:w="595" w:type="dxa"/>
            <w:shd w:val="clear" w:color="auto" w:fill="BFBFBF" w:themeFill="background1" w:themeFillShade="BF"/>
            <w:vAlign w:val="center"/>
          </w:tcPr>
          <w:p w14:paraId="4FDCBB56" w14:textId="77777777" w:rsidR="00E2362B" w:rsidRPr="006135AB" w:rsidRDefault="00E2362B" w:rsidP="00C05A53">
            <w:pPr>
              <w:pStyle w:val="ProductList-OfferingBody"/>
              <w:ind w:left="-113"/>
              <w:jc w:val="center"/>
            </w:pPr>
          </w:p>
        </w:tc>
        <w:tc>
          <w:tcPr>
            <w:tcW w:w="596" w:type="dxa"/>
            <w:shd w:val="clear" w:color="auto" w:fill="BFBFBF" w:themeFill="background1" w:themeFillShade="BF"/>
            <w:vAlign w:val="center"/>
          </w:tcPr>
          <w:p w14:paraId="4FDCBB57" w14:textId="77777777" w:rsidR="00E2362B" w:rsidRPr="006135AB" w:rsidRDefault="00E2362B" w:rsidP="00C05A53">
            <w:pPr>
              <w:pStyle w:val="ProductList-OfferingBody"/>
              <w:ind w:left="-113"/>
              <w:jc w:val="center"/>
            </w:pPr>
          </w:p>
        </w:tc>
      </w:tr>
      <w:tr w:rsidR="00E2362B" w14:paraId="4FDCBB67" w14:textId="77777777" w:rsidTr="00B61981">
        <w:tc>
          <w:tcPr>
            <w:tcW w:w="3060" w:type="dxa"/>
            <w:tcBorders>
              <w:top w:val="nil"/>
              <w:left w:val="nil"/>
              <w:bottom w:val="dashSmallGap" w:sz="4" w:space="0" w:color="BFBFBF" w:themeColor="background1" w:themeShade="BF"/>
              <w:right w:val="nil"/>
            </w:tcBorders>
          </w:tcPr>
          <w:p w14:paraId="4FDCBB59" w14:textId="3F235902" w:rsidR="00E2362B" w:rsidRDefault="00E2362B" w:rsidP="00A1418D">
            <w:pPr>
              <w:pStyle w:val="ProductList-Offering2"/>
            </w:pPr>
            <w:bookmarkStart w:id="848" w:name="_Toc379797289"/>
            <w:bookmarkStart w:id="849" w:name="_Toc380513314"/>
            <w:bookmarkStart w:id="850" w:name="_Toc380655362"/>
            <w:bookmarkStart w:id="851" w:name="_Toc419466486"/>
            <w:r>
              <w:t>Windows Server 2012 R2 Standard</w:t>
            </w:r>
            <w:bookmarkEnd w:id="848"/>
            <w:bookmarkEnd w:id="849"/>
            <w:bookmarkEnd w:id="850"/>
            <w:bookmarkEnd w:id="851"/>
            <w:r>
              <w:fldChar w:fldCharType="begin"/>
            </w:r>
            <w:r>
              <w:instrText>XE "Windows Server 2012 R2 Standard"</w:instrText>
            </w:r>
            <w:r>
              <w:fldChar w:fldCharType="end"/>
            </w:r>
          </w:p>
        </w:tc>
        <w:tc>
          <w:tcPr>
            <w:tcW w:w="595" w:type="dxa"/>
            <w:tcBorders>
              <w:top w:val="nil"/>
              <w:left w:val="nil"/>
              <w:bottom w:val="dashSmallGap" w:sz="4" w:space="0" w:color="BFBFBF" w:themeColor="background1" w:themeShade="BF"/>
              <w:right w:val="nil"/>
            </w:tcBorders>
            <w:vAlign w:val="center"/>
          </w:tcPr>
          <w:p w14:paraId="4FDCBB5A" w14:textId="77777777" w:rsidR="00E2362B" w:rsidRDefault="00E2362B"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B5B" w14:textId="77777777" w:rsidR="00E2362B" w:rsidRDefault="00E2362B" w:rsidP="00C05A53">
            <w:pPr>
              <w:pStyle w:val="ProductList-OfferingBody"/>
              <w:ind w:left="-113"/>
              <w:jc w:val="center"/>
            </w:pPr>
            <w:r>
              <w:t>15</w:t>
            </w:r>
          </w:p>
        </w:tc>
        <w:tc>
          <w:tcPr>
            <w:tcW w:w="596" w:type="dxa"/>
            <w:tcBorders>
              <w:top w:val="nil"/>
              <w:left w:val="nil"/>
              <w:bottom w:val="dashSmallGap" w:sz="4" w:space="0" w:color="BFBFBF" w:themeColor="background1" w:themeShade="BF"/>
              <w:right w:val="nil"/>
            </w:tcBorders>
            <w:vAlign w:val="center"/>
          </w:tcPr>
          <w:p w14:paraId="4FDCBB5C" w14:textId="77777777" w:rsidR="00E2362B" w:rsidRDefault="00E2362B" w:rsidP="00C05A53">
            <w:pPr>
              <w:pStyle w:val="ProductList-OfferingBody"/>
              <w:ind w:left="-113"/>
              <w:jc w:val="center"/>
            </w:pPr>
            <w:r>
              <w:t>23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5D" w14:textId="77777777" w:rsidR="00E2362B" w:rsidRDefault="00E2362B"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FDCBB5E" w14:textId="77777777" w:rsidR="00E2362B" w:rsidRDefault="00E2362B" w:rsidP="00C05A53">
            <w:pPr>
              <w:pStyle w:val="ProductList-OfferingBody"/>
              <w:ind w:left="-113"/>
              <w:jc w:val="center"/>
            </w:pPr>
            <w:r>
              <w:t>15</w:t>
            </w:r>
          </w:p>
        </w:tc>
        <w:tc>
          <w:tcPr>
            <w:tcW w:w="596" w:type="dxa"/>
            <w:shd w:val="clear" w:color="auto" w:fill="70AD47" w:themeFill="accent6"/>
            <w:vAlign w:val="center"/>
          </w:tcPr>
          <w:p w14:paraId="4FDCBB5F" w14:textId="307F8529" w:rsidR="00E2362B" w:rsidRPr="006135AB" w:rsidRDefault="00E2362B" w:rsidP="00C05A53">
            <w:pPr>
              <w:pStyle w:val="ProductList-OfferingBody"/>
              <w:ind w:left="-113"/>
              <w:jc w:val="center"/>
            </w:pPr>
            <w:r w:rsidRPr="006135AB">
              <w:fldChar w:fldCharType="begin"/>
            </w:r>
            <w:r w:rsidRPr="006135AB">
              <w:instrText xml:space="preserve"> AutoTextList  \s NoStyle \t “Additioneel Product” </w:instrText>
            </w:r>
            <w:r w:rsidRPr="006135AB">
              <w:fldChar w:fldCharType="separate"/>
            </w:r>
            <w:r w:rsidRPr="006135AB">
              <w:t xml:space="preserve"> A </w:t>
            </w:r>
            <w:r w:rsidRPr="006135AB">
              <w:fldChar w:fldCharType="end"/>
            </w:r>
          </w:p>
        </w:tc>
        <w:tc>
          <w:tcPr>
            <w:tcW w:w="595" w:type="dxa"/>
            <w:shd w:val="clear" w:color="auto" w:fill="70AD47" w:themeFill="accent6"/>
            <w:vAlign w:val="center"/>
          </w:tcPr>
          <w:p w14:paraId="4FDCBB60" w14:textId="5BB086D4" w:rsidR="00E2362B" w:rsidRPr="006135AB" w:rsidRDefault="00E2362B" w:rsidP="00C05A53">
            <w:pPr>
              <w:pStyle w:val="ProductList-OfferingBody"/>
              <w:ind w:left="-113"/>
              <w:jc w:val="center"/>
            </w:pPr>
            <w:r w:rsidRPr="006135AB">
              <w:fldChar w:fldCharType="begin"/>
            </w:r>
            <w:r w:rsidRPr="006135AB">
              <w:instrText xml:space="preserve"> AutoTextList  \s NoStyle \t “Additioneel Product” </w:instrText>
            </w:r>
            <w:r w:rsidRPr="006135AB">
              <w:fldChar w:fldCharType="separate"/>
            </w:r>
            <w:r w:rsidRPr="006135AB">
              <w:t xml:space="preserve"> A </w:t>
            </w:r>
            <w:r w:rsidRPr="006135AB">
              <w:fldChar w:fldCharType="end"/>
            </w:r>
          </w:p>
        </w:tc>
        <w:tc>
          <w:tcPr>
            <w:tcW w:w="596" w:type="dxa"/>
            <w:shd w:val="clear" w:color="auto" w:fill="70AD47" w:themeFill="accent6"/>
            <w:vAlign w:val="center"/>
          </w:tcPr>
          <w:p w14:paraId="4FDCBB61" w14:textId="77777777" w:rsidR="00E2362B" w:rsidRPr="006135AB" w:rsidRDefault="00E2362B" w:rsidP="00C05A53">
            <w:pPr>
              <w:pStyle w:val="ProductList-OfferingBody"/>
              <w:ind w:left="-113"/>
              <w:jc w:val="center"/>
            </w:pPr>
          </w:p>
        </w:tc>
        <w:tc>
          <w:tcPr>
            <w:tcW w:w="595" w:type="dxa"/>
            <w:shd w:val="clear" w:color="auto" w:fill="70AD47" w:themeFill="accent6"/>
            <w:vAlign w:val="center"/>
          </w:tcPr>
          <w:p w14:paraId="4FDCBB62" w14:textId="77777777" w:rsidR="00E2362B" w:rsidRPr="006135AB" w:rsidRDefault="00E2362B" w:rsidP="00C05A53">
            <w:pPr>
              <w:pStyle w:val="ProductList-OfferingBody"/>
              <w:ind w:left="-113"/>
              <w:jc w:val="center"/>
            </w:pPr>
          </w:p>
        </w:tc>
        <w:tc>
          <w:tcPr>
            <w:tcW w:w="595" w:type="dxa"/>
            <w:shd w:val="clear" w:color="auto" w:fill="BFBFBF" w:themeFill="background1" w:themeFillShade="BF"/>
            <w:vAlign w:val="center"/>
          </w:tcPr>
          <w:p w14:paraId="4FDCBB63" w14:textId="77777777" w:rsidR="00E2362B" w:rsidRPr="006135AB" w:rsidRDefault="00E2362B" w:rsidP="00C05A53">
            <w:pPr>
              <w:pStyle w:val="ProductList-OfferingBody"/>
              <w:ind w:left="-113"/>
              <w:jc w:val="center"/>
            </w:pPr>
          </w:p>
        </w:tc>
        <w:tc>
          <w:tcPr>
            <w:tcW w:w="596" w:type="dxa"/>
            <w:shd w:val="clear" w:color="auto" w:fill="70AD47" w:themeFill="accent6"/>
            <w:vAlign w:val="center"/>
          </w:tcPr>
          <w:p w14:paraId="4FDCBB64" w14:textId="1BE0737E" w:rsidR="00E2362B" w:rsidRPr="006135AB" w:rsidRDefault="00E2362B" w:rsidP="00C05A53">
            <w:pPr>
              <w:pStyle w:val="ProductList-OfferingBody"/>
              <w:ind w:left="-113"/>
              <w:jc w:val="center"/>
            </w:pPr>
            <w:r w:rsidRPr="006135AB">
              <w:fldChar w:fldCharType="begin"/>
            </w:r>
            <w:r w:rsidRPr="006135AB">
              <w:instrText xml:space="preserve"> AutoTextList  \s NoStyle \t “Niet-organisatieomvattend in Open Value” </w:instrText>
            </w:r>
            <w:r w:rsidRPr="006135AB">
              <w:fldChar w:fldCharType="separate"/>
            </w:r>
            <w:r w:rsidRPr="006135AB">
              <w:t xml:space="preserve"> P </w:t>
            </w:r>
            <w:r w:rsidRPr="006135AB">
              <w:fldChar w:fldCharType="end"/>
            </w:r>
          </w:p>
        </w:tc>
        <w:tc>
          <w:tcPr>
            <w:tcW w:w="595" w:type="dxa"/>
            <w:shd w:val="clear" w:color="auto" w:fill="70AD47" w:themeFill="accent6"/>
            <w:vAlign w:val="center"/>
          </w:tcPr>
          <w:p w14:paraId="4FDCBB65" w14:textId="77777777" w:rsidR="00E2362B" w:rsidRPr="006135AB" w:rsidRDefault="00E2362B" w:rsidP="00C05A53">
            <w:pPr>
              <w:pStyle w:val="ProductList-OfferingBody"/>
              <w:ind w:left="-113"/>
              <w:jc w:val="center"/>
            </w:pPr>
          </w:p>
        </w:tc>
        <w:tc>
          <w:tcPr>
            <w:tcW w:w="596" w:type="dxa"/>
            <w:shd w:val="clear" w:color="auto" w:fill="70AD47" w:themeFill="accent6"/>
            <w:vAlign w:val="center"/>
          </w:tcPr>
          <w:p w14:paraId="4FDCBB66" w14:textId="2764DC22" w:rsidR="00E2362B" w:rsidRPr="006135AB" w:rsidRDefault="00E2362B" w:rsidP="00C05A53">
            <w:pPr>
              <w:pStyle w:val="ProductList-OfferingBody"/>
              <w:ind w:left="-113"/>
              <w:jc w:val="center"/>
            </w:pPr>
            <w:r w:rsidRPr="006135AB">
              <w:fldChar w:fldCharType="begin"/>
            </w:r>
            <w:r w:rsidRPr="006135AB">
              <w:instrText xml:space="preserve"> AutoTextList  \s NoStyle \t “Core Infrastructure” </w:instrText>
            </w:r>
            <w:r w:rsidRPr="006135AB">
              <w:fldChar w:fldCharType="separate"/>
            </w:r>
            <w:r w:rsidRPr="006135AB">
              <w:t xml:space="preserve"> C </w:t>
            </w:r>
            <w:r w:rsidRPr="006135AB">
              <w:fldChar w:fldCharType="end"/>
            </w:r>
          </w:p>
        </w:tc>
      </w:tr>
      <w:tr w:rsidR="00E2362B" w14:paraId="4FDCBB76" w14:textId="77777777" w:rsidTr="00B61981">
        <w:tc>
          <w:tcPr>
            <w:tcW w:w="3060" w:type="dxa"/>
            <w:tcBorders>
              <w:top w:val="dashSmallGap" w:sz="4" w:space="0" w:color="BFBFBF" w:themeColor="background1" w:themeShade="BF"/>
              <w:left w:val="nil"/>
              <w:bottom w:val="dashSmallGap" w:sz="4" w:space="0" w:color="BFBFBF" w:themeColor="background1" w:themeShade="BF"/>
              <w:right w:val="nil"/>
            </w:tcBorders>
          </w:tcPr>
          <w:p w14:paraId="4FDCBB68" w14:textId="579CC298" w:rsidR="00E2362B" w:rsidRDefault="00E2362B" w:rsidP="00A1418D">
            <w:pPr>
              <w:pStyle w:val="ProductList-Offering2"/>
            </w:pPr>
            <w:bookmarkStart w:id="852" w:name="_Toc379797290"/>
            <w:bookmarkStart w:id="853" w:name="_Toc380513315"/>
            <w:bookmarkStart w:id="854" w:name="_Toc380655363"/>
            <w:bookmarkStart w:id="855" w:name="_Toc419466487"/>
            <w:r>
              <w:t>Windows Server 2012 Active Directory Rights Management Services External Connectors</w:t>
            </w:r>
            <w:bookmarkEnd w:id="852"/>
            <w:bookmarkEnd w:id="853"/>
            <w:bookmarkEnd w:id="854"/>
            <w:bookmarkEnd w:id="855"/>
            <w:r>
              <w:fldChar w:fldCharType="begin"/>
            </w:r>
            <w:r>
              <w:instrText>XE "Windows Server 2012 Active Directory Rights Management Services External Connectors"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B69" w14:textId="54FBB256" w:rsidR="00E2362B" w:rsidRDefault="00E2362B" w:rsidP="00A93B06">
            <w:pPr>
              <w:pStyle w:val="ProductList-OfferingBody"/>
              <w:ind w:left="-113"/>
              <w:jc w:val="center"/>
            </w:pPr>
            <w:r>
              <w:t>8/12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B6A" w14:textId="77777777" w:rsidR="00E2362B" w:rsidRDefault="00E2362B"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B6B" w14:textId="77777777" w:rsidR="00E2362B" w:rsidRDefault="00E2362B"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B6C" w14:textId="77777777" w:rsidR="00E2362B" w:rsidRDefault="00E2362B"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4FDCBB6D" w14:textId="77777777" w:rsidR="00E2362B" w:rsidRDefault="00E2362B" w:rsidP="00C05A53">
            <w:pPr>
              <w:pStyle w:val="ProductList-OfferingBody"/>
              <w:ind w:left="-113"/>
              <w:jc w:val="center"/>
            </w:pPr>
            <w:r>
              <w:t>125</w:t>
            </w:r>
          </w:p>
        </w:tc>
        <w:tc>
          <w:tcPr>
            <w:tcW w:w="596" w:type="dxa"/>
            <w:shd w:val="clear" w:color="auto" w:fill="70AD47" w:themeFill="accent6"/>
            <w:vAlign w:val="center"/>
          </w:tcPr>
          <w:p w14:paraId="4FDCBB6E" w14:textId="34BDCBDF" w:rsidR="00E2362B" w:rsidRPr="006135AB" w:rsidRDefault="00E2362B" w:rsidP="00C05A53">
            <w:pPr>
              <w:pStyle w:val="ProductList-OfferingBody"/>
              <w:ind w:left="-113"/>
              <w:jc w:val="center"/>
            </w:pPr>
            <w:r w:rsidRPr="006135AB">
              <w:fldChar w:fldCharType="begin"/>
            </w:r>
            <w:r w:rsidRPr="006135AB">
              <w:instrText xml:space="preserve"> AutoTextList  \s NoStyle \t “Additioneel Product” </w:instrText>
            </w:r>
            <w:r w:rsidRPr="006135AB">
              <w:fldChar w:fldCharType="separate"/>
            </w:r>
            <w:r w:rsidRPr="006135AB">
              <w:t xml:space="preserve"> A </w:t>
            </w:r>
            <w:r w:rsidRPr="006135AB">
              <w:fldChar w:fldCharType="end"/>
            </w:r>
          </w:p>
        </w:tc>
        <w:tc>
          <w:tcPr>
            <w:tcW w:w="595" w:type="dxa"/>
            <w:shd w:val="clear" w:color="auto" w:fill="70AD47" w:themeFill="accent6"/>
            <w:vAlign w:val="center"/>
          </w:tcPr>
          <w:p w14:paraId="4FDCBB6F" w14:textId="28506DA2" w:rsidR="00E2362B" w:rsidRPr="006135AB" w:rsidRDefault="00E2362B" w:rsidP="00AE12F3">
            <w:pPr>
              <w:pStyle w:val="ProductList-OfferingBody"/>
              <w:ind w:left="-113"/>
              <w:jc w:val="center"/>
            </w:pPr>
            <w:r w:rsidRPr="006135AB">
              <w:fldChar w:fldCharType="begin"/>
            </w:r>
            <w:r w:rsidRPr="006135AB">
              <w:instrText xml:space="preserve"> AutoTextList  \s NoStyle \t “Additioneel Product” </w:instrText>
            </w:r>
            <w:r w:rsidRPr="006135AB">
              <w:fldChar w:fldCharType="separate"/>
            </w:r>
            <w:r w:rsidRPr="006135AB">
              <w:t xml:space="preserve"> A</w:t>
            </w:r>
            <w:r w:rsidRPr="006135AB">
              <w:fldChar w:fldCharType="end"/>
            </w:r>
            <w:r w:rsidRPr="006135AB">
              <w:t>,</w:t>
            </w:r>
            <w:r w:rsidRPr="006135AB">
              <w:fldChar w:fldCharType="begin"/>
            </w:r>
            <w:r w:rsidRPr="006135AB">
              <w:instrText xml:space="preserve"> AutoTextList  \s NoStyle \t “Student-product” </w:instrText>
            </w:r>
            <w:r w:rsidRPr="006135AB">
              <w:fldChar w:fldCharType="separate"/>
            </w:r>
            <w:r w:rsidRPr="006135AB">
              <w:t>ST</w:t>
            </w:r>
            <w:r w:rsidRPr="006135AB">
              <w:fldChar w:fldCharType="end"/>
            </w:r>
          </w:p>
        </w:tc>
        <w:tc>
          <w:tcPr>
            <w:tcW w:w="596" w:type="dxa"/>
            <w:shd w:val="clear" w:color="auto" w:fill="70AD47" w:themeFill="accent6"/>
            <w:vAlign w:val="center"/>
          </w:tcPr>
          <w:p w14:paraId="4FDCBB70" w14:textId="77777777" w:rsidR="00E2362B" w:rsidRPr="006135AB" w:rsidRDefault="00E2362B" w:rsidP="00C05A53">
            <w:pPr>
              <w:pStyle w:val="ProductList-OfferingBody"/>
              <w:ind w:left="-113"/>
              <w:jc w:val="center"/>
            </w:pPr>
          </w:p>
        </w:tc>
        <w:tc>
          <w:tcPr>
            <w:tcW w:w="595" w:type="dxa"/>
            <w:shd w:val="clear" w:color="auto" w:fill="70AD47" w:themeFill="accent6"/>
            <w:vAlign w:val="center"/>
          </w:tcPr>
          <w:p w14:paraId="4FDCBB71" w14:textId="77777777" w:rsidR="00E2362B" w:rsidRPr="006135AB" w:rsidRDefault="00E2362B" w:rsidP="00C05A53">
            <w:pPr>
              <w:pStyle w:val="ProductList-OfferingBody"/>
              <w:ind w:left="-113"/>
              <w:jc w:val="center"/>
            </w:pPr>
          </w:p>
        </w:tc>
        <w:tc>
          <w:tcPr>
            <w:tcW w:w="595" w:type="dxa"/>
            <w:shd w:val="clear" w:color="auto" w:fill="70AD47" w:themeFill="accent6"/>
            <w:vAlign w:val="center"/>
          </w:tcPr>
          <w:p w14:paraId="4FDCBB72" w14:textId="42303429" w:rsidR="00E2362B" w:rsidRPr="006135AB" w:rsidRDefault="00E2362B" w:rsidP="00C05A53">
            <w:pPr>
              <w:pStyle w:val="ProductList-OfferingBody"/>
              <w:ind w:left="-113"/>
              <w:jc w:val="center"/>
            </w:pPr>
            <w:r w:rsidRPr="006135AB">
              <w:fldChar w:fldCharType="begin"/>
            </w:r>
            <w:r w:rsidRPr="006135AB">
              <w:instrText xml:space="preserve"> AutoTextList  \s NoStyle \t “Open License en Open Value” </w:instrText>
            </w:r>
            <w:r w:rsidRPr="006135AB">
              <w:fldChar w:fldCharType="separate"/>
            </w:r>
            <w:r w:rsidRPr="006135AB">
              <w:t>OF</w:t>
            </w:r>
            <w:r w:rsidRPr="006135AB">
              <w:fldChar w:fldCharType="end"/>
            </w:r>
          </w:p>
        </w:tc>
        <w:tc>
          <w:tcPr>
            <w:tcW w:w="596" w:type="dxa"/>
            <w:shd w:val="clear" w:color="auto" w:fill="70AD47" w:themeFill="accent6"/>
            <w:vAlign w:val="center"/>
          </w:tcPr>
          <w:p w14:paraId="4FDCBB73" w14:textId="0AD7748A" w:rsidR="00E2362B" w:rsidRPr="006135AB" w:rsidRDefault="00E2362B" w:rsidP="00C05A53">
            <w:pPr>
              <w:pStyle w:val="ProductList-OfferingBody"/>
              <w:ind w:left="-113"/>
              <w:jc w:val="center"/>
            </w:pPr>
            <w:r w:rsidRPr="006135AB">
              <w:fldChar w:fldCharType="begin"/>
            </w:r>
            <w:r w:rsidRPr="006135AB">
              <w:instrText xml:space="preserve"> AutoTextList  \s NoStyle \t “Niet-organisatieomvattend in Open Value” </w:instrText>
            </w:r>
            <w:r w:rsidRPr="006135AB">
              <w:fldChar w:fldCharType="separate"/>
            </w:r>
            <w:r w:rsidRPr="006135AB">
              <w:t xml:space="preserve"> P </w:t>
            </w:r>
            <w:r w:rsidRPr="006135AB">
              <w:fldChar w:fldCharType="end"/>
            </w:r>
          </w:p>
        </w:tc>
        <w:tc>
          <w:tcPr>
            <w:tcW w:w="595" w:type="dxa"/>
            <w:shd w:val="clear" w:color="auto" w:fill="70AD47" w:themeFill="accent6"/>
            <w:vAlign w:val="center"/>
          </w:tcPr>
          <w:p w14:paraId="4FDCBB74" w14:textId="77777777" w:rsidR="00E2362B" w:rsidRPr="006135AB" w:rsidRDefault="00E2362B" w:rsidP="00C05A53">
            <w:pPr>
              <w:pStyle w:val="ProductList-OfferingBody"/>
              <w:ind w:left="-113"/>
              <w:jc w:val="center"/>
            </w:pPr>
          </w:p>
        </w:tc>
        <w:tc>
          <w:tcPr>
            <w:tcW w:w="596" w:type="dxa"/>
            <w:shd w:val="clear" w:color="auto" w:fill="70AD47" w:themeFill="accent6"/>
            <w:vAlign w:val="center"/>
          </w:tcPr>
          <w:p w14:paraId="4FDCBB75" w14:textId="44191D68" w:rsidR="00E2362B" w:rsidRPr="006135AB" w:rsidRDefault="00E2362B" w:rsidP="00C05A53">
            <w:pPr>
              <w:pStyle w:val="ProductList-OfferingBody"/>
              <w:ind w:left="-113"/>
              <w:jc w:val="center"/>
            </w:pPr>
            <w:r w:rsidRPr="006135AB">
              <w:fldChar w:fldCharType="begin"/>
            </w:r>
            <w:r w:rsidRPr="006135AB">
              <w:instrText xml:space="preserve"> AutoTextList  \s NoStyle \t “Additioneel Product” </w:instrText>
            </w:r>
            <w:r w:rsidRPr="006135AB">
              <w:fldChar w:fldCharType="separate"/>
            </w:r>
            <w:r w:rsidRPr="006135AB">
              <w:t xml:space="preserve"> A </w:t>
            </w:r>
            <w:r w:rsidRPr="006135AB">
              <w:fldChar w:fldCharType="end"/>
            </w:r>
          </w:p>
        </w:tc>
      </w:tr>
      <w:tr w:rsidR="00E2362B" w14:paraId="4FDCBB85" w14:textId="77777777" w:rsidTr="00B61981">
        <w:tc>
          <w:tcPr>
            <w:tcW w:w="3060" w:type="dxa"/>
            <w:tcBorders>
              <w:top w:val="dashSmallGap" w:sz="4" w:space="0" w:color="BFBFBF" w:themeColor="background1" w:themeShade="BF"/>
              <w:left w:val="nil"/>
              <w:bottom w:val="nil"/>
              <w:right w:val="nil"/>
            </w:tcBorders>
          </w:tcPr>
          <w:p w14:paraId="4FDCBB77" w14:textId="079CD642" w:rsidR="00E2362B" w:rsidRDefault="00E2362B" w:rsidP="00A1418D">
            <w:pPr>
              <w:pStyle w:val="ProductList-Offering2"/>
            </w:pPr>
            <w:bookmarkStart w:id="856" w:name="_Toc379797291"/>
            <w:bookmarkStart w:id="857" w:name="_Toc380513316"/>
            <w:bookmarkStart w:id="858" w:name="_Toc380655364"/>
            <w:bookmarkStart w:id="859" w:name="_Toc419466488"/>
            <w:r>
              <w:t>Windows Server 2012 External Connector</w:t>
            </w:r>
            <w:bookmarkEnd w:id="856"/>
            <w:bookmarkEnd w:id="857"/>
            <w:bookmarkEnd w:id="858"/>
            <w:bookmarkEnd w:id="859"/>
            <w:r>
              <w:fldChar w:fldCharType="begin"/>
            </w:r>
            <w:r>
              <w:instrText>XE "Windows Server 2012 External Connector"</w:instrText>
            </w:r>
            <w:r>
              <w:fldChar w:fldCharType="end"/>
            </w:r>
          </w:p>
        </w:tc>
        <w:tc>
          <w:tcPr>
            <w:tcW w:w="595" w:type="dxa"/>
            <w:tcBorders>
              <w:top w:val="dashSmallGap" w:sz="4" w:space="0" w:color="BFBFBF" w:themeColor="background1" w:themeShade="BF"/>
              <w:left w:val="nil"/>
              <w:bottom w:val="nil"/>
              <w:right w:val="nil"/>
            </w:tcBorders>
            <w:vAlign w:val="center"/>
          </w:tcPr>
          <w:p w14:paraId="4FDCBB78" w14:textId="56F58354" w:rsidR="00E2362B" w:rsidRDefault="00E2362B" w:rsidP="00A93B06">
            <w:pPr>
              <w:pStyle w:val="ProductList-OfferingBody"/>
              <w:ind w:left="-113"/>
              <w:jc w:val="center"/>
            </w:pPr>
            <w:r>
              <w:t>8/12</w:t>
            </w:r>
          </w:p>
        </w:tc>
        <w:tc>
          <w:tcPr>
            <w:tcW w:w="595" w:type="dxa"/>
            <w:tcBorders>
              <w:top w:val="dashSmallGap" w:sz="4" w:space="0" w:color="BFBFBF" w:themeColor="background1" w:themeShade="BF"/>
              <w:left w:val="nil"/>
              <w:bottom w:val="nil"/>
              <w:right w:val="nil"/>
            </w:tcBorders>
            <w:vAlign w:val="center"/>
          </w:tcPr>
          <w:p w14:paraId="4FDCBB79" w14:textId="77777777" w:rsidR="00E2362B" w:rsidRDefault="00E2362B"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4FDCBB7A" w14:textId="77777777" w:rsidR="00E2362B" w:rsidRDefault="00E2362B" w:rsidP="00C05A5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B7B" w14:textId="77777777" w:rsidR="00E2362B" w:rsidRDefault="00E2362B"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BB7C" w14:textId="77777777" w:rsidR="00E2362B" w:rsidRDefault="00E2362B" w:rsidP="00C05A53">
            <w:pPr>
              <w:pStyle w:val="ProductList-OfferingBody"/>
              <w:ind w:left="-113"/>
              <w:jc w:val="center"/>
            </w:pPr>
            <w:r>
              <w:t>25</w:t>
            </w:r>
          </w:p>
        </w:tc>
        <w:tc>
          <w:tcPr>
            <w:tcW w:w="596" w:type="dxa"/>
            <w:shd w:val="clear" w:color="auto" w:fill="70AD47" w:themeFill="accent6"/>
            <w:vAlign w:val="center"/>
          </w:tcPr>
          <w:p w14:paraId="4FDCBB7D" w14:textId="52208019" w:rsidR="00E2362B" w:rsidRPr="006135AB" w:rsidRDefault="00E2362B" w:rsidP="00C05A53">
            <w:pPr>
              <w:pStyle w:val="ProductList-OfferingBody"/>
              <w:ind w:left="-113"/>
              <w:jc w:val="center"/>
            </w:pPr>
            <w:r w:rsidRPr="006135AB">
              <w:fldChar w:fldCharType="begin"/>
            </w:r>
            <w:r w:rsidRPr="006135AB">
              <w:instrText xml:space="preserve"> AutoTextList  \s NoStyle \t “Additioneel Product” </w:instrText>
            </w:r>
            <w:r w:rsidRPr="006135AB">
              <w:fldChar w:fldCharType="separate"/>
            </w:r>
            <w:r w:rsidRPr="006135AB">
              <w:t xml:space="preserve"> A </w:t>
            </w:r>
            <w:r w:rsidRPr="006135AB">
              <w:fldChar w:fldCharType="end"/>
            </w:r>
          </w:p>
        </w:tc>
        <w:tc>
          <w:tcPr>
            <w:tcW w:w="595" w:type="dxa"/>
            <w:shd w:val="clear" w:color="auto" w:fill="70AD47" w:themeFill="accent6"/>
            <w:vAlign w:val="center"/>
          </w:tcPr>
          <w:p w14:paraId="4FDCBB7E" w14:textId="614F188E" w:rsidR="00E2362B" w:rsidRPr="006135AB" w:rsidRDefault="00E2362B" w:rsidP="00C05A53">
            <w:pPr>
              <w:pStyle w:val="ProductList-OfferingBody"/>
              <w:ind w:left="-113"/>
              <w:jc w:val="center"/>
            </w:pPr>
            <w:r w:rsidRPr="006135AB">
              <w:fldChar w:fldCharType="begin"/>
            </w:r>
            <w:r w:rsidRPr="006135AB">
              <w:instrText xml:space="preserve"> AutoTextList  \s NoStyle \t “Additioneel Product” </w:instrText>
            </w:r>
            <w:r w:rsidRPr="006135AB">
              <w:fldChar w:fldCharType="separate"/>
            </w:r>
            <w:r w:rsidRPr="006135AB">
              <w:t xml:space="preserve"> A </w:t>
            </w:r>
            <w:r w:rsidRPr="006135AB">
              <w:fldChar w:fldCharType="end"/>
            </w:r>
          </w:p>
        </w:tc>
        <w:tc>
          <w:tcPr>
            <w:tcW w:w="596" w:type="dxa"/>
            <w:shd w:val="clear" w:color="auto" w:fill="70AD47" w:themeFill="accent6"/>
            <w:vAlign w:val="center"/>
          </w:tcPr>
          <w:p w14:paraId="4FDCBB7F" w14:textId="77777777" w:rsidR="00E2362B" w:rsidRPr="006135AB" w:rsidRDefault="00E2362B" w:rsidP="00C05A53">
            <w:pPr>
              <w:pStyle w:val="ProductList-OfferingBody"/>
              <w:ind w:left="-113"/>
              <w:jc w:val="center"/>
            </w:pPr>
          </w:p>
        </w:tc>
        <w:tc>
          <w:tcPr>
            <w:tcW w:w="595" w:type="dxa"/>
            <w:shd w:val="clear" w:color="auto" w:fill="70AD47" w:themeFill="accent6"/>
            <w:vAlign w:val="center"/>
          </w:tcPr>
          <w:p w14:paraId="4FDCBB80" w14:textId="77777777" w:rsidR="00E2362B" w:rsidRPr="006135AB" w:rsidRDefault="00E2362B" w:rsidP="00C05A53">
            <w:pPr>
              <w:pStyle w:val="ProductList-OfferingBody"/>
              <w:ind w:left="-113"/>
              <w:jc w:val="center"/>
            </w:pPr>
          </w:p>
        </w:tc>
        <w:tc>
          <w:tcPr>
            <w:tcW w:w="595" w:type="dxa"/>
            <w:shd w:val="clear" w:color="auto" w:fill="70AD47" w:themeFill="accent6"/>
            <w:vAlign w:val="center"/>
          </w:tcPr>
          <w:p w14:paraId="4FDCBB81" w14:textId="1A3FD7A8" w:rsidR="00E2362B" w:rsidRPr="006135AB" w:rsidRDefault="00E2362B" w:rsidP="00C05A53">
            <w:pPr>
              <w:pStyle w:val="ProductList-OfferingBody"/>
              <w:ind w:left="-113"/>
              <w:jc w:val="center"/>
            </w:pPr>
            <w:r w:rsidRPr="006135AB">
              <w:fldChar w:fldCharType="begin"/>
            </w:r>
            <w:r w:rsidRPr="006135AB">
              <w:instrText xml:space="preserve"> AutoTextList  \s NoStyle \t “Open License en Open Value” </w:instrText>
            </w:r>
            <w:r w:rsidRPr="006135AB">
              <w:fldChar w:fldCharType="separate"/>
            </w:r>
            <w:r w:rsidRPr="006135AB">
              <w:t>OF</w:t>
            </w:r>
            <w:r w:rsidRPr="006135AB">
              <w:fldChar w:fldCharType="end"/>
            </w:r>
          </w:p>
        </w:tc>
        <w:tc>
          <w:tcPr>
            <w:tcW w:w="596" w:type="dxa"/>
            <w:shd w:val="clear" w:color="auto" w:fill="70AD47" w:themeFill="accent6"/>
            <w:vAlign w:val="center"/>
          </w:tcPr>
          <w:p w14:paraId="4FDCBB82" w14:textId="088CF976" w:rsidR="00E2362B" w:rsidRPr="006135AB" w:rsidRDefault="00E2362B" w:rsidP="00C05A53">
            <w:pPr>
              <w:pStyle w:val="ProductList-OfferingBody"/>
              <w:ind w:left="-113"/>
              <w:jc w:val="center"/>
            </w:pPr>
            <w:r w:rsidRPr="006135AB">
              <w:fldChar w:fldCharType="begin"/>
            </w:r>
            <w:r w:rsidRPr="006135AB">
              <w:instrText xml:space="preserve"> AutoTextList  \s NoStyle \t “Niet-organisatieomvattend in Open Value” </w:instrText>
            </w:r>
            <w:r w:rsidRPr="006135AB">
              <w:fldChar w:fldCharType="separate"/>
            </w:r>
            <w:r w:rsidRPr="006135AB">
              <w:t xml:space="preserve"> P </w:t>
            </w:r>
            <w:r w:rsidRPr="006135AB">
              <w:fldChar w:fldCharType="end"/>
            </w:r>
          </w:p>
        </w:tc>
        <w:tc>
          <w:tcPr>
            <w:tcW w:w="595" w:type="dxa"/>
            <w:shd w:val="clear" w:color="auto" w:fill="70AD47" w:themeFill="accent6"/>
            <w:vAlign w:val="center"/>
          </w:tcPr>
          <w:p w14:paraId="4FDCBB83" w14:textId="77777777" w:rsidR="00E2362B" w:rsidRPr="006135AB" w:rsidRDefault="00E2362B" w:rsidP="00C05A53">
            <w:pPr>
              <w:pStyle w:val="ProductList-OfferingBody"/>
              <w:ind w:left="-113"/>
              <w:jc w:val="center"/>
            </w:pPr>
          </w:p>
        </w:tc>
        <w:tc>
          <w:tcPr>
            <w:tcW w:w="596" w:type="dxa"/>
            <w:shd w:val="clear" w:color="auto" w:fill="70AD47" w:themeFill="accent6"/>
            <w:vAlign w:val="center"/>
          </w:tcPr>
          <w:p w14:paraId="4FDCBB84" w14:textId="51532619" w:rsidR="00E2362B" w:rsidRPr="006135AB" w:rsidRDefault="00E2362B" w:rsidP="00C05A53">
            <w:pPr>
              <w:pStyle w:val="ProductList-OfferingBody"/>
              <w:ind w:left="-113"/>
              <w:jc w:val="center"/>
            </w:pPr>
            <w:r w:rsidRPr="006135AB">
              <w:fldChar w:fldCharType="begin"/>
            </w:r>
            <w:r w:rsidRPr="006135AB">
              <w:instrText xml:space="preserve"> AutoTextList  \s NoStyle \t “Additioneel Product” </w:instrText>
            </w:r>
            <w:r w:rsidRPr="006135AB">
              <w:fldChar w:fldCharType="separate"/>
            </w:r>
            <w:r w:rsidRPr="006135AB">
              <w:t xml:space="preserve"> A </w:t>
            </w:r>
            <w:r w:rsidRPr="006135AB">
              <w:fldChar w:fldCharType="end"/>
            </w:r>
          </w:p>
        </w:tc>
      </w:tr>
    </w:tbl>
    <w:p w14:paraId="4FDCBB86" w14:textId="77777777" w:rsidR="00C13DF8" w:rsidRPr="00C83987" w:rsidRDefault="00C13DF8"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90"/>
        <w:gridCol w:w="3600"/>
        <w:gridCol w:w="3510"/>
      </w:tblGrid>
      <w:tr w:rsidR="00AE12F3" w14:paraId="4FDCBB8A" w14:textId="77777777" w:rsidTr="00B61981">
        <w:tc>
          <w:tcPr>
            <w:tcW w:w="3690" w:type="dxa"/>
          </w:tcPr>
          <w:p w14:paraId="0B041293" w14:textId="77777777" w:rsidR="00AE12F3" w:rsidRPr="00C83987" w:rsidRDefault="00AE12F3" w:rsidP="00AE12F3">
            <w:pPr>
              <w:pStyle w:val="ProductList-Body"/>
              <w:spacing w:before="20" w:after="20"/>
            </w:pPr>
            <w:r>
              <w:t xml:space="preserve">Eerdere versie: </w:t>
            </w:r>
            <w:r>
              <w:rPr>
                <w:b/>
              </w:rPr>
              <w:t>Windows Server 2012</w:t>
            </w:r>
            <w:r>
              <w:t xml:space="preserve"> (8/12)</w:t>
            </w:r>
          </w:p>
          <w:p w14:paraId="4FDCBB87" w14:textId="1DEEE277" w:rsidR="00A93B06" w:rsidRDefault="00A93B06" w:rsidP="00AE12F3">
            <w:pPr>
              <w:pStyle w:val="ProductList-Body"/>
              <w:spacing w:before="20" w:after="20"/>
            </w:pPr>
            <w:r>
              <w:rPr>
                <w:b/>
              </w:rPr>
              <w:t>Windows Server</w:t>
            </w:r>
            <w:r>
              <w:t xml:space="preserve"> 2008 (3/08 ) voor CAL's en External Connectors</w:t>
            </w:r>
          </w:p>
        </w:tc>
        <w:tc>
          <w:tcPr>
            <w:tcW w:w="3600" w:type="dxa"/>
          </w:tcPr>
          <w:p w14:paraId="34F8CA2B" w14:textId="77777777" w:rsidR="00AE12F3" w:rsidRPr="00C83987" w:rsidRDefault="00AE12F3" w:rsidP="00AE12F3">
            <w:pPr>
              <w:pStyle w:val="ProductList-Body"/>
              <w:spacing w:before="20" w:after="20"/>
            </w:pPr>
            <w:r>
              <w:t xml:space="preserve">Productgroep: </w:t>
            </w:r>
            <w:r>
              <w:rPr>
                <w:b/>
              </w:rPr>
              <w:t>Server</w:t>
            </w:r>
          </w:p>
          <w:p w14:paraId="4FDCBB88" w14:textId="4770B3AE" w:rsidR="0083500E" w:rsidRDefault="00145EE3" w:rsidP="00AE12F3">
            <w:pPr>
              <w:pStyle w:val="ProductList-Body"/>
              <w:spacing w:before="20" w:after="20"/>
            </w:pPr>
            <w:hyperlink w:anchor="SoftwareAssurance" w:history="1">
              <w:r w:rsidR="00951B6A">
                <w:rPr>
                  <w:rStyle w:val="Hyperlink"/>
                  <w:color w:val="000000" w:themeColor="text1"/>
                  <w:u w:val="none"/>
                </w:rPr>
                <w:t>Software Assurance Benefits</w:t>
              </w:r>
            </w:hyperlink>
            <w:r w:rsidR="00951B6A">
              <w:t xml:space="preserve">: </w:t>
            </w:r>
            <w:r w:rsidR="00951B6A">
              <w:rPr>
                <w:b/>
              </w:rPr>
              <w:t>Server</w:t>
            </w:r>
          </w:p>
        </w:tc>
        <w:tc>
          <w:tcPr>
            <w:tcW w:w="3510" w:type="dxa"/>
          </w:tcPr>
          <w:p w14:paraId="4FDCBB89" w14:textId="129543E0" w:rsidR="00AE12F3" w:rsidRDefault="003E1568" w:rsidP="0083545F">
            <w:pPr>
              <w:pStyle w:val="ProductList-Body"/>
              <w:spacing w:before="20" w:after="20"/>
              <w:ind w:left="162" w:hanging="162"/>
            </w:pPr>
            <w:r>
              <w:t>Vrijstelling Gekwalificeerde Gebruikers</w:t>
            </w:r>
            <w:r>
              <w:fldChar w:fldCharType="begin"/>
            </w:r>
            <w:r w:rsidRPr="00287117">
              <w:instrText xml:space="preserve"> </w:instrText>
            </w:r>
            <w:r>
              <w:instrText>AutoTextList \sNoStyle\t "Qualified User Exemption"</w:instrText>
            </w:r>
            <w:r>
              <w:fldChar w:fldCharType="end"/>
            </w:r>
            <w:r>
              <w:t xml:space="preserve">: </w:t>
            </w:r>
            <w:r>
              <w:rPr>
                <w:b/>
              </w:rPr>
              <w:t>External Connectors</w:t>
            </w:r>
          </w:p>
        </w:tc>
      </w:tr>
    </w:tbl>
    <w:p w14:paraId="4FDCBB8F" w14:textId="77777777" w:rsidR="00782C7B" w:rsidRPr="00C83987" w:rsidRDefault="00782C7B" w:rsidP="00782C7B">
      <w:pPr>
        <w:pStyle w:val="ProductList-Body"/>
        <w:shd w:val="clear" w:color="auto" w:fill="D9D9D9" w:themeFill="background1" w:themeFillShade="D9"/>
        <w:spacing w:before="120" w:after="120"/>
      </w:pPr>
      <w:r>
        <w:rPr>
          <w:b/>
        </w:rPr>
        <w:t>Aanvullende informatie</w:t>
      </w:r>
    </w:p>
    <w:p w14:paraId="4FDCBB90" w14:textId="03476CAB" w:rsidR="009D48DC" w:rsidRPr="00C83987" w:rsidRDefault="009D48DC" w:rsidP="009D48DC">
      <w:pPr>
        <w:pStyle w:val="ProductList-Body"/>
      </w:pPr>
      <w:r>
        <w:t>Klanten die beschikten over SA-dekking voor de volgende Producten op 1 september 2012 (alle edities, behalve Small Business Server), 31 juli 2012 (edities Small Business Server Premium en Standard) en 1 november 2012 (editie Small Business Server Essentials) komen mogelijk in aanmerking voor een upgrade naar versie 2012 onder speciale voorwaarden. Zie de Product List van oktober 2013</w:t>
      </w:r>
      <w:r>
        <w:rPr>
          <w:vertAlign w:val="superscript"/>
        </w:rPr>
        <w:t>1</w:t>
      </w:r>
      <w:r>
        <w:t xml:space="preserve"> of maart 2014</w:t>
      </w:r>
      <w:r>
        <w:rPr>
          <w:vertAlign w:val="superscript"/>
        </w:rPr>
        <w:t>2</w:t>
      </w:r>
      <w:r>
        <w:t xml:space="preserve"> voor meer informatie </w:t>
      </w:r>
      <w:hyperlink r:id="rId50" w:history="1">
        <w:r>
          <w:rPr>
            <w:rStyle w:val="Hyperlink"/>
          </w:rPr>
          <w:t>http://go.microsoft.com/?linkid=9839207</w:t>
        </w:r>
      </w:hyperlink>
      <w:r>
        <w:t xml:space="preserve">. </w:t>
      </w:r>
    </w:p>
    <w:p w14:paraId="4FDCBB91" w14:textId="609AEDCE" w:rsidR="009D48DC" w:rsidRPr="00C83987" w:rsidRDefault="009D48DC" w:rsidP="00913546">
      <w:pPr>
        <w:pStyle w:val="ProductList-Body"/>
        <w:numPr>
          <w:ilvl w:val="0"/>
          <w:numId w:val="8"/>
        </w:numPr>
        <w:ind w:left="450" w:hanging="270"/>
      </w:pPr>
      <w:r>
        <w:t>HPC Pack 2008 R2 Enterprise</w:t>
      </w:r>
      <w:r>
        <w:fldChar w:fldCharType="begin"/>
      </w:r>
      <w:r>
        <w:instrText>XE "HPC Pack 2008 R2 Enterprise"</w:instrText>
      </w:r>
      <w:r>
        <w:fldChar w:fldCharType="end"/>
      </w:r>
      <w:r>
        <w:rPr>
          <w:vertAlign w:val="superscript"/>
        </w:rPr>
        <w:t>2</w:t>
      </w:r>
    </w:p>
    <w:p w14:paraId="4FDCBB92" w14:textId="32A1EEE6" w:rsidR="009D48DC" w:rsidRPr="00C83987" w:rsidRDefault="009D48DC" w:rsidP="00913546">
      <w:pPr>
        <w:pStyle w:val="ProductList-Body"/>
        <w:numPr>
          <w:ilvl w:val="0"/>
          <w:numId w:val="8"/>
        </w:numPr>
        <w:ind w:left="450" w:hanging="270"/>
      </w:pPr>
      <w:r>
        <w:t>Windows HPC Server 2008 R2 Suite</w:t>
      </w:r>
      <w:r>
        <w:fldChar w:fldCharType="begin"/>
      </w:r>
      <w:r>
        <w:instrText>XE "Windows HPC Server 2008 R2 Suite"</w:instrText>
      </w:r>
      <w:r>
        <w:fldChar w:fldCharType="end"/>
      </w:r>
      <w:r>
        <w:rPr>
          <w:vertAlign w:val="superscript"/>
        </w:rPr>
        <w:t>2</w:t>
      </w:r>
    </w:p>
    <w:p w14:paraId="4FDCBB93" w14:textId="3874A8DE" w:rsidR="009D48DC" w:rsidRPr="00C83987" w:rsidRDefault="009D48DC" w:rsidP="00913546">
      <w:pPr>
        <w:pStyle w:val="ProductList-Body"/>
        <w:numPr>
          <w:ilvl w:val="0"/>
          <w:numId w:val="8"/>
        </w:numPr>
        <w:ind w:left="450" w:hanging="270"/>
      </w:pPr>
      <w:r>
        <w:t>Windows Server 2008 R2</w:t>
      </w:r>
      <w:r>
        <w:fldChar w:fldCharType="begin"/>
      </w:r>
      <w:r>
        <w:instrText>XE "Windows Server 2008 R2"</w:instrText>
      </w:r>
      <w:r>
        <w:fldChar w:fldCharType="end"/>
      </w:r>
      <w:r>
        <w:t xml:space="preserve"> Datacenter</w:t>
      </w:r>
      <w:r>
        <w:rPr>
          <w:vertAlign w:val="superscript"/>
        </w:rPr>
        <w:t>1</w:t>
      </w:r>
    </w:p>
    <w:p w14:paraId="4FDCBB94" w14:textId="31307B8E" w:rsidR="009D48DC" w:rsidRPr="00C83987" w:rsidRDefault="009D48DC" w:rsidP="00913546">
      <w:pPr>
        <w:pStyle w:val="ProductList-Body"/>
        <w:numPr>
          <w:ilvl w:val="0"/>
          <w:numId w:val="8"/>
        </w:numPr>
        <w:ind w:left="450" w:hanging="270"/>
      </w:pPr>
      <w:r>
        <w:t>Windows Server 2008 R2</w:t>
      </w:r>
      <w:r>
        <w:fldChar w:fldCharType="begin"/>
      </w:r>
      <w:r>
        <w:instrText>XE "Windows Server 2008 R2"</w:instrText>
      </w:r>
      <w:r>
        <w:fldChar w:fldCharType="end"/>
      </w:r>
      <w:r>
        <w:t xml:space="preserve"> Enterprise</w:t>
      </w:r>
      <w:r>
        <w:rPr>
          <w:vertAlign w:val="superscript"/>
        </w:rPr>
        <w:t>2</w:t>
      </w:r>
    </w:p>
    <w:p w14:paraId="4FDCBB95" w14:textId="18518418" w:rsidR="009D48DC" w:rsidRPr="00C83987" w:rsidRDefault="009D48DC" w:rsidP="00913546">
      <w:pPr>
        <w:pStyle w:val="ProductList-Body"/>
        <w:numPr>
          <w:ilvl w:val="0"/>
          <w:numId w:val="8"/>
        </w:numPr>
        <w:ind w:left="450" w:hanging="270"/>
      </w:pPr>
      <w:r>
        <w:t>Windows Server 2008 R2</w:t>
      </w:r>
      <w:r>
        <w:fldChar w:fldCharType="begin"/>
      </w:r>
      <w:r>
        <w:instrText>XE "Windows Server 2008 R2"</w:instrText>
      </w:r>
      <w:r>
        <w:fldChar w:fldCharType="end"/>
      </w:r>
      <w:r>
        <w:t xml:space="preserve"> HPC Edition</w:t>
      </w:r>
      <w:r>
        <w:rPr>
          <w:vertAlign w:val="superscript"/>
        </w:rPr>
        <w:t>2</w:t>
      </w:r>
    </w:p>
    <w:p w14:paraId="4FDCBB97" w14:textId="00283E9D" w:rsidR="009D48DC" w:rsidRPr="00C83987" w:rsidRDefault="009D48DC" w:rsidP="00913546">
      <w:pPr>
        <w:pStyle w:val="ProductList-Body"/>
        <w:numPr>
          <w:ilvl w:val="0"/>
          <w:numId w:val="8"/>
        </w:numPr>
        <w:ind w:left="450" w:hanging="270"/>
      </w:pPr>
      <w:r>
        <w:t>Windows Server 2008 R2</w:t>
      </w:r>
      <w:r>
        <w:fldChar w:fldCharType="begin"/>
      </w:r>
      <w:r>
        <w:instrText>XE "Windows Server 2008 R2"</w:instrText>
      </w:r>
      <w:r>
        <w:fldChar w:fldCharType="end"/>
      </w:r>
      <w:r>
        <w:t xml:space="preserve"> voor Itanium-systemen</w:t>
      </w:r>
      <w:r>
        <w:rPr>
          <w:vertAlign w:val="superscript"/>
        </w:rPr>
        <w:t>2</w:t>
      </w:r>
    </w:p>
    <w:p w14:paraId="4FDCBB98" w14:textId="4C9CE02E" w:rsidR="009D48DC" w:rsidRPr="00C83987" w:rsidRDefault="009D48DC" w:rsidP="00913546">
      <w:pPr>
        <w:pStyle w:val="ProductList-Body"/>
        <w:numPr>
          <w:ilvl w:val="0"/>
          <w:numId w:val="8"/>
        </w:numPr>
        <w:ind w:left="450" w:hanging="270"/>
      </w:pPr>
      <w:r>
        <w:t>Windows Small Business Server 2011</w:t>
      </w:r>
      <w:r>
        <w:fldChar w:fldCharType="begin"/>
      </w:r>
      <w:r>
        <w:instrText>XE "Windows Small Business Server 2011"</w:instrText>
      </w:r>
      <w:r>
        <w:fldChar w:fldCharType="end"/>
      </w:r>
      <w:r>
        <w:t xml:space="preserve"> Essentials</w:t>
      </w:r>
      <w:r>
        <w:rPr>
          <w:vertAlign w:val="superscript"/>
        </w:rPr>
        <w:t>2</w:t>
      </w:r>
    </w:p>
    <w:p w14:paraId="4FDCBB99" w14:textId="5EE091DF" w:rsidR="009D48DC" w:rsidRPr="00C83987" w:rsidRDefault="009D48DC" w:rsidP="00913546">
      <w:pPr>
        <w:pStyle w:val="ProductList-Body"/>
        <w:numPr>
          <w:ilvl w:val="0"/>
          <w:numId w:val="8"/>
        </w:numPr>
        <w:ind w:left="450" w:hanging="270"/>
      </w:pPr>
      <w:r>
        <w:t>Windows Small Business Server 2008</w:t>
      </w:r>
      <w:r>
        <w:fldChar w:fldCharType="begin"/>
      </w:r>
      <w:r>
        <w:instrText>XE "Windows Small Business Server 2008"</w:instrText>
      </w:r>
      <w:r>
        <w:fldChar w:fldCharType="end"/>
      </w:r>
      <w:r>
        <w:t xml:space="preserve"> Premium</w:t>
      </w:r>
      <w:r>
        <w:rPr>
          <w:vertAlign w:val="superscript"/>
        </w:rPr>
        <w:t>2</w:t>
      </w:r>
    </w:p>
    <w:p w14:paraId="4FDCBB9A" w14:textId="1FEAC3EA" w:rsidR="009D48DC" w:rsidRPr="00C83987" w:rsidRDefault="009D48DC" w:rsidP="00913546">
      <w:pPr>
        <w:pStyle w:val="ProductList-Body"/>
        <w:numPr>
          <w:ilvl w:val="0"/>
          <w:numId w:val="8"/>
        </w:numPr>
        <w:ind w:left="450" w:hanging="270"/>
      </w:pPr>
      <w:r>
        <w:t>Windows Small Business Server 2011</w:t>
      </w:r>
      <w:r>
        <w:fldChar w:fldCharType="begin"/>
      </w:r>
      <w:r>
        <w:instrText>XE "Windows Small Business Server 2011"</w:instrText>
      </w:r>
      <w:r>
        <w:fldChar w:fldCharType="end"/>
      </w:r>
      <w:r>
        <w:t xml:space="preserve"> Premium Add-on en Add-on CAL Suite</w:t>
      </w:r>
      <w:r>
        <w:rPr>
          <w:vertAlign w:val="superscript"/>
        </w:rPr>
        <w:t>2</w:t>
      </w:r>
    </w:p>
    <w:p w14:paraId="4FDCBB9B" w14:textId="39DFEECA" w:rsidR="009D48DC" w:rsidRPr="00C83987" w:rsidRDefault="009D48DC" w:rsidP="00913546">
      <w:pPr>
        <w:pStyle w:val="ProductList-Body"/>
        <w:numPr>
          <w:ilvl w:val="0"/>
          <w:numId w:val="8"/>
        </w:numPr>
        <w:ind w:left="450" w:hanging="270"/>
      </w:pPr>
      <w:r>
        <w:t>Windows Small Business Server 2011</w:t>
      </w:r>
      <w:r>
        <w:fldChar w:fldCharType="begin"/>
      </w:r>
      <w:r>
        <w:instrText>XE "Windows Small Business Server 2011"</w:instrText>
      </w:r>
      <w:r>
        <w:fldChar w:fldCharType="end"/>
      </w:r>
      <w:r>
        <w:t xml:space="preserve"> Standard</w:t>
      </w:r>
      <w:r>
        <w:rPr>
          <w:vertAlign w:val="superscript"/>
        </w:rPr>
        <w:t>2</w:t>
      </w:r>
    </w:p>
    <w:p w14:paraId="66352073" w14:textId="77777777" w:rsidR="00B61981" w:rsidRDefault="009D48DC" w:rsidP="00913546">
      <w:pPr>
        <w:pStyle w:val="ProductList-Body"/>
        <w:numPr>
          <w:ilvl w:val="0"/>
          <w:numId w:val="8"/>
        </w:numPr>
        <w:ind w:left="450" w:hanging="270"/>
      </w:pPr>
      <w:r>
        <w:t>Windows Small Business Server 2011</w:t>
      </w:r>
      <w:r>
        <w:fldChar w:fldCharType="begin"/>
      </w:r>
      <w:r>
        <w:instrText>XE "Windows Small Business Server 2011"</w:instrText>
      </w:r>
      <w:r>
        <w:fldChar w:fldCharType="end"/>
      </w:r>
      <w:r>
        <w:t xml:space="preserve"> CAL Suite</w:t>
      </w:r>
      <w:r w:rsidRPr="00B61981">
        <w:rPr>
          <w:vertAlign w:val="superscript"/>
        </w:rPr>
        <w:t>2</w:t>
      </w:r>
    </w:p>
    <w:p w14:paraId="4FDCBB9C" w14:textId="1F2AC6B4" w:rsidR="00782C7B" w:rsidRPr="00C83987" w:rsidRDefault="009D48DC" w:rsidP="00913546">
      <w:pPr>
        <w:pStyle w:val="ProductList-Body"/>
        <w:numPr>
          <w:ilvl w:val="0"/>
          <w:numId w:val="8"/>
        </w:numPr>
        <w:ind w:left="450" w:hanging="270"/>
      </w:pPr>
      <w:r>
        <w:t>Windows Web Server 2008 R2</w:t>
      </w:r>
      <w:r>
        <w:rPr>
          <w:vertAlign w:val="superscript"/>
        </w:rPr>
        <w:t>2</w:t>
      </w:r>
    </w:p>
    <w:p w14:paraId="3A67BA4C" w14:textId="77777777" w:rsidR="005A3E00" w:rsidRPr="00C83987" w:rsidRDefault="005A3E00" w:rsidP="005A3E00">
      <w:pPr>
        <w:pStyle w:val="ProductList-Body"/>
      </w:pPr>
      <w:bookmarkStart w:id="860" w:name="_Toc378147653"/>
      <w:bookmarkStart w:id="861" w:name="_Toc378151555"/>
    </w:p>
    <w:p w14:paraId="38C7047A" w14:textId="46039F13" w:rsidR="005A3E00" w:rsidRPr="00C83987" w:rsidRDefault="005A3E00" w:rsidP="005A3E00">
      <w:pPr>
        <w:pStyle w:val="ProductList-Body"/>
      </w:pPr>
      <w:r>
        <w:rPr>
          <w:b/>
          <w:color w:val="00188F"/>
        </w:rPr>
        <w:t>Forefront Identity Manager</w:t>
      </w:r>
    </w:p>
    <w:p w14:paraId="47C23452" w14:textId="38F4A8B8" w:rsidR="005A3E00" w:rsidRPr="00C83987" w:rsidRDefault="005A3E00" w:rsidP="005A3E00">
      <w:pPr>
        <w:pStyle w:val="ProductList-Body"/>
      </w:pPr>
      <w:r>
        <w:t>Forefront Identity Manager</w:t>
      </w:r>
      <w:r>
        <w:fldChar w:fldCharType="begin"/>
      </w:r>
      <w:r>
        <w:instrText>XE "Forefront Identity Manager"</w:instrText>
      </w:r>
      <w:r>
        <w:fldChar w:fldCharType="end"/>
      </w:r>
      <w:r>
        <w:t xml:space="preserve"> is toegevoegd als serversoftware voor Windows Server 2012 R2. De klant mag één instance van de Forefront Identity Manager Server-software uitvoeren voor elke gelicentieerde instance van Windows Server-software. Voor elke gebruiker die toegang verkrijgt tot Forefront Identity Manager is een CAL voor Forefront Identity Manager vereist, tenzij ze uitsluitend toegang verkrijgen omwille van de synchronisatiedienst. Klanten met SA-dekking voor Forefront Identity Manager Server op 1 april 2015 worden geacht 1 licentie voor Windows Server Datacenter te hebben.</w:t>
      </w:r>
    </w:p>
    <w:p w14:paraId="4FDCBB9E" w14:textId="4D216004" w:rsidR="00585A48" w:rsidRPr="00C83987" w:rsidRDefault="00145EE3" w:rsidP="00585A48">
      <w:pPr>
        <w:pStyle w:val="ProductList-Body"/>
        <w:shd w:val="clear" w:color="auto" w:fill="A6A6A6" w:themeFill="background1" w:themeFillShade="A6"/>
        <w:spacing w:before="120" w:after="240"/>
        <w:jc w:val="right"/>
      </w:pPr>
      <w:hyperlink w:anchor="Inhoud" w:history="1">
        <w:r w:rsidR="00EC27E6">
          <w:rPr>
            <w:rStyle w:val="Hyperlink"/>
            <w:sz w:val="16"/>
            <w:szCs w:val="16"/>
          </w:rPr>
          <w:t>Inhoudsopgave</w:t>
        </w:r>
      </w:hyperlink>
      <w:r w:rsidR="00EC27E6">
        <w:rPr>
          <w:sz w:val="16"/>
          <w:szCs w:val="16"/>
        </w:rPr>
        <w:t xml:space="preserve"> / </w:t>
      </w:r>
      <w:hyperlink w:anchor="ChartKey" w:history="1">
        <w:r w:rsidR="00EC27E6">
          <w:rPr>
            <w:rStyle w:val="Hyperlink"/>
            <w:sz w:val="16"/>
            <w:szCs w:val="16"/>
          </w:rPr>
          <w:t>Verklaring van het schema</w:t>
        </w:r>
      </w:hyperlink>
      <w:r w:rsidR="00EC27E6">
        <w:rPr>
          <w:sz w:val="16"/>
          <w:szCs w:val="16"/>
        </w:rPr>
        <w:t xml:space="preserve"> / </w:t>
      </w:r>
      <w:hyperlink w:anchor="Index" w:history="1">
        <w:r w:rsidR="00EC27E6">
          <w:rPr>
            <w:rStyle w:val="Hyperlink"/>
            <w:sz w:val="16"/>
            <w:szCs w:val="16"/>
          </w:rPr>
          <w:t>Index</w:t>
        </w:r>
      </w:hyperlink>
    </w:p>
    <w:p w14:paraId="4FDCBB9F" w14:textId="190F1C36" w:rsidR="00C13DF8" w:rsidRPr="00C83987" w:rsidRDefault="009708AE" w:rsidP="00B26BEF">
      <w:pPr>
        <w:pStyle w:val="ProductList-Offering2Heading"/>
        <w:outlineLvl w:val="2"/>
      </w:pPr>
      <w:r>
        <w:tab/>
      </w:r>
      <w:bookmarkStart w:id="862" w:name="_Toc379797292"/>
      <w:bookmarkStart w:id="863" w:name="_Toc380513317"/>
      <w:bookmarkStart w:id="864" w:name="_Toc380655365"/>
      <w:bookmarkStart w:id="865" w:name="_Toc419466489"/>
      <w:r>
        <w:t>Windows Small Business Server</w:t>
      </w:r>
      <w:bookmarkEnd w:id="860"/>
      <w:bookmarkEnd w:id="861"/>
      <w:bookmarkEnd w:id="862"/>
      <w:bookmarkEnd w:id="863"/>
      <w:bookmarkEnd w:id="864"/>
      <w:bookmarkEnd w:id="86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150EDF" w14:paraId="4FDCBBAE" w14:textId="77777777" w:rsidTr="009656E8">
        <w:trPr>
          <w:tblHeader/>
        </w:trPr>
        <w:tc>
          <w:tcPr>
            <w:tcW w:w="3060" w:type="dxa"/>
            <w:tcBorders>
              <w:bottom w:val="nil"/>
            </w:tcBorders>
            <w:shd w:val="clear" w:color="auto" w:fill="00188F"/>
          </w:tcPr>
          <w:p w14:paraId="4FDCBBA0" w14:textId="77777777" w:rsidR="00150EDF" w:rsidRPr="00EE0836" w:rsidRDefault="00150EDF"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4FDCBBA1" w14:textId="1AFC5B4F"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“Datum beschikbaar” </w:instrText>
            </w:r>
            <w:r w:rsidRPr="003F6C4A">
              <w:rPr>
                <w:color w:val="FFFFFF" w:themeColor="background1"/>
              </w:rPr>
              <w:fldChar w:fldCharType="separate"/>
            </w:r>
            <w:r w:rsidRPr="003F6C4A">
              <w:rPr>
                <w:color w:val="FFFFFF" w:themeColor="background1"/>
              </w:rPr>
              <w:t>DA</w:t>
            </w:r>
            <w:r w:rsidRPr="003F6C4A">
              <w:rPr>
                <w:color w:val="FFFFFF" w:themeColor="background1"/>
              </w:rPr>
              <w:fldChar w:fldCharType="end"/>
            </w:r>
          </w:p>
        </w:tc>
        <w:tc>
          <w:tcPr>
            <w:tcW w:w="595" w:type="dxa"/>
            <w:tcBorders>
              <w:bottom w:val="nil"/>
            </w:tcBorders>
            <w:shd w:val="clear" w:color="auto" w:fill="00188F"/>
            <w:vAlign w:val="center"/>
          </w:tcPr>
          <w:p w14:paraId="4FDCBBA2" w14:textId="7F7AFA99"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“Licentie” </w:instrText>
            </w:r>
            <w:r w:rsidRPr="003F6C4A">
              <w:rPr>
                <w:color w:val="FFFFFF" w:themeColor="background1"/>
              </w:rPr>
              <w:fldChar w:fldCharType="separate"/>
            </w:r>
            <w:r w:rsidRPr="003F6C4A">
              <w:rPr>
                <w:color w:val="FFFFFF" w:themeColor="background1"/>
              </w:rPr>
              <w:t xml:space="preserve"> L </w:t>
            </w:r>
            <w:r w:rsidRPr="003F6C4A">
              <w:rPr>
                <w:color w:val="FFFFFF" w:themeColor="background1"/>
              </w:rPr>
              <w:fldChar w:fldCharType="end"/>
            </w:r>
          </w:p>
        </w:tc>
        <w:tc>
          <w:tcPr>
            <w:tcW w:w="596" w:type="dxa"/>
            <w:tcBorders>
              <w:bottom w:val="nil"/>
            </w:tcBorders>
            <w:shd w:val="clear" w:color="auto" w:fill="00188F"/>
            <w:vAlign w:val="center"/>
          </w:tcPr>
          <w:p w14:paraId="4FDCBBA3" w14:textId="331C2410"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“Licentie en Software Assurance” </w:instrText>
            </w:r>
            <w:r w:rsidRPr="003F6C4A">
              <w:rPr>
                <w:color w:val="FFFFFF" w:themeColor="background1"/>
              </w:rPr>
              <w:fldChar w:fldCharType="separate"/>
            </w:r>
            <w:r w:rsidRPr="003F6C4A">
              <w:rPr>
                <w:color w:val="FFFFFF" w:themeColor="background1"/>
              </w:rPr>
              <w:t>L/SA</w:t>
            </w:r>
            <w:r w:rsidRPr="003F6C4A">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BA4" w14:textId="7503F2DD"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“Software Assurance” </w:instrText>
            </w:r>
            <w:r w:rsidRPr="003F6C4A">
              <w:rPr>
                <w:color w:val="FFFFFF" w:themeColor="background1"/>
              </w:rPr>
              <w:fldChar w:fldCharType="separate"/>
            </w:r>
            <w:r w:rsidRPr="003F6C4A">
              <w:rPr>
                <w:color w:val="FFFFFF" w:themeColor="background1"/>
              </w:rPr>
              <w:t>SA</w:t>
            </w:r>
            <w:r w:rsidRPr="003F6C4A">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BA5" w14:textId="2C4B073F"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“Campus en School Overeenkomst” </w:instrText>
            </w:r>
            <w:r w:rsidRPr="003F6C4A">
              <w:rPr>
                <w:color w:val="FFFFFF" w:themeColor="background1"/>
              </w:rPr>
              <w:fldChar w:fldCharType="separate"/>
            </w:r>
            <w:r w:rsidRPr="003F6C4A">
              <w:rPr>
                <w:color w:val="FFFFFF" w:themeColor="background1"/>
              </w:rPr>
              <w:t>CA/SA</w:t>
            </w:r>
            <w:r w:rsidRPr="003F6C4A">
              <w:rPr>
                <w:color w:val="FFFFFF" w:themeColor="background1"/>
              </w:rPr>
              <w:fldChar w:fldCharType="end"/>
            </w:r>
          </w:p>
        </w:tc>
        <w:tc>
          <w:tcPr>
            <w:tcW w:w="596" w:type="dxa"/>
            <w:shd w:val="clear" w:color="auto" w:fill="00188F"/>
            <w:vAlign w:val="center"/>
          </w:tcPr>
          <w:p w14:paraId="4FDCBBA6" w14:textId="226893BD"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“Enterprise Overeenkomst en Enterprise Subscription Overeenkomst” </w:instrText>
            </w:r>
            <w:r w:rsidRPr="003F6C4A">
              <w:rPr>
                <w:color w:val="FFFFFF" w:themeColor="background1"/>
              </w:rPr>
              <w:fldChar w:fldCharType="separate"/>
            </w:r>
            <w:r w:rsidRPr="003F6C4A">
              <w:rPr>
                <w:color w:val="FFFFFF" w:themeColor="background1"/>
              </w:rPr>
              <w:t>EA/EAS</w:t>
            </w:r>
            <w:r w:rsidRPr="003F6C4A">
              <w:rPr>
                <w:color w:val="FFFFFF" w:themeColor="background1"/>
              </w:rPr>
              <w:fldChar w:fldCharType="end"/>
            </w:r>
          </w:p>
        </w:tc>
        <w:tc>
          <w:tcPr>
            <w:tcW w:w="595" w:type="dxa"/>
            <w:shd w:val="clear" w:color="auto" w:fill="00188F"/>
            <w:vAlign w:val="center"/>
          </w:tcPr>
          <w:p w14:paraId="4FDCBBA7" w14:textId="7A2893B7"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“Enrollment for Education Solutions” </w:instrText>
            </w:r>
            <w:r w:rsidRPr="003F6C4A">
              <w:rPr>
                <w:color w:val="FFFFFF" w:themeColor="background1"/>
              </w:rPr>
              <w:fldChar w:fldCharType="separate"/>
            </w:r>
            <w:r w:rsidRPr="003F6C4A">
              <w:rPr>
                <w:color w:val="FFFFFF" w:themeColor="background1"/>
              </w:rPr>
              <w:t>EES</w:t>
            </w:r>
            <w:r w:rsidRPr="003F6C4A">
              <w:rPr>
                <w:color w:val="FFFFFF" w:themeColor="background1"/>
              </w:rPr>
              <w:fldChar w:fldCharType="end"/>
            </w:r>
          </w:p>
        </w:tc>
        <w:tc>
          <w:tcPr>
            <w:tcW w:w="596" w:type="dxa"/>
            <w:shd w:val="clear" w:color="auto" w:fill="00188F"/>
            <w:vAlign w:val="center"/>
          </w:tcPr>
          <w:p w14:paraId="4FDCBBA8" w14:textId="00D9B970"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“Microsoft Products and Services Agreement” </w:instrText>
            </w:r>
            <w:r w:rsidRPr="003F6C4A">
              <w:rPr>
                <w:color w:val="FFFFFF" w:themeColor="background1"/>
              </w:rPr>
              <w:fldChar w:fldCharType="separate"/>
            </w:r>
            <w:r w:rsidRPr="003F6C4A">
              <w:rPr>
                <w:color w:val="FFFFFF" w:themeColor="background1"/>
              </w:rPr>
              <w:t>MPSA</w:t>
            </w:r>
            <w:r w:rsidRPr="003F6C4A">
              <w:rPr>
                <w:color w:val="FFFFFF" w:themeColor="background1"/>
              </w:rPr>
              <w:fldChar w:fldCharType="end"/>
            </w:r>
          </w:p>
        </w:tc>
        <w:tc>
          <w:tcPr>
            <w:tcW w:w="595" w:type="dxa"/>
            <w:shd w:val="clear" w:color="auto" w:fill="00188F"/>
            <w:vAlign w:val="center"/>
          </w:tcPr>
          <w:p w14:paraId="4FDCBBA9" w14:textId="420F3F94"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“Open License” </w:instrText>
            </w:r>
            <w:r w:rsidRPr="003F6C4A">
              <w:rPr>
                <w:color w:val="FFFFFF" w:themeColor="background1"/>
              </w:rPr>
              <w:fldChar w:fldCharType="separate"/>
            </w:r>
            <w:r w:rsidRPr="003F6C4A">
              <w:rPr>
                <w:color w:val="FFFFFF" w:themeColor="background1"/>
              </w:rPr>
              <w:t>OL</w:t>
            </w:r>
            <w:r w:rsidRPr="003F6C4A">
              <w:rPr>
                <w:color w:val="FFFFFF" w:themeColor="background1"/>
              </w:rPr>
              <w:fldChar w:fldCharType="end"/>
            </w:r>
          </w:p>
        </w:tc>
        <w:tc>
          <w:tcPr>
            <w:tcW w:w="595" w:type="dxa"/>
            <w:shd w:val="clear" w:color="auto" w:fill="00188F"/>
            <w:vAlign w:val="center"/>
          </w:tcPr>
          <w:p w14:paraId="4FDCBBAA" w14:textId="48BC80FE" w:rsidR="00150EDF" w:rsidRPr="00EE0836" w:rsidRDefault="00150EDF" w:rsidP="00C05A5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“Open Minimum” </w:instrText>
            </w:r>
            <w:r w:rsidRPr="003F6C4A">
              <w:rPr>
                <w:color w:val="FFFFFF" w:themeColor="background1"/>
              </w:rPr>
              <w:fldChar w:fldCharType="separate"/>
            </w:r>
            <w:r w:rsidRPr="003F6C4A">
              <w:rPr>
                <w:color w:val="FFFFFF" w:themeColor="background1"/>
              </w:rPr>
              <w:t>OM</w:t>
            </w:r>
            <w:r w:rsidRPr="003F6C4A">
              <w:rPr>
                <w:color w:val="FFFFFF" w:themeColor="background1"/>
              </w:rPr>
              <w:fldChar w:fldCharType="end"/>
            </w:r>
          </w:p>
        </w:tc>
        <w:tc>
          <w:tcPr>
            <w:tcW w:w="596" w:type="dxa"/>
            <w:shd w:val="clear" w:color="auto" w:fill="00188F"/>
            <w:vAlign w:val="center"/>
          </w:tcPr>
          <w:p w14:paraId="4FDCBBAB" w14:textId="5087DAD2" w:rsidR="00150EDF" w:rsidRPr="00EE0836" w:rsidRDefault="00150EDF" w:rsidP="00C05A53">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“Open Value en Open Value Subscription” </w:instrText>
            </w:r>
            <w:r w:rsidRPr="00AF17E6">
              <w:rPr>
                <w:color w:val="FFFFFF" w:themeColor="background1"/>
              </w:rPr>
              <w:fldChar w:fldCharType="separate"/>
            </w:r>
            <w:r w:rsidRPr="00AF17E6">
              <w:rPr>
                <w:color w:val="FFFFFF" w:themeColor="background1"/>
              </w:rPr>
              <w:t>OV/OVS</w:t>
            </w:r>
            <w:r w:rsidRPr="00AF17E6">
              <w:rPr>
                <w:color w:val="FFFFFF" w:themeColor="background1"/>
              </w:rPr>
              <w:fldChar w:fldCharType="end"/>
            </w:r>
          </w:p>
        </w:tc>
        <w:tc>
          <w:tcPr>
            <w:tcW w:w="595" w:type="dxa"/>
            <w:shd w:val="clear" w:color="auto" w:fill="00188F"/>
            <w:vAlign w:val="center"/>
          </w:tcPr>
          <w:p w14:paraId="4FDCBBAC" w14:textId="3BAEA642" w:rsidR="00150EDF" w:rsidRPr="00EE0836" w:rsidRDefault="00150EDF" w:rsidP="00C05A53">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“Select en Select Plus” </w:instrText>
            </w:r>
            <w:r w:rsidRPr="00AF17E6">
              <w:rPr>
                <w:color w:val="FFFFFF" w:themeColor="background1"/>
              </w:rPr>
              <w:fldChar w:fldCharType="separate"/>
            </w:r>
            <w:r w:rsidRPr="00AF17E6">
              <w:rPr>
                <w:color w:val="FFFFFF" w:themeColor="background1"/>
              </w:rPr>
              <w:t>S/S+</w:t>
            </w:r>
            <w:r w:rsidRPr="00AF17E6">
              <w:rPr>
                <w:color w:val="FFFFFF" w:themeColor="background1"/>
              </w:rPr>
              <w:fldChar w:fldCharType="end"/>
            </w:r>
          </w:p>
        </w:tc>
        <w:tc>
          <w:tcPr>
            <w:tcW w:w="596" w:type="dxa"/>
            <w:shd w:val="clear" w:color="auto" w:fill="00188F"/>
            <w:vAlign w:val="center"/>
          </w:tcPr>
          <w:p w14:paraId="4FDCBBAD" w14:textId="77D7F1DB" w:rsidR="00150EDF" w:rsidRPr="00EE0836" w:rsidRDefault="00150EDF" w:rsidP="00C05A53">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“Server Cloud Enrollment” </w:instrText>
            </w:r>
            <w:r w:rsidRPr="00AF17E6">
              <w:rPr>
                <w:color w:val="FFFFFF" w:themeColor="background1"/>
              </w:rPr>
              <w:fldChar w:fldCharType="separate"/>
            </w:r>
            <w:r w:rsidRPr="00AF17E6">
              <w:rPr>
                <w:color w:val="FFFFFF" w:themeColor="background1"/>
              </w:rPr>
              <w:t>SCE</w:t>
            </w:r>
            <w:r w:rsidRPr="00AF17E6">
              <w:rPr>
                <w:color w:val="FFFFFF" w:themeColor="background1"/>
              </w:rPr>
              <w:fldChar w:fldCharType="end"/>
            </w:r>
          </w:p>
        </w:tc>
      </w:tr>
      <w:tr w:rsidR="008259FF" w14:paraId="4FDCBBBD" w14:textId="77777777" w:rsidTr="009656E8">
        <w:tc>
          <w:tcPr>
            <w:tcW w:w="3060" w:type="dxa"/>
            <w:tcBorders>
              <w:top w:val="nil"/>
              <w:left w:val="nil"/>
              <w:bottom w:val="dashSmallGap" w:sz="4" w:space="0" w:color="BFBFBF" w:themeColor="background1" w:themeShade="BF"/>
              <w:right w:val="nil"/>
            </w:tcBorders>
          </w:tcPr>
          <w:p w14:paraId="4FDCBBAF" w14:textId="09DC1BDB" w:rsidR="008259FF" w:rsidRDefault="008259FF" w:rsidP="00A1418D">
            <w:pPr>
              <w:pStyle w:val="ProductList-Offering2"/>
            </w:pPr>
            <w:bookmarkStart w:id="866" w:name="_Toc379797293"/>
            <w:bookmarkStart w:id="867" w:name="_Toc380513318"/>
            <w:bookmarkStart w:id="868" w:name="_Toc380655366"/>
            <w:bookmarkStart w:id="869" w:name="_Toc419466490"/>
            <w:r>
              <w:t>CAL Suite voor Windows Small Business Server 2011</w:t>
            </w:r>
            <w:r>
              <w:fldChar w:fldCharType="begin"/>
            </w:r>
            <w:r>
              <w:instrText>XE "Windows Small Business Server 2011"</w:instrText>
            </w:r>
            <w:r>
              <w:fldChar w:fldCharType="end"/>
            </w:r>
            <w:r>
              <w:fldChar w:fldCharType="begin"/>
            </w:r>
            <w:r>
              <w:instrText>XE "Windows Small Business Server 2011 CAL Suite"</w:instrText>
            </w:r>
            <w:r>
              <w:fldChar w:fldCharType="end"/>
            </w:r>
            <w:r>
              <w:t xml:space="preserve"> (1 client)</w:t>
            </w:r>
            <w:bookmarkEnd w:id="866"/>
            <w:bookmarkEnd w:id="867"/>
            <w:bookmarkEnd w:id="868"/>
            <w:bookmarkEnd w:id="869"/>
          </w:p>
        </w:tc>
        <w:tc>
          <w:tcPr>
            <w:tcW w:w="595" w:type="dxa"/>
            <w:tcBorders>
              <w:top w:val="nil"/>
              <w:left w:val="nil"/>
              <w:bottom w:val="dashSmallGap" w:sz="4" w:space="0" w:color="BFBFBF" w:themeColor="background1" w:themeShade="BF"/>
              <w:right w:val="nil"/>
            </w:tcBorders>
            <w:vAlign w:val="center"/>
          </w:tcPr>
          <w:p w14:paraId="4FDCBBB0" w14:textId="77777777" w:rsidR="008259FF" w:rsidRDefault="008259FF"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4FDCBBB1" w14:textId="77777777" w:rsidR="008259FF" w:rsidRDefault="008259FF"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B2" w14:textId="77777777" w:rsidR="008259FF" w:rsidRDefault="008259FF"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B3" w14:textId="77777777" w:rsidR="008259FF" w:rsidRDefault="008259FF"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BB4" w14:textId="77777777" w:rsidR="008259FF" w:rsidRDefault="008259FF" w:rsidP="00C05A53">
            <w:pPr>
              <w:pStyle w:val="ProductList-OfferingBody"/>
              <w:ind w:left="-113"/>
              <w:jc w:val="center"/>
            </w:pPr>
            <w:r>
              <w:t>1</w:t>
            </w:r>
          </w:p>
        </w:tc>
        <w:tc>
          <w:tcPr>
            <w:tcW w:w="596" w:type="dxa"/>
            <w:shd w:val="clear" w:color="auto" w:fill="BFBFBF" w:themeFill="background1" w:themeFillShade="BF"/>
            <w:vAlign w:val="center"/>
          </w:tcPr>
          <w:p w14:paraId="4FDCBBB5" w14:textId="77777777" w:rsidR="008259FF" w:rsidRDefault="008259FF" w:rsidP="00C05A53">
            <w:pPr>
              <w:pStyle w:val="ProductList-OfferingBody"/>
              <w:ind w:left="-113"/>
              <w:jc w:val="center"/>
            </w:pPr>
          </w:p>
        </w:tc>
        <w:tc>
          <w:tcPr>
            <w:tcW w:w="595" w:type="dxa"/>
            <w:shd w:val="clear" w:color="auto" w:fill="70AD47" w:themeFill="accent6"/>
            <w:vAlign w:val="center"/>
          </w:tcPr>
          <w:p w14:paraId="4FDCBBB6" w14:textId="7B0D8CC4" w:rsidR="008259FF" w:rsidRDefault="008259FF" w:rsidP="005C40C4">
            <w:pPr>
              <w:pStyle w:val="ProductList-OfferingBody"/>
              <w:ind w:left="-113"/>
              <w:jc w:val="center"/>
            </w:pPr>
            <w:r w:rsidRPr="006135AB">
              <w:fldChar w:fldCharType="begin"/>
            </w:r>
            <w:r w:rsidRPr="006135AB">
              <w:instrText xml:space="preserve"> AutoTextList  \s NoStyle \t “Additioneel Product” </w:instrText>
            </w:r>
            <w:r w:rsidRPr="006135AB">
              <w:fldChar w:fldCharType="separate"/>
            </w:r>
            <w:r w:rsidRPr="006135AB">
              <w:t xml:space="preserve"> A</w:t>
            </w:r>
            <w:r w:rsidRPr="006135AB">
              <w:fldChar w:fldCharType="end"/>
            </w:r>
            <w:r w:rsidRPr="006135AB">
              <w:t>,</w:t>
            </w:r>
            <w:r w:rsidRPr="006135AB">
              <w:fldChar w:fldCharType="begin"/>
            </w:r>
            <w:r w:rsidRPr="006135AB">
              <w:instrText xml:space="preserve"> AutoTextList  \s NoStyle \t “Student-product” </w:instrText>
            </w:r>
            <w:r w:rsidRPr="006135AB">
              <w:fldChar w:fldCharType="separate"/>
            </w:r>
            <w:r w:rsidRPr="006135AB">
              <w:t>ST</w:t>
            </w:r>
            <w:r w:rsidRPr="006135AB">
              <w:fldChar w:fldCharType="end"/>
            </w:r>
          </w:p>
        </w:tc>
        <w:tc>
          <w:tcPr>
            <w:tcW w:w="596" w:type="dxa"/>
            <w:shd w:val="clear" w:color="auto" w:fill="BFBFBF" w:themeFill="background1" w:themeFillShade="BF"/>
            <w:vAlign w:val="center"/>
          </w:tcPr>
          <w:p w14:paraId="4FDCBBB7" w14:textId="77777777" w:rsidR="008259FF" w:rsidRDefault="008259FF" w:rsidP="00C05A53">
            <w:pPr>
              <w:pStyle w:val="ProductList-OfferingBody"/>
              <w:ind w:left="-113"/>
              <w:jc w:val="center"/>
            </w:pPr>
          </w:p>
        </w:tc>
        <w:tc>
          <w:tcPr>
            <w:tcW w:w="595" w:type="dxa"/>
            <w:shd w:val="clear" w:color="auto" w:fill="70AD47" w:themeFill="accent6"/>
            <w:vAlign w:val="center"/>
          </w:tcPr>
          <w:p w14:paraId="4FDCBBB8" w14:textId="77777777" w:rsidR="008259FF" w:rsidRDefault="008259FF" w:rsidP="00C05A53">
            <w:pPr>
              <w:pStyle w:val="ProductList-OfferingBody"/>
              <w:ind w:left="-113"/>
              <w:jc w:val="center"/>
            </w:pPr>
          </w:p>
        </w:tc>
        <w:tc>
          <w:tcPr>
            <w:tcW w:w="595" w:type="dxa"/>
            <w:shd w:val="clear" w:color="auto" w:fill="BFBFBF" w:themeFill="background1" w:themeFillShade="BF"/>
            <w:vAlign w:val="center"/>
          </w:tcPr>
          <w:p w14:paraId="4FDCBBB9" w14:textId="77777777" w:rsidR="008259FF" w:rsidRDefault="008259FF" w:rsidP="00C05A53">
            <w:pPr>
              <w:pStyle w:val="ProductList-OfferingBody"/>
              <w:ind w:left="-113"/>
              <w:jc w:val="center"/>
            </w:pPr>
          </w:p>
        </w:tc>
        <w:tc>
          <w:tcPr>
            <w:tcW w:w="596" w:type="dxa"/>
            <w:shd w:val="clear" w:color="auto" w:fill="70AD47" w:themeFill="accent6"/>
            <w:vAlign w:val="center"/>
          </w:tcPr>
          <w:p w14:paraId="4FDCBBBA" w14:textId="3CD5823B" w:rsidR="008259FF" w:rsidRPr="008259FF" w:rsidRDefault="008259FF" w:rsidP="00C05A53">
            <w:pPr>
              <w:pStyle w:val="ProductList-OfferingBody"/>
              <w:ind w:left="-113"/>
              <w:jc w:val="center"/>
            </w:pPr>
            <w:r w:rsidRPr="008259FF">
              <w:fldChar w:fldCharType="begin"/>
            </w:r>
            <w:r w:rsidRPr="008259FF">
              <w:instrText xml:space="preserve"> AutoTextList  \s NoStyle \t “Aangepast Desktop Platform” </w:instrText>
            </w:r>
            <w:r w:rsidRPr="008259FF">
              <w:fldChar w:fldCharType="separate"/>
            </w:r>
            <w:r w:rsidRPr="008259FF">
              <w:t>CP</w:t>
            </w:r>
            <w:r w:rsidRPr="008259FF">
              <w:fldChar w:fldCharType="end"/>
            </w:r>
            <w:r w:rsidRPr="008259FF">
              <w:fldChar w:fldCharType="begin"/>
            </w:r>
            <w:r w:rsidRPr="008259FF">
              <w:instrText xml:space="preserve"> AutoTextList  \s NoStyle \t “Niet-organisatieomvattend in Open Value” </w:instrText>
            </w:r>
            <w:r w:rsidRPr="008259FF">
              <w:fldChar w:fldCharType="separate"/>
            </w:r>
            <w:r w:rsidRPr="008259FF">
              <w:t xml:space="preserve">,P </w:t>
            </w:r>
            <w:r w:rsidRPr="008259FF">
              <w:fldChar w:fldCharType="end"/>
            </w:r>
          </w:p>
        </w:tc>
        <w:tc>
          <w:tcPr>
            <w:tcW w:w="595" w:type="dxa"/>
            <w:shd w:val="clear" w:color="auto" w:fill="BFBFBF" w:themeFill="background1" w:themeFillShade="BF"/>
            <w:vAlign w:val="center"/>
          </w:tcPr>
          <w:p w14:paraId="4FDCBBBB" w14:textId="77777777" w:rsidR="008259FF" w:rsidRDefault="008259FF" w:rsidP="00C05A53">
            <w:pPr>
              <w:pStyle w:val="ProductList-OfferingBody"/>
              <w:ind w:left="-113"/>
              <w:jc w:val="center"/>
            </w:pPr>
          </w:p>
        </w:tc>
        <w:tc>
          <w:tcPr>
            <w:tcW w:w="596" w:type="dxa"/>
            <w:shd w:val="clear" w:color="auto" w:fill="BFBFBF" w:themeFill="background1" w:themeFillShade="BF"/>
            <w:vAlign w:val="center"/>
          </w:tcPr>
          <w:p w14:paraId="4FDCBBBC" w14:textId="77777777" w:rsidR="008259FF" w:rsidRDefault="008259FF" w:rsidP="00C05A53">
            <w:pPr>
              <w:pStyle w:val="ProductList-OfferingBody"/>
              <w:ind w:left="-113"/>
              <w:jc w:val="center"/>
            </w:pPr>
          </w:p>
        </w:tc>
      </w:tr>
      <w:tr w:rsidR="008259FF" w14:paraId="4FDCBBCC" w14:textId="77777777" w:rsidTr="009656E8">
        <w:tc>
          <w:tcPr>
            <w:tcW w:w="3060" w:type="dxa"/>
            <w:tcBorders>
              <w:top w:val="nil"/>
              <w:left w:val="nil"/>
              <w:bottom w:val="dashSmallGap" w:sz="4" w:space="0" w:color="BFBFBF" w:themeColor="background1" w:themeShade="BF"/>
              <w:right w:val="nil"/>
            </w:tcBorders>
          </w:tcPr>
          <w:p w14:paraId="4FDCBBBE" w14:textId="153EE555" w:rsidR="008259FF" w:rsidRDefault="008259FF" w:rsidP="00A1418D">
            <w:pPr>
              <w:pStyle w:val="ProductList-Offering2"/>
            </w:pPr>
            <w:bookmarkStart w:id="870" w:name="_Toc379797294"/>
            <w:bookmarkStart w:id="871" w:name="_Toc380513319"/>
            <w:bookmarkStart w:id="872" w:name="_Toc380655367"/>
            <w:bookmarkStart w:id="873" w:name="_Toc419466491"/>
            <w:r>
              <w:t>CAL Suite voor Windows Small Business Server 2011</w:t>
            </w:r>
            <w:r>
              <w:fldChar w:fldCharType="begin"/>
            </w:r>
            <w:r>
              <w:instrText>XE "Windows Small Business Server 2011"</w:instrText>
            </w:r>
            <w:r>
              <w:fldChar w:fldCharType="end"/>
            </w:r>
            <w:r>
              <w:fldChar w:fldCharType="begin"/>
            </w:r>
            <w:r>
              <w:instrText>XE "Windows Small Business Server 2011 CAL Suite"</w:instrText>
            </w:r>
            <w:r>
              <w:fldChar w:fldCharType="end"/>
            </w:r>
            <w:r>
              <w:t xml:space="preserve"> (5 client)</w:t>
            </w:r>
            <w:bookmarkEnd w:id="870"/>
            <w:bookmarkEnd w:id="871"/>
            <w:bookmarkEnd w:id="872"/>
            <w:bookmarkEnd w:id="873"/>
          </w:p>
        </w:tc>
        <w:tc>
          <w:tcPr>
            <w:tcW w:w="595" w:type="dxa"/>
            <w:tcBorders>
              <w:top w:val="nil"/>
              <w:left w:val="nil"/>
              <w:bottom w:val="dashSmallGap" w:sz="4" w:space="0" w:color="BFBFBF" w:themeColor="background1" w:themeShade="BF"/>
              <w:right w:val="nil"/>
            </w:tcBorders>
            <w:vAlign w:val="center"/>
          </w:tcPr>
          <w:p w14:paraId="4FDCBBBF" w14:textId="77777777" w:rsidR="008259FF" w:rsidRDefault="008259FF"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4FDCBBC0" w14:textId="77777777" w:rsidR="008259FF" w:rsidRDefault="008259FF"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4FDCBBC1" w14:textId="77777777" w:rsidR="008259FF" w:rsidRDefault="008259FF"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C2" w14:textId="77777777" w:rsidR="008259FF" w:rsidRDefault="008259FF"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BC3" w14:textId="77777777" w:rsidR="008259FF" w:rsidRDefault="008259FF" w:rsidP="00C05A53">
            <w:pPr>
              <w:pStyle w:val="ProductList-OfferingBody"/>
              <w:ind w:left="-113"/>
              <w:jc w:val="center"/>
            </w:pPr>
            <w:r>
              <w:t>5</w:t>
            </w:r>
          </w:p>
        </w:tc>
        <w:tc>
          <w:tcPr>
            <w:tcW w:w="596" w:type="dxa"/>
            <w:shd w:val="clear" w:color="auto" w:fill="BFBFBF" w:themeFill="background1" w:themeFillShade="BF"/>
            <w:vAlign w:val="center"/>
          </w:tcPr>
          <w:p w14:paraId="4FDCBBC4" w14:textId="77777777" w:rsidR="008259FF" w:rsidRDefault="008259FF" w:rsidP="00C05A53">
            <w:pPr>
              <w:pStyle w:val="ProductList-OfferingBody"/>
              <w:ind w:left="-113"/>
              <w:jc w:val="center"/>
            </w:pPr>
          </w:p>
        </w:tc>
        <w:tc>
          <w:tcPr>
            <w:tcW w:w="595" w:type="dxa"/>
            <w:shd w:val="clear" w:color="auto" w:fill="70AD47" w:themeFill="accent6"/>
            <w:vAlign w:val="center"/>
          </w:tcPr>
          <w:p w14:paraId="4FDCBBC5" w14:textId="1D01CC27" w:rsidR="008259FF" w:rsidRPr="008259FF" w:rsidRDefault="008259FF" w:rsidP="00C05A53">
            <w:pPr>
              <w:pStyle w:val="ProductList-OfferingBody"/>
              <w:ind w:left="-113"/>
              <w:jc w:val="center"/>
            </w:pPr>
            <w:r w:rsidRPr="008259FF">
              <w:fldChar w:fldCharType="begin"/>
            </w:r>
            <w:r w:rsidRPr="008259FF">
              <w:instrText xml:space="preserve"> AutoTextList  \s NoStyle \t “Additioneel Product” </w:instrText>
            </w:r>
            <w:r w:rsidRPr="008259FF">
              <w:fldChar w:fldCharType="separate"/>
            </w:r>
            <w:r w:rsidRPr="008259FF">
              <w:t xml:space="preserve"> A </w:t>
            </w:r>
            <w:r w:rsidRPr="008259FF">
              <w:fldChar w:fldCharType="end"/>
            </w:r>
          </w:p>
        </w:tc>
        <w:tc>
          <w:tcPr>
            <w:tcW w:w="596" w:type="dxa"/>
            <w:shd w:val="clear" w:color="auto" w:fill="BFBFBF" w:themeFill="background1" w:themeFillShade="BF"/>
            <w:vAlign w:val="center"/>
          </w:tcPr>
          <w:p w14:paraId="4FDCBBC6" w14:textId="77777777" w:rsidR="008259FF" w:rsidRDefault="008259FF" w:rsidP="00C05A53">
            <w:pPr>
              <w:pStyle w:val="ProductList-OfferingBody"/>
              <w:ind w:left="-113"/>
              <w:jc w:val="center"/>
            </w:pPr>
          </w:p>
        </w:tc>
        <w:tc>
          <w:tcPr>
            <w:tcW w:w="595" w:type="dxa"/>
            <w:shd w:val="clear" w:color="auto" w:fill="70AD47" w:themeFill="accent6"/>
            <w:vAlign w:val="center"/>
          </w:tcPr>
          <w:p w14:paraId="4FDCBBC7" w14:textId="77777777" w:rsidR="008259FF" w:rsidRDefault="008259FF" w:rsidP="00C05A53">
            <w:pPr>
              <w:pStyle w:val="ProductList-OfferingBody"/>
              <w:ind w:left="-113"/>
              <w:jc w:val="center"/>
            </w:pPr>
          </w:p>
        </w:tc>
        <w:tc>
          <w:tcPr>
            <w:tcW w:w="595" w:type="dxa"/>
            <w:shd w:val="clear" w:color="auto" w:fill="70AD47" w:themeFill="accent6"/>
            <w:vAlign w:val="center"/>
          </w:tcPr>
          <w:p w14:paraId="4FDCBBC8" w14:textId="70B750BE" w:rsidR="008259FF" w:rsidRPr="008259FF" w:rsidRDefault="008259FF" w:rsidP="00C05A53">
            <w:pPr>
              <w:pStyle w:val="ProductList-OfferingBody"/>
              <w:ind w:left="-113"/>
              <w:jc w:val="center"/>
            </w:pPr>
            <w:r w:rsidRPr="008259FF">
              <w:fldChar w:fldCharType="begin"/>
            </w:r>
            <w:r w:rsidRPr="008259FF">
              <w:instrText xml:space="preserve"> AutoTextList  \s NoStyle \t “Open License en Open Value” </w:instrText>
            </w:r>
            <w:r w:rsidRPr="008259FF">
              <w:fldChar w:fldCharType="separate"/>
            </w:r>
            <w:r w:rsidRPr="008259FF">
              <w:t>OF</w:t>
            </w:r>
            <w:r w:rsidRPr="008259FF">
              <w:fldChar w:fldCharType="end"/>
            </w:r>
          </w:p>
        </w:tc>
        <w:tc>
          <w:tcPr>
            <w:tcW w:w="596" w:type="dxa"/>
            <w:shd w:val="clear" w:color="auto" w:fill="70AD47" w:themeFill="accent6"/>
            <w:vAlign w:val="center"/>
          </w:tcPr>
          <w:p w14:paraId="4FDCBBC9" w14:textId="5E818B7C" w:rsidR="008259FF" w:rsidRPr="008259FF" w:rsidRDefault="008259FF" w:rsidP="00C05A53">
            <w:pPr>
              <w:pStyle w:val="ProductList-OfferingBody"/>
              <w:ind w:left="-113"/>
              <w:jc w:val="center"/>
            </w:pPr>
            <w:r w:rsidRPr="008259FF">
              <w:fldChar w:fldCharType="begin"/>
            </w:r>
            <w:r w:rsidRPr="008259FF">
              <w:instrText xml:space="preserve"> AutoTextList  \s NoStyle \t “Aangepast Desktop Platform” </w:instrText>
            </w:r>
            <w:r w:rsidRPr="008259FF">
              <w:fldChar w:fldCharType="separate"/>
            </w:r>
            <w:r w:rsidRPr="008259FF">
              <w:t>CP</w:t>
            </w:r>
            <w:r w:rsidRPr="008259FF">
              <w:fldChar w:fldCharType="end"/>
            </w:r>
            <w:r w:rsidRPr="008259FF">
              <w:fldChar w:fldCharType="begin"/>
            </w:r>
            <w:r w:rsidRPr="008259FF">
              <w:instrText xml:space="preserve"> AutoTextList  \s NoStyle \t “Niet-organisatieomvattend in Open Value” </w:instrText>
            </w:r>
            <w:r w:rsidRPr="008259FF">
              <w:fldChar w:fldCharType="separate"/>
            </w:r>
            <w:r w:rsidRPr="008259FF">
              <w:t xml:space="preserve">,P </w:t>
            </w:r>
            <w:r w:rsidRPr="008259FF">
              <w:fldChar w:fldCharType="end"/>
            </w:r>
          </w:p>
        </w:tc>
        <w:tc>
          <w:tcPr>
            <w:tcW w:w="595" w:type="dxa"/>
            <w:shd w:val="clear" w:color="auto" w:fill="BFBFBF" w:themeFill="background1" w:themeFillShade="BF"/>
            <w:vAlign w:val="center"/>
          </w:tcPr>
          <w:p w14:paraId="4FDCBBCA" w14:textId="77777777" w:rsidR="008259FF" w:rsidRDefault="008259FF" w:rsidP="00C05A53">
            <w:pPr>
              <w:pStyle w:val="ProductList-OfferingBody"/>
              <w:ind w:left="-113"/>
              <w:jc w:val="center"/>
            </w:pPr>
          </w:p>
        </w:tc>
        <w:tc>
          <w:tcPr>
            <w:tcW w:w="596" w:type="dxa"/>
            <w:shd w:val="clear" w:color="auto" w:fill="BFBFBF" w:themeFill="background1" w:themeFillShade="BF"/>
            <w:vAlign w:val="center"/>
          </w:tcPr>
          <w:p w14:paraId="4FDCBBCB" w14:textId="77777777" w:rsidR="008259FF" w:rsidRDefault="008259FF" w:rsidP="00C05A53">
            <w:pPr>
              <w:pStyle w:val="ProductList-OfferingBody"/>
              <w:ind w:left="-113"/>
              <w:jc w:val="center"/>
            </w:pPr>
          </w:p>
        </w:tc>
      </w:tr>
      <w:tr w:rsidR="008259FF" w14:paraId="4FDCBBDB" w14:textId="77777777" w:rsidTr="009656E8">
        <w:tc>
          <w:tcPr>
            <w:tcW w:w="3060" w:type="dxa"/>
            <w:tcBorders>
              <w:top w:val="nil"/>
              <w:left w:val="nil"/>
              <w:bottom w:val="dashSmallGap" w:sz="4" w:space="0" w:color="BFBFBF" w:themeColor="background1" w:themeShade="BF"/>
              <w:right w:val="nil"/>
            </w:tcBorders>
          </w:tcPr>
          <w:p w14:paraId="4FDCBBCD" w14:textId="35BF237D" w:rsidR="008259FF" w:rsidRDefault="008259FF" w:rsidP="00A1418D">
            <w:pPr>
              <w:pStyle w:val="ProductList-Offering2"/>
            </w:pPr>
            <w:bookmarkStart w:id="874" w:name="_Toc379797295"/>
            <w:bookmarkStart w:id="875" w:name="_Toc380513320"/>
            <w:bookmarkStart w:id="876" w:name="_Toc380655368"/>
            <w:bookmarkStart w:id="877" w:name="_Toc419466492"/>
            <w:r>
              <w:t>CAL Suite voor Windows Small Business Server 2011</w:t>
            </w:r>
            <w:r>
              <w:fldChar w:fldCharType="begin"/>
            </w:r>
            <w:r>
              <w:instrText>XE "Windows Small Business Server 2011"</w:instrText>
            </w:r>
            <w:r>
              <w:fldChar w:fldCharType="end"/>
            </w:r>
            <w:r>
              <w:fldChar w:fldCharType="begin"/>
            </w:r>
            <w:r>
              <w:instrText>XE "Windows Small Business Server 2011 CAL Suite"</w:instrText>
            </w:r>
            <w:r>
              <w:fldChar w:fldCharType="end"/>
            </w:r>
            <w:r>
              <w:t xml:space="preserve"> (20 client)</w:t>
            </w:r>
            <w:bookmarkEnd w:id="874"/>
            <w:bookmarkEnd w:id="875"/>
            <w:bookmarkEnd w:id="876"/>
            <w:bookmarkEnd w:id="877"/>
          </w:p>
        </w:tc>
        <w:tc>
          <w:tcPr>
            <w:tcW w:w="595" w:type="dxa"/>
            <w:tcBorders>
              <w:top w:val="nil"/>
              <w:left w:val="nil"/>
              <w:bottom w:val="dashSmallGap" w:sz="4" w:space="0" w:color="BFBFBF" w:themeColor="background1" w:themeShade="BF"/>
              <w:right w:val="nil"/>
            </w:tcBorders>
            <w:vAlign w:val="center"/>
          </w:tcPr>
          <w:p w14:paraId="4FDCBBCE" w14:textId="77777777" w:rsidR="008259FF" w:rsidRDefault="008259FF"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4FDCBBCF" w14:textId="77777777" w:rsidR="008259FF" w:rsidRDefault="008259FF" w:rsidP="00C05A53">
            <w:pPr>
              <w:pStyle w:val="ProductList-OfferingBody"/>
              <w:ind w:left="-113"/>
              <w:jc w:val="center"/>
            </w:pPr>
            <w:r>
              <w:t>25</w:t>
            </w:r>
          </w:p>
        </w:tc>
        <w:tc>
          <w:tcPr>
            <w:tcW w:w="596" w:type="dxa"/>
            <w:tcBorders>
              <w:top w:val="nil"/>
              <w:left w:val="nil"/>
              <w:bottom w:val="dashSmallGap" w:sz="4" w:space="0" w:color="BFBFBF" w:themeColor="background1" w:themeShade="BF"/>
              <w:right w:val="nil"/>
            </w:tcBorders>
            <w:vAlign w:val="center"/>
          </w:tcPr>
          <w:p w14:paraId="4FDCBBD0" w14:textId="77777777" w:rsidR="008259FF" w:rsidRDefault="008259FF"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D1" w14:textId="77777777" w:rsidR="008259FF" w:rsidRDefault="008259FF"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BD2" w14:textId="77777777" w:rsidR="008259FF" w:rsidRDefault="008259FF" w:rsidP="00C05A53">
            <w:pPr>
              <w:pStyle w:val="ProductList-OfferingBody"/>
              <w:ind w:left="-113"/>
              <w:jc w:val="center"/>
            </w:pPr>
            <w:r>
              <w:t>25</w:t>
            </w:r>
          </w:p>
        </w:tc>
        <w:tc>
          <w:tcPr>
            <w:tcW w:w="596" w:type="dxa"/>
            <w:shd w:val="clear" w:color="auto" w:fill="BFBFBF" w:themeFill="background1" w:themeFillShade="BF"/>
            <w:vAlign w:val="center"/>
          </w:tcPr>
          <w:p w14:paraId="4FDCBBD3" w14:textId="77777777" w:rsidR="008259FF" w:rsidRDefault="008259FF" w:rsidP="00C05A53">
            <w:pPr>
              <w:pStyle w:val="ProductList-OfferingBody"/>
              <w:ind w:left="-113"/>
              <w:jc w:val="center"/>
            </w:pPr>
          </w:p>
        </w:tc>
        <w:tc>
          <w:tcPr>
            <w:tcW w:w="595" w:type="dxa"/>
            <w:shd w:val="clear" w:color="auto" w:fill="70AD47" w:themeFill="accent6"/>
            <w:vAlign w:val="center"/>
          </w:tcPr>
          <w:p w14:paraId="4FDCBBD4" w14:textId="01D0BC5D" w:rsidR="008259FF" w:rsidRPr="008259FF" w:rsidRDefault="008259FF" w:rsidP="00C05A53">
            <w:pPr>
              <w:pStyle w:val="ProductList-OfferingBody"/>
              <w:ind w:left="-113"/>
              <w:jc w:val="center"/>
            </w:pPr>
            <w:r w:rsidRPr="008259FF">
              <w:fldChar w:fldCharType="begin"/>
            </w:r>
            <w:r w:rsidRPr="008259FF">
              <w:instrText xml:space="preserve"> AutoTextList  \s NoStyle \t “Additioneel Product” </w:instrText>
            </w:r>
            <w:r w:rsidRPr="008259FF">
              <w:fldChar w:fldCharType="separate"/>
            </w:r>
            <w:r w:rsidRPr="008259FF">
              <w:t xml:space="preserve"> A </w:t>
            </w:r>
            <w:r w:rsidRPr="008259FF">
              <w:fldChar w:fldCharType="end"/>
            </w:r>
          </w:p>
        </w:tc>
        <w:tc>
          <w:tcPr>
            <w:tcW w:w="596" w:type="dxa"/>
            <w:shd w:val="clear" w:color="auto" w:fill="BFBFBF" w:themeFill="background1" w:themeFillShade="BF"/>
            <w:vAlign w:val="center"/>
          </w:tcPr>
          <w:p w14:paraId="4FDCBBD5" w14:textId="77777777" w:rsidR="008259FF" w:rsidRDefault="008259FF" w:rsidP="00C05A53">
            <w:pPr>
              <w:pStyle w:val="ProductList-OfferingBody"/>
              <w:ind w:left="-113"/>
              <w:jc w:val="center"/>
            </w:pPr>
          </w:p>
        </w:tc>
        <w:tc>
          <w:tcPr>
            <w:tcW w:w="595" w:type="dxa"/>
            <w:shd w:val="clear" w:color="auto" w:fill="70AD47" w:themeFill="accent6"/>
            <w:vAlign w:val="center"/>
          </w:tcPr>
          <w:p w14:paraId="4FDCBBD6" w14:textId="77777777" w:rsidR="008259FF" w:rsidRDefault="008259FF" w:rsidP="00C05A53">
            <w:pPr>
              <w:pStyle w:val="ProductList-OfferingBody"/>
              <w:ind w:left="-113"/>
              <w:jc w:val="center"/>
            </w:pPr>
          </w:p>
        </w:tc>
        <w:tc>
          <w:tcPr>
            <w:tcW w:w="595" w:type="dxa"/>
            <w:shd w:val="clear" w:color="auto" w:fill="70AD47" w:themeFill="accent6"/>
            <w:vAlign w:val="center"/>
          </w:tcPr>
          <w:p w14:paraId="4FDCBBD7" w14:textId="2320B59A" w:rsidR="008259FF" w:rsidRPr="008259FF" w:rsidRDefault="008259FF" w:rsidP="00C05A53">
            <w:pPr>
              <w:pStyle w:val="ProductList-OfferingBody"/>
              <w:ind w:left="-113"/>
              <w:jc w:val="center"/>
            </w:pPr>
            <w:r w:rsidRPr="008259FF">
              <w:fldChar w:fldCharType="begin"/>
            </w:r>
            <w:r w:rsidRPr="008259FF">
              <w:instrText xml:space="preserve"> AutoTextList  \s NoStyle \t “Open License en Open Value” </w:instrText>
            </w:r>
            <w:r w:rsidRPr="008259FF">
              <w:fldChar w:fldCharType="separate"/>
            </w:r>
            <w:r w:rsidRPr="008259FF">
              <w:t>OF</w:t>
            </w:r>
            <w:r w:rsidRPr="008259FF">
              <w:fldChar w:fldCharType="end"/>
            </w:r>
          </w:p>
        </w:tc>
        <w:tc>
          <w:tcPr>
            <w:tcW w:w="596" w:type="dxa"/>
            <w:shd w:val="clear" w:color="auto" w:fill="70AD47" w:themeFill="accent6"/>
            <w:vAlign w:val="center"/>
          </w:tcPr>
          <w:p w14:paraId="4FDCBBD8" w14:textId="7D7A8987" w:rsidR="008259FF" w:rsidRPr="008259FF" w:rsidRDefault="008259FF" w:rsidP="00C05A53">
            <w:pPr>
              <w:pStyle w:val="ProductList-OfferingBody"/>
              <w:ind w:left="-113"/>
              <w:jc w:val="center"/>
            </w:pPr>
            <w:r w:rsidRPr="008259FF">
              <w:fldChar w:fldCharType="begin"/>
            </w:r>
            <w:r w:rsidRPr="008259FF">
              <w:instrText xml:space="preserve"> AutoTextList  \s NoStyle \t “Aangepast Desktop Platform” </w:instrText>
            </w:r>
            <w:r w:rsidRPr="008259FF">
              <w:fldChar w:fldCharType="separate"/>
            </w:r>
            <w:r w:rsidRPr="008259FF">
              <w:t>CP</w:t>
            </w:r>
            <w:r w:rsidRPr="008259FF">
              <w:fldChar w:fldCharType="end"/>
            </w:r>
            <w:r w:rsidRPr="008259FF">
              <w:fldChar w:fldCharType="begin"/>
            </w:r>
            <w:r w:rsidRPr="008259FF">
              <w:instrText xml:space="preserve"> AutoTextList  \s NoStyle \t “Niet-organisatieomvattend in Open Value” </w:instrText>
            </w:r>
            <w:r w:rsidRPr="008259FF">
              <w:fldChar w:fldCharType="separate"/>
            </w:r>
            <w:r w:rsidRPr="008259FF">
              <w:t xml:space="preserve">,P </w:t>
            </w:r>
            <w:r w:rsidRPr="008259FF">
              <w:fldChar w:fldCharType="end"/>
            </w:r>
          </w:p>
        </w:tc>
        <w:tc>
          <w:tcPr>
            <w:tcW w:w="595" w:type="dxa"/>
            <w:shd w:val="clear" w:color="auto" w:fill="BFBFBF" w:themeFill="background1" w:themeFillShade="BF"/>
            <w:vAlign w:val="center"/>
          </w:tcPr>
          <w:p w14:paraId="4FDCBBD9" w14:textId="77777777" w:rsidR="008259FF" w:rsidRDefault="008259FF" w:rsidP="00C05A53">
            <w:pPr>
              <w:pStyle w:val="ProductList-OfferingBody"/>
              <w:ind w:left="-113"/>
              <w:jc w:val="center"/>
            </w:pPr>
          </w:p>
        </w:tc>
        <w:tc>
          <w:tcPr>
            <w:tcW w:w="596" w:type="dxa"/>
            <w:shd w:val="clear" w:color="auto" w:fill="BFBFBF" w:themeFill="background1" w:themeFillShade="BF"/>
            <w:vAlign w:val="center"/>
          </w:tcPr>
          <w:p w14:paraId="4FDCBBDA" w14:textId="77777777" w:rsidR="008259FF" w:rsidRDefault="008259FF" w:rsidP="00C05A53">
            <w:pPr>
              <w:pStyle w:val="ProductList-OfferingBody"/>
              <w:ind w:left="-113"/>
              <w:jc w:val="center"/>
            </w:pPr>
          </w:p>
        </w:tc>
      </w:tr>
      <w:tr w:rsidR="008259FF" w14:paraId="4FDCBBEA" w14:textId="77777777" w:rsidTr="009656E8">
        <w:tc>
          <w:tcPr>
            <w:tcW w:w="3060" w:type="dxa"/>
            <w:tcBorders>
              <w:top w:val="nil"/>
              <w:left w:val="nil"/>
              <w:bottom w:val="dashSmallGap" w:sz="4" w:space="0" w:color="BFBFBF" w:themeColor="background1" w:themeShade="BF"/>
              <w:right w:val="nil"/>
            </w:tcBorders>
          </w:tcPr>
          <w:p w14:paraId="4FDCBBDC" w14:textId="56B533D5" w:rsidR="008259FF" w:rsidRDefault="008259FF" w:rsidP="00A1418D">
            <w:pPr>
              <w:pStyle w:val="ProductList-Offering2"/>
            </w:pPr>
            <w:bookmarkStart w:id="878" w:name="_Toc379797296"/>
            <w:bookmarkStart w:id="879" w:name="_Toc380513321"/>
            <w:bookmarkStart w:id="880" w:name="_Toc380655369"/>
            <w:bookmarkStart w:id="881" w:name="_Toc419466493"/>
            <w:r>
              <w:t>Aanvullende CAL Suite voor Windows Small Business Server 2011</w:t>
            </w:r>
            <w:r>
              <w:fldChar w:fldCharType="begin"/>
            </w:r>
            <w:r>
              <w:instrText>XE "Windows Small Business Server 2011"</w:instrText>
            </w:r>
            <w:r>
              <w:fldChar w:fldCharType="end"/>
            </w:r>
            <w:r>
              <w:t xml:space="preserve"> Premium</w:t>
            </w:r>
            <w:r>
              <w:fldChar w:fldCharType="begin"/>
            </w:r>
            <w:r>
              <w:instrText>XE "Windows Small Business Server 2011 Premium Add-on CAL Suite"</w:instrText>
            </w:r>
            <w:r>
              <w:fldChar w:fldCharType="end"/>
            </w:r>
            <w:r>
              <w:t xml:space="preserve"> (1 client)</w:t>
            </w:r>
            <w:bookmarkEnd w:id="878"/>
            <w:bookmarkEnd w:id="879"/>
            <w:bookmarkEnd w:id="880"/>
            <w:bookmarkEnd w:id="881"/>
          </w:p>
        </w:tc>
        <w:tc>
          <w:tcPr>
            <w:tcW w:w="595" w:type="dxa"/>
            <w:tcBorders>
              <w:top w:val="nil"/>
              <w:left w:val="nil"/>
              <w:bottom w:val="dashSmallGap" w:sz="4" w:space="0" w:color="BFBFBF" w:themeColor="background1" w:themeShade="BF"/>
              <w:right w:val="nil"/>
            </w:tcBorders>
            <w:vAlign w:val="center"/>
          </w:tcPr>
          <w:p w14:paraId="4FDCBBDD" w14:textId="77777777" w:rsidR="008259FF" w:rsidRDefault="008259FF"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4FDCBBDE" w14:textId="77777777" w:rsidR="008259FF" w:rsidRDefault="008259FF"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DF" w14:textId="77777777" w:rsidR="008259FF" w:rsidRDefault="008259FF"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E0" w14:textId="77777777" w:rsidR="008259FF" w:rsidRDefault="008259FF"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BE1" w14:textId="77777777" w:rsidR="008259FF" w:rsidRDefault="008259FF" w:rsidP="00C05A53">
            <w:pPr>
              <w:pStyle w:val="ProductList-OfferingBody"/>
              <w:ind w:left="-113"/>
              <w:jc w:val="center"/>
            </w:pPr>
            <w:r>
              <w:t>1</w:t>
            </w:r>
          </w:p>
        </w:tc>
        <w:tc>
          <w:tcPr>
            <w:tcW w:w="596" w:type="dxa"/>
            <w:shd w:val="clear" w:color="auto" w:fill="BFBFBF" w:themeFill="background1" w:themeFillShade="BF"/>
            <w:vAlign w:val="center"/>
          </w:tcPr>
          <w:p w14:paraId="4FDCBBE2" w14:textId="77777777" w:rsidR="008259FF" w:rsidRDefault="008259FF" w:rsidP="00C05A53">
            <w:pPr>
              <w:pStyle w:val="ProductList-OfferingBody"/>
              <w:ind w:left="-113"/>
              <w:jc w:val="center"/>
            </w:pPr>
          </w:p>
        </w:tc>
        <w:tc>
          <w:tcPr>
            <w:tcW w:w="595" w:type="dxa"/>
            <w:shd w:val="clear" w:color="auto" w:fill="70AD47" w:themeFill="accent6"/>
            <w:vAlign w:val="center"/>
          </w:tcPr>
          <w:p w14:paraId="4FDCBBE3" w14:textId="6A647809" w:rsidR="008259FF" w:rsidRDefault="008259FF" w:rsidP="005C40C4">
            <w:pPr>
              <w:pStyle w:val="ProductList-OfferingBody"/>
              <w:ind w:left="-113"/>
              <w:jc w:val="center"/>
            </w:pPr>
            <w:r w:rsidRPr="006135AB">
              <w:fldChar w:fldCharType="begin"/>
            </w:r>
            <w:r w:rsidRPr="006135AB">
              <w:instrText xml:space="preserve"> AutoTextList  \s NoStyle \t “Additioneel Product” </w:instrText>
            </w:r>
            <w:r w:rsidRPr="006135AB">
              <w:fldChar w:fldCharType="separate"/>
            </w:r>
            <w:r w:rsidRPr="006135AB">
              <w:t xml:space="preserve"> A</w:t>
            </w:r>
            <w:r w:rsidRPr="006135AB">
              <w:fldChar w:fldCharType="end"/>
            </w:r>
            <w:r w:rsidRPr="006135AB">
              <w:t>,</w:t>
            </w:r>
            <w:r w:rsidRPr="006135AB">
              <w:fldChar w:fldCharType="begin"/>
            </w:r>
            <w:r w:rsidRPr="006135AB">
              <w:instrText xml:space="preserve"> AutoTextList  \s NoStyle \t “Student-product” </w:instrText>
            </w:r>
            <w:r w:rsidRPr="006135AB">
              <w:fldChar w:fldCharType="separate"/>
            </w:r>
            <w:r w:rsidRPr="006135AB">
              <w:t>ST</w:t>
            </w:r>
            <w:r w:rsidRPr="006135AB">
              <w:fldChar w:fldCharType="end"/>
            </w:r>
          </w:p>
        </w:tc>
        <w:tc>
          <w:tcPr>
            <w:tcW w:w="596" w:type="dxa"/>
            <w:shd w:val="clear" w:color="auto" w:fill="BFBFBF" w:themeFill="background1" w:themeFillShade="BF"/>
            <w:vAlign w:val="center"/>
          </w:tcPr>
          <w:p w14:paraId="4FDCBBE4" w14:textId="77777777" w:rsidR="008259FF" w:rsidRDefault="008259FF" w:rsidP="00C05A53">
            <w:pPr>
              <w:pStyle w:val="ProductList-OfferingBody"/>
              <w:ind w:left="-113"/>
              <w:jc w:val="center"/>
            </w:pPr>
          </w:p>
        </w:tc>
        <w:tc>
          <w:tcPr>
            <w:tcW w:w="595" w:type="dxa"/>
            <w:shd w:val="clear" w:color="auto" w:fill="70AD47" w:themeFill="accent6"/>
            <w:vAlign w:val="center"/>
          </w:tcPr>
          <w:p w14:paraId="4FDCBBE5" w14:textId="77777777" w:rsidR="008259FF" w:rsidRDefault="008259FF" w:rsidP="00C05A53">
            <w:pPr>
              <w:pStyle w:val="ProductList-OfferingBody"/>
              <w:ind w:left="-113"/>
              <w:jc w:val="center"/>
            </w:pPr>
          </w:p>
        </w:tc>
        <w:tc>
          <w:tcPr>
            <w:tcW w:w="595" w:type="dxa"/>
            <w:shd w:val="clear" w:color="auto" w:fill="BFBFBF" w:themeFill="background1" w:themeFillShade="BF"/>
            <w:vAlign w:val="center"/>
          </w:tcPr>
          <w:p w14:paraId="4FDCBBE6" w14:textId="77777777" w:rsidR="008259FF" w:rsidRPr="008259FF" w:rsidRDefault="008259FF" w:rsidP="00C05A53">
            <w:pPr>
              <w:pStyle w:val="ProductList-OfferingBody"/>
              <w:ind w:left="-113"/>
              <w:jc w:val="center"/>
            </w:pPr>
          </w:p>
        </w:tc>
        <w:tc>
          <w:tcPr>
            <w:tcW w:w="596" w:type="dxa"/>
            <w:shd w:val="clear" w:color="auto" w:fill="70AD47" w:themeFill="accent6"/>
            <w:vAlign w:val="center"/>
          </w:tcPr>
          <w:p w14:paraId="4FDCBBE7" w14:textId="5FDDC46B" w:rsidR="008259FF" w:rsidRPr="008259FF" w:rsidRDefault="008259FF" w:rsidP="00C05A53">
            <w:pPr>
              <w:pStyle w:val="ProductList-OfferingBody"/>
              <w:ind w:left="-113"/>
              <w:jc w:val="center"/>
            </w:pPr>
            <w:r w:rsidRPr="008259FF">
              <w:fldChar w:fldCharType="begin"/>
            </w:r>
            <w:r w:rsidRPr="008259FF">
              <w:instrText xml:space="preserve"> AutoTextList  \s NoStyle \t “Aangepast Desktop Platform” </w:instrText>
            </w:r>
            <w:r w:rsidRPr="008259FF">
              <w:fldChar w:fldCharType="separate"/>
            </w:r>
            <w:r w:rsidRPr="008259FF">
              <w:t>CP</w:t>
            </w:r>
            <w:r w:rsidRPr="008259FF">
              <w:fldChar w:fldCharType="end"/>
            </w:r>
            <w:r w:rsidRPr="008259FF">
              <w:fldChar w:fldCharType="begin"/>
            </w:r>
            <w:r w:rsidRPr="008259FF">
              <w:instrText xml:space="preserve"> AutoTextList  \s NoStyle \t “Niet-organisatieomvattend in Open Value” </w:instrText>
            </w:r>
            <w:r w:rsidRPr="008259FF">
              <w:fldChar w:fldCharType="separate"/>
            </w:r>
            <w:r w:rsidRPr="008259FF">
              <w:t xml:space="preserve">,P </w:t>
            </w:r>
            <w:r w:rsidRPr="008259FF">
              <w:fldChar w:fldCharType="end"/>
            </w:r>
          </w:p>
        </w:tc>
        <w:tc>
          <w:tcPr>
            <w:tcW w:w="595" w:type="dxa"/>
            <w:shd w:val="clear" w:color="auto" w:fill="BFBFBF" w:themeFill="background1" w:themeFillShade="BF"/>
            <w:vAlign w:val="center"/>
          </w:tcPr>
          <w:p w14:paraId="4FDCBBE8" w14:textId="77777777" w:rsidR="008259FF" w:rsidRDefault="008259FF" w:rsidP="00C05A53">
            <w:pPr>
              <w:pStyle w:val="ProductList-OfferingBody"/>
              <w:ind w:left="-113"/>
              <w:jc w:val="center"/>
            </w:pPr>
          </w:p>
        </w:tc>
        <w:tc>
          <w:tcPr>
            <w:tcW w:w="596" w:type="dxa"/>
            <w:shd w:val="clear" w:color="auto" w:fill="BFBFBF" w:themeFill="background1" w:themeFillShade="BF"/>
            <w:vAlign w:val="center"/>
          </w:tcPr>
          <w:p w14:paraId="4FDCBBE9" w14:textId="77777777" w:rsidR="008259FF" w:rsidRDefault="008259FF" w:rsidP="00C05A53">
            <w:pPr>
              <w:pStyle w:val="ProductList-OfferingBody"/>
              <w:ind w:left="-113"/>
              <w:jc w:val="center"/>
            </w:pPr>
          </w:p>
        </w:tc>
      </w:tr>
      <w:tr w:rsidR="008259FF" w14:paraId="4FDCBBF9" w14:textId="77777777" w:rsidTr="009656E8">
        <w:tc>
          <w:tcPr>
            <w:tcW w:w="3060" w:type="dxa"/>
            <w:tcBorders>
              <w:top w:val="dashSmallGap" w:sz="4" w:space="0" w:color="BFBFBF" w:themeColor="background1" w:themeShade="BF"/>
              <w:left w:val="nil"/>
              <w:bottom w:val="dashSmallGap" w:sz="4" w:space="0" w:color="BFBFBF" w:themeColor="background1" w:themeShade="BF"/>
              <w:right w:val="nil"/>
            </w:tcBorders>
          </w:tcPr>
          <w:p w14:paraId="4FDCBBEB" w14:textId="2A2AF01A" w:rsidR="008259FF" w:rsidRDefault="008259FF" w:rsidP="00A1418D">
            <w:pPr>
              <w:pStyle w:val="ProductList-Offering2"/>
            </w:pPr>
            <w:bookmarkStart w:id="882" w:name="_Toc379797297"/>
            <w:bookmarkStart w:id="883" w:name="_Toc380513322"/>
            <w:bookmarkStart w:id="884" w:name="_Toc380655370"/>
            <w:bookmarkStart w:id="885" w:name="_Toc419466494"/>
            <w:r>
              <w:t>Aanvullende CAL Suite voor Windows Small Business Server 2011</w:t>
            </w:r>
            <w:r>
              <w:fldChar w:fldCharType="begin"/>
            </w:r>
            <w:r>
              <w:instrText>XE "Windows Small Business Server 2011"</w:instrText>
            </w:r>
            <w:r>
              <w:fldChar w:fldCharType="end"/>
            </w:r>
            <w:r>
              <w:t xml:space="preserve"> Premium</w:t>
            </w:r>
            <w:r>
              <w:fldChar w:fldCharType="begin"/>
            </w:r>
            <w:r>
              <w:instrText>XE "Windows Small Business Server 2011 Premium Add-on CAL Suite"</w:instrText>
            </w:r>
            <w:r>
              <w:fldChar w:fldCharType="end"/>
            </w:r>
            <w:r>
              <w:t xml:space="preserve"> (5 client)</w:t>
            </w:r>
            <w:bookmarkEnd w:id="882"/>
            <w:bookmarkEnd w:id="883"/>
            <w:bookmarkEnd w:id="884"/>
            <w:bookmarkEnd w:id="88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BEC" w14:textId="77777777" w:rsidR="008259FF" w:rsidRDefault="008259FF" w:rsidP="00C05A53">
            <w:pPr>
              <w:pStyle w:val="ProductList-OfferingBody"/>
              <w:ind w:left="-113"/>
              <w:jc w:val="center"/>
            </w:pPr>
            <w:r>
              <w:t>1/11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BED" w14:textId="77777777" w:rsidR="008259FF" w:rsidRDefault="008259FF" w:rsidP="00C05A53">
            <w:pPr>
              <w:pStyle w:val="ProductList-OfferingBody"/>
              <w:ind w:left="-113"/>
              <w:jc w:val="center"/>
            </w:pPr>
            <w: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BEE" w14:textId="77777777" w:rsidR="008259FF" w:rsidRDefault="008259FF" w:rsidP="00C05A53">
            <w:pPr>
              <w:pStyle w:val="ProductList-OfferingBody"/>
              <w:ind w:left="-113"/>
              <w:jc w:val="center"/>
            </w:pPr>
            <w:r>
              <w:t>10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BEF" w14:textId="77777777" w:rsidR="008259FF" w:rsidRDefault="008259FF"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BF0" w14:textId="77777777" w:rsidR="008259FF" w:rsidRDefault="008259FF" w:rsidP="00C05A53">
            <w:pPr>
              <w:pStyle w:val="ProductList-OfferingBody"/>
              <w:ind w:left="-113"/>
              <w:jc w:val="center"/>
            </w:pPr>
            <w:r>
              <w:t>5</w:t>
            </w:r>
          </w:p>
        </w:tc>
        <w:tc>
          <w:tcPr>
            <w:tcW w:w="596" w:type="dxa"/>
            <w:shd w:val="clear" w:color="auto" w:fill="BFBFBF" w:themeFill="background1" w:themeFillShade="BF"/>
            <w:vAlign w:val="center"/>
          </w:tcPr>
          <w:p w14:paraId="4FDCBBF1" w14:textId="77777777" w:rsidR="008259FF" w:rsidRDefault="008259FF" w:rsidP="00C05A53">
            <w:pPr>
              <w:pStyle w:val="ProductList-OfferingBody"/>
              <w:ind w:left="-113"/>
              <w:jc w:val="center"/>
            </w:pPr>
          </w:p>
        </w:tc>
        <w:tc>
          <w:tcPr>
            <w:tcW w:w="595" w:type="dxa"/>
            <w:shd w:val="clear" w:color="auto" w:fill="70AD47" w:themeFill="accent6"/>
            <w:vAlign w:val="center"/>
          </w:tcPr>
          <w:p w14:paraId="4FDCBBF2" w14:textId="34B102FD" w:rsidR="008259FF" w:rsidRPr="008259FF" w:rsidRDefault="008259FF" w:rsidP="00C05A53">
            <w:pPr>
              <w:pStyle w:val="ProductList-OfferingBody"/>
              <w:ind w:left="-113"/>
              <w:jc w:val="center"/>
            </w:pPr>
            <w:r w:rsidRPr="008259FF">
              <w:fldChar w:fldCharType="begin"/>
            </w:r>
            <w:r w:rsidRPr="008259FF">
              <w:instrText xml:space="preserve"> AutoTextList  \s NoStyle \t “Additioneel Product” </w:instrText>
            </w:r>
            <w:r w:rsidRPr="008259FF">
              <w:fldChar w:fldCharType="separate"/>
            </w:r>
            <w:r w:rsidRPr="008259FF">
              <w:t xml:space="preserve"> A </w:t>
            </w:r>
            <w:r w:rsidRPr="008259FF">
              <w:fldChar w:fldCharType="end"/>
            </w:r>
          </w:p>
        </w:tc>
        <w:tc>
          <w:tcPr>
            <w:tcW w:w="596" w:type="dxa"/>
            <w:shd w:val="clear" w:color="auto" w:fill="BFBFBF" w:themeFill="background1" w:themeFillShade="BF"/>
            <w:vAlign w:val="center"/>
          </w:tcPr>
          <w:p w14:paraId="4FDCBBF3" w14:textId="77777777" w:rsidR="008259FF" w:rsidRDefault="008259FF" w:rsidP="00C05A53">
            <w:pPr>
              <w:pStyle w:val="ProductList-OfferingBody"/>
              <w:ind w:left="-113"/>
              <w:jc w:val="center"/>
            </w:pPr>
          </w:p>
        </w:tc>
        <w:tc>
          <w:tcPr>
            <w:tcW w:w="595" w:type="dxa"/>
            <w:shd w:val="clear" w:color="auto" w:fill="70AD47" w:themeFill="accent6"/>
            <w:vAlign w:val="center"/>
          </w:tcPr>
          <w:p w14:paraId="4FDCBBF4" w14:textId="77777777" w:rsidR="008259FF" w:rsidRDefault="008259FF" w:rsidP="00C05A53">
            <w:pPr>
              <w:pStyle w:val="ProductList-OfferingBody"/>
              <w:ind w:left="-113"/>
              <w:jc w:val="center"/>
            </w:pPr>
          </w:p>
        </w:tc>
        <w:tc>
          <w:tcPr>
            <w:tcW w:w="595" w:type="dxa"/>
            <w:shd w:val="clear" w:color="auto" w:fill="70AD47" w:themeFill="accent6"/>
            <w:vAlign w:val="center"/>
          </w:tcPr>
          <w:p w14:paraId="4FDCBBF5" w14:textId="0D17BBD9" w:rsidR="008259FF" w:rsidRPr="008259FF" w:rsidRDefault="008259FF" w:rsidP="00C05A53">
            <w:pPr>
              <w:pStyle w:val="ProductList-OfferingBody"/>
              <w:ind w:left="-113"/>
              <w:jc w:val="center"/>
            </w:pPr>
            <w:r w:rsidRPr="008259FF">
              <w:fldChar w:fldCharType="begin"/>
            </w:r>
            <w:r w:rsidRPr="008259FF">
              <w:instrText xml:space="preserve"> AutoTextList  \s NoStyle \t “Open License en Open Value” </w:instrText>
            </w:r>
            <w:r w:rsidRPr="008259FF">
              <w:fldChar w:fldCharType="separate"/>
            </w:r>
            <w:r w:rsidRPr="008259FF">
              <w:t>OF</w:t>
            </w:r>
            <w:r w:rsidRPr="008259FF">
              <w:fldChar w:fldCharType="end"/>
            </w:r>
          </w:p>
        </w:tc>
        <w:tc>
          <w:tcPr>
            <w:tcW w:w="596" w:type="dxa"/>
            <w:shd w:val="clear" w:color="auto" w:fill="70AD47" w:themeFill="accent6"/>
            <w:vAlign w:val="center"/>
          </w:tcPr>
          <w:p w14:paraId="4FDCBBF6" w14:textId="005CB7AC" w:rsidR="008259FF" w:rsidRPr="008259FF" w:rsidRDefault="008259FF" w:rsidP="00C05A53">
            <w:pPr>
              <w:pStyle w:val="ProductList-OfferingBody"/>
              <w:ind w:left="-113"/>
              <w:jc w:val="center"/>
            </w:pPr>
            <w:r w:rsidRPr="008259FF">
              <w:fldChar w:fldCharType="begin"/>
            </w:r>
            <w:r w:rsidRPr="008259FF">
              <w:instrText xml:space="preserve"> AutoTextList  \s NoStyle \t “Aangepast Desktop Platform” </w:instrText>
            </w:r>
            <w:r w:rsidRPr="008259FF">
              <w:fldChar w:fldCharType="separate"/>
            </w:r>
            <w:r w:rsidRPr="008259FF">
              <w:t>CP</w:t>
            </w:r>
            <w:r w:rsidRPr="008259FF">
              <w:fldChar w:fldCharType="end"/>
            </w:r>
            <w:r w:rsidRPr="008259FF">
              <w:fldChar w:fldCharType="begin"/>
            </w:r>
            <w:r w:rsidRPr="008259FF">
              <w:instrText xml:space="preserve"> AutoTextList  \s NoStyle \t “Niet-organisatieomvattend in Open Value” </w:instrText>
            </w:r>
            <w:r w:rsidRPr="008259FF">
              <w:fldChar w:fldCharType="separate"/>
            </w:r>
            <w:r w:rsidRPr="008259FF">
              <w:t xml:space="preserve">,P </w:t>
            </w:r>
            <w:r w:rsidRPr="008259FF">
              <w:fldChar w:fldCharType="end"/>
            </w:r>
          </w:p>
        </w:tc>
        <w:tc>
          <w:tcPr>
            <w:tcW w:w="595" w:type="dxa"/>
            <w:shd w:val="clear" w:color="auto" w:fill="BFBFBF" w:themeFill="background1" w:themeFillShade="BF"/>
            <w:vAlign w:val="center"/>
          </w:tcPr>
          <w:p w14:paraId="4FDCBBF7" w14:textId="77777777" w:rsidR="008259FF" w:rsidRDefault="008259FF" w:rsidP="00C05A53">
            <w:pPr>
              <w:pStyle w:val="ProductList-OfferingBody"/>
              <w:ind w:left="-113"/>
              <w:jc w:val="center"/>
            </w:pPr>
          </w:p>
        </w:tc>
        <w:tc>
          <w:tcPr>
            <w:tcW w:w="596" w:type="dxa"/>
            <w:shd w:val="clear" w:color="auto" w:fill="BFBFBF" w:themeFill="background1" w:themeFillShade="BF"/>
            <w:vAlign w:val="center"/>
          </w:tcPr>
          <w:p w14:paraId="4FDCBBF8" w14:textId="77777777" w:rsidR="008259FF" w:rsidRDefault="008259FF" w:rsidP="00C05A53">
            <w:pPr>
              <w:pStyle w:val="ProductList-OfferingBody"/>
              <w:ind w:left="-113"/>
              <w:jc w:val="center"/>
            </w:pPr>
          </w:p>
        </w:tc>
      </w:tr>
      <w:tr w:rsidR="008259FF" w14:paraId="4FDCBC08" w14:textId="77777777" w:rsidTr="009656E8">
        <w:tc>
          <w:tcPr>
            <w:tcW w:w="3060" w:type="dxa"/>
            <w:tcBorders>
              <w:top w:val="dashSmallGap" w:sz="4" w:space="0" w:color="BFBFBF" w:themeColor="background1" w:themeShade="BF"/>
              <w:left w:val="nil"/>
              <w:bottom w:val="nil"/>
              <w:right w:val="nil"/>
            </w:tcBorders>
          </w:tcPr>
          <w:p w14:paraId="4FDCBBFA" w14:textId="56A58246" w:rsidR="008259FF" w:rsidRDefault="008259FF" w:rsidP="00A1418D">
            <w:pPr>
              <w:pStyle w:val="ProductList-Offering2"/>
            </w:pPr>
            <w:bookmarkStart w:id="886" w:name="_Toc379797298"/>
            <w:bookmarkStart w:id="887" w:name="_Toc380513323"/>
            <w:bookmarkStart w:id="888" w:name="_Toc380655371"/>
            <w:bookmarkStart w:id="889" w:name="_Toc419466495"/>
            <w:r>
              <w:t>Aanvullende CAL Suite voor Windows Small Business Server 2011</w:t>
            </w:r>
            <w:r>
              <w:fldChar w:fldCharType="begin"/>
            </w:r>
            <w:r>
              <w:instrText>XE "Windows Small Business Server 2011"</w:instrText>
            </w:r>
            <w:r>
              <w:fldChar w:fldCharType="end"/>
            </w:r>
            <w:r>
              <w:t xml:space="preserve"> Premium</w:t>
            </w:r>
            <w:r>
              <w:fldChar w:fldCharType="begin"/>
            </w:r>
            <w:r>
              <w:instrText>XE "Windows Small Business Server 2011 Premium Add-on CAL Suite"</w:instrText>
            </w:r>
            <w:r>
              <w:fldChar w:fldCharType="end"/>
            </w:r>
            <w:r>
              <w:t xml:space="preserve"> (20 client)</w:t>
            </w:r>
            <w:bookmarkEnd w:id="886"/>
            <w:bookmarkEnd w:id="887"/>
            <w:bookmarkEnd w:id="888"/>
            <w:bookmarkEnd w:id="889"/>
          </w:p>
        </w:tc>
        <w:tc>
          <w:tcPr>
            <w:tcW w:w="595" w:type="dxa"/>
            <w:tcBorders>
              <w:top w:val="dashSmallGap" w:sz="4" w:space="0" w:color="BFBFBF" w:themeColor="background1" w:themeShade="BF"/>
              <w:left w:val="nil"/>
              <w:bottom w:val="nil"/>
              <w:right w:val="nil"/>
            </w:tcBorders>
            <w:vAlign w:val="center"/>
          </w:tcPr>
          <w:p w14:paraId="4FDCBBFB" w14:textId="77777777" w:rsidR="008259FF" w:rsidRDefault="008259FF" w:rsidP="00C05A53">
            <w:pPr>
              <w:pStyle w:val="ProductList-OfferingBody"/>
              <w:ind w:left="-113"/>
              <w:jc w:val="center"/>
            </w:pPr>
            <w:r>
              <w:t>1/11</w:t>
            </w:r>
          </w:p>
        </w:tc>
        <w:tc>
          <w:tcPr>
            <w:tcW w:w="595" w:type="dxa"/>
            <w:tcBorders>
              <w:top w:val="dashSmallGap" w:sz="4" w:space="0" w:color="BFBFBF" w:themeColor="background1" w:themeShade="BF"/>
              <w:left w:val="nil"/>
              <w:bottom w:val="nil"/>
              <w:right w:val="nil"/>
            </w:tcBorders>
            <w:vAlign w:val="center"/>
          </w:tcPr>
          <w:p w14:paraId="4FDCBBFC" w14:textId="77777777" w:rsidR="008259FF" w:rsidRDefault="008259FF"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4FDCBBFD" w14:textId="77777777" w:rsidR="008259FF" w:rsidRDefault="008259FF" w:rsidP="00C05A53">
            <w:pPr>
              <w:pStyle w:val="ProductList-OfferingBody"/>
              <w:ind w:left="-113"/>
              <w:jc w:val="center"/>
            </w:pPr>
            <w:r>
              <w:t>10</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BFE" w14:textId="77777777" w:rsidR="008259FF" w:rsidRDefault="008259FF"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BFF" w14:textId="77777777" w:rsidR="008259FF" w:rsidRDefault="008259FF" w:rsidP="00C05A53">
            <w:pPr>
              <w:pStyle w:val="ProductList-OfferingBody"/>
              <w:ind w:left="-113"/>
              <w:jc w:val="center"/>
            </w:pPr>
            <w:r>
              <w:t>5</w:t>
            </w:r>
          </w:p>
        </w:tc>
        <w:tc>
          <w:tcPr>
            <w:tcW w:w="596" w:type="dxa"/>
            <w:shd w:val="clear" w:color="auto" w:fill="BFBFBF" w:themeFill="background1" w:themeFillShade="BF"/>
            <w:vAlign w:val="center"/>
          </w:tcPr>
          <w:p w14:paraId="4FDCBC00" w14:textId="77777777" w:rsidR="008259FF" w:rsidRDefault="008259FF" w:rsidP="00C05A53">
            <w:pPr>
              <w:pStyle w:val="ProductList-OfferingBody"/>
              <w:ind w:left="-113"/>
              <w:jc w:val="center"/>
            </w:pPr>
          </w:p>
        </w:tc>
        <w:tc>
          <w:tcPr>
            <w:tcW w:w="595" w:type="dxa"/>
            <w:shd w:val="clear" w:color="auto" w:fill="70AD47" w:themeFill="accent6"/>
            <w:vAlign w:val="center"/>
          </w:tcPr>
          <w:p w14:paraId="4FDCBC01" w14:textId="0EB0DB11" w:rsidR="008259FF" w:rsidRPr="008259FF" w:rsidRDefault="008259FF" w:rsidP="00C05A53">
            <w:pPr>
              <w:pStyle w:val="ProductList-OfferingBody"/>
              <w:ind w:left="-113"/>
              <w:jc w:val="center"/>
            </w:pPr>
            <w:r w:rsidRPr="008259FF">
              <w:fldChar w:fldCharType="begin"/>
            </w:r>
            <w:r w:rsidRPr="008259FF">
              <w:instrText xml:space="preserve"> AutoTextList  \s NoStyle \t “Additioneel Product” </w:instrText>
            </w:r>
            <w:r w:rsidRPr="008259FF">
              <w:fldChar w:fldCharType="separate"/>
            </w:r>
            <w:r w:rsidRPr="008259FF">
              <w:t xml:space="preserve"> A </w:t>
            </w:r>
            <w:r w:rsidRPr="008259FF">
              <w:fldChar w:fldCharType="end"/>
            </w:r>
          </w:p>
        </w:tc>
        <w:tc>
          <w:tcPr>
            <w:tcW w:w="596" w:type="dxa"/>
            <w:shd w:val="clear" w:color="auto" w:fill="BFBFBF" w:themeFill="background1" w:themeFillShade="BF"/>
            <w:vAlign w:val="center"/>
          </w:tcPr>
          <w:p w14:paraId="4FDCBC02" w14:textId="77777777" w:rsidR="008259FF" w:rsidRDefault="008259FF" w:rsidP="00C05A53">
            <w:pPr>
              <w:pStyle w:val="ProductList-OfferingBody"/>
              <w:ind w:left="-113"/>
              <w:jc w:val="center"/>
            </w:pPr>
          </w:p>
        </w:tc>
        <w:tc>
          <w:tcPr>
            <w:tcW w:w="595" w:type="dxa"/>
            <w:shd w:val="clear" w:color="auto" w:fill="70AD47" w:themeFill="accent6"/>
            <w:vAlign w:val="center"/>
          </w:tcPr>
          <w:p w14:paraId="4FDCBC03" w14:textId="77777777" w:rsidR="008259FF" w:rsidRDefault="008259FF" w:rsidP="00C05A53">
            <w:pPr>
              <w:pStyle w:val="ProductList-OfferingBody"/>
              <w:ind w:left="-113"/>
              <w:jc w:val="center"/>
            </w:pPr>
          </w:p>
        </w:tc>
        <w:tc>
          <w:tcPr>
            <w:tcW w:w="595" w:type="dxa"/>
            <w:shd w:val="clear" w:color="auto" w:fill="70AD47" w:themeFill="accent6"/>
            <w:vAlign w:val="center"/>
          </w:tcPr>
          <w:p w14:paraId="4FDCBC04" w14:textId="0352EA31" w:rsidR="008259FF" w:rsidRPr="008259FF" w:rsidRDefault="008259FF" w:rsidP="00C05A53">
            <w:pPr>
              <w:pStyle w:val="ProductList-OfferingBody"/>
              <w:ind w:left="-113"/>
              <w:jc w:val="center"/>
            </w:pPr>
            <w:r w:rsidRPr="008259FF">
              <w:fldChar w:fldCharType="begin"/>
            </w:r>
            <w:r w:rsidRPr="008259FF">
              <w:instrText xml:space="preserve"> AutoTextList  \s NoStyle \t “Open License en Open Value” </w:instrText>
            </w:r>
            <w:r w:rsidRPr="008259FF">
              <w:fldChar w:fldCharType="separate"/>
            </w:r>
            <w:r w:rsidRPr="008259FF">
              <w:t>OF</w:t>
            </w:r>
            <w:r w:rsidRPr="008259FF">
              <w:fldChar w:fldCharType="end"/>
            </w:r>
          </w:p>
        </w:tc>
        <w:tc>
          <w:tcPr>
            <w:tcW w:w="596" w:type="dxa"/>
            <w:shd w:val="clear" w:color="auto" w:fill="70AD47" w:themeFill="accent6"/>
            <w:vAlign w:val="center"/>
          </w:tcPr>
          <w:p w14:paraId="4FDCBC05" w14:textId="762BEE6F" w:rsidR="008259FF" w:rsidRPr="008259FF" w:rsidRDefault="008259FF" w:rsidP="00C05A53">
            <w:pPr>
              <w:pStyle w:val="ProductList-OfferingBody"/>
              <w:ind w:left="-113"/>
              <w:jc w:val="center"/>
            </w:pPr>
            <w:r w:rsidRPr="008259FF">
              <w:fldChar w:fldCharType="begin"/>
            </w:r>
            <w:r w:rsidRPr="008259FF">
              <w:instrText xml:space="preserve"> AutoTextList  \s NoStyle \t “Aangepast Desktop Platform” </w:instrText>
            </w:r>
            <w:r w:rsidRPr="008259FF">
              <w:fldChar w:fldCharType="separate"/>
            </w:r>
            <w:r w:rsidRPr="008259FF">
              <w:t>CP</w:t>
            </w:r>
            <w:r w:rsidRPr="008259FF">
              <w:fldChar w:fldCharType="end"/>
            </w:r>
            <w:r w:rsidRPr="008259FF">
              <w:fldChar w:fldCharType="begin"/>
            </w:r>
            <w:r w:rsidRPr="008259FF">
              <w:instrText xml:space="preserve"> AutoTextList  \s NoStyle \t “Niet-organisatieomvattend in Open Value” </w:instrText>
            </w:r>
            <w:r w:rsidRPr="008259FF">
              <w:fldChar w:fldCharType="separate"/>
            </w:r>
            <w:r w:rsidRPr="008259FF">
              <w:t xml:space="preserve">,P </w:t>
            </w:r>
            <w:r w:rsidRPr="008259FF">
              <w:fldChar w:fldCharType="end"/>
            </w:r>
          </w:p>
        </w:tc>
        <w:tc>
          <w:tcPr>
            <w:tcW w:w="595" w:type="dxa"/>
            <w:shd w:val="clear" w:color="auto" w:fill="BFBFBF" w:themeFill="background1" w:themeFillShade="BF"/>
            <w:vAlign w:val="center"/>
          </w:tcPr>
          <w:p w14:paraId="4FDCBC06" w14:textId="77777777" w:rsidR="008259FF" w:rsidRDefault="008259FF" w:rsidP="00C05A53">
            <w:pPr>
              <w:pStyle w:val="ProductList-OfferingBody"/>
              <w:ind w:left="-113"/>
              <w:jc w:val="center"/>
            </w:pPr>
          </w:p>
        </w:tc>
        <w:tc>
          <w:tcPr>
            <w:tcW w:w="596" w:type="dxa"/>
            <w:shd w:val="clear" w:color="auto" w:fill="BFBFBF" w:themeFill="background1" w:themeFillShade="BF"/>
            <w:vAlign w:val="center"/>
          </w:tcPr>
          <w:p w14:paraId="4FDCBC07" w14:textId="77777777" w:rsidR="008259FF" w:rsidRDefault="008259FF" w:rsidP="00C05A53">
            <w:pPr>
              <w:pStyle w:val="ProductList-OfferingBody"/>
              <w:ind w:left="-113"/>
              <w:jc w:val="center"/>
            </w:pPr>
          </w:p>
        </w:tc>
      </w:tr>
    </w:tbl>
    <w:p w14:paraId="4FDCBC09" w14:textId="77777777" w:rsidR="00C13DF8" w:rsidRPr="00C83987"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5C40C4" w14:paraId="4FDCBC0D" w14:textId="77777777" w:rsidTr="009656E8">
        <w:tc>
          <w:tcPr>
            <w:tcW w:w="3596" w:type="dxa"/>
          </w:tcPr>
          <w:p w14:paraId="4FDCBC0A" w14:textId="0DCEFAD1" w:rsidR="005C40C4" w:rsidRDefault="008414C4" w:rsidP="0053726B">
            <w:pPr>
              <w:pStyle w:val="ProductList-Body"/>
              <w:spacing w:before="20" w:after="20"/>
            </w:pPr>
            <w:r>
              <w:t xml:space="preserve">Eerdere versie: </w:t>
            </w:r>
            <w:r>
              <w:rPr>
                <w:b/>
              </w:rPr>
              <w:t>Windows Small Business Server 2008</w:t>
            </w:r>
            <w:r>
              <w:t xml:space="preserve"> (10/08)</w:t>
            </w:r>
          </w:p>
        </w:tc>
        <w:tc>
          <w:tcPr>
            <w:tcW w:w="3597" w:type="dxa"/>
          </w:tcPr>
          <w:p w14:paraId="5126D18B" w14:textId="77777777" w:rsidR="005C40C4" w:rsidRPr="00C83987" w:rsidRDefault="005C40C4" w:rsidP="005C40C4">
            <w:pPr>
              <w:pStyle w:val="ProductList-Body"/>
              <w:spacing w:before="20" w:after="20"/>
            </w:pPr>
            <w:r>
              <w:t xml:space="preserve">Productgroep: </w:t>
            </w:r>
            <w:r>
              <w:rPr>
                <w:b/>
              </w:rPr>
              <w:t>Server</w:t>
            </w:r>
          </w:p>
          <w:p w14:paraId="4FDCBC0B" w14:textId="59419677" w:rsidR="0053726B" w:rsidRDefault="00145EE3" w:rsidP="005C40C4">
            <w:pPr>
              <w:pStyle w:val="ProductList-Body"/>
              <w:spacing w:before="20" w:after="20"/>
            </w:pPr>
            <w:hyperlink w:anchor="SoftwareAssurance" w:history="1">
              <w:r w:rsidR="00951B6A">
                <w:rPr>
                  <w:rStyle w:val="Hyperlink"/>
                  <w:color w:val="000000" w:themeColor="text1"/>
                  <w:u w:val="none"/>
                </w:rPr>
                <w:t>Software Assurance Benefits</w:t>
              </w:r>
            </w:hyperlink>
            <w:r w:rsidR="00951B6A">
              <w:t xml:space="preserve">: </w:t>
            </w:r>
            <w:r w:rsidR="00951B6A">
              <w:rPr>
                <w:b/>
              </w:rPr>
              <w:t>Server</w:t>
            </w:r>
          </w:p>
        </w:tc>
        <w:tc>
          <w:tcPr>
            <w:tcW w:w="3597" w:type="dxa"/>
          </w:tcPr>
          <w:p w14:paraId="4FDCBC0C" w14:textId="4E052980" w:rsidR="005C40C4" w:rsidRDefault="005C40C4" w:rsidP="005C40C4">
            <w:pPr>
              <w:pStyle w:val="ProductList-Body"/>
              <w:spacing w:before="20" w:after="20"/>
            </w:pPr>
          </w:p>
        </w:tc>
      </w:tr>
    </w:tbl>
    <w:p w14:paraId="79767901" w14:textId="77777777" w:rsidR="006F4716" w:rsidRPr="00C83987" w:rsidRDefault="006F4716" w:rsidP="006F4716">
      <w:pPr>
        <w:pStyle w:val="ProductList-Body"/>
        <w:shd w:val="clear" w:color="auto" w:fill="D9D9D9" w:themeFill="background1" w:themeFillShade="D9"/>
        <w:spacing w:before="120" w:after="120"/>
      </w:pPr>
      <w:r>
        <w:rPr>
          <w:b/>
        </w:rPr>
        <w:t>Aanvullende informatie</w:t>
      </w:r>
    </w:p>
    <w:p w14:paraId="510D0E27" w14:textId="77777777" w:rsidR="006F4716" w:rsidRPr="00C83987" w:rsidRDefault="006F4716" w:rsidP="006F4716">
      <w:pPr>
        <w:pStyle w:val="ProductList-Body"/>
      </w:pPr>
      <w:r>
        <w:rPr>
          <w:b/>
          <w:color w:val="00188F"/>
        </w:rPr>
        <w:t>Licentieverleningen, gekoppeld aan einde levensduur Windows Small Business Server (SBS)</w:t>
      </w:r>
    </w:p>
    <w:p w14:paraId="7CE4D27E" w14:textId="0771131C" w:rsidR="006F4716" w:rsidRPr="00C83987" w:rsidRDefault="006F4716" w:rsidP="006F4716">
      <w:pPr>
        <w:pStyle w:val="ProductList-Body"/>
      </w:pPr>
      <w:r>
        <w:t>Versie 2011 van Windows Small Business Server (SBS) is de laatste versie van dat product.</w:t>
      </w:r>
      <w:r w:rsidR="00883933">
        <w:t xml:space="preserve"> </w:t>
      </w:r>
      <w:r>
        <w:t xml:space="preserve">Zie de Product List van maart 2014 voor meer informatie </w:t>
      </w:r>
      <w:hyperlink r:id="rId51" w:history="1">
        <w:r>
          <w:rPr>
            <w:rStyle w:val="Hyperlink"/>
          </w:rPr>
          <w:t>http://go.microsoft.com/?linkid=9839207</w:t>
        </w:r>
      </w:hyperlink>
      <w:r>
        <w:t>.</w:t>
      </w:r>
    </w:p>
    <w:p w14:paraId="4FDCBC12" w14:textId="42D34264" w:rsidR="00585A48" w:rsidRPr="00C83987" w:rsidRDefault="00145EE3" w:rsidP="006F4716">
      <w:pPr>
        <w:pStyle w:val="ProductList-Body"/>
        <w:shd w:val="clear" w:color="auto" w:fill="A6A6A6" w:themeFill="background1" w:themeFillShade="A6"/>
        <w:spacing w:before="120" w:after="240"/>
        <w:jc w:val="right"/>
      </w:pPr>
      <w:hyperlink w:anchor="Inhoud" w:history="1">
        <w:r w:rsidR="00EC27E6">
          <w:rPr>
            <w:rStyle w:val="Hyperlink"/>
            <w:sz w:val="16"/>
            <w:szCs w:val="16"/>
          </w:rPr>
          <w:t>Inhoudsopgave</w:t>
        </w:r>
      </w:hyperlink>
      <w:r w:rsidR="00EC27E6">
        <w:rPr>
          <w:sz w:val="16"/>
          <w:szCs w:val="16"/>
        </w:rPr>
        <w:t xml:space="preserve"> / </w:t>
      </w:r>
      <w:hyperlink w:anchor="ChartKey" w:history="1">
        <w:r w:rsidR="00EC27E6">
          <w:rPr>
            <w:rStyle w:val="Hyperlink"/>
            <w:sz w:val="16"/>
            <w:szCs w:val="16"/>
          </w:rPr>
          <w:t>Verklaring van het schema</w:t>
        </w:r>
      </w:hyperlink>
      <w:r w:rsidR="00EC27E6">
        <w:rPr>
          <w:sz w:val="16"/>
          <w:szCs w:val="16"/>
        </w:rPr>
        <w:t xml:space="preserve"> / </w:t>
      </w:r>
      <w:hyperlink w:anchor="Index" w:history="1">
        <w:r w:rsidR="00EC27E6">
          <w:rPr>
            <w:rStyle w:val="Hyperlink"/>
            <w:sz w:val="16"/>
            <w:szCs w:val="16"/>
          </w:rPr>
          <w:t>Index</w:t>
        </w:r>
      </w:hyperlink>
    </w:p>
    <w:p w14:paraId="4FDCBC13" w14:textId="77777777" w:rsidR="009A0C93" w:rsidRPr="00C83987" w:rsidRDefault="009A0C93" w:rsidP="004F3C6D">
      <w:pPr>
        <w:pStyle w:val="ProductList-Body"/>
      </w:pPr>
    </w:p>
    <w:p w14:paraId="4FDCBC14" w14:textId="77777777" w:rsidR="009A0C93" w:rsidRDefault="009A0C93" w:rsidP="004F3C6D">
      <w:pPr>
        <w:pStyle w:val="ProductList-Body"/>
        <w:sectPr w:rsidR="009A0C93" w:rsidSect="00F20AFE">
          <w:footerReference w:type="default" r:id="rId52"/>
          <w:pgSz w:w="12240" w:h="15840"/>
          <w:pgMar w:top="1440" w:right="720" w:bottom="1440" w:left="720" w:header="720" w:footer="720" w:gutter="0"/>
          <w:cols w:space="720"/>
          <w:docGrid w:linePitch="360"/>
        </w:sectPr>
      </w:pPr>
    </w:p>
    <w:p w14:paraId="4FDCBC15" w14:textId="77777777" w:rsidR="009A0C93" w:rsidRPr="00C83987" w:rsidRDefault="006B2591" w:rsidP="00661180">
      <w:pPr>
        <w:pStyle w:val="ProductList-SectionHeading"/>
        <w:outlineLvl w:val="0"/>
      </w:pPr>
      <w:bookmarkStart w:id="890" w:name="OnlineServices"/>
      <w:bookmarkStart w:id="891" w:name="_Toc378147654"/>
      <w:bookmarkStart w:id="892" w:name="_Toc378151556"/>
      <w:bookmarkStart w:id="893" w:name="_Toc379797299"/>
      <w:bookmarkStart w:id="894" w:name="_Toc380513324"/>
      <w:bookmarkStart w:id="895" w:name="_Toc380655372"/>
      <w:bookmarkStart w:id="896" w:name="_Toc419466496"/>
      <w:r>
        <w:t>Online Diensten</w:t>
      </w:r>
      <w:bookmarkEnd w:id="890"/>
      <w:bookmarkEnd w:id="891"/>
      <w:bookmarkEnd w:id="892"/>
      <w:bookmarkEnd w:id="893"/>
      <w:bookmarkEnd w:id="894"/>
      <w:bookmarkEnd w:id="895"/>
      <w:bookmarkEnd w:id="896"/>
    </w:p>
    <w:p w14:paraId="4FDCBC16" w14:textId="77777777" w:rsidR="009A0C93" w:rsidRPr="00C83987" w:rsidRDefault="00EE40B5" w:rsidP="00680B4D">
      <w:pPr>
        <w:pStyle w:val="ProductList-OfferingGroupHeading"/>
        <w:outlineLvl w:val="1"/>
      </w:pPr>
      <w:bookmarkStart w:id="897" w:name="_Toc378147655"/>
      <w:bookmarkStart w:id="898" w:name="_Toc378151557"/>
      <w:bookmarkStart w:id="899" w:name="_Toc379797300"/>
      <w:bookmarkStart w:id="900" w:name="_Toc380513325"/>
      <w:bookmarkStart w:id="901" w:name="_Toc380655373"/>
      <w:bookmarkStart w:id="902" w:name="_Toc419466497"/>
      <w:r>
        <w:t>Algemene voorwaarden</w:t>
      </w:r>
      <w:bookmarkEnd w:id="897"/>
      <w:bookmarkEnd w:id="898"/>
      <w:bookmarkEnd w:id="899"/>
      <w:bookmarkEnd w:id="900"/>
      <w:bookmarkEnd w:id="901"/>
      <w:bookmarkEnd w:id="902"/>
    </w:p>
    <w:p w14:paraId="4FDCBC17" w14:textId="77777777" w:rsidR="00EE40B5" w:rsidRPr="00C83987" w:rsidRDefault="00EE40B5" w:rsidP="002E202B">
      <w:pPr>
        <w:pStyle w:val="ProductList-Offering2Heading"/>
        <w:outlineLvl w:val="1"/>
      </w:pPr>
      <w:r>
        <w:tab/>
      </w:r>
      <w:bookmarkStart w:id="903" w:name="_Toc378147656"/>
      <w:bookmarkStart w:id="904" w:name="_Toc379797301"/>
      <w:bookmarkStart w:id="905" w:name="_Toc380513326"/>
      <w:bookmarkStart w:id="906" w:name="_Toc380655374"/>
      <w:bookmarkStart w:id="907" w:name="_Toc419466498"/>
      <w:r>
        <w:t>Plaatselijke beschikbaarheid van Online Diensten</w:t>
      </w:r>
      <w:bookmarkEnd w:id="903"/>
      <w:bookmarkEnd w:id="904"/>
      <w:bookmarkEnd w:id="905"/>
      <w:bookmarkEnd w:id="906"/>
      <w:bookmarkEnd w:id="907"/>
    </w:p>
    <w:p w14:paraId="4FDCBC18" w14:textId="77777777" w:rsidR="00EE40B5" w:rsidRPr="00C83987" w:rsidRDefault="00DF229E" w:rsidP="004F3C6D">
      <w:pPr>
        <w:pStyle w:val="ProductList-Body"/>
      </w:pPr>
      <w:r>
        <w:t xml:space="preserve">Zie </w:t>
      </w:r>
      <w:hyperlink r:id="rId53" w:anchor="international" w:history="1">
        <w:r>
          <w:rPr>
            <w:rStyle w:val="Hyperlink"/>
          </w:rPr>
          <w:t>http://www.microsoft.com/online/faq.aspx#international</w:t>
        </w:r>
      </w:hyperlink>
      <w:r>
        <w:t xml:space="preserve"> voor een lijst van landen en regio's waarin de Online Diensten beschikbaar zijn.</w:t>
      </w:r>
    </w:p>
    <w:p w14:paraId="4FDCBC19" w14:textId="77777777" w:rsidR="00EE40B5" w:rsidRPr="00C83987" w:rsidRDefault="00EE40B5" w:rsidP="004F3C6D">
      <w:pPr>
        <w:pStyle w:val="ProductList-Body"/>
      </w:pPr>
    </w:p>
    <w:p w14:paraId="4FDCBC1A" w14:textId="77777777" w:rsidR="00EE40B5" w:rsidRPr="00C83987" w:rsidRDefault="00EE40B5" w:rsidP="002E202B">
      <w:pPr>
        <w:pStyle w:val="ProductList-Offering2Heading"/>
        <w:outlineLvl w:val="1"/>
      </w:pPr>
      <w:r>
        <w:tab/>
      </w:r>
      <w:bookmarkStart w:id="908" w:name="_Toc378147657"/>
      <w:bookmarkStart w:id="909" w:name="_Toc379797302"/>
      <w:bookmarkStart w:id="910" w:name="_Toc380513327"/>
      <w:bookmarkStart w:id="911" w:name="_Toc380655375"/>
      <w:bookmarkStart w:id="912" w:name="_Toc419466499"/>
      <w:r>
        <w:t>Regels voor aankoop van Online Diensten</w:t>
      </w:r>
      <w:bookmarkEnd w:id="908"/>
      <w:bookmarkEnd w:id="909"/>
      <w:bookmarkEnd w:id="910"/>
      <w:bookmarkEnd w:id="911"/>
      <w:bookmarkEnd w:id="912"/>
    </w:p>
    <w:p w14:paraId="4FDCBC1B" w14:textId="77777777" w:rsidR="00DF229E" w:rsidRPr="00C83987" w:rsidRDefault="00DF229E" w:rsidP="00DF229E">
      <w:pPr>
        <w:pStyle w:val="ProductList-Body"/>
      </w:pPr>
      <w:r>
        <w:t>Voor de aankoop van Online Diensten helden de volgende regels:</w:t>
      </w:r>
    </w:p>
    <w:p w14:paraId="4FDCBC1C" w14:textId="7499B101" w:rsidR="00DF229E" w:rsidRPr="00C83987" w:rsidRDefault="00DF229E" w:rsidP="00913546">
      <w:pPr>
        <w:pStyle w:val="ProductList-Body"/>
        <w:numPr>
          <w:ilvl w:val="0"/>
          <w:numId w:val="9"/>
        </w:numPr>
        <w:ind w:left="450" w:hanging="270"/>
      </w:pPr>
      <w:r>
        <w:t>Klanten moeten beschikken over een actieve Volume Licensing Overeenkomst om aanvullende licenties te bestellen of Online Diensten te verlengen.</w:t>
      </w:r>
      <w:r w:rsidR="00883933">
        <w:t xml:space="preserve"> </w:t>
      </w:r>
    </w:p>
    <w:p w14:paraId="4FDCBC1D" w14:textId="75791856" w:rsidR="00DF229E" w:rsidRPr="00C83987" w:rsidRDefault="00DF229E" w:rsidP="00913546">
      <w:pPr>
        <w:pStyle w:val="ProductList-Body"/>
        <w:numPr>
          <w:ilvl w:val="0"/>
          <w:numId w:val="9"/>
        </w:numPr>
        <w:ind w:left="450" w:hanging="270"/>
      </w:pPr>
      <w:r>
        <w:t>Indien de klant aanvullende aankopen van een Online Dienst verricht, dient de abonnementstermijn van de aanvullende aankoop te zijn uitgelijnd met de looptijd van het bestaande abonnement van de klant op de betreffende Online Dienst.</w:t>
      </w:r>
      <w:r w:rsidR="00883933">
        <w:t xml:space="preserve"> </w:t>
      </w:r>
      <w:r>
        <w:t>Indien de prijs van aanvullende bestellingen voor Producten niet wordt vermeld in de bestaande overeenkomst van de klant, is de prijs die we voor aanvullende hoeveelheden van diensten aan de factureringspartij die in onze administratie is opgenomen in rekening brengen, gelijk aan de aanvankelijke verkoopprijs.</w:t>
      </w:r>
    </w:p>
    <w:p w14:paraId="4FDCBC1E" w14:textId="1A1E62AE" w:rsidR="00DF229E" w:rsidRPr="00C83987" w:rsidRDefault="00DF229E" w:rsidP="00913546">
      <w:pPr>
        <w:pStyle w:val="ProductList-Body"/>
        <w:numPr>
          <w:ilvl w:val="0"/>
          <w:numId w:val="9"/>
        </w:numPr>
        <w:ind w:left="450" w:hanging="270"/>
      </w:pPr>
      <w:r>
        <w:t xml:space="preserve">Klanten mogen hun aandeel in het abonnement op de Online Diensten uitbreiden, maar kunnen het aandeel in het abonnement op Online Diensten gedurende de looptijd van het abonnement op Online Diensten niet verkleinen, tenzij hun overeenkomst een dergelijke reductie toestaat. Om ervoor te zorgen dat voldoende licenties beschikbaar zijn voor aanvullende gebruikers, dient de klant voor elke toename in de abonnementsdeelname een nieuwe bestelling te plaatsen. </w:t>
      </w:r>
    </w:p>
    <w:p w14:paraId="4FDCBC1F" w14:textId="45DC4C2B" w:rsidR="00DF229E" w:rsidRPr="00C83987" w:rsidRDefault="00DF229E" w:rsidP="00913546">
      <w:pPr>
        <w:pStyle w:val="ProductList-Body"/>
        <w:numPr>
          <w:ilvl w:val="0"/>
          <w:numId w:val="9"/>
        </w:numPr>
        <w:ind w:left="450" w:hanging="270"/>
      </w:pPr>
      <w:r>
        <w:t>Tenzij de klant een Enterprise Enrollment Amendment is aangegaan, waarbij Enterprise Online Diensten zijn toegevoegd, dient de klant, niettegenstaande eventuele tegengestelde bepalingen in zijn overeenkomst, een abonnement op een Online Dienst te bestellen voordat het abonnement in gebruik wordt genomen.</w:t>
      </w:r>
      <w:r w:rsidR="00883933">
        <w:t xml:space="preserve"> </w:t>
      </w:r>
      <w:r>
        <w:t>Klanten met een Enterprise Overeenkomst kunnen geen True Up-bestelling plaatsen voor aanvullende abonnementslicenties.</w:t>
      </w:r>
      <w:r w:rsidR="00262EF6">
        <w:t xml:space="preserve"> </w:t>
      </w:r>
    </w:p>
    <w:p w14:paraId="1E670849" w14:textId="2399C776" w:rsidR="00F32B08" w:rsidRPr="00C83987" w:rsidRDefault="00DF229E" w:rsidP="00004B16">
      <w:pPr>
        <w:pStyle w:val="ProductList-Body"/>
        <w:numPr>
          <w:ilvl w:val="0"/>
          <w:numId w:val="9"/>
        </w:numPr>
        <w:ind w:left="450" w:hanging="270"/>
      </w:pPr>
      <w:r>
        <w:t>De klant komt in aanmerking voor het Open Value-programma bij een aankoop van ten minste 5 licenties.</w:t>
      </w:r>
      <w:r w:rsidR="00883933">
        <w:t xml:space="preserve"> </w:t>
      </w:r>
      <w:r>
        <w:t>Deze regel is eveneens van toepassing bij het tellen van het aantal Gebruikers-SL's (USL's) voor online diensten.</w:t>
      </w:r>
      <w:r w:rsidR="00883933">
        <w:t xml:space="preserve"> </w:t>
      </w:r>
      <w:r>
        <w:t>Een USL telt mee in het minimum van 5 licenties.</w:t>
      </w:r>
      <w:r w:rsidR="00883933">
        <w:t xml:space="preserve"> </w:t>
      </w:r>
      <w:r>
        <w:t>Bij een bestelling van 5 USL's voldoet de klant aan de minimumvereiste voor het Open Value-programma.</w:t>
      </w:r>
      <w:r w:rsidR="00883933">
        <w:t xml:space="preserve"> </w:t>
      </w:r>
      <w:r>
        <w:t>Een aantal van 5 USL's voldoet echter niet aan het minimum voor Open Value organisatieomvattend en Open Value Subscription.</w:t>
      </w:r>
      <w:r w:rsidR="00883933">
        <w:t xml:space="preserve"> </w:t>
      </w:r>
      <w:r>
        <w:t>Bij OV Organisatieomvattend en OV Subscription dient de eerste bestelling te bestaan uit ten minste 5 Desktop Platform-licenties of Desktop Component-licenties, naast eventuele USL's.</w:t>
      </w:r>
    </w:p>
    <w:p w14:paraId="20EC558A" w14:textId="77777777" w:rsidR="008A1ED7" w:rsidRPr="00C83987" w:rsidRDefault="008A1ED7" w:rsidP="008A1ED7">
      <w:pPr>
        <w:pStyle w:val="ProductList-Body"/>
        <w:ind w:left="180"/>
      </w:pPr>
    </w:p>
    <w:p w14:paraId="4FDCBC23" w14:textId="77777777" w:rsidR="00DF229E" w:rsidRPr="00C83987" w:rsidRDefault="00DF229E" w:rsidP="00DF229E">
      <w:pPr>
        <w:pStyle w:val="ProductList-Body"/>
      </w:pPr>
      <w:r>
        <w:rPr>
          <w:b/>
          <w:color w:val="00188F"/>
        </w:rPr>
        <w:t>Clouddiensten voor overheidsgemeenschappen (alleen VS)</w:t>
      </w:r>
    </w:p>
    <w:p w14:paraId="4FDCBC26" w14:textId="525ABE52" w:rsidR="00DF229E" w:rsidRPr="00C83987" w:rsidRDefault="00DF229E" w:rsidP="00DF229E">
      <w:pPr>
        <w:pStyle w:val="ProductList-Body"/>
      </w:pPr>
      <w:r>
        <w:t>Gebruiksrechten voor Clouddiensten voor overheidsgemeenschappen zijn gelijkwaardig aan die van hun standaard equivalenten voor meerdere houders, behalve dat ze op dit moment niet in aanmerking komen voor licentiereservering. Raadpleeg de dienstbeschrijvingen voor meer informatie over de Clouddiensten voor de Amerikaanse overheidsgemeenschappen.</w:t>
      </w:r>
    </w:p>
    <w:p w14:paraId="4FDCBC27" w14:textId="77777777" w:rsidR="00EE40B5" w:rsidRPr="00C83987" w:rsidRDefault="00EE40B5" w:rsidP="004F3C6D">
      <w:pPr>
        <w:pStyle w:val="ProductList-Body"/>
      </w:pPr>
    </w:p>
    <w:p w14:paraId="4FDCBC28" w14:textId="77777777" w:rsidR="00EE40B5" w:rsidRPr="00C83987" w:rsidRDefault="00EE40B5" w:rsidP="002E202B">
      <w:pPr>
        <w:pStyle w:val="ProductList-Offering2Heading"/>
        <w:outlineLvl w:val="1"/>
      </w:pPr>
      <w:r>
        <w:tab/>
      </w:r>
      <w:bookmarkStart w:id="913" w:name="_Toc378147658"/>
      <w:bookmarkStart w:id="914" w:name="_Toc379797303"/>
      <w:bookmarkStart w:id="915" w:name="_Toc380513328"/>
      <w:bookmarkStart w:id="916" w:name="_Toc380655376"/>
      <w:bookmarkStart w:id="917" w:name="OnlineServSubTermAndPayTerms"/>
      <w:bookmarkStart w:id="918" w:name="_Toc419466500"/>
      <w:r>
        <w:t>Abonnementsvoorwaarden voor Online Diensten en Opties voor betalingsvoorwaarden</w:t>
      </w:r>
      <w:bookmarkEnd w:id="913"/>
      <w:bookmarkEnd w:id="914"/>
      <w:bookmarkEnd w:id="915"/>
      <w:bookmarkEnd w:id="916"/>
      <w:bookmarkEnd w:id="917"/>
      <w:bookmarkEnd w:id="918"/>
    </w:p>
    <w:p w14:paraId="4FDCBC29" w14:textId="6F5D2C6E" w:rsidR="009D55C7" w:rsidRPr="00C83987" w:rsidRDefault="009D55C7" w:rsidP="009D55C7">
      <w:pPr>
        <w:pStyle w:val="ProductList-Body"/>
      </w:pPr>
      <w:r>
        <w:t xml:space="preserve">In de onderstaande tabel worden de abonnementsvoorwaarden en betalingsvoorwaarden beschreven die beschikbaar zijn voor de Online Diensten in het kader van de genoemde programma's. Binnen de context van deze tabel worden Online Diensten ingedeeld in de categorie </w:t>
      </w:r>
      <w:r w:rsidR="00301A0E">
        <w:t>“</w:t>
      </w:r>
      <w:r>
        <w:t>Clouddiensten</w:t>
      </w:r>
      <w:r w:rsidR="00301A0E">
        <w:t>”</w:t>
      </w:r>
      <w:r>
        <w:t xml:space="preserve"> of </w:t>
      </w:r>
      <w:r w:rsidR="00301A0E">
        <w:t>“</w:t>
      </w:r>
      <w:r>
        <w:t>Overige Online Diensten</w:t>
      </w:r>
      <w:r w:rsidR="00301A0E">
        <w:t>”</w:t>
      </w:r>
      <w:r>
        <w:t xml:space="preserve">. Voorwaarden voor Microsoft Azure worden beschreven in de paragraaf Microsoft Azure. </w:t>
      </w:r>
    </w:p>
    <w:p w14:paraId="4FDCBC2A" w14:textId="77777777" w:rsidR="009D55C7" w:rsidRPr="00C83987" w:rsidRDefault="009D55C7" w:rsidP="009D55C7">
      <w:pPr>
        <w:pStyle w:val="ProductList-Body"/>
      </w:pPr>
    </w:p>
    <w:p w14:paraId="4FDCBC2B" w14:textId="6D40C72A" w:rsidR="009D55C7" w:rsidRPr="00C83987" w:rsidRDefault="009D55C7" w:rsidP="009D55C7">
      <w:pPr>
        <w:pStyle w:val="ProductList-Body"/>
      </w:pPr>
      <w:r>
        <w:rPr>
          <w:b/>
        </w:rPr>
        <w:t>Clouddiensten</w:t>
      </w:r>
      <w:r w:rsidRPr="00E850F4">
        <w:rPr>
          <w:b/>
        </w:rPr>
        <w:t>:</w:t>
      </w:r>
      <w:r w:rsidR="00883933">
        <w:t xml:space="preserve"> </w:t>
      </w:r>
      <w:r>
        <w:t>Azure Rights Management, CRM Online, Microsoft Translator API, Office 365, Microsoft Intune</w:t>
      </w:r>
      <w:r>
        <w:fldChar w:fldCharType="begin"/>
      </w:r>
      <w:r>
        <w:instrText>XE "Microsoft Intune"</w:instrText>
      </w:r>
      <w:r>
        <w:fldChar w:fldCharType="end"/>
      </w:r>
      <w:r>
        <w:t>, Yammer.</w:t>
      </w:r>
    </w:p>
    <w:p w14:paraId="4FDCBC2C" w14:textId="6A2C3692" w:rsidR="00E1260A" w:rsidRPr="00C83987" w:rsidRDefault="009D55C7" w:rsidP="009D55C7">
      <w:pPr>
        <w:pStyle w:val="ProductList-Body"/>
      </w:pPr>
      <w:r>
        <w:rPr>
          <w:b/>
        </w:rPr>
        <w:t>Overige Online Diensten</w:t>
      </w:r>
      <w:r w:rsidRPr="00E850F4">
        <w:rPr>
          <w:b/>
        </w:rPr>
        <w:t>:</w:t>
      </w:r>
      <w:r>
        <w:t xml:space="preserve"> Bing Maps, Forefront Online, Microsoft Learning, System Center Endpoint Protection</w:t>
      </w:r>
    </w:p>
    <w:p w14:paraId="3D3673DA" w14:textId="77777777" w:rsidR="00E1260A" w:rsidRPr="00C83987" w:rsidRDefault="00E1260A">
      <w:r>
        <w:br w:type="page"/>
      </w:r>
    </w:p>
    <w:tbl>
      <w:tblPr>
        <w:tblStyle w:val="TableGrid"/>
        <w:tblW w:w="0" w:type="auto"/>
        <w:tblInd w:w="108" w:type="dxa"/>
        <w:tblLook w:val="04A0" w:firstRow="1" w:lastRow="0" w:firstColumn="1" w:lastColumn="0" w:noHBand="0" w:noVBand="1"/>
      </w:tblPr>
      <w:tblGrid>
        <w:gridCol w:w="1973"/>
        <w:gridCol w:w="1868"/>
        <w:gridCol w:w="2269"/>
        <w:gridCol w:w="4572"/>
      </w:tblGrid>
      <w:tr w:rsidR="0040275F" w14:paraId="4FDCBC32" w14:textId="77777777" w:rsidTr="00746094">
        <w:trPr>
          <w:tblHeader/>
        </w:trPr>
        <w:tc>
          <w:tcPr>
            <w:tcW w:w="1980" w:type="dxa"/>
            <w:shd w:val="clear" w:color="auto" w:fill="0072C6"/>
            <w:vAlign w:val="center"/>
          </w:tcPr>
          <w:p w14:paraId="4FDCBC2E" w14:textId="77777777" w:rsidR="0040275F" w:rsidRPr="00DF229E" w:rsidRDefault="0040275F" w:rsidP="00DF229E">
            <w:pPr>
              <w:pStyle w:val="ProductList-Body"/>
              <w:spacing w:before="20" w:after="20"/>
              <w:rPr>
                <w:color w:val="FFFFFF" w:themeColor="background1"/>
              </w:rPr>
            </w:pPr>
            <w:r>
              <w:rPr>
                <w:color w:val="FFFFFF" w:themeColor="background1"/>
              </w:rPr>
              <w:t>Aankoopprogramma</w:t>
            </w:r>
          </w:p>
        </w:tc>
        <w:tc>
          <w:tcPr>
            <w:tcW w:w="1887" w:type="dxa"/>
            <w:shd w:val="clear" w:color="auto" w:fill="0072C6"/>
          </w:tcPr>
          <w:p w14:paraId="4FDCBC2F" w14:textId="77777777" w:rsidR="0040275F" w:rsidRPr="00DF229E" w:rsidRDefault="0061507D" w:rsidP="00DF229E">
            <w:pPr>
              <w:pStyle w:val="ProductList-Body"/>
              <w:spacing w:before="20" w:after="20"/>
              <w:rPr>
                <w:color w:val="FFFFFF" w:themeColor="background1"/>
              </w:rPr>
            </w:pPr>
            <w:r>
              <w:rPr>
                <w:color w:val="FFFFFF" w:themeColor="background1"/>
              </w:rPr>
              <w:t>Online Service</w:t>
            </w:r>
          </w:p>
        </w:tc>
        <w:tc>
          <w:tcPr>
            <w:tcW w:w="2271" w:type="dxa"/>
            <w:shd w:val="clear" w:color="auto" w:fill="0072C6"/>
            <w:vAlign w:val="center"/>
          </w:tcPr>
          <w:p w14:paraId="4FDCBC30" w14:textId="77777777" w:rsidR="0040275F" w:rsidRPr="00DF229E" w:rsidRDefault="0040275F" w:rsidP="00DF229E">
            <w:pPr>
              <w:pStyle w:val="ProductList-Body"/>
              <w:spacing w:before="20" w:after="20"/>
              <w:rPr>
                <w:color w:val="FFFFFF" w:themeColor="background1"/>
              </w:rPr>
            </w:pPr>
            <w:r>
              <w:rPr>
                <w:color w:val="FFFFFF" w:themeColor="background1"/>
              </w:rPr>
              <w:t>Opties voor abonnementsvoorwaarden</w:t>
            </w:r>
          </w:p>
        </w:tc>
        <w:tc>
          <w:tcPr>
            <w:tcW w:w="4657" w:type="dxa"/>
            <w:shd w:val="clear" w:color="auto" w:fill="0072C6"/>
            <w:vAlign w:val="center"/>
          </w:tcPr>
          <w:p w14:paraId="4FDCBC31" w14:textId="77777777" w:rsidR="0040275F" w:rsidRPr="00DF229E" w:rsidRDefault="0040275F" w:rsidP="00DF229E">
            <w:pPr>
              <w:pStyle w:val="ProductList-Body"/>
              <w:spacing w:before="20" w:after="20"/>
              <w:rPr>
                <w:color w:val="FFFFFF" w:themeColor="background1"/>
              </w:rPr>
            </w:pPr>
            <w:r>
              <w:rPr>
                <w:color w:val="FFFFFF" w:themeColor="background1"/>
              </w:rPr>
              <w:t>Opties voor betalingsvoorwaarden</w:t>
            </w:r>
          </w:p>
        </w:tc>
      </w:tr>
      <w:tr w:rsidR="0061507D" w14:paraId="4FDCBC37" w14:textId="77777777" w:rsidTr="00746094">
        <w:tc>
          <w:tcPr>
            <w:tcW w:w="1980" w:type="dxa"/>
            <w:vMerge w:val="restart"/>
          </w:tcPr>
          <w:p w14:paraId="4FDCBC33" w14:textId="77777777" w:rsidR="0061507D" w:rsidRDefault="0061507D" w:rsidP="00DF229E">
            <w:pPr>
              <w:pStyle w:val="ProductList-Body"/>
            </w:pPr>
            <w:r>
              <w:t>Enterprise Overeenkomst</w:t>
            </w:r>
          </w:p>
        </w:tc>
        <w:tc>
          <w:tcPr>
            <w:tcW w:w="1887" w:type="dxa"/>
            <w:vMerge w:val="restart"/>
          </w:tcPr>
          <w:p w14:paraId="4FDCBC34" w14:textId="77777777" w:rsidR="0061507D" w:rsidRPr="00C2460C" w:rsidRDefault="0061507D" w:rsidP="00DF229E">
            <w:pPr>
              <w:pStyle w:val="ProductList-Body"/>
            </w:pPr>
            <w:r>
              <w:t>Overige Online Diensten</w:t>
            </w:r>
          </w:p>
        </w:tc>
        <w:tc>
          <w:tcPr>
            <w:tcW w:w="2271" w:type="dxa"/>
          </w:tcPr>
          <w:p w14:paraId="4FDCBC35" w14:textId="77777777" w:rsidR="0061507D" w:rsidRDefault="0061507D" w:rsidP="00DF229E">
            <w:pPr>
              <w:pStyle w:val="ProductList-Body"/>
            </w:pPr>
            <w:r>
              <w:t>Abonnementstermijn van één jaar</w:t>
            </w:r>
          </w:p>
        </w:tc>
        <w:tc>
          <w:tcPr>
            <w:tcW w:w="4657" w:type="dxa"/>
          </w:tcPr>
          <w:p w14:paraId="4FDCBC36" w14:textId="77777777" w:rsidR="0061507D" w:rsidRDefault="0061507D" w:rsidP="00DF229E">
            <w:pPr>
              <w:pStyle w:val="ProductList-Body"/>
            </w:pPr>
            <w:r>
              <w:t>Volledige betaling op het moment van bestelling</w:t>
            </w:r>
          </w:p>
        </w:tc>
      </w:tr>
      <w:tr w:rsidR="0061507D" w14:paraId="4FDCBC3C" w14:textId="77777777" w:rsidTr="00746094">
        <w:tc>
          <w:tcPr>
            <w:tcW w:w="1980" w:type="dxa"/>
            <w:vMerge/>
          </w:tcPr>
          <w:p w14:paraId="4FDCBC38" w14:textId="77777777" w:rsidR="0061507D" w:rsidRDefault="0061507D" w:rsidP="00DF229E">
            <w:pPr>
              <w:pStyle w:val="ProductList-Body"/>
            </w:pPr>
          </w:p>
        </w:tc>
        <w:tc>
          <w:tcPr>
            <w:tcW w:w="1887" w:type="dxa"/>
            <w:vMerge/>
          </w:tcPr>
          <w:p w14:paraId="4FDCBC39" w14:textId="77777777" w:rsidR="0061507D" w:rsidRPr="00C2460C" w:rsidRDefault="0061507D" w:rsidP="00DF229E">
            <w:pPr>
              <w:pStyle w:val="ProductList-Body"/>
            </w:pPr>
          </w:p>
        </w:tc>
        <w:tc>
          <w:tcPr>
            <w:tcW w:w="2271" w:type="dxa"/>
            <w:vMerge w:val="restart"/>
          </w:tcPr>
          <w:p w14:paraId="4FDCBC3A" w14:textId="77777777" w:rsidR="0061507D" w:rsidRDefault="0061507D" w:rsidP="00DF229E">
            <w:pPr>
              <w:pStyle w:val="ProductList-Body"/>
            </w:pPr>
            <w:r>
              <w:t>Samenvallende abonnementstermijn, waarbij de looptijd eindigt op de einddatum van de enrollment van de klant.</w:t>
            </w:r>
          </w:p>
        </w:tc>
        <w:tc>
          <w:tcPr>
            <w:tcW w:w="4657" w:type="dxa"/>
          </w:tcPr>
          <w:p w14:paraId="4FDCBC3B" w14:textId="77777777" w:rsidR="0061507D" w:rsidRDefault="0061507D" w:rsidP="00DF229E">
            <w:pPr>
              <w:pStyle w:val="ProductList-Body"/>
            </w:pPr>
            <w:r>
              <w:t>Volledige betaling op het moment van bestelling</w:t>
            </w:r>
          </w:p>
        </w:tc>
      </w:tr>
      <w:tr w:rsidR="0061507D" w14:paraId="4FDCBC41" w14:textId="77777777" w:rsidTr="00746094">
        <w:tc>
          <w:tcPr>
            <w:tcW w:w="1980" w:type="dxa"/>
            <w:vMerge/>
          </w:tcPr>
          <w:p w14:paraId="4FDCBC3D" w14:textId="77777777" w:rsidR="0061507D" w:rsidRDefault="0061507D" w:rsidP="00DF229E">
            <w:pPr>
              <w:pStyle w:val="ProductList-Body"/>
            </w:pPr>
          </w:p>
        </w:tc>
        <w:tc>
          <w:tcPr>
            <w:tcW w:w="1887" w:type="dxa"/>
            <w:vMerge/>
          </w:tcPr>
          <w:p w14:paraId="4FDCBC3E" w14:textId="77777777" w:rsidR="0061507D" w:rsidRDefault="0061507D" w:rsidP="00DF229E">
            <w:pPr>
              <w:pStyle w:val="ProductList-Body"/>
            </w:pPr>
          </w:p>
        </w:tc>
        <w:tc>
          <w:tcPr>
            <w:tcW w:w="2271" w:type="dxa"/>
            <w:vMerge/>
          </w:tcPr>
          <w:p w14:paraId="4FDCBC3F" w14:textId="77777777" w:rsidR="0061507D" w:rsidRDefault="0061507D" w:rsidP="00DF229E">
            <w:pPr>
              <w:pStyle w:val="ProductList-Body"/>
            </w:pPr>
          </w:p>
        </w:tc>
        <w:tc>
          <w:tcPr>
            <w:tcW w:w="4657" w:type="dxa"/>
          </w:tcPr>
          <w:p w14:paraId="4FDCBC40" w14:textId="77777777" w:rsidR="0061507D" w:rsidRDefault="0061507D" w:rsidP="00DF229E">
            <w:pPr>
              <w:pStyle w:val="ProductList-Body"/>
            </w:pPr>
            <w:r>
              <w:t>Eerste betaling op het moment van de bestelling voor de rest van het lopende jaar van de overeenkomst en resterende betaling(en) op elke verjaardag van de overeenkomst.</w:t>
            </w:r>
          </w:p>
        </w:tc>
      </w:tr>
      <w:tr w:rsidR="0061507D" w14:paraId="4FDCBC46" w14:textId="77777777" w:rsidTr="00746094">
        <w:tc>
          <w:tcPr>
            <w:tcW w:w="1980" w:type="dxa"/>
            <w:vMerge/>
          </w:tcPr>
          <w:p w14:paraId="4FDCBC42" w14:textId="77777777" w:rsidR="0061507D" w:rsidRDefault="0061507D" w:rsidP="00DF229E">
            <w:pPr>
              <w:pStyle w:val="ProductList-Body"/>
            </w:pPr>
          </w:p>
        </w:tc>
        <w:tc>
          <w:tcPr>
            <w:tcW w:w="1887" w:type="dxa"/>
            <w:vMerge w:val="restart"/>
          </w:tcPr>
          <w:p w14:paraId="4FDCBC43" w14:textId="77777777" w:rsidR="0061507D" w:rsidRPr="00C2460C" w:rsidRDefault="0061507D" w:rsidP="00DF229E">
            <w:pPr>
              <w:pStyle w:val="ProductList-Body"/>
            </w:pPr>
            <w:r>
              <w:t xml:space="preserve">Clouddiensten </w:t>
            </w:r>
          </w:p>
        </w:tc>
        <w:tc>
          <w:tcPr>
            <w:tcW w:w="2271" w:type="dxa"/>
            <w:vMerge w:val="restart"/>
          </w:tcPr>
          <w:p w14:paraId="4FDCBC44" w14:textId="77777777" w:rsidR="0061507D" w:rsidRPr="00C2460C" w:rsidRDefault="0061507D" w:rsidP="00DF229E">
            <w:pPr>
              <w:pStyle w:val="ProductList-Body"/>
            </w:pPr>
            <w:r>
              <w:t>Samenvallende abonnementstermijn, waarbij de looptijd eindigt op de einddatum van de enrollment van de klant.</w:t>
            </w:r>
          </w:p>
        </w:tc>
        <w:tc>
          <w:tcPr>
            <w:tcW w:w="4657" w:type="dxa"/>
          </w:tcPr>
          <w:p w14:paraId="4FDCBC45" w14:textId="77777777" w:rsidR="0061507D" w:rsidRPr="00C2460C" w:rsidRDefault="0061507D" w:rsidP="00DF229E">
            <w:pPr>
              <w:pStyle w:val="ProductList-Body"/>
            </w:pPr>
            <w:r>
              <w:t>Volledige betaling op het moment van bestelling</w:t>
            </w:r>
          </w:p>
        </w:tc>
      </w:tr>
      <w:tr w:rsidR="0061507D" w14:paraId="4FDCBC4B" w14:textId="77777777" w:rsidTr="00746094">
        <w:tc>
          <w:tcPr>
            <w:tcW w:w="1980" w:type="dxa"/>
            <w:vMerge/>
          </w:tcPr>
          <w:p w14:paraId="4FDCBC47" w14:textId="77777777" w:rsidR="0061507D" w:rsidRDefault="0061507D" w:rsidP="00DF229E">
            <w:pPr>
              <w:pStyle w:val="ProductList-Body"/>
            </w:pPr>
          </w:p>
        </w:tc>
        <w:tc>
          <w:tcPr>
            <w:tcW w:w="1887" w:type="dxa"/>
            <w:vMerge/>
          </w:tcPr>
          <w:p w14:paraId="4FDCBC48" w14:textId="77777777" w:rsidR="0061507D" w:rsidRPr="00C2460C" w:rsidRDefault="0061507D" w:rsidP="00DF229E">
            <w:pPr>
              <w:pStyle w:val="ProductList-Body"/>
            </w:pPr>
          </w:p>
        </w:tc>
        <w:tc>
          <w:tcPr>
            <w:tcW w:w="2271" w:type="dxa"/>
            <w:vMerge/>
          </w:tcPr>
          <w:p w14:paraId="4FDCBC49" w14:textId="77777777" w:rsidR="0061507D" w:rsidRPr="00C2460C" w:rsidRDefault="0061507D" w:rsidP="00DF229E">
            <w:pPr>
              <w:pStyle w:val="ProductList-Body"/>
            </w:pPr>
          </w:p>
        </w:tc>
        <w:tc>
          <w:tcPr>
            <w:tcW w:w="4657" w:type="dxa"/>
          </w:tcPr>
          <w:p w14:paraId="4FDCBC4A" w14:textId="77777777" w:rsidR="0061507D" w:rsidRPr="00C2460C" w:rsidRDefault="0061507D" w:rsidP="00DF229E">
            <w:pPr>
              <w:pStyle w:val="ProductList-Body"/>
            </w:pPr>
            <w:r>
              <w:t>Eerste betaling op het moment van de bestelling voor de rest van het lopende jaar van de overeenkomst en resterende betaling(en) op elke verjaardag van de overeenkomst.</w:t>
            </w:r>
          </w:p>
        </w:tc>
      </w:tr>
      <w:tr w:rsidR="0061507D" w14:paraId="4FDCBC50" w14:textId="77777777" w:rsidTr="00746094">
        <w:tc>
          <w:tcPr>
            <w:tcW w:w="1980" w:type="dxa"/>
            <w:vMerge w:val="restart"/>
          </w:tcPr>
          <w:p w14:paraId="4FDCBC4C" w14:textId="77777777" w:rsidR="0061507D" w:rsidRDefault="0061507D" w:rsidP="00DF229E">
            <w:pPr>
              <w:pStyle w:val="ProductList-Body"/>
            </w:pPr>
            <w:r>
              <w:t>Select Plus Overeenkomst</w:t>
            </w:r>
          </w:p>
        </w:tc>
        <w:tc>
          <w:tcPr>
            <w:tcW w:w="1887" w:type="dxa"/>
            <w:vMerge w:val="restart"/>
          </w:tcPr>
          <w:p w14:paraId="4FDCBC4D" w14:textId="77777777" w:rsidR="0061507D" w:rsidRPr="00C2460C" w:rsidRDefault="0061507D" w:rsidP="00DF229E">
            <w:pPr>
              <w:pStyle w:val="ProductList-Body"/>
            </w:pPr>
            <w:r>
              <w:t>Overige Online Diensten</w:t>
            </w:r>
          </w:p>
        </w:tc>
        <w:tc>
          <w:tcPr>
            <w:tcW w:w="2271" w:type="dxa"/>
          </w:tcPr>
          <w:p w14:paraId="4FDCBC4E" w14:textId="77777777" w:rsidR="0061507D" w:rsidRDefault="0061507D" w:rsidP="00DF229E">
            <w:pPr>
              <w:pStyle w:val="ProductList-Body"/>
            </w:pPr>
            <w:r>
              <w:t>Abonnementstermijn van één jaar</w:t>
            </w:r>
          </w:p>
        </w:tc>
        <w:tc>
          <w:tcPr>
            <w:tcW w:w="4657" w:type="dxa"/>
          </w:tcPr>
          <w:p w14:paraId="4FDCBC4F" w14:textId="6254BB40" w:rsidR="0061507D" w:rsidRDefault="0061507D" w:rsidP="00DF229E">
            <w:pPr>
              <w:pStyle w:val="ProductList-Body"/>
            </w:pPr>
            <w:r>
              <w:t>Volledige betaling aan het begin van de abonnementstermijn.</w:t>
            </w:r>
            <w:r w:rsidR="00883933">
              <w:t xml:space="preserve"> </w:t>
            </w:r>
          </w:p>
        </w:tc>
      </w:tr>
      <w:tr w:rsidR="0061507D" w14:paraId="4FDCBC55" w14:textId="77777777" w:rsidTr="00746094">
        <w:tc>
          <w:tcPr>
            <w:tcW w:w="1980" w:type="dxa"/>
            <w:vMerge/>
          </w:tcPr>
          <w:p w14:paraId="4FDCBC51" w14:textId="77777777" w:rsidR="0061507D" w:rsidRDefault="0061507D" w:rsidP="00DF229E">
            <w:pPr>
              <w:pStyle w:val="ProductList-Body"/>
            </w:pPr>
          </w:p>
        </w:tc>
        <w:tc>
          <w:tcPr>
            <w:tcW w:w="1887" w:type="dxa"/>
            <w:vMerge/>
          </w:tcPr>
          <w:p w14:paraId="4FDCBC52" w14:textId="77777777" w:rsidR="0061507D" w:rsidRPr="00C2460C" w:rsidRDefault="0061507D" w:rsidP="00DF229E">
            <w:pPr>
              <w:pStyle w:val="ProductList-Body"/>
            </w:pPr>
          </w:p>
        </w:tc>
        <w:tc>
          <w:tcPr>
            <w:tcW w:w="2271" w:type="dxa"/>
            <w:vMerge w:val="restart"/>
          </w:tcPr>
          <w:p w14:paraId="4FDCBC53" w14:textId="77777777" w:rsidR="0061507D" w:rsidRPr="00C2460C" w:rsidRDefault="0061507D" w:rsidP="00DF229E">
            <w:pPr>
              <w:pStyle w:val="ProductList-Body"/>
            </w:pPr>
            <w:r>
              <w:t>Abonnementstermijn van drie jaar</w:t>
            </w:r>
          </w:p>
        </w:tc>
        <w:tc>
          <w:tcPr>
            <w:tcW w:w="4657" w:type="dxa"/>
          </w:tcPr>
          <w:p w14:paraId="4FDCBC54" w14:textId="77777777" w:rsidR="0061507D" w:rsidRDefault="0061507D" w:rsidP="00DF229E">
            <w:pPr>
              <w:pStyle w:val="ProductList-Body"/>
            </w:pPr>
            <w:r>
              <w:t>Volledige betaling op het moment van bestelling</w:t>
            </w:r>
          </w:p>
        </w:tc>
      </w:tr>
      <w:tr w:rsidR="0061507D" w14:paraId="4FDCBC5A" w14:textId="77777777" w:rsidTr="00746094">
        <w:tc>
          <w:tcPr>
            <w:tcW w:w="1980" w:type="dxa"/>
            <w:vMerge/>
          </w:tcPr>
          <w:p w14:paraId="4FDCBC56" w14:textId="77777777" w:rsidR="0061507D" w:rsidRDefault="0061507D" w:rsidP="00DF229E">
            <w:pPr>
              <w:pStyle w:val="ProductList-Body"/>
            </w:pPr>
          </w:p>
        </w:tc>
        <w:tc>
          <w:tcPr>
            <w:tcW w:w="1887" w:type="dxa"/>
            <w:vMerge/>
          </w:tcPr>
          <w:p w14:paraId="4FDCBC57" w14:textId="77777777" w:rsidR="0061507D" w:rsidRPr="00C2460C" w:rsidRDefault="0061507D" w:rsidP="00DF229E">
            <w:pPr>
              <w:pStyle w:val="ProductList-Body"/>
            </w:pPr>
          </w:p>
        </w:tc>
        <w:tc>
          <w:tcPr>
            <w:tcW w:w="2271" w:type="dxa"/>
            <w:vMerge/>
          </w:tcPr>
          <w:p w14:paraId="4FDCBC58" w14:textId="77777777" w:rsidR="0061507D" w:rsidRPr="00C2460C" w:rsidRDefault="0061507D" w:rsidP="00DF229E">
            <w:pPr>
              <w:pStyle w:val="ProductList-Body"/>
            </w:pPr>
          </w:p>
        </w:tc>
        <w:tc>
          <w:tcPr>
            <w:tcW w:w="4657" w:type="dxa"/>
          </w:tcPr>
          <w:p w14:paraId="4FDCBC59" w14:textId="77777777" w:rsidR="0061507D" w:rsidRDefault="0061507D" w:rsidP="00DF229E">
            <w:pPr>
              <w:pStyle w:val="ProductList-Body"/>
            </w:pPr>
            <w:r>
              <w:t>Eerste betaling op het moment van de bestelling voor 12 maanden dienstverlening en resterende betaling(en) op elke verjaardag van de overeenkomst.</w:t>
            </w:r>
          </w:p>
        </w:tc>
      </w:tr>
      <w:tr w:rsidR="0061507D" w14:paraId="4FDCBC5F" w14:textId="77777777" w:rsidTr="00746094">
        <w:tc>
          <w:tcPr>
            <w:tcW w:w="1980" w:type="dxa"/>
            <w:vMerge/>
          </w:tcPr>
          <w:p w14:paraId="4FDCBC5B" w14:textId="77777777" w:rsidR="0061507D" w:rsidRDefault="0061507D" w:rsidP="00DF229E">
            <w:pPr>
              <w:pStyle w:val="ProductList-Body"/>
            </w:pPr>
          </w:p>
        </w:tc>
        <w:tc>
          <w:tcPr>
            <w:tcW w:w="1887" w:type="dxa"/>
            <w:vMerge/>
          </w:tcPr>
          <w:p w14:paraId="4FDCBC5C" w14:textId="77777777" w:rsidR="0061507D" w:rsidRPr="00C2460C" w:rsidRDefault="0061507D" w:rsidP="00DF229E">
            <w:pPr>
              <w:pStyle w:val="ProductList-Body"/>
            </w:pPr>
          </w:p>
        </w:tc>
        <w:tc>
          <w:tcPr>
            <w:tcW w:w="2271" w:type="dxa"/>
            <w:tcBorders>
              <w:bottom w:val="single" w:sz="4" w:space="0" w:color="auto"/>
            </w:tcBorders>
          </w:tcPr>
          <w:p w14:paraId="4FDCBC5D" w14:textId="77777777" w:rsidR="0061507D" w:rsidRPr="00C2460C" w:rsidRDefault="0061507D" w:rsidP="00DF229E">
            <w:pPr>
              <w:pStyle w:val="ProductList-Body"/>
            </w:pPr>
            <w:r>
              <w:t>Abonnementstermijn die samenvalt met de tweede verjaardag vanaf de begindatum van de looptijd van de Overeenkomst</w:t>
            </w:r>
          </w:p>
        </w:tc>
        <w:tc>
          <w:tcPr>
            <w:tcW w:w="4657" w:type="dxa"/>
            <w:tcBorders>
              <w:bottom w:val="single" w:sz="4" w:space="0" w:color="auto"/>
            </w:tcBorders>
          </w:tcPr>
          <w:p w14:paraId="4FDCBC5E" w14:textId="10BDEB12" w:rsidR="0061507D" w:rsidRDefault="0061507D" w:rsidP="00DF229E">
            <w:pPr>
              <w:pStyle w:val="ProductList-Body"/>
            </w:pPr>
            <w:r>
              <w:t>Eerste betaling op het moment van de bestelling voor de rest van het lopende jaar van de overeenkomst en resterende betaling(en) op elke verjaardag van de overeenkomst.</w:t>
            </w:r>
            <w:r w:rsidR="00883933">
              <w:t xml:space="preserve"> </w:t>
            </w:r>
          </w:p>
        </w:tc>
      </w:tr>
      <w:tr w:rsidR="0061507D" w14:paraId="4FDCBC65" w14:textId="77777777" w:rsidTr="00746094">
        <w:tc>
          <w:tcPr>
            <w:tcW w:w="1980" w:type="dxa"/>
            <w:vMerge w:val="restart"/>
          </w:tcPr>
          <w:p w14:paraId="4FDCBC60" w14:textId="77777777" w:rsidR="0061507D" w:rsidRPr="00C83987" w:rsidRDefault="0061507D" w:rsidP="00DF229E">
            <w:pPr>
              <w:pStyle w:val="ProductList-Body"/>
            </w:pPr>
            <w:r>
              <w:t xml:space="preserve">Open License </w:t>
            </w:r>
          </w:p>
          <w:p w14:paraId="4FDCBC61" w14:textId="77777777" w:rsidR="0061507D" w:rsidRDefault="0061507D" w:rsidP="00DF229E">
            <w:pPr>
              <w:pStyle w:val="ProductList-Body"/>
            </w:pPr>
            <w:r>
              <w:t>Open Value en Open Value Subscription</w:t>
            </w:r>
          </w:p>
        </w:tc>
        <w:tc>
          <w:tcPr>
            <w:tcW w:w="1887" w:type="dxa"/>
          </w:tcPr>
          <w:p w14:paraId="4FDCBC62" w14:textId="77777777" w:rsidR="0061507D" w:rsidRPr="00C2460C" w:rsidRDefault="0061507D" w:rsidP="00DF229E">
            <w:pPr>
              <w:pStyle w:val="ProductList-Body"/>
            </w:pPr>
            <w:r>
              <w:t>Overige Online Diensten</w:t>
            </w:r>
          </w:p>
        </w:tc>
        <w:tc>
          <w:tcPr>
            <w:tcW w:w="2271" w:type="dxa"/>
            <w:tcBorders>
              <w:bottom w:val="single" w:sz="4" w:space="0" w:color="auto"/>
            </w:tcBorders>
          </w:tcPr>
          <w:p w14:paraId="4FDCBC63" w14:textId="77777777" w:rsidR="0061507D" w:rsidRPr="00C2460C" w:rsidRDefault="0061507D" w:rsidP="00DF229E">
            <w:pPr>
              <w:pStyle w:val="ProductList-Body"/>
            </w:pPr>
            <w:r>
              <w:t>Abonnementstermijn van één jaar</w:t>
            </w:r>
          </w:p>
        </w:tc>
        <w:tc>
          <w:tcPr>
            <w:tcW w:w="4657" w:type="dxa"/>
            <w:tcBorders>
              <w:bottom w:val="single" w:sz="4" w:space="0" w:color="auto"/>
            </w:tcBorders>
          </w:tcPr>
          <w:p w14:paraId="4FDCBC64" w14:textId="77777777" w:rsidR="0061507D" w:rsidRPr="00C2460C" w:rsidRDefault="0061507D" w:rsidP="00DF229E">
            <w:pPr>
              <w:pStyle w:val="ProductList-Body"/>
            </w:pPr>
            <w:r>
              <w:t>Jaarlijkse betaling op basis van maandtarief</w:t>
            </w:r>
          </w:p>
        </w:tc>
      </w:tr>
      <w:tr w:rsidR="0061507D" w14:paraId="4FDCBC6A" w14:textId="77777777" w:rsidTr="00746094">
        <w:trPr>
          <w:trHeight w:val="230"/>
        </w:trPr>
        <w:tc>
          <w:tcPr>
            <w:tcW w:w="1980" w:type="dxa"/>
            <w:vMerge/>
            <w:tcBorders>
              <w:bottom w:val="single" w:sz="4" w:space="0" w:color="auto"/>
            </w:tcBorders>
          </w:tcPr>
          <w:p w14:paraId="4FDCBC66" w14:textId="77777777" w:rsidR="0061507D" w:rsidRDefault="0061507D" w:rsidP="00DF229E">
            <w:pPr>
              <w:pStyle w:val="ProductList-Body"/>
            </w:pPr>
          </w:p>
        </w:tc>
        <w:tc>
          <w:tcPr>
            <w:tcW w:w="1887" w:type="dxa"/>
            <w:tcBorders>
              <w:bottom w:val="single" w:sz="4" w:space="0" w:color="auto"/>
            </w:tcBorders>
          </w:tcPr>
          <w:p w14:paraId="4FDCBC67" w14:textId="77777777" w:rsidR="0061507D" w:rsidRPr="00C2460C" w:rsidRDefault="0061507D" w:rsidP="00DF229E">
            <w:pPr>
              <w:pStyle w:val="ProductList-Body"/>
            </w:pPr>
            <w:r>
              <w:t>Clouddiensten</w:t>
            </w:r>
          </w:p>
        </w:tc>
        <w:tc>
          <w:tcPr>
            <w:tcW w:w="2271" w:type="dxa"/>
            <w:tcBorders>
              <w:bottom w:val="single" w:sz="4" w:space="0" w:color="auto"/>
            </w:tcBorders>
          </w:tcPr>
          <w:p w14:paraId="4FDCBC68" w14:textId="77777777" w:rsidR="0061507D" w:rsidRDefault="0061507D" w:rsidP="00DF229E">
            <w:pPr>
              <w:pStyle w:val="ProductList-Body"/>
            </w:pPr>
            <w:r>
              <w:t>Abonnementstermijn van één jaar</w:t>
            </w:r>
          </w:p>
        </w:tc>
        <w:tc>
          <w:tcPr>
            <w:tcW w:w="4657" w:type="dxa"/>
            <w:tcBorders>
              <w:bottom w:val="single" w:sz="4" w:space="0" w:color="auto"/>
            </w:tcBorders>
          </w:tcPr>
          <w:p w14:paraId="4FDCBC69" w14:textId="487A94F6" w:rsidR="0061507D" w:rsidRDefault="0061507D" w:rsidP="0061507D">
            <w:pPr>
              <w:pStyle w:val="ProductList-Body"/>
            </w:pPr>
            <w:r>
              <w:t>Volledige betaling op het moment van bestelling.*</w:t>
            </w:r>
          </w:p>
        </w:tc>
      </w:tr>
    </w:tbl>
    <w:p w14:paraId="4FDCBC6B" w14:textId="2A675864" w:rsidR="00EE40B5" w:rsidRPr="00C83987" w:rsidRDefault="00DF229E" w:rsidP="008774E5">
      <w:pPr>
        <w:pStyle w:val="ProductList-Body"/>
        <w:tabs>
          <w:tab w:val="clear" w:pos="158"/>
          <w:tab w:val="left" w:pos="180"/>
        </w:tabs>
      </w:pPr>
      <w:r>
        <w:rPr>
          <w:i/>
        </w:rPr>
        <w:t xml:space="preserve">Specifieke informatie over </w:t>
      </w:r>
      <w:r>
        <w:t>Microsoft</w:t>
      </w:r>
      <w:r>
        <w:rPr>
          <w:i/>
        </w:rPr>
        <w:t xml:space="preserve"> Azure Services</w:t>
      </w:r>
      <w:r>
        <w:fldChar w:fldCharType="begin"/>
      </w:r>
      <w:r>
        <w:instrText>XE "Microsoft Azure Services"</w:instrText>
      </w:r>
      <w:r>
        <w:fldChar w:fldCharType="end"/>
      </w:r>
      <w:r>
        <w:rPr>
          <w:i/>
        </w:rPr>
        <w:t xml:space="preserve"> vindt u in het gedeelte </w:t>
      </w:r>
      <w:r>
        <w:t>Microsoft</w:t>
      </w:r>
      <w:r>
        <w:rPr>
          <w:i/>
        </w:rPr>
        <w:t xml:space="preserve"> Azure Services</w:t>
      </w:r>
      <w:r>
        <w:t>.</w:t>
      </w:r>
    </w:p>
    <w:p w14:paraId="4FDCBC6C" w14:textId="6ADE8B2E" w:rsidR="0061507D" w:rsidRPr="00C83987" w:rsidRDefault="0061507D" w:rsidP="008774E5">
      <w:pPr>
        <w:pStyle w:val="ProductList-Body"/>
        <w:tabs>
          <w:tab w:val="clear" w:pos="158"/>
          <w:tab w:val="left" w:pos="180"/>
        </w:tabs>
      </w:pPr>
      <w:r>
        <w:t>*</w:t>
      </w:r>
      <w:r>
        <w:rPr>
          <w:i/>
        </w:rPr>
        <w:t>De abonnementsperiode start op het moment dat de productcode wordt geactiveerd, niet op het moment dat de bestelling wordt geplaatst.</w:t>
      </w:r>
      <w:r w:rsidR="00883933">
        <w:rPr>
          <w:i/>
        </w:rPr>
        <w:t xml:space="preserve"> </w:t>
      </w:r>
      <w:r>
        <w:rPr>
          <w:i/>
        </w:rPr>
        <w:t>Wanneer de productcode eenmaal is geactiveerd, aanvaardt Microsoft geen retourverzoeken meer van partners.</w:t>
      </w:r>
    </w:p>
    <w:p w14:paraId="4FDCBC6D" w14:textId="77777777" w:rsidR="00EE40B5" w:rsidRPr="00C83987" w:rsidRDefault="00EE40B5" w:rsidP="004F3C6D">
      <w:pPr>
        <w:pStyle w:val="ProductList-Body"/>
      </w:pPr>
    </w:p>
    <w:p w14:paraId="4FDCBC6E" w14:textId="77777777" w:rsidR="00EE40B5" w:rsidRPr="00C83987" w:rsidRDefault="00EE40B5" w:rsidP="002E202B">
      <w:pPr>
        <w:pStyle w:val="ProductList-Offering2Heading"/>
        <w:outlineLvl w:val="1"/>
      </w:pPr>
      <w:r>
        <w:tab/>
      </w:r>
      <w:bookmarkStart w:id="919" w:name="_Toc378147659"/>
      <w:bookmarkStart w:id="920" w:name="_Toc379797304"/>
      <w:bookmarkStart w:id="921" w:name="_Toc380513329"/>
      <w:bookmarkStart w:id="922" w:name="_Toc380655377"/>
      <w:bookmarkStart w:id="923" w:name="_Toc419466501"/>
      <w:r>
        <w:t>Verlenging van Online Diensten</w:t>
      </w:r>
      <w:bookmarkEnd w:id="919"/>
      <w:bookmarkEnd w:id="920"/>
      <w:bookmarkEnd w:id="921"/>
      <w:bookmarkEnd w:id="922"/>
      <w:bookmarkEnd w:id="923"/>
    </w:p>
    <w:p w14:paraId="4FDCBC6F" w14:textId="2037CCD1" w:rsidR="00EE40B5" w:rsidRPr="00C83987" w:rsidRDefault="00DF229E" w:rsidP="004F3C6D">
      <w:pPr>
        <w:pStyle w:val="ProductList-Body"/>
      </w:pPr>
      <w:r>
        <w:t xml:space="preserve">Online Services met automatische verlenging worden automatisch verlengd op de dag na het aflopen van de looptijd van het abonnement, tenzij de klant ervoor kiest niet te verlengen door dit ten minste 30 dagen voor het aflopen van het abonnement aan te geven door middel van een opdracht aan de reseller of door middel van een formulier op </w:t>
      </w:r>
      <w:hyperlink r:id="rId54" w:history="1">
        <w:r>
          <w:rPr>
            <w:rStyle w:val="Hyperlink"/>
          </w:rPr>
          <w:t>http://microsoft.com/licensing/contracts</w:t>
        </w:r>
      </w:hyperlink>
      <w:r>
        <w:t>.</w:t>
      </w:r>
      <w:r w:rsidR="00883933">
        <w:t xml:space="preserve"> </w:t>
      </w:r>
      <w:r>
        <w:t>Op het moment dat het abonnement automatisch wordt verlengd, brengt Microsoft, indien de aanvankelijke overeenkomst met de klant actief blijft, het aantal aflopende licenties met dezelfde abonnementsperiode in rekening aan de factureringspartij die in de administratie is opgenomen.</w:t>
      </w:r>
      <w:r w:rsidR="00883933">
        <w:t xml:space="preserve"> </w:t>
      </w:r>
      <w:r>
        <w:t>Bij het verlengen van een dienst wordt telkens een nieuwe abonnementstermijn gestart die van start gaat op de eerste dag van de kalendermaand die volgt op het einde van de voorgaande abonnementstermijn. Abonnementen op online diensten voor klanten uit de categorieën Government en Academic worden niet automatisch verlengd, tenzij de klant aangeeft van de optie tot automatische verlenging gebruik te willen maken.</w:t>
      </w:r>
      <w:r w:rsidR="00883933">
        <w:t xml:space="preserve"> </w:t>
      </w:r>
      <w:r>
        <w:t>Prijzen worden bij verlenging opnieuw vastgesteld.</w:t>
      </w:r>
      <w:r w:rsidR="00883933">
        <w:t xml:space="preserve"> </w:t>
      </w:r>
    </w:p>
    <w:p w14:paraId="5C9B5CA6" w14:textId="661D01D6" w:rsidR="009A1CED" w:rsidRPr="00C83987" w:rsidRDefault="009A1CED" w:rsidP="004F3C6D">
      <w:pPr>
        <w:pStyle w:val="ProductList-Body"/>
      </w:pPr>
    </w:p>
    <w:p w14:paraId="7487ABD4" w14:textId="1709C0CB" w:rsidR="00823A9F" w:rsidRPr="00C83987" w:rsidRDefault="00823A9F" w:rsidP="00991E89">
      <w:pPr>
        <w:pStyle w:val="ProductList-OfferingGroupHeading"/>
        <w:outlineLvl w:val="1"/>
      </w:pPr>
      <w:bookmarkStart w:id="924" w:name="MicrosoftAzure"/>
      <w:bookmarkStart w:id="925" w:name="_Toc419466502"/>
      <w:bookmarkStart w:id="926" w:name="_Toc380513330"/>
      <w:bookmarkStart w:id="927" w:name="_Toc380655378"/>
      <w:bookmarkStart w:id="928" w:name="_Toc378147661"/>
      <w:bookmarkStart w:id="929" w:name="_Toc378151558"/>
      <w:bookmarkStart w:id="930" w:name="_Toc379797305"/>
      <w:r>
        <w:t>Microsoft Azure</w:t>
      </w:r>
      <w:bookmarkEnd w:id="924"/>
      <w:r>
        <w:t xml:space="preserve"> Services</w:t>
      </w:r>
      <w:bookmarkEnd w:id="925"/>
    </w:p>
    <w:p w14:paraId="491DB547" w14:textId="77777777" w:rsidR="00D77036" w:rsidRPr="00C83987" w:rsidRDefault="00D77036" w:rsidP="00D77036">
      <w:pPr>
        <w:pStyle w:val="ProductList-Body"/>
        <w:tabs>
          <w:tab w:val="clear" w:pos="158"/>
          <w:tab w:val="left" w:pos="180"/>
        </w:tabs>
      </w:pPr>
      <w:r>
        <w:rPr>
          <w:b/>
          <w:color w:val="00188F"/>
        </w:rPr>
        <w:t>Definities</w:t>
      </w:r>
    </w:p>
    <w:p w14:paraId="13C042FB" w14:textId="77777777" w:rsidR="00D77036" w:rsidRPr="00C83987" w:rsidRDefault="00D77036" w:rsidP="00D77036">
      <w:pPr>
        <w:pStyle w:val="ProductList-Body"/>
        <w:tabs>
          <w:tab w:val="clear" w:pos="158"/>
          <w:tab w:val="left" w:pos="180"/>
        </w:tabs>
      </w:pPr>
      <w:r>
        <w:t>“Toegewezen Jaarlijkse Verplichting” betekent het gedeelte van de Monetaire Verplichting dat jaarlijks wordt toegewezen tijdens de looptijd van de Enrollment.</w:t>
      </w:r>
    </w:p>
    <w:p w14:paraId="51D65706" w14:textId="77777777" w:rsidR="00D77036" w:rsidRPr="00C83987" w:rsidRDefault="00D77036" w:rsidP="00D77036">
      <w:pPr>
        <w:pStyle w:val="ProductList-Body"/>
        <w:tabs>
          <w:tab w:val="clear" w:pos="158"/>
          <w:tab w:val="left" w:pos="180"/>
        </w:tabs>
      </w:pPr>
    </w:p>
    <w:p w14:paraId="26D551BB" w14:textId="1F6D00A6" w:rsidR="00D77036" w:rsidRPr="00C83987" w:rsidRDefault="00D77036" w:rsidP="00D77036">
      <w:pPr>
        <w:pStyle w:val="ProductList-Body"/>
        <w:tabs>
          <w:tab w:val="clear" w:pos="158"/>
          <w:tab w:val="left" w:pos="180"/>
        </w:tabs>
      </w:pPr>
      <w:r>
        <w:t>“Verplichtingstarieven“ betekent de prijzen voor al het gebruik van Microsoft Azure Services, uitgezonderd Microsoft Service-plannen, tot de Toegewezen Jaarlijkse Verplichting.</w:t>
      </w:r>
    </w:p>
    <w:p w14:paraId="60AD3086" w14:textId="77777777" w:rsidR="00D77036" w:rsidRPr="00C83987" w:rsidRDefault="00D77036" w:rsidP="00D77036">
      <w:pPr>
        <w:pStyle w:val="ProductList-Body"/>
        <w:tabs>
          <w:tab w:val="clear" w:pos="158"/>
          <w:tab w:val="left" w:pos="180"/>
        </w:tabs>
      </w:pPr>
    </w:p>
    <w:p w14:paraId="6F2B6A5B" w14:textId="0F50EAF2" w:rsidR="00D77036" w:rsidRPr="00C83987" w:rsidRDefault="00D77036" w:rsidP="00D77036">
      <w:pPr>
        <w:pStyle w:val="ProductList-Body"/>
        <w:tabs>
          <w:tab w:val="clear" w:pos="158"/>
          <w:tab w:val="left" w:pos="180"/>
        </w:tabs>
      </w:pPr>
      <w:r>
        <w:t>De “Consumptiemarge” is gelijk aan vijftig procent van de Toegewezen Jaarlijkse Verplichting. Als de Toegewezen Jaarlijkse</w:t>
      </w:r>
      <w:r w:rsidR="007C5894">
        <w:t xml:space="preserve"> Verplichting bijvoorbeeld $100</w:t>
      </w:r>
      <w:r w:rsidR="00065328">
        <w:t>.</w:t>
      </w:r>
      <w:r>
        <w:t>000 bedraagt, zou de Co</w:t>
      </w:r>
      <w:r w:rsidR="00F25DD2">
        <w:t>nsumptiemarge voor dat jaar $50</w:t>
      </w:r>
      <w:r w:rsidR="00065328">
        <w:t>.</w:t>
      </w:r>
      <w:r>
        <w:t>000 bedragen.</w:t>
      </w:r>
    </w:p>
    <w:p w14:paraId="515A4F06" w14:textId="0D95F689" w:rsidR="00D77036" w:rsidRPr="00C83987" w:rsidRDefault="008B3193" w:rsidP="00D77036">
      <w:pPr>
        <w:pStyle w:val="ProductList-Body"/>
        <w:tabs>
          <w:tab w:val="clear" w:pos="158"/>
          <w:tab w:val="left" w:pos="180"/>
        </w:tabs>
      </w:pPr>
      <w:r>
        <w:t xml:space="preserve"> </w:t>
      </w:r>
      <w:r w:rsidR="00301A0E">
        <w:t>“</w:t>
      </w:r>
      <w:r w:rsidR="00D77036">
        <w:t>Consumptietarieven</w:t>
      </w:r>
      <w:r w:rsidR="00301A0E">
        <w:t>”</w:t>
      </w:r>
      <w:r w:rsidR="00D77036">
        <w:t xml:space="preserve"> betekent de prijs voor verbruik van Microsoft Azure Services bij afwezigheid van een Toegewezen Jaarlijkse Verplichting, voor verbruik hoger boven de Toegewezen Jaarlijkse Verplichting, of, in het geval van bepaalde Microsoft Azure Service-plannen, voor verbruik boven een vastgestelde hoeveelheid. Consumptietarieven worden ook wel “Overschrijdingstarieven” of “Overschrijding” genoemd in andere Microsoft- of Microsoft Azure-documenten. De Verplichtingstarieven zijn gelijk aan de Consumptietarieven.</w:t>
      </w:r>
    </w:p>
    <w:p w14:paraId="10967C50" w14:textId="77777777" w:rsidR="00D77036" w:rsidRPr="00804D94" w:rsidRDefault="00D77036" w:rsidP="00D77036">
      <w:pPr>
        <w:pStyle w:val="ProductList-Body"/>
        <w:tabs>
          <w:tab w:val="clear" w:pos="158"/>
          <w:tab w:val="left" w:pos="180"/>
        </w:tabs>
        <w:rPr>
          <w:sz w:val="16"/>
        </w:rPr>
      </w:pPr>
    </w:p>
    <w:p w14:paraId="1AD7C083" w14:textId="36AA626A" w:rsidR="00D77036" w:rsidRPr="00C83987" w:rsidRDefault="00D77036" w:rsidP="00D77036">
      <w:pPr>
        <w:pStyle w:val="ProductList-Body"/>
        <w:tabs>
          <w:tab w:val="clear" w:pos="158"/>
          <w:tab w:val="left" w:pos="180"/>
        </w:tabs>
      </w:pPr>
      <w:r>
        <w:t>“Microsoft Azure Services-plan” betekent een abonnement op een van de afzonderlijke Microsoft Azure Services die hieronder worden aangeduid als een Microsoft Azure Services-plan.</w:t>
      </w:r>
      <w:r w:rsidR="00883933">
        <w:t xml:space="preserve"> </w:t>
      </w:r>
      <w:r>
        <w:rPr>
          <w:rFonts w:ascii="Calibri" w:eastAsia="Times New Roman" w:hAnsi="Calibri" w:cs="Times New Roman"/>
          <w:color w:val="000000"/>
          <w:szCs w:val="18"/>
        </w:rPr>
        <w:t>Diensten die zijn aangeschaft als Microsoft Azure Services-plan komen niet in aanmerking voor de Hostuitzondering of de Uitzondering voor beheerde diensten in de Voorwaarden voor Online Diensten.</w:t>
      </w:r>
    </w:p>
    <w:p w14:paraId="61665E41" w14:textId="77777777" w:rsidR="00D77036" w:rsidRPr="00804D94" w:rsidRDefault="00D77036" w:rsidP="00D77036">
      <w:pPr>
        <w:pStyle w:val="ProductList-Body"/>
        <w:tabs>
          <w:tab w:val="clear" w:pos="158"/>
          <w:tab w:val="left" w:pos="180"/>
        </w:tabs>
        <w:rPr>
          <w:sz w:val="16"/>
        </w:rPr>
      </w:pPr>
    </w:p>
    <w:p w14:paraId="782BC873" w14:textId="7DB02A2C" w:rsidR="00D77036" w:rsidRPr="00C83987" w:rsidRDefault="00D77036" w:rsidP="00D77036">
      <w:pPr>
        <w:pStyle w:val="ProductList-Body"/>
        <w:tabs>
          <w:tab w:val="clear" w:pos="158"/>
          <w:tab w:val="left" w:pos="180"/>
        </w:tabs>
      </w:pPr>
      <w:r>
        <w:t>“Monetaire Verplichting</w:t>
      </w:r>
      <w:r w:rsidR="00301A0E">
        <w:t>”</w:t>
      </w:r>
      <w:r>
        <w:t xml:space="preserve"> betekent het totale geldbedrag dat de Klant toezegt te betalen gedurende de looptijd van het abonnement voor het gebruik van in aanmerking komende Microsoft Azure Services.</w:t>
      </w:r>
    </w:p>
    <w:p w14:paraId="42B5D73E" w14:textId="77777777" w:rsidR="00D77036" w:rsidRPr="00804D94" w:rsidRDefault="00D77036" w:rsidP="00D77036">
      <w:pPr>
        <w:pStyle w:val="ProductList-Body"/>
        <w:tabs>
          <w:tab w:val="clear" w:pos="158"/>
          <w:tab w:val="left" w:pos="180"/>
        </w:tabs>
        <w:rPr>
          <w:sz w:val="16"/>
        </w:rPr>
      </w:pPr>
    </w:p>
    <w:p w14:paraId="4BBA07E6" w14:textId="77777777" w:rsidR="00D77036" w:rsidRPr="00C83987" w:rsidRDefault="00D77036" w:rsidP="00D77036">
      <w:pPr>
        <w:pStyle w:val="ProductList-Body"/>
        <w:tabs>
          <w:tab w:val="clear" w:pos="158"/>
          <w:tab w:val="left" w:pos="180"/>
        </w:tabs>
      </w:pPr>
      <w:r>
        <w:rPr>
          <w:b/>
          <w:color w:val="00188F"/>
        </w:rPr>
        <w:t>Looptijd van het abonnement</w:t>
      </w:r>
    </w:p>
    <w:p w14:paraId="3ACDCDB5" w14:textId="2D9F728E" w:rsidR="00D77036" w:rsidRPr="00C83987" w:rsidRDefault="00564697" w:rsidP="00D77036">
      <w:pPr>
        <w:pStyle w:val="ProductList-Body"/>
        <w:tabs>
          <w:tab w:val="clear" w:pos="158"/>
          <w:tab w:val="left" w:pos="180"/>
        </w:tabs>
      </w:pPr>
      <w:r>
        <w:t>Klanten kunnen zich uitsluitend abonneren op Microsoft Azure Services (met inbegrip van Microsoft Azure Services-plannen) voor een abonnementstermijn eindigt op de datum waarop de Enrollment van de Klant afloopt (“samenvallend”). Er moeten nog ten minste twee maanden resteren in de looptijd van de Enrollment van de Klant om een abonnement te kunnen nemen op Microsoft Azure Services.</w:t>
      </w:r>
    </w:p>
    <w:p w14:paraId="7B6E2623" w14:textId="77777777" w:rsidR="00D77036" w:rsidRPr="00804D94" w:rsidRDefault="00D77036" w:rsidP="00D77036">
      <w:pPr>
        <w:pStyle w:val="ProductList-Body"/>
        <w:tabs>
          <w:tab w:val="clear" w:pos="158"/>
          <w:tab w:val="left" w:pos="180"/>
        </w:tabs>
        <w:rPr>
          <w:sz w:val="16"/>
        </w:rPr>
      </w:pPr>
    </w:p>
    <w:p w14:paraId="26CD672D" w14:textId="318EA94E" w:rsidR="00874868" w:rsidRPr="00C83987" w:rsidRDefault="00874868" w:rsidP="00874868">
      <w:pPr>
        <w:pStyle w:val="ProductList-Body"/>
        <w:tabs>
          <w:tab w:val="clear" w:pos="158"/>
          <w:tab w:val="left" w:pos="180"/>
        </w:tabs>
      </w:pPr>
      <w:r>
        <w:rPr>
          <w:b/>
          <w:color w:val="00188F"/>
        </w:rPr>
        <w:t>Diensten aanschaffen</w:t>
      </w:r>
    </w:p>
    <w:p w14:paraId="756604A3" w14:textId="1E61ED67" w:rsidR="00874868" w:rsidRPr="00C83987" w:rsidRDefault="00874868" w:rsidP="00874868">
      <w:pPr>
        <w:pStyle w:val="ProductList-Body"/>
        <w:tabs>
          <w:tab w:val="clear" w:pos="158"/>
          <w:tab w:val="left" w:pos="180"/>
        </w:tabs>
      </w:pPr>
      <w:r>
        <w:t>Microsoft Azure Services kunnen op een van de volgende manieren, of een combinatie daarvan, worden aangeschaft:</w:t>
      </w:r>
    </w:p>
    <w:p w14:paraId="2DDD4CC1" w14:textId="72D08B77" w:rsidR="00874868" w:rsidRPr="00C83987" w:rsidRDefault="00874868" w:rsidP="00D73C40">
      <w:pPr>
        <w:pStyle w:val="ProductList-Body"/>
        <w:numPr>
          <w:ilvl w:val="0"/>
          <w:numId w:val="50"/>
        </w:numPr>
        <w:tabs>
          <w:tab w:val="clear" w:pos="158"/>
          <w:tab w:val="left" w:pos="180"/>
        </w:tabs>
        <w:ind w:left="450" w:hanging="270"/>
      </w:pPr>
      <w:r>
        <w:t>Verplichting: De Klant mag een Monetaire Verplichting aangaan op elk gewenst moment vóór de laatste maand van de looptijd van de Enrollment. De Monetaire Verplichting wordt proportioneel toegewezen over de looptijd van de Enrollment.</w:t>
      </w:r>
    </w:p>
    <w:p w14:paraId="23191A7F" w14:textId="3BA3079F" w:rsidR="00874868" w:rsidRPr="00C83987" w:rsidRDefault="00874868" w:rsidP="00B03FD2">
      <w:pPr>
        <w:pStyle w:val="ProductList-Body"/>
        <w:tabs>
          <w:tab w:val="clear" w:pos="158"/>
          <w:tab w:val="left" w:pos="180"/>
        </w:tabs>
        <w:ind w:left="450"/>
      </w:pPr>
      <w:r>
        <w:t>Klanten kunnen de Monetaire Verplichting op elk gewenst moment verhogen door additionele bestellingen te plaatsen. Wanneer een additionele bestelling wordt geplaatst, wordt de Toegewezen Jaarlijkse Verplichtingen voor dat jaar verhoogd met het bedrag van de bestelling. Voor elk volgend jaar dat resteert in de looptijd van de Enrollment, worden de Toegewezen Jaarlijkse Verplichtingen verhoogd met het bedrag van de additionele bestelling, vermenigvuldigd met twaalf en gedeeld door het aantal resterende volledige maanden tussen het moment waarop de additionele bestelling werd geplaatst en de verjaardag volgende op de additionele bestelling.</w:t>
      </w:r>
    </w:p>
    <w:p w14:paraId="2BAD4B2B" w14:textId="041EA6CB" w:rsidR="00874868" w:rsidRPr="00C83987" w:rsidRDefault="00874868" w:rsidP="00D73C40">
      <w:pPr>
        <w:pStyle w:val="ProductList-Body"/>
        <w:numPr>
          <w:ilvl w:val="0"/>
          <w:numId w:val="50"/>
        </w:numPr>
        <w:tabs>
          <w:tab w:val="clear" w:pos="158"/>
          <w:tab w:val="left" w:pos="180"/>
        </w:tabs>
        <w:ind w:left="450" w:hanging="270"/>
      </w:pPr>
      <w:r>
        <w:t>Klanten kunnen hun Monetaire Verplichting voor een toekomstige verjaardag van de Enrollment verlagen door hun reseller op de hoogte te stellen. Deze moet de verlaging bij Microsoft doorvoeren voor de verjaardag van de Enrollment.</w:t>
      </w:r>
    </w:p>
    <w:p w14:paraId="7E8F2416" w14:textId="2045392A" w:rsidR="00874868" w:rsidRPr="00C83987" w:rsidRDefault="00874868" w:rsidP="00D73C40">
      <w:pPr>
        <w:pStyle w:val="ProductList-Body"/>
        <w:numPr>
          <w:ilvl w:val="0"/>
          <w:numId w:val="50"/>
        </w:numPr>
        <w:tabs>
          <w:tab w:val="clear" w:pos="158"/>
          <w:tab w:val="left" w:pos="180"/>
        </w:tabs>
        <w:ind w:left="450" w:hanging="270"/>
      </w:pPr>
      <w:r>
        <w:t>Klanten moeten de Toegewezen Jaarlijkse Verplichting elk jaar gebruiken voor het einde van de laatste dag van de maand voorafgaande aan de verjaardag van de Enrollment. Hierna komt het ongebruikte deel van de Toegewezen Jaarlijkse Verplichting te vervallen. Klanten kunnen hun jaarlijkse Consumptiemarge gebruiken voor het einde van de laatste dag van de maand voorafgaande aan de verjaardag van de Enrollment. Hierna komt het ongebruikte deel van de Consumptiemarge te vervallen.</w:t>
      </w:r>
    </w:p>
    <w:p w14:paraId="44D75D8C" w14:textId="28C57357" w:rsidR="00874868" w:rsidRPr="00C83987" w:rsidRDefault="00B03FD2" w:rsidP="00D73C40">
      <w:pPr>
        <w:pStyle w:val="ProductList-Body"/>
        <w:numPr>
          <w:ilvl w:val="0"/>
          <w:numId w:val="50"/>
        </w:numPr>
        <w:tabs>
          <w:tab w:val="clear" w:pos="158"/>
          <w:tab w:val="left" w:pos="180"/>
        </w:tabs>
        <w:ind w:left="450" w:hanging="270"/>
      </w:pPr>
      <w:r>
        <w:t>Verbruik:</w:t>
      </w:r>
      <w:r w:rsidR="00883933">
        <w:t xml:space="preserve"> </w:t>
      </w:r>
      <w:r>
        <w:t>Klanten betalen op basis van de hoeveelheid Microsoft Azure Services die tijdens een factuurperiode wordt gebruikt.</w:t>
      </w:r>
      <w:r w:rsidR="00883933">
        <w:t xml:space="preserve"> </w:t>
      </w:r>
      <w:r>
        <w:t>Sommige functies van de Microsoft Azure Services kunnen mogelijk alleen op verbruiksbasis worden aangeschaft.</w:t>
      </w:r>
    </w:p>
    <w:p w14:paraId="142EA99F" w14:textId="5F094166" w:rsidR="00B03FD2" w:rsidRPr="00C83987" w:rsidRDefault="00B03FD2" w:rsidP="00D73C40">
      <w:pPr>
        <w:pStyle w:val="ProductList-Body"/>
        <w:numPr>
          <w:ilvl w:val="0"/>
          <w:numId w:val="50"/>
        </w:numPr>
        <w:tabs>
          <w:tab w:val="clear" w:pos="158"/>
          <w:tab w:val="left" w:pos="180"/>
        </w:tabs>
        <w:ind w:left="450" w:hanging="270"/>
      </w:pPr>
      <w:r>
        <w:t>Microsoft Azure Services-plan:</w:t>
      </w:r>
      <w:r w:rsidR="00883933">
        <w:t xml:space="preserve"> </w:t>
      </w:r>
      <w:r>
        <w:t xml:space="preserve">Klanten kunnen zich mogelijk op een Microsoft Azure Service abonneren als Microsoft Azure Services-plan. </w:t>
      </w:r>
    </w:p>
    <w:p w14:paraId="6B2F1342" w14:textId="14C2B9B6" w:rsidR="00874868" w:rsidRPr="00C83987" w:rsidRDefault="00B03FD2" w:rsidP="00D73C40">
      <w:pPr>
        <w:pStyle w:val="ProductList-Body"/>
        <w:numPr>
          <w:ilvl w:val="0"/>
          <w:numId w:val="50"/>
        </w:numPr>
        <w:tabs>
          <w:tab w:val="clear" w:pos="158"/>
          <w:tab w:val="left" w:pos="180"/>
        </w:tabs>
        <w:ind w:left="450" w:hanging="270"/>
      </w:pPr>
      <w:r>
        <w:t>Automatische inrichting: Klanten met een Server and Cloud Enrollment die Microsoft Azure Services nog niet hebben besteld als onderdeel van hun Enrollment ontvangen een activeringse-mail van Microsoft waarin zij worden uitgenodigd Microsoft Azure Services zonder Monetaire Verplichting in te richten op grond van hun Enrollment.</w:t>
      </w:r>
      <w:r w:rsidR="00883933">
        <w:t xml:space="preserve"> </w:t>
      </w:r>
      <w:r>
        <w:t>Het enige individu in de geregistreerde gelieerde onderneming die is gerechtigd de services op deze manier te activeren is de Contactpersoon voor Mededelingen / Online Beheerder. Services kunnen worden opgeheven na schriftelijke kennisgeving aan Microsoft.</w:t>
      </w:r>
    </w:p>
    <w:p w14:paraId="484F571A" w14:textId="77777777" w:rsidR="00874868" w:rsidRPr="00804D94" w:rsidRDefault="00874868" w:rsidP="00D77036">
      <w:pPr>
        <w:pStyle w:val="ProductList-Body"/>
        <w:tabs>
          <w:tab w:val="clear" w:pos="158"/>
          <w:tab w:val="left" w:pos="180"/>
        </w:tabs>
        <w:rPr>
          <w:sz w:val="16"/>
        </w:rPr>
      </w:pPr>
    </w:p>
    <w:p w14:paraId="0923C928" w14:textId="77777777" w:rsidR="00B03FD2" w:rsidRPr="00C83987" w:rsidRDefault="00B03FD2" w:rsidP="00B03FD2">
      <w:pPr>
        <w:pStyle w:val="ProductList-Body"/>
        <w:tabs>
          <w:tab w:val="clear" w:pos="158"/>
          <w:tab w:val="left" w:pos="180"/>
        </w:tabs>
      </w:pPr>
      <w:r>
        <w:rPr>
          <w:b/>
          <w:color w:val="00188F"/>
        </w:rPr>
        <w:t>Prijsstelling</w:t>
      </w:r>
    </w:p>
    <w:p w14:paraId="3CE8B1C3" w14:textId="345E9F1D" w:rsidR="00B03FD2" w:rsidRPr="00C83987" w:rsidRDefault="00B03FD2" w:rsidP="00B03FD2">
      <w:pPr>
        <w:pStyle w:val="ProductList-Body"/>
        <w:tabs>
          <w:tab w:val="clear" w:pos="158"/>
          <w:tab w:val="left" w:pos="180"/>
        </w:tabs>
      </w:pPr>
      <w:r>
        <w:t>Consumptietarieven worden vastgesteld op basis het prijsniveau van de Enterprise Enrollment, Enterprise Subscription Enrollment, Select Overeenkomst, Select Plus Overeenkomst of Server Cloud Enrollment van de Klant voor de Productgroep Server en vier prijsniveaus (A, B, C en D) op de ingangsdatum. Indien de Klant geen Enterprise Enrollment, Enterprise Subscription Enrollment, Select Overeenkomst, Select Plus Overeenkomst, Server Cloud Enrollment of MPSA heeft, is prijsniveau A van toepassing.</w:t>
      </w:r>
    </w:p>
    <w:p w14:paraId="45F86274" w14:textId="77777777" w:rsidR="00B03FD2" w:rsidRPr="00804D94" w:rsidRDefault="00B03FD2" w:rsidP="00B03FD2">
      <w:pPr>
        <w:pStyle w:val="ProductList-Body"/>
        <w:tabs>
          <w:tab w:val="clear" w:pos="158"/>
          <w:tab w:val="left" w:pos="180"/>
        </w:tabs>
        <w:rPr>
          <w:sz w:val="16"/>
        </w:rPr>
      </w:pPr>
    </w:p>
    <w:p w14:paraId="64E5C319" w14:textId="432AD765" w:rsidR="00B03FD2" w:rsidRPr="00861AC0" w:rsidRDefault="00B03FD2" w:rsidP="00B03FD2">
      <w:pPr>
        <w:pStyle w:val="ProductList-Body"/>
        <w:tabs>
          <w:tab w:val="clear" w:pos="158"/>
          <w:tab w:val="left" w:pos="180"/>
        </w:tabs>
        <w:rPr>
          <w:spacing w:val="-1"/>
        </w:rPr>
      </w:pPr>
      <w:r w:rsidRPr="00861AC0">
        <w:rPr>
          <w:spacing w:val="-1"/>
        </w:rPr>
        <w:t>Microsoft kan de prijzen voor individuele Microsoft Azure Services verlagen tijdens de looptijd van de Enrollment van een Klant.</w:t>
      </w:r>
      <w:r w:rsidR="00883933" w:rsidRPr="00861AC0">
        <w:rPr>
          <w:spacing w:val="-1"/>
        </w:rPr>
        <w:t xml:space="preserve"> </w:t>
      </w:r>
      <w:r w:rsidRPr="00861AC0">
        <w:rPr>
          <w:spacing w:val="-1"/>
        </w:rPr>
        <w:t>Voor Klanten die Microsoft Azure Services rechtstreeks van Microsoft verkrijgen, kan de Customer Price Sheet een hogere prijs aangeven dat de huidige prijs op dat moment. Microsoft kan de lagere prijzen aan deze Klanten geven gedurende de periode dat deze van kracht zijn. Er kunnen promotionele aanbiedingen van toepassing zijn op Microsoft Azure Services. De prijs van de dienst(en) kan tijdelijk worden verlaagd zolang de aanbieding geldig is.</w:t>
      </w:r>
    </w:p>
    <w:p w14:paraId="5D7A7072" w14:textId="77777777" w:rsidR="00B03FD2" w:rsidRPr="00804D94" w:rsidRDefault="00B03FD2" w:rsidP="00B03FD2">
      <w:pPr>
        <w:pStyle w:val="ProductList-Body"/>
        <w:tabs>
          <w:tab w:val="clear" w:pos="158"/>
          <w:tab w:val="left" w:pos="180"/>
        </w:tabs>
        <w:rPr>
          <w:sz w:val="16"/>
        </w:rPr>
      </w:pPr>
    </w:p>
    <w:p w14:paraId="3D38A180" w14:textId="603D0328" w:rsidR="00B03FD2" w:rsidRPr="00C83987" w:rsidRDefault="00B03FD2" w:rsidP="00B03FD2">
      <w:pPr>
        <w:pStyle w:val="ProductList-Body"/>
        <w:tabs>
          <w:tab w:val="clear" w:pos="158"/>
          <w:tab w:val="left" w:pos="180"/>
        </w:tabs>
      </w:pPr>
      <w:r>
        <w:t>Bij abonnementen die worden afgesloten via een reseller, worden de prijs, facturering en betalingsvoorwaarden voor het abonnement vastgesteld en bepaald in een overeenkomst tussen de Klant en de reseller.</w:t>
      </w:r>
      <w:r w:rsidR="00883933">
        <w:t xml:space="preserve"> </w:t>
      </w:r>
      <w:r>
        <w:t>De reseller van een Klant biedt aanvullende informatie met betrekking tot het bestelproces van Microsoft Azure Services. Microsoft kan prijzen voor individuele Microsoft Azure Services verlagen gedurende de looptijd van de Enrollment van een Klant en kan de lagere prijzen aan de reseller van de Klant bieden gedurende de periode dat deze van kracht zijn. Microsoft voorziet de reseller van de Klant van een kennisgeving van dergelijke wijzigingen.</w:t>
      </w:r>
    </w:p>
    <w:p w14:paraId="5F37AA45" w14:textId="77777777" w:rsidR="00861AC0" w:rsidRDefault="00861AC0" w:rsidP="00C5457E">
      <w:pPr>
        <w:pStyle w:val="ProductList-Body"/>
        <w:tabs>
          <w:tab w:val="clear" w:pos="158"/>
          <w:tab w:val="left" w:pos="180"/>
        </w:tabs>
        <w:rPr>
          <w:b/>
          <w:color w:val="00188F"/>
        </w:rPr>
      </w:pPr>
    </w:p>
    <w:p w14:paraId="65000C9C" w14:textId="77777777" w:rsidR="00C5457E" w:rsidRPr="00C83987" w:rsidRDefault="00C5457E" w:rsidP="00C5457E">
      <w:pPr>
        <w:pStyle w:val="ProductList-Body"/>
        <w:tabs>
          <w:tab w:val="clear" w:pos="158"/>
          <w:tab w:val="left" w:pos="180"/>
        </w:tabs>
      </w:pPr>
      <w:r>
        <w:rPr>
          <w:b/>
          <w:color w:val="00188F"/>
        </w:rPr>
        <w:t>Betaling en vergoedingen</w:t>
      </w:r>
      <w:r>
        <w:rPr>
          <w:b/>
        </w:rPr>
        <w:t xml:space="preserve"> </w:t>
      </w:r>
    </w:p>
    <w:p w14:paraId="4DF0BA07" w14:textId="36E046FD" w:rsidR="00C5457E" w:rsidRPr="00C83987" w:rsidRDefault="00C5457E" w:rsidP="00C5457E">
      <w:pPr>
        <w:pStyle w:val="ProductList-Body"/>
        <w:tabs>
          <w:tab w:val="clear" w:pos="158"/>
          <w:tab w:val="left" w:pos="180"/>
        </w:tabs>
      </w:pPr>
      <w:r>
        <w:t>Aan klanten die Microsoft Azure Services zonder Monetaire Verplichting hebben ingericht worden elk kwartaal de Consumptietarieven in rekening gebracht.</w:t>
      </w:r>
    </w:p>
    <w:p w14:paraId="1EBC0446" w14:textId="77777777" w:rsidR="00C5457E" w:rsidRPr="00755179" w:rsidRDefault="00C5457E" w:rsidP="00C5457E">
      <w:pPr>
        <w:pStyle w:val="ProductList-Body"/>
        <w:tabs>
          <w:tab w:val="clear" w:pos="158"/>
          <w:tab w:val="left" w:pos="180"/>
        </w:tabs>
        <w:rPr>
          <w:sz w:val="16"/>
        </w:rPr>
      </w:pPr>
    </w:p>
    <w:p w14:paraId="2DFCA98D" w14:textId="68991E76" w:rsidR="00C5457E" w:rsidRPr="00C83987" w:rsidRDefault="00C5457E" w:rsidP="00C5457E">
      <w:pPr>
        <w:pStyle w:val="ProductList-Body"/>
        <w:tabs>
          <w:tab w:val="clear" w:pos="158"/>
          <w:tab w:val="left" w:pos="180"/>
        </w:tabs>
      </w:pPr>
      <w:r>
        <w:t>Voor Klanten met een Monetaire Verplichting wordt de eerste Toegewezen Jaarlijkse Verplichting direct gefactureerd en worden toekomstige Toegewezen Jaarlijkse Verplichtingen gefactureerd op de verjaardag van de ingangsdatum van de Enrollment. Klanten kunnen in plaats daarvan ervoor kiezen de volledige Monetaire Verplichting te betalen bij het plaatsen van de eerste bestelling.</w:t>
      </w:r>
    </w:p>
    <w:p w14:paraId="510161EF" w14:textId="77777777" w:rsidR="00C5457E" w:rsidRPr="00755179" w:rsidRDefault="00C5457E" w:rsidP="00C5457E">
      <w:pPr>
        <w:pStyle w:val="ProductList-Body"/>
        <w:tabs>
          <w:tab w:val="clear" w:pos="158"/>
          <w:tab w:val="left" w:pos="180"/>
        </w:tabs>
        <w:rPr>
          <w:sz w:val="16"/>
        </w:rPr>
      </w:pPr>
    </w:p>
    <w:p w14:paraId="3D16F440" w14:textId="21DB41B0" w:rsidR="00C5457E" w:rsidRPr="00C83987" w:rsidRDefault="00C5457E" w:rsidP="00C5457E">
      <w:pPr>
        <w:pStyle w:val="ProductList-Body"/>
        <w:tabs>
          <w:tab w:val="clear" w:pos="158"/>
          <w:tab w:val="left" w:pos="180"/>
        </w:tabs>
      </w:pPr>
      <w:r>
        <w:t xml:space="preserve">Elke maand brengt Microsoft de monetaire waarde van het gebruik van kwalificerende Microsoft Azure Services door de klant in mindering op de Toegewezen Jaarlijkse Verplichting. Wanneer het saldo van de Toegewezen Jaarlijkse Verplichting van de klant eenmaal is verbruikt, wordt aanvullend gebruik gefactureerd tegen Consumptietarief. </w:t>
      </w:r>
    </w:p>
    <w:p w14:paraId="34A520B4" w14:textId="77777777" w:rsidR="00C5457E" w:rsidRPr="00755179" w:rsidRDefault="00C5457E" w:rsidP="00C5457E">
      <w:pPr>
        <w:pStyle w:val="ProductList-Body"/>
        <w:tabs>
          <w:tab w:val="clear" w:pos="158"/>
          <w:tab w:val="left" w:pos="180"/>
        </w:tabs>
        <w:rPr>
          <w:sz w:val="16"/>
        </w:rPr>
      </w:pPr>
    </w:p>
    <w:p w14:paraId="4B0A2C7A" w14:textId="140B971B" w:rsidR="00C5457E" w:rsidRPr="00C83987" w:rsidRDefault="00C5457E" w:rsidP="00C5457E">
      <w:pPr>
        <w:pStyle w:val="ProductList-Body"/>
        <w:tabs>
          <w:tab w:val="clear" w:pos="158"/>
          <w:tab w:val="left" w:pos="180"/>
        </w:tabs>
      </w:pPr>
      <w:r>
        <w:t>Als het gebruik van een Klant met een directe Enterprise Enrollment lager is dan de Toegewezen Jaarlijkse Verplichting plus de Consumptiemarge, wordt gebruik dat de Toegewezen Jaarlijkse Verplichting overschrijdt in jaar 1 en jaar 2 op de verjaardag van de ingangsdatum van de Enrollment en in jaar 3 aan het einde van de looptijd van het abonnement tegen Consumptietarief aan de Klant of de reseller gefactureerd.</w:t>
      </w:r>
    </w:p>
    <w:p w14:paraId="60592DBE" w14:textId="77777777" w:rsidR="00C5457E" w:rsidRPr="00755179" w:rsidRDefault="00C5457E" w:rsidP="00C5457E">
      <w:pPr>
        <w:pStyle w:val="ProductList-Body"/>
        <w:tabs>
          <w:tab w:val="clear" w:pos="158"/>
          <w:tab w:val="left" w:pos="180"/>
        </w:tabs>
        <w:rPr>
          <w:sz w:val="16"/>
        </w:rPr>
      </w:pPr>
    </w:p>
    <w:p w14:paraId="5AE44EC2" w14:textId="59BE1CF1" w:rsidR="00C5457E" w:rsidRPr="00C83987" w:rsidRDefault="00C5457E" w:rsidP="00C5457E">
      <w:pPr>
        <w:pStyle w:val="ProductList-Body"/>
        <w:tabs>
          <w:tab w:val="clear" w:pos="158"/>
          <w:tab w:val="left" w:pos="180"/>
        </w:tabs>
      </w:pPr>
      <w:r>
        <w:t>Als het gebruik van een Klant met een directe Enterprise Enrollment hoger is dan de Toegewezen Jaarlijkse Verplichting plus de Consumptiemarge, wordt al het gebruik dat de Toegewezen Jaarlijkse Verplichting overschrijdt, aan het eind van het Enrollmentkwartaal tegen Consumptietarief aan de Klant of de reseller gefactureerd.</w:t>
      </w:r>
    </w:p>
    <w:p w14:paraId="63EBDCD1" w14:textId="77777777" w:rsidR="00C5457E" w:rsidRPr="00755179" w:rsidRDefault="00C5457E" w:rsidP="00C5457E">
      <w:pPr>
        <w:pStyle w:val="ProductList-Body"/>
        <w:tabs>
          <w:tab w:val="clear" w:pos="158"/>
          <w:tab w:val="left" w:pos="180"/>
        </w:tabs>
        <w:rPr>
          <w:sz w:val="16"/>
        </w:rPr>
      </w:pPr>
    </w:p>
    <w:p w14:paraId="583CC1AA" w14:textId="77777777" w:rsidR="00C5457E" w:rsidRPr="00C83987" w:rsidRDefault="00C5457E" w:rsidP="00C5457E">
      <w:pPr>
        <w:pStyle w:val="ProductList-Body"/>
        <w:tabs>
          <w:tab w:val="clear" w:pos="158"/>
          <w:tab w:val="left" w:pos="180"/>
        </w:tabs>
      </w:pPr>
      <w:r>
        <w:t>Al het gebruik van de Microsoft Azure Services na het aflopen of beëindigen van de looptijd van het abonnement van een klant, wordt per kwartaal aan de klant of zijn of haar reseller tegen de op dat moment geldende Consumptietarieven gefactureerd.</w:t>
      </w:r>
    </w:p>
    <w:p w14:paraId="2DDE8953" w14:textId="77777777" w:rsidR="00C5457E" w:rsidRPr="00755179" w:rsidRDefault="00C5457E" w:rsidP="00C5457E">
      <w:pPr>
        <w:pStyle w:val="ProductList-Body"/>
        <w:tabs>
          <w:tab w:val="clear" w:pos="158"/>
          <w:tab w:val="left" w:pos="180"/>
        </w:tabs>
        <w:rPr>
          <w:sz w:val="16"/>
        </w:rPr>
      </w:pPr>
    </w:p>
    <w:p w14:paraId="4D470493" w14:textId="17FEE035" w:rsidR="00C5457E" w:rsidRPr="00C83987" w:rsidRDefault="00597218" w:rsidP="00C5457E">
      <w:pPr>
        <w:pStyle w:val="ProductList-Body"/>
        <w:tabs>
          <w:tab w:val="clear" w:pos="158"/>
          <w:tab w:val="left" w:pos="180"/>
        </w:tabs>
      </w:pPr>
      <w:r>
        <w:t>De aankoop van een Microsoft Azure Services-plan wordt aan de Klant of de reseller gefactureerd overeenkomstig de bepalingen van de licentieovereenkomst van de Klant waarin de algemene betalingsvoorwaarden voor de bestelling van Online Diensten worden bepaald. De Monetaire Verplichting kan niet worden aangewend voor de aankoop van een Microsoft Azure-plan, met dien verstande dat, indien een Microsoft Azure Services-plan de aanschaf van een initiële hoeveelheid (“Initiële Hoeveelheid”) bevat, het gebruik van de Klant dat de Initiële Hoeveelheid te boven gaat in rekening wordt gebracht tegen Consumptietarief, en de Toegewezen Jaarlijkse Verplichting van de Klant daarvoor wel kan worden aangewend.</w:t>
      </w:r>
      <w:r w:rsidR="00883933">
        <w:t xml:space="preserve"> </w:t>
      </w:r>
      <w:r>
        <w:t>Dergelijke plannen worden hieronder aangeduid met “MV-overschrijding: Ja”.</w:t>
      </w:r>
    </w:p>
    <w:p w14:paraId="7F914F80" w14:textId="77777777" w:rsidR="00D77036" w:rsidRPr="00755179" w:rsidRDefault="00D77036" w:rsidP="00D77036">
      <w:pPr>
        <w:pStyle w:val="ProductList-Body"/>
        <w:rPr>
          <w:sz w:val="16"/>
        </w:rPr>
      </w:pPr>
    </w:p>
    <w:p w14:paraId="2E50BCC7" w14:textId="77777777" w:rsidR="00835DCD" w:rsidRPr="00C83987" w:rsidRDefault="00835DCD" w:rsidP="00835DCD">
      <w:pPr>
        <w:pStyle w:val="ProductList-Body"/>
      </w:pPr>
      <w:r>
        <w:rPr>
          <w:b/>
          <w:color w:val="00188F"/>
        </w:rPr>
        <w:t>De programma´s Open License, Open Value en Open Value Subscription</w:t>
      </w:r>
    </w:p>
    <w:p w14:paraId="6A66F9EE" w14:textId="77777777" w:rsidR="00835DCD" w:rsidRPr="00C83987" w:rsidRDefault="00835DCD" w:rsidP="00835DCD">
      <w:pPr>
        <w:pStyle w:val="ProductList-Body"/>
        <w:ind w:left="180"/>
      </w:pPr>
      <w:r>
        <w:rPr>
          <w:b/>
          <w:color w:val="00188F"/>
        </w:rPr>
        <w:t>Definities</w:t>
      </w:r>
    </w:p>
    <w:p w14:paraId="0B8EFEEC" w14:textId="77777777" w:rsidR="00835DCD" w:rsidRPr="00C83987" w:rsidRDefault="00835DCD" w:rsidP="00835DCD">
      <w:pPr>
        <w:pStyle w:val="ProductList-Body"/>
        <w:ind w:left="180"/>
      </w:pPr>
      <w:r>
        <w:t>“Consumptietarieven” betekent, binnen de context van Open License, Open Value en Open Value Subscription overeenkomsten, prijzen voor alle Microsoft Azure Services.</w:t>
      </w:r>
    </w:p>
    <w:p w14:paraId="07D666F3" w14:textId="77777777" w:rsidR="00835DCD" w:rsidRPr="00755179" w:rsidRDefault="00835DCD" w:rsidP="00835DCD">
      <w:pPr>
        <w:pStyle w:val="ProductList-Body"/>
        <w:ind w:left="180"/>
        <w:rPr>
          <w:sz w:val="16"/>
        </w:rPr>
      </w:pPr>
    </w:p>
    <w:p w14:paraId="47382921" w14:textId="77777777" w:rsidR="00835DCD" w:rsidRPr="00C83987" w:rsidRDefault="00835DCD" w:rsidP="00835DCD">
      <w:pPr>
        <w:pStyle w:val="ProductList-Body"/>
        <w:ind w:left="180"/>
      </w:pPr>
      <w:r>
        <w:t>“Portal” betekent het online portal via welke de klant zijn Abonnement beheert.</w:t>
      </w:r>
    </w:p>
    <w:p w14:paraId="508EC150" w14:textId="77777777" w:rsidR="00835DCD" w:rsidRPr="00755179" w:rsidRDefault="00835DCD" w:rsidP="00835DCD">
      <w:pPr>
        <w:pStyle w:val="ProductList-Body"/>
        <w:ind w:left="180"/>
        <w:rPr>
          <w:sz w:val="16"/>
        </w:rPr>
      </w:pPr>
    </w:p>
    <w:p w14:paraId="0F9AEA3D" w14:textId="77777777" w:rsidR="00835DCD" w:rsidRPr="00C83987" w:rsidRDefault="00835DCD" w:rsidP="00835DCD">
      <w:pPr>
        <w:pStyle w:val="ProductList-Body"/>
        <w:ind w:left="180"/>
      </w:pPr>
      <w:r>
        <w:t>“Abonnement” betekent een abonnement met een waarde die is vastgesteld op het moment van bestelling en die kan worden verzilverd voor een hoeveelheid Microsoft Azure Services.</w:t>
      </w:r>
    </w:p>
    <w:p w14:paraId="4518E746" w14:textId="77777777" w:rsidR="00835DCD" w:rsidRPr="00755179" w:rsidRDefault="00835DCD" w:rsidP="00835DCD">
      <w:pPr>
        <w:pStyle w:val="ProductList-Body"/>
        <w:ind w:left="180"/>
        <w:rPr>
          <w:sz w:val="16"/>
        </w:rPr>
      </w:pPr>
    </w:p>
    <w:p w14:paraId="676D3C59" w14:textId="77777777" w:rsidR="00835DCD" w:rsidRPr="00C83987" w:rsidRDefault="00835DCD" w:rsidP="00835DCD">
      <w:pPr>
        <w:pStyle w:val="ProductList-Body"/>
        <w:ind w:left="180"/>
      </w:pPr>
      <w:r>
        <w:rPr>
          <w:b/>
          <w:color w:val="00188F"/>
        </w:rPr>
        <w:t>Looptijd van het abonnement</w:t>
      </w:r>
    </w:p>
    <w:p w14:paraId="64B10CF4" w14:textId="1987F919" w:rsidR="00835DCD" w:rsidRPr="00C83987" w:rsidRDefault="00835DCD" w:rsidP="00835DCD">
      <w:pPr>
        <w:pStyle w:val="ProductList-Body"/>
        <w:ind w:left="180"/>
      </w:pPr>
      <w:r>
        <w:t>De Abonnementsperiode start op het moment dat de productcode wordt verzilverd, niet op het moment dat de bestelling wordt geplaatst.</w:t>
      </w:r>
      <w:r w:rsidR="00883933">
        <w:t xml:space="preserve"> </w:t>
      </w:r>
      <w:r>
        <w:t>Wanneer de productcode eenmaal is verzilverd, aanvaardt Microsoft geen retourverzoeken meer van de partners. Abonnementen zijn geldig totdat de waarde is verbruikt, doch maximaal 12 maanden.</w:t>
      </w:r>
      <w:r w:rsidR="00883933">
        <w:t xml:space="preserve"> </w:t>
      </w:r>
      <w:r>
        <w:t>Abonnementen mogen niet worden gecombineerd. Een klant kan meerdere actieve Abonnementen hebben. Nieuwe Abonnementen kunnen op elk moment worden aangeschaft.</w:t>
      </w:r>
    </w:p>
    <w:p w14:paraId="125C76BA" w14:textId="77777777" w:rsidR="00835DCD" w:rsidRPr="00755179" w:rsidRDefault="00835DCD" w:rsidP="00D77036">
      <w:pPr>
        <w:pStyle w:val="ProductList-Body"/>
        <w:rPr>
          <w:sz w:val="16"/>
        </w:rPr>
      </w:pPr>
    </w:p>
    <w:p w14:paraId="5D59E3A2" w14:textId="41313989" w:rsidR="00905040" w:rsidRPr="00C83987" w:rsidRDefault="005D0C2F" w:rsidP="00991E89">
      <w:pPr>
        <w:pStyle w:val="ProductList-Offering2Heading"/>
        <w:outlineLvl w:val="2"/>
      </w:pPr>
      <w:r>
        <w:tab/>
      </w:r>
      <w:bookmarkStart w:id="931" w:name="_Toc419466503"/>
      <w:r>
        <w:t>Microsoft Azure Services</w:t>
      </w:r>
      <w:bookmarkEnd w:id="931"/>
    </w:p>
    <w:tbl>
      <w:tblPr>
        <w:tblStyle w:val="TableGrid"/>
        <w:tblW w:w="1071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20"/>
        <w:gridCol w:w="739"/>
        <w:gridCol w:w="740"/>
        <w:gridCol w:w="740"/>
        <w:gridCol w:w="739"/>
        <w:gridCol w:w="739"/>
        <w:gridCol w:w="738"/>
        <w:gridCol w:w="739"/>
        <w:gridCol w:w="739"/>
        <w:gridCol w:w="739"/>
        <w:gridCol w:w="738"/>
      </w:tblGrid>
      <w:tr w:rsidR="009F5974" w14:paraId="7A1872E8" w14:textId="77777777" w:rsidTr="00755179">
        <w:trPr>
          <w:cantSplit/>
          <w:tblHeader/>
        </w:trPr>
        <w:tc>
          <w:tcPr>
            <w:tcW w:w="3320" w:type="dxa"/>
            <w:tcBorders>
              <w:bottom w:val="nil"/>
            </w:tcBorders>
            <w:shd w:val="clear" w:color="auto" w:fill="00188F"/>
          </w:tcPr>
          <w:p w14:paraId="5C7EB4FC" w14:textId="77777777" w:rsidR="009F5974" w:rsidRPr="00EE0836" w:rsidRDefault="009F5974" w:rsidP="00D50DF9">
            <w:pPr>
              <w:pStyle w:val="ProductList-OfferingBody"/>
              <w:ind w:left="-28"/>
              <w:rPr>
                <w:color w:val="FFFFFF" w:themeColor="background1"/>
              </w:rPr>
            </w:pPr>
            <w:r>
              <w:rPr>
                <w:color w:val="FFFFFF" w:themeColor="background1"/>
              </w:rPr>
              <w:t>Producten</w:t>
            </w:r>
          </w:p>
        </w:tc>
        <w:tc>
          <w:tcPr>
            <w:tcW w:w="739" w:type="dxa"/>
            <w:tcBorders>
              <w:bottom w:val="nil"/>
            </w:tcBorders>
            <w:shd w:val="clear" w:color="auto" w:fill="00188F"/>
            <w:vAlign w:val="center"/>
          </w:tcPr>
          <w:p w14:paraId="03F22069" w14:textId="77777777" w:rsidR="009F5974" w:rsidRPr="00EE0836" w:rsidRDefault="009F5974" w:rsidP="00D50DF9">
            <w:pPr>
              <w:pStyle w:val="ProductList-OfferingBody"/>
              <w:ind w:left="-113"/>
              <w:jc w:val="center"/>
              <w:rPr>
                <w:color w:val="FFFFFF" w:themeColor="background1"/>
              </w:rPr>
            </w:pPr>
            <w:r>
              <w:rPr>
                <w:color w:val="FFFFFF" w:themeColor="background1"/>
              </w:rPr>
              <w:t>Punt</w:t>
            </w:r>
          </w:p>
        </w:tc>
        <w:tc>
          <w:tcPr>
            <w:tcW w:w="740" w:type="dxa"/>
            <w:tcBorders>
              <w:left w:val="single" w:sz="12" w:space="0" w:color="FFFFFF" w:themeColor="background1"/>
            </w:tcBorders>
            <w:shd w:val="clear" w:color="auto" w:fill="00188F"/>
            <w:vAlign w:val="center"/>
          </w:tcPr>
          <w:p w14:paraId="7AD20F18" w14:textId="060D255C" w:rsidR="009F5974" w:rsidRPr="00EE0836" w:rsidRDefault="009F5974" w:rsidP="00D50DF9">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“Campus en School Overeenkomst” </w:instrText>
            </w:r>
            <w:r w:rsidRPr="003F6C4A">
              <w:rPr>
                <w:color w:val="FFFFFF" w:themeColor="background1"/>
              </w:rPr>
              <w:fldChar w:fldCharType="separate"/>
            </w:r>
            <w:r w:rsidRPr="003F6C4A">
              <w:rPr>
                <w:color w:val="FFFFFF" w:themeColor="background1"/>
              </w:rPr>
              <w:t>CA/SA</w:t>
            </w:r>
            <w:r w:rsidRPr="003F6C4A">
              <w:rPr>
                <w:color w:val="FFFFFF" w:themeColor="background1"/>
              </w:rPr>
              <w:fldChar w:fldCharType="end"/>
            </w:r>
          </w:p>
        </w:tc>
        <w:tc>
          <w:tcPr>
            <w:tcW w:w="740" w:type="dxa"/>
            <w:shd w:val="clear" w:color="auto" w:fill="00188F"/>
            <w:vAlign w:val="center"/>
          </w:tcPr>
          <w:p w14:paraId="6799F956" w14:textId="6FE81899" w:rsidR="009F5974" w:rsidRPr="00EE0836" w:rsidRDefault="009F5974" w:rsidP="00D50DF9">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“Enterprise Overeenkomst en Enterprise Subscription Overeenkomst” </w:instrText>
            </w:r>
            <w:r w:rsidRPr="003F6C4A">
              <w:rPr>
                <w:color w:val="FFFFFF" w:themeColor="background1"/>
              </w:rPr>
              <w:fldChar w:fldCharType="separate"/>
            </w:r>
            <w:r w:rsidRPr="003F6C4A">
              <w:rPr>
                <w:color w:val="FFFFFF" w:themeColor="background1"/>
              </w:rPr>
              <w:t>EA/EAS</w:t>
            </w:r>
            <w:r w:rsidRPr="003F6C4A">
              <w:rPr>
                <w:color w:val="FFFFFF" w:themeColor="background1"/>
              </w:rPr>
              <w:fldChar w:fldCharType="end"/>
            </w:r>
          </w:p>
        </w:tc>
        <w:tc>
          <w:tcPr>
            <w:tcW w:w="739" w:type="dxa"/>
            <w:shd w:val="clear" w:color="auto" w:fill="00188F"/>
            <w:vAlign w:val="center"/>
          </w:tcPr>
          <w:p w14:paraId="18FF4E8F" w14:textId="68E35E03" w:rsidR="009F5974" w:rsidRPr="00EE0836" w:rsidRDefault="009F5974" w:rsidP="00D50DF9">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“Enrollment for Education Solutions” </w:instrText>
            </w:r>
            <w:r w:rsidRPr="003F6C4A">
              <w:rPr>
                <w:color w:val="FFFFFF" w:themeColor="background1"/>
              </w:rPr>
              <w:fldChar w:fldCharType="separate"/>
            </w:r>
            <w:r w:rsidRPr="003F6C4A">
              <w:rPr>
                <w:color w:val="FFFFFF" w:themeColor="background1"/>
              </w:rPr>
              <w:t>EES</w:t>
            </w:r>
            <w:r w:rsidRPr="003F6C4A">
              <w:rPr>
                <w:color w:val="FFFFFF" w:themeColor="background1"/>
              </w:rPr>
              <w:fldChar w:fldCharType="end"/>
            </w:r>
          </w:p>
        </w:tc>
        <w:tc>
          <w:tcPr>
            <w:tcW w:w="739" w:type="dxa"/>
            <w:shd w:val="clear" w:color="auto" w:fill="00188F"/>
            <w:vAlign w:val="center"/>
          </w:tcPr>
          <w:p w14:paraId="15757029" w14:textId="442BE41F" w:rsidR="009F5974" w:rsidRPr="00EE0836" w:rsidRDefault="009F5974" w:rsidP="00D50DF9">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“Microsoft Products and Services Agreement” </w:instrText>
            </w:r>
            <w:r w:rsidRPr="003F6C4A">
              <w:rPr>
                <w:color w:val="FFFFFF" w:themeColor="background1"/>
              </w:rPr>
              <w:fldChar w:fldCharType="separate"/>
            </w:r>
            <w:r w:rsidRPr="003F6C4A">
              <w:rPr>
                <w:color w:val="FFFFFF" w:themeColor="background1"/>
              </w:rPr>
              <w:t>MPSA</w:t>
            </w:r>
            <w:r w:rsidRPr="003F6C4A">
              <w:rPr>
                <w:color w:val="FFFFFF" w:themeColor="background1"/>
              </w:rPr>
              <w:fldChar w:fldCharType="end"/>
            </w:r>
          </w:p>
        </w:tc>
        <w:tc>
          <w:tcPr>
            <w:tcW w:w="738" w:type="dxa"/>
            <w:shd w:val="clear" w:color="auto" w:fill="00188F"/>
            <w:vAlign w:val="center"/>
          </w:tcPr>
          <w:p w14:paraId="555C8ED0" w14:textId="118EAF73" w:rsidR="009F5974" w:rsidRPr="00EE0836" w:rsidRDefault="009F5974" w:rsidP="00D50DF9">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“Open License” </w:instrText>
            </w:r>
            <w:r w:rsidRPr="003F6C4A">
              <w:rPr>
                <w:color w:val="FFFFFF" w:themeColor="background1"/>
              </w:rPr>
              <w:fldChar w:fldCharType="separate"/>
            </w:r>
            <w:r w:rsidRPr="003F6C4A">
              <w:rPr>
                <w:color w:val="FFFFFF" w:themeColor="background1"/>
              </w:rPr>
              <w:t>OL</w:t>
            </w:r>
            <w:r w:rsidRPr="003F6C4A">
              <w:rPr>
                <w:color w:val="FFFFFF" w:themeColor="background1"/>
              </w:rPr>
              <w:fldChar w:fldCharType="end"/>
            </w:r>
          </w:p>
        </w:tc>
        <w:tc>
          <w:tcPr>
            <w:tcW w:w="739" w:type="dxa"/>
            <w:shd w:val="clear" w:color="auto" w:fill="00188F"/>
            <w:vAlign w:val="center"/>
          </w:tcPr>
          <w:p w14:paraId="5ADFAB0F" w14:textId="19DE2FF1" w:rsidR="009F5974" w:rsidRPr="00EE0836" w:rsidRDefault="009F5974" w:rsidP="00D50DF9">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“Open Minimum” </w:instrText>
            </w:r>
            <w:r w:rsidRPr="003F6C4A">
              <w:rPr>
                <w:color w:val="FFFFFF" w:themeColor="background1"/>
              </w:rPr>
              <w:fldChar w:fldCharType="separate"/>
            </w:r>
            <w:r w:rsidRPr="003F6C4A">
              <w:rPr>
                <w:color w:val="FFFFFF" w:themeColor="background1"/>
              </w:rPr>
              <w:t>OM</w:t>
            </w:r>
            <w:r w:rsidRPr="003F6C4A">
              <w:rPr>
                <w:color w:val="FFFFFF" w:themeColor="background1"/>
              </w:rPr>
              <w:fldChar w:fldCharType="end"/>
            </w:r>
          </w:p>
        </w:tc>
        <w:tc>
          <w:tcPr>
            <w:tcW w:w="739" w:type="dxa"/>
            <w:shd w:val="clear" w:color="auto" w:fill="00188F"/>
            <w:vAlign w:val="center"/>
          </w:tcPr>
          <w:p w14:paraId="51B2550F" w14:textId="2393F69D" w:rsidR="009F5974" w:rsidRPr="00EE0836" w:rsidRDefault="009F5974" w:rsidP="00D50DF9">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“Open Value en Open Value Subscription” </w:instrText>
            </w:r>
            <w:r w:rsidRPr="00AF17E6">
              <w:rPr>
                <w:color w:val="FFFFFF" w:themeColor="background1"/>
              </w:rPr>
              <w:fldChar w:fldCharType="separate"/>
            </w:r>
            <w:r w:rsidRPr="00AF17E6">
              <w:rPr>
                <w:color w:val="FFFFFF" w:themeColor="background1"/>
              </w:rPr>
              <w:t>OV/OVS</w:t>
            </w:r>
            <w:r w:rsidRPr="00AF17E6">
              <w:rPr>
                <w:color w:val="FFFFFF" w:themeColor="background1"/>
              </w:rPr>
              <w:fldChar w:fldCharType="end"/>
            </w:r>
          </w:p>
        </w:tc>
        <w:tc>
          <w:tcPr>
            <w:tcW w:w="739" w:type="dxa"/>
            <w:shd w:val="clear" w:color="auto" w:fill="00188F"/>
            <w:vAlign w:val="center"/>
          </w:tcPr>
          <w:p w14:paraId="41760EE5" w14:textId="115E80D9" w:rsidR="009F5974" w:rsidRPr="00EE0836" w:rsidRDefault="009F5974" w:rsidP="00D50DF9">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“Select en Select Plus” </w:instrText>
            </w:r>
            <w:r w:rsidRPr="00AF17E6">
              <w:rPr>
                <w:color w:val="FFFFFF" w:themeColor="background1"/>
              </w:rPr>
              <w:fldChar w:fldCharType="separate"/>
            </w:r>
            <w:r w:rsidRPr="00AF17E6">
              <w:rPr>
                <w:color w:val="FFFFFF" w:themeColor="background1"/>
              </w:rPr>
              <w:t>S/S+</w:t>
            </w:r>
            <w:r w:rsidRPr="00AF17E6">
              <w:rPr>
                <w:color w:val="FFFFFF" w:themeColor="background1"/>
              </w:rPr>
              <w:fldChar w:fldCharType="end"/>
            </w:r>
          </w:p>
        </w:tc>
        <w:tc>
          <w:tcPr>
            <w:tcW w:w="738" w:type="dxa"/>
            <w:shd w:val="clear" w:color="auto" w:fill="00188F"/>
            <w:vAlign w:val="center"/>
          </w:tcPr>
          <w:p w14:paraId="692636FD" w14:textId="171E50AB" w:rsidR="009F5974" w:rsidRPr="00EE0836" w:rsidRDefault="009F5974" w:rsidP="00D50DF9">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“Server Cloud Enrollment” </w:instrText>
            </w:r>
            <w:r w:rsidRPr="00AF17E6">
              <w:rPr>
                <w:color w:val="FFFFFF" w:themeColor="background1"/>
              </w:rPr>
              <w:fldChar w:fldCharType="separate"/>
            </w:r>
            <w:r w:rsidRPr="00AF17E6">
              <w:rPr>
                <w:color w:val="FFFFFF" w:themeColor="background1"/>
              </w:rPr>
              <w:t>SCE</w:t>
            </w:r>
            <w:r w:rsidRPr="00AF17E6">
              <w:rPr>
                <w:color w:val="FFFFFF" w:themeColor="background1"/>
              </w:rPr>
              <w:fldChar w:fldCharType="end"/>
            </w:r>
          </w:p>
        </w:tc>
      </w:tr>
      <w:tr w:rsidR="00905040" w14:paraId="0CD6483A" w14:textId="77777777" w:rsidTr="00755179">
        <w:trPr>
          <w:cantSplit/>
          <w:tblHeader/>
        </w:trPr>
        <w:tc>
          <w:tcPr>
            <w:tcW w:w="3320" w:type="dxa"/>
            <w:tcBorders>
              <w:top w:val="nil"/>
              <w:left w:val="nil"/>
              <w:bottom w:val="nil"/>
              <w:right w:val="nil"/>
            </w:tcBorders>
          </w:tcPr>
          <w:p w14:paraId="16FD16CF" w14:textId="77777777" w:rsidR="00905040" w:rsidRDefault="00905040" w:rsidP="005D0C2F">
            <w:pPr>
              <w:pStyle w:val="ProductList-Offering2"/>
            </w:pPr>
            <w:bookmarkStart w:id="932" w:name="_Toc419466504"/>
            <w:r>
              <w:t>Microsoft Azure Services</w:t>
            </w:r>
            <w:bookmarkEnd w:id="932"/>
            <w:r>
              <w:fldChar w:fldCharType="begin"/>
            </w:r>
            <w:r>
              <w:instrText>XE "Microsoft Azure Services"</w:instrText>
            </w:r>
            <w:r>
              <w:fldChar w:fldCharType="end"/>
            </w:r>
          </w:p>
        </w:tc>
        <w:tc>
          <w:tcPr>
            <w:tcW w:w="739" w:type="dxa"/>
            <w:tcBorders>
              <w:top w:val="nil"/>
              <w:left w:val="nil"/>
              <w:bottom w:val="nil"/>
              <w:right w:val="nil"/>
            </w:tcBorders>
            <w:vAlign w:val="center"/>
          </w:tcPr>
          <w:p w14:paraId="0660C5AA" w14:textId="59FAA0DC" w:rsidR="00905040" w:rsidRDefault="00584AA2" w:rsidP="00D50DF9">
            <w:pPr>
              <w:pStyle w:val="ProductList-OfferingBody"/>
              <w:ind w:left="-113"/>
              <w:jc w:val="center"/>
            </w:pPr>
            <w:r>
              <w:t>1</w:t>
            </w:r>
          </w:p>
        </w:tc>
        <w:tc>
          <w:tcPr>
            <w:tcW w:w="740" w:type="dxa"/>
            <w:tcBorders>
              <w:left w:val="single" w:sz="12" w:space="0" w:color="FFFFFF" w:themeColor="background1"/>
            </w:tcBorders>
            <w:shd w:val="clear" w:color="auto" w:fill="BFBFBF" w:themeFill="background1" w:themeFillShade="BF"/>
            <w:vAlign w:val="center"/>
          </w:tcPr>
          <w:p w14:paraId="498BC2A7" w14:textId="77777777" w:rsidR="00905040" w:rsidRDefault="00905040" w:rsidP="00D50DF9">
            <w:pPr>
              <w:pStyle w:val="ProductList-OfferingBody"/>
              <w:ind w:left="-113"/>
              <w:jc w:val="center"/>
            </w:pPr>
          </w:p>
        </w:tc>
        <w:tc>
          <w:tcPr>
            <w:tcW w:w="740" w:type="dxa"/>
            <w:shd w:val="clear" w:color="auto" w:fill="70AD47" w:themeFill="accent6"/>
            <w:vAlign w:val="center"/>
          </w:tcPr>
          <w:p w14:paraId="11B76DD7" w14:textId="652780DF" w:rsidR="00905040" w:rsidRPr="00C16222" w:rsidRDefault="00C16222" w:rsidP="00D50DF9">
            <w:pPr>
              <w:pStyle w:val="ProductList-OfferingBody"/>
              <w:ind w:left="-113"/>
              <w:jc w:val="center"/>
            </w:pPr>
            <w:r w:rsidRPr="00C16222">
              <w:fldChar w:fldCharType="begin"/>
            </w:r>
            <w:r w:rsidRPr="00C16222">
              <w:instrText xml:space="preserve"> AutoTextList  \s NoStyle \t “Additioneel Product” </w:instrText>
            </w:r>
            <w:r w:rsidRPr="00C16222">
              <w:fldChar w:fldCharType="separate"/>
            </w:r>
            <w:r w:rsidRPr="00C16222">
              <w:t xml:space="preserve"> A </w:t>
            </w:r>
            <w:r w:rsidRPr="00C16222">
              <w:fldChar w:fldCharType="end"/>
            </w:r>
          </w:p>
        </w:tc>
        <w:tc>
          <w:tcPr>
            <w:tcW w:w="739" w:type="dxa"/>
            <w:shd w:val="clear" w:color="auto" w:fill="70AD47" w:themeFill="accent6"/>
            <w:vAlign w:val="center"/>
          </w:tcPr>
          <w:p w14:paraId="44FD9D88" w14:textId="725D8569" w:rsidR="00905040" w:rsidRPr="00C16222" w:rsidRDefault="00C16222" w:rsidP="00D50DF9">
            <w:pPr>
              <w:pStyle w:val="ProductList-OfferingBody"/>
              <w:ind w:left="-113"/>
              <w:jc w:val="center"/>
            </w:pPr>
            <w:r w:rsidRPr="00C16222">
              <w:fldChar w:fldCharType="begin"/>
            </w:r>
            <w:r w:rsidRPr="00C16222">
              <w:instrText xml:space="preserve"> AutoTextList  \s NoStyle \t “Additioneel Product” </w:instrText>
            </w:r>
            <w:r w:rsidRPr="00C16222">
              <w:fldChar w:fldCharType="separate"/>
            </w:r>
            <w:r w:rsidRPr="00C16222">
              <w:t xml:space="preserve"> A </w:t>
            </w:r>
            <w:r w:rsidRPr="00C16222">
              <w:fldChar w:fldCharType="end"/>
            </w:r>
          </w:p>
        </w:tc>
        <w:tc>
          <w:tcPr>
            <w:tcW w:w="739" w:type="dxa"/>
            <w:shd w:val="clear" w:color="auto" w:fill="70AD47" w:themeFill="accent6"/>
            <w:vAlign w:val="center"/>
          </w:tcPr>
          <w:p w14:paraId="50914EBC" w14:textId="77777777" w:rsidR="00905040" w:rsidRPr="00C16222" w:rsidRDefault="00905040" w:rsidP="00D50DF9">
            <w:pPr>
              <w:pStyle w:val="ProductList-OfferingBody"/>
              <w:ind w:left="-113"/>
              <w:jc w:val="center"/>
            </w:pPr>
          </w:p>
        </w:tc>
        <w:tc>
          <w:tcPr>
            <w:tcW w:w="738" w:type="dxa"/>
            <w:shd w:val="clear" w:color="auto" w:fill="70AD47" w:themeFill="accent6"/>
            <w:vAlign w:val="center"/>
          </w:tcPr>
          <w:p w14:paraId="71866473" w14:textId="77777777" w:rsidR="00905040" w:rsidRPr="00C16222" w:rsidRDefault="00905040" w:rsidP="00D50DF9">
            <w:pPr>
              <w:pStyle w:val="ProductList-OfferingBody"/>
              <w:ind w:left="-113"/>
              <w:jc w:val="center"/>
            </w:pPr>
          </w:p>
        </w:tc>
        <w:tc>
          <w:tcPr>
            <w:tcW w:w="739" w:type="dxa"/>
            <w:shd w:val="clear" w:color="auto" w:fill="70AD47" w:themeFill="accent6"/>
            <w:vAlign w:val="center"/>
          </w:tcPr>
          <w:p w14:paraId="4BC88E08" w14:textId="28F697F8" w:rsidR="00905040" w:rsidRPr="00C16222" w:rsidRDefault="00C16222" w:rsidP="00D50DF9">
            <w:pPr>
              <w:pStyle w:val="ProductList-OfferingBody"/>
              <w:ind w:left="-113"/>
              <w:jc w:val="center"/>
            </w:pPr>
            <w:r w:rsidRPr="00C16222">
              <w:fldChar w:fldCharType="begin"/>
            </w:r>
            <w:r w:rsidRPr="00C16222">
              <w:instrText xml:space="preserve"> AutoTextList  \s NoStyle \t “Open License en Open Value” </w:instrText>
            </w:r>
            <w:r w:rsidRPr="00C16222">
              <w:fldChar w:fldCharType="separate"/>
            </w:r>
            <w:r w:rsidRPr="00C16222">
              <w:t>OF</w:t>
            </w:r>
            <w:r w:rsidRPr="00C16222">
              <w:fldChar w:fldCharType="end"/>
            </w:r>
          </w:p>
        </w:tc>
        <w:tc>
          <w:tcPr>
            <w:tcW w:w="739" w:type="dxa"/>
            <w:shd w:val="clear" w:color="auto" w:fill="70AD47" w:themeFill="accent6"/>
            <w:vAlign w:val="center"/>
          </w:tcPr>
          <w:p w14:paraId="67FDA54A" w14:textId="4975A810" w:rsidR="00905040" w:rsidRPr="00C16222" w:rsidRDefault="00C16222" w:rsidP="00D50DF9">
            <w:pPr>
              <w:pStyle w:val="ProductList-OfferingBody"/>
              <w:ind w:left="-113"/>
              <w:jc w:val="center"/>
            </w:pPr>
            <w:r w:rsidRPr="00C16222">
              <w:fldChar w:fldCharType="begin"/>
            </w:r>
            <w:r w:rsidRPr="00C16222">
              <w:instrText xml:space="preserve"> AutoTextList  \s NoStyle \t “Additioneel Product” </w:instrText>
            </w:r>
            <w:r w:rsidRPr="00C16222">
              <w:fldChar w:fldCharType="separate"/>
            </w:r>
            <w:r w:rsidRPr="00C16222">
              <w:t xml:space="preserve"> A </w:t>
            </w:r>
            <w:r w:rsidRPr="00C16222">
              <w:fldChar w:fldCharType="end"/>
            </w:r>
          </w:p>
        </w:tc>
        <w:tc>
          <w:tcPr>
            <w:tcW w:w="739" w:type="dxa"/>
            <w:shd w:val="clear" w:color="auto" w:fill="BFBFBF" w:themeFill="background1" w:themeFillShade="BF"/>
            <w:vAlign w:val="center"/>
          </w:tcPr>
          <w:p w14:paraId="08BB06AA" w14:textId="77777777" w:rsidR="00905040" w:rsidRPr="00C16222" w:rsidRDefault="00905040" w:rsidP="00D50DF9">
            <w:pPr>
              <w:pStyle w:val="ProductList-OfferingBody"/>
              <w:ind w:left="-113"/>
              <w:jc w:val="center"/>
            </w:pPr>
          </w:p>
        </w:tc>
        <w:tc>
          <w:tcPr>
            <w:tcW w:w="738" w:type="dxa"/>
            <w:shd w:val="clear" w:color="auto" w:fill="70AD47" w:themeFill="accent6"/>
            <w:vAlign w:val="center"/>
          </w:tcPr>
          <w:p w14:paraId="09FB6820" w14:textId="15478548" w:rsidR="00905040" w:rsidRPr="00C16222" w:rsidRDefault="00C16222" w:rsidP="00D50DF9">
            <w:pPr>
              <w:pStyle w:val="ProductList-OfferingBody"/>
              <w:ind w:left="-113"/>
              <w:jc w:val="center"/>
            </w:pPr>
            <w:r w:rsidRPr="00C16222">
              <w:fldChar w:fldCharType="begin"/>
            </w:r>
            <w:r w:rsidRPr="00C16222">
              <w:instrText xml:space="preserve"> AutoTextList  \s NoStyle \t “Additioneel Product” </w:instrText>
            </w:r>
            <w:r w:rsidRPr="00C16222">
              <w:fldChar w:fldCharType="separate"/>
            </w:r>
            <w:r w:rsidRPr="00C16222">
              <w:t xml:space="preserve"> A </w:t>
            </w:r>
            <w:r w:rsidRPr="00C16222">
              <w:fldChar w:fldCharType="end"/>
            </w:r>
          </w:p>
        </w:tc>
      </w:tr>
    </w:tbl>
    <w:p w14:paraId="3B84211B" w14:textId="77777777" w:rsidR="00905040" w:rsidRPr="00C83987" w:rsidRDefault="00905040" w:rsidP="00905040">
      <w:pPr>
        <w:pStyle w:val="ProductList-Body"/>
      </w:pPr>
    </w:p>
    <w:tbl>
      <w:tblPr>
        <w:tblStyle w:val="TableGrid"/>
        <w:tblW w:w="108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2970"/>
        <w:gridCol w:w="3690"/>
      </w:tblGrid>
      <w:tr w:rsidR="00905040" w14:paraId="12C1904D" w14:textId="77777777" w:rsidTr="00755179">
        <w:tc>
          <w:tcPr>
            <w:tcW w:w="4230" w:type="dxa"/>
          </w:tcPr>
          <w:p w14:paraId="3E633C90" w14:textId="77777777" w:rsidR="00905040" w:rsidRPr="00C83987" w:rsidRDefault="00905040" w:rsidP="00D50DF9">
            <w:pPr>
              <w:pStyle w:val="ProductList-Body"/>
              <w:spacing w:before="20" w:after="20"/>
              <w:ind w:left="162" w:hanging="162"/>
            </w:pPr>
            <w:r>
              <w:t xml:space="preserve">Reductie mogelijk: </w:t>
            </w:r>
            <w:r>
              <w:rPr>
                <w:b/>
              </w:rPr>
              <w:t>Toegewezen Jaarlijkse Verplichting</w:t>
            </w:r>
          </w:p>
          <w:p w14:paraId="56F6E6B1" w14:textId="31B84C29" w:rsidR="00D74656" w:rsidRPr="001D7C37" w:rsidRDefault="00D74656" w:rsidP="00D74656">
            <w:pPr>
              <w:pStyle w:val="ProductList-Body"/>
              <w:spacing w:before="20" w:after="20"/>
              <w:ind w:left="169" w:hanging="169"/>
              <w:rPr>
                <w:b/>
              </w:rPr>
            </w:pPr>
            <w:r>
              <w:t xml:space="preserve">Reductie mogelijk (SCE): </w:t>
            </w:r>
            <w:r>
              <w:rPr>
                <w:b/>
              </w:rPr>
              <w:t>Toegewezen Jaarlijkse Verplichting</w:t>
            </w:r>
          </w:p>
        </w:tc>
        <w:tc>
          <w:tcPr>
            <w:tcW w:w="2970" w:type="dxa"/>
          </w:tcPr>
          <w:p w14:paraId="58FD04FE" w14:textId="77777777" w:rsidR="00905040" w:rsidRPr="00C83987" w:rsidRDefault="00905040" w:rsidP="00D50DF9">
            <w:pPr>
              <w:pStyle w:val="ProductList-Body"/>
              <w:spacing w:before="20" w:after="20"/>
            </w:pPr>
            <w:r>
              <w:t xml:space="preserve">Productgroep: </w:t>
            </w:r>
            <w:r>
              <w:rPr>
                <w:b/>
              </w:rPr>
              <w:t>Server</w:t>
            </w:r>
          </w:p>
          <w:p w14:paraId="7DB5654D" w14:textId="77777777" w:rsidR="00905040" w:rsidRPr="001D7C37" w:rsidRDefault="00905040" w:rsidP="00D50DF9">
            <w:pPr>
              <w:pStyle w:val="ProductList-Body"/>
              <w:spacing w:before="20" w:after="20"/>
              <w:rPr>
                <w:b/>
              </w:rPr>
            </w:pPr>
            <w:r>
              <w:t xml:space="preserve">Verlengde Dienst mogelijk: </w:t>
            </w:r>
            <w:r>
              <w:rPr>
                <w:b/>
              </w:rPr>
              <w:t>alle</w:t>
            </w:r>
          </w:p>
        </w:tc>
        <w:tc>
          <w:tcPr>
            <w:tcW w:w="3690" w:type="dxa"/>
          </w:tcPr>
          <w:p w14:paraId="32FC43CB" w14:textId="3B19F4FD" w:rsidR="00D74656" w:rsidRDefault="00145EE3" w:rsidP="00341301">
            <w:pPr>
              <w:pStyle w:val="ProductList-Body"/>
              <w:spacing w:before="20" w:after="20"/>
              <w:ind w:left="169" w:hanging="169"/>
            </w:pPr>
            <w:hyperlink w:anchor="AppendixB" w:history="1">
              <w:r w:rsidR="00951B6A">
                <w:rPr>
                  <w:rStyle w:val="Hyperlink"/>
                </w:rPr>
                <w:t>Promotie</w:t>
              </w:r>
            </w:hyperlink>
            <w:r w:rsidR="00951B6A">
              <w:t>:</w:t>
            </w:r>
            <w:r w:rsidR="00951B6A">
              <w:rPr>
                <w:b/>
              </w:rPr>
              <w:t xml:space="preserve"> Azure Consumption Incentive-promotie</w:t>
            </w:r>
          </w:p>
        </w:tc>
      </w:tr>
    </w:tbl>
    <w:p w14:paraId="26C98D60" w14:textId="77777777" w:rsidR="00905040" w:rsidRPr="00C83987" w:rsidRDefault="00905040" w:rsidP="00905040">
      <w:pPr>
        <w:pStyle w:val="ProductList-Body"/>
        <w:shd w:val="clear" w:color="auto" w:fill="D9D9D9" w:themeFill="background1" w:themeFillShade="D9"/>
        <w:spacing w:before="120" w:after="120"/>
      </w:pPr>
      <w:r>
        <w:rPr>
          <w:b/>
        </w:rPr>
        <w:t>Aanvullende informatie</w:t>
      </w:r>
    </w:p>
    <w:p w14:paraId="732E3A9E" w14:textId="1A484077" w:rsidR="00597218" w:rsidRPr="00C83987" w:rsidRDefault="00597218" w:rsidP="007F3D92">
      <w:pPr>
        <w:pStyle w:val="ProductList-Body"/>
      </w:pPr>
      <w:r>
        <w:t>Indien de Klant op een Microsoft Azure Service is geabonneerd als Microsoft Azure Services-plan, kan de beschikbaarheid van het programma afwijken of kan het programma onderworpen zijn aan andere voorwaarden.</w:t>
      </w:r>
      <w:r w:rsidR="00883933">
        <w:t xml:space="preserve"> </w:t>
      </w:r>
      <w:r>
        <w:t>Zie de specifieke vermeldingen voor Microsoft Azure Services-plannen hieronder voor meer informatie.</w:t>
      </w:r>
    </w:p>
    <w:p w14:paraId="2F527C42" w14:textId="2822176A" w:rsidR="00835DCD" w:rsidRPr="00C83987" w:rsidRDefault="00533233" w:rsidP="00835DCD">
      <w:pPr>
        <w:pStyle w:val="ProductList-Offering2Heading"/>
        <w:outlineLvl w:val="2"/>
      </w:pPr>
      <w:r>
        <w:tab/>
      </w:r>
      <w:bookmarkStart w:id="933" w:name="_Toc419466505"/>
      <w:r>
        <w:t xml:space="preserve">Microsoft Azure Support </w:t>
      </w:r>
      <w:r>
        <w:rPr>
          <w:b w:val="0"/>
        </w:rPr>
        <w:t>(Plan)</w:t>
      </w:r>
      <w:bookmarkEnd w:id="933"/>
    </w:p>
    <w:tbl>
      <w:tblPr>
        <w:tblStyle w:val="TableGrid"/>
        <w:tblW w:w="1071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15"/>
        <w:gridCol w:w="738"/>
        <w:gridCol w:w="739"/>
        <w:gridCol w:w="739"/>
        <w:gridCol w:w="738"/>
        <w:gridCol w:w="738"/>
        <w:gridCol w:w="737"/>
        <w:gridCol w:w="738"/>
        <w:gridCol w:w="738"/>
        <w:gridCol w:w="738"/>
        <w:gridCol w:w="737"/>
        <w:gridCol w:w="15"/>
      </w:tblGrid>
      <w:tr w:rsidR="009F5974" w14:paraId="6829566C" w14:textId="77777777" w:rsidTr="00755179">
        <w:trPr>
          <w:gridAfter w:val="1"/>
          <w:wAfter w:w="15" w:type="dxa"/>
          <w:cantSplit/>
          <w:tblHeader/>
        </w:trPr>
        <w:tc>
          <w:tcPr>
            <w:tcW w:w="3315" w:type="dxa"/>
            <w:tcBorders>
              <w:bottom w:val="nil"/>
            </w:tcBorders>
            <w:shd w:val="clear" w:color="auto" w:fill="00188F"/>
          </w:tcPr>
          <w:p w14:paraId="0A75BA75" w14:textId="77777777" w:rsidR="009F5974" w:rsidRPr="00EE0836" w:rsidRDefault="009F5974" w:rsidP="00500791">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14:paraId="617EE31C" w14:textId="77777777" w:rsidR="009F5974" w:rsidRPr="00EE0836" w:rsidRDefault="009F5974" w:rsidP="00500791">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14:paraId="5BDB8362" w14:textId="7132EDC2" w:rsidR="009F5974" w:rsidRPr="00EE0836" w:rsidRDefault="009F5974" w:rsidP="00500791">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“Campus en School Overeenkomst” </w:instrText>
            </w:r>
            <w:r w:rsidRPr="003F6C4A">
              <w:rPr>
                <w:color w:val="FFFFFF" w:themeColor="background1"/>
              </w:rPr>
              <w:fldChar w:fldCharType="separate"/>
            </w:r>
            <w:r w:rsidRPr="003F6C4A">
              <w:rPr>
                <w:color w:val="FFFFFF" w:themeColor="background1"/>
              </w:rPr>
              <w:t>CA/SA</w:t>
            </w:r>
            <w:r w:rsidRPr="003F6C4A">
              <w:rPr>
                <w:color w:val="FFFFFF" w:themeColor="background1"/>
              </w:rPr>
              <w:fldChar w:fldCharType="end"/>
            </w:r>
          </w:p>
        </w:tc>
        <w:tc>
          <w:tcPr>
            <w:tcW w:w="739" w:type="dxa"/>
            <w:shd w:val="clear" w:color="auto" w:fill="00188F"/>
            <w:vAlign w:val="center"/>
          </w:tcPr>
          <w:p w14:paraId="0F4C3B1E" w14:textId="0521C330" w:rsidR="009F5974" w:rsidRPr="00EE0836" w:rsidRDefault="009F5974" w:rsidP="00500791">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“Enterprise Overeenkomst en Enterprise Subscription Overeenkomst” </w:instrText>
            </w:r>
            <w:r w:rsidRPr="003F6C4A">
              <w:rPr>
                <w:color w:val="FFFFFF" w:themeColor="background1"/>
              </w:rPr>
              <w:fldChar w:fldCharType="separate"/>
            </w:r>
            <w:r w:rsidRPr="003F6C4A">
              <w:rPr>
                <w:color w:val="FFFFFF" w:themeColor="background1"/>
              </w:rPr>
              <w:t>EA/EAS</w:t>
            </w:r>
            <w:r w:rsidRPr="003F6C4A">
              <w:rPr>
                <w:color w:val="FFFFFF" w:themeColor="background1"/>
              </w:rPr>
              <w:fldChar w:fldCharType="end"/>
            </w:r>
          </w:p>
        </w:tc>
        <w:tc>
          <w:tcPr>
            <w:tcW w:w="738" w:type="dxa"/>
            <w:shd w:val="clear" w:color="auto" w:fill="00188F"/>
            <w:vAlign w:val="center"/>
          </w:tcPr>
          <w:p w14:paraId="7A84B2AE" w14:textId="5400511B" w:rsidR="009F5974" w:rsidRPr="00EE0836" w:rsidRDefault="009F5974" w:rsidP="00500791">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“Enrollment for Education Solutions” </w:instrText>
            </w:r>
            <w:r w:rsidRPr="003F6C4A">
              <w:rPr>
                <w:color w:val="FFFFFF" w:themeColor="background1"/>
              </w:rPr>
              <w:fldChar w:fldCharType="separate"/>
            </w:r>
            <w:r w:rsidRPr="003F6C4A">
              <w:rPr>
                <w:color w:val="FFFFFF" w:themeColor="background1"/>
              </w:rPr>
              <w:t>EES</w:t>
            </w:r>
            <w:r w:rsidRPr="003F6C4A">
              <w:rPr>
                <w:color w:val="FFFFFF" w:themeColor="background1"/>
              </w:rPr>
              <w:fldChar w:fldCharType="end"/>
            </w:r>
          </w:p>
        </w:tc>
        <w:tc>
          <w:tcPr>
            <w:tcW w:w="738" w:type="dxa"/>
            <w:shd w:val="clear" w:color="auto" w:fill="00188F"/>
            <w:vAlign w:val="center"/>
          </w:tcPr>
          <w:p w14:paraId="4FC7B3AC" w14:textId="11DD75C6" w:rsidR="009F5974" w:rsidRPr="00EE0836" w:rsidRDefault="009F5974" w:rsidP="00500791">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“Microsoft Products and Services Agreement” </w:instrText>
            </w:r>
            <w:r w:rsidRPr="003F6C4A">
              <w:rPr>
                <w:color w:val="FFFFFF" w:themeColor="background1"/>
              </w:rPr>
              <w:fldChar w:fldCharType="separate"/>
            </w:r>
            <w:r w:rsidRPr="003F6C4A">
              <w:rPr>
                <w:color w:val="FFFFFF" w:themeColor="background1"/>
              </w:rPr>
              <w:t>MPSA</w:t>
            </w:r>
            <w:r w:rsidRPr="003F6C4A">
              <w:rPr>
                <w:color w:val="FFFFFF" w:themeColor="background1"/>
              </w:rPr>
              <w:fldChar w:fldCharType="end"/>
            </w:r>
          </w:p>
        </w:tc>
        <w:tc>
          <w:tcPr>
            <w:tcW w:w="737" w:type="dxa"/>
            <w:shd w:val="clear" w:color="auto" w:fill="00188F"/>
            <w:vAlign w:val="center"/>
          </w:tcPr>
          <w:p w14:paraId="3B44AE11" w14:textId="13E59294" w:rsidR="009F5974" w:rsidRPr="00EE0836" w:rsidRDefault="009F5974" w:rsidP="00500791">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“Open License” </w:instrText>
            </w:r>
            <w:r w:rsidRPr="003F6C4A">
              <w:rPr>
                <w:color w:val="FFFFFF" w:themeColor="background1"/>
              </w:rPr>
              <w:fldChar w:fldCharType="separate"/>
            </w:r>
            <w:r w:rsidRPr="003F6C4A">
              <w:rPr>
                <w:color w:val="FFFFFF" w:themeColor="background1"/>
              </w:rPr>
              <w:t>OL</w:t>
            </w:r>
            <w:r w:rsidRPr="003F6C4A">
              <w:rPr>
                <w:color w:val="FFFFFF" w:themeColor="background1"/>
              </w:rPr>
              <w:fldChar w:fldCharType="end"/>
            </w:r>
          </w:p>
        </w:tc>
        <w:tc>
          <w:tcPr>
            <w:tcW w:w="738" w:type="dxa"/>
            <w:shd w:val="clear" w:color="auto" w:fill="00188F"/>
            <w:vAlign w:val="center"/>
          </w:tcPr>
          <w:p w14:paraId="54D6A12F" w14:textId="2F7EEC32" w:rsidR="009F5974" w:rsidRPr="00EE0836" w:rsidRDefault="009F5974" w:rsidP="00500791">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“Open Minimum” </w:instrText>
            </w:r>
            <w:r w:rsidRPr="003F6C4A">
              <w:rPr>
                <w:color w:val="FFFFFF" w:themeColor="background1"/>
              </w:rPr>
              <w:fldChar w:fldCharType="separate"/>
            </w:r>
            <w:r w:rsidRPr="003F6C4A">
              <w:rPr>
                <w:color w:val="FFFFFF" w:themeColor="background1"/>
              </w:rPr>
              <w:t>OM</w:t>
            </w:r>
            <w:r w:rsidRPr="003F6C4A">
              <w:rPr>
                <w:color w:val="FFFFFF" w:themeColor="background1"/>
              </w:rPr>
              <w:fldChar w:fldCharType="end"/>
            </w:r>
          </w:p>
        </w:tc>
        <w:tc>
          <w:tcPr>
            <w:tcW w:w="738" w:type="dxa"/>
            <w:shd w:val="clear" w:color="auto" w:fill="00188F"/>
            <w:vAlign w:val="center"/>
          </w:tcPr>
          <w:p w14:paraId="48F26E34" w14:textId="06AC9B56" w:rsidR="009F5974" w:rsidRPr="00EE0836" w:rsidRDefault="009F5974" w:rsidP="00500791">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“Open Value en Open Value Subscription” </w:instrText>
            </w:r>
            <w:r w:rsidRPr="00AF17E6">
              <w:rPr>
                <w:color w:val="FFFFFF" w:themeColor="background1"/>
              </w:rPr>
              <w:fldChar w:fldCharType="separate"/>
            </w:r>
            <w:r w:rsidRPr="00AF17E6">
              <w:rPr>
                <w:color w:val="FFFFFF" w:themeColor="background1"/>
              </w:rPr>
              <w:t>OV/OVS</w:t>
            </w:r>
            <w:r w:rsidRPr="00AF17E6">
              <w:rPr>
                <w:color w:val="FFFFFF" w:themeColor="background1"/>
              </w:rPr>
              <w:fldChar w:fldCharType="end"/>
            </w:r>
          </w:p>
        </w:tc>
        <w:tc>
          <w:tcPr>
            <w:tcW w:w="738" w:type="dxa"/>
            <w:shd w:val="clear" w:color="auto" w:fill="00188F"/>
            <w:vAlign w:val="center"/>
          </w:tcPr>
          <w:p w14:paraId="177A8A79" w14:textId="1095968E" w:rsidR="009F5974" w:rsidRPr="00EE0836" w:rsidRDefault="009F5974" w:rsidP="00500791">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“Select en Select Plus” </w:instrText>
            </w:r>
            <w:r w:rsidRPr="00AF17E6">
              <w:rPr>
                <w:color w:val="FFFFFF" w:themeColor="background1"/>
              </w:rPr>
              <w:fldChar w:fldCharType="separate"/>
            </w:r>
            <w:r w:rsidRPr="00AF17E6">
              <w:rPr>
                <w:color w:val="FFFFFF" w:themeColor="background1"/>
              </w:rPr>
              <w:t>S/S+</w:t>
            </w:r>
            <w:r w:rsidRPr="00AF17E6">
              <w:rPr>
                <w:color w:val="FFFFFF" w:themeColor="background1"/>
              </w:rPr>
              <w:fldChar w:fldCharType="end"/>
            </w:r>
          </w:p>
        </w:tc>
        <w:tc>
          <w:tcPr>
            <w:tcW w:w="737" w:type="dxa"/>
            <w:shd w:val="clear" w:color="auto" w:fill="00188F"/>
            <w:vAlign w:val="center"/>
          </w:tcPr>
          <w:p w14:paraId="531F05AB" w14:textId="5FF9F692" w:rsidR="009F5974" w:rsidRPr="00EE0836" w:rsidRDefault="009F5974" w:rsidP="00500791">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“Server Cloud Enrollment” </w:instrText>
            </w:r>
            <w:r w:rsidRPr="00AF17E6">
              <w:rPr>
                <w:color w:val="FFFFFF" w:themeColor="background1"/>
              </w:rPr>
              <w:fldChar w:fldCharType="separate"/>
            </w:r>
            <w:r w:rsidRPr="00AF17E6">
              <w:rPr>
                <w:color w:val="FFFFFF" w:themeColor="background1"/>
              </w:rPr>
              <w:t>SCE</w:t>
            </w:r>
            <w:r w:rsidRPr="00AF17E6">
              <w:rPr>
                <w:color w:val="FFFFFF" w:themeColor="background1"/>
              </w:rPr>
              <w:fldChar w:fldCharType="end"/>
            </w:r>
          </w:p>
        </w:tc>
      </w:tr>
      <w:tr w:rsidR="00835DCD" w14:paraId="514C3C46" w14:textId="77777777" w:rsidTr="00755179">
        <w:trPr>
          <w:cantSplit/>
          <w:tblHeader/>
        </w:trPr>
        <w:tc>
          <w:tcPr>
            <w:tcW w:w="3315" w:type="dxa"/>
            <w:tcBorders>
              <w:top w:val="nil"/>
              <w:left w:val="nil"/>
              <w:bottom w:val="nil"/>
              <w:right w:val="nil"/>
            </w:tcBorders>
          </w:tcPr>
          <w:p w14:paraId="227E251D" w14:textId="77777777" w:rsidR="00835DCD" w:rsidRDefault="00835DCD" w:rsidP="00500791">
            <w:pPr>
              <w:pStyle w:val="ProductList-Offering2"/>
            </w:pPr>
            <w:bookmarkStart w:id="934" w:name="_Toc419466506"/>
            <w:r>
              <w:t>Microsoft Azure Standard Support</w:t>
            </w:r>
            <w:bookmarkEnd w:id="934"/>
            <w:r>
              <w:fldChar w:fldCharType="begin"/>
            </w:r>
            <w:r>
              <w:instrText>XE "Microsoft Azure Standard Support"</w:instrText>
            </w:r>
            <w:r>
              <w:fldChar w:fldCharType="end"/>
            </w:r>
          </w:p>
        </w:tc>
        <w:tc>
          <w:tcPr>
            <w:tcW w:w="738" w:type="dxa"/>
            <w:tcBorders>
              <w:top w:val="nil"/>
              <w:left w:val="nil"/>
              <w:bottom w:val="nil"/>
              <w:right w:val="nil"/>
            </w:tcBorders>
            <w:vAlign w:val="center"/>
          </w:tcPr>
          <w:p w14:paraId="5C627F8F" w14:textId="77777777" w:rsidR="00835DCD" w:rsidRDefault="00835DCD" w:rsidP="00500791">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9C4695D" w14:textId="77777777" w:rsidR="00835DCD" w:rsidRDefault="00835DCD" w:rsidP="00500791">
            <w:pPr>
              <w:pStyle w:val="ProductList-OfferingBody"/>
              <w:ind w:left="-113"/>
              <w:jc w:val="center"/>
            </w:pPr>
          </w:p>
        </w:tc>
        <w:tc>
          <w:tcPr>
            <w:tcW w:w="739" w:type="dxa"/>
            <w:shd w:val="clear" w:color="auto" w:fill="70AD47" w:themeFill="accent6"/>
            <w:vAlign w:val="center"/>
          </w:tcPr>
          <w:p w14:paraId="0F0AFB84" w14:textId="7494028B" w:rsidR="00835DCD" w:rsidRPr="00EA0A40" w:rsidRDefault="00EA0A40" w:rsidP="00500791">
            <w:pPr>
              <w:pStyle w:val="ProductList-OfferingBody"/>
              <w:ind w:left="-113"/>
              <w:jc w:val="center"/>
            </w:pPr>
            <w:r w:rsidRPr="00EA0A40">
              <w:fldChar w:fldCharType="begin"/>
            </w:r>
            <w:r w:rsidRPr="00EA0A40">
              <w:instrText xml:space="preserve"> AutoTextList  \s NoStyle \t “Additioneel Product” </w:instrText>
            </w:r>
            <w:r w:rsidRPr="00EA0A40">
              <w:fldChar w:fldCharType="separate"/>
            </w:r>
            <w:r w:rsidRPr="00EA0A40">
              <w:t xml:space="preserve"> A </w:t>
            </w:r>
            <w:r w:rsidRPr="00EA0A40">
              <w:fldChar w:fldCharType="end"/>
            </w:r>
          </w:p>
        </w:tc>
        <w:tc>
          <w:tcPr>
            <w:tcW w:w="738" w:type="dxa"/>
            <w:shd w:val="clear" w:color="auto" w:fill="70AD47" w:themeFill="accent6"/>
            <w:vAlign w:val="center"/>
          </w:tcPr>
          <w:p w14:paraId="335FAB8E" w14:textId="0482560F" w:rsidR="00835DCD" w:rsidRPr="00EA0A40" w:rsidRDefault="00EA0A40" w:rsidP="00500791">
            <w:pPr>
              <w:pStyle w:val="ProductList-OfferingBody"/>
              <w:ind w:left="-113"/>
              <w:jc w:val="center"/>
            </w:pPr>
            <w:r w:rsidRPr="00EA0A40">
              <w:fldChar w:fldCharType="begin"/>
            </w:r>
            <w:r w:rsidRPr="00EA0A40">
              <w:instrText xml:space="preserve"> AutoTextList  \s NoStyle \t “Additioneel Product” </w:instrText>
            </w:r>
            <w:r w:rsidRPr="00EA0A40">
              <w:fldChar w:fldCharType="separate"/>
            </w:r>
            <w:r w:rsidRPr="00EA0A40">
              <w:t xml:space="preserve"> A </w:t>
            </w:r>
            <w:r w:rsidRPr="00EA0A40">
              <w:fldChar w:fldCharType="end"/>
            </w:r>
          </w:p>
        </w:tc>
        <w:tc>
          <w:tcPr>
            <w:tcW w:w="738" w:type="dxa"/>
            <w:shd w:val="clear" w:color="auto" w:fill="70AD47" w:themeFill="accent6"/>
            <w:vAlign w:val="center"/>
          </w:tcPr>
          <w:p w14:paraId="78452DB1" w14:textId="77777777" w:rsidR="00835DCD" w:rsidRDefault="00835DCD" w:rsidP="00500791">
            <w:pPr>
              <w:pStyle w:val="ProductList-OfferingBody"/>
              <w:ind w:left="-113"/>
              <w:jc w:val="center"/>
            </w:pPr>
          </w:p>
        </w:tc>
        <w:tc>
          <w:tcPr>
            <w:tcW w:w="737" w:type="dxa"/>
            <w:shd w:val="clear" w:color="auto" w:fill="BFBFBF" w:themeFill="background1" w:themeFillShade="BF"/>
            <w:vAlign w:val="center"/>
          </w:tcPr>
          <w:p w14:paraId="10F6C79B" w14:textId="77777777" w:rsidR="00835DCD" w:rsidRDefault="00835DCD" w:rsidP="00500791">
            <w:pPr>
              <w:pStyle w:val="ProductList-OfferingBody"/>
              <w:ind w:left="-113"/>
              <w:jc w:val="center"/>
            </w:pPr>
          </w:p>
        </w:tc>
        <w:tc>
          <w:tcPr>
            <w:tcW w:w="738" w:type="dxa"/>
            <w:shd w:val="clear" w:color="auto" w:fill="BFBFBF" w:themeFill="background1" w:themeFillShade="BF"/>
            <w:vAlign w:val="center"/>
          </w:tcPr>
          <w:p w14:paraId="665432CA" w14:textId="77777777" w:rsidR="00835DCD" w:rsidRDefault="00835DCD" w:rsidP="00500791">
            <w:pPr>
              <w:pStyle w:val="ProductList-OfferingBody"/>
              <w:ind w:left="-113"/>
              <w:jc w:val="center"/>
            </w:pPr>
          </w:p>
        </w:tc>
        <w:tc>
          <w:tcPr>
            <w:tcW w:w="738" w:type="dxa"/>
            <w:shd w:val="clear" w:color="auto" w:fill="BFBFBF" w:themeFill="background1" w:themeFillShade="BF"/>
            <w:vAlign w:val="center"/>
          </w:tcPr>
          <w:p w14:paraId="472D530A" w14:textId="77777777" w:rsidR="00835DCD" w:rsidRDefault="00835DCD" w:rsidP="00500791">
            <w:pPr>
              <w:pStyle w:val="ProductList-OfferingBody"/>
              <w:ind w:left="-113"/>
              <w:jc w:val="center"/>
            </w:pPr>
          </w:p>
        </w:tc>
        <w:tc>
          <w:tcPr>
            <w:tcW w:w="738" w:type="dxa"/>
            <w:shd w:val="clear" w:color="auto" w:fill="BFBFBF" w:themeFill="background1" w:themeFillShade="BF"/>
            <w:vAlign w:val="center"/>
          </w:tcPr>
          <w:p w14:paraId="30D77070" w14:textId="77777777" w:rsidR="00835DCD" w:rsidRDefault="00835DCD" w:rsidP="00500791">
            <w:pPr>
              <w:pStyle w:val="ProductList-OfferingBody"/>
              <w:ind w:left="-113"/>
              <w:jc w:val="center"/>
            </w:pPr>
          </w:p>
        </w:tc>
        <w:tc>
          <w:tcPr>
            <w:tcW w:w="752" w:type="dxa"/>
            <w:gridSpan w:val="2"/>
            <w:shd w:val="clear" w:color="auto" w:fill="70AD47" w:themeFill="accent6"/>
            <w:vAlign w:val="center"/>
          </w:tcPr>
          <w:p w14:paraId="54014F4E" w14:textId="141A0DB0" w:rsidR="00835DCD" w:rsidRPr="00EA0A40" w:rsidRDefault="00EA0A40" w:rsidP="00500791">
            <w:pPr>
              <w:pStyle w:val="ProductList-OfferingBody"/>
              <w:ind w:left="-113"/>
              <w:jc w:val="center"/>
            </w:pPr>
            <w:r w:rsidRPr="00EA0A40">
              <w:fldChar w:fldCharType="begin"/>
            </w:r>
            <w:r w:rsidRPr="00EA0A40">
              <w:instrText xml:space="preserve"> AutoTextList  \s NoStyle \t “Additioneel Product” </w:instrText>
            </w:r>
            <w:r w:rsidRPr="00EA0A40">
              <w:fldChar w:fldCharType="separate"/>
            </w:r>
            <w:r w:rsidRPr="00EA0A40">
              <w:t xml:space="preserve"> A </w:t>
            </w:r>
            <w:r w:rsidRPr="00EA0A40">
              <w:fldChar w:fldCharType="end"/>
            </w:r>
          </w:p>
        </w:tc>
      </w:tr>
      <w:tr w:rsidR="00835DCD" w14:paraId="7023C8C8" w14:textId="77777777" w:rsidTr="00755179">
        <w:trPr>
          <w:cantSplit/>
          <w:tblHeader/>
        </w:trPr>
        <w:tc>
          <w:tcPr>
            <w:tcW w:w="3315" w:type="dxa"/>
            <w:tcBorders>
              <w:top w:val="nil"/>
              <w:left w:val="nil"/>
              <w:bottom w:val="nil"/>
              <w:right w:val="nil"/>
            </w:tcBorders>
          </w:tcPr>
          <w:p w14:paraId="74B13A92" w14:textId="77777777" w:rsidR="00835DCD" w:rsidRDefault="00835DCD" w:rsidP="00500791">
            <w:pPr>
              <w:pStyle w:val="ProductList-Offering2"/>
            </w:pPr>
            <w:bookmarkStart w:id="935" w:name="_Toc419466507"/>
            <w:r>
              <w:t>Microsoft Azure Professional Direct Support</w:t>
            </w:r>
            <w:bookmarkEnd w:id="935"/>
            <w:r>
              <w:fldChar w:fldCharType="begin"/>
            </w:r>
            <w:r>
              <w:instrText>XE "Microsoft Azure Professional Direct Support"</w:instrText>
            </w:r>
            <w:r>
              <w:fldChar w:fldCharType="end"/>
            </w:r>
          </w:p>
        </w:tc>
        <w:tc>
          <w:tcPr>
            <w:tcW w:w="738" w:type="dxa"/>
            <w:tcBorders>
              <w:top w:val="nil"/>
              <w:left w:val="nil"/>
              <w:bottom w:val="nil"/>
              <w:right w:val="nil"/>
            </w:tcBorders>
            <w:vAlign w:val="center"/>
          </w:tcPr>
          <w:p w14:paraId="4E20D784" w14:textId="77777777" w:rsidR="00835DCD" w:rsidRDefault="00835DCD" w:rsidP="00500791">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CF8D31F" w14:textId="77777777" w:rsidR="00835DCD" w:rsidRDefault="00835DCD" w:rsidP="00500791">
            <w:pPr>
              <w:pStyle w:val="ProductList-OfferingBody"/>
              <w:ind w:left="-113"/>
              <w:jc w:val="center"/>
            </w:pPr>
          </w:p>
        </w:tc>
        <w:tc>
          <w:tcPr>
            <w:tcW w:w="739" w:type="dxa"/>
            <w:shd w:val="clear" w:color="auto" w:fill="70AD47" w:themeFill="accent6"/>
            <w:vAlign w:val="center"/>
          </w:tcPr>
          <w:p w14:paraId="50C822E1" w14:textId="46546950" w:rsidR="00835DCD" w:rsidRPr="00EA0A40" w:rsidRDefault="00EA0A40" w:rsidP="00500791">
            <w:pPr>
              <w:pStyle w:val="ProductList-OfferingBody"/>
              <w:ind w:left="-113"/>
              <w:jc w:val="center"/>
            </w:pPr>
            <w:r w:rsidRPr="00EA0A40">
              <w:fldChar w:fldCharType="begin"/>
            </w:r>
            <w:r w:rsidRPr="00EA0A40">
              <w:instrText xml:space="preserve"> AutoTextList  \s NoStyle \t “Additioneel Product” </w:instrText>
            </w:r>
            <w:r w:rsidRPr="00EA0A40">
              <w:fldChar w:fldCharType="separate"/>
            </w:r>
            <w:r w:rsidRPr="00EA0A40">
              <w:t xml:space="preserve"> A </w:t>
            </w:r>
            <w:r w:rsidRPr="00EA0A40">
              <w:fldChar w:fldCharType="end"/>
            </w:r>
          </w:p>
        </w:tc>
        <w:tc>
          <w:tcPr>
            <w:tcW w:w="738" w:type="dxa"/>
            <w:shd w:val="clear" w:color="auto" w:fill="70AD47" w:themeFill="accent6"/>
            <w:vAlign w:val="center"/>
          </w:tcPr>
          <w:p w14:paraId="28EEEAAE" w14:textId="14C84C7F" w:rsidR="00835DCD" w:rsidRPr="00EA0A40" w:rsidRDefault="00EA0A40" w:rsidP="00500791">
            <w:pPr>
              <w:pStyle w:val="ProductList-OfferingBody"/>
              <w:ind w:left="-113"/>
              <w:jc w:val="center"/>
            </w:pPr>
            <w:r w:rsidRPr="00EA0A40">
              <w:fldChar w:fldCharType="begin"/>
            </w:r>
            <w:r w:rsidRPr="00EA0A40">
              <w:instrText xml:space="preserve"> AutoTextList  \s NoStyle \t “Additioneel Product” </w:instrText>
            </w:r>
            <w:r w:rsidRPr="00EA0A40">
              <w:fldChar w:fldCharType="separate"/>
            </w:r>
            <w:r w:rsidRPr="00EA0A40">
              <w:t xml:space="preserve"> A </w:t>
            </w:r>
            <w:r w:rsidRPr="00EA0A40">
              <w:fldChar w:fldCharType="end"/>
            </w:r>
          </w:p>
        </w:tc>
        <w:tc>
          <w:tcPr>
            <w:tcW w:w="738" w:type="dxa"/>
            <w:shd w:val="clear" w:color="auto" w:fill="70AD47" w:themeFill="accent6"/>
            <w:vAlign w:val="center"/>
          </w:tcPr>
          <w:p w14:paraId="70ADDFFD" w14:textId="77777777" w:rsidR="00835DCD" w:rsidRDefault="00835DCD" w:rsidP="00500791">
            <w:pPr>
              <w:pStyle w:val="ProductList-OfferingBody"/>
              <w:ind w:left="-113"/>
              <w:jc w:val="center"/>
            </w:pPr>
          </w:p>
        </w:tc>
        <w:tc>
          <w:tcPr>
            <w:tcW w:w="737" w:type="dxa"/>
            <w:shd w:val="clear" w:color="auto" w:fill="BFBFBF" w:themeFill="background1" w:themeFillShade="BF"/>
            <w:vAlign w:val="center"/>
          </w:tcPr>
          <w:p w14:paraId="5976D163" w14:textId="77777777" w:rsidR="00835DCD" w:rsidRDefault="00835DCD" w:rsidP="00500791">
            <w:pPr>
              <w:pStyle w:val="ProductList-OfferingBody"/>
              <w:ind w:left="-113"/>
              <w:jc w:val="center"/>
            </w:pPr>
          </w:p>
        </w:tc>
        <w:tc>
          <w:tcPr>
            <w:tcW w:w="738" w:type="dxa"/>
            <w:shd w:val="clear" w:color="auto" w:fill="BFBFBF" w:themeFill="background1" w:themeFillShade="BF"/>
            <w:vAlign w:val="center"/>
          </w:tcPr>
          <w:p w14:paraId="3E4BB322" w14:textId="77777777" w:rsidR="00835DCD" w:rsidRDefault="00835DCD" w:rsidP="00500791">
            <w:pPr>
              <w:pStyle w:val="ProductList-OfferingBody"/>
              <w:ind w:left="-113"/>
              <w:jc w:val="center"/>
            </w:pPr>
          </w:p>
        </w:tc>
        <w:tc>
          <w:tcPr>
            <w:tcW w:w="738" w:type="dxa"/>
            <w:shd w:val="clear" w:color="auto" w:fill="BFBFBF" w:themeFill="background1" w:themeFillShade="BF"/>
            <w:vAlign w:val="center"/>
          </w:tcPr>
          <w:p w14:paraId="7923F5F7" w14:textId="77777777" w:rsidR="00835DCD" w:rsidRDefault="00835DCD" w:rsidP="00500791">
            <w:pPr>
              <w:pStyle w:val="ProductList-OfferingBody"/>
              <w:ind w:left="-113"/>
              <w:jc w:val="center"/>
            </w:pPr>
          </w:p>
        </w:tc>
        <w:tc>
          <w:tcPr>
            <w:tcW w:w="738" w:type="dxa"/>
            <w:shd w:val="clear" w:color="auto" w:fill="BFBFBF" w:themeFill="background1" w:themeFillShade="BF"/>
            <w:vAlign w:val="center"/>
          </w:tcPr>
          <w:p w14:paraId="73A00408" w14:textId="77777777" w:rsidR="00835DCD" w:rsidRDefault="00835DCD" w:rsidP="00500791">
            <w:pPr>
              <w:pStyle w:val="ProductList-OfferingBody"/>
              <w:ind w:left="-113"/>
              <w:jc w:val="center"/>
            </w:pPr>
          </w:p>
        </w:tc>
        <w:tc>
          <w:tcPr>
            <w:tcW w:w="752" w:type="dxa"/>
            <w:gridSpan w:val="2"/>
            <w:shd w:val="clear" w:color="auto" w:fill="70AD47" w:themeFill="accent6"/>
            <w:vAlign w:val="center"/>
          </w:tcPr>
          <w:p w14:paraId="5CC7981F" w14:textId="7E83B547" w:rsidR="00835DCD" w:rsidRPr="00EA0A40" w:rsidRDefault="00EA0A40" w:rsidP="00500791">
            <w:pPr>
              <w:pStyle w:val="ProductList-OfferingBody"/>
              <w:ind w:left="-113"/>
              <w:jc w:val="center"/>
            </w:pPr>
            <w:r w:rsidRPr="00EA0A40">
              <w:fldChar w:fldCharType="begin"/>
            </w:r>
            <w:r w:rsidRPr="00EA0A40">
              <w:instrText xml:space="preserve"> AutoTextList  \s NoStyle \t “Additioneel Product” </w:instrText>
            </w:r>
            <w:r w:rsidRPr="00EA0A40">
              <w:fldChar w:fldCharType="separate"/>
            </w:r>
            <w:r w:rsidRPr="00EA0A40">
              <w:t xml:space="preserve"> A </w:t>
            </w:r>
            <w:r w:rsidRPr="00EA0A40">
              <w:fldChar w:fldCharType="end"/>
            </w:r>
          </w:p>
        </w:tc>
      </w:tr>
    </w:tbl>
    <w:p w14:paraId="27DA9399" w14:textId="77777777" w:rsidR="00835DCD" w:rsidRPr="00C83987" w:rsidRDefault="00835DCD" w:rsidP="00835DCD">
      <w:pPr>
        <w:pStyle w:val="ProductList-Body"/>
      </w:pPr>
    </w:p>
    <w:tbl>
      <w:tblPr>
        <w:tblStyle w:val="TableGrid"/>
        <w:tblW w:w="108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2970"/>
        <w:gridCol w:w="3690"/>
      </w:tblGrid>
      <w:tr w:rsidR="00835DCD" w14:paraId="0C9F2835" w14:textId="77777777" w:rsidTr="00755179">
        <w:tc>
          <w:tcPr>
            <w:tcW w:w="4230" w:type="dxa"/>
          </w:tcPr>
          <w:p w14:paraId="1AB9CEB4" w14:textId="5A72D6FE" w:rsidR="00835DCD" w:rsidRPr="001D7C37" w:rsidRDefault="00835DCD" w:rsidP="00500791">
            <w:pPr>
              <w:pStyle w:val="ProductList-Body"/>
              <w:spacing w:before="20" w:after="20"/>
              <w:ind w:left="169" w:hanging="169"/>
              <w:rPr>
                <w:b/>
              </w:rPr>
            </w:pPr>
            <w:r>
              <w:t xml:space="preserve">Verlengde Dienst mogelijk: </w:t>
            </w:r>
            <w:r>
              <w:rPr>
                <w:b/>
              </w:rPr>
              <w:t>alle</w:t>
            </w:r>
          </w:p>
        </w:tc>
        <w:tc>
          <w:tcPr>
            <w:tcW w:w="2970" w:type="dxa"/>
          </w:tcPr>
          <w:p w14:paraId="3B6DDE67" w14:textId="28EABCE6" w:rsidR="00835DCD" w:rsidRPr="001D7C37" w:rsidRDefault="00835DCD" w:rsidP="00835DCD">
            <w:pPr>
              <w:pStyle w:val="ProductList-Body"/>
              <w:spacing w:before="20" w:after="20"/>
              <w:rPr>
                <w:b/>
              </w:rPr>
            </w:pPr>
            <w:r>
              <w:t xml:space="preserve">Productgroep: </w:t>
            </w:r>
            <w:r>
              <w:rPr>
                <w:b/>
              </w:rPr>
              <w:t>Server</w:t>
            </w:r>
          </w:p>
        </w:tc>
        <w:tc>
          <w:tcPr>
            <w:tcW w:w="3690" w:type="dxa"/>
          </w:tcPr>
          <w:p w14:paraId="00F9DCFB" w14:textId="646F9D19" w:rsidR="00835DCD" w:rsidRDefault="00835DCD" w:rsidP="00500791">
            <w:pPr>
              <w:pStyle w:val="ProductList-Body"/>
              <w:spacing w:before="20" w:after="20"/>
              <w:ind w:left="169" w:hanging="169"/>
            </w:pPr>
          </w:p>
        </w:tc>
      </w:tr>
    </w:tbl>
    <w:p w14:paraId="50D6345F" w14:textId="77777777" w:rsidR="00835DCD" w:rsidRPr="00C83987" w:rsidRDefault="00835DCD" w:rsidP="00835DCD">
      <w:pPr>
        <w:pStyle w:val="ProductList-Body"/>
        <w:shd w:val="clear" w:color="auto" w:fill="D9D9D9" w:themeFill="background1" w:themeFillShade="D9"/>
        <w:spacing w:before="120" w:after="120"/>
      </w:pPr>
      <w:r>
        <w:rPr>
          <w:b/>
        </w:rPr>
        <w:t>Aanvullende informatie</w:t>
      </w:r>
    </w:p>
    <w:p w14:paraId="57A53A7E" w14:textId="77777777" w:rsidR="003A43D0" w:rsidRPr="00C83987" w:rsidRDefault="003A43D0" w:rsidP="00905040">
      <w:pPr>
        <w:pStyle w:val="ProductList-Body"/>
      </w:pPr>
    </w:p>
    <w:p w14:paraId="446EC6B2" w14:textId="711945D5" w:rsidR="00905040" w:rsidRPr="00C83987" w:rsidRDefault="00905040" w:rsidP="00905040">
      <w:pPr>
        <w:pStyle w:val="ProductList-Body"/>
      </w:pPr>
      <w:r>
        <w:rPr>
          <w:b/>
          <w:color w:val="00188F"/>
        </w:rPr>
        <w:t>Microsoft Azure-ondersteuningsproducten</w:t>
      </w:r>
    </w:p>
    <w:p w14:paraId="68C97699" w14:textId="1C3948C2" w:rsidR="00905040" w:rsidRPr="00C83987" w:rsidRDefault="00905040" w:rsidP="00905040">
      <w:pPr>
        <w:pStyle w:val="ProductList-Body"/>
      </w:pPr>
      <w:r>
        <w:rPr>
          <w:rFonts w:cstheme="minorHAnsi"/>
          <w:color w:val="000000"/>
          <w:szCs w:val="18"/>
        </w:rPr>
        <w:t xml:space="preserve">Meer informatie over ondersteuningsproducten voor </w:t>
      </w:r>
      <w:r>
        <w:t>Microsoft</w:t>
      </w:r>
      <w:r>
        <w:rPr>
          <w:rFonts w:cstheme="minorHAnsi"/>
          <w:color w:val="000000"/>
          <w:szCs w:val="18"/>
        </w:rPr>
        <w:t xml:space="preserve"> Azure is te vinden op </w:t>
      </w:r>
      <w:hyperlink r:id="rId55" w:history="1">
        <w:r>
          <w:rPr>
            <w:rStyle w:val="Hyperlink"/>
            <w:rFonts w:cstheme="minorHAnsi"/>
            <w:szCs w:val="18"/>
          </w:rPr>
          <w:t>www.windowsazure.com/en-us/support/plans/</w:t>
        </w:r>
      </w:hyperlink>
      <w:r>
        <w:rPr>
          <w:rFonts w:cstheme="minorHAnsi"/>
          <w:color w:val="000000"/>
          <w:szCs w:val="18"/>
        </w:rPr>
        <w:t>. Ondersteuning is beschikbaar in het Engels, tenzij schriftelijk anders is overeengekomen door een klant en Microsoft. De klant is ervoor verantwoordelijk het voorlopige probleemniveau te bepalen door middel van het webindieningsproces.</w:t>
      </w:r>
    </w:p>
    <w:p w14:paraId="13D7C6EB" w14:textId="4236C2AF" w:rsidR="00905040" w:rsidRPr="00C83987" w:rsidRDefault="00145EE3" w:rsidP="00905040">
      <w:pPr>
        <w:pStyle w:val="ProductList-Body"/>
        <w:shd w:val="clear" w:color="auto" w:fill="A6A6A6" w:themeFill="background1" w:themeFillShade="A6"/>
        <w:spacing w:before="120" w:after="240"/>
        <w:jc w:val="right"/>
      </w:pPr>
      <w:hyperlink w:anchor="Inhoud" w:history="1">
        <w:r w:rsidR="00EC27E6">
          <w:rPr>
            <w:rStyle w:val="Hyperlink"/>
            <w:sz w:val="16"/>
            <w:szCs w:val="16"/>
          </w:rPr>
          <w:t>Inhoudsopgave</w:t>
        </w:r>
      </w:hyperlink>
      <w:r w:rsidR="00EC27E6">
        <w:rPr>
          <w:sz w:val="16"/>
          <w:szCs w:val="16"/>
        </w:rPr>
        <w:t xml:space="preserve"> / </w:t>
      </w:r>
      <w:hyperlink w:anchor="ChartKey" w:history="1">
        <w:r w:rsidR="00EC27E6">
          <w:rPr>
            <w:rStyle w:val="Hyperlink"/>
            <w:sz w:val="16"/>
            <w:szCs w:val="16"/>
          </w:rPr>
          <w:t>Verklaring van het schema</w:t>
        </w:r>
      </w:hyperlink>
      <w:r w:rsidR="00EC27E6">
        <w:rPr>
          <w:sz w:val="16"/>
          <w:szCs w:val="16"/>
        </w:rPr>
        <w:t xml:space="preserve"> / </w:t>
      </w:r>
      <w:hyperlink w:anchor="Index" w:history="1">
        <w:r w:rsidR="00EC27E6">
          <w:rPr>
            <w:rStyle w:val="Hyperlink"/>
            <w:sz w:val="16"/>
            <w:szCs w:val="16"/>
          </w:rPr>
          <w:t>Index</w:t>
        </w:r>
      </w:hyperlink>
    </w:p>
    <w:p w14:paraId="0EA1988F" w14:textId="0947F22B" w:rsidR="005D0C2F" w:rsidRPr="00C83987" w:rsidRDefault="005D0C2F" w:rsidP="005D0C2F">
      <w:pPr>
        <w:pStyle w:val="ProductList-Offering2Heading"/>
        <w:outlineLvl w:val="2"/>
      </w:pPr>
      <w:r>
        <w:tab/>
      </w:r>
      <w:bookmarkStart w:id="936" w:name="_Toc419466508"/>
      <w:r>
        <w:t xml:space="preserve">Microsoft Azure Backup </w:t>
      </w:r>
      <w:r>
        <w:rPr>
          <w:b w:val="0"/>
        </w:rPr>
        <w:t>(Plan)</w:t>
      </w:r>
      <w:bookmarkEnd w:id="936"/>
      <w:r>
        <w:fldChar w:fldCharType="begin"/>
      </w:r>
      <w:r>
        <w:instrText>XE "Microsoft Azure Backup"</w:instrText>
      </w:r>
      <w:r>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9F5974" w14:paraId="0AE00A5A" w14:textId="77777777" w:rsidTr="004D33EB">
        <w:trPr>
          <w:cantSplit/>
          <w:tblHeader/>
        </w:trPr>
        <w:tc>
          <w:tcPr>
            <w:tcW w:w="3367" w:type="dxa"/>
            <w:tcBorders>
              <w:bottom w:val="nil"/>
            </w:tcBorders>
            <w:shd w:val="clear" w:color="auto" w:fill="00188F"/>
          </w:tcPr>
          <w:p w14:paraId="68665C58" w14:textId="77777777" w:rsidR="009F5974" w:rsidRPr="00EE0836" w:rsidRDefault="009F5974" w:rsidP="00823A9F">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14:paraId="39F1973A" w14:textId="57A6E3E1" w:rsidR="009F5974" w:rsidRPr="00EE0836" w:rsidRDefault="009F5974" w:rsidP="00823A9F">
            <w:pPr>
              <w:pStyle w:val="ProductList-OfferingBody"/>
              <w:ind w:left="-113"/>
              <w:jc w:val="center"/>
              <w:rPr>
                <w:color w:val="FFFFFF" w:themeColor="background1"/>
              </w:rPr>
            </w:pPr>
            <w:r w:rsidRPr="009F5974">
              <w:rPr>
                <w:color w:val="FFFFFF" w:themeColor="background1"/>
              </w:rPr>
              <w:fldChar w:fldCharType="begin"/>
            </w:r>
            <w:r w:rsidRPr="009F5974">
              <w:rPr>
                <w:color w:val="FFFFFF" w:themeColor="background1"/>
              </w:rPr>
              <w:instrText xml:space="preserve"> AutoTextList  \s NoStyle \t “Licentie” </w:instrText>
            </w:r>
            <w:r w:rsidRPr="009F5974">
              <w:rPr>
                <w:color w:val="FFFFFF" w:themeColor="background1"/>
              </w:rPr>
              <w:fldChar w:fldCharType="separate"/>
            </w:r>
            <w:r w:rsidRPr="009F5974">
              <w:rPr>
                <w:color w:val="FFFFFF" w:themeColor="background1"/>
              </w:rPr>
              <w:t xml:space="preserve"> L </w:t>
            </w:r>
            <w:r w:rsidRPr="009F5974">
              <w:rPr>
                <w:color w:val="FFFFFF" w:themeColor="background1"/>
              </w:rPr>
              <w:fldChar w:fldCharType="end"/>
            </w:r>
          </w:p>
        </w:tc>
        <w:tc>
          <w:tcPr>
            <w:tcW w:w="739" w:type="dxa"/>
            <w:tcBorders>
              <w:left w:val="single" w:sz="12" w:space="0" w:color="FFFFFF" w:themeColor="background1"/>
            </w:tcBorders>
            <w:shd w:val="clear" w:color="auto" w:fill="00188F"/>
            <w:vAlign w:val="center"/>
          </w:tcPr>
          <w:p w14:paraId="04435E32" w14:textId="14106739" w:rsidR="009F5974" w:rsidRPr="00EE0836" w:rsidRDefault="009F5974" w:rsidP="00823A9F">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“Campus en School Overeenkomst” </w:instrText>
            </w:r>
            <w:r w:rsidRPr="003F6C4A">
              <w:rPr>
                <w:color w:val="FFFFFF" w:themeColor="background1"/>
              </w:rPr>
              <w:fldChar w:fldCharType="separate"/>
            </w:r>
            <w:r w:rsidRPr="003F6C4A">
              <w:rPr>
                <w:color w:val="FFFFFF" w:themeColor="background1"/>
              </w:rPr>
              <w:t>CA/SA</w:t>
            </w:r>
            <w:r w:rsidRPr="003F6C4A">
              <w:rPr>
                <w:color w:val="FFFFFF" w:themeColor="background1"/>
              </w:rPr>
              <w:fldChar w:fldCharType="end"/>
            </w:r>
          </w:p>
        </w:tc>
        <w:tc>
          <w:tcPr>
            <w:tcW w:w="739" w:type="dxa"/>
            <w:shd w:val="clear" w:color="auto" w:fill="00188F"/>
            <w:vAlign w:val="center"/>
          </w:tcPr>
          <w:p w14:paraId="27815AA4" w14:textId="4D74229F" w:rsidR="009F5974" w:rsidRPr="00EE0836" w:rsidRDefault="009F5974" w:rsidP="00823A9F">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“Enterprise Overeenkomst en Enterprise Subscription Overeenkomst” </w:instrText>
            </w:r>
            <w:r w:rsidRPr="003F6C4A">
              <w:rPr>
                <w:color w:val="FFFFFF" w:themeColor="background1"/>
              </w:rPr>
              <w:fldChar w:fldCharType="separate"/>
            </w:r>
            <w:r w:rsidRPr="003F6C4A">
              <w:rPr>
                <w:color w:val="FFFFFF" w:themeColor="background1"/>
              </w:rPr>
              <w:t>EA/EAS</w:t>
            </w:r>
            <w:r w:rsidRPr="003F6C4A">
              <w:rPr>
                <w:color w:val="FFFFFF" w:themeColor="background1"/>
              </w:rPr>
              <w:fldChar w:fldCharType="end"/>
            </w:r>
          </w:p>
        </w:tc>
        <w:tc>
          <w:tcPr>
            <w:tcW w:w="739" w:type="dxa"/>
            <w:shd w:val="clear" w:color="auto" w:fill="00188F"/>
            <w:vAlign w:val="center"/>
          </w:tcPr>
          <w:p w14:paraId="287EFB14" w14:textId="5758CEFE" w:rsidR="009F5974" w:rsidRPr="00EE0836" w:rsidRDefault="009F5974" w:rsidP="00823A9F">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“Enrollment for Education Solutions” </w:instrText>
            </w:r>
            <w:r w:rsidRPr="003F6C4A">
              <w:rPr>
                <w:color w:val="FFFFFF" w:themeColor="background1"/>
              </w:rPr>
              <w:fldChar w:fldCharType="separate"/>
            </w:r>
            <w:r w:rsidRPr="003F6C4A">
              <w:rPr>
                <w:color w:val="FFFFFF" w:themeColor="background1"/>
              </w:rPr>
              <w:t>EES</w:t>
            </w:r>
            <w:r w:rsidRPr="003F6C4A">
              <w:rPr>
                <w:color w:val="FFFFFF" w:themeColor="background1"/>
              </w:rPr>
              <w:fldChar w:fldCharType="end"/>
            </w:r>
          </w:p>
        </w:tc>
        <w:tc>
          <w:tcPr>
            <w:tcW w:w="739" w:type="dxa"/>
            <w:shd w:val="clear" w:color="auto" w:fill="00188F"/>
            <w:vAlign w:val="center"/>
          </w:tcPr>
          <w:p w14:paraId="2A72FC45" w14:textId="62722653" w:rsidR="009F5974" w:rsidRPr="00EE0836" w:rsidRDefault="009F5974" w:rsidP="00823A9F">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“Microsoft Products and Services Agreement” </w:instrText>
            </w:r>
            <w:r w:rsidRPr="003F6C4A">
              <w:rPr>
                <w:color w:val="FFFFFF" w:themeColor="background1"/>
              </w:rPr>
              <w:fldChar w:fldCharType="separate"/>
            </w:r>
            <w:r w:rsidRPr="003F6C4A">
              <w:rPr>
                <w:color w:val="FFFFFF" w:themeColor="background1"/>
              </w:rPr>
              <w:t>MPSA</w:t>
            </w:r>
            <w:r w:rsidRPr="003F6C4A">
              <w:rPr>
                <w:color w:val="FFFFFF" w:themeColor="background1"/>
              </w:rPr>
              <w:fldChar w:fldCharType="end"/>
            </w:r>
          </w:p>
        </w:tc>
        <w:tc>
          <w:tcPr>
            <w:tcW w:w="738" w:type="dxa"/>
            <w:shd w:val="clear" w:color="auto" w:fill="00188F"/>
            <w:vAlign w:val="center"/>
          </w:tcPr>
          <w:p w14:paraId="184499EB" w14:textId="244D0A40" w:rsidR="009F5974" w:rsidRPr="00EE0836" w:rsidRDefault="009F5974" w:rsidP="00823A9F">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“Open License” </w:instrText>
            </w:r>
            <w:r w:rsidRPr="003F6C4A">
              <w:rPr>
                <w:color w:val="FFFFFF" w:themeColor="background1"/>
              </w:rPr>
              <w:fldChar w:fldCharType="separate"/>
            </w:r>
            <w:r w:rsidRPr="003F6C4A">
              <w:rPr>
                <w:color w:val="FFFFFF" w:themeColor="background1"/>
              </w:rPr>
              <w:t>OL</w:t>
            </w:r>
            <w:r w:rsidRPr="003F6C4A">
              <w:rPr>
                <w:color w:val="FFFFFF" w:themeColor="background1"/>
              </w:rPr>
              <w:fldChar w:fldCharType="end"/>
            </w:r>
          </w:p>
        </w:tc>
        <w:tc>
          <w:tcPr>
            <w:tcW w:w="739" w:type="dxa"/>
            <w:shd w:val="clear" w:color="auto" w:fill="00188F"/>
            <w:vAlign w:val="center"/>
          </w:tcPr>
          <w:p w14:paraId="1AD17E5A" w14:textId="1D29F30C" w:rsidR="009F5974" w:rsidRPr="00EE0836" w:rsidRDefault="009F5974" w:rsidP="00823A9F">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“Open Minimum” </w:instrText>
            </w:r>
            <w:r w:rsidRPr="003F6C4A">
              <w:rPr>
                <w:color w:val="FFFFFF" w:themeColor="background1"/>
              </w:rPr>
              <w:fldChar w:fldCharType="separate"/>
            </w:r>
            <w:r w:rsidRPr="003F6C4A">
              <w:rPr>
                <w:color w:val="FFFFFF" w:themeColor="background1"/>
              </w:rPr>
              <w:t>OM</w:t>
            </w:r>
            <w:r w:rsidRPr="003F6C4A">
              <w:rPr>
                <w:color w:val="FFFFFF" w:themeColor="background1"/>
              </w:rPr>
              <w:fldChar w:fldCharType="end"/>
            </w:r>
          </w:p>
        </w:tc>
        <w:tc>
          <w:tcPr>
            <w:tcW w:w="739" w:type="dxa"/>
            <w:shd w:val="clear" w:color="auto" w:fill="00188F"/>
            <w:vAlign w:val="center"/>
          </w:tcPr>
          <w:p w14:paraId="71E8FC16" w14:textId="455C267A" w:rsidR="009F5974" w:rsidRPr="00EE0836" w:rsidRDefault="009F5974" w:rsidP="00823A9F">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“Open Value en Open Value Subscription” </w:instrText>
            </w:r>
            <w:r w:rsidRPr="00AF17E6">
              <w:rPr>
                <w:color w:val="FFFFFF" w:themeColor="background1"/>
              </w:rPr>
              <w:fldChar w:fldCharType="separate"/>
            </w:r>
            <w:r w:rsidRPr="00AF17E6">
              <w:rPr>
                <w:color w:val="FFFFFF" w:themeColor="background1"/>
              </w:rPr>
              <w:t>OV/OVS</w:t>
            </w:r>
            <w:r w:rsidRPr="00AF17E6">
              <w:rPr>
                <w:color w:val="FFFFFF" w:themeColor="background1"/>
              </w:rPr>
              <w:fldChar w:fldCharType="end"/>
            </w:r>
          </w:p>
        </w:tc>
        <w:tc>
          <w:tcPr>
            <w:tcW w:w="739" w:type="dxa"/>
            <w:shd w:val="clear" w:color="auto" w:fill="00188F"/>
            <w:vAlign w:val="center"/>
          </w:tcPr>
          <w:p w14:paraId="121BDD71" w14:textId="6DB35119" w:rsidR="009F5974" w:rsidRPr="00EE0836" w:rsidRDefault="009F5974" w:rsidP="00823A9F">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“Select en Select Plus” </w:instrText>
            </w:r>
            <w:r w:rsidRPr="00AF17E6">
              <w:rPr>
                <w:color w:val="FFFFFF" w:themeColor="background1"/>
              </w:rPr>
              <w:fldChar w:fldCharType="separate"/>
            </w:r>
            <w:r w:rsidRPr="00AF17E6">
              <w:rPr>
                <w:color w:val="FFFFFF" w:themeColor="background1"/>
              </w:rPr>
              <w:t>S/S+</w:t>
            </w:r>
            <w:r w:rsidRPr="00AF17E6">
              <w:rPr>
                <w:color w:val="FFFFFF" w:themeColor="background1"/>
              </w:rPr>
              <w:fldChar w:fldCharType="end"/>
            </w:r>
          </w:p>
        </w:tc>
        <w:tc>
          <w:tcPr>
            <w:tcW w:w="739" w:type="dxa"/>
            <w:shd w:val="clear" w:color="auto" w:fill="00188F"/>
            <w:vAlign w:val="center"/>
          </w:tcPr>
          <w:p w14:paraId="520AFEDB" w14:textId="5B44F622" w:rsidR="009F5974" w:rsidRPr="00EE0836" w:rsidRDefault="009F5974" w:rsidP="00823A9F">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“Server Cloud Enrollment” </w:instrText>
            </w:r>
            <w:r w:rsidRPr="00AF17E6">
              <w:rPr>
                <w:color w:val="FFFFFF" w:themeColor="background1"/>
              </w:rPr>
              <w:fldChar w:fldCharType="separate"/>
            </w:r>
            <w:r w:rsidRPr="00AF17E6">
              <w:rPr>
                <w:color w:val="FFFFFF" w:themeColor="background1"/>
              </w:rPr>
              <w:t>SCE</w:t>
            </w:r>
            <w:r w:rsidRPr="00AF17E6">
              <w:rPr>
                <w:color w:val="FFFFFF" w:themeColor="background1"/>
              </w:rPr>
              <w:fldChar w:fldCharType="end"/>
            </w:r>
          </w:p>
        </w:tc>
      </w:tr>
      <w:tr w:rsidR="005D0C2F" w14:paraId="7671077E" w14:textId="77777777" w:rsidTr="004D33EB">
        <w:trPr>
          <w:cantSplit/>
          <w:tblHeader/>
        </w:trPr>
        <w:tc>
          <w:tcPr>
            <w:tcW w:w="3367" w:type="dxa"/>
            <w:tcBorders>
              <w:top w:val="nil"/>
              <w:left w:val="nil"/>
              <w:bottom w:val="nil"/>
              <w:right w:val="nil"/>
            </w:tcBorders>
          </w:tcPr>
          <w:p w14:paraId="4FF9DCA9" w14:textId="4A73C5A8" w:rsidR="005D0C2F" w:rsidRDefault="005D0C2F" w:rsidP="00833215">
            <w:pPr>
              <w:pStyle w:val="ProductList-Offering2"/>
            </w:pPr>
            <w:bookmarkStart w:id="937" w:name="_Toc419466509"/>
            <w:r>
              <w:t>Microsoft Azure Backup</w:t>
            </w:r>
            <w:bookmarkEnd w:id="937"/>
            <w:r>
              <w:fldChar w:fldCharType="begin"/>
            </w:r>
            <w:r>
              <w:instrText>XE "Microsoft Azure Backup"</w:instrText>
            </w:r>
            <w:r>
              <w:fldChar w:fldCharType="end"/>
            </w:r>
          </w:p>
        </w:tc>
        <w:tc>
          <w:tcPr>
            <w:tcW w:w="738" w:type="dxa"/>
            <w:tcBorders>
              <w:top w:val="nil"/>
              <w:left w:val="nil"/>
              <w:bottom w:val="nil"/>
              <w:right w:val="nil"/>
            </w:tcBorders>
            <w:vAlign w:val="center"/>
          </w:tcPr>
          <w:p w14:paraId="3F93218D" w14:textId="77777777" w:rsidR="005D0C2F" w:rsidRDefault="005D0C2F" w:rsidP="00823A9F">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0A7AF61E" w14:textId="77777777" w:rsidR="005D0C2F" w:rsidRDefault="005D0C2F" w:rsidP="00823A9F">
            <w:pPr>
              <w:pStyle w:val="ProductList-OfferingBody"/>
              <w:ind w:left="-113"/>
              <w:jc w:val="center"/>
            </w:pPr>
            <w:r>
              <w:t>1</w:t>
            </w:r>
          </w:p>
        </w:tc>
        <w:tc>
          <w:tcPr>
            <w:tcW w:w="739" w:type="dxa"/>
            <w:shd w:val="clear" w:color="auto" w:fill="70AD47" w:themeFill="accent6"/>
            <w:vAlign w:val="center"/>
          </w:tcPr>
          <w:p w14:paraId="2A4092D9" w14:textId="3F2B9476" w:rsidR="005D0C2F" w:rsidRPr="00EA0A40" w:rsidRDefault="00EA0A40" w:rsidP="00823A9F">
            <w:pPr>
              <w:pStyle w:val="ProductList-OfferingBody"/>
              <w:ind w:left="-113"/>
              <w:jc w:val="center"/>
            </w:pPr>
            <w:r w:rsidRPr="00EA0A40">
              <w:fldChar w:fldCharType="begin"/>
            </w:r>
            <w:r w:rsidRPr="00EA0A40">
              <w:instrText xml:space="preserve"> AutoTextList  \s NoStyle \t “Additioneel Product” </w:instrText>
            </w:r>
            <w:r w:rsidRPr="00EA0A40">
              <w:fldChar w:fldCharType="separate"/>
            </w:r>
            <w:r w:rsidRPr="00EA0A40">
              <w:t xml:space="preserve"> A </w:t>
            </w:r>
            <w:r w:rsidRPr="00EA0A40">
              <w:fldChar w:fldCharType="end"/>
            </w:r>
          </w:p>
        </w:tc>
        <w:tc>
          <w:tcPr>
            <w:tcW w:w="739" w:type="dxa"/>
            <w:shd w:val="clear" w:color="auto" w:fill="70AD47" w:themeFill="accent6"/>
            <w:vAlign w:val="center"/>
          </w:tcPr>
          <w:p w14:paraId="0A4E6048" w14:textId="2E7A7279" w:rsidR="005D0C2F" w:rsidRPr="00EA0A40" w:rsidRDefault="00EA0A40" w:rsidP="00823A9F">
            <w:pPr>
              <w:pStyle w:val="ProductList-OfferingBody"/>
              <w:ind w:left="-113"/>
              <w:jc w:val="center"/>
            </w:pPr>
            <w:r w:rsidRPr="00EA0A40">
              <w:fldChar w:fldCharType="begin"/>
            </w:r>
            <w:r w:rsidRPr="00EA0A40">
              <w:instrText xml:space="preserve"> AutoTextList  \s NoStyle \t “Additioneel Product” </w:instrText>
            </w:r>
            <w:r w:rsidRPr="00EA0A40">
              <w:fldChar w:fldCharType="separate"/>
            </w:r>
            <w:r w:rsidRPr="00EA0A40">
              <w:t xml:space="preserve"> A </w:t>
            </w:r>
            <w:r w:rsidRPr="00EA0A40">
              <w:fldChar w:fldCharType="end"/>
            </w:r>
          </w:p>
        </w:tc>
        <w:tc>
          <w:tcPr>
            <w:tcW w:w="739" w:type="dxa"/>
            <w:shd w:val="clear" w:color="auto" w:fill="70AD47" w:themeFill="accent6"/>
            <w:vAlign w:val="center"/>
          </w:tcPr>
          <w:p w14:paraId="7BD06EA3" w14:textId="77777777" w:rsidR="005D0C2F" w:rsidRDefault="005D0C2F" w:rsidP="00823A9F">
            <w:pPr>
              <w:pStyle w:val="ProductList-OfferingBody"/>
              <w:ind w:left="-113"/>
              <w:jc w:val="center"/>
            </w:pPr>
          </w:p>
        </w:tc>
        <w:tc>
          <w:tcPr>
            <w:tcW w:w="738" w:type="dxa"/>
            <w:shd w:val="clear" w:color="auto" w:fill="BFBFBF" w:themeFill="background1" w:themeFillShade="BF"/>
            <w:vAlign w:val="center"/>
          </w:tcPr>
          <w:p w14:paraId="0631642C" w14:textId="77777777" w:rsidR="005D0C2F" w:rsidRDefault="005D0C2F" w:rsidP="00823A9F">
            <w:pPr>
              <w:pStyle w:val="ProductList-OfferingBody"/>
              <w:ind w:left="-113"/>
              <w:jc w:val="center"/>
            </w:pPr>
          </w:p>
        </w:tc>
        <w:tc>
          <w:tcPr>
            <w:tcW w:w="739" w:type="dxa"/>
            <w:shd w:val="clear" w:color="auto" w:fill="BFBFBF" w:themeFill="background1" w:themeFillShade="BF"/>
            <w:vAlign w:val="center"/>
          </w:tcPr>
          <w:p w14:paraId="2FDC9053" w14:textId="77777777" w:rsidR="005D0C2F" w:rsidRDefault="005D0C2F" w:rsidP="00823A9F">
            <w:pPr>
              <w:pStyle w:val="ProductList-OfferingBody"/>
              <w:ind w:left="-113"/>
              <w:jc w:val="center"/>
            </w:pPr>
          </w:p>
        </w:tc>
        <w:tc>
          <w:tcPr>
            <w:tcW w:w="739" w:type="dxa"/>
            <w:shd w:val="clear" w:color="auto" w:fill="BFBFBF" w:themeFill="background1" w:themeFillShade="BF"/>
            <w:vAlign w:val="center"/>
          </w:tcPr>
          <w:p w14:paraId="3B999DAA" w14:textId="77777777" w:rsidR="005D0C2F" w:rsidRDefault="005D0C2F" w:rsidP="00823A9F">
            <w:pPr>
              <w:pStyle w:val="ProductList-OfferingBody"/>
              <w:ind w:left="-113"/>
              <w:jc w:val="center"/>
            </w:pPr>
          </w:p>
        </w:tc>
        <w:tc>
          <w:tcPr>
            <w:tcW w:w="739" w:type="dxa"/>
            <w:shd w:val="clear" w:color="auto" w:fill="BFBFBF" w:themeFill="background1" w:themeFillShade="BF"/>
            <w:vAlign w:val="center"/>
          </w:tcPr>
          <w:p w14:paraId="0F42509D" w14:textId="77777777" w:rsidR="005D0C2F" w:rsidRDefault="005D0C2F" w:rsidP="00823A9F">
            <w:pPr>
              <w:pStyle w:val="ProductList-OfferingBody"/>
              <w:ind w:left="-113"/>
              <w:jc w:val="center"/>
            </w:pPr>
          </w:p>
        </w:tc>
        <w:tc>
          <w:tcPr>
            <w:tcW w:w="739" w:type="dxa"/>
            <w:shd w:val="clear" w:color="auto" w:fill="70AD47" w:themeFill="accent6"/>
            <w:vAlign w:val="center"/>
          </w:tcPr>
          <w:p w14:paraId="7E1B3FF1" w14:textId="7C41EB39" w:rsidR="005D0C2F" w:rsidRPr="00EA0A40" w:rsidRDefault="00EA0A40" w:rsidP="00823A9F">
            <w:pPr>
              <w:pStyle w:val="ProductList-OfferingBody"/>
              <w:ind w:left="-113"/>
              <w:jc w:val="center"/>
            </w:pPr>
            <w:r w:rsidRPr="00EA0A40">
              <w:fldChar w:fldCharType="begin"/>
            </w:r>
            <w:r w:rsidRPr="00EA0A40">
              <w:instrText xml:space="preserve"> AutoTextList  \s NoStyle \t “Additioneel Product” </w:instrText>
            </w:r>
            <w:r w:rsidRPr="00EA0A40">
              <w:fldChar w:fldCharType="separate"/>
            </w:r>
            <w:r w:rsidRPr="00EA0A40">
              <w:t xml:space="preserve"> A </w:t>
            </w:r>
            <w:r w:rsidRPr="00EA0A40">
              <w:fldChar w:fldCharType="end"/>
            </w:r>
          </w:p>
        </w:tc>
      </w:tr>
    </w:tbl>
    <w:p w14:paraId="69397238" w14:textId="77777777" w:rsidR="005D0C2F" w:rsidRPr="00C83987" w:rsidRDefault="005D0C2F" w:rsidP="005D0C2F">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8"/>
        <w:gridCol w:w="3563"/>
      </w:tblGrid>
      <w:tr w:rsidR="005D0C2F" w14:paraId="52109345" w14:textId="77777777" w:rsidTr="004D33EB">
        <w:tc>
          <w:tcPr>
            <w:tcW w:w="3596" w:type="dxa"/>
          </w:tcPr>
          <w:p w14:paraId="5BDFBB83" w14:textId="77777777" w:rsidR="005D0C2F" w:rsidRPr="00C83987" w:rsidRDefault="005D0C2F" w:rsidP="00823A9F">
            <w:pPr>
              <w:pStyle w:val="ProductList-Body"/>
              <w:spacing w:before="20" w:after="20"/>
            </w:pPr>
            <w:r>
              <w:t xml:space="preserve">Reductie mogelijk: </w:t>
            </w:r>
            <w:r>
              <w:rPr>
                <w:b/>
              </w:rPr>
              <w:t>alle</w:t>
            </w:r>
          </w:p>
          <w:p w14:paraId="31298362" w14:textId="77777777" w:rsidR="005D0C2F" w:rsidRDefault="005D0C2F" w:rsidP="00823A9F">
            <w:pPr>
              <w:pStyle w:val="ProductList-Body"/>
              <w:spacing w:before="20" w:after="20"/>
            </w:pPr>
            <w:r>
              <w:t xml:space="preserve">Reductie mogelijk (SCE): </w:t>
            </w:r>
            <w:r>
              <w:rPr>
                <w:b/>
              </w:rPr>
              <w:t>alle</w:t>
            </w:r>
          </w:p>
        </w:tc>
        <w:tc>
          <w:tcPr>
            <w:tcW w:w="3597" w:type="dxa"/>
          </w:tcPr>
          <w:p w14:paraId="17CCEC2D" w14:textId="77777777" w:rsidR="005D0C2F" w:rsidRPr="00C83987" w:rsidRDefault="005D0C2F" w:rsidP="00823A9F">
            <w:pPr>
              <w:pStyle w:val="ProductList-Body"/>
              <w:spacing w:before="20" w:after="20"/>
            </w:pPr>
            <w:r>
              <w:t xml:space="preserve">Productgroep: </w:t>
            </w:r>
            <w:r>
              <w:rPr>
                <w:b/>
              </w:rPr>
              <w:t>Server</w:t>
            </w:r>
          </w:p>
          <w:p w14:paraId="20A20492" w14:textId="3C0188C5" w:rsidR="00651A42" w:rsidRDefault="00651A42" w:rsidP="00823A9F">
            <w:pPr>
              <w:pStyle w:val="ProductList-Body"/>
              <w:spacing w:before="20" w:after="20"/>
            </w:pPr>
            <w:r>
              <w:t xml:space="preserve">MC-overschrijding: </w:t>
            </w:r>
            <w:r>
              <w:rPr>
                <w:b/>
              </w:rPr>
              <w:t>Ja</w:t>
            </w:r>
          </w:p>
        </w:tc>
        <w:tc>
          <w:tcPr>
            <w:tcW w:w="3597" w:type="dxa"/>
          </w:tcPr>
          <w:p w14:paraId="029610D6" w14:textId="77777777" w:rsidR="005D0C2F" w:rsidRDefault="005D0C2F" w:rsidP="00823A9F">
            <w:pPr>
              <w:pStyle w:val="ProductList-Body"/>
              <w:spacing w:before="20" w:after="20"/>
            </w:pPr>
            <w:r>
              <w:t xml:space="preserve">Verlengde Looptijd mogelijk: </w:t>
            </w:r>
            <w:r>
              <w:rPr>
                <w:b/>
              </w:rPr>
              <w:t>alle</w:t>
            </w:r>
          </w:p>
        </w:tc>
      </w:tr>
    </w:tbl>
    <w:p w14:paraId="60EE9A61" w14:textId="77777777" w:rsidR="005D0C2F" w:rsidRPr="00C83987" w:rsidRDefault="005D0C2F" w:rsidP="005D0C2F">
      <w:pPr>
        <w:pStyle w:val="ProductList-Body"/>
        <w:shd w:val="clear" w:color="auto" w:fill="D9D9D9" w:themeFill="background1" w:themeFillShade="D9"/>
        <w:spacing w:before="120" w:after="120"/>
      </w:pPr>
      <w:r>
        <w:rPr>
          <w:b/>
        </w:rPr>
        <w:t>Aanvullende informatie</w:t>
      </w:r>
    </w:p>
    <w:p w14:paraId="12F86F4A" w14:textId="6E6872BA" w:rsidR="00651A42" w:rsidRPr="00C83987" w:rsidRDefault="00651A42" w:rsidP="00651A42">
      <w:pPr>
        <w:pStyle w:val="ProductList-Body"/>
      </w:pPr>
      <w:r>
        <w:t>Bij elke bestelling van Microsoft Azure Backup als Microsoft Azure Services-plan is de aankoop van een initiële hoeveelheid van de dienst inbegrepen. Gebruik van de klant dat de Initiële Hoeveelheid te boven gaat, wordt gefactureerd tegen Consumptietarief.</w:t>
      </w:r>
    </w:p>
    <w:p w14:paraId="7A635F46" w14:textId="6C089C4F" w:rsidR="005D0C2F" w:rsidRPr="00C83987" w:rsidRDefault="00145EE3" w:rsidP="005D0C2F">
      <w:pPr>
        <w:pStyle w:val="ProductList-Body"/>
        <w:shd w:val="clear" w:color="auto" w:fill="A6A6A6" w:themeFill="background1" w:themeFillShade="A6"/>
        <w:spacing w:before="120" w:after="240"/>
        <w:jc w:val="right"/>
      </w:pPr>
      <w:hyperlink w:anchor="Inhoud" w:history="1">
        <w:r w:rsidR="00EC27E6">
          <w:rPr>
            <w:rStyle w:val="Hyperlink"/>
            <w:sz w:val="16"/>
            <w:szCs w:val="16"/>
          </w:rPr>
          <w:t>Inhoudsopgave</w:t>
        </w:r>
      </w:hyperlink>
      <w:r w:rsidR="00EC27E6">
        <w:rPr>
          <w:sz w:val="16"/>
          <w:szCs w:val="16"/>
        </w:rPr>
        <w:t xml:space="preserve"> / </w:t>
      </w:r>
      <w:hyperlink w:anchor="ChartKey" w:history="1">
        <w:r w:rsidR="00EC27E6">
          <w:rPr>
            <w:rStyle w:val="Hyperlink"/>
            <w:sz w:val="16"/>
            <w:szCs w:val="16"/>
          </w:rPr>
          <w:t>Verklaring van het schema</w:t>
        </w:r>
      </w:hyperlink>
      <w:r w:rsidR="00EC27E6">
        <w:rPr>
          <w:sz w:val="16"/>
          <w:szCs w:val="16"/>
        </w:rPr>
        <w:t xml:space="preserve"> / </w:t>
      </w:r>
      <w:hyperlink w:anchor="Index" w:history="1">
        <w:r w:rsidR="00EC27E6">
          <w:rPr>
            <w:rStyle w:val="Hyperlink"/>
            <w:sz w:val="16"/>
            <w:szCs w:val="16"/>
          </w:rPr>
          <w:t>Index</w:t>
        </w:r>
      </w:hyperlink>
    </w:p>
    <w:p w14:paraId="514AF551" w14:textId="084F4DC5" w:rsidR="005D0C2F" w:rsidRPr="00C83987" w:rsidRDefault="005D0C2F" w:rsidP="005D0C2F">
      <w:pPr>
        <w:pStyle w:val="ProductList-Offering2Heading"/>
        <w:outlineLvl w:val="2"/>
      </w:pPr>
      <w:r>
        <w:tab/>
      </w:r>
      <w:bookmarkStart w:id="938" w:name="_Toc419466510"/>
      <w:r>
        <w:t>Microsoft Azure Site Recovery</w:t>
      </w:r>
      <w:r>
        <w:fldChar w:fldCharType="begin"/>
      </w:r>
      <w:r>
        <w:instrText>XE "Microsoft Azure Site Recovery"</w:instrText>
      </w:r>
      <w:r>
        <w:fldChar w:fldCharType="end"/>
      </w:r>
      <w:r>
        <w:t xml:space="preserve"> </w:t>
      </w:r>
      <w:r>
        <w:rPr>
          <w:b w:val="0"/>
        </w:rPr>
        <w:t>(Plan)</w:t>
      </w:r>
      <w:bookmarkEnd w:id="938"/>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9F5974" w14:paraId="00B7D1A3" w14:textId="77777777" w:rsidTr="004D33EB">
        <w:trPr>
          <w:cantSplit/>
          <w:tblHeader/>
        </w:trPr>
        <w:tc>
          <w:tcPr>
            <w:tcW w:w="3367" w:type="dxa"/>
            <w:tcBorders>
              <w:bottom w:val="nil"/>
            </w:tcBorders>
            <w:shd w:val="clear" w:color="auto" w:fill="00188F"/>
          </w:tcPr>
          <w:p w14:paraId="43B20C0D" w14:textId="77777777" w:rsidR="009F5974" w:rsidRPr="00EE0836" w:rsidRDefault="009F5974" w:rsidP="00823A9F">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14:paraId="20853095" w14:textId="7511C058" w:rsidR="009F5974" w:rsidRPr="00EE0836" w:rsidRDefault="009F5974" w:rsidP="00823A9F">
            <w:pPr>
              <w:pStyle w:val="ProductList-OfferingBody"/>
              <w:ind w:left="-113"/>
              <w:jc w:val="center"/>
              <w:rPr>
                <w:color w:val="FFFFFF" w:themeColor="background1"/>
              </w:rPr>
            </w:pPr>
            <w:r w:rsidRPr="009F5974">
              <w:rPr>
                <w:color w:val="FFFFFF" w:themeColor="background1"/>
              </w:rPr>
              <w:fldChar w:fldCharType="begin"/>
            </w:r>
            <w:r w:rsidRPr="009F5974">
              <w:rPr>
                <w:color w:val="FFFFFF" w:themeColor="background1"/>
              </w:rPr>
              <w:instrText xml:space="preserve"> AutoTextList  \s NoStyle \t “Licentie” </w:instrText>
            </w:r>
            <w:r w:rsidRPr="009F5974">
              <w:rPr>
                <w:color w:val="FFFFFF" w:themeColor="background1"/>
              </w:rPr>
              <w:fldChar w:fldCharType="separate"/>
            </w:r>
            <w:r w:rsidRPr="009F5974">
              <w:rPr>
                <w:color w:val="FFFFFF" w:themeColor="background1"/>
              </w:rPr>
              <w:t xml:space="preserve"> L </w:t>
            </w:r>
            <w:r w:rsidRPr="009F5974">
              <w:rPr>
                <w:color w:val="FFFFFF" w:themeColor="background1"/>
              </w:rPr>
              <w:fldChar w:fldCharType="end"/>
            </w:r>
          </w:p>
        </w:tc>
        <w:tc>
          <w:tcPr>
            <w:tcW w:w="739" w:type="dxa"/>
            <w:tcBorders>
              <w:left w:val="single" w:sz="12" w:space="0" w:color="FFFFFF" w:themeColor="background1"/>
            </w:tcBorders>
            <w:shd w:val="clear" w:color="auto" w:fill="00188F"/>
            <w:vAlign w:val="center"/>
          </w:tcPr>
          <w:p w14:paraId="30A58026" w14:textId="59E297F8" w:rsidR="009F5974" w:rsidRPr="00EE0836" w:rsidRDefault="009F5974" w:rsidP="00823A9F">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“Campus en School Overeenkomst” </w:instrText>
            </w:r>
            <w:r w:rsidRPr="003F6C4A">
              <w:rPr>
                <w:color w:val="FFFFFF" w:themeColor="background1"/>
              </w:rPr>
              <w:fldChar w:fldCharType="separate"/>
            </w:r>
            <w:r w:rsidRPr="003F6C4A">
              <w:rPr>
                <w:color w:val="FFFFFF" w:themeColor="background1"/>
              </w:rPr>
              <w:t>CA/SA</w:t>
            </w:r>
            <w:r w:rsidRPr="003F6C4A">
              <w:rPr>
                <w:color w:val="FFFFFF" w:themeColor="background1"/>
              </w:rPr>
              <w:fldChar w:fldCharType="end"/>
            </w:r>
          </w:p>
        </w:tc>
        <w:tc>
          <w:tcPr>
            <w:tcW w:w="739" w:type="dxa"/>
            <w:shd w:val="clear" w:color="auto" w:fill="00188F"/>
            <w:vAlign w:val="center"/>
          </w:tcPr>
          <w:p w14:paraId="5831F83C" w14:textId="710B67A5" w:rsidR="009F5974" w:rsidRPr="00EE0836" w:rsidRDefault="009F5974" w:rsidP="00823A9F">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“Enterprise Overeenkomst en Enterprise Subscription Overeenkomst” </w:instrText>
            </w:r>
            <w:r w:rsidRPr="003F6C4A">
              <w:rPr>
                <w:color w:val="FFFFFF" w:themeColor="background1"/>
              </w:rPr>
              <w:fldChar w:fldCharType="separate"/>
            </w:r>
            <w:r w:rsidRPr="003F6C4A">
              <w:rPr>
                <w:color w:val="FFFFFF" w:themeColor="background1"/>
              </w:rPr>
              <w:t>EA/EAS</w:t>
            </w:r>
            <w:r w:rsidRPr="003F6C4A">
              <w:rPr>
                <w:color w:val="FFFFFF" w:themeColor="background1"/>
              </w:rPr>
              <w:fldChar w:fldCharType="end"/>
            </w:r>
          </w:p>
        </w:tc>
        <w:tc>
          <w:tcPr>
            <w:tcW w:w="739" w:type="dxa"/>
            <w:shd w:val="clear" w:color="auto" w:fill="00188F"/>
            <w:vAlign w:val="center"/>
          </w:tcPr>
          <w:p w14:paraId="100D0C1D" w14:textId="15ACE1D9" w:rsidR="009F5974" w:rsidRPr="00EE0836" w:rsidRDefault="009F5974" w:rsidP="00823A9F">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“Enrollment for Education Solutions” </w:instrText>
            </w:r>
            <w:r w:rsidRPr="003F6C4A">
              <w:rPr>
                <w:color w:val="FFFFFF" w:themeColor="background1"/>
              </w:rPr>
              <w:fldChar w:fldCharType="separate"/>
            </w:r>
            <w:r w:rsidRPr="003F6C4A">
              <w:rPr>
                <w:color w:val="FFFFFF" w:themeColor="background1"/>
              </w:rPr>
              <w:t>EES</w:t>
            </w:r>
            <w:r w:rsidRPr="003F6C4A">
              <w:rPr>
                <w:color w:val="FFFFFF" w:themeColor="background1"/>
              </w:rPr>
              <w:fldChar w:fldCharType="end"/>
            </w:r>
          </w:p>
        </w:tc>
        <w:tc>
          <w:tcPr>
            <w:tcW w:w="739" w:type="dxa"/>
            <w:shd w:val="clear" w:color="auto" w:fill="00188F"/>
            <w:vAlign w:val="center"/>
          </w:tcPr>
          <w:p w14:paraId="5F9660BE" w14:textId="398CA865" w:rsidR="009F5974" w:rsidRPr="00EE0836" w:rsidRDefault="009F5974" w:rsidP="00823A9F">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“Microsoft Products and Services Agreement” </w:instrText>
            </w:r>
            <w:r w:rsidRPr="003F6C4A">
              <w:rPr>
                <w:color w:val="FFFFFF" w:themeColor="background1"/>
              </w:rPr>
              <w:fldChar w:fldCharType="separate"/>
            </w:r>
            <w:r w:rsidRPr="003F6C4A">
              <w:rPr>
                <w:color w:val="FFFFFF" w:themeColor="background1"/>
              </w:rPr>
              <w:t>MPSA</w:t>
            </w:r>
            <w:r w:rsidRPr="003F6C4A">
              <w:rPr>
                <w:color w:val="FFFFFF" w:themeColor="background1"/>
              </w:rPr>
              <w:fldChar w:fldCharType="end"/>
            </w:r>
          </w:p>
        </w:tc>
        <w:tc>
          <w:tcPr>
            <w:tcW w:w="738" w:type="dxa"/>
            <w:shd w:val="clear" w:color="auto" w:fill="00188F"/>
            <w:vAlign w:val="center"/>
          </w:tcPr>
          <w:p w14:paraId="270A394F" w14:textId="78D8A1D8" w:rsidR="009F5974" w:rsidRPr="00EE0836" w:rsidRDefault="009F5974" w:rsidP="00823A9F">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“Open License” </w:instrText>
            </w:r>
            <w:r w:rsidRPr="003F6C4A">
              <w:rPr>
                <w:color w:val="FFFFFF" w:themeColor="background1"/>
              </w:rPr>
              <w:fldChar w:fldCharType="separate"/>
            </w:r>
            <w:r w:rsidRPr="003F6C4A">
              <w:rPr>
                <w:color w:val="FFFFFF" w:themeColor="background1"/>
              </w:rPr>
              <w:t>OL</w:t>
            </w:r>
            <w:r w:rsidRPr="003F6C4A">
              <w:rPr>
                <w:color w:val="FFFFFF" w:themeColor="background1"/>
              </w:rPr>
              <w:fldChar w:fldCharType="end"/>
            </w:r>
          </w:p>
        </w:tc>
        <w:tc>
          <w:tcPr>
            <w:tcW w:w="739" w:type="dxa"/>
            <w:shd w:val="clear" w:color="auto" w:fill="00188F"/>
            <w:vAlign w:val="center"/>
          </w:tcPr>
          <w:p w14:paraId="4E454ED6" w14:textId="27D3B849" w:rsidR="009F5974" w:rsidRPr="00EE0836" w:rsidRDefault="009F5974" w:rsidP="00823A9F">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“Open Minimum” </w:instrText>
            </w:r>
            <w:r w:rsidRPr="003F6C4A">
              <w:rPr>
                <w:color w:val="FFFFFF" w:themeColor="background1"/>
              </w:rPr>
              <w:fldChar w:fldCharType="separate"/>
            </w:r>
            <w:r w:rsidRPr="003F6C4A">
              <w:rPr>
                <w:color w:val="FFFFFF" w:themeColor="background1"/>
              </w:rPr>
              <w:t>OM</w:t>
            </w:r>
            <w:r w:rsidRPr="003F6C4A">
              <w:rPr>
                <w:color w:val="FFFFFF" w:themeColor="background1"/>
              </w:rPr>
              <w:fldChar w:fldCharType="end"/>
            </w:r>
          </w:p>
        </w:tc>
        <w:tc>
          <w:tcPr>
            <w:tcW w:w="739" w:type="dxa"/>
            <w:shd w:val="clear" w:color="auto" w:fill="00188F"/>
            <w:vAlign w:val="center"/>
          </w:tcPr>
          <w:p w14:paraId="53EE37FD" w14:textId="54B4ED47" w:rsidR="009F5974" w:rsidRPr="00EE0836" w:rsidRDefault="009F5974" w:rsidP="00823A9F">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“Open Value en Open Value Subscription” </w:instrText>
            </w:r>
            <w:r w:rsidRPr="00AF17E6">
              <w:rPr>
                <w:color w:val="FFFFFF" w:themeColor="background1"/>
              </w:rPr>
              <w:fldChar w:fldCharType="separate"/>
            </w:r>
            <w:r w:rsidRPr="00AF17E6">
              <w:rPr>
                <w:color w:val="FFFFFF" w:themeColor="background1"/>
              </w:rPr>
              <w:t>OV/OVS</w:t>
            </w:r>
            <w:r w:rsidRPr="00AF17E6">
              <w:rPr>
                <w:color w:val="FFFFFF" w:themeColor="background1"/>
              </w:rPr>
              <w:fldChar w:fldCharType="end"/>
            </w:r>
          </w:p>
        </w:tc>
        <w:tc>
          <w:tcPr>
            <w:tcW w:w="739" w:type="dxa"/>
            <w:shd w:val="clear" w:color="auto" w:fill="00188F"/>
            <w:vAlign w:val="center"/>
          </w:tcPr>
          <w:p w14:paraId="74E6D35A" w14:textId="57B2BFDD" w:rsidR="009F5974" w:rsidRPr="00EE0836" w:rsidRDefault="009F5974" w:rsidP="00823A9F">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“Select en Select Plus” </w:instrText>
            </w:r>
            <w:r w:rsidRPr="00AF17E6">
              <w:rPr>
                <w:color w:val="FFFFFF" w:themeColor="background1"/>
              </w:rPr>
              <w:fldChar w:fldCharType="separate"/>
            </w:r>
            <w:r w:rsidRPr="00AF17E6">
              <w:rPr>
                <w:color w:val="FFFFFF" w:themeColor="background1"/>
              </w:rPr>
              <w:t>S/S+</w:t>
            </w:r>
            <w:r w:rsidRPr="00AF17E6">
              <w:rPr>
                <w:color w:val="FFFFFF" w:themeColor="background1"/>
              </w:rPr>
              <w:fldChar w:fldCharType="end"/>
            </w:r>
          </w:p>
        </w:tc>
        <w:tc>
          <w:tcPr>
            <w:tcW w:w="739" w:type="dxa"/>
            <w:shd w:val="clear" w:color="auto" w:fill="00188F"/>
            <w:vAlign w:val="center"/>
          </w:tcPr>
          <w:p w14:paraId="564719DB" w14:textId="24CF5FAE" w:rsidR="009F5974" w:rsidRPr="00EE0836" w:rsidRDefault="009F5974" w:rsidP="00823A9F">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“Server Cloud Enrollment” </w:instrText>
            </w:r>
            <w:r w:rsidRPr="00AF17E6">
              <w:rPr>
                <w:color w:val="FFFFFF" w:themeColor="background1"/>
              </w:rPr>
              <w:fldChar w:fldCharType="separate"/>
            </w:r>
            <w:r w:rsidRPr="00AF17E6">
              <w:rPr>
                <w:color w:val="FFFFFF" w:themeColor="background1"/>
              </w:rPr>
              <w:t>SCE</w:t>
            </w:r>
            <w:r w:rsidRPr="00AF17E6">
              <w:rPr>
                <w:color w:val="FFFFFF" w:themeColor="background1"/>
              </w:rPr>
              <w:fldChar w:fldCharType="end"/>
            </w:r>
          </w:p>
        </w:tc>
      </w:tr>
      <w:tr w:rsidR="00AB6630" w14:paraId="4BD6C7F3" w14:textId="77777777" w:rsidTr="004D33EB">
        <w:trPr>
          <w:cantSplit/>
          <w:tblHeader/>
        </w:trPr>
        <w:tc>
          <w:tcPr>
            <w:tcW w:w="3367" w:type="dxa"/>
            <w:tcBorders>
              <w:top w:val="nil"/>
              <w:left w:val="nil"/>
              <w:bottom w:val="nil"/>
              <w:right w:val="nil"/>
            </w:tcBorders>
          </w:tcPr>
          <w:p w14:paraId="714FCB8D" w14:textId="5096BE4D" w:rsidR="00AB6630" w:rsidRDefault="00AB6630" w:rsidP="00AB6630">
            <w:pPr>
              <w:pStyle w:val="ProductList-Offering2"/>
            </w:pPr>
            <w:bookmarkStart w:id="939" w:name="_Toc419466511"/>
            <w:r>
              <w:t>Microsoft Azure Site Recovery naar Azure</w:t>
            </w:r>
            <w:bookmarkEnd w:id="939"/>
            <w:r>
              <w:fldChar w:fldCharType="begin"/>
            </w:r>
            <w:r>
              <w:instrText>XE "Microsoft Azure Site Recovery naar Azure"</w:instrText>
            </w:r>
            <w:r>
              <w:fldChar w:fldCharType="end"/>
            </w:r>
          </w:p>
        </w:tc>
        <w:tc>
          <w:tcPr>
            <w:tcW w:w="738" w:type="dxa"/>
            <w:tcBorders>
              <w:top w:val="nil"/>
              <w:left w:val="nil"/>
              <w:bottom w:val="nil"/>
              <w:right w:val="nil"/>
            </w:tcBorders>
            <w:vAlign w:val="center"/>
          </w:tcPr>
          <w:p w14:paraId="1D40D4BD" w14:textId="77777777" w:rsidR="00AB6630" w:rsidRDefault="00AB6630" w:rsidP="00AB6630">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5B2E1B85" w14:textId="1416B224" w:rsidR="00AB6630" w:rsidRDefault="00AB6630" w:rsidP="00AB6630">
            <w:pPr>
              <w:pStyle w:val="ProductList-OfferingBody"/>
              <w:ind w:left="-113"/>
              <w:jc w:val="center"/>
            </w:pPr>
            <w:r>
              <w:t>1</w:t>
            </w:r>
          </w:p>
        </w:tc>
        <w:tc>
          <w:tcPr>
            <w:tcW w:w="739" w:type="dxa"/>
            <w:shd w:val="clear" w:color="auto" w:fill="70AD47" w:themeFill="accent6"/>
            <w:vAlign w:val="center"/>
          </w:tcPr>
          <w:p w14:paraId="12E29463" w14:textId="0F90F345" w:rsidR="00AB6630" w:rsidRPr="00EA0A40" w:rsidRDefault="00EA0A40" w:rsidP="00AB6630">
            <w:pPr>
              <w:pStyle w:val="ProductList-OfferingBody"/>
              <w:ind w:left="-113"/>
              <w:jc w:val="center"/>
            </w:pPr>
            <w:r w:rsidRPr="00EA0A40">
              <w:fldChar w:fldCharType="begin"/>
            </w:r>
            <w:r w:rsidRPr="00EA0A40">
              <w:instrText xml:space="preserve"> AutoTextList  \s NoStyle \t “Additioneel Product” </w:instrText>
            </w:r>
            <w:r w:rsidRPr="00EA0A40">
              <w:fldChar w:fldCharType="separate"/>
            </w:r>
            <w:r w:rsidRPr="00EA0A40">
              <w:t xml:space="preserve"> A </w:t>
            </w:r>
            <w:r w:rsidRPr="00EA0A40">
              <w:fldChar w:fldCharType="end"/>
            </w:r>
          </w:p>
        </w:tc>
        <w:tc>
          <w:tcPr>
            <w:tcW w:w="739" w:type="dxa"/>
            <w:shd w:val="clear" w:color="auto" w:fill="70AD47" w:themeFill="accent6"/>
            <w:vAlign w:val="center"/>
          </w:tcPr>
          <w:p w14:paraId="19634FFE" w14:textId="08C68C84" w:rsidR="00AB6630" w:rsidRPr="00EA0A40" w:rsidRDefault="00EA0A40" w:rsidP="00AB6630">
            <w:pPr>
              <w:pStyle w:val="ProductList-OfferingBody"/>
              <w:ind w:left="-113"/>
              <w:jc w:val="center"/>
            </w:pPr>
            <w:r w:rsidRPr="00EA0A40">
              <w:fldChar w:fldCharType="begin"/>
            </w:r>
            <w:r w:rsidRPr="00EA0A40">
              <w:instrText xml:space="preserve"> AutoTextList  \s NoStyle \t “Additioneel Product” </w:instrText>
            </w:r>
            <w:r w:rsidRPr="00EA0A40">
              <w:fldChar w:fldCharType="separate"/>
            </w:r>
            <w:r w:rsidRPr="00EA0A40">
              <w:t xml:space="preserve"> A </w:t>
            </w:r>
            <w:r w:rsidRPr="00EA0A40">
              <w:fldChar w:fldCharType="end"/>
            </w:r>
          </w:p>
        </w:tc>
        <w:tc>
          <w:tcPr>
            <w:tcW w:w="739" w:type="dxa"/>
            <w:shd w:val="clear" w:color="auto" w:fill="70AD47" w:themeFill="accent6"/>
            <w:vAlign w:val="center"/>
          </w:tcPr>
          <w:p w14:paraId="12007554" w14:textId="77777777" w:rsidR="00AB6630" w:rsidRDefault="00AB6630" w:rsidP="00AB6630">
            <w:pPr>
              <w:pStyle w:val="ProductList-OfferingBody"/>
              <w:ind w:left="-113"/>
              <w:jc w:val="center"/>
            </w:pPr>
          </w:p>
        </w:tc>
        <w:tc>
          <w:tcPr>
            <w:tcW w:w="738" w:type="dxa"/>
            <w:shd w:val="clear" w:color="auto" w:fill="BFBFBF" w:themeFill="background1" w:themeFillShade="BF"/>
            <w:vAlign w:val="center"/>
          </w:tcPr>
          <w:p w14:paraId="36A1D7E1" w14:textId="77777777" w:rsidR="00AB6630" w:rsidRDefault="00AB6630" w:rsidP="00AB6630">
            <w:pPr>
              <w:pStyle w:val="ProductList-OfferingBody"/>
              <w:ind w:left="-113"/>
              <w:jc w:val="center"/>
            </w:pPr>
          </w:p>
        </w:tc>
        <w:tc>
          <w:tcPr>
            <w:tcW w:w="739" w:type="dxa"/>
            <w:shd w:val="clear" w:color="auto" w:fill="BFBFBF" w:themeFill="background1" w:themeFillShade="BF"/>
            <w:vAlign w:val="center"/>
          </w:tcPr>
          <w:p w14:paraId="79E3ADB3" w14:textId="77777777" w:rsidR="00AB6630" w:rsidRDefault="00AB6630" w:rsidP="00AB6630">
            <w:pPr>
              <w:pStyle w:val="ProductList-OfferingBody"/>
              <w:ind w:left="-113"/>
              <w:jc w:val="center"/>
            </w:pPr>
          </w:p>
        </w:tc>
        <w:tc>
          <w:tcPr>
            <w:tcW w:w="739" w:type="dxa"/>
            <w:shd w:val="clear" w:color="auto" w:fill="BFBFBF" w:themeFill="background1" w:themeFillShade="BF"/>
            <w:vAlign w:val="center"/>
          </w:tcPr>
          <w:p w14:paraId="2E8B9980" w14:textId="77777777" w:rsidR="00AB6630" w:rsidRDefault="00AB6630" w:rsidP="00AB6630">
            <w:pPr>
              <w:pStyle w:val="ProductList-OfferingBody"/>
              <w:ind w:left="-113"/>
              <w:jc w:val="center"/>
            </w:pPr>
          </w:p>
        </w:tc>
        <w:tc>
          <w:tcPr>
            <w:tcW w:w="739" w:type="dxa"/>
            <w:shd w:val="clear" w:color="auto" w:fill="BFBFBF" w:themeFill="background1" w:themeFillShade="BF"/>
            <w:vAlign w:val="center"/>
          </w:tcPr>
          <w:p w14:paraId="3C8C8583" w14:textId="77777777" w:rsidR="00AB6630" w:rsidRDefault="00AB6630" w:rsidP="00AB6630">
            <w:pPr>
              <w:pStyle w:val="ProductList-OfferingBody"/>
              <w:ind w:left="-113"/>
              <w:jc w:val="center"/>
            </w:pPr>
          </w:p>
        </w:tc>
        <w:tc>
          <w:tcPr>
            <w:tcW w:w="739" w:type="dxa"/>
            <w:shd w:val="clear" w:color="auto" w:fill="70AD47" w:themeFill="accent6"/>
            <w:vAlign w:val="center"/>
          </w:tcPr>
          <w:p w14:paraId="75EACD66" w14:textId="624D736B" w:rsidR="00AB6630" w:rsidRPr="00EA0A40" w:rsidRDefault="00EA0A40" w:rsidP="00AB6630">
            <w:pPr>
              <w:pStyle w:val="ProductList-OfferingBody"/>
              <w:ind w:left="-113"/>
              <w:jc w:val="center"/>
            </w:pPr>
            <w:r w:rsidRPr="00EA0A40">
              <w:fldChar w:fldCharType="begin"/>
            </w:r>
            <w:r w:rsidRPr="00EA0A40">
              <w:instrText xml:space="preserve"> AutoTextList  \s NoStyle \t “Additioneel Product” </w:instrText>
            </w:r>
            <w:r w:rsidRPr="00EA0A40">
              <w:fldChar w:fldCharType="separate"/>
            </w:r>
            <w:r w:rsidRPr="00EA0A40">
              <w:t xml:space="preserve"> A </w:t>
            </w:r>
            <w:r w:rsidRPr="00EA0A40">
              <w:fldChar w:fldCharType="end"/>
            </w:r>
          </w:p>
        </w:tc>
      </w:tr>
      <w:tr w:rsidR="005D0C2F" w14:paraId="42861C7D" w14:textId="77777777" w:rsidTr="004D33EB">
        <w:trPr>
          <w:cantSplit/>
          <w:tblHeader/>
        </w:trPr>
        <w:tc>
          <w:tcPr>
            <w:tcW w:w="3367" w:type="dxa"/>
            <w:tcBorders>
              <w:top w:val="nil"/>
              <w:left w:val="nil"/>
              <w:bottom w:val="nil"/>
              <w:right w:val="nil"/>
            </w:tcBorders>
          </w:tcPr>
          <w:p w14:paraId="26F1FCFC" w14:textId="22524EF1" w:rsidR="005D0C2F" w:rsidRDefault="005D0C2F" w:rsidP="005B7359">
            <w:pPr>
              <w:pStyle w:val="ProductList-Offering2"/>
            </w:pPr>
            <w:bookmarkStart w:id="940" w:name="_Toc419466512"/>
            <w:r>
              <w:t>Microsoft Azure Site Recovery voor site in eigendom van Klant</w:t>
            </w:r>
            <w:bookmarkEnd w:id="940"/>
            <w:r>
              <w:t xml:space="preserve"> </w:t>
            </w:r>
            <w:r>
              <w:fldChar w:fldCharType="begin"/>
            </w:r>
            <w:r>
              <w:instrText>XE "Microsoft Azure Site Recovery voor Klant"</w:instrText>
            </w:r>
            <w:r>
              <w:fldChar w:fldCharType="end"/>
            </w:r>
          </w:p>
        </w:tc>
        <w:tc>
          <w:tcPr>
            <w:tcW w:w="738" w:type="dxa"/>
            <w:tcBorders>
              <w:top w:val="nil"/>
              <w:left w:val="nil"/>
              <w:bottom w:val="nil"/>
              <w:right w:val="nil"/>
            </w:tcBorders>
            <w:vAlign w:val="center"/>
          </w:tcPr>
          <w:p w14:paraId="2C830DD1" w14:textId="77777777" w:rsidR="005D0C2F" w:rsidRDefault="005D0C2F" w:rsidP="00823A9F">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3AB5C7BB" w14:textId="77777777" w:rsidR="005D0C2F" w:rsidRDefault="005D0C2F" w:rsidP="00823A9F">
            <w:pPr>
              <w:pStyle w:val="ProductList-OfferingBody"/>
              <w:ind w:left="-113"/>
              <w:jc w:val="center"/>
            </w:pPr>
            <w:r>
              <w:t>1</w:t>
            </w:r>
          </w:p>
        </w:tc>
        <w:tc>
          <w:tcPr>
            <w:tcW w:w="739" w:type="dxa"/>
            <w:shd w:val="clear" w:color="auto" w:fill="70AD47" w:themeFill="accent6"/>
            <w:vAlign w:val="center"/>
          </w:tcPr>
          <w:p w14:paraId="6ABC26FD" w14:textId="66603C9B" w:rsidR="005D0C2F" w:rsidRPr="00EA0A40" w:rsidRDefault="00EA0A40" w:rsidP="00823A9F">
            <w:pPr>
              <w:pStyle w:val="ProductList-OfferingBody"/>
              <w:ind w:left="-113"/>
              <w:jc w:val="center"/>
            </w:pPr>
            <w:r w:rsidRPr="00EA0A40">
              <w:fldChar w:fldCharType="begin"/>
            </w:r>
            <w:r w:rsidRPr="00EA0A40">
              <w:instrText xml:space="preserve"> AutoTextList  \s NoStyle \t “Additioneel Product” </w:instrText>
            </w:r>
            <w:r w:rsidRPr="00EA0A40">
              <w:fldChar w:fldCharType="separate"/>
            </w:r>
            <w:r w:rsidRPr="00EA0A40">
              <w:t xml:space="preserve"> A </w:t>
            </w:r>
            <w:r w:rsidRPr="00EA0A40">
              <w:fldChar w:fldCharType="end"/>
            </w:r>
          </w:p>
        </w:tc>
        <w:tc>
          <w:tcPr>
            <w:tcW w:w="739" w:type="dxa"/>
            <w:shd w:val="clear" w:color="auto" w:fill="70AD47" w:themeFill="accent6"/>
            <w:vAlign w:val="center"/>
          </w:tcPr>
          <w:p w14:paraId="4F30962B" w14:textId="37577285" w:rsidR="005D0C2F" w:rsidRPr="00EA0A40" w:rsidRDefault="00EA0A40" w:rsidP="00823A9F">
            <w:pPr>
              <w:pStyle w:val="ProductList-OfferingBody"/>
              <w:ind w:left="-113"/>
              <w:jc w:val="center"/>
            </w:pPr>
            <w:r w:rsidRPr="00EA0A40">
              <w:fldChar w:fldCharType="begin"/>
            </w:r>
            <w:r w:rsidRPr="00EA0A40">
              <w:instrText xml:space="preserve"> AutoTextList  \s NoStyle \t “Additioneel Product” </w:instrText>
            </w:r>
            <w:r w:rsidRPr="00EA0A40">
              <w:fldChar w:fldCharType="separate"/>
            </w:r>
            <w:r w:rsidRPr="00EA0A40">
              <w:t xml:space="preserve"> A </w:t>
            </w:r>
            <w:r w:rsidRPr="00EA0A40">
              <w:fldChar w:fldCharType="end"/>
            </w:r>
          </w:p>
        </w:tc>
        <w:tc>
          <w:tcPr>
            <w:tcW w:w="739" w:type="dxa"/>
            <w:shd w:val="clear" w:color="auto" w:fill="70AD47" w:themeFill="accent6"/>
            <w:vAlign w:val="center"/>
          </w:tcPr>
          <w:p w14:paraId="15FDDCCB" w14:textId="77777777" w:rsidR="005D0C2F" w:rsidRDefault="005D0C2F" w:rsidP="00823A9F">
            <w:pPr>
              <w:pStyle w:val="ProductList-OfferingBody"/>
              <w:ind w:left="-113"/>
              <w:jc w:val="center"/>
            </w:pPr>
          </w:p>
        </w:tc>
        <w:tc>
          <w:tcPr>
            <w:tcW w:w="738" w:type="dxa"/>
            <w:shd w:val="clear" w:color="auto" w:fill="BFBFBF" w:themeFill="background1" w:themeFillShade="BF"/>
            <w:vAlign w:val="center"/>
          </w:tcPr>
          <w:p w14:paraId="470C242C" w14:textId="77777777" w:rsidR="005D0C2F" w:rsidRDefault="005D0C2F" w:rsidP="00823A9F">
            <w:pPr>
              <w:pStyle w:val="ProductList-OfferingBody"/>
              <w:ind w:left="-113"/>
              <w:jc w:val="center"/>
            </w:pPr>
          </w:p>
        </w:tc>
        <w:tc>
          <w:tcPr>
            <w:tcW w:w="739" w:type="dxa"/>
            <w:shd w:val="clear" w:color="auto" w:fill="BFBFBF" w:themeFill="background1" w:themeFillShade="BF"/>
            <w:vAlign w:val="center"/>
          </w:tcPr>
          <w:p w14:paraId="37D49050" w14:textId="77777777" w:rsidR="005D0C2F" w:rsidRDefault="005D0C2F" w:rsidP="00823A9F">
            <w:pPr>
              <w:pStyle w:val="ProductList-OfferingBody"/>
              <w:ind w:left="-113"/>
              <w:jc w:val="center"/>
            </w:pPr>
          </w:p>
        </w:tc>
        <w:tc>
          <w:tcPr>
            <w:tcW w:w="739" w:type="dxa"/>
            <w:shd w:val="clear" w:color="auto" w:fill="BFBFBF" w:themeFill="background1" w:themeFillShade="BF"/>
            <w:vAlign w:val="center"/>
          </w:tcPr>
          <w:p w14:paraId="70B12F37" w14:textId="77777777" w:rsidR="005D0C2F" w:rsidRDefault="005D0C2F" w:rsidP="00823A9F">
            <w:pPr>
              <w:pStyle w:val="ProductList-OfferingBody"/>
              <w:ind w:left="-113"/>
              <w:jc w:val="center"/>
            </w:pPr>
          </w:p>
        </w:tc>
        <w:tc>
          <w:tcPr>
            <w:tcW w:w="739" w:type="dxa"/>
            <w:shd w:val="clear" w:color="auto" w:fill="BFBFBF" w:themeFill="background1" w:themeFillShade="BF"/>
            <w:vAlign w:val="center"/>
          </w:tcPr>
          <w:p w14:paraId="586D4F3C" w14:textId="77777777" w:rsidR="005D0C2F" w:rsidRDefault="005D0C2F" w:rsidP="00823A9F">
            <w:pPr>
              <w:pStyle w:val="ProductList-OfferingBody"/>
              <w:ind w:left="-113"/>
              <w:jc w:val="center"/>
            </w:pPr>
          </w:p>
        </w:tc>
        <w:tc>
          <w:tcPr>
            <w:tcW w:w="739" w:type="dxa"/>
            <w:shd w:val="clear" w:color="auto" w:fill="70AD47" w:themeFill="accent6"/>
            <w:vAlign w:val="center"/>
          </w:tcPr>
          <w:p w14:paraId="74858D2E" w14:textId="6D495ED7" w:rsidR="005D0C2F" w:rsidRPr="00EA0A40" w:rsidRDefault="00EA0A40" w:rsidP="00823A9F">
            <w:pPr>
              <w:pStyle w:val="ProductList-OfferingBody"/>
              <w:ind w:left="-113"/>
              <w:jc w:val="center"/>
            </w:pPr>
            <w:r w:rsidRPr="00EA0A40">
              <w:fldChar w:fldCharType="begin"/>
            </w:r>
            <w:r w:rsidRPr="00EA0A40">
              <w:instrText xml:space="preserve"> AutoTextList  \s NoStyle \t “Additioneel Product” </w:instrText>
            </w:r>
            <w:r w:rsidRPr="00EA0A40">
              <w:fldChar w:fldCharType="separate"/>
            </w:r>
            <w:r w:rsidRPr="00EA0A40">
              <w:t xml:space="preserve"> A </w:t>
            </w:r>
            <w:r w:rsidRPr="00EA0A40">
              <w:fldChar w:fldCharType="end"/>
            </w:r>
          </w:p>
        </w:tc>
      </w:tr>
    </w:tbl>
    <w:p w14:paraId="2DFFCE23" w14:textId="77777777" w:rsidR="005D0C2F" w:rsidRPr="00C83987" w:rsidRDefault="005D0C2F" w:rsidP="005D0C2F">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8"/>
        <w:gridCol w:w="3563"/>
      </w:tblGrid>
      <w:tr w:rsidR="005D0C2F" w14:paraId="0341D12B" w14:textId="77777777" w:rsidTr="004D33EB">
        <w:tc>
          <w:tcPr>
            <w:tcW w:w="3596" w:type="dxa"/>
          </w:tcPr>
          <w:p w14:paraId="4993EFAD" w14:textId="77777777" w:rsidR="005D0C2F" w:rsidRPr="00C83987" w:rsidRDefault="005D0C2F" w:rsidP="00823A9F">
            <w:pPr>
              <w:pStyle w:val="ProductList-Body"/>
              <w:spacing w:before="20" w:after="20"/>
            </w:pPr>
            <w:r>
              <w:t xml:space="preserve">Reductie mogelijk: </w:t>
            </w:r>
            <w:r>
              <w:rPr>
                <w:b/>
              </w:rPr>
              <w:t>alle</w:t>
            </w:r>
          </w:p>
          <w:p w14:paraId="4B5EAD51" w14:textId="77777777" w:rsidR="005D0C2F" w:rsidRDefault="005D0C2F" w:rsidP="00823A9F">
            <w:pPr>
              <w:pStyle w:val="ProductList-Body"/>
              <w:spacing w:before="20" w:after="20"/>
            </w:pPr>
            <w:r>
              <w:t xml:space="preserve">Reductie mogelijk (SCE): </w:t>
            </w:r>
            <w:r>
              <w:rPr>
                <w:b/>
              </w:rPr>
              <w:t>alle</w:t>
            </w:r>
          </w:p>
        </w:tc>
        <w:tc>
          <w:tcPr>
            <w:tcW w:w="3597" w:type="dxa"/>
          </w:tcPr>
          <w:p w14:paraId="4746E747" w14:textId="77777777" w:rsidR="005D0C2F" w:rsidRPr="00C83987" w:rsidRDefault="005D0C2F" w:rsidP="00823A9F">
            <w:pPr>
              <w:pStyle w:val="ProductList-Body"/>
              <w:spacing w:before="20" w:after="20"/>
            </w:pPr>
            <w:r>
              <w:t xml:space="preserve">Productgroep: </w:t>
            </w:r>
            <w:r>
              <w:rPr>
                <w:b/>
              </w:rPr>
              <w:t>Server</w:t>
            </w:r>
          </w:p>
          <w:p w14:paraId="0A2BE4BB" w14:textId="26DBF9A0" w:rsidR="002904AF" w:rsidRDefault="002904AF" w:rsidP="00823A9F">
            <w:pPr>
              <w:pStyle w:val="ProductList-Body"/>
              <w:spacing w:before="20" w:after="20"/>
            </w:pPr>
            <w:r>
              <w:t xml:space="preserve">MC-overschrijding: </w:t>
            </w:r>
            <w:r>
              <w:rPr>
                <w:b/>
              </w:rPr>
              <w:t>Ja</w:t>
            </w:r>
          </w:p>
        </w:tc>
        <w:tc>
          <w:tcPr>
            <w:tcW w:w="3597" w:type="dxa"/>
          </w:tcPr>
          <w:p w14:paraId="50F2876A" w14:textId="77777777" w:rsidR="005D0C2F" w:rsidRDefault="005D0C2F" w:rsidP="00823A9F">
            <w:pPr>
              <w:pStyle w:val="ProductList-Body"/>
              <w:spacing w:before="20" w:after="20"/>
            </w:pPr>
            <w:r>
              <w:t xml:space="preserve">Verlengde Looptijd mogelijk: </w:t>
            </w:r>
            <w:r>
              <w:rPr>
                <w:b/>
              </w:rPr>
              <w:t>alle</w:t>
            </w:r>
          </w:p>
        </w:tc>
      </w:tr>
    </w:tbl>
    <w:p w14:paraId="0F020211" w14:textId="77777777" w:rsidR="005D0C2F" w:rsidRPr="00C83987" w:rsidRDefault="005D0C2F" w:rsidP="005D0C2F">
      <w:pPr>
        <w:pStyle w:val="ProductList-Body"/>
        <w:shd w:val="clear" w:color="auto" w:fill="D9D9D9" w:themeFill="background1" w:themeFillShade="D9"/>
        <w:spacing w:before="120" w:after="120"/>
      </w:pPr>
      <w:r>
        <w:rPr>
          <w:b/>
        </w:rPr>
        <w:t>Aanvullende informatie</w:t>
      </w:r>
    </w:p>
    <w:p w14:paraId="482A84E3" w14:textId="373B9B7F" w:rsidR="00651A42" w:rsidRPr="00C83987" w:rsidRDefault="00651A42" w:rsidP="00651A42">
      <w:pPr>
        <w:pStyle w:val="ProductList-Body"/>
      </w:pPr>
      <w:r>
        <w:t>Bij elke bestelling van Azure Site Recovery als Microsoft Azure Services-plan is de aankoop van een initiële hoeveelheid van de dienst inbegrepen.</w:t>
      </w:r>
      <w:r w:rsidR="00883933">
        <w:t xml:space="preserve"> </w:t>
      </w:r>
      <w:r>
        <w:t>Gebruik van de klant dat de Initiële Hoeveelheid te boven gaat, wordt gefactureerd tegen Consumptietarief.</w:t>
      </w:r>
    </w:p>
    <w:p w14:paraId="6E472219" w14:textId="325B26F3" w:rsidR="00E1260A" w:rsidRPr="00C83987" w:rsidRDefault="00145EE3" w:rsidP="005D0C2F">
      <w:pPr>
        <w:pStyle w:val="ProductList-Body"/>
        <w:shd w:val="clear" w:color="auto" w:fill="A6A6A6" w:themeFill="background1" w:themeFillShade="A6"/>
        <w:spacing w:before="120" w:after="240"/>
        <w:jc w:val="right"/>
      </w:pPr>
      <w:hyperlink w:anchor="Inhoud" w:history="1">
        <w:r w:rsidR="00EC27E6">
          <w:rPr>
            <w:rStyle w:val="Hyperlink"/>
            <w:sz w:val="16"/>
            <w:szCs w:val="16"/>
          </w:rPr>
          <w:t>Inhoudsopgave</w:t>
        </w:r>
      </w:hyperlink>
      <w:r w:rsidR="00EC27E6">
        <w:rPr>
          <w:sz w:val="16"/>
          <w:szCs w:val="16"/>
        </w:rPr>
        <w:t xml:space="preserve"> / </w:t>
      </w:r>
      <w:hyperlink w:anchor="ChartKey" w:history="1">
        <w:r w:rsidR="00EC27E6">
          <w:rPr>
            <w:rStyle w:val="Hyperlink"/>
            <w:sz w:val="16"/>
            <w:szCs w:val="16"/>
          </w:rPr>
          <w:t>Verklaring van het schema</w:t>
        </w:r>
      </w:hyperlink>
      <w:r w:rsidR="00EC27E6">
        <w:rPr>
          <w:sz w:val="16"/>
          <w:szCs w:val="16"/>
        </w:rPr>
        <w:t xml:space="preserve"> / </w:t>
      </w:r>
      <w:hyperlink w:anchor="Index" w:history="1">
        <w:r w:rsidR="00EC27E6">
          <w:rPr>
            <w:rStyle w:val="Hyperlink"/>
            <w:sz w:val="16"/>
            <w:szCs w:val="16"/>
          </w:rPr>
          <w:t>Index</w:t>
        </w:r>
      </w:hyperlink>
    </w:p>
    <w:p w14:paraId="0D0A8950" w14:textId="15D734A8" w:rsidR="002B7512" w:rsidRPr="00C83987" w:rsidRDefault="002B7512" w:rsidP="002B7512">
      <w:pPr>
        <w:pStyle w:val="ProductList-Offering2Heading"/>
        <w:outlineLvl w:val="2"/>
      </w:pPr>
      <w:r>
        <w:tab/>
      </w:r>
      <w:bookmarkStart w:id="941" w:name="EnterpriseMoblitySuite"/>
      <w:bookmarkStart w:id="942" w:name="_Toc419466513"/>
      <w:r>
        <w:t>Enterprise Mobility Suite</w:t>
      </w:r>
      <w:bookmarkEnd w:id="941"/>
      <w:r>
        <w:t xml:space="preserve"> </w:t>
      </w:r>
      <w:r>
        <w:rPr>
          <w:b w:val="0"/>
        </w:rPr>
        <w:t>(Plan)</w:t>
      </w:r>
      <w:bookmarkEnd w:id="942"/>
      <w:r>
        <w:fldChar w:fldCharType="begin"/>
      </w:r>
      <w:r>
        <w:instrText>XE "Enterprise Mobility Suite"</w:instrText>
      </w:r>
      <w:r>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9F5974" w14:paraId="51CC3380" w14:textId="77777777" w:rsidTr="004D33EB">
        <w:trPr>
          <w:cantSplit/>
          <w:tblHeader/>
        </w:trPr>
        <w:tc>
          <w:tcPr>
            <w:tcW w:w="3367" w:type="dxa"/>
            <w:tcBorders>
              <w:bottom w:val="nil"/>
            </w:tcBorders>
            <w:shd w:val="clear" w:color="auto" w:fill="00188F"/>
          </w:tcPr>
          <w:p w14:paraId="68426EB8" w14:textId="77777777" w:rsidR="009F5974" w:rsidRPr="00EE0836" w:rsidRDefault="009F5974" w:rsidP="002B7512">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14:paraId="579E6C92" w14:textId="77777777" w:rsidR="009F5974" w:rsidRPr="00EE0836" w:rsidRDefault="009F5974" w:rsidP="002B7512">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14:paraId="73B8142C" w14:textId="2E576C80" w:rsidR="009F5974" w:rsidRPr="00EE0836" w:rsidRDefault="009F5974" w:rsidP="002B7512">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“Campus en School Overeenkomst” </w:instrText>
            </w:r>
            <w:r w:rsidRPr="003F6C4A">
              <w:rPr>
                <w:color w:val="FFFFFF" w:themeColor="background1"/>
              </w:rPr>
              <w:fldChar w:fldCharType="separate"/>
            </w:r>
            <w:r w:rsidRPr="003F6C4A">
              <w:rPr>
                <w:color w:val="FFFFFF" w:themeColor="background1"/>
              </w:rPr>
              <w:t>CA/SA</w:t>
            </w:r>
            <w:r w:rsidRPr="003F6C4A">
              <w:rPr>
                <w:color w:val="FFFFFF" w:themeColor="background1"/>
              </w:rPr>
              <w:fldChar w:fldCharType="end"/>
            </w:r>
          </w:p>
        </w:tc>
        <w:tc>
          <w:tcPr>
            <w:tcW w:w="739" w:type="dxa"/>
            <w:shd w:val="clear" w:color="auto" w:fill="00188F"/>
            <w:vAlign w:val="center"/>
          </w:tcPr>
          <w:p w14:paraId="77EAD4D7" w14:textId="35F98A0C" w:rsidR="009F5974" w:rsidRPr="00EE0836" w:rsidRDefault="009F5974" w:rsidP="00912C01">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“Enterprise Overeenkomst en Enterprise Subscription Overeenkomst” </w:instrText>
            </w:r>
            <w:r w:rsidRPr="003F6C4A">
              <w:rPr>
                <w:color w:val="FFFFFF" w:themeColor="background1"/>
              </w:rPr>
              <w:fldChar w:fldCharType="separate"/>
            </w:r>
            <w:r w:rsidRPr="003F6C4A">
              <w:rPr>
                <w:color w:val="FFFFFF" w:themeColor="background1"/>
              </w:rPr>
              <w:t>EA/EAS</w:t>
            </w:r>
            <w:r w:rsidRPr="003F6C4A">
              <w:rPr>
                <w:color w:val="FFFFFF" w:themeColor="background1"/>
              </w:rPr>
              <w:fldChar w:fldCharType="end"/>
            </w:r>
          </w:p>
        </w:tc>
        <w:tc>
          <w:tcPr>
            <w:tcW w:w="739" w:type="dxa"/>
            <w:shd w:val="clear" w:color="auto" w:fill="00188F"/>
            <w:vAlign w:val="center"/>
          </w:tcPr>
          <w:p w14:paraId="06F43BDD" w14:textId="2F278F33" w:rsidR="009F5974" w:rsidRPr="00EE0836" w:rsidRDefault="009F5974" w:rsidP="00912C01">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“Enrollment for Education Solutions” </w:instrText>
            </w:r>
            <w:r w:rsidRPr="003F6C4A">
              <w:rPr>
                <w:color w:val="FFFFFF" w:themeColor="background1"/>
              </w:rPr>
              <w:fldChar w:fldCharType="separate"/>
            </w:r>
            <w:r w:rsidRPr="003F6C4A">
              <w:rPr>
                <w:color w:val="FFFFFF" w:themeColor="background1"/>
              </w:rPr>
              <w:t>EES</w:t>
            </w:r>
            <w:r w:rsidRPr="003F6C4A">
              <w:rPr>
                <w:color w:val="FFFFFF" w:themeColor="background1"/>
              </w:rPr>
              <w:fldChar w:fldCharType="end"/>
            </w:r>
          </w:p>
        </w:tc>
        <w:tc>
          <w:tcPr>
            <w:tcW w:w="739" w:type="dxa"/>
            <w:shd w:val="clear" w:color="auto" w:fill="00188F"/>
            <w:vAlign w:val="center"/>
          </w:tcPr>
          <w:p w14:paraId="62A93538" w14:textId="652B541D" w:rsidR="009F5974" w:rsidRPr="00EE0836" w:rsidRDefault="009F5974" w:rsidP="009472AC">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“Microsoft Products and Services Agreement” </w:instrText>
            </w:r>
            <w:r w:rsidRPr="003F6C4A">
              <w:rPr>
                <w:color w:val="FFFFFF" w:themeColor="background1"/>
              </w:rPr>
              <w:fldChar w:fldCharType="separate"/>
            </w:r>
            <w:r w:rsidRPr="003F6C4A">
              <w:rPr>
                <w:color w:val="FFFFFF" w:themeColor="background1"/>
              </w:rPr>
              <w:t>MPSA</w:t>
            </w:r>
            <w:r w:rsidRPr="003F6C4A">
              <w:rPr>
                <w:color w:val="FFFFFF" w:themeColor="background1"/>
              </w:rPr>
              <w:fldChar w:fldCharType="end"/>
            </w:r>
          </w:p>
        </w:tc>
        <w:tc>
          <w:tcPr>
            <w:tcW w:w="738" w:type="dxa"/>
            <w:shd w:val="clear" w:color="auto" w:fill="00188F"/>
            <w:vAlign w:val="center"/>
          </w:tcPr>
          <w:p w14:paraId="106B9E6E" w14:textId="1B78115F" w:rsidR="009F5974" w:rsidRPr="00EE0836" w:rsidRDefault="009F5974" w:rsidP="00535A01">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“Open License” </w:instrText>
            </w:r>
            <w:r w:rsidRPr="003F6C4A">
              <w:rPr>
                <w:color w:val="FFFFFF" w:themeColor="background1"/>
              </w:rPr>
              <w:fldChar w:fldCharType="separate"/>
            </w:r>
            <w:r w:rsidRPr="003F6C4A">
              <w:rPr>
                <w:color w:val="FFFFFF" w:themeColor="background1"/>
              </w:rPr>
              <w:t>OL</w:t>
            </w:r>
            <w:r w:rsidRPr="003F6C4A">
              <w:rPr>
                <w:color w:val="FFFFFF" w:themeColor="background1"/>
              </w:rPr>
              <w:fldChar w:fldCharType="end"/>
            </w:r>
          </w:p>
        </w:tc>
        <w:tc>
          <w:tcPr>
            <w:tcW w:w="739" w:type="dxa"/>
            <w:shd w:val="clear" w:color="auto" w:fill="00188F"/>
            <w:vAlign w:val="center"/>
          </w:tcPr>
          <w:p w14:paraId="0BA9A9D2" w14:textId="5767B1AB" w:rsidR="009F5974" w:rsidRPr="00EE0836" w:rsidRDefault="009F5974">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“Open Minimum” </w:instrText>
            </w:r>
            <w:r w:rsidRPr="003F6C4A">
              <w:rPr>
                <w:color w:val="FFFFFF" w:themeColor="background1"/>
              </w:rPr>
              <w:fldChar w:fldCharType="separate"/>
            </w:r>
            <w:r w:rsidRPr="003F6C4A">
              <w:rPr>
                <w:color w:val="FFFFFF" w:themeColor="background1"/>
              </w:rPr>
              <w:t>OM</w:t>
            </w:r>
            <w:r w:rsidRPr="003F6C4A">
              <w:rPr>
                <w:color w:val="FFFFFF" w:themeColor="background1"/>
              </w:rPr>
              <w:fldChar w:fldCharType="end"/>
            </w:r>
          </w:p>
        </w:tc>
        <w:tc>
          <w:tcPr>
            <w:tcW w:w="739" w:type="dxa"/>
            <w:shd w:val="clear" w:color="auto" w:fill="00188F"/>
            <w:vAlign w:val="center"/>
          </w:tcPr>
          <w:p w14:paraId="06E49830" w14:textId="6D5504B9" w:rsidR="009F5974" w:rsidRPr="00EE0836" w:rsidRDefault="009F5974">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“Open Value en Open Value Subscription” </w:instrText>
            </w:r>
            <w:r w:rsidRPr="00AF17E6">
              <w:rPr>
                <w:color w:val="FFFFFF" w:themeColor="background1"/>
              </w:rPr>
              <w:fldChar w:fldCharType="separate"/>
            </w:r>
            <w:r w:rsidRPr="00AF17E6">
              <w:rPr>
                <w:color w:val="FFFFFF" w:themeColor="background1"/>
              </w:rPr>
              <w:t>OV/OVS</w:t>
            </w:r>
            <w:r w:rsidRPr="00AF17E6">
              <w:rPr>
                <w:color w:val="FFFFFF" w:themeColor="background1"/>
              </w:rPr>
              <w:fldChar w:fldCharType="end"/>
            </w:r>
          </w:p>
        </w:tc>
        <w:tc>
          <w:tcPr>
            <w:tcW w:w="739" w:type="dxa"/>
            <w:shd w:val="clear" w:color="auto" w:fill="00188F"/>
            <w:vAlign w:val="center"/>
          </w:tcPr>
          <w:p w14:paraId="0AAF1413" w14:textId="1AE1349A" w:rsidR="009F5974" w:rsidRPr="00EE0836" w:rsidRDefault="009F5974">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“Select en Select Plus” </w:instrText>
            </w:r>
            <w:r w:rsidRPr="00AF17E6">
              <w:rPr>
                <w:color w:val="FFFFFF" w:themeColor="background1"/>
              </w:rPr>
              <w:fldChar w:fldCharType="separate"/>
            </w:r>
            <w:r w:rsidRPr="00AF17E6">
              <w:rPr>
                <w:color w:val="FFFFFF" w:themeColor="background1"/>
              </w:rPr>
              <w:t>S/S+</w:t>
            </w:r>
            <w:r w:rsidRPr="00AF17E6">
              <w:rPr>
                <w:color w:val="FFFFFF" w:themeColor="background1"/>
              </w:rPr>
              <w:fldChar w:fldCharType="end"/>
            </w:r>
          </w:p>
        </w:tc>
        <w:tc>
          <w:tcPr>
            <w:tcW w:w="739" w:type="dxa"/>
            <w:shd w:val="clear" w:color="auto" w:fill="00188F"/>
            <w:vAlign w:val="center"/>
          </w:tcPr>
          <w:p w14:paraId="79A1DDF0" w14:textId="74123AEB" w:rsidR="009F5974" w:rsidRPr="00EE0836" w:rsidRDefault="009F5974">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“Server Cloud Enrollment” </w:instrText>
            </w:r>
            <w:r w:rsidRPr="00AF17E6">
              <w:rPr>
                <w:color w:val="FFFFFF" w:themeColor="background1"/>
              </w:rPr>
              <w:fldChar w:fldCharType="separate"/>
            </w:r>
            <w:r w:rsidRPr="00AF17E6">
              <w:rPr>
                <w:color w:val="FFFFFF" w:themeColor="background1"/>
              </w:rPr>
              <w:t>SCE</w:t>
            </w:r>
            <w:r w:rsidRPr="00AF17E6">
              <w:rPr>
                <w:color w:val="FFFFFF" w:themeColor="background1"/>
              </w:rPr>
              <w:fldChar w:fldCharType="end"/>
            </w:r>
          </w:p>
        </w:tc>
      </w:tr>
      <w:tr w:rsidR="002B7512" w14:paraId="6D7280C2" w14:textId="77777777" w:rsidTr="004D33EB">
        <w:trPr>
          <w:cantSplit/>
          <w:tblHeader/>
        </w:trPr>
        <w:tc>
          <w:tcPr>
            <w:tcW w:w="3367" w:type="dxa"/>
            <w:tcBorders>
              <w:top w:val="nil"/>
              <w:left w:val="nil"/>
              <w:bottom w:val="nil"/>
              <w:right w:val="nil"/>
            </w:tcBorders>
          </w:tcPr>
          <w:p w14:paraId="21E0A452" w14:textId="00E24F05" w:rsidR="002B7512" w:rsidRDefault="002B7512" w:rsidP="002B7512">
            <w:pPr>
              <w:pStyle w:val="ProductList-Offering2"/>
            </w:pPr>
            <w:bookmarkStart w:id="943" w:name="_Toc419466514"/>
            <w:r>
              <w:t>Enterprise Mobility Suite (Gebruikers-SL)</w:t>
            </w:r>
            <w:bookmarkEnd w:id="943"/>
            <w:r>
              <w:fldChar w:fldCharType="begin"/>
            </w:r>
            <w:r>
              <w:instrText>XE "Enterprise Mobility Suite"</w:instrText>
            </w:r>
            <w:r>
              <w:fldChar w:fldCharType="end"/>
            </w:r>
          </w:p>
        </w:tc>
        <w:tc>
          <w:tcPr>
            <w:tcW w:w="738" w:type="dxa"/>
            <w:tcBorders>
              <w:top w:val="nil"/>
              <w:left w:val="nil"/>
              <w:bottom w:val="nil"/>
              <w:right w:val="nil"/>
            </w:tcBorders>
            <w:vAlign w:val="center"/>
          </w:tcPr>
          <w:p w14:paraId="420CAA11" w14:textId="77777777" w:rsidR="002B7512" w:rsidRDefault="002B7512" w:rsidP="002B7512">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7AE52491" w14:textId="1256E76E" w:rsidR="002B7512" w:rsidRDefault="00DF4AE9" w:rsidP="002B7512">
            <w:pPr>
              <w:pStyle w:val="ProductList-OfferingBody"/>
              <w:ind w:left="-113"/>
              <w:jc w:val="center"/>
            </w:pPr>
            <w:r>
              <w:t>1</w:t>
            </w:r>
          </w:p>
        </w:tc>
        <w:tc>
          <w:tcPr>
            <w:tcW w:w="739" w:type="dxa"/>
            <w:shd w:val="clear" w:color="auto" w:fill="70AD47" w:themeFill="accent6"/>
            <w:vAlign w:val="center"/>
          </w:tcPr>
          <w:p w14:paraId="43B8B913" w14:textId="5506C16A" w:rsidR="002B7512" w:rsidRPr="00332CD9" w:rsidRDefault="00332CD9" w:rsidP="00912C01">
            <w:pPr>
              <w:pStyle w:val="ProductList-OfferingBody"/>
              <w:ind w:left="-113"/>
              <w:jc w:val="center"/>
            </w:pPr>
            <w:r w:rsidRPr="00332CD9">
              <w:fldChar w:fldCharType="begin"/>
            </w:r>
            <w:r w:rsidRPr="00332CD9">
              <w:instrText xml:space="preserve"> AutoTextList  \s NoStyle \t “Enterprise Online Dienst” </w:instrText>
            </w:r>
            <w:r w:rsidRPr="00332CD9">
              <w:fldChar w:fldCharType="separate"/>
            </w:r>
            <w:r w:rsidRPr="00332CD9">
              <w:t>EO</w:t>
            </w:r>
            <w:r w:rsidRPr="00332CD9">
              <w:fldChar w:fldCharType="end"/>
            </w:r>
          </w:p>
        </w:tc>
        <w:tc>
          <w:tcPr>
            <w:tcW w:w="739" w:type="dxa"/>
            <w:shd w:val="clear" w:color="auto" w:fill="70AD47" w:themeFill="accent6"/>
            <w:vAlign w:val="center"/>
          </w:tcPr>
          <w:p w14:paraId="20A0E50C" w14:textId="3548DBD8" w:rsidR="002B7512" w:rsidRPr="00332CD9" w:rsidRDefault="00332CD9" w:rsidP="00332CD9">
            <w:pPr>
              <w:pStyle w:val="ProductList-OfferingBody"/>
              <w:ind w:left="-113"/>
              <w:jc w:val="center"/>
            </w:pPr>
            <w:r w:rsidRPr="00332CD9">
              <w:fldChar w:fldCharType="begin"/>
            </w:r>
            <w:r w:rsidRPr="00332CD9">
              <w:instrText xml:space="preserve"> AutoTextList  \s NoStyle \t “Additioneel Product” </w:instrText>
            </w:r>
            <w:r w:rsidRPr="00332CD9">
              <w:fldChar w:fldCharType="separate"/>
            </w:r>
            <w:r w:rsidRPr="00332CD9">
              <w:t xml:space="preserve"> A</w:t>
            </w:r>
            <w:r w:rsidRPr="00332CD9">
              <w:fldChar w:fldCharType="end"/>
            </w:r>
            <w:r w:rsidRPr="00332CD9">
              <w:t>,</w:t>
            </w:r>
            <w:r w:rsidRPr="00332CD9">
              <w:fldChar w:fldCharType="begin"/>
            </w:r>
            <w:r w:rsidRPr="00332CD9">
              <w:instrText xml:space="preserve"> AutoTextList  \s NoStyle \t “Student-product” </w:instrText>
            </w:r>
            <w:r w:rsidRPr="00332CD9">
              <w:fldChar w:fldCharType="separate"/>
            </w:r>
            <w:r w:rsidRPr="00332CD9">
              <w:t>ST</w:t>
            </w:r>
            <w:r w:rsidRPr="00332CD9">
              <w:fldChar w:fldCharType="end"/>
            </w:r>
          </w:p>
        </w:tc>
        <w:tc>
          <w:tcPr>
            <w:tcW w:w="739" w:type="dxa"/>
            <w:shd w:val="clear" w:color="auto" w:fill="70AD47" w:themeFill="accent6"/>
            <w:vAlign w:val="center"/>
          </w:tcPr>
          <w:p w14:paraId="577FBA5A" w14:textId="77777777" w:rsidR="002B7512" w:rsidRDefault="002B7512" w:rsidP="009472AC">
            <w:pPr>
              <w:pStyle w:val="ProductList-OfferingBody"/>
              <w:ind w:left="-113"/>
              <w:jc w:val="center"/>
            </w:pPr>
          </w:p>
        </w:tc>
        <w:tc>
          <w:tcPr>
            <w:tcW w:w="738" w:type="dxa"/>
            <w:shd w:val="clear" w:color="auto" w:fill="BFBFBF" w:themeFill="background1" w:themeFillShade="BF"/>
            <w:vAlign w:val="center"/>
          </w:tcPr>
          <w:p w14:paraId="5A1CE2FD" w14:textId="77777777" w:rsidR="002B7512" w:rsidRDefault="002B7512" w:rsidP="00535A01">
            <w:pPr>
              <w:pStyle w:val="ProductList-OfferingBody"/>
              <w:ind w:left="-113"/>
              <w:jc w:val="center"/>
            </w:pPr>
          </w:p>
        </w:tc>
        <w:tc>
          <w:tcPr>
            <w:tcW w:w="739" w:type="dxa"/>
            <w:shd w:val="clear" w:color="auto" w:fill="BFBFBF" w:themeFill="background1" w:themeFillShade="BF"/>
            <w:vAlign w:val="center"/>
          </w:tcPr>
          <w:p w14:paraId="213CEB04" w14:textId="77777777" w:rsidR="002B7512" w:rsidRDefault="002B7512">
            <w:pPr>
              <w:pStyle w:val="ProductList-OfferingBody"/>
              <w:ind w:left="-113"/>
              <w:jc w:val="center"/>
            </w:pPr>
          </w:p>
        </w:tc>
        <w:tc>
          <w:tcPr>
            <w:tcW w:w="739" w:type="dxa"/>
            <w:shd w:val="clear" w:color="auto" w:fill="70AD47" w:themeFill="accent6"/>
            <w:vAlign w:val="center"/>
          </w:tcPr>
          <w:p w14:paraId="3910A988" w14:textId="3537EB60" w:rsidR="002B7512" w:rsidRPr="00332CD9" w:rsidRDefault="00332CD9">
            <w:pPr>
              <w:pStyle w:val="ProductList-OfferingBody"/>
              <w:ind w:left="-113"/>
              <w:jc w:val="center"/>
            </w:pPr>
            <w:r w:rsidRPr="00332CD9">
              <w:fldChar w:fldCharType="begin"/>
            </w:r>
            <w:r w:rsidRPr="00332CD9">
              <w:instrText xml:space="preserve"> AutoTextList  \s NoStyle \t “Niet-organisatieomvattend in Open Value” </w:instrText>
            </w:r>
            <w:r w:rsidRPr="00332CD9">
              <w:fldChar w:fldCharType="separate"/>
            </w:r>
            <w:r w:rsidRPr="00332CD9">
              <w:t xml:space="preserve"> P </w:t>
            </w:r>
            <w:r w:rsidRPr="00332CD9">
              <w:fldChar w:fldCharType="end"/>
            </w:r>
          </w:p>
        </w:tc>
        <w:tc>
          <w:tcPr>
            <w:tcW w:w="739" w:type="dxa"/>
            <w:shd w:val="clear" w:color="auto" w:fill="BFBFBF" w:themeFill="background1" w:themeFillShade="BF"/>
            <w:vAlign w:val="center"/>
          </w:tcPr>
          <w:p w14:paraId="4F449F45" w14:textId="77777777" w:rsidR="002B7512" w:rsidRDefault="002B7512">
            <w:pPr>
              <w:pStyle w:val="ProductList-OfferingBody"/>
              <w:ind w:left="-113"/>
              <w:jc w:val="center"/>
            </w:pPr>
          </w:p>
        </w:tc>
        <w:tc>
          <w:tcPr>
            <w:tcW w:w="739" w:type="dxa"/>
            <w:shd w:val="clear" w:color="auto" w:fill="BFBFBF" w:themeFill="background1" w:themeFillShade="BF"/>
            <w:vAlign w:val="center"/>
          </w:tcPr>
          <w:p w14:paraId="169F043E" w14:textId="77777777" w:rsidR="002B7512" w:rsidRDefault="002B7512">
            <w:pPr>
              <w:pStyle w:val="ProductList-OfferingBody"/>
              <w:ind w:left="-113"/>
              <w:jc w:val="center"/>
            </w:pPr>
          </w:p>
        </w:tc>
      </w:tr>
      <w:tr w:rsidR="006C1576" w14:paraId="2B2DF78F" w14:textId="77777777" w:rsidTr="004D33EB">
        <w:trPr>
          <w:cantSplit/>
          <w:tblHeader/>
        </w:trPr>
        <w:tc>
          <w:tcPr>
            <w:tcW w:w="3367" w:type="dxa"/>
            <w:tcBorders>
              <w:top w:val="nil"/>
              <w:left w:val="nil"/>
              <w:bottom w:val="nil"/>
              <w:right w:val="nil"/>
            </w:tcBorders>
          </w:tcPr>
          <w:p w14:paraId="6E479B3C" w14:textId="2CF45698" w:rsidR="006C1576" w:rsidRDefault="006C1576" w:rsidP="002B7512">
            <w:pPr>
              <w:pStyle w:val="ProductList-Offering2"/>
            </w:pPr>
            <w:bookmarkStart w:id="944" w:name="_Toc419466515"/>
            <w:r>
              <w:t>Enterprise Mobility Suite Add-on (Gebruikers-SL)</w:t>
            </w:r>
            <w:bookmarkEnd w:id="944"/>
            <w:r>
              <w:t xml:space="preserve"> </w:t>
            </w:r>
            <w:r>
              <w:fldChar w:fldCharType="begin"/>
            </w:r>
            <w:r>
              <w:instrText>XE "Enterprise Mobility Suite Add-on (Gebruikers-SL)"</w:instrText>
            </w:r>
            <w:r>
              <w:fldChar w:fldCharType="end"/>
            </w:r>
          </w:p>
        </w:tc>
        <w:tc>
          <w:tcPr>
            <w:tcW w:w="738" w:type="dxa"/>
            <w:tcBorders>
              <w:top w:val="nil"/>
              <w:left w:val="nil"/>
              <w:bottom w:val="nil"/>
              <w:right w:val="nil"/>
            </w:tcBorders>
            <w:vAlign w:val="center"/>
          </w:tcPr>
          <w:p w14:paraId="4C1B41E9" w14:textId="77777777" w:rsidR="006C1576" w:rsidRDefault="006C1576" w:rsidP="002B7512">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4CBC5DE3" w14:textId="77777777" w:rsidR="006C1576" w:rsidRDefault="006C1576" w:rsidP="002B7512">
            <w:pPr>
              <w:pStyle w:val="ProductList-OfferingBody"/>
              <w:ind w:left="-113"/>
              <w:jc w:val="center"/>
            </w:pPr>
          </w:p>
        </w:tc>
        <w:tc>
          <w:tcPr>
            <w:tcW w:w="739" w:type="dxa"/>
            <w:shd w:val="clear" w:color="auto" w:fill="70AD47" w:themeFill="accent6"/>
            <w:vAlign w:val="center"/>
          </w:tcPr>
          <w:p w14:paraId="716AA9EC" w14:textId="76E9753E" w:rsidR="006C1576" w:rsidRPr="00332CD9" w:rsidRDefault="00332CD9" w:rsidP="00912C01">
            <w:pPr>
              <w:pStyle w:val="ProductList-OfferingBody"/>
              <w:ind w:left="-113"/>
              <w:jc w:val="center"/>
            </w:pPr>
            <w:r w:rsidRPr="00332CD9">
              <w:fldChar w:fldCharType="begin"/>
            </w:r>
            <w:r w:rsidRPr="00332CD9">
              <w:instrText xml:space="preserve"> AutoTextList  \s NoStyle \t “Enterprise Online Dienst” </w:instrText>
            </w:r>
            <w:r w:rsidRPr="00332CD9">
              <w:fldChar w:fldCharType="separate"/>
            </w:r>
            <w:r w:rsidRPr="00332CD9">
              <w:t>EO</w:t>
            </w:r>
            <w:r w:rsidRPr="00332CD9">
              <w:fldChar w:fldCharType="end"/>
            </w:r>
          </w:p>
        </w:tc>
        <w:tc>
          <w:tcPr>
            <w:tcW w:w="739" w:type="dxa"/>
            <w:shd w:val="clear" w:color="auto" w:fill="70AD47" w:themeFill="accent6"/>
            <w:vAlign w:val="center"/>
          </w:tcPr>
          <w:p w14:paraId="2405C87C" w14:textId="77777777" w:rsidR="006C1576" w:rsidRDefault="006C1576" w:rsidP="00912C01">
            <w:pPr>
              <w:pStyle w:val="ProductList-OfferingBody"/>
              <w:ind w:left="-113"/>
              <w:jc w:val="center"/>
            </w:pPr>
          </w:p>
        </w:tc>
        <w:tc>
          <w:tcPr>
            <w:tcW w:w="739" w:type="dxa"/>
            <w:shd w:val="clear" w:color="auto" w:fill="70AD47" w:themeFill="accent6"/>
            <w:vAlign w:val="center"/>
          </w:tcPr>
          <w:p w14:paraId="0CE8F95E" w14:textId="77777777" w:rsidR="006C1576" w:rsidRDefault="006C1576" w:rsidP="009472AC">
            <w:pPr>
              <w:pStyle w:val="ProductList-OfferingBody"/>
              <w:ind w:left="-113"/>
              <w:jc w:val="center"/>
            </w:pPr>
          </w:p>
        </w:tc>
        <w:tc>
          <w:tcPr>
            <w:tcW w:w="738" w:type="dxa"/>
            <w:shd w:val="clear" w:color="auto" w:fill="BFBFBF" w:themeFill="background1" w:themeFillShade="BF"/>
            <w:vAlign w:val="center"/>
          </w:tcPr>
          <w:p w14:paraId="60B34717" w14:textId="77777777" w:rsidR="006C1576" w:rsidRDefault="006C1576" w:rsidP="00535A01">
            <w:pPr>
              <w:pStyle w:val="ProductList-OfferingBody"/>
              <w:ind w:left="-113"/>
              <w:jc w:val="center"/>
            </w:pPr>
          </w:p>
        </w:tc>
        <w:tc>
          <w:tcPr>
            <w:tcW w:w="739" w:type="dxa"/>
            <w:shd w:val="clear" w:color="auto" w:fill="BFBFBF" w:themeFill="background1" w:themeFillShade="BF"/>
            <w:vAlign w:val="center"/>
          </w:tcPr>
          <w:p w14:paraId="58BB232F" w14:textId="77777777" w:rsidR="006C1576" w:rsidRDefault="006C1576">
            <w:pPr>
              <w:pStyle w:val="ProductList-OfferingBody"/>
              <w:ind w:left="-113"/>
              <w:jc w:val="center"/>
            </w:pPr>
          </w:p>
        </w:tc>
        <w:tc>
          <w:tcPr>
            <w:tcW w:w="739" w:type="dxa"/>
            <w:shd w:val="clear" w:color="auto" w:fill="70AD47" w:themeFill="accent6"/>
            <w:vAlign w:val="center"/>
          </w:tcPr>
          <w:p w14:paraId="1E419625" w14:textId="62D4CA40" w:rsidR="006C1576" w:rsidRPr="00332CD9" w:rsidRDefault="00332CD9">
            <w:pPr>
              <w:pStyle w:val="ProductList-OfferingBody"/>
              <w:ind w:left="-113"/>
              <w:jc w:val="center"/>
            </w:pPr>
            <w:r w:rsidRPr="00332CD9">
              <w:fldChar w:fldCharType="begin"/>
            </w:r>
            <w:r w:rsidRPr="00332CD9">
              <w:instrText xml:space="preserve"> AutoTextList  \s NoStyle \t “Niet-organisatieomvattend in Open Value” </w:instrText>
            </w:r>
            <w:r w:rsidRPr="00332CD9">
              <w:fldChar w:fldCharType="separate"/>
            </w:r>
            <w:r w:rsidRPr="00332CD9">
              <w:t xml:space="preserve"> P </w:t>
            </w:r>
            <w:r w:rsidRPr="00332CD9">
              <w:fldChar w:fldCharType="end"/>
            </w:r>
          </w:p>
        </w:tc>
        <w:tc>
          <w:tcPr>
            <w:tcW w:w="739" w:type="dxa"/>
            <w:shd w:val="clear" w:color="auto" w:fill="BFBFBF" w:themeFill="background1" w:themeFillShade="BF"/>
            <w:vAlign w:val="center"/>
          </w:tcPr>
          <w:p w14:paraId="5529DBA3" w14:textId="77777777" w:rsidR="006C1576" w:rsidRDefault="006C1576">
            <w:pPr>
              <w:pStyle w:val="ProductList-OfferingBody"/>
              <w:ind w:left="-113"/>
              <w:jc w:val="center"/>
            </w:pPr>
          </w:p>
        </w:tc>
        <w:tc>
          <w:tcPr>
            <w:tcW w:w="739" w:type="dxa"/>
            <w:shd w:val="clear" w:color="auto" w:fill="70AD47" w:themeFill="accent6"/>
            <w:vAlign w:val="center"/>
          </w:tcPr>
          <w:p w14:paraId="41DBE005" w14:textId="1B6954E2" w:rsidR="006C1576" w:rsidRPr="00332CD9" w:rsidRDefault="00332CD9">
            <w:pPr>
              <w:pStyle w:val="ProductList-OfferingBody"/>
              <w:ind w:left="-113"/>
              <w:jc w:val="center"/>
            </w:pPr>
            <w:r w:rsidRPr="00332CD9">
              <w:fldChar w:fldCharType="begin"/>
            </w:r>
            <w:r w:rsidRPr="00332CD9">
              <w:instrText xml:space="preserve"> AutoTextList  \s NoStyle \t “Additioneel Product” </w:instrText>
            </w:r>
            <w:r w:rsidRPr="00332CD9">
              <w:fldChar w:fldCharType="separate"/>
            </w:r>
            <w:r w:rsidRPr="00332CD9">
              <w:t xml:space="preserve"> A </w:t>
            </w:r>
            <w:r w:rsidRPr="00332CD9">
              <w:fldChar w:fldCharType="end"/>
            </w:r>
          </w:p>
        </w:tc>
      </w:tr>
      <w:tr w:rsidR="006C1576" w14:paraId="656A87FA" w14:textId="77777777" w:rsidTr="004D33EB">
        <w:trPr>
          <w:cantSplit/>
          <w:tblHeader/>
        </w:trPr>
        <w:tc>
          <w:tcPr>
            <w:tcW w:w="3367" w:type="dxa"/>
            <w:tcBorders>
              <w:top w:val="nil"/>
              <w:left w:val="nil"/>
              <w:bottom w:val="nil"/>
              <w:right w:val="nil"/>
            </w:tcBorders>
          </w:tcPr>
          <w:p w14:paraId="61BEFEC5" w14:textId="6E38B4FC" w:rsidR="006C1576" w:rsidRDefault="006C1576" w:rsidP="005B7359">
            <w:pPr>
              <w:pStyle w:val="ProductList-Offering2"/>
            </w:pPr>
            <w:bookmarkStart w:id="945" w:name="_Toc419466516"/>
            <w:r>
              <w:t>Enterprise Mobility Suite vanuit SA (Gebruikers-SL)</w:t>
            </w:r>
            <w:bookmarkEnd w:id="945"/>
            <w:r>
              <w:t xml:space="preserve"> </w:t>
            </w:r>
            <w:r>
              <w:fldChar w:fldCharType="begin"/>
            </w:r>
            <w:r>
              <w:instrText>XE "Enterprise Mobility Suite vanuit SA (Gebruikers-SL)"</w:instrText>
            </w:r>
            <w:r>
              <w:fldChar w:fldCharType="end"/>
            </w:r>
          </w:p>
        </w:tc>
        <w:tc>
          <w:tcPr>
            <w:tcW w:w="738" w:type="dxa"/>
            <w:tcBorders>
              <w:top w:val="nil"/>
              <w:left w:val="nil"/>
              <w:bottom w:val="nil"/>
              <w:right w:val="nil"/>
            </w:tcBorders>
            <w:vAlign w:val="center"/>
          </w:tcPr>
          <w:p w14:paraId="7740AB52" w14:textId="77777777" w:rsidR="006C1576" w:rsidRDefault="006C1576" w:rsidP="002B7512">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06F96E3D" w14:textId="77777777" w:rsidR="006C1576" w:rsidRDefault="006C1576" w:rsidP="002B7512">
            <w:pPr>
              <w:pStyle w:val="ProductList-OfferingBody"/>
              <w:ind w:left="-113"/>
              <w:jc w:val="center"/>
            </w:pPr>
          </w:p>
        </w:tc>
        <w:tc>
          <w:tcPr>
            <w:tcW w:w="739" w:type="dxa"/>
            <w:shd w:val="clear" w:color="auto" w:fill="70AD47" w:themeFill="accent6"/>
            <w:vAlign w:val="center"/>
          </w:tcPr>
          <w:p w14:paraId="2A06E0F8" w14:textId="424ACE94" w:rsidR="006C1576" w:rsidRPr="00332CD9" w:rsidRDefault="00332CD9" w:rsidP="00912C01">
            <w:pPr>
              <w:pStyle w:val="ProductList-OfferingBody"/>
              <w:ind w:left="-113"/>
              <w:jc w:val="center"/>
            </w:pPr>
            <w:r w:rsidRPr="00332CD9">
              <w:fldChar w:fldCharType="begin"/>
            </w:r>
            <w:r w:rsidRPr="00332CD9">
              <w:instrText xml:space="preserve"> AutoTextList  \s NoStyle \t “Enterprise Online Dienst” </w:instrText>
            </w:r>
            <w:r w:rsidRPr="00332CD9">
              <w:fldChar w:fldCharType="separate"/>
            </w:r>
            <w:r w:rsidRPr="00332CD9">
              <w:t>EO</w:t>
            </w:r>
            <w:r w:rsidRPr="00332CD9">
              <w:fldChar w:fldCharType="end"/>
            </w:r>
          </w:p>
        </w:tc>
        <w:tc>
          <w:tcPr>
            <w:tcW w:w="739" w:type="dxa"/>
            <w:shd w:val="clear" w:color="auto" w:fill="BFBFBF" w:themeFill="background1" w:themeFillShade="BF"/>
            <w:vAlign w:val="center"/>
          </w:tcPr>
          <w:p w14:paraId="64F15685" w14:textId="77777777" w:rsidR="006C1576" w:rsidRDefault="006C1576" w:rsidP="00912C01">
            <w:pPr>
              <w:pStyle w:val="ProductList-OfferingBody"/>
              <w:ind w:left="-113"/>
              <w:jc w:val="center"/>
            </w:pPr>
          </w:p>
        </w:tc>
        <w:tc>
          <w:tcPr>
            <w:tcW w:w="739" w:type="dxa"/>
            <w:shd w:val="clear" w:color="auto" w:fill="BFBFBF" w:themeFill="background1" w:themeFillShade="BF"/>
            <w:vAlign w:val="center"/>
          </w:tcPr>
          <w:p w14:paraId="199110A6" w14:textId="77777777" w:rsidR="006C1576" w:rsidRDefault="006C1576" w:rsidP="009472AC">
            <w:pPr>
              <w:pStyle w:val="ProductList-OfferingBody"/>
              <w:ind w:left="-113"/>
              <w:jc w:val="center"/>
            </w:pPr>
          </w:p>
        </w:tc>
        <w:tc>
          <w:tcPr>
            <w:tcW w:w="738" w:type="dxa"/>
            <w:shd w:val="clear" w:color="auto" w:fill="BFBFBF" w:themeFill="background1" w:themeFillShade="BF"/>
            <w:vAlign w:val="center"/>
          </w:tcPr>
          <w:p w14:paraId="6D386C18" w14:textId="77777777" w:rsidR="006C1576" w:rsidRDefault="006C1576" w:rsidP="00535A01">
            <w:pPr>
              <w:pStyle w:val="ProductList-OfferingBody"/>
              <w:ind w:left="-113"/>
              <w:jc w:val="center"/>
            </w:pPr>
          </w:p>
        </w:tc>
        <w:tc>
          <w:tcPr>
            <w:tcW w:w="739" w:type="dxa"/>
            <w:shd w:val="clear" w:color="auto" w:fill="BFBFBF" w:themeFill="background1" w:themeFillShade="BF"/>
            <w:vAlign w:val="center"/>
          </w:tcPr>
          <w:p w14:paraId="2897D2FA" w14:textId="77777777" w:rsidR="006C1576" w:rsidRDefault="006C1576">
            <w:pPr>
              <w:pStyle w:val="ProductList-OfferingBody"/>
              <w:ind w:left="-113"/>
              <w:jc w:val="center"/>
            </w:pPr>
          </w:p>
        </w:tc>
        <w:tc>
          <w:tcPr>
            <w:tcW w:w="739" w:type="dxa"/>
            <w:shd w:val="clear" w:color="auto" w:fill="BFBFBF" w:themeFill="background1" w:themeFillShade="BF"/>
            <w:vAlign w:val="center"/>
          </w:tcPr>
          <w:p w14:paraId="638576D7" w14:textId="77777777" w:rsidR="006C1576" w:rsidRDefault="006C1576">
            <w:pPr>
              <w:pStyle w:val="ProductList-OfferingBody"/>
              <w:ind w:left="-113"/>
              <w:jc w:val="center"/>
            </w:pPr>
          </w:p>
        </w:tc>
        <w:tc>
          <w:tcPr>
            <w:tcW w:w="739" w:type="dxa"/>
            <w:shd w:val="clear" w:color="auto" w:fill="BFBFBF" w:themeFill="background1" w:themeFillShade="BF"/>
            <w:vAlign w:val="center"/>
          </w:tcPr>
          <w:p w14:paraId="122D14E3" w14:textId="77777777" w:rsidR="006C1576" w:rsidRDefault="006C1576">
            <w:pPr>
              <w:pStyle w:val="ProductList-OfferingBody"/>
              <w:ind w:left="-113"/>
              <w:jc w:val="center"/>
            </w:pPr>
          </w:p>
        </w:tc>
        <w:tc>
          <w:tcPr>
            <w:tcW w:w="739" w:type="dxa"/>
            <w:shd w:val="clear" w:color="auto" w:fill="BFBFBF" w:themeFill="background1" w:themeFillShade="BF"/>
            <w:vAlign w:val="center"/>
          </w:tcPr>
          <w:p w14:paraId="668708D4" w14:textId="77777777" w:rsidR="006C1576" w:rsidRDefault="006C1576">
            <w:pPr>
              <w:pStyle w:val="ProductList-OfferingBody"/>
              <w:ind w:left="-113"/>
              <w:jc w:val="center"/>
            </w:pPr>
          </w:p>
        </w:tc>
      </w:tr>
    </w:tbl>
    <w:p w14:paraId="5CC28231" w14:textId="77777777" w:rsidR="002B7512" w:rsidRPr="00C83987" w:rsidRDefault="002B7512" w:rsidP="002B7512">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7"/>
        <w:gridCol w:w="3563"/>
      </w:tblGrid>
      <w:tr w:rsidR="002B7512" w14:paraId="72054BC6" w14:textId="77777777" w:rsidTr="007E4B28">
        <w:tc>
          <w:tcPr>
            <w:tcW w:w="3596" w:type="dxa"/>
          </w:tcPr>
          <w:p w14:paraId="2D098B69" w14:textId="77777777" w:rsidR="002B7512" w:rsidRDefault="002B7512" w:rsidP="002B7512">
            <w:pPr>
              <w:pStyle w:val="ProductList-Body"/>
              <w:spacing w:before="20" w:after="20"/>
            </w:pPr>
            <w:r>
              <w:t xml:space="preserve">Reductie mogelijk: </w:t>
            </w:r>
            <w:r>
              <w:rPr>
                <w:b/>
              </w:rPr>
              <w:t>alle</w:t>
            </w:r>
          </w:p>
        </w:tc>
        <w:tc>
          <w:tcPr>
            <w:tcW w:w="3597" w:type="dxa"/>
          </w:tcPr>
          <w:p w14:paraId="62360D6A" w14:textId="77777777" w:rsidR="002B7512" w:rsidRDefault="002B7512" w:rsidP="002B7512">
            <w:pPr>
              <w:pStyle w:val="ProductList-Body"/>
              <w:spacing w:before="20" w:after="20"/>
            </w:pPr>
            <w:r>
              <w:t xml:space="preserve">Productgroep: </w:t>
            </w:r>
            <w:r>
              <w:rPr>
                <w:b/>
              </w:rPr>
              <w:t>Server</w:t>
            </w:r>
          </w:p>
        </w:tc>
        <w:tc>
          <w:tcPr>
            <w:tcW w:w="3597" w:type="dxa"/>
          </w:tcPr>
          <w:p w14:paraId="4EAD8648" w14:textId="77777777" w:rsidR="002B7512" w:rsidRDefault="002B7512" w:rsidP="00912C01">
            <w:pPr>
              <w:pStyle w:val="ProductList-Body"/>
              <w:spacing w:before="20" w:after="20"/>
            </w:pPr>
            <w:r>
              <w:t xml:space="preserve">Verlengde Looptijd mogelijk: </w:t>
            </w:r>
            <w:r>
              <w:rPr>
                <w:b/>
              </w:rPr>
              <w:t>alle</w:t>
            </w:r>
          </w:p>
        </w:tc>
      </w:tr>
    </w:tbl>
    <w:p w14:paraId="5038E00B" w14:textId="77777777" w:rsidR="002B7512" w:rsidRPr="00C83987" w:rsidRDefault="002B7512" w:rsidP="002B7512">
      <w:pPr>
        <w:pStyle w:val="ProductList-Body"/>
        <w:shd w:val="clear" w:color="auto" w:fill="D9D9D9" w:themeFill="background1" w:themeFillShade="D9"/>
        <w:spacing w:before="120" w:after="120"/>
      </w:pPr>
      <w:r>
        <w:rPr>
          <w:b/>
        </w:rPr>
        <w:t>Aanvullende informatie</w:t>
      </w:r>
    </w:p>
    <w:p w14:paraId="15AD0CF1" w14:textId="77777777" w:rsidR="005442A2" w:rsidRPr="00C83987" w:rsidRDefault="005442A2" w:rsidP="005442A2">
      <w:pPr>
        <w:pStyle w:val="ProductList-Body"/>
      </w:pPr>
      <w:r>
        <w:rPr>
          <w:b/>
          <w:color w:val="00188F"/>
        </w:rPr>
        <w:t>Licenties opnieuw aanwijzen</w:t>
      </w:r>
    </w:p>
    <w:p w14:paraId="2AD63785" w14:textId="77777777" w:rsidR="005442A2" w:rsidRPr="00C83987" w:rsidRDefault="005442A2" w:rsidP="005442A2">
      <w:pPr>
        <w:pStyle w:val="ProductList-Body"/>
      </w:pPr>
      <w:r>
        <w:t>Klanten mogen licenties voor de Enterprise Mobility Suite</w:t>
      </w:r>
      <w:r>
        <w:fldChar w:fldCharType="begin"/>
      </w:r>
      <w:r>
        <w:instrText>XE "Azure Active Directory Premium"</w:instrText>
      </w:r>
      <w:r>
        <w:fldChar w:fldCharType="end"/>
      </w:r>
      <w:r>
        <w:t xml:space="preserve"> opnieuw aanwijzen, maar niet op korte termijn (d.w.z. niet binnen 90 dagen na de laatste toewijzing).</w:t>
      </w:r>
    </w:p>
    <w:p w14:paraId="3E0A7133" w14:textId="77777777" w:rsidR="005442A2" w:rsidRPr="00B74FF1" w:rsidRDefault="005442A2" w:rsidP="00912C01">
      <w:pPr>
        <w:pStyle w:val="ProductList-Body"/>
        <w:rPr>
          <w:sz w:val="16"/>
        </w:rPr>
      </w:pPr>
    </w:p>
    <w:p w14:paraId="58F6C10C" w14:textId="6A135C6B" w:rsidR="002B7512" w:rsidRPr="00C83987" w:rsidRDefault="002B7512" w:rsidP="00912C01">
      <w:pPr>
        <w:pStyle w:val="ProductList-Body"/>
      </w:pPr>
      <w:r>
        <w:rPr>
          <w:b/>
          <w:color w:val="00188F"/>
        </w:rPr>
        <w:t>Aanvullende Gebruikers-SL's</w:t>
      </w:r>
    </w:p>
    <w:p w14:paraId="0D58C4B3" w14:textId="03CD6498" w:rsidR="002B7512" w:rsidRPr="00C83987" w:rsidRDefault="002B7512" w:rsidP="009472AC">
      <w:pPr>
        <w:pStyle w:val="ProductList-Body"/>
        <w:ind w:left="180"/>
      </w:pPr>
      <w:r>
        <w:rPr>
          <w:b/>
          <w:color w:val="00188F"/>
        </w:rPr>
        <w:t>Kwalificerende Licentie en Aanvullende Gebruikers-SL</w:t>
      </w:r>
    </w:p>
    <w:p w14:paraId="217ECA9D" w14:textId="53B977E5" w:rsidR="002B7512" w:rsidRPr="00C83987" w:rsidRDefault="002B7512" w:rsidP="00535A01">
      <w:pPr>
        <w:pStyle w:val="ProductList-Body"/>
        <w:ind w:left="180"/>
      </w:pPr>
      <w:r>
        <w:t>Een Aanvullende Gebruikers-SL is een Abonnementslicentie (SL) die is aangekocht in aanvulling op (en gekoppeld aan) een kwalificerende licentie (of een set kwalificerende licenties), zoals beschreven in de onderstaande tabel.</w:t>
      </w:r>
    </w:p>
    <w:p w14:paraId="182FBCBC" w14:textId="77777777" w:rsidR="002B7512" w:rsidRPr="00B74FF1" w:rsidRDefault="002B7512">
      <w:pPr>
        <w:pStyle w:val="ProductList-Body"/>
        <w:ind w:left="180"/>
        <w:rPr>
          <w:sz w:val="16"/>
        </w:rPr>
      </w:pPr>
    </w:p>
    <w:tbl>
      <w:tblPr>
        <w:tblStyle w:val="TableGrid1"/>
        <w:tblW w:w="8100" w:type="dxa"/>
        <w:tblInd w:w="175" w:type="dxa"/>
        <w:tblLook w:val="04A0" w:firstRow="1" w:lastRow="0" w:firstColumn="1" w:lastColumn="0" w:noHBand="0" w:noVBand="1"/>
      </w:tblPr>
      <w:tblGrid>
        <w:gridCol w:w="4905"/>
        <w:gridCol w:w="3195"/>
      </w:tblGrid>
      <w:tr w:rsidR="002B7512" w:rsidRPr="00E8007A" w14:paraId="2F89596D" w14:textId="77777777" w:rsidTr="00882C43">
        <w:trPr>
          <w:tblHeader/>
        </w:trPr>
        <w:tc>
          <w:tcPr>
            <w:tcW w:w="4905" w:type="dxa"/>
            <w:shd w:val="clear" w:color="auto" w:fill="2E74B5" w:themeFill="accent1" w:themeFillShade="BF"/>
          </w:tcPr>
          <w:p w14:paraId="7A6827A6" w14:textId="77777777" w:rsidR="002B7512" w:rsidRPr="00E8007A" w:rsidRDefault="002B7512">
            <w:pPr>
              <w:spacing w:before="20" w:after="20"/>
              <w:rPr>
                <w:color w:val="FFFFFF" w:themeColor="background1"/>
                <w:sz w:val="18"/>
                <w:szCs w:val="24"/>
              </w:rPr>
            </w:pPr>
            <w:r>
              <w:rPr>
                <w:color w:val="FFFFFF" w:themeColor="background1"/>
                <w:sz w:val="18"/>
                <w:szCs w:val="24"/>
              </w:rPr>
              <w:t>Kwalificerende licenties</w:t>
            </w:r>
          </w:p>
        </w:tc>
        <w:tc>
          <w:tcPr>
            <w:tcW w:w="3195" w:type="dxa"/>
            <w:shd w:val="clear" w:color="auto" w:fill="2E74B5" w:themeFill="accent1" w:themeFillShade="BF"/>
            <w:vAlign w:val="center"/>
          </w:tcPr>
          <w:p w14:paraId="08C603B8" w14:textId="77777777" w:rsidR="002B7512" w:rsidRPr="00E8007A" w:rsidRDefault="002B7512">
            <w:pPr>
              <w:spacing w:before="20" w:after="20"/>
              <w:rPr>
                <w:color w:val="FFFFFF" w:themeColor="background1"/>
                <w:sz w:val="18"/>
                <w:szCs w:val="24"/>
                <w:vertAlign w:val="superscript"/>
              </w:rPr>
            </w:pPr>
            <w:r>
              <w:rPr>
                <w:color w:val="FFFFFF" w:themeColor="background1"/>
                <w:sz w:val="18"/>
                <w:szCs w:val="24"/>
              </w:rPr>
              <w:t>Aanvullende Gebruikers-SL</w:t>
            </w:r>
          </w:p>
        </w:tc>
      </w:tr>
      <w:tr w:rsidR="002B7512" w:rsidRPr="00E8007A" w14:paraId="2BD9D3A9" w14:textId="77777777" w:rsidTr="00882C43">
        <w:trPr>
          <w:trHeight w:val="80"/>
        </w:trPr>
        <w:tc>
          <w:tcPr>
            <w:tcW w:w="4905" w:type="dxa"/>
            <w:vAlign w:val="center"/>
          </w:tcPr>
          <w:p w14:paraId="43386B30" w14:textId="77777777" w:rsidR="002B7512" w:rsidRPr="00E8007A" w:rsidRDefault="002B7512" w:rsidP="002B7512">
            <w:pPr>
              <w:rPr>
                <w:sz w:val="18"/>
              </w:rPr>
            </w:pPr>
            <w:r>
              <w:rPr>
                <w:sz w:val="18"/>
              </w:rPr>
              <w:t>Core CAL</w:t>
            </w:r>
            <w:r>
              <w:rPr>
                <w:sz w:val="18"/>
                <w:szCs w:val="24"/>
                <w:vertAlign w:val="superscript"/>
              </w:rPr>
              <w:t>1</w:t>
            </w:r>
          </w:p>
        </w:tc>
        <w:tc>
          <w:tcPr>
            <w:tcW w:w="3195" w:type="dxa"/>
            <w:vMerge w:val="restart"/>
            <w:vAlign w:val="center"/>
          </w:tcPr>
          <w:p w14:paraId="6674D9F1" w14:textId="77777777" w:rsidR="002B7512" w:rsidRPr="00E8007A" w:rsidRDefault="002B7512" w:rsidP="002B7512">
            <w:pPr>
              <w:rPr>
                <w:sz w:val="18"/>
              </w:rPr>
            </w:pPr>
            <w:r>
              <w:rPr>
                <w:sz w:val="18"/>
              </w:rPr>
              <w:t>Enterprise Mobility Suite</w:t>
            </w:r>
            <w:r>
              <w:fldChar w:fldCharType="begin"/>
            </w:r>
            <w:r>
              <w:instrText>XE "Enterprise Mobility Suite"</w:instrText>
            </w:r>
            <w:r>
              <w:fldChar w:fldCharType="end"/>
            </w:r>
          </w:p>
        </w:tc>
      </w:tr>
      <w:tr w:rsidR="002B7512" w:rsidRPr="00E8007A" w14:paraId="3F72BD39" w14:textId="77777777" w:rsidTr="00882C43">
        <w:trPr>
          <w:trHeight w:val="70"/>
        </w:trPr>
        <w:tc>
          <w:tcPr>
            <w:tcW w:w="4905" w:type="dxa"/>
            <w:vAlign w:val="center"/>
          </w:tcPr>
          <w:p w14:paraId="5E99BD74" w14:textId="77777777" w:rsidR="002B7512" w:rsidRPr="00E8007A" w:rsidRDefault="002B7512" w:rsidP="002B7512">
            <w:pPr>
              <w:rPr>
                <w:sz w:val="18"/>
              </w:rPr>
            </w:pPr>
            <w:r>
              <w:rPr>
                <w:sz w:val="18"/>
              </w:rPr>
              <w:t>Enterprise CAL Suite</w:t>
            </w:r>
            <w:r>
              <w:rPr>
                <w:sz w:val="18"/>
                <w:szCs w:val="24"/>
                <w:vertAlign w:val="superscript"/>
              </w:rPr>
              <w:t>1</w:t>
            </w:r>
          </w:p>
        </w:tc>
        <w:tc>
          <w:tcPr>
            <w:tcW w:w="3195" w:type="dxa"/>
            <w:vMerge/>
            <w:vAlign w:val="center"/>
          </w:tcPr>
          <w:p w14:paraId="4B05FAC9" w14:textId="77777777" w:rsidR="002B7512" w:rsidRPr="00E8007A" w:rsidRDefault="002B7512">
            <w:pPr>
              <w:rPr>
                <w:sz w:val="18"/>
              </w:rPr>
            </w:pPr>
          </w:p>
        </w:tc>
      </w:tr>
      <w:tr w:rsidR="002B7512" w:rsidRPr="00E8007A" w14:paraId="6CFA0CFE" w14:textId="77777777" w:rsidTr="00882C43">
        <w:trPr>
          <w:trHeight w:val="170"/>
        </w:trPr>
        <w:tc>
          <w:tcPr>
            <w:tcW w:w="4905" w:type="dxa"/>
            <w:vAlign w:val="center"/>
          </w:tcPr>
          <w:p w14:paraId="2FD20322" w14:textId="77777777" w:rsidR="002B7512" w:rsidRPr="00E8007A" w:rsidRDefault="002B7512" w:rsidP="002B7512">
            <w:pPr>
              <w:rPr>
                <w:sz w:val="18"/>
              </w:rPr>
            </w:pPr>
            <w:r>
              <w:rPr>
                <w:sz w:val="18"/>
              </w:rPr>
              <w:t>Core CAL Suite Bridge voor Office 365</w:t>
            </w:r>
            <w:r>
              <w:rPr>
                <w:sz w:val="18"/>
                <w:szCs w:val="24"/>
                <w:vertAlign w:val="superscript"/>
              </w:rPr>
              <w:t>1</w:t>
            </w:r>
            <w:r>
              <w:rPr>
                <w:sz w:val="18"/>
              </w:rPr>
              <w:t xml:space="preserve"> </w:t>
            </w:r>
          </w:p>
        </w:tc>
        <w:tc>
          <w:tcPr>
            <w:tcW w:w="3195" w:type="dxa"/>
            <w:vMerge/>
            <w:vAlign w:val="center"/>
          </w:tcPr>
          <w:p w14:paraId="26CEF782" w14:textId="77777777" w:rsidR="002B7512" w:rsidRPr="00E8007A" w:rsidRDefault="002B7512">
            <w:pPr>
              <w:rPr>
                <w:sz w:val="18"/>
              </w:rPr>
            </w:pPr>
          </w:p>
        </w:tc>
      </w:tr>
      <w:tr w:rsidR="002B7512" w:rsidRPr="00E8007A" w14:paraId="5669DB7D" w14:textId="77777777" w:rsidTr="00882C43">
        <w:trPr>
          <w:trHeight w:val="152"/>
        </w:trPr>
        <w:tc>
          <w:tcPr>
            <w:tcW w:w="4905" w:type="dxa"/>
            <w:vAlign w:val="center"/>
          </w:tcPr>
          <w:p w14:paraId="4FD15326" w14:textId="655F00E9" w:rsidR="002B7512" w:rsidRPr="00E8007A" w:rsidRDefault="002B7512" w:rsidP="005D065A">
            <w:pPr>
              <w:pStyle w:val="ProductList-Body"/>
            </w:pPr>
            <w:r>
              <w:t>Core CAL Suite Bridge voor Office 365 &amp; Microsoft Intune</w:t>
            </w:r>
            <w:r>
              <w:rPr>
                <w:szCs w:val="24"/>
                <w:vertAlign w:val="superscript"/>
              </w:rPr>
              <w:t>1</w:t>
            </w:r>
            <w:r>
              <w:t xml:space="preserve"> </w:t>
            </w:r>
          </w:p>
        </w:tc>
        <w:tc>
          <w:tcPr>
            <w:tcW w:w="3195" w:type="dxa"/>
            <w:vMerge/>
            <w:vAlign w:val="center"/>
          </w:tcPr>
          <w:p w14:paraId="2C6FC1C8" w14:textId="77777777" w:rsidR="002B7512" w:rsidRDefault="002B7512">
            <w:pPr>
              <w:rPr>
                <w:sz w:val="18"/>
              </w:rPr>
            </w:pPr>
          </w:p>
        </w:tc>
      </w:tr>
      <w:tr w:rsidR="002B7512" w:rsidRPr="00E8007A" w14:paraId="326F7AF1" w14:textId="77777777" w:rsidTr="00882C43">
        <w:trPr>
          <w:trHeight w:val="70"/>
        </w:trPr>
        <w:tc>
          <w:tcPr>
            <w:tcW w:w="4905" w:type="dxa"/>
            <w:vAlign w:val="center"/>
          </w:tcPr>
          <w:p w14:paraId="36162F57" w14:textId="77777777" w:rsidR="002B7512" w:rsidRPr="00E8007A" w:rsidRDefault="002B7512" w:rsidP="005D065A">
            <w:pPr>
              <w:pStyle w:val="ProductList-Body"/>
            </w:pPr>
            <w:r>
              <w:t>Enterprise CAL Suite Bridge voor Office 365</w:t>
            </w:r>
            <w:r>
              <w:rPr>
                <w:szCs w:val="24"/>
                <w:vertAlign w:val="superscript"/>
              </w:rPr>
              <w:t>1</w:t>
            </w:r>
            <w:r>
              <w:t xml:space="preserve"> </w:t>
            </w:r>
          </w:p>
        </w:tc>
        <w:tc>
          <w:tcPr>
            <w:tcW w:w="3195" w:type="dxa"/>
            <w:vMerge/>
            <w:vAlign w:val="center"/>
          </w:tcPr>
          <w:p w14:paraId="0C22E9C9" w14:textId="77777777" w:rsidR="002B7512" w:rsidRDefault="002B7512">
            <w:pPr>
              <w:rPr>
                <w:sz w:val="18"/>
              </w:rPr>
            </w:pPr>
          </w:p>
        </w:tc>
      </w:tr>
      <w:tr w:rsidR="002B7512" w:rsidRPr="00E8007A" w14:paraId="7119327B" w14:textId="77777777" w:rsidTr="00882C43">
        <w:trPr>
          <w:trHeight w:val="70"/>
        </w:trPr>
        <w:tc>
          <w:tcPr>
            <w:tcW w:w="4905" w:type="dxa"/>
            <w:vAlign w:val="center"/>
          </w:tcPr>
          <w:p w14:paraId="79CC4EDB" w14:textId="08B2E874" w:rsidR="002B7512" w:rsidRPr="00E8007A" w:rsidRDefault="002B7512" w:rsidP="005D065A">
            <w:pPr>
              <w:pStyle w:val="ProductList-Body"/>
            </w:pPr>
            <w:r>
              <w:t>Enterprise CAL Suite Bridge voor Office 365 en Microsoft Intune</w:t>
            </w:r>
            <w:r>
              <w:rPr>
                <w:szCs w:val="24"/>
                <w:vertAlign w:val="superscript"/>
              </w:rPr>
              <w:t>1</w:t>
            </w:r>
            <w:r>
              <w:t xml:space="preserve"> </w:t>
            </w:r>
          </w:p>
        </w:tc>
        <w:tc>
          <w:tcPr>
            <w:tcW w:w="3195" w:type="dxa"/>
            <w:vMerge/>
            <w:vAlign w:val="center"/>
          </w:tcPr>
          <w:p w14:paraId="2DFA2990" w14:textId="77777777" w:rsidR="002B7512" w:rsidRDefault="002B7512">
            <w:pPr>
              <w:rPr>
                <w:sz w:val="18"/>
              </w:rPr>
            </w:pPr>
          </w:p>
        </w:tc>
      </w:tr>
    </w:tbl>
    <w:p w14:paraId="6EB28939" w14:textId="77777777" w:rsidR="002B7512" w:rsidRPr="00C83987" w:rsidRDefault="002B7512" w:rsidP="002B7512">
      <w:pPr>
        <w:pStyle w:val="ProductList-Body"/>
        <w:ind w:left="180"/>
      </w:pPr>
      <w:r>
        <w:rPr>
          <w:vertAlign w:val="superscript"/>
        </w:rPr>
        <w:t>1</w:t>
      </w:r>
      <w:r>
        <w:t>Met actieve SA</w:t>
      </w:r>
    </w:p>
    <w:p w14:paraId="52474951" w14:textId="77777777" w:rsidR="002B7512" w:rsidRPr="00B74FF1" w:rsidRDefault="002B7512" w:rsidP="002B7512">
      <w:pPr>
        <w:pStyle w:val="ProductList-Body"/>
        <w:ind w:left="180"/>
        <w:rPr>
          <w:sz w:val="16"/>
        </w:rPr>
      </w:pPr>
    </w:p>
    <w:p w14:paraId="13D47AC6" w14:textId="77777777" w:rsidR="002B7512" w:rsidRPr="00C83987" w:rsidRDefault="002B7512" w:rsidP="002B7512">
      <w:pPr>
        <w:pStyle w:val="ProductList-Body"/>
        <w:ind w:left="180"/>
      </w:pPr>
      <w:r>
        <w:rPr>
          <w:b/>
          <w:color w:val="00188F"/>
        </w:rPr>
        <w:t>Licentietoewijzing</w:t>
      </w:r>
    </w:p>
    <w:p w14:paraId="5976C94E" w14:textId="528C5CA4" w:rsidR="002B7512" w:rsidRPr="00C83987" w:rsidRDefault="002B7512" w:rsidP="00912C01">
      <w:pPr>
        <w:pStyle w:val="ProductList-Body"/>
        <w:ind w:left="180"/>
      </w:pPr>
      <w:r>
        <w:t>Elke Aanvullende Gebruikers-SL mag slechts aan één Gekwalificeerde Gebruiker worden toegekend (zoals uiteengezet in de Enterprise Enrollment of de Enrollment for Education Solutions van de klant). Aanvullende Gebruikers-SL's mogen aan andere Gekwalificeerde Gebruikers worden toegekend conform de Algemene Voorwaarden in de Voorwaarden voor Online Diensten van Microsoft Volume Licensing die op de hertoewijzing van gebruikers-SL's van toepassing zijn.</w:t>
      </w:r>
    </w:p>
    <w:p w14:paraId="3D15AB33" w14:textId="77777777" w:rsidR="002B7512" w:rsidRPr="00B74FF1" w:rsidRDefault="002B7512" w:rsidP="00912C01">
      <w:pPr>
        <w:pStyle w:val="ProductList-Body"/>
        <w:ind w:left="180"/>
        <w:rPr>
          <w:sz w:val="16"/>
        </w:rPr>
      </w:pPr>
    </w:p>
    <w:p w14:paraId="035592A8" w14:textId="77777777" w:rsidR="002B7512" w:rsidRPr="00C83987" w:rsidRDefault="002B7512" w:rsidP="009472AC">
      <w:pPr>
        <w:pStyle w:val="ProductList-Body"/>
        <w:ind w:left="180"/>
      </w:pPr>
      <w:r>
        <w:rPr>
          <w:b/>
          <w:color w:val="00188F"/>
        </w:rPr>
        <w:t>Gebruiksrechten</w:t>
      </w:r>
    </w:p>
    <w:p w14:paraId="04E7E351" w14:textId="117EA058" w:rsidR="002B7512" w:rsidRPr="00C83987" w:rsidRDefault="002B7512" w:rsidP="00535A01">
      <w:pPr>
        <w:pStyle w:val="ProductList-Body"/>
        <w:ind w:left="180"/>
      </w:pPr>
      <w:r>
        <w:t>De gebruiksrechten zijn uiteengezet in de Voorwaarden voor Online Diensten. Gebruiksrechten die zijn verkregen door de aankoop van deze Aanvullende Gebruikers-SL's verlopen samen met de eerder aflopende SA-dekking voor de kwalificerende licentie(s) of aan het eind van de abonnementsperiode voor de Aanvullende Gebruikers-SL. Aanschaf van deze Aanvullende Gebruikers-SL's heeft geen invloed op de gebruiksrechten voor de kwalificerende licentie(s).</w:t>
      </w:r>
    </w:p>
    <w:p w14:paraId="54EDFD75" w14:textId="4F955E7C" w:rsidR="000E49AA" w:rsidRPr="00B74FF1" w:rsidRDefault="000E49AA" w:rsidP="00535A01">
      <w:pPr>
        <w:pStyle w:val="ProductList-Body"/>
        <w:ind w:left="180"/>
        <w:rPr>
          <w:sz w:val="16"/>
        </w:rPr>
      </w:pPr>
    </w:p>
    <w:p w14:paraId="4B99350F" w14:textId="4846BBEA" w:rsidR="000E49AA" w:rsidRPr="00C83987" w:rsidRDefault="000E49AA" w:rsidP="00535A01">
      <w:pPr>
        <w:pStyle w:val="ProductList-Body"/>
        <w:ind w:left="180"/>
      </w:pPr>
      <w:r>
        <w:t>U mag één gebruiker die fysiek gebruikmaakt van het Gelicentieerde Apparaat aanwijzen als de Gelicentieerde Gebruiker van de Aanvullende Gebruikers-SL. De Gelicentieerde Gebruiker van de Aanvullende Gebruikers-SL krijgt toegangsrechten die gelijkwaardig zijn aan de kwalificerende licentie, en kan gebruikmaken van functionaliteit van de componenten van de kwalificerende licentie (of eerdere versies van de componenten) vanaf elk willekeurig apparaat</w:t>
      </w:r>
      <w:r w:rsidRPr="005134D8">
        <w:t>.</w:t>
      </w:r>
    </w:p>
    <w:p w14:paraId="4F085B50" w14:textId="77777777" w:rsidR="002B7512" w:rsidRPr="00B74FF1" w:rsidRDefault="002B7512">
      <w:pPr>
        <w:pStyle w:val="ProductList-Body"/>
        <w:rPr>
          <w:sz w:val="16"/>
        </w:rPr>
      </w:pPr>
      <w:r>
        <w:t xml:space="preserve"> </w:t>
      </w:r>
    </w:p>
    <w:p w14:paraId="0EA3F172" w14:textId="77777777" w:rsidR="002B7512" w:rsidRPr="00C83987" w:rsidRDefault="002B7512">
      <w:pPr>
        <w:pStyle w:val="ProductList-Body"/>
      </w:pPr>
      <w:r>
        <w:rPr>
          <w:b/>
          <w:color w:val="00188F"/>
        </w:rPr>
        <w:t>Voorwaarden voor aankoop</w:t>
      </w:r>
    </w:p>
    <w:p w14:paraId="42724CAC" w14:textId="4030D722" w:rsidR="002B7512" w:rsidRPr="00C83987" w:rsidRDefault="002B7512">
      <w:pPr>
        <w:pStyle w:val="ProductList-Body"/>
      </w:pPr>
      <w:r>
        <w:t>Klanten moeten een actieve Enterprise Enrollment met actieve SA hebben voor de corresponderende kwalificerende licentie(s). De kwalificerende licenties kunnen gebruiker- of apparaatgebaseerd zijn. Klanten met een versie van de MBSA van voor 2010 moeten de Aanvullende Algemene Voorwaarden voor Online Diensten ondertekenen.</w:t>
      </w:r>
    </w:p>
    <w:p w14:paraId="35F44D68" w14:textId="77777777" w:rsidR="002B7512" w:rsidRPr="00B74FF1" w:rsidRDefault="002B7512">
      <w:pPr>
        <w:pStyle w:val="ProductList-Body"/>
        <w:rPr>
          <w:sz w:val="16"/>
        </w:rPr>
      </w:pPr>
    </w:p>
    <w:p w14:paraId="784A7056" w14:textId="77777777" w:rsidR="002B7512" w:rsidRPr="00C83987" w:rsidRDefault="002B7512">
      <w:pPr>
        <w:pStyle w:val="ProductList-Body"/>
      </w:pPr>
      <w:r>
        <w:rPr>
          <w:b/>
          <w:color w:val="00188F"/>
        </w:rPr>
        <w:t>Beperkingen voor Aankoop</w:t>
      </w:r>
    </w:p>
    <w:p w14:paraId="5AC4801D" w14:textId="77777777" w:rsidR="002B7512" w:rsidRPr="00C83987" w:rsidRDefault="002B7512">
      <w:pPr>
        <w:pStyle w:val="ProductList-Body"/>
      </w:pPr>
      <w:r>
        <w:t>Voor elke Kwalificerende Licentie (of set Kwalificerende Licenties) mag slechts één Aanvullende Gebruikers-SL worden gekocht.</w:t>
      </w:r>
    </w:p>
    <w:p w14:paraId="3F73AF87" w14:textId="77777777" w:rsidR="002B7512" w:rsidRPr="00B74FF1" w:rsidRDefault="002B7512">
      <w:pPr>
        <w:pStyle w:val="ProductList-Body"/>
        <w:rPr>
          <w:sz w:val="16"/>
        </w:rPr>
      </w:pPr>
    </w:p>
    <w:p w14:paraId="5421A376" w14:textId="77777777" w:rsidR="002B7512" w:rsidRPr="00C83987" w:rsidRDefault="002B7512">
      <w:pPr>
        <w:pStyle w:val="ProductList-Body"/>
      </w:pPr>
      <w:r>
        <w:t>Klanten kunnen aanvullende gebruikers-SL's aanschaffen voor gebruikers of gebruikers van apparaten die zijn toegevoegd aan het aantal Enterprise Enrollment-gebruikers of -apparaten in afwachting van de volgende true-up datum (dat wil zeggen, voorafgaande aan de aankoop van de kwalificerende licentie), onderworpen aan dezelfde beperking van één Aanvullende Gebruikers-SL per kwalificerende licentie (of set van Kwalificerende Licenties).</w:t>
      </w:r>
    </w:p>
    <w:p w14:paraId="2988C268" w14:textId="77777777" w:rsidR="002B7512" w:rsidRPr="00B74FF1" w:rsidRDefault="002B7512">
      <w:pPr>
        <w:pStyle w:val="ProductList-Body"/>
        <w:rPr>
          <w:sz w:val="16"/>
        </w:rPr>
      </w:pPr>
    </w:p>
    <w:p w14:paraId="7E96CFC4" w14:textId="77777777" w:rsidR="002B7512" w:rsidRPr="00C83987" w:rsidRDefault="002B7512">
      <w:pPr>
        <w:pStyle w:val="ProductList-Body"/>
      </w:pPr>
      <w:r>
        <w:t>Klanten met een Campus en School Overeenkomst kunnen de corresponderende Gebruikers-SL's voor Enterprise Mobility Suite</w:t>
      </w:r>
      <w:r>
        <w:fldChar w:fldCharType="begin"/>
      </w:r>
      <w:r>
        <w:instrText>XE "Enterprise Mobility Suite"</w:instrText>
      </w:r>
      <w:r>
        <w:fldChar w:fldCharType="end"/>
      </w:r>
      <w:r>
        <w:t xml:space="preserve"> aanschaffen tot aan het aantal kwalificerende PC’s, mits zij beschikken over dekking voor de kwalificerende licenties. </w:t>
      </w:r>
    </w:p>
    <w:p w14:paraId="7AAD970C" w14:textId="77777777" w:rsidR="002B7512" w:rsidRPr="00B74FF1" w:rsidRDefault="002B7512">
      <w:pPr>
        <w:pStyle w:val="ProductList-Body"/>
        <w:rPr>
          <w:sz w:val="16"/>
        </w:rPr>
      </w:pPr>
    </w:p>
    <w:p w14:paraId="1B043104" w14:textId="4B42FF5A" w:rsidR="007A5622" w:rsidRPr="00C83987" w:rsidRDefault="007A5622" w:rsidP="007A5622">
      <w:pPr>
        <w:pStyle w:val="ProductList-Body"/>
      </w:pPr>
      <w:r>
        <w:rPr>
          <w:b/>
          <w:color w:val="00188F"/>
        </w:rPr>
        <w:t>Aankooprechten voor Gebruikers-SL's voor Enterprise Mobility Suite vanuit SA</w:t>
      </w:r>
    </w:p>
    <w:p w14:paraId="0AD91E94" w14:textId="2C2E449D" w:rsidR="007A5622" w:rsidRPr="00C83987" w:rsidRDefault="007A5622" w:rsidP="007A5622">
      <w:pPr>
        <w:pStyle w:val="ProductList-Body"/>
      </w:pPr>
      <w:r>
        <w:rPr>
          <w:iCs/>
        </w:rPr>
        <w:t>Gebruikers-SL´s vanuit SA</w:t>
      </w:r>
      <w:r>
        <w:t xml:space="preserve"> kunnen worden aangeschaft voor het overzetten van volledig betaalde, eeuwigdurende Licenties met actieve SA voor de Kwalificerende Producten in de onderstaande tabel. Abonnementslicenties voor de Kwalificerende Producten mogen ook worden overgezet met een overeenkomende Gebruikers-SL vanuit SA indien de Abonnementslicentie ten minste drie jaar voorafgaand aan de aanschaf van de Gebruikers-SL vanuit SA is aangeschaft.</w:t>
      </w:r>
    </w:p>
    <w:p w14:paraId="4676C91D" w14:textId="77777777" w:rsidR="007A5622" w:rsidRPr="00C83987" w:rsidRDefault="007A5622" w:rsidP="007A5622">
      <w:pPr>
        <w:pStyle w:val="ProductList-Body"/>
      </w:pPr>
    </w:p>
    <w:tbl>
      <w:tblPr>
        <w:tblW w:w="1044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40"/>
        <w:gridCol w:w="2948"/>
        <w:gridCol w:w="4252"/>
      </w:tblGrid>
      <w:tr w:rsidR="007A5622" w:rsidRPr="00717EC0" w14:paraId="6DEBF29D" w14:textId="77777777" w:rsidTr="00913CEC">
        <w:trPr>
          <w:trHeight w:val="60"/>
          <w:tblHeader/>
        </w:trPr>
        <w:tc>
          <w:tcPr>
            <w:tcW w:w="3240" w:type="dxa"/>
            <w:shd w:val="clear" w:color="auto" w:fill="0072C6"/>
            <w:vAlign w:val="center"/>
          </w:tcPr>
          <w:p w14:paraId="560E43F6" w14:textId="77777777" w:rsidR="007A5622" w:rsidRPr="00717EC0" w:rsidRDefault="007A5622" w:rsidP="00694578">
            <w:pPr>
              <w:pStyle w:val="ProductList-Body"/>
              <w:spacing w:before="20" w:after="20"/>
            </w:pPr>
            <w:r>
              <w:rPr>
                <w:color w:val="FFFFFF" w:themeColor="background1"/>
              </w:rPr>
              <w:t>Kwalificerende Producten die worden overgezet</w:t>
            </w:r>
          </w:p>
        </w:tc>
        <w:tc>
          <w:tcPr>
            <w:tcW w:w="2948" w:type="dxa"/>
            <w:shd w:val="clear" w:color="auto" w:fill="0072C6"/>
            <w:vAlign w:val="center"/>
          </w:tcPr>
          <w:p w14:paraId="7C5219D1" w14:textId="77777777" w:rsidR="007A5622" w:rsidRPr="00717EC0" w:rsidRDefault="007A5622" w:rsidP="00694578">
            <w:pPr>
              <w:pStyle w:val="ProductList-Body"/>
              <w:spacing w:before="20" w:after="20"/>
            </w:pPr>
            <w:r>
              <w:rPr>
                <w:color w:val="FFFFFF" w:themeColor="background1"/>
              </w:rPr>
              <w:t>Corresponderende Gebruikers-SL vanuit SA</w:t>
            </w:r>
          </w:p>
        </w:tc>
        <w:tc>
          <w:tcPr>
            <w:tcW w:w="4252" w:type="dxa"/>
            <w:shd w:val="clear" w:color="auto" w:fill="0072C6"/>
            <w:vAlign w:val="center"/>
          </w:tcPr>
          <w:p w14:paraId="74B564E1" w14:textId="77777777" w:rsidR="007A5622" w:rsidRPr="00717EC0" w:rsidRDefault="007A5622" w:rsidP="00694578">
            <w:pPr>
              <w:pStyle w:val="ProductList-Body"/>
              <w:spacing w:before="20" w:after="20"/>
            </w:pPr>
            <w:r>
              <w:rPr>
                <w:color w:val="FFFFFF" w:themeColor="background1"/>
              </w:rPr>
              <w:t>Vereiste CAL Suite Bridge</w:t>
            </w:r>
          </w:p>
        </w:tc>
      </w:tr>
      <w:tr w:rsidR="007A5622" w:rsidRPr="00717EC0" w14:paraId="16AE64D4" w14:textId="77777777" w:rsidTr="00913CEC">
        <w:trPr>
          <w:trHeight w:val="224"/>
        </w:trPr>
        <w:tc>
          <w:tcPr>
            <w:tcW w:w="3240" w:type="dxa"/>
            <w:vAlign w:val="center"/>
          </w:tcPr>
          <w:p w14:paraId="0FC75A03" w14:textId="77777777" w:rsidR="007A5622" w:rsidRPr="00717EC0" w:rsidRDefault="007A5622" w:rsidP="00694578">
            <w:pPr>
              <w:pStyle w:val="ProductList-Body"/>
              <w:rPr>
                <w:color w:val="000000"/>
              </w:rPr>
            </w:pPr>
            <w:r>
              <w:t>Core CAL Suite</w:t>
            </w:r>
          </w:p>
        </w:tc>
        <w:tc>
          <w:tcPr>
            <w:tcW w:w="2948" w:type="dxa"/>
            <w:vAlign w:val="center"/>
          </w:tcPr>
          <w:p w14:paraId="6DD4EAFF" w14:textId="0E69D231" w:rsidR="007A5622" w:rsidRPr="00717EC0" w:rsidRDefault="007A5622" w:rsidP="007A5622">
            <w:pPr>
              <w:pStyle w:val="ProductList-Body"/>
              <w:rPr>
                <w:color w:val="000000"/>
              </w:rPr>
            </w:pPr>
            <w:r>
              <w:t>Enterprise Mobility Suite vanuit SA</w:t>
            </w:r>
            <w:r>
              <w:rPr>
                <w:vertAlign w:val="superscript"/>
              </w:rPr>
              <w:t>1</w:t>
            </w:r>
          </w:p>
        </w:tc>
        <w:tc>
          <w:tcPr>
            <w:tcW w:w="4252" w:type="dxa"/>
            <w:vAlign w:val="center"/>
          </w:tcPr>
          <w:p w14:paraId="1C482489" w14:textId="0B14F0B7" w:rsidR="007A5622" w:rsidRPr="00717EC0" w:rsidRDefault="007A5622" w:rsidP="00694578">
            <w:pPr>
              <w:pStyle w:val="ProductList-Body"/>
              <w:rPr>
                <w:color w:val="000000"/>
              </w:rPr>
            </w:pPr>
            <w:r>
              <w:t>Core CAL Suite Bridge</w:t>
            </w:r>
            <w:r w:rsidR="00BD71F4">
              <w:t xml:space="preserve"> voor Enterprise Mobility Suite</w:t>
            </w:r>
            <w:r>
              <w:rPr>
                <w:vertAlign w:val="superscript"/>
              </w:rPr>
              <w:t>2,3</w:t>
            </w:r>
          </w:p>
        </w:tc>
      </w:tr>
      <w:tr w:rsidR="007A5622" w:rsidRPr="00717EC0" w14:paraId="2AD7A467" w14:textId="77777777" w:rsidTr="00913CEC">
        <w:trPr>
          <w:trHeight w:val="314"/>
        </w:trPr>
        <w:tc>
          <w:tcPr>
            <w:tcW w:w="3240" w:type="dxa"/>
            <w:vAlign w:val="center"/>
          </w:tcPr>
          <w:p w14:paraId="3B5ED050" w14:textId="4F27D2EC" w:rsidR="007A5622" w:rsidRPr="00717EC0" w:rsidRDefault="007A5622" w:rsidP="00694578">
            <w:pPr>
              <w:pStyle w:val="ProductList-Body"/>
              <w:rPr>
                <w:color w:val="000000"/>
              </w:rPr>
            </w:pPr>
            <w:r>
              <w:t>Enterprise CAL Suite</w:t>
            </w:r>
          </w:p>
        </w:tc>
        <w:tc>
          <w:tcPr>
            <w:tcW w:w="2948" w:type="dxa"/>
            <w:vAlign w:val="center"/>
          </w:tcPr>
          <w:p w14:paraId="3F6A68DA" w14:textId="0CB14911" w:rsidR="007A5622" w:rsidRPr="00717EC0" w:rsidRDefault="007A5622" w:rsidP="00694578">
            <w:pPr>
              <w:pStyle w:val="ProductList-Body"/>
              <w:rPr>
                <w:color w:val="000000"/>
              </w:rPr>
            </w:pPr>
            <w:r>
              <w:t>Enterprise Mobility Suite vanuit SA</w:t>
            </w:r>
            <w:r>
              <w:rPr>
                <w:vertAlign w:val="superscript"/>
              </w:rPr>
              <w:t>1</w:t>
            </w:r>
          </w:p>
        </w:tc>
        <w:tc>
          <w:tcPr>
            <w:tcW w:w="4252" w:type="dxa"/>
            <w:vAlign w:val="center"/>
          </w:tcPr>
          <w:p w14:paraId="70453A3A" w14:textId="14FA3CE9" w:rsidR="007A5622" w:rsidRPr="00717EC0" w:rsidRDefault="007A5622" w:rsidP="007A5622">
            <w:pPr>
              <w:pStyle w:val="ProductList-Body"/>
              <w:rPr>
                <w:color w:val="000000"/>
              </w:rPr>
            </w:pPr>
            <w:r>
              <w:t>Enterprise CAL Bridge voor Enterprise Mobility Suite</w:t>
            </w:r>
            <w:r>
              <w:rPr>
                <w:vertAlign w:val="superscript"/>
              </w:rPr>
              <w:t>2,4</w:t>
            </w:r>
          </w:p>
        </w:tc>
      </w:tr>
    </w:tbl>
    <w:p w14:paraId="7C244EB9" w14:textId="77777777" w:rsidR="007A5622" w:rsidRPr="00C83987" w:rsidRDefault="007A5622" w:rsidP="007A5622">
      <w:pPr>
        <w:pStyle w:val="ProductList-Body"/>
        <w:ind w:left="180"/>
      </w:pPr>
      <w:r>
        <w:rPr>
          <w:vertAlign w:val="superscript"/>
        </w:rPr>
        <w:t>1</w:t>
      </w:r>
      <w:r>
        <w:t>Uitsluitend beschikbaar voor aankoop op de verjaardag van de enrollment of het begin van de looptijd van een nieuwe enrollment.</w:t>
      </w:r>
    </w:p>
    <w:p w14:paraId="1EF22E32" w14:textId="18F5114B" w:rsidR="007A5622" w:rsidRPr="00C83987" w:rsidRDefault="007A5622" w:rsidP="007A5622">
      <w:pPr>
        <w:pStyle w:val="ProductList-Body"/>
        <w:ind w:left="180"/>
      </w:pPr>
      <w:r>
        <w:rPr>
          <w:vertAlign w:val="superscript"/>
        </w:rPr>
        <w:t>2</w:t>
      </w:r>
      <w:r>
        <w:t>Uitsluitend vereist voor aankoop op de verjaardag van de enrollment.</w:t>
      </w:r>
    </w:p>
    <w:p w14:paraId="2915DAA5" w14:textId="77777777" w:rsidR="00611C99" w:rsidRPr="00C83987" w:rsidRDefault="00611C99" w:rsidP="00611C99">
      <w:pPr>
        <w:pStyle w:val="ProductList-Body"/>
        <w:ind w:left="180"/>
      </w:pPr>
      <w:r>
        <w:rPr>
          <w:vertAlign w:val="superscript"/>
        </w:rPr>
        <w:t>3</w:t>
      </w:r>
      <w:r>
        <w:t xml:space="preserve">Aankoop niet verplicht voor gebruikers die ook een licentie hebben voor Office 365 (Enterprise &amp; Government E1, E3, E4). </w:t>
      </w:r>
    </w:p>
    <w:p w14:paraId="368A82A7" w14:textId="498B10F3" w:rsidR="00611C99" w:rsidRPr="00C83987" w:rsidRDefault="00611C99" w:rsidP="00611C99">
      <w:pPr>
        <w:pStyle w:val="ProductList-Body"/>
        <w:ind w:left="180"/>
      </w:pPr>
      <w:r>
        <w:rPr>
          <w:vertAlign w:val="superscript"/>
        </w:rPr>
        <w:t>4</w:t>
      </w:r>
      <w:r>
        <w:t>Aankoop niet verplicht voor gebruikers die ook een licentie hebben voor Office 365 (Enterprise &amp; Government E3, E4).</w:t>
      </w:r>
    </w:p>
    <w:p w14:paraId="7019B66F" w14:textId="77777777" w:rsidR="00305FEE" w:rsidRPr="00C83987" w:rsidRDefault="00305FEE" w:rsidP="00305FEE">
      <w:pPr>
        <w:pStyle w:val="ProductList-Body"/>
        <w:tabs>
          <w:tab w:val="clear" w:pos="158"/>
          <w:tab w:val="left" w:pos="360"/>
        </w:tabs>
      </w:pPr>
    </w:p>
    <w:p w14:paraId="0D0AF57E" w14:textId="18E17F7A" w:rsidR="00021DFC" w:rsidRPr="00C83987" w:rsidRDefault="00021DFC" w:rsidP="00021DFC">
      <w:pPr>
        <w:pStyle w:val="ProductList-Body"/>
        <w:tabs>
          <w:tab w:val="clear" w:pos="158"/>
          <w:tab w:val="left" w:pos="360"/>
        </w:tabs>
      </w:pPr>
      <w:r>
        <w:rPr>
          <w:b/>
          <w:color w:val="00188F"/>
        </w:rPr>
        <w:t>Overgang naar Gebruikers-SL's vanuit SA</w:t>
      </w:r>
    </w:p>
    <w:p w14:paraId="471190F0" w14:textId="5B5E3C80" w:rsidR="00021DFC" w:rsidRPr="00C83987" w:rsidRDefault="00021DFC" w:rsidP="00021DFC">
      <w:pPr>
        <w:pStyle w:val="ProductList-Body"/>
      </w:pPr>
      <w:r>
        <w:t>Bij overgang naar Gebruikers-SL's “vanuit SA” mag niet meer dan één Gebruikers-SL vanuit SA worden aangeschaft voor elk Kwalificerend Apparaat dat wordt overgezet. Als eenmalige uitzondering voor gelicentieerde Gekwalificeerde Apparaten die worden gebruikt door meer dan één gebruiker, mag de klant een Gebruikers-SL “vanuit SA” aanschaffen voor elk van deze gebruikers, maar uitsluitend indien een Gebruikers-SL “vanuit SA” wordt aangeschaft voor alle gebruikers van alle gelicentieerde Gekwalificeerde Apparaten.</w:t>
      </w:r>
    </w:p>
    <w:p w14:paraId="67AA5850" w14:textId="77777777" w:rsidR="00021DFC" w:rsidRPr="00C83987" w:rsidRDefault="00021DFC" w:rsidP="00305FEE">
      <w:pPr>
        <w:pStyle w:val="ProductList-Body"/>
        <w:tabs>
          <w:tab w:val="clear" w:pos="158"/>
          <w:tab w:val="left" w:pos="360"/>
        </w:tabs>
      </w:pPr>
    </w:p>
    <w:p w14:paraId="32025450" w14:textId="1E940A14" w:rsidR="00305FEE" w:rsidRPr="00C83987" w:rsidRDefault="00305FEE" w:rsidP="00305FEE">
      <w:pPr>
        <w:pStyle w:val="ProductList-Body"/>
        <w:tabs>
          <w:tab w:val="clear" w:pos="158"/>
          <w:tab w:val="left" w:pos="360"/>
        </w:tabs>
      </w:pPr>
      <w:r>
        <w:rPr>
          <w:b/>
          <w:color w:val="00188F"/>
        </w:rPr>
        <w:t>SA Benefits voor Gebruikers-SL's voor Enterprise Mobility Suite vanuit SA</w:t>
      </w:r>
    </w:p>
    <w:p w14:paraId="1E694540" w14:textId="30535DCF" w:rsidR="00305FEE" w:rsidRPr="00C83987" w:rsidRDefault="00305FEE" w:rsidP="00305FEE">
      <w:pPr>
        <w:pStyle w:val="ProductList-Body"/>
        <w:tabs>
          <w:tab w:val="clear" w:pos="158"/>
          <w:tab w:val="left" w:pos="360"/>
        </w:tabs>
      </w:pPr>
      <w:r>
        <w:t>Gebruikers-SL's voor Enterprise Mobility Suite vanuit SA kwalificeren de Klant voor SA Benefits op basis van de Kwalificerende Producten die worden overgezet.</w:t>
      </w:r>
    </w:p>
    <w:p w14:paraId="3F1CC888" w14:textId="77132415" w:rsidR="002B7512" w:rsidRPr="00C83987" w:rsidRDefault="00145EE3">
      <w:pPr>
        <w:pStyle w:val="ProductList-Body"/>
        <w:shd w:val="clear" w:color="auto" w:fill="A6A6A6" w:themeFill="background1" w:themeFillShade="A6"/>
        <w:spacing w:before="120" w:after="240"/>
        <w:jc w:val="right"/>
      </w:pPr>
      <w:hyperlink w:anchor="Inhoud" w:history="1">
        <w:r w:rsidR="00EC27E6">
          <w:rPr>
            <w:rStyle w:val="Hyperlink"/>
            <w:sz w:val="16"/>
            <w:szCs w:val="16"/>
          </w:rPr>
          <w:t>Inhoudsopgave</w:t>
        </w:r>
      </w:hyperlink>
      <w:r w:rsidR="00EC27E6">
        <w:rPr>
          <w:sz w:val="16"/>
          <w:szCs w:val="16"/>
        </w:rPr>
        <w:t xml:space="preserve"> / </w:t>
      </w:r>
      <w:hyperlink w:anchor="ChartKey" w:history="1">
        <w:r w:rsidR="00EC27E6">
          <w:rPr>
            <w:rStyle w:val="Hyperlink"/>
            <w:sz w:val="16"/>
            <w:szCs w:val="16"/>
          </w:rPr>
          <w:t>Verklaring van het schema</w:t>
        </w:r>
      </w:hyperlink>
      <w:r w:rsidR="00EC27E6">
        <w:rPr>
          <w:sz w:val="16"/>
          <w:szCs w:val="16"/>
        </w:rPr>
        <w:t xml:space="preserve"> / </w:t>
      </w:r>
      <w:hyperlink w:anchor="Index" w:history="1">
        <w:r w:rsidR="00EC27E6">
          <w:rPr>
            <w:rStyle w:val="Hyperlink"/>
            <w:sz w:val="16"/>
            <w:szCs w:val="16"/>
          </w:rPr>
          <w:t>Index</w:t>
        </w:r>
      </w:hyperlink>
    </w:p>
    <w:p w14:paraId="05B44423" w14:textId="46ED6DDD" w:rsidR="00B7044F" w:rsidRPr="00C83987" w:rsidRDefault="00B7044F" w:rsidP="00B7044F">
      <w:pPr>
        <w:pStyle w:val="ProductList-Offering2Heading"/>
        <w:outlineLvl w:val="2"/>
      </w:pPr>
      <w:r>
        <w:tab/>
      </w:r>
      <w:bookmarkStart w:id="946" w:name="AzureActiveDirectory"/>
      <w:bookmarkStart w:id="947" w:name="_Toc419466517"/>
      <w:r>
        <w:t xml:space="preserve">Azure Active Directory </w:t>
      </w:r>
      <w:bookmarkEnd w:id="946"/>
      <w:r>
        <w:rPr>
          <w:b w:val="0"/>
        </w:rPr>
        <w:t>(Plan)</w:t>
      </w:r>
      <w:bookmarkEnd w:id="947"/>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9F5974" w14:paraId="79E01B30" w14:textId="77777777" w:rsidTr="00B74FF1">
        <w:trPr>
          <w:cantSplit/>
          <w:tblHeader/>
        </w:trPr>
        <w:tc>
          <w:tcPr>
            <w:tcW w:w="3367" w:type="dxa"/>
            <w:tcBorders>
              <w:bottom w:val="nil"/>
            </w:tcBorders>
            <w:shd w:val="clear" w:color="auto" w:fill="00188F"/>
          </w:tcPr>
          <w:p w14:paraId="6FA6970D" w14:textId="77777777" w:rsidR="009F5974" w:rsidRPr="00EE0836" w:rsidRDefault="009F5974" w:rsidP="00500791">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14:paraId="64FDD198" w14:textId="78C7C039" w:rsidR="009F5974" w:rsidRPr="00EE0836" w:rsidRDefault="009F5974" w:rsidP="00500791">
            <w:pPr>
              <w:pStyle w:val="ProductList-OfferingBody"/>
              <w:ind w:left="-113"/>
              <w:jc w:val="center"/>
              <w:rPr>
                <w:color w:val="FFFFFF" w:themeColor="background1"/>
              </w:rPr>
            </w:pPr>
            <w:r w:rsidRPr="009F5974">
              <w:rPr>
                <w:color w:val="FFFFFF" w:themeColor="background1"/>
              </w:rPr>
              <w:fldChar w:fldCharType="begin"/>
            </w:r>
            <w:r w:rsidRPr="009F5974">
              <w:rPr>
                <w:color w:val="FFFFFF" w:themeColor="background1"/>
              </w:rPr>
              <w:instrText xml:space="preserve"> AutoTextList  \s NoStyle \t “Licentie” </w:instrText>
            </w:r>
            <w:r w:rsidRPr="009F5974">
              <w:rPr>
                <w:color w:val="FFFFFF" w:themeColor="background1"/>
              </w:rPr>
              <w:fldChar w:fldCharType="separate"/>
            </w:r>
            <w:r w:rsidRPr="009F5974">
              <w:rPr>
                <w:color w:val="FFFFFF" w:themeColor="background1"/>
              </w:rPr>
              <w:t xml:space="preserve"> L </w:t>
            </w:r>
            <w:r w:rsidRPr="009F5974">
              <w:rPr>
                <w:color w:val="FFFFFF" w:themeColor="background1"/>
              </w:rPr>
              <w:fldChar w:fldCharType="end"/>
            </w:r>
          </w:p>
        </w:tc>
        <w:tc>
          <w:tcPr>
            <w:tcW w:w="739" w:type="dxa"/>
            <w:tcBorders>
              <w:left w:val="single" w:sz="12" w:space="0" w:color="FFFFFF" w:themeColor="background1"/>
            </w:tcBorders>
            <w:shd w:val="clear" w:color="auto" w:fill="00188F"/>
            <w:vAlign w:val="center"/>
          </w:tcPr>
          <w:p w14:paraId="785EA86E" w14:textId="73A5329A" w:rsidR="009F5974" w:rsidRPr="00EE0836" w:rsidRDefault="009F5974" w:rsidP="00500791">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“Campus en School Overeenkomst” </w:instrText>
            </w:r>
            <w:r w:rsidRPr="003F6C4A">
              <w:rPr>
                <w:color w:val="FFFFFF" w:themeColor="background1"/>
              </w:rPr>
              <w:fldChar w:fldCharType="separate"/>
            </w:r>
            <w:r w:rsidRPr="003F6C4A">
              <w:rPr>
                <w:color w:val="FFFFFF" w:themeColor="background1"/>
              </w:rPr>
              <w:t>CA/SA</w:t>
            </w:r>
            <w:r w:rsidRPr="003F6C4A">
              <w:rPr>
                <w:color w:val="FFFFFF" w:themeColor="background1"/>
              </w:rPr>
              <w:fldChar w:fldCharType="end"/>
            </w:r>
          </w:p>
        </w:tc>
        <w:tc>
          <w:tcPr>
            <w:tcW w:w="739" w:type="dxa"/>
            <w:shd w:val="clear" w:color="auto" w:fill="00188F"/>
            <w:vAlign w:val="center"/>
          </w:tcPr>
          <w:p w14:paraId="62707999" w14:textId="6353C315" w:rsidR="009F5974" w:rsidRPr="00EE0836" w:rsidRDefault="009F5974" w:rsidP="00500791">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“Enterprise Overeenkomst en Enterprise Subscription Overeenkomst” </w:instrText>
            </w:r>
            <w:r w:rsidRPr="003F6C4A">
              <w:rPr>
                <w:color w:val="FFFFFF" w:themeColor="background1"/>
              </w:rPr>
              <w:fldChar w:fldCharType="separate"/>
            </w:r>
            <w:r w:rsidRPr="003F6C4A">
              <w:rPr>
                <w:color w:val="FFFFFF" w:themeColor="background1"/>
              </w:rPr>
              <w:t>EA/EAS</w:t>
            </w:r>
            <w:r w:rsidRPr="003F6C4A">
              <w:rPr>
                <w:color w:val="FFFFFF" w:themeColor="background1"/>
              </w:rPr>
              <w:fldChar w:fldCharType="end"/>
            </w:r>
          </w:p>
        </w:tc>
        <w:tc>
          <w:tcPr>
            <w:tcW w:w="739" w:type="dxa"/>
            <w:shd w:val="clear" w:color="auto" w:fill="00188F"/>
            <w:vAlign w:val="center"/>
          </w:tcPr>
          <w:p w14:paraId="0FF5C351" w14:textId="251B3660" w:rsidR="009F5974" w:rsidRPr="00EE0836" w:rsidRDefault="009F5974" w:rsidP="00500791">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“Enrollment for Education Solutions” </w:instrText>
            </w:r>
            <w:r w:rsidRPr="003F6C4A">
              <w:rPr>
                <w:color w:val="FFFFFF" w:themeColor="background1"/>
              </w:rPr>
              <w:fldChar w:fldCharType="separate"/>
            </w:r>
            <w:r w:rsidRPr="003F6C4A">
              <w:rPr>
                <w:color w:val="FFFFFF" w:themeColor="background1"/>
              </w:rPr>
              <w:t>EES</w:t>
            </w:r>
            <w:r w:rsidRPr="003F6C4A">
              <w:rPr>
                <w:color w:val="FFFFFF" w:themeColor="background1"/>
              </w:rPr>
              <w:fldChar w:fldCharType="end"/>
            </w:r>
          </w:p>
        </w:tc>
        <w:tc>
          <w:tcPr>
            <w:tcW w:w="739" w:type="dxa"/>
            <w:shd w:val="clear" w:color="auto" w:fill="00188F"/>
            <w:vAlign w:val="center"/>
          </w:tcPr>
          <w:p w14:paraId="6252C102" w14:textId="7CBE4EDF" w:rsidR="009F5974" w:rsidRPr="00EE0836" w:rsidRDefault="009F5974" w:rsidP="00500791">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“Microsoft Products and Services Agreement” </w:instrText>
            </w:r>
            <w:r w:rsidRPr="003F6C4A">
              <w:rPr>
                <w:color w:val="FFFFFF" w:themeColor="background1"/>
              </w:rPr>
              <w:fldChar w:fldCharType="separate"/>
            </w:r>
            <w:r w:rsidRPr="003F6C4A">
              <w:rPr>
                <w:color w:val="FFFFFF" w:themeColor="background1"/>
              </w:rPr>
              <w:t>MPSA</w:t>
            </w:r>
            <w:r w:rsidRPr="003F6C4A">
              <w:rPr>
                <w:color w:val="FFFFFF" w:themeColor="background1"/>
              </w:rPr>
              <w:fldChar w:fldCharType="end"/>
            </w:r>
          </w:p>
        </w:tc>
        <w:tc>
          <w:tcPr>
            <w:tcW w:w="738" w:type="dxa"/>
            <w:shd w:val="clear" w:color="auto" w:fill="00188F"/>
            <w:vAlign w:val="center"/>
          </w:tcPr>
          <w:p w14:paraId="1BC3479D" w14:textId="025686D6" w:rsidR="009F5974" w:rsidRPr="00EE0836" w:rsidRDefault="009F5974" w:rsidP="00500791">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“Open License” </w:instrText>
            </w:r>
            <w:r w:rsidRPr="003F6C4A">
              <w:rPr>
                <w:color w:val="FFFFFF" w:themeColor="background1"/>
              </w:rPr>
              <w:fldChar w:fldCharType="separate"/>
            </w:r>
            <w:r w:rsidRPr="003F6C4A">
              <w:rPr>
                <w:color w:val="FFFFFF" w:themeColor="background1"/>
              </w:rPr>
              <w:t>OL</w:t>
            </w:r>
            <w:r w:rsidRPr="003F6C4A">
              <w:rPr>
                <w:color w:val="FFFFFF" w:themeColor="background1"/>
              </w:rPr>
              <w:fldChar w:fldCharType="end"/>
            </w:r>
          </w:p>
        </w:tc>
        <w:tc>
          <w:tcPr>
            <w:tcW w:w="739" w:type="dxa"/>
            <w:shd w:val="clear" w:color="auto" w:fill="00188F"/>
            <w:vAlign w:val="center"/>
          </w:tcPr>
          <w:p w14:paraId="2D9F1C5E" w14:textId="515712CD" w:rsidR="009F5974" w:rsidRPr="00EE0836" w:rsidRDefault="009F5974" w:rsidP="00500791">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“Open Minimum” </w:instrText>
            </w:r>
            <w:r w:rsidRPr="003F6C4A">
              <w:rPr>
                <w:color w:val="FFFFFF" w:themeColor="background1"/>
              </w:rPr>
              <w:fldChar w:fldCharType="separate"/>
            </w:r>
            <w:r w:rsidRPr="003F6C4A">
              <w:rPr>
                <w:color w:val="FFFFFF" w:themeColor="background1"/>
              </w:rPr>
              <w:t>OM</w:t>
            </w:r>
            <w:r w:rsidRPr="003F6C4A">
              <w:rPr>
                <w:color w:val="FFFFFF" w:themeColor="background1"/>
              </w:rPr>
              <w:fldChar w:fldCharType="end"/>
            </w:r>
          </w:p>
        </w:tc>
        <w:tc>
          <w:tcPr>
            <w:tcW w:w="739" w:type="dxa"/>
            <w:shd w:val="clear" w:color="auto" w:fill="00188F"/>
            <w:vAlign w:val="center"/>
          </w:tcPr>
          <w:p w14:paraId="4C0FFCD1" w14:textId="05D57403" w:rsidR="009F5974" w:rsidRPr="00EE0836" w:rsidRDefault="009F5974" w:rsidP="00500791">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“Open Value en Open Value Subscription” </w:instrText>
            </w:r>
            <w:r w:rsidRPr="00AF17E6">
              <w:rPr>
                <w:color w:val="FFFFFF" w:themeColor="background1"/>
              </w:rPr>
              <w:fldChar w:fldCharType="separate"/>
            </w:r>
            <w:r w:rsidRPr="00AF17E6">
              <w:rPr>
                <w:color w:val="FFFFFF" w:themeColor="background1"/>
              </w:rPr>
              <w:t>OV/OVS</w:t>
            </w:r>
            <w:r w:rsidRPr="00AF17E6">
              <w:rPr>
                <w:color w:val="FFFFFF" w:themeColor="background1"/>
              </w:rPr>
              <w:fldChar w:fldCharType="end"/>
            </w:r>
          </w:p>
        </w:tc>
        <w:tc>
          <w:tcPr>
            <w:tcW w:w="739" w:type="dxa"/>
            <w:shd w:val="clear" w:color="auto" w:fill="00188F"/>
            <w:vAlign w:val="center"/>
          </w:tcPr>
          <w:p w14:paraId="1C62C062" w14:textId="1C1993B6" w:rsidR="009F5974" w:rsidRPr="00EE0836" w:rsidRDefault="009F5974" w:rsidP="00500791">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“Select en Select Plus” </w:instrText>
            </w:r>
            <w:r w:rsidRPr="00AF17E6">
              <w:rPr>
                <w:color w:val="FFFFFF" w:themeColor="background1"/>
              </w:rPr>
              <w:fldChar w:fldCharType="separate"/>
            </w:r>
            <w:r w:rsidRPr="00AF17E6">
              <w:rPr>
                <w:color w:val="FFFFFF" w:themeColor="background1"/>
              </w:rPr>
              <w:t>S/S+</w:t>
            </w:r>
            <w:r w:rsidRPr="00AF17E6">
              <w:rPr>
                <w:color w:val="FFFFFF" w:themeColor="background1"/>
              </w:rPr>
              <w:fldChar w:fldCharType="end"/>
            </w:r>
          </w:p>
        </w:tc>
        <w:tc>
          <w:tcPr>
            <w:tcW w:w="739" w:type="dxa"/>
            <w:shd w:val="clear" w:color="auto" w:fill="00188F"/>
            <w:vAlign w:val="center"/>
          </w:tcPr>
          <w:p w14:paraId="137B3D01" w14:textId="056B8235" w:rsidR="009F5974" w:rsidRPr="00EE0836" w:rsidRDefault="009F5974" w:rsidP="00500791">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“Server Cloud Enrollment” </w:instrText>
            </w:r>
            <w:r w:rsidRPr="00AF17E6">
              <w:rPr>
                <w:color w:val="FFFFFF" w:themeColor="background1"/>
              </w:rPr>
              <w:fldChar w:fldCharType="separate"/>
            </w:r>
            <w:r w:rsidRPr="00AF17E6">
              <w:rPr>
                <w:color w:val="FFFFFF" w:themeColor="background1"/>
              </w:rPr>
              <w:t>SCE</w:t>
            </w:r>
            <w:r w:rsidRPr="00AF17E6">
              <w:rPr>
                <w:color w:val="FFFFFF" w:themeColor="background1"/>
              </w:rPr>
              <w:fldChar w:fldCharType="end"/>
            </w:r>
          </w:p>
        </w:tc>
      </w:tr>
      <w:tr w:rsidR="00B7044F" w14:paraId="7C97F6DE" w14:textId="77777777" w:rsidTr="00B74FF1">
        <w:trPr>
          <w:cantSplit/>
          <w:tblHeader/>
        </w:trPr>
        <w:tc>
          <w:tcPr>
            <w:tcW w:w="3367" w:type="dxa"/>
            <w:tcBorders>
              <w:top w:val="nil"/>
              <w:left w:val="nil"/>
              <w:bottom w:val="nil"/>
              <w:right w:val="nil"/>
            </w:tcBorders>
          </w:tcPr>
          <w:p w14:paraId="257FF9C0" w14:textId="77777777" w:rsidR="00B7044F" w:rsidRDefault="00B7044F" w:rsidP="00500791">
            <w:pPr>
              <w:pStyle w:val="ProductList-Offering2"/>
            </w:pPr>
            <w:bookmarkStart w:id="948" w:name="_Toc419466518"/>
            <w:r>
              <w:t>Azure Active Directory Basic</w:t>
            </w:r>
            <w:bookmarkEnd w:id="948"/>
            <w:r>
              <w:fldChar w:fldCharType="begin"/>
            </w:r>
            <w:r>
              <w:instrText>XE "Azure Active Directory Basic"</w:instrText>
            </w:r>
            <w:r>
              <w:fldChar w:fldCharType="end"/>
            </w:r>
          </w:p>
        </w:tc>
        <w:tc>
          <w:tcPr>
            <w:tcW w:w="738" w:type="dxa"/>
            <w:tcBorders>
              <w:top w:val="nil"/>
              <w:left w:val="nil"/>
              <w:bottom w:val="nil"/>
              <w:right w:val="nil"/>
            </w:tcBorders>
            <w:vAlign w:val="center"/>
          </w:tcPr>
          <w:p w14:paraId="399CF139" w14:textId="77777777" w:rsidR="00B7044F" w:rsidRDefault="00B7044F" w:rsidP="00500791">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54DEF391" w14:textId="77777777" w:rsidR="00B7044F" w:rsidRDefault="00B7044F" w:rsidP="00500791">
            <w:pPr>
              <w:pStyle w:val="ProductList-OfferingBody"/>
              <w:ind w:left="-113"/>
              <w:jc w:val="center"/>
            </w:pPr>
            <w:r>
              <w:t>1</w:t>
            </w:r>
          </w:p>
        </w:tc>
        <w:tc>
          <w:tcPr>
            <w:tcW w:w="739" w:type="dxa"/>
            <w:shd w:val="clear" w:color="auto" w:fill="70AD47" w:themeFill="accent6"/>
            <w:vAlign w:val="center"/>
          </w:tcPr>
          <w:p w14:paraId="0832F60B" w14:textId="56A77960" w:rsidR="00B7044F" w:rsidRPr="00FC028F" w:rsidRDefault="00FC028F" w:rsidP="00500791">
            <w:pPr>
              <w:pStyle w:val="ProductList-OfferingBody"/>
              <w:ind w:left="-113"/>
              <w:jc w:val="center"/>
            </w:pPr>
            <w:r w:rsidRPr="00FC028F">
              <w:fldChar w:fldCharType="begin"/>
            </w:r>
            <w:r w:rsidRPr="00FC028F">
              <w:instrText xml:space="preserve"> AutoTextList  \s NoStyle \t “Additioneel Product” </w:instrText>
            </w:r>
            <w:r w:rsidRPr="00FC028F">
              <w:fldChar w:fldCharType="separate"/>
            </w:r>
            <w:r w:rsidRPr="00FC028F">
              <w:t xml:space="preserve"> A </w:t>
            </w:r>
            <w:r w:rsidRPr="00FC028F">
              <w:fldChar w:fldCharType="end"/>
            </w:r>
          </w:p>
        </w:tc>
        <w:tc>
          <w:tcPr>
            <w:tcW w:w="739" w:type="dxa"/>
            <w:shd w:val="clear" w:color="auto" w:fill="70AD47" w:themeFill="accent6"/>
            <w:vAlign w:val="center"/>
          </w:tcPr>
          <w:p w14:paraId="2615BAD8" w14:textId="1A69E318" w:rsidR="00B7044F" w:rsidRPr="00FC028F" w:rsidRDefault="00FC028F" w:rsidP="00FC028F">
            <w:pPr>
              <w:pStyle w:val="ProductList-OfferingBody"/>
              <w:ind w:left="-113"/>
              <w:jc w:val="center"/>
            </w:pPr>
            <w:r w:rsidRPr="00FC028F">
              <w:fldChar w:fldCharType="begin"/>
            </w:r>
            <w:r w:rsidRPr="00FC028F">
              <w:instrText xml:space="preserve"> AutoTextList  \s NoStyle \t “Additioneel Product” </w:instrText>
            </w:r>
            <w:r w:rsidRPr="00FC028F">
              <w:fldChar w:fldCharType="separate"/>
            </w:r>
            <w:r w:rsidRPr="00FC028F">
              <w:t xml:space="preserve"> A</w:t>
            </w:r>
            <w:r w:rsidRPr="00FC028F">
              <w:fldChar w:fldCharType="end"/>
            </w:r>
            <w:r w:rsidRPr="00FC028F">
              <w:t>,</w:t>
            </w:r>
            <w:r w:rsidRPr="00FC028F">
              <w:fldChar w:fldCharType="begin"/>
            </w:r>
            <w:r w:rsidRPr="00FC028F">
              <w:instrText xml:space="preserve"> AutoTextList  \s NoStyle \t “Student-product” </w:instrText>
            </w:r>
            <w:r w:rsidRPr="00FC028F">
              <w:fldChar w:fldCharType="separate"/>
            </w:r>
            <w:r w:rsidRPr="00FC028F">
              <w:t>ST</w:t>
            </w:r>
            <w:r w:rsidRPr="00FC028F">
              <w:fldChar w:fldCharType="end"/>
            </w:r>
          </w:p>
        </w:tc>
        <w:tc>
          <w:tcPr>
            <w:tcW w:w="739" w:type="dxa"/>
            <w:shd w:val="clear" w:color="auto" w:fill="70AD47" w:themeFill="accent6"/>
            <w:vAlign w:val="center"/>
          </w:tcPr>
          <w:p w14:paraId="2AADC8D0" w14:textId="77777777" w:rsidR="00B7044F" w:rsidRDefault="00B7044F" w:rsidP="00500791">
            <w:pPr>
              <w:pStyle w:val="ProductList-OfferingBody"/>
              <w:ind w:left="-113"/>
              <w:jc w:val="center"/>
            </w:pPr>
          </w:p>
        </w:tc>
        <w:tc>
          <w:tcPr>
            <w:tcW w:w="738" w:type="dxa"/>
            <w:shd w:val="clear" w:color="auto" w:fill="BFBFBF" w:themeFill="background1" w:themeFillShade="BF"/>
            <w:vAlign w:val="center"/>
          </w:tcPr>
          <w:p w14:paraId="67FD8CF5" w14:textId="77777777" w:rsidR="00B7044F" w:rsidRDefault="00B7044F" w:rsidP="00500791">
            <w:pPr>
              <w:pStyle w:val="ProductList-OfferingBody"/>
              <w:ind w:left="-113"/>
              <w:jc w:val="center"/>
            </w:pPr>
          </w:p>
        </w:tc>
        <w:tc>
          <w:tcPr>
            <w:tcW w:w="739" w:type="dxa"/>
            <w:shd w:val="clear" w:color="auto" w:fill="BFBFBF" w:themeFill="background1" w:themeFillShade="BF"/>
            <w:vAlign w:val="center"/>
          </w:tcPr>
          <w:p w14:paraId="05157218" w14:textId="77777777" w:rsidR="00B7044F" w:rsidRDefault="00B7044F" w:rsidP="00500791">
            <w:pPr>
              <w:pStyle w:val="ProductList-OfferingBody"/>
              <w:ind w:left="-113"/>
              <w:jc w:val="center"/>
            </w:pPr>
          </w:p>
        </w:tc>
        <w:tc>
          <w:tcPr>
            <w:tcW w:w="739" w:type="dxa"/>
            <w:shd w:val="clear" w:color="auto" w:fill="70AD47" w:themeFill="accent6"/>
            <w:vAlign w:val="center"/>
          </w:tcPr>
          <w:p w14:paraId="22C6A317" w14:textId="0BBEFF56" w:rsidR="00B7044F" w:rsidRPr="00FC028F" w:rsidRDefault="00FC028F" w:rsidP="00500791">
            <w:pPr>
              <w:pStyle w:val="ProductList-OfferingBody"/>
              <w:ind w:left="-113"/>
              <w:jc w:val="center"/>
            </w:pPr>
            <w:r w:rsidRPr="00FC028F">
              <w:fldChar w:fldCharType="begin"/>
            </w:r>
            <w:r w:rsidRPr="00FC028F">
              <w:instrText xml:space="preserve"> AutoTextList  \s NoStyle \t “Niet-organisatieomvattend in Open Value” </w:instrText>
            </w:r>
            <w:r w:rsidRPr="00FC028F">
              <w:fldChar w:fldCharType="separate"/>
            </w:r>
            <w:r w:rsidRPr="00FC028F">
              <w:t xml:space="preserve"> P </w:t>
            </w:r>
            <w:r w:rsidRPr="00FC028F">
              <w:fldChar w:fldCharType="end"/>
            </w:r>
          </w:p>
        </w:tc>
        <w:tc>
          <w:tcPr>
            <w:tcW w:w="739" w:type="dxa"/>
            <w:shd w:val="clear" w:color="auto" w:fill="BFBFBF" w:themeFill="background1" w:themeFillShade="BF"/>
            <w:vAlign w:val="center"/>
          </w:tcPr>
          <w:p w14:paraId="396B6ED1" w14:textId="77777777" w:rsidR="00B7044F" w:rsidRPr="00FC028F" w:rsidRDefault="00B7044F" w:rsidP="00500791">
            <w:pPr>
              <w:pStyle w:val="ProductList-OfferingBody"/>
              <w:ind w:left="-113"/>
              <w:jc w:val="center"/>
            </w:pPr>
          </w:p>
        </w:tc>
        <w:tc>
          <w:tcPr>
            <w:tcW w:w="739" w:type="dxa"/>
            <w:shd w:val="clear" w:color="auto" w:fill="70AD47" w:themeFill="accent6"/>
            <w:vAlign w:val="center"/>
          </w:tcPr>
          <w:p w14:paraId="69870A03" w14:textId="3BE6838F" w:rsidR="00B7044F" w:rsidRPr="00FC028F" w:rsidRDefault="00FC028F" w:rsidP="00500791">
            <w:pPr>
              <w:pStyle w:val="ProductList-OfferingBody"/>
              <w:ind w:left="-113"/>
              <w:jc w:val="center"/>
            </w:pPr>
            <w:r w:rsidRPr="00FC028F">
              <w:fldChar w:fldCharType="begin"/>
            </w:r>
            <w:r w:rsidRPr="00FC028F">
              <w:instrText xml:space="preserve"> AutoTextList  \s NoStyle \t “Additioneel Product” </w:instrText>
            </w:r>
            <w:r w:rsidRPr="00FC028F">
              <w:fldChar w:fldCharType="separate"/>
            </w:r>
            <w:r w:rsidRPr="00FC028F">
              <w:t xml:space="preserve"> A </w:t>
            </w:r>
            <w:r w:rsidRPr="00FC028F">
              <w:fldChar w:fldCharType="end"/>
            </w:r>
          </w:p>
        </w:tc>
      </w:tr>
      <w:tr w:rsidR="00B7044F" w14:paraId="1EE5F947" w14:textId="77777777" w:rsidTr="00B74FF1">
        <w:trPr>
          <w:cantSplit/>
          <w:tblHeader/>
        </w:trPr>
        <w:tc>
          <w:tcPr>
            <w:tcW w:w="3367" w:type="dxa"/>
            <w:tcBorders>
              <w:top w:val="nil"/>
              <w:left w:val="nil"/>
              <w:bottom w:val="nil"/>
              <w:right w:val="nil"/>
            </w:tcBorders>
          </w:tcPr>
          <w:p w14:paraId="6CE6A46C" w14:textId="77777777" w:rsidR="00B7044F" w:rsidRDefault="00B7044F" w:rsidP="00500791">
            <w:pPr>
              <w:pStyle w:val="ProductList-Offering2"/>
            </w:pPr>
            <w:bookmarkStart w:id="949" w:name="_Toc419466519"/>
            <w:r>
              <w:t>Azure Active Directory Premium</w:t>
            </w:r>
            <w:bookmarkEnd w:id="949"/>
            <w:r>
              <w:fldChar w:fldCharType="begin"/>
            </w:r>
            <w:r>
              <w:instrText>XE "Azure Active Directory Premium"</w:instrText>
            </w:r>
            <w:r>
              <w:fldChar w:fldCharType="end"/>
            </w:r>
          </w:p>
        </w:tc>
        <w:tc>
          <w:tcPr>
            <w:tcW w:w="738" w:type="dxa"/>
            <w:tcBorders>
              <w:top w:val="nil"/>
              <w:left w:val="nil"/>
              <w:bottom w:val="nil"/>
              <w:right w:val="nil"/>
            </w:tcBorders>
            <w:vAlign w:val="center"/>
          </w:tcPr>
          <w:p w14:paraId="673EB426" w14:textId="77777777" w:rsidR="00B7044F" w:rsidRDefault="00B7044F" w:rsidP="00500791">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6B920BD0" w14:textId="77777777" w:rsidR="00B7044F" w:rsidRDefault="00B7044F" w:rsidP="00500791">
            <w:pPr>
              <w:pStyle w:val="ProductList-OfferingBody"/>
              <w:ind w:left="-113"/>
              <w:jc w:val="center"/>
            </w:pPr>
            <w:r>
              <w:t>1</w:t>
            </w:r>
          </w:p>
        </w:tc>
        <w:tc>
          <w:tcPr>
            <w:tcW w:w="739" w:type="dxa"/>
            <w:shd w:val="clear" w:color="auto" w:fill="70AD47" w:themeFill="accent6"/>
            <w:vAlign w:val="center"/>
          </w:tcPr>
          <w:p w14:paraId="5CDC2DFC" w14:textId="73830E41" w:rsidR="00B7044F" w:rsidRPr="00FC028F" w:rsidRDefault="00FC028F" w:rsidP="00500791">
            <w:pPr>
              <w:pStyle w:val="ProductList-OfferingBody"/>
              <w:ind w:left="-113"/>
              <w:jc w:val="center"/>
            </w:pPr>
            <w:r w:rsidRPr="00FC028F">
              <w:fldChar w:fldCharType="begin"/>
            </w:r>
            <w:r w:rsidRPr="00FC028F">
              <w:instrText xml:space="preserve"> AutoTextList  \s NoStyle \t “Additioneel Product” </w:instrText>
            </w:r>
            <w:r w:rsidRPr="00FC028F">
              <w:fldChar w:fldCharType="separate"/>
            </w:r>
            <w:r w:rsidRPr="00FC028F">
              <w:t xml:space="preserve"> A </w:t>
            </w:r>
            <w:r w:rsidRPr="00FC028F">
              <w:fldChar w:fldCharType="end"/>
            </w:r>
          </w:p>
        </w:tc>
        <w:tc>
          <w:tcPr>
            <w:tcW w:w="739" w:type="dxa"/>
            <w:shd w:val="clear" w:color="auto" w:fill="70AD47" w:themeFill="accent6"/>
            <w:vAlign w:val="center"/>
          </w:tcPr>
          <w:p w14:paraId="05DD0D78" w14:textId="353AA762" w:rsidR="00B7044F" w:rsidRPr="00FC028F" w:rsidRDefault="00FC028F" w:rsidP="00500791">
            <w:pPr>
              <w:pStyle w:val="ProductList-OfferingBody"/>
              <w:ind w:left="-113"/>
              <w:jc w:val="center"/>
            </w:pPr>
            <w:r w:rsidRPr="00FC028F">
              <w:fldChar w:fldCharType="begin"/>
            </w:r>
            <w:r w:rsidRPr="00FC028F">
              <w:instrText xml:space="preserve"> AutoTextList  \s NoStyle \t “Additioneel Product” </w:instrText>
            </w:r>
            <w:r w:rsidRPr="00FC028F">
              <w:fldChar w:fldCharType="separate"/>
            </w:r>
            <w:r w:rsidRPr="00FC028F">
              <w:t xml:space="preserve"> A </w:t>
            </w:r>
            <w:r w:rsidRPr="00FC028F">
              <w:fldChar w:fldCharType="end"/>
            </w:r>
          </w:p>
        </w:tc>
        <w:tc>
          <w:tcPr>
            <w:tcW w:w="739" w:type="dxa"/>
            <w:shd w:val="clear" w:color="auto" w:fill="70AD47" w:themeFill="accent6"/>
            <w:vAlign w:val="center"/>
          </w:tcPr>
          <w:p w14:paraId="0C5A5DCF" w14:textId="77777777" w:rsidR="00B7044F" w:rsidRDefault="00B7044F" w:rsidP="00500791">
            <w:pPr>
              <w:pStyle w:val="ProductList-OfferingBody"/>
              <w:ind w:left="-113"/>
              <w:jc w:val="center"/>
            </w:pPr>
          </w:p>
        </w:tc>
        <w:tc>
          <w:tcPr>
            <w:tcW w:w="738" w:type="dxa"/>
            <w:shd w:val="clear" w:color="auto" w:fill="BFBFBF" w:themeFill="background1" w:themeFillShade="BF"/>
            <w:vAlign w:val="center"/>
          </w:tcPr>
          <w:p w14:paraId="01CD7DEF" w14:textId="77777777" w:rsidR="00B7044F" w:rsidRDefault="00B7044F" w:rsidP="00500791">
            <w:pPr>
              <w:pStyle w:val="ProductList-OfferingBody"/>
              <w:ind w:left="-113"/>
              <w:jc w:val="center"/>
            </w:pPr>
          </w:p>
        </w:tc>
        <w:tc>
          <w:tcPr>
            <w:tcW w:w="739" w:type="dxa"/>
            <w:shd w:val="clear" w:color="auto" w:fill="BFBFBF" w:themeFill="background1" w:themeFillShade="BF"/>
            <w:vAlign w:val="center"/>
          </w:tcPr>
          <w:p w14:paraId="4364E1FC" w14:textId="77777777" w:rsidR="00B7044F" w:rsidRDefault="00B7044F" w:rsidP="00500791">
            <w:pPr>
              <w:pStyle w:val="ProductList-OfferingBody"/>
              <w:ind w:left="-113"/>
              <w:jc w:val="center"/>
            </w:pPr>
          </w:p>
        </w:tc>
        <w:tc>
          <w:tcPr>
            <w:tcW w:w="739" w:type="dxa"/>
            <w:shd w:val="clear" w:color="auto" w:fill="70AD47" w:themeFill="accent6"/>
            <w:vAlign w:val="center"/>
          </w:tcPr>
          <w:p w14:paraId="103E682E" w14:textId="3B615FFC" w:rsidR="00B7044F" w:rsidRPr="00FC028F" w:rsidRDefault="00FC028F" w:rsidP="00500791">
            <w:pPr>
              <w:pStyle w:val="ProductList-OfferingBody"/>
              <w:ind w:left="-113"/>
              <w:jc w:val="center"/>
            </w:pPr>
            <w:r w:rsidRPr="00FC028F">
              <w:fldChar w:fldCharType="begin"/>
            </w:r>
            <w:r w:rsidRPr="00FC028F">
              <w:instrText xml:space="preserve"> AutoTextList  \s NoStyle \t “Niet-organisatieomvattend in Open Value” </w:instrText>
            </w:r>
            <w:r w:rsidRPr="00FC028F">
              <w:fldChar w:fldCharType="separate"/>
            </w:r>
            <w:r w:rsidRPr="00FC028F">
              <w:t xml:space="preserve"> P </w:t>
            </w:r>
            <w:r w:rsidRPr="00FC028F">
              <w:fldChar w:fldCharType="end"/>
            </w:r>
          </w:p>
        </w:tc>
        <w:tc>
          <w:tcPr>
            <w:tcW w:w="739" w:type="dxa"/>
            <w:shd w:val="clear" w:color="auto" w:fill="BFBFBF" w:themeFill="background1" w:themeFillShade="BF"/>
            <w:vAlign w:val="center"/>
          </w:tcPr>
          <w:p w14:paraId="452F58D8" w14:textId="77777777" w:rsidR="00B7044F" w:rsidRPr="00FC028F" w:rsidRDefault="00B7044F" w:rsidP="00500791">
            <w:pPr>
              <w:pStyle w:val="ProductList-OfferingBody"/>
              <w:ind w:left="-113"/>
              <w:jc w:val="center"/>
            </w:pPr>
          </w:p>
        </w:tc>
        <w:tc>
          <w:tcPr>
            <w:tcW w:w="739" w:type="dxa"/>
            <w:shd w:val="clear" w:color="auto" w:fill="70AD47" w:themeFill="accent6"/>
            <w:vAlign w:val="center"/>
          </w:tcPr>
          <w:p w14:paraId="44702FC9" w14:textId="00FC5BA3" w:rsidR="00B7044F" w:rsidRPr="00FC028F" w:rsidRDefault="00FC028F" w:rsidP="00500791">
            <w:pPr>
              <w:pStyle w:val="ProductList-OfferingBody"/>
              <w:ind w:left="-113"/>
              <w:jc w:val="center"/>
            </w:pPr>
            <w:r w:rsidRPr="00FC028F">
              <w:fldChar w:fldCharType="begin"/>
            </w:r>
            <w:r w:rsidRPr="00FC028F">
              <w:instrText xml:space="preserve"> AutoTextList  \s NoStyle \t “Additioneel Product” </w:instrText>
            </w:r>
            <w:r w:rsidRPr="00FC028F">
              <w:fldChar w:fldCharType="separate"/>
            </w:r>
            <w:r w:rsidRPr="00FC028F">
              <w:t xml:space="preserve"> A </w:t>
            </w:r>
            <w:r w:rsidRPr="00FC028F">
              <w:fldChar w:fldCharType="end"/>
            </w:r>
          </w:p>
        </w:tc>
      </w:tr>
    </w:tbl>
    <w:p w14:paraId="7798E8AA" w14:textId="77777777" w:rsidR="00B7044F" w:rsidRPr="00C83987" w:rsidRDefault="00B7044F" w:rsidP="00B7044F">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7"/>
        <w:gridCol w:w="3563"/>
      </w:tblGrid>
      <w:tr w:rsidR="00B7044F" w14:paraId="5A6B1AA0" w14:textId="77777777" w:rsidTr="00B74FF1">
        <w:tc>
          <w:tcPr>
            <w:tcW w:w="3596" w:type="dxa"/>
          </w:tcPr>
          <w:p w14:paraId="4022B3B9" w14:textId="77777777" w:rsidR="00B7044F" w:rsidRPr="00C83987" w:rsidRDefault="00B7044F" w:rsidP="00500791">
            <w:pPr>
              <w:pStyle w:val="ProductList-Body"/>
              <w:spacing w:before="20" w:after="20"/>
            </w:pPr>
            <w:r>
              <w:t xml:space="preserve">Reductie mogelijk: </w:t>
            </w:r>
            <w:r>
              <w:rPr>
                <w:b/>
              </w:rPr>
              <w:t>alle</w:t>
            </w:r>
          </w:p>
          <w:p w14:paraId="0E55A4B0" w14:textId="77777777" w:rsidR="00B7044F" w:rsidRDefault="00B7044F" w:rsidP="00500791">
            <w:pPr>
              <w:pStyle w:val="ProductList-Body"/>
              <w:spacing w:before="20" w:after="20"/>
            </w:pPr>
            <w:r>
              <w:t xml:space="preserve">Reductie mogelijk (SCE): </w:t>
            </w:r>
            <w:r>
              <w:rPr>
                <w:b/>
              </w:rPr>
              <w:t>alle</w:t>
            </w:r>
          </w:p>
        </w:tc>
        <w:tc>
          <w:tcPr>
            <w:tcW w:w="3597" w:type="dxa"/>
          </w:tcPr>
          <w:p w14:paraId="069BBDAC" w14:textId="77777777" w:rsidR="00B7044F" w:rsidRDefault="00B7044F" w:rsidP="00500791">
            <w:pPr>
              <w:pStyle w:val="ProductList-Body"/>
              <w:spacing w:before="20" w:after="20"/>
            </w:pPr>
            <w:r>
              <w:t xml:space="preserve">Productgroep: </w:t>
            </w:r>
            <w:r>
              <w:rPr>
                <w:b/>
              </w:rPr>
              <w:t>Server</w:t>
            </w:r>
          </w:p>
        </w:tc>
        <w:tc>
          <w:tcPr>
            <w:tcW w:w="3597" w:type="dxa"/>
          </w:tcPr>
          <w:p w14:paraId="1FC818C6" w14:textId="77777777" w:rsidR="00B7044F" w:rsidRDefault="00B7044F" w:rsidP="00500791">
            <w:pPr>
              <w:pStyle w:val="ProductList-Body"/>
              <w:spacing w:before="20" w:after="20"/>
            </w:pPr>
            <w:r>
              <w:t xml:space="preserve">Verlengde Looptijd mogelijk: </w:t>
            </w:r>
            <w:r>
              <w:rPr>
                <w:b/>
              </w:rPr>
              <w:t>alle</w:t>
            </w:r>
          </w:p>
        </w:tc>
      </w:tr>
    </w:tbl>
    <w:p w14:paraId="59E95CE4" w14:textId="77777777" w:rsidR="00B7044F" w:rsidRPr="00C83987" w:rsidRDefault="00B7044F" w:rsidP="00B7044F">
      <w:pPr>
        <w:pStyle w:val="ProductList-Body"/>
        <w:shd w:val="clear" w:color="auto" w:fill="D9D9D9" w:themeFill="background1" w:themeFillShade="D9"/>
        <w:spacing w:before="120" w:after="120"/>
      </w:pPr>
      <w:r>
        <w:rPr>
          <w:b/>
        </w:rPr>
        <w:t>Aanvullende informatie</w:t>
      </w:r>
    </w:p>
    <w:p w14:paraId="689D7ED4" w14:textId="77777777" w:rsidR="00B7044F" w:rsidRPr="00C83987" w:rsidRDefault="00B7044F" w:rsidP="00B7044F">
      <w:pPr>
        <w:pStyle w:val="ProductList-Body"/>
      </w:pPr>
      <w:r>
        <w:t>Microsoft Azure Active Directory Basic-klanten kunnen mogelijk via SSO (Single Sign-On, eenmalige aanmelding) tot 10 SaaS-toepassingen/aangepaste apps vooraf integreren per gebruiker.</w:t>
      </w:r>
    </w:p>
    <w:p w14:paraId="7D176959" w14:textId="77777777" w:rsidR="00B7044F" w:rsidRPr="00C83987" w:rsidRDefault="00B7044F" w:rsidP="00B7044F">
      <w:pPr>
        <w:pStyle w:val="ProductList-Body"/>
      </w:pPr>
    </w:p>
    <w:p w14:paraId="06316F7A" w14:textId="77777777" w:rsidR="00B7044F" w:rsidRPr="00C83987" w:rsidRDefault="00B7044F" w:rsidP="00B7044F">
      <w:pPr>
        <w:pStyle w:val="ProductList-Body"/>
      </w:pPr>
      <w:r>
        <w:t>Klanten mogen Azure Active Directory-licenties opnieuw aanwijzen, maar niet op korte termijn (d.w.z. niet binnen 90 dagen na de laatste toewijzing).</w:t>
      </w:r>
    </w:p>
    <w:p w14:paraId="318E3D6A" w14:textId="4E1B550B" w:rsidR="00B7044F" w:rsidRPr="00C83987" w:rsidRDefault="00145EE3" w:rsidP="00B7044F">
      <w:pPr>
        <w:pStyle w:val="ProductList-Body"/>
        <w:shd w:val="clear" w:color="auto" w:fill="A6A6A6" w:themeFill="background1" w:themeFillShade="A6"/>
        <w:spacing w:before="120" w:after="240"/>
        <w:jc w:val="right"/>
      </w:pPr>
      <w:hyperlink w:anchor="Inhoud" w:history="1">
        <w:r w:rsidR="00EC27E6">
          <w:rPr>
            <w:rStyle w:val="Hyperlink"/>
            <w:sz w:val="16"/>
            <w:szCs w:val="16"/>
          </w:rPr>
          <w:t>Inhoudsopgave</w:t>
        </w:r>
      </w:hyperlink>
      <w:r w:rsidR="00EC27E6">
        <w:rPr>
          <w:sz w:val="16"/>
          <w:szCs w:val="16"/>
        </w:rPr>
        <w:t xml:space="preserve"> / </w:t>
      </w:r>
      <w:hyperlink w:anchor="ChartKey" w:history="1">
        <w:r w:rsidR="00EC27E6">
          <w:rPr>
            <w:rStyle w:val="Hyperlink"/>
            <w:sz w:val="16"/>
            <w:szCs w:val="16"/>
          </w:rPr>
          <w:t>Verklaring van het schema</w:t>
        </w:r>
      </w:hyperlink>
      <w:r w:rsidR="00EC27E6">
        <w:rPr>
          <w:sz w:val="16"/>
          <w:szCs w:val="16"/>
        </w:rPr>
        <w:t xml:space="preserve"> / </w:t>
      </w:r>
      <w:hyperlink w:anchor="Index" w:history="1">
        <w:r w:rsidR="00EC27E6">
          <w:rPr>
            <w:rStyle w:val="Hyperlink"/>
            <w:sz w:val="16"/>
            <w:szCs w:val="16"/>
          </w:rPr>
          <w:t>Index</w:t>
        </w:r>
      </w:hyperlink>
    </w:p>
    <w:p w14:paraId="38D6D7C9" w14:textId="1E50919B" w:rsidR="00B7044F" w:rsidRPr="00C83987" w:rsidRDefault="00B7044F" w:rsidP="00B7044F">
      <w:pPr>
        <w:pStyle w:val="ProductList-Offering2Heading"/>
        <w:outlineLvl w:val="2"/>
      </w:pPr>
      <w:r>
        <w:tab/>
      </w:r>
      <w:bookmarkStart w:id="950" w:name="_Toc419466520"/>
      <w:r>
        <w:t xml:space="preserve">Azure Rights Management Service </w:t>
      </w:r>
      <w:r>
        <w:rPr>
          <w:b w:val="0"/>
        </w:rPr>
        <w:t>(Plan)</w:t>
      </w:r>
      <w:bookmarkEnd w:id="950"/>
    </w:p>
    <w:tbl>
      <w:tblPr>
        <w:tblStyle w:val="TableGrid"/>
        <w:tblW w:w="1077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2"/>
        <w:gridCol w:w="738"/>
        <w:gridCol w:w="739"/>
        <w:gridCol w:w="739"/>
        <w:gridCol w:w="739"/>
        <w:gridCol w:w="739"/>
        <w:gridCol w:w="738"/>
        <w:gridCol w:w="739"/>
        <w:gridCol w:w="739"/>
        <w:gridCol w:w="739"/>
        <w:gridCol w:w="739"/>
      </w:tblGrid>
      <w:tr w:rsidR="009F5974" w14:paraId="022B797C" w14:textId="77777777" w:rsidTr="00B74FF1">
        <w:trPr>
          <w:cantSplit/>
          <w:tblHeader/>
        </w:trPr>
        <w:tc>
          <w:tcPr>
            <w:tcW w:w="3382" w:type="dxa"/>
            <w:tcBorders>
              <w:bottom w:val="nil"/>
            </w:tcBorders>
            <w:shd w:val="clear" w:color="auto" w:fill="00188F"/>
          </w:tcPr>
          <w:p w14:paraId="2521106A" w14:textId="77777777" w:rsidR="009F5974" w:rsidRPr="00EE0836" w:rsidRDefault="009F5974" w:rsidP="00500791">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14:paraId="007F768C" w14:textId="77777777" w:rsidR="009F5974" w:rsidRPr="00EE0836" w:rsidRDefault="009F5974" w:rsidP="00500791">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14:paraId="34F389A4" w14:textId="453D9AD2" w:rsidR="009F5974" w:rsidRPr="00EE0836" w:rsidRDefault="009F5974" w:rsidP="00500791">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“Campus en School Overeenkomst” </w:instrText>
            </w:r>
            <w:r w:rsidRPr="003F6C4A">
              <w:rPr>
                <w:color w:val="FFFFFF" w:themeColor="background1"/>
              </w:rPr>
              <w:fldChar w:fldCharType="separate"/>
            </w:r>
            <w:r w:rsidRPr="003F6C4A">
              <w:rPr>
                <w:color w:val="FFFFFF" w:themeColor="background1"/>
              </w:rPr>
              <w:t>CA/SA</w:t>
            </w:r>
            <w:r w:rsidRPr="003F6C4A">
              <w:rPr>
                <w:color w:val="FFFFFF" w:themeColor="background1"/>
              </w:rPr>
              <w:fldChar w:fldCharType="end"/>
            </w:r>
          </w:p>
        </w:tc>
        <w:tc>
          <w:tcPr>
            <w:tcW w:w="739" w:type="dxa"/>
            <w:shd w:val="clear" w:color="auto" w:fill="00188F"/>
            <w:vAlign w:val="center"/>
          </w:tcPr>
          <w:p w14:paraId="7DF41591" w14:textId="4BAF7FF0" w:rsidR="009F5974" w:rsidRPr="00EE0836" w:rsidRDefault="009F5974" w:rsidP="00500791">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“Enterprise Overeenkomst en Enterprise Subscription Overeenkomst” </w:instrText>
            </w:r>
            <w:r w:rsidRPr="003F6C4A">
              <w:rPr>
                <w:color w:val="FFFFFF" w:themeColor="background1"/>
              </w:rPr>
              <w:fldChar w:fldCharType="separate"/>
            </w:r>
            <w:r w:rsidRPr="003F6C4A">
              <w:rPr>
                <w:color w:val="FFFFFF" w:themeColor="background1"/>
              </w:rPr>
              <w:t>EA/EAS</w:t>
            </w:r>
            <w:r w:rsidRPr="003F6C4A">
              <w:rPr>
                <w:color w:val="FFFFFF" w:themeColor="background1"/>
              </w:rPr>
              <w:fldChar w:fldCharType="end"/>
            </w:r>
          </w:p>
        </w:tc>
        <w:tc>
          <w:tcPr>
            <w:tcW w:w="739" w:type="dxa"/>
            <w:shd w:val="clear" w:color="auto" w:fill="00188F"/>
            <w:vAlign w:val="center"/>
          </w:tcPr>
          <w:p w14:paraId="17EC61D6" w14:textId="78944B44" w:rsidR="009F5974" w:rsidRPr="00EE0836" w:rsidRDefault="009F5974" w:rsidP="00500791">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“Enrollment for Education Solutions” </w:instrText>
            </w:r>
            <w:r w:rsidRPr="003F6C4A">
              <w:rPr>
                <w:color w:val="FFFFFF" w:themeColor="background1"/>
              </w:rPr>
              <w:fldChar w:fldCharType="separate"/>
            </w:r>
            <w:r w:rsidRPr="003F6C4A">
              <w:rPr>
                <w:color w:val="FFFFFF" w:themeColor="background1"/>
              </w:rPr>
              <w:t>EES</w:t>
            </w:r>
            <w:r w:rsidRPr="003F6C4A">
              <w:rPr>
                <w:color w:val="FFFFFF" w:themeColor="background1"/>
              </w:rPr>
              <w:fldChar w:fldCharType="end"/>
            </w:r>
          </w:p>
        </w:tc>
        <w:tc>
          <w:tcPr>
            <w:tcW w:w="739" w:type="dxa"/>
            <w:shd w:val="clear" w:color="auto" w:fill="00188F"/>
            <w:vAlign w:val="center"/>
          </w:tcPr>
          <w:p w14:paraId="62721E3D" w14:textId="7DB5899D" w:rsidR="009F5974" w:rsidRPr="00EE0836" w:rsidRDefault="009F5974" w:rsidP="00500791">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“Microsoft Products and Services Agreement” </w:instrText>
            </w:r>
            <w:r w:rsidRPr="003F6C4A">
              <w:rPr>
                <w:color w:val="FFFFFF" w:themeColor="background1"/>
              </w:rPr>
              <w:fldChar w:fldCharType="separate"/>
            </w:r>
            <w:r w:rsidRPr="003F6C4A">
              <w:rPr>
                <w:color w:val="FFFFFF" w:themeColor="background1"/>
              </w:rPr>
              <w:t>MPSA</w:t>
            </w:r>
            <w:r w:rsidRPr="003F6C4A">
              <w:rPr>
                <w:color w:val="FFFFFF" w:themeColor="background1"/>
              </w:rPr>
              <w:fldChar w:fldCharType="end"/>
            </w:r>
          </w:p>
        </w:tc>
        <w:tc>
          <w:tcPr>
            <w:tcW w:w="738" w:type="dxa"/>
            <w:shd w:val="clear" w:color="auto" w:fill="00188F"/>
            <w:vAlign w:val="center"/>
          </w:tcPr>
          <w:p w14:paraId="4EFEFFA6" w14:textId="557701DF" w:rsidR="009F5974" w:rsidRPr="00EE0836" w:rsidRDefault="009F5974" w:rsidP="00500791">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“Open License” </w:instrText>
            </w:r>
            <w:r w:rsidRPr="003F6C4A">
              <w:rPr>
                <w:color w:val="FFFFFF" w:themeColor="background1"/>
              </w:rPr>
              <w:fldChar w:fldCharType="separate"/>
            </w:r>
            <w:r w:rsidRPr="003F6C4A">
              <w:rPr>
                <w:color w:val="FFFFFF" w:themeColor="background1"/>
              </w:rPr>
              <w:t>OL</w:t>
            </w:r>
            <w:r w:rsidRPr="003F6C4A">
              <w:rPr>
                <w:color w:val="FFFFFF" w:themeColor="background1"/>
              </w:rPr>
              <w:fldChar w:fldCharType="end"/>
            </w:r>
          </w:p>
        </w:tc>
        <w:tc>
          <w:tcPr>
            <w:tcW w:w="739" w:type="dxa"/>
            <w:shd w:val="clear" w:color="auto" w:fill="00188F"/>
            <w:vAlign w:val="center"/>
          </w:tcPr>
          <w:p w14:paraId="27A255F4" w14:textId="0D63A3D4" w:rsidR="009F5974" w:rsidRPr="00EE0836" w:rsidRDefault="009F5974" w:rsidP="00500791">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“Open Minimum” </w:instrText>
            </w:r>
            <w:r w:rsidRPr="003F6C4A">
              <w:rPr>
                <w:color w:val="FFFFFF" w:themeColor="background1"/>
              </w:rPr>
              <w:fldChar w:fldCharType="separate"/>
            </w:r>
            <w:r w:rsidRPr="003F6C4A">
              <w:rPr>
                <w:color w:val="FFFFFF" w:themeColor="background1"/>
              </w:rPr>
              <w:t>OM</w:t>
            </w:r>
            <w:r w:rsidRPr="003F6C4A">
              <w:rPr>
                <w:color w:val="FFFFFF" w:themeColor="background1"/>
              </w:rPr>
              <w:fldChar w:fldCharType="end"/>
            </w:r>
          </w:p>
        </w:tc>
        <w:tc>
          <w:tcPr>
            <w:tcW w:w="739" w:type="dxa"/>
            <w:shd w:val="clear" w:color="auto" w:fill="00188F"/>
            <w:vAlign w:val="center"/>
          </w:tcPr>
          <w:p w14:paraId="19C83288" w14:textId="4527953F" w:rsidR="009F5974" w:rsidRPr="00EE0836" w:rsidRDefault="009F5974" w:rsidP="00500791">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“Open Value en Open Value Subscription” </w:instrText>
            </w:r>
            <w:r w:rsidRPr="00AF17E6">
              <w:rPr>
                <w:color w:val="FFFFFF" w:themeColor="background1"/>
              </w:rPr>
              <w:fldChar w:fldCharType="separate"/>
            </w:r>
            <w:r w:rsidRPr="00AF17E6">
              <w:rPr>
                <w:color w:val="FFFFFF" w:themeColor="background1"/>
              </w:rPr>
              <w:t>OV/OVS</w:t>
            </w:r>
            <w:r w:rsidRPr="00AF17E6">
              <w:rPr>
                <w:color w:val="FFFFFF" w:themeColor="background1"/>
              </w:rPr>
              <w:fldChar w:fldCharType="end"/>
            </w:r>
          </w:p>
        </w:tc>
        <w:tc>
          <w:tcPr>
            <w:tcW w:w="739" w:type="dxa"/>
            <w:shd w:val="clear" w:color="auto" w:fill="00188F"/>
            <w:vAlign w:val="center"/>
          </w:tcPr>
          <w:p w14:paraId="30474A6C" w14:textId="6F9AC407" w:rsidR="009F5974" w:rsidRPr="00EE0836" w:rsidRDefault="009F5974" w:rsidP="00500791">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“Select en Select Plus” </w:instrText>
            </w:r>
            <w:r w:rsidRPr="00AF17E6">
              <w:rPr>
                <w:color w:val="FFFFFF" w:themeColor="background1"/>
              </w:rPr>
              <w:fldChar w:fldCharType="separate"/>
            </w:r>
            <w:r w:rsidRPr="00AF17E6">
              <w:rPr>
                <w:color w:val="FFFFFF" w:themeColor="background1"/>
              </w:rPr>
              <w:t>S/S+</w:t>
            </w:r>
            <w:r w:rsidRPr="00AF17E6">
              <w:rPr>
                <w:color w:val="FFFFFF" w:themeColor="background1"/>
              </w:rPr>
              <w:fldChar w:fldCharType="end"/>
            </w:r>
          </w:p>
        </w:tc>
        <w:tc>
          <w:tcPr>
            <w:tcW w:w="739" w:type="dxa"/>
            <w:shd w:val="clear" w:color="auto" w:fill="00188F"/>
            <w:vAlign w:val="center"/>
          </w:tcPr>
          <w:p w14:paraId="39FEE1DC" w14:textId="20F3B736" w:rsidR="009F5974" w:rsidRPr="00EE0836" w:rsidRDefault="009F5974" w:rsidP="00500791">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“Server Cloud Enrollment” </w:instrText>
            </w:r>
            <w:r w:rsidRPr="00AF17E6">
              <w:rPr>
                <w:color w:val="FFFFFF" w:themeColor="background1"/>
              </w:rPr>
              <w:fldChar w:fldCharType="separate"/>
            </w:r>
            <w:r w:rsidRPr="00AF17E6">
              <w:rPr>
                <w:color w:val="FFFFFF" w:themeColor="background1"/>
              </w:rPr>
              <w:t>SCE</w:t>
            </w:r>
            <w:r w:rsidRPr="00AF17E6">
              <w:rPr>
                <w:color w:val="FFFFFF" w:themeColor="background1"/>
              </w:rPr>
              <w:fldChar w:fldCharType="end"/>
            </w:r>
          </w:p>
        </w:tc>
      </w:tr>
      <w:tr w:rsidR="00AB6630" w14:paraId="0183F75A" w14:textId="77777777" w:rsidTr="00B74FF1">
        <w:trPr>
          <w:cantSplit/>
          <w:tblHeader/>
        </w:trPr>
        <w:tc>
          <w:tcPr>
            <w:tcW w:w="3382" w:type="dxa"/>
            <w:tcBorders>
              <w:top w:val="nil"/>
              <w:left w:val="nil"/>
              <w:bottom w:val="dashSmallGap" w:sz="4" w:space="0" w:color="BFBFBF" w:themeColor="background1" w:themeShade="BF"/>
              <w:right w:val="nil"/>
            </w:tcBorders>
          </w:tcPr>
          <w:p w14:paraId="58E0453D" w14:textId="77777777" w:rsidR="00AB6630" w:rsidRDefault="00AB6630" w:rsidP="00AB6630">
            <w:pPr>
              <w:pStyle w:val="ProductList-Offering2"/>
            </w:pPr>
            <w:bookmarkStart w:id="951" w:name="_Toc419466521"/>
            <w:r>
              <w:t>Azure Rights Management</w:t>
            </w:r>
            <w:r>
              <w:fldChar w:fldCharType="begin"/>
            </w:r>
            <w:r>
              <w:instrText>XE "Azure Rights Management"</w:instrText>
            </w:r>
            <w:r>
              <w:fldChar w:fldCharType="end"/>
            </w:r>
            <w:r>
              <w:t xml:space="preserve"> (Gebruikers-SL)</w:t>
            </w:r>
            <w:bookmarkEnd w:id="951"/>
          </w:p>
        </w:tc>
        <w:tc>
          <w:tcPr>
            <w:tcW w:w="738" w:type="dxa"/>
            <w:tcBorders>
              <w:top w:val="nil"/>
              <w:left w:val="nil"/>
              <w:bottom w:val="dashSmallGap" w:sz="4" w:space="0" w:color="BFBFBF" w:themeColor="background1" w:themeShade="BF"/>
              <w:right w:val="nil"/>
            </w:tcBorders>
            <w:vAlign w:val="center"/>
          </w:tcPr>
          <w:p w14:paraId="2ECD2209" w14:textId="186ED33A" w:rsidR="00AB6630" w:rsidRDefault="00AD1FEE" w:rsidP="00AB6630">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0E9F7AD4" w14:textId="77777777" w:rsidR="00AB6630" w:rsidRDefault="00AB6630" w:rsidP="00AB6630">
            <w:pPr>
              <w:pStyle w:val="ProductList-OfferingBody"/>
              <w:ind w:left="-113"/>
              <w:jc w:val="center"/>
            </w:pPr>
          </w:p>
        </w:tc>
        <w:tc>
          <w:tcPr>
            <w:tcW w:w="739" w:type="dxa"/>
            <w:shd w:val="clear" w:color="auto" w:fill="70AD47" w:themeFill="accent6"/>
            <w:vAlign w:val="center"/>
          </w:tcPr>
          <w:p w14:paraId="1737DC67" w14:textId="7DA8D795" w:rsidR="00AB6630" w:rsidRPr="009C7354" w:rsidRDefault="009C7354" w:rsidP="00AB6630">
            <w:pPr>
              <w:pStyle w:val="ProductList-OfferingBody"/>
              <w:ind w:left="-113"/>
              <w:jc w:val="center"/>
            </w:pPr>
            <w:r w:rsidRPr="009C7354">
              <w:fldChar w:fldCharType="begin"/>
            </w:r>
            <w:r w:rsidRPr="009C7354">
              <w:instrText xml:space="preserve"> AutoTextList  \s NoStyle \t “Additioneel Product” </w:instrText>
            </w:r>
            <w:r w:rsidRPr="009C7354">
              <w:fldChar w:fldCharType="separate"/>
            </w:r>
            <w:r w:rsidRPr="009C7354">
              <w:t xml:space="preserve"> A </w:t>
            </w:r>
            <w:r w:rsidRPr="009C7354">
              <w:fldChar w:fldCharType="end"/>
            </w:r>
          </w:p>
        </w:tc>
        <w:tc>
          <w:tcPr>
            <w:tcW w:w="739" w:type="dxa"/>
            <w:shd w:val="clear" w:color="auto" w:fill="70AD47" w:themeFill="accent6"/>
            <w:vAlign w:val="center"/>
          </w:tcPr>
          <w:p w14:paraId="550F1689" w14:textId="66788804" w:rsidR="00AB6630" w:rsidRPr="009C7354" w:rsidRDefault="009C7354" w:rsidP="00AB6630">
            <w:pPr>
              <w:pStyle w:val="ProductList-OfferingBody"/>
              <w:ind w:left="-113"/>
              <w:jc w:val="center"/>
            </w:pPr>
            <w:r w:rsidRPr="009C7354">
              <w:fldChar w:fldCharType="begin"/>
            </w:r>
            <w:r w:rsidRPr="009C7354">
              <w:instrText xml:space="preserve"> AutoTextList  \s NoStyle \t “Additioneel Product, alleen OVS-ES” </w:instrText>
            </w:r>
            <w:r w:rsidRPr="009C7354">
              <w:fldChar w:fldCharType="separate"/>
            </w:r>
            <w:r w:rsidRPr="009C7354">
              <w:t>AV</w:t>
            </w:r>
            <w:r w:rsidRPr="009C7354">
              <w:fldChar w:fldCharType="end"/>
            </w:r>
          </w:p>
        </w:tc>
        <w:tc>
          <w:tcPr>
            <w:tcW w:w="739" w:type="dxa"/>
            <w:shd w:val="clear" w:color="auto" w:fill="70AD47" w:themeFill="accent6"/>
            <w:vAlign w:val="center"/>
          </w:tcPr>
          <w:p w14:paraId="3EE06BAC" w14:textId="77777777" w:rsidR="00AB6630" w:rsidRDefault="00AB6630" w:rsidP="00AB6630">
            <w:pPr>
              <w:pStyle w:val="ProductList-OfferingBody"/>
              <w:ind w:left="-113"/>
              <w:jc w:val="center"/>
            </w:pPr>
          </w:p>
        </w:tc>
        <w:tc>
          <w:tcPr>
            <w:tcW w:w="738" w:type="dxa"/>
            <w:shd w:val="clear" w:color="auto" w:fill="70AD47" w:themeFill="accent6"/>
            <w:vAlign w:val="center"/>
          </w:tcPr>
          <w:p w14:paraId="428F8086" w14:textId="77777777" w:rsidR="00AB6630" w:rsidRDefault="00AB6630" w:rsidP="00AB6630">
            <w:pPr>
              <w:pStyle w:val="ProductList-OfferingBody"/>
              <w:ind w:left="-113"/>
              <w:jc w:val="center"/>
            </w:pPr>
          </w:p>
        </w:tc>
        <w:tc>
          <w:tcPr>
            <w:tcW w:w="739" w:type="dxa"/>
            <w:shd w:val="clear" w:color="auto" w:fill="70AD47" w:themeFill="accent6"/>
            <w:vAlign w:val="center"/>
          </w:tcPr>
          <w:p w14:paraId="164262C2" w14:textId="20556885" w:rsidR="00AB6630" w:rsidRPr="009C7354" w:rsidRDefault="009C7354" w:rsidP="00AB6630">
            <w:pPr>
              <w:pStyle w:val="ProductList-OfferingBody"/>
              <w:ind w:left="-113"/>
              <w:jc w:val="center"/>
            </w:pPr>
            <w:r w:rsidRPr="009C7354">
              <w:fldChar w:fldCharType="begin"/>
            </w:r>
            <w:r w:rsidRPr="009C7354">
              <w:instrText xml:space="preserve"> AutoTextList  \s NoStyle \t “Open License en Open Value” </w:instrText>
            </w:r>
            <w:r w:rsidRPr="009C7354">
              <w:fldChar w:fldCharType="separate"/>
            </w:r>
            <w:r w:rsidRPr="009C7354">
              <w:t>OF</w:t>
            </w:r>
            <w:r w:rsidRPr="009C7354">
              <w:fldChar w:fldCharType="end"/>
            </w:r>
          </w:p>
        </w:tc>
        <w:tc>
          <w:tcPr>
            <w:tcW w:w="739" w:type="dxa"/>
            <w:shd w:val="clear" w:color="auto" w:fill="70AD47" w:themeFill="accent6"/>
            <w:vAlign w:val="center"/>
          </w:tcPr>
          <w:p w14:paraId="0BD36A4C" w14:textId="6C557BDC" w:rsidR="00AB6630" w:rsidRPr="009C7354" w:rsidRDefault="009C7354" w:rsidP="00AB6630">
            <w:pPr>
              <w:pStyle w:val="ProductList-OfferingBody"/>
              <w:ind w:left="-113"/>
              <w:jc w:val="center"/>
            </w:pPr>
            <w:r w:rsidRPr="009C7354">
              <w:fldChar w:fldCharType="begin"/>
            </w:r>
            <w:r w:rsidRPr="009C7354">
              <w:instrText xml:space="preserve"> AutoTextList  \s NoStyle \t “Niet-organisatieomvattend in Open Value” </w:instrText>
            </w:r>
            <w:r w:rsidRPr="009C7354">
              <w:fldChar w:fldCharType="separate"/>
            </w:r>
            <w:r w:rsidRPr="009C7354">
              <w:t xml:space="preserve"> P </w:t>
            </w:r>
            <w:r w:rsidRPr="009C7354">
              <w:fldChar w:fldCharType="end"/>
            </w:r>
          </w:p>
        </w:tc>
        <w:tc>
          <w:tcPr>
            <w:tcW w:w="739" w:type="dxa"/>
            <w:shd w:val="clear" w:color="auto" w:fill="BFBFBF" w:themeFill="background1" w:themeFillShade="BF"/>
            <w:vAlign w:val="center"/>
          </w:tcPr>
          <w:p w14:paraId="48A19377" w14:textId="77777777" w:rsidR="00AB6630" w:rsidRPr="009C7354" w:rsidRDefault="00AB6630" w:rsidP="00AB6630">
            <w:pPr>
              <w:pStyle w:val="ProductList-OfferingBody"/>
              <w:ind w:left="-113"/>
              <w:jc w:val="center"/>
            </w:pPr>
          </w:p>
        </w:tc>
        <w:tc>
          <w:tcPr>
            <w:tcW w:w="739" w:type="dxa"/>
            <w:shd w:val="clear" w:color="auto" w:fill="70AD47" w:themeFill="accent6"/>
            <w:vAlign w:val="center"/>
          </w:tcPr>
          <w:p w14:paraId="79A31C5C" w14:textId="7CC794EA" w:rsidR="00AB6630" w:rsidRPr="009C7354" w:rsidRDefault="009C7354" w:rsidP="00AB6630">
            <w:pPr>
              <w:pStyle w:val="ProductList-OfferingBody"/>
              <w:ind w:left="-113"/>
              <w:jc w:val="center"/>
            </w:pPr>
            <w:r w:rsidRPr="009C7354">
              <w:fldChar w:fldCharType="begin"/>
            </w:r>
            <w:r w:rsidRPr="009C7354">
              <w:instrText xml:space="preserve"> AutoTextList  \s NoStyle \t “Additioneel Product” </w:instrText>
            </w:r>
            <w:r w:rsidRPr="009C7354">
              <w:fldChar w:fldCharType="separate"/>
            </w:r>
            <w:r w:rsidRPr="009C7354">
              <w:t xml:space="preserve"> A </w:t>
            </w:r>
            <w:r w:rsidRPr="009C7354">
              <w:fldChar w:fldCharType="end"/>
            </w:r>
          </w:p>
        </w:tc>
      </w:tr>
      <w:tr w:rsidR="009C7354" w14:paraId="5B7E745F" w14:textId="77777777" w:rsidTr="00B74FF1">
        <w:trPr>
          <w:cantSplit/>
          <w:trHeight w:val="44"/>
          <w:tblHeader/>
        </w:trPr>
        <w:tc>
          <w:tcPr>
            <w:tcW w:w="3382" w:type="dxa"/>
            <w:tcBorders>
              <w:top w:val="dashSmallGap" w:sz="4" w:space="0" w:color="BFBFBF" w:themeColor="background1" w:themeShade="BF"/>
              <w:left w:val="nil"/>
              <w:bottom w:val="dashSmallGap" w:sz="4" w:space="0" w:color="BFBFBF" w:themeColor="background1" w:themeShade="BF"/>
              <w:right w:val="nil"/>
            </w:tcBorders>
          </w:tcPr>
          <w:p w14:paraId="3EB4E9F9" w14:textId="77777777" w:rsidR="009C7354" w:rsidRDefault="009C7354" w:rsidP="00500791">
            <w:pPr>
              <w:pStyle w:val="ProductList-Offering2"/>
            </w:pPr>
            <w:bookmarkStart w:id="952" w:name="_Toc419466522"/>
            <w:r>
              <w:t>Azure Rights Management A</w:t>
            </w:r>
            <w:r>
              <w:fldChar w:fldCharType="begin"/>
            </w:r>
            <w:r>
              <w:instrText>XE " Azure Rights Management A"</w:instrText>
            </w:r>
            <w:r>
              <w:fldChar w:fldCharType="end"/>
            </w:r>
            <w:r>
              <w:t xml:space="preserve"> (Gebruikers-SL)</w:t>
            </w:r>
            <w:bookmarkEnd w:id="95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D80CABA" w14:textId="77777777" w:rsidR="009C7354" w:rsidRDefault="009C7354" w:rsidP="00500791">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10EE1BA3" w14:textId="77777777" w:rsidR="009C7354" w:rsidRDefault="009C7354" w:rsidP="00500791">
            <w:pPr>
              <w:pStyle w:val="ProductList-OfferingBody"/>
              <w:ind w:left="-113"/>
              <w:jc w:val="center"/>
            </w:pPr>
            <w:r>
              <w:t>1</w:t>
            </w:r>
          </w:p>
        </w:tc>
        <w:tc>
          <w:tcPr>
            <w:tcW w:w="739" w:type="dxa"/>
            <w:shd w:val="clear" w:color="auto" w:fill="BFBFBF" w:themeFill="background1" w:themeFillShade="BF"/>
            <w:vAlign w:val="center"/>
          </w:tcPr>
          <w:p w14:paraId="19A6FC6E" w14:textId="77777777" w:rsidR="009C7354" w:rsidRPr="009C7354" w:rsidRDefault="009C7354" w:rsidP="00500791">
            <w:pPr>
              <w:pStyle w:val="ProductList-OfferingBody"/>
              <w:ind w:left="-113"/>
              <w:jc w:val="center"/>
            </w:pPr>
          </w:p>
        </w:tc>
        <w:tc>
          <w:tcPr>
            <w:tcW w:w="739" w:type="dxa"/>
            <w:shd w:val="clear" w:color="auto" w:fill="70AD47" w:themeFill="accent6"/>
            <w:vAlign w:val="center"/>
          </w:tcPr>
          <w:p w14:paraId="362ED4FD" w14:textId="6836E7B5" w:rsidR="009C7354" w:rsidRDefault="009C7354" w:rsidP="00500791">
            <w:pPr>
              <w:pStyle w:val="ProductList-OfferingBody"/>
              <w:ind w:left="-113"/>
              <w:jc w:val="center"/>
            </w:pPr>
            <w:r w:rsidRPr="00FC028F">
              <w:fldChar w:fldCharType="begin"/>
            </w:r>
            <w:r w:rsidRPr="00FC028F">
              <w:instrText xml:space="preserve"> AutoTextList  \s NoStyle \t “Additioneel Product” </w:instrText>
            </w:r>
            <w:r w:rsidRPr="00FC028F">
              <w:fldChar w:fldCharType="separate"/>
            </w:r>
            <w:r w:rsidRPr="00FC028F">
              <w:t xml:space="preserve"> A</w:t>
            </w:r>
            <w:r w:rsidRPr="00FC028F">
              <w:fldChar w:fldCharType="end"/>
            </w:r>
            <w:r w:rsidRPr="00FC028F">
              <w:t>,</w:t>
            </w:r>
            <w:r w:rsidRPr="00FC028F">
              <w:fldChar w:fldCharType="begin"/>
            </w:r>
            <w:r w:rsidRPr="00FC028F">
              <w:instrText xml:space="preserve"> AutoTextList  \s NoStyle \t “Student-product” </w:instrText>
            </w:r>
            <w:r w:rsidRPr="00FC028F">
              <w:fldChar w:fldCharType="separate"/>
            </w:r>
            <w:r w:rsidRPr="00FC028F">
              <w:t>ST</w:t>
            </w:r>
            <w:r w:rsidRPr="00FC028F">
              <w:fldChar w:fldCharType="end"/>
            </w:r>
          </w:p>
        </w:tc>
        <w:tc>
          <w:tcPr>
            <w:tcW w:w="739" w:type="dxa"/>
            <w:shd w:val="clear" w:color="auto" w:fill="70AD47" w:themeFill="accent6"/>
            <w:vAlign w:val="center"/>
          </w:tcPr>
          <w:p w14:paraId="3DADBD42" w14:textId="77777777" w:rsidR="009C7354" w:rsidRDefault="009C7354" w:rsidP="00500791">
            <w:pPr>
              <w:pStyle w:val="ProductList-OfferingBody"/>
              <w:ind w:left="-113"/>
              <w:jc w:val="center"/>
            </w:pPr>
          </w:p>
        </w:tc>
        <w:tc>
          <w:tcPr>
            <w:tcW w:w="738" w:type="dxa"/>
            <w:shd w:val="clear" w:color="auto" w:fill="BFBFBF" w:themeFill="background1" w:themeFillShade="BF"/>
            <w:vAlign w:val="center"/>
          </w:tcPr>
          <w:p w14:paraId="4D427487" w14:textId="77777777" w:rsidR="009C7354" w:rsidRDefault="009C7354" w:rsidP="00500791">
            <w:pPr>
              <w:pStyle w:val="ProductList-OfferingBody"/>
              <w:ind w:left="-113"/>
              <w:jc w:val="center"/>
            </w:pPr>
          </w:p>
        </w:tc>
        <w:tc>
          <w:tcPr>
            <w:tcW w:w="739" w:type="dxa"/>
            <w:shd w:val="clear" w:color="auto" w:fill="BFBFBF" w:themeFill="background1" w:themeFillShade="BF"/>
            <w:vAlign w:val="center"/>
          </w:tcPr>
          <w:p w14:paraId="097D39EF" w14:textId="77777777" w:rsidR="009C7354" w:rsidRDefault="009C7354" w:rsidP="00500791">
            <w:pPr>
              <w:pStyle w:val="ProductList-OfferingBody"/>
              <w:ind w:left="-113"/>
              <w:jc w:val="center"/>
            </w:pPr>
          </w:p>
        </w:tc>
        <w:tc>
          <w:tcPr>
            <w:tcW w:w="739" w:type="dxa"/>
            <w:shd w:val="clear" w:color="auto" w:fill="BFBFBF" w:themeFill="background1" w:themeFillShade="BF"/>
            <w:vAlign w:val="center"/>
          </w:tcPr>
          <w:p w14:paraId="242445F7" w14:textId="77777777" w:rsidR="009C7354" w:rsidRDefault="009C7354" w:rsidP="00500791">
            <w:pPr>
              <w:pStyle w:val="ProductList-OfferingBody"/>
              <w:ind w:left="-113"/>
              <w:jc w:val="center"/>
            </w:pPr>
          </w:p>
        </w:tc>
        <w:tc>
          <w:tcPr>
            <w:tcW w:w="739" w:type="dxa"/>
            <w:shd w:val="clear" w:color="auto" w:fill="BFBFBF" w:themeFill="background1" w:themeFillShade="BF"/>
            <w:vAlign w:val="center"/>
          </w:tcPr>
          <w:p w14:paraId="1E9CDACA" w14:textId="77777777" w:rsidR="009C7354" w:rsidRDefault="009C7354" w:rsidP="00500791">
            <w:pPr>
              <w:pStyle w:val="ProductList-OfferingBody"/>
              <w:ind w:left="-113"/>
              <w:jc w:val="center"/>
            </w:pPr>
          </w:p>
        </w:tc>
        <w:tc>
          <w:tcPr>
            <w:tcW w:w="739" w:type="dxa"/>
            <w:shd w:val="clear" w:color="auto" w:fill="BFBFBF" w:themeFill="background1" w:themeFillShade="BF"/>
            <w:vAlign w:val="center"/>
          </w:tcPr>
          <w:p w14:paraId="02824ADB" w14:textId="77777777" w:rsidR="009C7354" w:rsidRDefault="009C7354" w:rsidP="00500791">
            <w:pPr>
              <w:pStyle w:val="ProductList-OfferingBody"/>
              <w:ind w:left="-113"/>
              <w:jc w:val="center"/>
            </w:pPr>
          </w:p>
        </w:tc>
      </w:tr>
      <w:tr w:rsidR="00B7044F" w14:paraId="36A63AE2" w14:textId="77777777" w:rsidTr="00B74FF1">
        <w:trPr>
          <w:cantSplit/>
          <w:tblHeader/>
        </w:trPr>
        <w:tc>
          <w:tcPr>
            <w:tcW w:w="3382" w:type="dxa"/>
            <w:tcBorders>
              <w:top w:val="dashSmallGap" w:sz="4" w:space="0" w:color="BFBFBF" w:themeColor="background1" w:themeShade="BF"/>
              <w:left w:val="nil"/>
              <w:bottom w:val="nil"/>
              <w:right w:val="nil"/>
            </w:tcBorders>
          </w:tcPr>
          <w:p w14:paraId="1D433EED" w14:textId="77777777" w:rsidR="00B7044F" w:rsidRDefault="00B7044F" w:rsidP="00500791">
            <w:pPr>
              <w:pStyle w:val="ProductList-Offering2"/>
            </w:pPr>
            <w:bookmarkStart w:id="953" w:name="_Toc419466523"/>
            <w:r>
              <w:t>Azure Rights Management Add-on</w:t>
            </w:r>
            <w:r>
              <w:fldChar w:fldCharType="begin"/>
            </w:r>
            <w:r>
              <w:instrText>XE " Azure Rights Management Add-on"</w:instrText>
            </w:r>
            <w:r>
              <w:fldChar w:fldCharType="end"/>
            </w:r>
            <w:r>
              <w:t xml:space="preserve"> (Gebruikers-SL)</w:t>
            </w:r>
            <w:bookmarkEnd w:id="953"/>
          </w:p>
        </w:tc>
        <w:tc>
          <w:tcPr>
            <w:tcW w:w="738" w:type="dxa"/>
            <w:tcBorders>
              <w:top w:val="dashSmallGap" w:sz="4" w:space="0" w:color="BFBFBF" w:themeColor="background1" w:themeShade="BF"/>
              <w:left w:val="nil"/>
              <w:bottom w:val="nil"/>
              <w:right w:val="nil"/>
            </w:tcBorders>
            <w:vAlign w:val="center"/>
          </w:tcPr>
          <w:p w14:paraId="37D1CF7B" w14:textId="77777777" w:rsidR="00B7044F" w:rsidRDefault="00B7044F" w:rsidP="00500791">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0711832B" w14:textId="77777777" w:rsidR="00B7044F" w:rsidRDefault="00B7044F" w:rsidP="00500791">
            <w:pPr>
              <w:pStyle w:val="ProductList-OfferingBody"/>
              <w:ind w:left="-113"/>
              <w:jc w:val="center"/>
            </w:pPr>
          </w:p>
        </w:tc>
        <w:tc>
          <w:tcPr>
            <w:tcW w:w="739" w:type="dxa"/>
            <w:shd w:val="clear" w:color="auto" w:fill="70AD47" w:themeFill="accent6"/>
            <w:vAlign w:val="center"/>
          </w:tcPr>
          <w:p w14:paraId="45E1C829" w14:textId="702E508D" w:rsidR="00B7044F" w:rsidRPr="009C7354" w:rsidRDefault="009C7354" w:rsidP="00500791">
            <w:pPr>
              <w:pStyle w:val="ProductList-OfferingBody"/>
              <w:ind w:left="-113"/>
              <w:jc w:val="center"/>
            </w:pPr>
            <w:r w:rsidRPr="009C7354">
              <w:fldChar w:fldCharType="begin"/>
            </w:r>
            <w:r w:rsidRPr="009C7354">
              <w:instrText xml:space="preserve"> AutoTextList  \s NoStyle \t “Additioneel Product” </w:instrText>
            </w:r>
            <w:r w:rsidRPr="009C7354">
              <w:fldChar w:fldCharType="separate"/>
            </w:r>
            <w:r w:rsidRPr="009C7354">
              <w:t xml:space="preserve"> A </w:t>
            </w:r>
            <w:r w:rsidRPr="009C7354">
              <w:fldChar w:fldCharType="end"/>
            </w:r>
          </w:p>
        </w:tc>
        <w:tc>
          <w:tcPr>
            <w:tcW w:w="739" w:type="dxa"/>
            <w:shd w:val="clear" w:color="auto" w:fill="BFBFBF" w:themeFill="background1" w:themeFillShade="BF"/>
            <w:vAlign w:val="center"/>
          </w:tcPr>
          <w:p w14:paraId="01C8A7F0" w14:textId="77777777" w:rsidR="00B7044F" w:rsidRDefault="00B7044F" w:rsidP="00500791">
            <w:pPr>
              <w:pStyle w:val="ProductList-OfferingBody"/>
              <w:ind w:left="-113"/>
              <w:jc w:val="center"/>
            </w:pPr>
          </w:p>
        </w:tc>
        <w:tc>
          <w:tcPr>
            <w:tcW w:w="739" w:type="dxa"/>
            <w:shd w:val="clear" w:color="auto" w:fill="70AD47" w:themeFill="accent6"/>
            <w:vAlign w:val="center"/>
          </w:tcPr>
          <w:p w14:paraId="09DF49E7" w14:textId="77777777" w:rsidR="00B7044F" w:rsidRDefault="00B7044F" w:rsidP="00500791">
            <w:pPr>
              <w:pStyle w:val="ProductList-OfferingBody"/>
              <w:ind w:left="-113"/>
              <w:jc w:val="center"/>
            </w:pPr>
          </w:p>
        </w:tc>
        <w:tc>
          <w:tcPr>
            <w:tcW w:w="738" w:type="dxa"/>
            <w:shd w:val="clear" w:color="auto" w:fill="BFBFBF" w:themeFill="background1" w:themeFillShade="BF"/>
            <w:vAlign w:val="center"/>
          </w:tcPr>
          <w:p w14:paraId="5622E0BC" w14:textId="77777777" w:rsidR="00B7044F" w:rsidRDefault="00B7044F" w:rsidP="00500791">
            <w:pPr>
              <w:pStyle w:val="ProductList-OfferingBody"/>
              <w:ind w:left="-113"/>
              <w:jc w:val="center"/>
            </w:pPr>
          </w:p>
        </w:tc>
        <w:tc>
          <w:tcPr>
            <w:tcW w:w="739" w:type="dxa"/>
            <w:shd w:val="clear" w:color="auto" w:fill="BFBFBF" w:themeFill="background1" w:themeFillShade="BF"/>
            <w:vAlign w:val="center"/>
          </w:tcPr>
          <w:p w14:paraId="13147783" w14:textId="77777777" w:rsidR="00B7044F" w:rsidRDefault="00B7044F" w:rsidP="00500791">
            <w:pPr>
              <w:pStyle w:val="ProductList-OfferingBody"/>
              <w:ind w:left="-113"/>
              <w:jc w:val="center"/>
            </w:pPr>
          </w:p>
        </w:tc>
        <w:tc>
          <w:tcPr>
            <w:tcW w:w="739" w:type="dxa"/>
            <w:shd w:val="clear" w:color="auto" w:fill="BFBFBF" w:themeFill="background1" w:themeFillShade="BF"/>
            <w:vAlign w:val="center"/>
          </w:tcPr>
          <w:p w14:paraId="1339A460" w14:textId="77777777" w:rsidR="00B7044F" w:rsidRDefault="00B7044F" w:rsidP="00500791">
            <w:pPr>
              <w:pStyle w:val="ProductList-OfferingBody"/>
              <w:ind w:left="-113"/>
              <w:jc w:val="center"/>
            </w:pPr>
          </w:p>
        </w:tc>
        <w:tc>
          <w:tcPr>
            <w:tcW w:w="739" w:type="dxa"/>
            <w:shd w:val="clear" w:color="auto" w:fill="BFBFBF" w:themeFill="background1" w:themeFillShade="BF"/>
            <w:vAlign w:val="center"/>
          </w:tcPr>
          <w:p w14:paraId="2563AACD" w14:textId="77777777" w:rsidR="00B7044F" w:rsidRDefault="00B7044F" w:rsidP="00500791">
            <w:pPr>
              <w:pStyle w:val="ProductList-OfferingBody"/>
              <w:ind w:left="-113"/>
              <w:jc w:val="center"/>
            </w:pPr>
          </w:p>
        </w:tc>
        <w:tc>
          <w:tcPr>
            <w:tcW w:w="739" w:type="dxa"/>
            <w:shd w:val="clear" w:color="auto" w:fill="BFBFBF" w:themeFill="background1" w:themeFillShade="BF"/>
            <w:vAlign w:val="center"/>
          </w:tcPr>
          <w:p w14:paraId="7B9C4F96" w14:textId="77777777" w:rsidR="00B7044F" w:rsidRDefault="00B7044F" w:rsidP="00500791">
            <w:pPr>
              <w:pStyle w:val="ProductList-OfferingBody"/>
              <w:ind w:left="-113"/>
              <w:jc w:val="center"/>
            </w:pPr>
          </w:p>
        </w:tc>
      </w:tr>
    </w:tbl>
    <w:p w14:paraId="222DC0A7" w14:textId="77777777" w:rsidR="00B7044F" w:rsidRPr="00C83987" w:rsidRDefault="00B7044F" w:rsidP="00B7044F">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80"/>
        <w:gridCol w:w="2610"/>
        <w:gridCol w:w="3510"/>
      </w:tblGrid>
      <w:tr w:rsidR="00B7044F" w14:paraId="03527CCC" w14:textId="77777777" w:rsidTr="00B74FF1">
        <w:tc>
          <w:tcPr>
            <w:tcW w:w="4680" w:type="dxa"/>
          </w:tcPr>
          <w:p w14:paraId="50448442" w14:textId="77777777" w:rsidR="00B7044F" w:rsidRPr="00C83987" w:rsidRDefault="00B7044F" w:rsidP="00500791">
            <w:pPr>
              <w:pStyle w:val="ProductList-Body"/>
              <w:spacing w:before="20" w:after="20"/>
              <w:ind w:left="162" w:hanging="162"/>
            </w:pPr>
            <w:r>
              <w:t xml:space="preserve">Reductie mogelijk: </w:t>
            </w:r>
            <w:r>
              <w:rPr>
                <w:b/>
              </w:rPr>
              <w:t>Azure Rights Management Gebruikers-SL</w:t>
            </w:r>
          </w:p>
          <w:p w14:paraId="6F92BDA7" w14:textId="77777777" w:rsidR="00B7044F" w:rsidRPr="008F2449" w:rsidRDefault="00B7044F" w:rsidP="00500791">
            <w:pPr>
              <w:pStyle w:val="ProductList-Body"/>
              <w:spacing w:before="20" w:after="20"/>
              <w:ind w:left="162" w:hanging="162"/>
              <w:rPr>
                <w:b/>
              </w:rPr>
            </w:pPr>
            <w:r>
              <w:t xml:space="preserve">True-up mogelijk: </w:t>
            </w:r>
            <w:r>
              <w:rPr>
                <w:b/>
              </w:rPr>
              <w:t>Azure Rights Management Gebruikers-SL</w:t>
            </w:r>
          </w:p>
        </w:tc>
        <w:tc>
          <w:tcPr>
            <w:tcW w:w="2610" w:type="dxa"/>
          </w:tcPr>
          <w:p w14:paraId="6B829C29" w14:textId="77777777" w:rsidR="00B7044F" w:rsidRPr="008F2449" w:rsidRDefault="00B7044F" w:rsidP="00500791">
            <w:pPr>
              <w:pStyle w:val="ProductList-Body"/>
              <w:spacing w:before="20" w:after="20"/>
              <w:rPr>
                <w:b/>
              </w:rPr>
            </w:pPr>
            <w:r>
              <w:t xml:space="preserve">Productgroep: </w:t>
            </w:r>
            <w:r>
              <w:rPr>
                <w:b/>
              </w:rPr>
              <w:t>Server</w:t>
            </w:r>
          </w:p>
        </w:tc>
        <w:tc>
          <w:tcPr>
            <w:tcW w:w="3510" w:type="dxa"/>
          </w:tcPr>
          <w:p w14:paraId="0CADD1B3" w14:textId="77777777" w:rsidR="00B7044F" w:rsidRPr="008F2449" w:rsidRDefault="00B7044F" w:rsidP="00500791">
            <w:pPr>
              <w:pStyle w:val="ProductList-Body"/>
              <w:spacing w:before="20" w:after="20"/>
              <w:ind w:left="169" w:hanging="169"/>
              <w:rPr>
                <w:b/>
              </w:rPr>
            </w:pPr>
            <w:r>
              <w:t xml:space="preserve">Verlengde Looptijd mogelijk: </w:t>
            </w:r>
            <w:r>
              <w:rPr>
                <w:b/>
              </w:rPr>
              <w:t>Azure Rights Management Gebruikers-SL</w:t>
            </w:r>
          </w:p>
        </w:tc>
      </w:tr>
    </w:tbl>
    <w:p w14:paraId="0E8A5D81" w14:textId="038197E8" w:rsidR="00B7044F" w:rsidRPr="00C83987" w:rsidRDefault="00145EE3" w:rsidP="00B7044F">
      <w:pPr>
        <w:pStyle w:val="ProductList-Body"/>
        <w:shd w:val="clear" w:color="auto" w:fill="A6A6A6" w:themeFill="background1" w:themeFillShade="A6"/>
        <w:spacing w:before="120" w:after="240"/>
        <w:jc w:val="right"/>
      </w:pPr>
      <w:hyperlink w:anchor="Inhoud" w:history="1">
        <w:r w:rsidR="00EC27E6">
          <w:rPr>
            <w:rStyle w:val="Hyperlink"/>
            <w:sz w:val="16"/>
            <w:szCs w:val="16"/>
          </w:rPr>
          <w:t>Inhoudsopgave</w:t>
        </w:r>
      </w:hyperlink>
      <w:r w:rsidR="00EC27E6">
        <w:rPr>
          <w:sz w:val="16"/>
          <w:szCs w:val="16"/>
        </w:rPr>
        <w:t xml:space="preserve"> / </w:t>
      </w:r>
      <w:hyperlink w:anchor="ChartKey" w:history="1">
        <w:r w:rsidR="00EC27E6">
          <w:rPr>
            <w:rStyle w:val="Hyperlink"/>
            <w:sz w:val="16"/>
            <w:szCs w:val="16"/>
          </w:rPr>
          <w:t>Verklaring van het schema</w:t>
        </w:r>
      </w:hyperlink>
      <w:r w:rsidR="00EC27E6">
        <w:rPr>
          <w:sz w:val="16"/>
          <w:szCs w:val="16"/>
        </w:rPr>
        <w:t xml:space="preserve"> / </w:t>
      </w:r>
      <w:hyperlink w:anchor="Index" w:history="1">
        <w:r w:rsidR="00EC27E6">
          <w:rPr>
            <w:rStyle w:val="Hyperlink"/>
            <w:sz w:val="16"/>
            <w:szCs w:val="16"/>
          </w:rPr>
          <w:t>Index</w:t>
        </w:r>
      </w:hyperlink>
    </w:p>
    <w:p w14:paraId="488F61B7" w14:textId="77777777" w:rsidR="00214A93" w:rsidRPr="00C83987" w:rsidRDefault="00214A93" w:rsidP="00214A93">
      <w:pPr>
        <w:pStyle w:val="ProductList-Offering2Heading"/>
        <w:outlineLvl w:val="2"/>
      </w:pPr>
      <w:r>
        <w:tab/>
      </w:r>
      <w:bookmarkStart w:id="954" w:name="_Toc419466524"/>
      <w:r>
        <w:t xml:space="preserve">Azure RemoteApp </w:t>
      </w:r>
      <w:r>
        <w:rPr>
          <w:b w:val="0"/>
        </w:rPr>
        <w:t>(Plan)</w:t>
      </w:r>
      <w:bookmarkEnd w:id="954"/>
    </w:p>
    <w:tbl>
      <w:tblPr>
        <w:tblStyle w:val="TableGrid"/>
        <w:tblW w:w="1077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2"/>
        <w:gridCol w:w="738"/>
        <w:gridCol w:w="739"/>
        <w:gridCol w:w="739"/>
        <w:gridCol w:w="739"/>
        <w:gridCol w:w="739"/>
        <w:gridCol w:w="738"/>
        <w:gridCol w:w="739"/>
        <w:gridCol w:w="739"/>
        <w:gridCol w:w="739"/>
        <w:gridCol w:w="739"/>
      </w:tblGrid>
      <w:tr w:rsidR="009F5974" w14:paraId="772A3867" w14:textId="77777777" w:rsidTr="005616A8">
        <w:trPr>
          <w:cantSplit/>
          <w:tblHeader/>
        </w:trPr>
        <w:tc>
          <w:tcPr>
            <w:tcW w:w="3382" w:type="dxa"/>
            <w:tcBorders>
              <w:bottom w:val="nil"/>
            </w:tcBorders>
            <w:shd w:val="clear" w:color="auto" w:fill="00188F"/>
          </w:tcPr>
          <w:p w14:paraId="3FA48186" w14:textId="77777777" w:rsidR="009F5974" w:rsidRPr="00EE0836" w:rsidRDefault="009F5974" w:rsidP="007D0C30">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14:paraId="2509B591" w14:textId="77777777" w:rsidR="009F5974" w:rsidRPr="00EE0836" w:rsidRDefault="009F5974" w:rsidP="007D0C30">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14:paraId="008744E3" w14:textId="492B29C2" w:rsidR="009F5974" w:rsidRPr="00EE0836" w:rsidRDefault="009F5974" w:rsidP="007D0C30">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“Campus en School Overeenkomst” </w:instrText>
            </w:r>
            <w:r w:rsidRPr="003F6C4A">
              <w:rPr>
                <w:color w:val="FFFFFF" w:themeColor="background1"/>
              </w:rPr>
              <w:fldChar w:fldCharType="separate"/>
            </w:r>
            <w:r w:rsidRPr="003F6C4A">
              <w:rPr>
                <w:color w:val="FFFFFF" w:themeColor="background1"/>
              </w:rPr>
              <w:t>CA/SA</w:t>
            </w:r>
            <w:r w:rsidRPr="003F6C4A">
              <w:rPr>
                <w:color w:val="FFFFFF" w:themeColor="background1"/>
              </w:rPr>
              <w:fldChar w:fldCharType="end"/>
            </w:r>
          </w:p>
        </w:tc>
        <w:tc>
          <w:tcPr>
            <w:tcW w:w="739" w:type="dxa"/>
            <w:shd w:val="clear" w:color="auto" w:fill="00188F"/>
            <w:vAlign w:val="center"/>
          </w:tcPr>
          <w:p w14:paraId="606A5755" w14:textId="1A3EB9B2" w:rsidR="009F5974" w:rsidRPr="00EE0836" w:rsidRDefault="009F5974" w:rsidP="007D0C30">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“Enterprise Overeenkomst en Enterprise Subscription Overeenkomst” </w:instrText>
            </w:r>
            <w:r w:rsidRPr="003F6C4A">
              <w:rPr>
                <w:color w:val="FFFFFF" w:themeColor="background1"/>
              </w:rPr>
              <w:fldChar w:fldCharType="separate"/>
            </w:r>
            <w:r w:rsidRPr="003F6C4A">
              <w:rPr>
                <w:color w:val="FFFFFF" w:themeColor="background1"/>
              </w:rPr>
              <w:t>EA/EAS</w:t>
            </w:r>
            <w:r w:rsidRPr="003F6C4A">
              <w:rPr>
                <w:color w:val="FFFFFF" w:themeColor="background1"/>
              </w:rPr>
              <w:fldChar w:fldCharType="end"/>
            </w:r>
          </w:p>
        </w:tc>
        <w:tc>
          <w:tcPr>
            <w:tcW w:w="739" w:type="dxa"/>
            <w:shd w:val="clear" w:color="auto" w:fill="00188F"/>
            <w:vAlign w:val="center"/>
          </w:tcPr>
          <w:p w14:paraId="6AA551C9" w14:textId="417CF75D" w:rsidR="009F5974" w:rsidRPr="00EE0836" w:rsidRDefault="009F5974" w:rsidP="007D0C30">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“Enrollment for Education Solutions” </w:instrText>
            </w:r>
            <w:r w:rsidRPr="003F6C4A">
              <w:rPr>
                <w:color w:val="FFFFFF" w:themeColor="background1"/>
              </w:rPr>
              <w:fldChar w:fldCharType="separate"/>
            </w:r>
            <w:r w:rsidRPr="003F6C4A">
              <w:rPr>
                <w:color w:val="FFFFFF" w:themeColor="background1"/>
              </w:rPr>
              <w:t>EES</w:t>
            </w:r>
            <w:r w:rsidRPr="003F6C4A">
              <w:rPr>
                <w:color w:val="FFFFFF" w:themeColor="background1"/>
              </w:rPr>
              <w:fldChar w:fldCharType="end"/>
            </w:r>
          </w:p>
        </w:tc>
        <w:tc>
          <w:tcPr>
            <w:tcW w:w="739" w:type="dxa"/>
            <w:shd w:val="clear" w:color="auto" w:fill="00188F"/>
            <w:vAlign w:val="center"/>
          </w:tcPr>
          <w:p w14:paraId="633F85A0" w14:textId="624615C8" w:rsidR="009F5974" w:rsidRPr="00EE0836" w:rsidRDefault="009F5974" w:rsidP="007D0C30">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“Microsoft Products and Services Agreement” </w:instrText>
            </w:r>
            <w:r w:rsidRPr="003F6C4A">
              <w:rPr>
                <w:color w:val="FFFFFF" w:themeColor="background1"/>
              </w:rPr>
              <w:fldChar w:fldCharType="separate"/>
            </w:r>
            <w:r w:rsidRPr="003F6C4A">
              <w:rPr>
                <w:color w:val="FFFFFF" w:themeColor="background1"/>
              </w:rPr>
              <w:t>MPSA</w:t>
            </w:r>
            <w:r w:rsidRPr="003F6C4A">
              <w:rPr>
                <w:color w:val="FFFFFF" w:themeColor="background1"/>
              </w:rPr>
              <w:fldChar w:fldCharType="end"/>
            </w:r>
          </w:p>
        </w:tc>
        <w:tc>
          <w:tcPr>
            <w:tcW w:w="738" w:type="dxa"/>
            <w:shd w:val="clear" w:color="auto" w:fill="00188F"/>
            <w:vAlign w:val="center"/>
          </w:tcPr>
          <w:p w14:paraId="16F643C3" w14:textId="67D19041" w:rsidR="009F5974" w:rsidRPr="00EE0836" w:rsidRDefault="009F5974" w:rsidP="007D0C30">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“Open License” </w:instrText>
            </w:r>
            <w:r w:rsidRPr="003F6C4A">
              <w:rPr>
                <w:color w:val="FFFFFF" w:themeColor="background1"/>
              </w:rPr>
              <w:fldChar w:fldCharType="separate"/>
            </w:r>
            <w:r w:rsidRPr="003F6C4A">
              <w:rPr>
                <w:color w:val="FFFFFF" w:themeColor="background1"/>
              </w:rPr>
              <w:t>OL</w:t>
            </w:r>
            <w:r w:rsidRPr="003F6C4A">
              <w:rPr>
                <w:color w:val="FFFFFF" w:themeColor="background1"/>
              </w:rPr>
              <w:fldChar w:fldCharType="end"/>
            </w:r>
          </w:p>
        </w:tc>
        <w:tc>
          <w:tcPr>
            <w:tcW w:w="739" w:type="dxa"/>
            <w:shd w:val="clear" w:color="auto" w:fill="00188F"/>
            <w:vAlign w:val="center"/>
          </w:tcPr>
          <w:p w14:paraId="00925441" w14:textId="78F5CF08" w:rsidR="009F5974" w:rsidRPr="00EE0836" w:rsidRDefault="009F5974" w:rsidP="007D0C30">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“Open Minimum” </w:instrText>
            </w:r>
            <w:r w:rsidRPr="003F6C4A">
              <w:rPr>
                <w:color w:val="FFFFFF" w:themeColor="background1"/>
              </w:rPr>
              <w:fldChar w:fldCharType="separate"/>
            </w:r>
            <w:r w:rsidRPr="003F6C4A">
              <w:rPr>
                <w:color w:val="FFFFFF" w:themeColor="background1"/>
              </w:rPr>
              <w:t>OM</w:t>
            </w:r>
            <w:r w:rsidRPr="003F6C4A">
              <w:rPr>
                <w:color w:val="FFFFFF" w:themeColor="background1"/>
              </w:rPr>
              <w:fldChar w:fldCharType="end"/>
            </w:r>
          </w:p>
        </w:tc>
        <w:tc>
          <w:tcPr>
            <w:tcW w:w="739" w:type="dxa"/>
            <w:shd w:val="clear" w:color="auto" w:fill="00188F"/>
            <w:vAlign w:val="center"/>
          </w:tcPr>
          <w:p w14:paraId="08B6EEE0" w14:textId="6DF199AD" w:rsidR="009F5974" w:rsidRPr="00EE0836" w:rsidRDefault="009F5974" w:rsidP="007D0C30">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“Open Value en Open Value Subscription” </w:instrText>
            </w:r>
            <w:r w:rsidRPr="00AF17E6">
              <w:rPr>
                <w:color w:val="FFFFFF" w:themeColor="background1"/>
              </w:rPr>
              <w:fldChar w:fldCharType="separate"/>
            </w:r>
            <w:r w:rsidRPr="00AF17E6">
              <w:rPr>
                <w:color w:val="FFFFFF" w:themeColor="background1"/>
              </w:rPr>
              <w:t>OV/OVS</w:t>
            </w:r>
            <w:r w:rsidRPr="00AF17E6">
              <w:rPr>
                <w:color w:val="FFFFFF" w:themeColor="background1"/>
              </w:rPr>
              <w:fldChar w:fldCharType="end"/>
            </w:r>
          </w:p>
        </w:tc>
        <w:tc>
          <w:tcPr>
            <w:tcW w:w="739" w:type="dxa"/>
            <w:shd w:val="clear" w:color="auto" w:fill="00188F"/>
            <w:vAlign w:val="center"/>
          </w:tcPr>
          <w:p w14:paraId="6CF6AFC3" w14:textId="14D0B7E0" w:rsidR="009F5974" w:rsidRPr="00EE0836" w:rsidRDefault="009F5974" w:rsidP="007D0C30">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“Select en Select Plus” </w:instrText>
            </w:r>
            <w:r w:rsidRPr="00AF17E6">
              <w:rPr>
                <w:color w:val="FFFFFF" w:themeColor="background1"/>
              </w:rPr>
              <w:fldChar w:fldCharType="separate"/>
            </w:r>
            <w:r w:rsidRPr="00AF17E6">
              <w:rPr>
                <w:color w:val="FFFFFF" w:themeColor="background1"/>
              </w:rPr>
              <w:t>S/S+</w:t>
            </w:r>
            <w:r w:rsidRPr="00AF17E6">
              <w:rPr>
                <w:color w:val="FFFFFF" w:themeColor="background1"/>
              </w:rPr>
              <w:fldChar w:fldCharType="end"/>
            </w:r>
          </w:p>
        </w:tc>
        <w:tc>
          <w:tcPr>
            <w:tcW w:w="739" w:type="dxa"/>
            <w:shd w:val="clear" w:color="auto" w:fill="00188F"/>
            <w:vAlign w:val="center"/>
          </w:tcPr>
          <w:p w14:paraId="4EC1AD82" w14:textId="51EC35E9" w:rsidR="009F5974" w:rsidRPr="00EE0836" w:rsidRDefault="009F5974" w:rsidP="007D0C30">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“Server Cloud Enrollment” </w:instrText>
            </w:r>
            <w:r w:rsidRPr="00AF17E6">
              <w:rPr>
                <w:color w:val="FFFFFF" w:themeColor="background1"/>
              </w:rPr>
              <w:fldChar w:fldCharType="separate"/>
            </w:r>
            <w:r w:rsidRPr="00AF17E6">
              <w:rPr>
                <w:color w:val="FFFFFF" w:themeColor="background1"/>
              </w:rPr>
              <w:t>SCE</w:t>
            </w:r>
            <w:r w:rsidRPr="00AF17E6">
              <w:rPr>
                <w:color w:val="FFFFFF" w:themeColor="background1"/>
              </w:rPr>
              <w:fldChar w:fldCharType="end"/>
            </w:r>
          </w:p>
        </w:tc>
      </w:tr>
      <w:tr w:rsidR="00214A93" w14:paraId="429CF789" w14:textId="77777777" w:rsidTr="005616A8">
        <w:trPr>
          <w:cantSplit/>
          <w:tblHeader/>
        </w:trPr>
        <w:tc>
          <w:tcPr>
            <w:tcW w:w="3382" w:type="dxa"/>
            <w:tcBorders>
              <w:top w:val="nil"/>
              <w:left w:val="nil"/>
              <w:bottom w:val="nil"/>
              <w:right w:val="nil"/>
            </w:tcBorders>
          </w:tcPr>
          <w:p w14:paraId="29C2C201" w14:textId="77777777" w:rsidR="00214A93" w:rsidRDefault="00214A93" w:rsidP="007D0C30">
            <w:pPr>
              <w:pStyle w:val="ProductList-Offering2"/>
            </w:pPr>
            <w:bookmarkStart w:id="955" w:name="_Toc419466525"/>
            <w:r>
              <w:t>Azure RemoteApp</w:t>
            </w:r>
            <w:r>
              <w:fldChar w:fldCharType="begin"/>
            </w:r>
            <w:r>
              <w:instrText>XE "Azure RemoteApp"</w:instrText>
            </w:r>
            <w:r>
              <w:fldChar w:fldCharType="end"/>
            </w:r>
            <w:r>
              <w:t xml:space="preserve"> (Gebruikers- SL)</w:t>
            </w:r>
            <w:bookmarkEnd w:id="955"/>
          </w:p>
        </w:tc>
        <w:tc>
          <w:tcPr>
            <w:tcW w:w="738" w:type="dxa"/>
            <w:tcBorders>
              <w:top w:val="nil"/>
              <w:left w:val="nil"/>
              <w:bottom w:val="nil"/>
              <w:right w:val="nil"/>
            </w:tcBorders>
            <w:vAlign w:val="center"/>
          </w:tcPr>
          <w:p w14:paraId="2F995A22" w14:textId="77777777" w:rsidR="00214A93" w:rsidRDefault="00214A93" w:rsidP="007D0C30">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2923A5EA" w14:textId="77777777" w:rsidR="00214A93" w:rsidRDefault="00214A93" w:rsidP="007D0C30">
            <w:pPr>
              <w:pStyle w:val="ProductList-OfferingBody"/>
              <w:ind w:left="-113"/>
              <w:jc w:val="center"/>
            </w:pPr>
          </w:p>
        </w:tc>
        <w:tc>
          <w:tcPr>
            <w:tcW w:w="739" w:type="dxa"/>
            <w:shd w:val="clear" w:color="auto" w:fill="70AD47" w:themeFill="accent6"/>
            <w:vAlign w:val="center"/>
          </w:tcPr>
          <w:p w14:paraId="57A0DA7F" w14:textId="37A195B6" w:rsidR="00214A93" w:rsidRPr="00D47B72" w:rsidRDefault="00D47B72" w:rsidP="007D0C30">
            <w:pPr>
              <w:pStyle w:val="ProductList-OfferingBody"/>
              <w:ind w:left="-113"/>
              <w:jc w:val="center"/>
            </w:pPr>
            <w:r w:rsidRPr="00D47B72">
              <w:fldChar w:fldCharType="begin"/>
            </w:r>
            <w:r w:rsidRPr="00D47B72">
              <w:instrText xml:space="preserve"> AutoTextList  \s NoStyle \t “Additioneel Product” </w:instrText>
            </w:r>
            <w:r w:rsidRPr="00D47B72">
              <w:fldChar w:fldCharType="separate"/>
            </w:r>
            <w:r w:rsidRPr="00D47B72">
              <w:t xml:space="preserve"> A </w:t>
            </w:r>
            <w:r w:rsidRPr="00D47B72">
              <w:fldChar w:fldCharType="end"/>
            </w:r>
          </w:p>
        </w:tc>
        <w:tc>
          <w:tcPr>
            <w:tcW w:w="739" w:type="dxa"/>
            <w:shd w:val="clear" w:color="auto" w:fill="70AD47" w:themeFill="accent6"/>
            <w:vAlign w:val="center"/>
          </w:tcPr>
          <w:p w14:paraId="50EB27D5" w14:textId="2BF3D84A" w:rsidR="00214A93" w:rsidRPr="00D47B72" w:rsidRDefault="00D47B72" w:rsidP="007D0C30">
            <w:pPr>
              <w:pStyle w:val="ProductList-OfferingBody"/>
              <w:ind w:left="-113"/>
              <w:jc w:val="center"/>
            </w:pPr>
            <w:r w:rsidRPr="00D47B72">
              <w:fldChar w:fldCharType="begin"/>
            </w:r>
            <w:r w:rsidRPr="00D47B72">
              <w:instrText xml:space="preserve"> AutoTextList  \s NoStyle \t “Additioneel Product, alleen OVS-ES” </w:instrText>
            </w:r>
            <w:r w:rsidRPr="00D47B72">
              <w:fldChar w:fldCharType="separate"/>
            </w:r>
            <w:r w:rsidRPr="00D47B72">
              <w:t>AV</w:t>
            </w:r>
            <w:r w:rsidRPr="00D47B72">
              <w:fldChar w:fldCharType="end"/>
            </w:r>
          </w:p>
        </w:tc>
        <w:tc>
          <w:tcPr>
            <w:tcW w:w="739" w:type="dxa"/>
            <w:shd w:val="clear" w:color="auto" w:fill="70AD47" w:themeFill="accent6"/>
            <w:vAlign w:val="center"/>
          </w:tcPr>
          <w:p w14:paraId="6863ED38" w14:textId="77777777" w:rsidR="00214A93" w:rsidRDefault="00214A93" w:rsidP="007D0C30">
            <w:pPr>
              <w:pStyle w:val="ProductList-OfferingBody"/>
              <w:ind w:left="-113"/>
              <w:jc w:val="center"/>
            </w:pPr>
          </w:p>
        </w:tc>
        <w:tc>
          <w:tcPr>
            <w:tcW w:w="738" w:type="dxa"/>
            <w:shd w:val="clear" w:color="auto" w:fill="70AD47" w:themeFill="accent6"/>
            <w:vAlign w:val="center"/>
          </w:tcPr>
          <w:p w14:paraId="5C906B30" w14:textId="77777777" w:rsidR="00214A93" w:rsidRDefault="00214A93" w:rsidP="007D0C30">
            <w:pPr>
              <w:pStyle w:val="ProductList-OfferingBody"/>
              <w:ind w:left="-113"/>
              <w:jc w:val="center"/>
            </w:pPr>
          </w:p>
        </w:tc>
        <w:tc>
          <w:tcPr>
            <w:tcW w:w="739" w:type="dxa"/>
            <w:shd w:val="clear" w:color="auto" w:fill="BFBFBF" w:themeFill="background1" w:themeFillShade="BF"/>
            <w:vAlign w:val="center"/>
          </w:tcPr>
          <w:p w14:paraId="2B6CF538" w14:textId="0BED9830" w:rsidR="00214A93" w:rsidRDefault="00214A93" w:rsidP="007D0C30">
            <w:pPr>
              <w:pStyle w:val="ProductList-OfferingBody"/>
              <w:ind w:left="-113"/>
              <w:jc w:val="center"/>
            </w:pPr>
          </w:p>
        </w:tc>
        <w:tc>
          <w:tcPr>
            <w:tcW w:w="739" w:type="dxa"/>
            <w:shd w:val="clear" w:color="auto" w:fill="BFBFBF" w:themeFill="background1" w:themeFillShade="BF"/>
            <w:vAlign w:val="center"/>
          </w:tcPr>
          <w:p w14:paraId="0E082496" w14:textId="62B9C5FE" w:rsidR="00214A93" w:rsidRDefault="00214A93" w:rsidP="007D0C30">
            <w:pPr>
              <w:pStyle w:val="ProductList-OfferingBody"/>
              <w:ind w:left="-113"/>
              <w:jc w:val="center"/>
            </w:pPr>
          </w:p>
        </w:tc>
        <w:tc>
          <w:tcPr>
            <w:tcW w:w="739" w:type="dxa"/>
            <w:shd w:val="clear" w:color="auto" w:fill="BFBFBF" w:themeFill="background1" w:themeFillShade="BF"/>
            <w:vAlign w:val="center"/>
          </w:tcPr>
          <w:p w14:paraId="69704DA8" w14:textId="77777777" w:rsidR="00214A93" w:rsidRDefault="00214A93" w:rsidP="007D0C30">
            <w:pPr>
              <w:pStyle w:val="ProductList-OfferingBody"/>
              <w:ind w:left="-113"/>
              <w:jc w:val="center"/>
            </w:pPr>
          </w:p>
        </w:tc>
        <w:tc>
          <w:tcPr>
            <w:tcW w:w="739" w:type="dxa"/>
            <w:shd w:val="clear" w:color="auto" w:fill="70AD47" w:themeFill="accent6"/>
            <w:vAlign w:val="center"/>
          </w:tcPr>
          <w:p w14:paraId="14600498" w14:textId="652F923B" w:rsidR="00214A93" w:rsidRPr="00D47B72" w:rsidRDefault="00D47B72" w:rsidP="007D0C30">
            <w:pPr>
              <w:pStyle w:val="ProductList-OfferingBody"/>
              <w:ind w:left="-113"/>
              <w:jc w:val="center"/>
            </w:pPr>
            <w:r w:rsidRPr="00D47B72">
              <w:fldChar w:fldCharType="begin"/>
            </w:r>
            <w:r w:rsidRPr="00D47B72">
              <w:instrText xml:space="preserve"> AutoTextList  \s NoStyle \t “Additioneel Product” </w:instrText>
            </w:r>
            <w:r w:rsidRPr="00D47B72">
              <w:fldChar w:fldCharType="separate"/>
            </w:r>
            <w:r w:rsidRPr="00D47B72">
              <w:t xml:space="preserve"> A </w:t>
            </w:r>
            <w:r w:rsidRPr="00D47B72">
              <w:fldChar w:fldCharType="end"/>
            </w:r>
          </w:p>
        </w:tc>
      </w:tr>
    </w:tbl>
    <w:p w14:paraId="1AD12514" w14:textId="77777777" w:rsidR="00214A93" w:rsidRPr="00C83987" w:rsidRDefault="00214A93" w:rsidP="00214A93">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90"/>
        <w:gridCol w:w="2700"/>
        <w:gridCol w:w="3510"/>
      </w:tblGrid>
      <w:tr w:rsidR="00214A93" w14:paraId="452189DB" w14:textId="77777777" w:rsidTr="005616A8">
        <w:tc>
          <w:tcPr>
            <w:tcW w:w="4590" w:type="dxa"/>
          </w:tcPr>
          <w:p w14:paraId="64882FBA" w14:textId="25E88CD6" w:rsidR="00214A93" w:rsidRPr="00C83987" w:rsidRDefault="00214A93" w:rsidP="007D0C30">
            <w:pPr>
              <w:pStyle w:val="ProductList-Body"/>
              <w:spacing w:before="20" w:after="20"/>
              <w:ind w:left="162" w:hanging="162"/>
            </w:pPr>
            <w:r>
              <w:t xml:space="preserve">Reductie mogelijk: </w:t>
            </w:r>
            <w:r>
              <w:rPr>
                <w:b/>
              </w:rPr>
              <w:t>alle</w:t>
            </w:r>
          </w:p>
          <w:p w14:paraId="579BED01" w14:textId="59E97534" w:rsidR="00214A93" w:rsidRPr="008F2449" w:rsidRDefault="00214A93" w:rsidP="008A4096">
            <w:pPr>
              <w:pStyle w:val="ProductList-Body"/>
              <w:spacing w:before="20" w:after="20"/>
              <w:ind w:left="162" w:hanging="162"/>
              <w:rPr>
                <w:b/>
              </w:rPr>
            </w:pPr>
            <w:r>
              <w:t xml:space="preserve">True-up mogelijk: </w:t>
            </w:r>
            <w:r>
              <w:rPr>
                <w:b/>
              </w:rPr>
              <w:t>alle</w:t>
            </w:r>
          </w:p>
        </w:tc>
        <w:tc>
          <w:tcPr>
            <w:tcW w:w="2700" w:type="dxa"/>
          </w:tcPr>
          <w:p w14:paraId="13E01190" w14:textId="77777777" w:rsidR="00214A93" w:rsidRPr="008F2449" w:rsidRDefault="00214A93" w:rsidP="007D0C30">
            <w:pPr>
              <w:pStyle w:val="ProductList-Body"/>
              <w:spacing w:before="20" w:after="20"/>
              <w:rPr>
                <w:b/>
              </w:rPr>
            </w:pPr>
            <w:r>
              <w:t xml:space="preserve">Productgroep: </w:t>
            </w:r>
            <w:r>
              <w:rPr>
                <w:b/>
              </w:rPr>
              <w:t>Server</w:t>
            </w:r>
          </w:p>
        </w:tc>
        <w:tc>
          <w:tcPr>
            <w:tcW w:w="3510" w:type="dxa"/>
          </w:tcPr>
          <w:p w14:paraId="160E7EC2" w14:textId="717FC0D4" w:rsidR="00214A93" w:rsidRPr="008F2449" w:rsidRDefault="00214A93" w:rsidP="008A4096">
            <w:pPr>
              <w:pStyle w:val="ProductList-Body"/>
              <w:spacing w:before="20" w:after="20"/>
              <w:ind w:left="169" w:hanging="169"/>
              <w:rPr>
                <w:b/>
              </w:rPr>
            </w:pPr>
            <w:r>
              <w:t xml:space="preserve">Verlengde Looptijd mogelijk: </w:t>
            </w:r>
            <w:r>
              <w:rPr>
                <w:b/>
              </w:rPr>
              <w:t>alle</w:t>
            </w:r>
          </w:p>
        </w:tc>
      </w:tr>
    </w:tbl>
    <w:p w14:paraId="32B264EF" w14:textId="1FC231D4" w:rsidR="00214A93" w:rsidRPr="00C83987" w:rsidRDefault="00145EE3" w:rsidP="00214A93">
      <w:pPr>
        <w:pStyle w:val="ProductList-Body"/>
        <w:shd w:val="clear" w:color="auto" w:fill="A6A6A6" w:themeFill="background1" w:themeFillShade="A6"/>
        <w:spacing w:before="120" w:after="240"/>
        <w:jc w:val="right"/>
      </w:pPr>
      <w:hyperlink w:anchor="Inhoud" w:history="1">
        <w:r w:rsidR="00EC27E6">
          <w:rPr>
            <w:rStyle w:val="Hyperlink"/>
            <w:sz w:val="16"/>
            <w:szCs w:val="16"/>
          </w:rPr>
          <w:t>Inhoudsopgave</w:t>
        </w:r>
      </w:hyperlink>
      <w:r w:rsidR="00EC27E6">
        <w:rPr>
          <w:sz w:val="16"/>
          <w:szCs w:val="16"/>
        </w:rPr>
        <w:t xml:space="preserve"> / </w:t>
      </w:r>
      <w:hyperlink w:anchor="ChartKey" w:history="1">
        <w:r w:rsidR="00EC27E6">
          <w:rPr>
            <w:rStyle w:val="Hyperlink"/>
            <w:sz w:val="16"/>
            <w:szCs w:val="16"/>
          </w:rPr>
          <w:t>Verklaring van het schema</w:t>
        </w:r>
      </w:hyperlink>
      <w:r w:rsidR="00EC27E6">
        <w:rPr>
          <w:sz w:val="16"/>
          <w:szCs w:val="16"/>
        </w:rPr>
        <w:t xml:space="preserve"> / </w:t>
      </w:r>
      <w:hyperlink w:anchor="Index" w:history="1">
        <w:r w:rsidR="00EC27E6">
          <w:rPr>
            <w:rStyle w:val="Hyperlink"/>
            <w:sz w:val="16"/>
            <w:szCs w:val="16"/>
          </w:rPr>
          <w:t>Index</w:t>
        </w:r>
      </w:hyperlink>
    </w:p>
    <w:p w14:paraId="1ACBB16E" w14:textId="00D6FE84" w:rsidR="00047DC7" w:rsidRPr="00C83987" w:rsidRDefault="00214A93" w:rsidP="00214A93">
      <w:pPr>
        <w:pStyle w:val="ProductList-Offering1Heading"/>
        <w:outlineLvl w:val="1"/>
      </w:pPr>
      <w:r>
        <w:t xml:space="preserve"> </w:t>
      </w:r>
      <w:bookmarkStart w:id="956" w:name="EnterpriseCloudSuite"/>
      <w:bookmarkStart w:id="957" w:name="_Toc419466526"/>
      <w:r>
        <w:t>Enterprise Cloud Suite</w:t>
      </w:r>
      <w:bookmarkEnd w:id="956"/>
      <w:bookmarkEnd w:id="957"/>
      <w:r>
        <w:fldChar w:fldCharType="begin"/>
      </w:r>
      <w:r>
        <w:instrText>XE "Enterprise Cloud Suite"</w:instrText>
      </w:r>
      <w:r>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9F5974" w14:paraId="5B352C99" w14:textId="77777777" w:rsidTr="005616A8">
        <w:trPr>
          <w:cantSplit/>
          <w:tblHeader/>
        </w:trPr>
        <w:tc>
          <w:tcPr>
            <w:tcW w:w="3367" w:type="dxa"/>
            <w:tcBorders>
              <w:bottom w:val="nil"/>
            </w:tcBorders>
            <w:shd w:val="clear" w:color="auto" w:fill="00188F"/>
          </w:tcPr>
          <w:p w14:paraId="1362801C" w14:textId="77777777" w:rsidR="009F5974" w:rsidRPr="00EE0836" w:rsidRDefault="009F5974" w:rsidP="00DF3DB9">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14:paraId="44D98006" w14:textId="77777777" w:rsidR="009F5974" w:rsidRPr="00EE0836" w:rsidRDefault="009F5974" w:rsidP="00DF3DB9">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14:paraId="67113574" w14:textId="1AA98393" w:rsidR="009F5974" w:rsidRPr="00EE0836" w:rsidRDefault="009F5974" w:rsidP="00DF3DB9">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“Campus en School Overeenkomst” </w:instrText>
            </w:r>
            <w:r w:rsidRPr="003F6C4A">
              <w:rPr>
                <w:color w:val="FFFFFF" w:themeColor="background1"/>
              </w:rPr>
              <w:fldChar w:fldCharType="separate"/>
            </w:r>
            <w:r w:rsidRPr="003F6C4A">
              <w:rPr>
                <w:color w:val="FFFFFF" w:themeColor="background1"/>
              </w:rPr>
              <w:t>CA/SA</w:t>
            </w:r>
            <w:r w:rsidRPr="003F6C4A">
              <w:rPr>
                <w:color w:val="FFFFFF" w:themeColor="background1"/>
              </w:rPr>
              <w:fldChar w:fldCharType="end"/>
            </w:r>
          </w:p>
        </w:tc>
        <w:tc>
          <w:tcPr>
            <w:tcW w:w="739" w:type="dxa"/>
            <w:shd w:val="clear" w:color="auto" w:fill="00188F"/>
            <w:vAlign w:val="center"/>
          </w:tcPr>
          <w:p w14:paraId="1A3C83BA" w14:textId="704835A2" w:rsidR="009F5974" w:rsidRPr="00EE0836" w:rsidRDefault="009F5974" w:rsidP="00DF3DB9">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“Enterprise Overeenkomst en Enterprise Subscription Overeenkomst” </w:instrText>
            </w:r>
            <w:r w:rsidRPr="003F6C4A">
              <w:rPr>
                <w:color w:val="FFFFFF" w:themeColor="background1"/>
              </w:rPr>
              <w:fldChar w:fldCharType="separate"/>
            </w:r>
            <w:r w:rsidRPr="003F6C4A">
              <w:rPr>
                <w:color w:val="FFFFFF" w:themeColor="background1"/>
              </w:rPr>
              <w:t>EA/EAS</w:t>
            </w:r>
            <w:r w:rsidRPr="003F6C4A">
              <w:rPr>
                <w:color w:val="FFFFFF" w:themeColor="background1"/>
              </w:rPr>
              <w:fldChar w:fldCharType="end"/>
            </w:r>
          </w:p>
        </w:tc>
        <w:tc>
          <w:tcPr>
            <w:tcW w:w="739" w:type="dxa"/>
            <w:shd w:val="clear" w:color="auto" w:fill="00188F"/>
            <w:vAlign w:val="center"/>
          </w:tcPr>
          <w:p w14:paraId="1E962F38" w14:textId="7F307E48" w:rsidR="009F5974" w:rsidRPr="00EE0836" w:rsidRDefault="009F5974" w:rsidP="00DF3DB9">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“Enrollment for Education Solutions” </w:instrText>
            </w:r>
            <w:r w:rsidRPr="003F6C4A">
              <w:rPr>
                <w:color w:val="FFFFFF" w:themeColor="background1"/>
              </w:rPr>
              <w:fldChar w:fldCharType="separate"/>
            </w:r>
            <w:r w:rsidRPr="003F6C4A">
              <w:rPr>
                <w:color w:val="FFFFFF" w:themeColor="background1"/>
              </w:rPr>
              <w:t>EES</w:t>
            </w:r>
            <w:r w:rsidRPr="003F6C4A">
              <w:rPr>
                <w:color w:val="FFFFFF" w:themeColor="background1"/>
              </w:rPr>
              <w:fldChar w:fldCharType="end"/>
            </w:r>
          </w:p>
        </w:tc>
        <w:tc>
          <w:tcPr>
            <w:tcW w:w="739" w:type="dxa"/>
            <w:shd w:val="clear" w:color="auto" w:fill="00188F"/>
            <w:vAlign w:val="center"/>
          </w:tcPr>
          <w:p w14:paraId="029E371D" w14:textId="2857F9A3" w:rsidR="009F5974" w:rsidRPr="00EE0836" w:rsidRDefault="009F5974" w:rsidP="00DF3DB9">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“Microsoft Products and Services Agreement” </w:instrText>
            </w:r>
            <w:r w:rsidRPr="003F6C4A">
              <w:rPr>
                <w:color w:val="FFFFFF" w:themeColor="background1"/>
              </w:rPr>
              <w:fldChar w:fldCharType="separate"/>
            </w:r>
            <w:r w:rsidRPr="003F6C4A">
              <w:rPr>
                <w:color w:val="FFFFFF" w:themeColor="background1"/>
              </w:rPr>
              <w:t>MPSA</w:t>
            </w:r>
            <w:r w:rsidRPr="003F6C4A">
              <w:rPr>
                <w:color w:val="FFFFFF" w:themeColor="background1"/>
              </w:rPr>
              <w:fldChar w:fldCharType="end"/>
            </w:r>
          </w:p>
        </w:tc>
        <w:tc>
          <w:tcPr>
            <w:tcW w:w="738" w:type="dxa"/>
            <w:shd w:val="clear" w:color="auto" w:fill="00188F"/>
            <w:vAlign w:val="center"/>
          </w:tcPr>
          <w:p w14:paraId="0AB4F6C1" w14:textId="64174FC6" w:rsidR="009F5974" w:rsidRPr="00EE0836" w:rsidRDefault="009F5974" w:rsidP="00DF3DB9">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“Open License” </w:instrText>
            </w:r>
            <w:r w:rsidRPr="003F6C4A">
              <w:rPr>
                <w:color w:val="FFFFFF" w:themeColor="background1"/>
              </w:rPr>
              <w:fldChar w:fldCharType="separate"/>
            </w:r>
            <w:r w:rsidRPr="003F6C4A">
              <w:rPr>
                <w:color w:val="FFFFFF" w:themeColor="background1"/>
              </w:rPr>
              <w:t>OL</w:t>
            </w:r>
            <w:r w:rsidRPr="003F6C4A">
              <w:rPr>
                <w:color w:val="FFFFFF" w:themeColor="background1"/>
              </w:rPr>
              <w:fldChar w:fldCharType="end"/>
            </w:r>
          </w:p>
        </w:tc>
        <w:tc>
          <w:tcPr>
            <w:tcW w:w="739" w:type="dxa"/>
            <w:shd w:val="clear" w:color="auto" w:fill="00188F"/>
            <w:vAlign w:val="center"/>
          </w:tcPr>
          <w:p w14:paraId="5B6B0BD4" w14:textId="06006EFC" w:rsidR="009F5974" w:rsidRPr="00EE0836" w:rsidRDefault="009F5974" w:rsidP="00DF3DB9">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“Open Minimum” </w:instrText>
            </w:r>
            <w:r w:rsidRPr="003F6C4A">
              <w:rPr>
                <w:color w:val="FFFFFF" w:themeColor="background1"/>
              </w:rPr>
              <w:fldChar w:fldCharType="separate"/>
            </w:r>
            <w:r w:rsidRPr="003F6C4A">
              <w:rPr>
                <w:color w:val="FFFFFF" w:themeColor="background1"/>
              </w:rPr>
              <w:t>OM</w:t>
            </w:r>
            <w:r w:rsidRPr="003F6C4A">
              <w:rPr>
                <w:color w:val="FFFFFF" w:themeColor="background1"/>
              </w:rPr>
              <w:fldChar w:fldCharType="end"/>
            </w:r>
          </w:p>
        </w:tc>
        <w:tc>
          <w:tcPr>
            <w:tcW w:w="739" w:type="dxa"/>
            <w:shd w:val="clear" w:color="auto" w:fill="00188F"/>
            <w:vAlign w:val="center"/>
          </w:tcPr>
          <w:p w14:paraId="34B199F3" w14:textId="124BDFDB" w:rsidR="009F5974" w:rsidRPr="00EE0836" w:rsidRDefault="009F5974" w:rsidP="00DF3DB9">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“Open Value en Open Value Subscription” </w:instrText>
            </w:r>
            <w:r w:rsidRPr="00AF17E6">
              <w:rPr>
                <w:color w:val="FFFFFF" w:themeColor="background1"/>
              </w:rPr>
              <w:fldChar w:fldCharType="separate"/>
            </w:r>
            <w:r w:rsidRPr="00AF17E6">
              <w:rPr>
                <w:color w:val="FFFFFF" w:themeColor="background1"/>
              </w:rPr>
              <w:t>OV/OVS</w:t>
            </w:r>
            <w:r w:rsidRPr="00AF17E6">
              <w:rPr>
                <w:color w:val="FFFFFF" w:themeColor="background1"/>
              </w:rPr>
              <w:fldChar w:fldCharType="end"/>
            </w:r>
          </w:p>
        </w:tc>
        <w:tc>
          <w:tcPr>
            <w:tcW w:w="739" w:type="dxa"/>
            <w:shd w:val="clear" w:color="auto" w:fill="00188F"/>
            <w:vAlign w:val="center"/>
          </w:tcPr>
          <w:p w14:paraId="1C6BD6F2" w14:textId="011FB533" w:rsidR="009F5974" w:rsidRPr="00EE0836" w:rsidRDefault="009F5974" w:rsidP="00DF3DB9">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“Select en Select Plus” </w:instrText>
            </w:r>
            <w:r w:rsidRPr="00AF17E6">
              <w:rPr>
                <w:color w:val="FFFFFF" w:themeColor="background1"/>
              </w:rPr>
              <w:fldChar w:fldCharType="separate"/>
            </w:r>
            <w:r w:rsidRPr="00AF17E6">
              <w:rPr>
                <w:color w:val="FFFFFF" w:themeColor="background1"/>
              </w:rPr>
              <w:t>S/S+</w:t>
            </w:r>
            <w:r w:rsidRPr="00AF17E6">
              <w:rPr>
                <w:color w:val="FFFFFF" w:themeColor="background1"/>
              </w:rPr>
              <w:fldChar w:fldCharType="end"/>
            </w:r>
          </w:p>
        </w:tc>
        <w:tc>
          <w:tcPr>
            <w:tcW w:w="739" w:type="dxa"/>
            <w:shd w:val="clear" w:color="auto" w:fill="00188F"/>
            <w:vAlign w:val="center"/>
          </w:tcPr>
          <w:p w14:paraId="7021C951" w14:textId="4DA4FA6A" w:rsidR="009F5974" w:rsidRPr="00EE0836" w:rsidRDefault="009F5974" w:rsidP="00DF3DB9">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“Server Cloud Enrollment” </w:instrText>
            </w:r>
            <w:r w:rsidRPr="00AF17E6">
              <w:rPr>
                <w:color w:val="FFFFFF" w:themeColor="background1"/>
              </w:rPr>
              <w:fldChar w:fldCharType="separate"/>
            </w:r>
            <w:r w:rsidRPr="00AF17E6">
              <w:rPr>
                <w:color w:val="FFFFFF" w:themeColor="background1"/>
              </w:rPr>
              <w:t>SCE</w:t>
            </w:r>
            <w:r w:rsidRPr="00AF17E6">
              <w:rPr>
                <w:color w:val="FFFFFF" w:themeColor="background1"/>
              </w:rPr>
              <w:fldChar w:fldCharType="end"/>
            </w:r>
          </w:p>
        </w:tc>
      </w:tr>
      <w:tr w:rsidR="00047DC7" w14:paraId="483E9305" w14:textId="77777777" w:rsidTr="005616A8">
        <w:trPr>
          <w:cantSplit/>
          <w:tblHeader/>
        </w:trPr>
        <w:tc>
          <w:tcPr>
            <w:tcW w:w="3367" w:type="dxa"/>
            <w:tcBorders>
              <w:top w:val="nil"/>
              <w:left w:val="nil"/>
              <w:bottom w:val="dashSmallGap" w:sz="4" w:space="0" w:color="BFBFBF" w:themeColor="background1" w:themeShade="BF"/>
              <w:right w:val="nil"/>
            </w:tcBorders>
          </w:tcPr>
          <w:p w14:paraId="21FCD34F" w14:textId="77777777" w:rsidR="00047DC7" w:rsidRDefault="00047DC7" w:rsidP="00DF3DB9">
            <w:pPr>
              <w:pStyle w:val="ProductList-Offering1"/>
            </w:pPr>
            <w:bookmarkStart w:id="958" w:name="_Toc419466527"/>
            <w:r>
              <w:t>Enterprise Cloud Suite</w:t>
            </w:r>
            <w:bookmarkEnd w:id="958"/>
            <w:r>
              <w:fldChar w:fldCharType="begin"/>
            </w:r>
            <w:r>
              <w:instrText>XE "Enterprise Cloud Suite"</w:instrText>
            </w:r>
            <w:r>
              <w:fldChar w:fldCharType="end"/>
            </w:r>
          </w:p>
        </w:tc>
        <w:tc>
          <w:tcPr>
            <w:tcW w:w="738" w:type="dxa"/>
            <w:tcBorders>
              <w:top w:val="nil"/>
              <w:left w:val="nil"/>
              <w:bottom w:val="dashSmallGap" w:sz="4" w:space="0" w:color="BFBFBF" w:themeColor="background1" w:themeShade="BF"/>
              <w:right w:val="nil"/>
            </w:tcBorders>
            <w:vAlign w:val="center"/>
          </w:tcPr>
          <w:p w14:paraId="7B433C7C" w14:textId="77777777" w:rsidR="00047DC7" w:rsidRDefault="00047DC7" w:rsidP="00DF3DB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D74697D" w14:textId="77777777" w:rsidR="00047DC7" w:rsidRDefault="00047DC7" w:rsidP="00DF3DB9">
            <w:pPr>
              <w:pStyle w:val="ProductList-OfferingBody"/>
              <w:ind w:left="-113"/>
              <w:jc w:val="center"/>
            </w:pPr>
          </w:p>
        </w:tc>
        <w:tc>
          <w:tcPr>
            <w:tcW w:w="739" w:type="dxa"/>
            <w:shd w:val="clear" w:color="auto" w:fill="70AD47" w:themeFill="accent6"/>
            <w:vAlign w:val="center"/>
          </w:tcPr>
          <w:p w14:paraId="55FFD7C5" w14:textId="7152E949" w:rsidR="00047DC7" w:rsidRPr="00C714C4" w:rsidRDefault="00C714C4" w:rsidP="00DF3DB9">
            <w:pPr>
              <w:pStyle w:val="ProductList-OfferingBody"/>
              <w:ind w:left="-113"/>
              <w:jc w:val="center"/>
            </w:pPr>
            <w:r w:rsidRPr="00C714C4">
              <w:fldChar w:fldCharType="begin"/>
            </w:r>
            <w:r w:rsidRPr="00C714C4">
              <w:instrText xml:space="preserve"> AutoTextList  \s NoStyle \t “Enterprise Online Dienst” </w:instrText>
            </w:r>
            <w:r w:rsidRPr="00C714C4">
              <w:fldChar w:fldCharType="separate"/>
            </w:r>
            <w:r w:rsidRPr="00C714C4">
              <w:t>EO</w:t>
            </w:r>
            <w:r w:rsidRPr="00C714C4">
              <w:fldChar w:fldCharType="end"/>
            </w:r>
          </w:p>
        </w:tc>
        <w:tc>
          <w:tcPr>
            <w:tcW w:w="739" w:type="dxa"/>
            <w:shd w:val="clear" w:color="auto" w:fill="BFBFBF" w:themeFill="background1" w:themeFillShade="BF"/>
            <w:vAlign w:val="center"/>
          </w:tcPr>
          <w:p w14:paraId="530587F7" w14:textId="77777777" w:rsidR="00047DC7" w:rsidRDefault="00047DC7" w:rsidP="00DF3DB9">
            <w:pPr>
              <w:pStyle w:val="ProductList-OfferingBody"/>
              <w:ind w:left="-113"/>
              <w:jc w:val="center"/>
            </w:pPr>
          </w:p>
        </w:tc>
        <w:tc>
          <w:tcPr>
            <w:tcW w:w="739" w:type="dxa"/>
            <w:shd w:val="clear" w:color="auto" w:fill="BFBFBF" w:themeFill="background1" w:themeFillShade="BF"/>
            <w:vAlign w:val="center"/>
          </w:tcPr>
          <w:p w14:paraId="163E020C" w14:textId="77777777" w:rsidR="00047DC7" w:rsidRDefault="00047DC7" w:rsidP="00DF3DB9">
            <w:pPr>
              <w:pStyle w:val="ProductList-OfferingBody"/>
              <w:ind w:left="-113"/>
              <w:jc w:val="center"/>
            </w:pPr>
          </w:p>
        </w:tc>
        <w:tc>
          <w:tcPr>
            <w:tcW w:w="738" w:type="dxa"/>
            <w:shd w:val="clear" w:color="auto" w:fill="BFBFBF" w:themeFill="background1" w:themeFillShade="BF"/>
            <w:vAlign w:val="center"/>
          </w:tcPr>
          <w:p w14:paraId="63E14EBD" w14:textId="77777777" w:rsidR="00047DC7" w:rsidRDefault="00047DC7" w:rsidP="00DF3DB9">
            <w:pPr>
              <w:pStyle w:val="ProductList-OfferingBody"/>
              <w:ind w:left="-113"/>
              <w:jc w:val="center"/>
            </w:pPr>
          </w:p>
        </w:tc>
        <w:tc>
          <w:tcPr>
            <w:tcW w:w="739" w:type="dxa"/>
            <w:shd w:val="clear" w:color="auto" w:fill="BFBFBF" w:themeFill="background1" w:themeFillShade="BF"/>
            <w:vAlign w:val="center"/>
          </w:tcPr>
          <w:p w14:paraId="55969455" w14:textId="77777777" w:rsidR="00047DC7" w:rsidRDefault="00047DC7" w:rsidP="00DF3DB9">
            <w:pPr>
              <w:pStyle w:val="ProductList-OfferingBody"/>
              <w:ind w:left="-113"/>
              <w:jc w:val="center"/>
            </w:pPr>
          </w:p>
        </w:tc>
        <w:tc>
          <w:tcPr>
            <w:tcW w:w="739" w:type="dxa"/>
            <w:shd w:val="clear" w:color="auto" w:fill="BFBFBF" w:themeFill="background1" w:themeFillShade="BF"/>
            <w:vAlign w:val="center"/>
          </w:tcPr>
          <w:p w14:paraId="0CC55B65" w14:textId="77777777" w:rsidR="00047DC7" w:rsidRDefault="00047DC7" w:rsidP="00DF3DB9">
            <w:pPr>
              <w:pStyle w:val="ProductList-OfferingBody"/>
              <w:ind w:left="-113"/>
              <w:jc w:val="center"/>
            </w:pPr>
          </w:p>
        </w:tc>
        <w:tc>
          <w:tcPr>
            <w:tcW w:w="739" w:type="dxa"/>
            <w:shd w:val="clear" w:color="auto" w:fill="BFBFBF" w:themeFill="background1" w:themeFillShade="BF"/>
            <w:vAlign w:val="center"/>
          </w:tcPr>
          <w:p w14:paraId="0A4FF55B" w14:textId="77777777" w:rsidR="00047DC7" w:rsidRDefault="00047DC7" w:rsidP="00DF3DB9">
            <w:pPr>
              <w:pStyle w:val="ProductList-OfferingBody"/>
              <w:ind w:left="-113"/>
              <w:jc w:val="center"/>
            </w:pPr>
          </w:p>
        </w:tc>
        <w:tc>
          <w:tcPr>
            <w:tcW w:w="739" w:type="dxa"/>
            <w:shd w:val="clear" w:color="auto" w:fill="BFBFBF" w:themeFill="background1" w:themeFillShade="BF"/>
            <w:vAlign w:val="center"/>
          </w:tcPr>
          <w:p w14:paraId="3884585C" w14:textId="77777777" w:rsidR="00047DC7" w:rsidRDefault="00047DC7" w:rsidP="00DF3DB9">
            <w:pPr>
              <w:pStyle w:val="ProductList-OfferingBody"/>
              <w:ind w:left="-113"/>
              <w:jc w:val="center"/>
            </w:pPr>
          </w:p>
        </w:tc>
      </w:tr>
      <w:tr w:rsidR="00047DC7" w14:paraId="7104B138" w14:textId="77777777" w:rsidTr="005616A8">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239AF93D" w14:textId="77777777" w:rsidR="00047DC7" w:rsidRDefault="00047DC7" w:rsidP="00DF3DB9">
            <w:pPr>
              <w:pStyle w:val="ProductList-Offering1"/>
            </w:pPr>
            <w:bookmarkStart w:id="959" w:name="_Toc419466528"/>
            <w:r>
              <w:t>Enterprise Cloud Suite Add-on</w:t>
            </w:r>
            <w:bookmarkEnd w:id="959"/>
            <w:r>
              <w:fldChar w:fldCharType="begin"/>
            </w:r>
            <w:r>
              <w:instrText>XE "Enterprise Cloud Suite Add-on"</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B586B83" w14:textId="77777777" w:rsidR="00047DC7" w:rsidRDefault="00047DC7" w:rsidP="00DF3DB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A21259A" w14:textId="77777777" w:rsidR="00047DC7" w:rsidRDefault="00047DC7" w:rsidP="00DF3DB9">
            <w:pPr>
              <w:pStyle w:val="ProductList-OfferingBody"/>
              <w:ind w:left="-113"/>
              <w:jc w:val="center"/>
            </w:pPr>
          </w:p>
        </w:tc>
        <w:tc>
          <w:tcPr>
            <w:tcW w:w="739" w:type="dxa"/>
            <w:shd w:val="clear" w:color="auto" w:fill="70AD47" w:themeFill="accent6"/>
            <w:vAlign w:val="center"/>
          </w:tcPr>
          <w:p w14:paraId="44AC7ACF" w14:textId="045151B9" w:rsidR="00047DC7" w:rsidRPr="00C714C4" w:rsidRDefault="00C714C4" w:rsidP="00DF3DB9">
            <w:pPr>
              <w:pStyle w:val="ProductList-OfferingBody"/>
              <w:ind w:left="-113"/>
              <w:jc w:val="center"/>
            </w:pPr>
            <w:r w:rsidRPr="00C714C4">
              <w:fldChar w:fldCharType="begin"/>
            </w:r>
            <w:r w:rsidRPr="00C714C4">
              <w:instrText xml:space="preserve"> AutoTextList  \s NoStyle \t “Enterprise Online Dienst” </w:instrText>
            </w:r>
            <w:r w:rsidRPr="00C714C4">
              <w:fldChar w:fldCharType="separate"/>
            </w:r>
            <w:r w:rsidRPr="00C714C4">
              <w:t>EO</w:t>
            </w:r>
            <w:r w:rsidRPr="00C714C4">
              <w:fldChar w:fldCharType="end"/>
            </w:r>
          </w:p>
        </w:tc>
        <w:tc>
          <w:tcPr>
            <w:tcW w:w="739" w:type="dxa"/>
            <w:shd w:val="clear" w:color="auto" w:fill="BFBFBF" w:themeFill="background1" w:themeFillShade="BF"/>
            <w:vAlign w:val="center"/>
          </w:tcPr>
          <w:p w14:paraId="27F02653" w14:textId="77777777" w:rsidR="00047DC7" w:rsidRDefault="00047DC7" w:rsidP="00DF3DB9">
            <w:pPr>
              <w:pStyle w:val="ProductList-OfferingBody"/>
              <w:ind w:left="-113"/>
              <w:jc w:val="center"/>
            </w:pPr>
          </w:p>
        </w:tc>
        <w:tc>
          <w:tcPr>
            <w:tcW w:w="739" w:type="dxa"/>
            <w:shd w:val="clear" w:color="auto" w:fill="BFBFBF" w:themeFill="background1" w:themeFillShade="BF"/>
            <w:vAlign w:val="center"/>
          </w:tcPr>
          <w:p w14:paraId="42FB10CC" w14:textId="77777777" w:rsidR="00047DC7" w:rsidRDefault="00047DC7" w:rsidP="00DF3DB9">
            <w:pPr>
              <w:pStyle w:val="ProductList-OfferingBody"/>
              <w:ind w:left="-113"/>
              <w:jc w:val="center"/>
            </w:pPr>
          </w:p>
        </w:tc>
        <w:tc>
          <w:tcPr>
            <w:tcW w:w="738" w:type="dxa"/>
            <w:shd w:val="clear" w:color="auto" w:fill="BFBFBF" w:themeFill="background1" w:themeFillShade="BF"/>
            <w:vAlign w:val="center"/>
          </w:tcPr>
          <w:p w14:paraId="34C0495D" w14:textId="77777777" w:rsidR="00047DC7" w:rsidRDefault="00047DC7" w:rsidP="00DF3DB9">
            <w:pPr>
              <w:pStyle w:val="ProductList-OfferingBody"/>
              <w:ind w:left="-113"/>
              <w:jc w:val="center"/>
            </w:pPr>
          </w:p>
        </w:tc>
        <w:tc>
          <w:tcPr>
            <w:tcW w:w="739" w:type="dxa"/>
            <w:shd w:val="clear" w:color="auto" w:fill="BFBFBF" w:themeFill="background1" w:themeFillShade="BF"/>
            <w:vAlign w:val="center"/>
          </w:tcPr>
          <w:p w14:paraId="4FCB33CD" w14:textId="77777777" w:rsidR="00047DC7" w:rsidRDefault="00047DC7" w:rsidP="00DF3DB9">
            <w:pPr>
              <w:pStyle w:val="ProductList-OfferingBody"/>
              <w:ind w:left="-113"/>
              <w:jc w:val="center"/>
            </w:pPr>
          </w:p>
        </w:tc>
        <w:tc>
          <w:tcPr>
            <w:tcW w:w="739" w:type="dxa"/>
            <w:shd w:val="clear" w:color="auto" w:fill="BFBFBF" w:themeFill="background1" w:themeFillShade="BF"/>
            <w:vAlign w:val="center"/>
          </w:tcPr>
          <w:p w14:paraId="418F1019" w14:textId="77777777" w:rsidR="00047DC7" w:rsidRDefault="00047DC7" w:rsidP="00DF3DB9">
            <w:pPr>
              <w:pStyle w:val="ProductList-OfferingBody"/>
              <w:ind w:left="-113"/>
              <w:jc w:val="center"/>
            </w:pPr>
          </w:p>
        </w:tc>
        <w:tc>
          <w:tcPr>
            <w:tcW w:w="739" w:type="dxa"/>
            <w:shd w:val="clear" w:color="auto" w:fill="BFBFBF" w:themeFill="background1" w:themeFillShade="BF"/>
            <w:vAlign w:val="center"/>
          </w:tcPr>
          <w:p w14:paraId="286953A5" w14:textId="77777777" w:rsidR="00047DC7" w:rsidRDefault="00047DC7" w:rsidP="00DF3DB9">
            <w:pPr>
              <w:pStyle w:val="ProductList-OfferingBody"/>
              <w:ind w:left="-113"/>
              <w:jc w:val="center"/>
            </w:pPr>
          </w:p>
        </w:tc>
        <w:tc>
          <w:tcPr>
            <w:tcW w:w="739" w:type="dxa"/>
            <w:shd w:val="clear" w:color="auto" w:fill="BFBFBF" w:themeFill="background1" w:themeFillShade="BF"/>
            <w:vAlign w:val="center"/>
          </w:tcPr>
          <w:p w14:paraId="6BBA9C22" w14:textId="77777777" w:rsidR="00047DC7" w:rsidRDefault="00047DC7" w:rsidP="00DF3DB9">
            <w:pPr>
              <w:pStyle w:val="ProductList-OfferingBody"/>
              <w:ind w:left="-113"/>
              <w:jc w:val="center"/>
            </w:pPr>
          </w:p>
        </w:tc>
      </w:tr>
      <w:tr w:rsidR="00047DC7" w14:paraId="167EC769" w14:textId="77777777" w:rsidTr="005616A8">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5C0FAEB3" w14:textId="77777777" w:rsidR="00047DC7" w:rsidRDefault="00047DC7" w:rsidP="00DF3DB9">
            <w:pPr>
              <w:pStyle w:val="ProductList-Offering1"/>
            </w:pPr>
            <w:bookmarkStart w:id="960" w:name="_Toc419466529"/>
            <w:r>
              <w:t>Enterprise Cloud Suite vanuit SA</w:t>
            </w:r>
            <w:bookmarkEnd w:id="960"/>
            <w:r>
              <w:fldChar w:fldCharType="begin"/>
            </w:r>
            <w:r>
              <w:instrText>XE "Enterprise Cloud Suite vanuit SA"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0ADDE85" w14:textId="77777777" w:rsidR="00047DC7" w:rsidRDefault="00047DC7" w:rsidP="00DF3DB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093E77D3" w14:textId="77777777" w:rsidR="00047DC7" w:rsidRDefault="00047DC7" w:rsidP="00DF3DB9">
            <w:pPr>
              <w:pStyle w:val="ProductList-OfferingBody"/>
              <w:ind w:left="-113"/>
              <w:jc w:val="center"/>
            </w:pPr>
          </w:p>
        </w:tc>
        <w:tc>
          <w:tcPr>
            <w:tcW w:w="739" w:type="dxa"/>
            <w:shd w:val="clear" w:color="auto" w:fill="70AD47" w:themeFill="accent6"/>
            <w:vAlign w:val="center"/>
          </w:tcPr>
          <w:p w14:paraId="3C879585" w14:textId="51DA9EE5" w:rsidR="00047DC7" w:rsidRPr="00C714C4" w:rsidRDefault="00C714C4" w:rsidP="00DF3DB9">
            <w:pPr>
              <w:pStyle w:val="ProductList-OfferingBody"/>
              <w:ind w:left="-113"/>
              <w:jc w:val="center"/>
            </w:pPr>
            <w:r w:rsidRPr="00C714C4">
              <w:fldChar w:fldCharType="begin"/>
            </w:r>
            <w:r w:rsidRPr="00C714C4">
              <w:instrText xml:space="preserve"> AutoTextList  \s NoStyle \t “Enterprise Online Dienst” </w:instrText>
            </w:r>
            <w:r w:rsidRPr="00C714C4">
              <w:fldChar w:fldCharType="separate"/>
            </w:r>
            <w:r w:rsidRPr="00C714C4">
              <w:t>EO</w:t>
            </w:r>
            <w:r w:rsidRPr="00C714C4">
              <w:fldChar w:fldCharType="end"/>
            </w:r>
          </w:p>
        </w:tc>
        <w:tc>
          <w:tcPr>
            <w:tcW w:w="739" w:type="dxa"/>
            <w:shd w:val="clear" w:color="auto" w:fill="BFBFBF" w:themeFill="background1" w:themeFillShade="BF"/>
            <w:vAlign w:val="center"/>
          </w:tcPr>
          <w:p w14:paraId="387FEE2D" w14:textId="77777777" w:rsidR="00047DC7" w:rsidRDefault="00047DC7" w:rsidP="00DF3DB9">
            <w:pPr>
              <w:pStyle w:val="ProductList-OfferingBody"/>
              <w:ind w:left="-113"/>
              <w:jc w:val="center"/>
            </w:pPr>
          </w:p>
        </w:tc>
        <w:tc>
          <w:tcPr>
            <w:tcW w:w="739" w:type="dxa"/>
            <w:shd w:val="clear" w:color="auto" w:fill="BFBFBF" w:themeFill="background1" w:themeFillShade="BF"/>
            <w:vAlign w:val="center"/>
          </w:tcPr>
          <w:p w14:paraId="1EE10C8A" w14:textId="77777777" w:rsidR="00047DC7" w:rsidRDefault="00047DC7" w:rsidP="00DF3DB9">
            <w:pPr>
              <w:pStyle w:val="ProductList-OfferingBody"/>
              <w:ind w:left="-113"/>
              <w:jc w:val="center"/>
            </w:pPr>
          </w:p>
        </w:tc>
        <w:tc>
          <w:tcPr>
            <w:tcW w:w="738" w:type="dxa"/>
            <w:shd w:val="clear" w:color="auto" w:fill="BFBFBF" w:themeFill="background1" w:themeFillShade="BF"/>
            <w:vAlign w:val="center"/>
          </w:tcPr>
          <w:p w14:paraId="3AAADBF5" w14:textId="77777777" w:rsidR="00047DC7" w:rsidRDefault="00047DC7" w:rsidP="00DF3DB9">
            <w:pPr>
              <w:pStyle w:val="ProductList-OfferingBody"/>
              <w:ind w:left="-113"/>
              <w:jc w:val="center"/>
            </w:pPr>
          </w:p>
        </w:tc>
        <w:tc>
          <w:tcPr>
            <w:tcW w:w="739" w:type="dxa"/>
            <w:shd w:val="clear" w:color="auto" w:fill="BFBFBF" w:themeFill="background1" w:themeFillShade="BF"/>
            <w:vAlign w:val="center"/>
          </w:tcPr>
          <w:p w14:paraId="47C506F7" w14:textId="77777777" w:rsidR="00047DC7" w:rsidRDefault="00047DC7" w:rsidP="00DF3DB9">
            <w:pPr>
              <w:pStyle w:val="ProductList-OfferingBody"/>
              <w:ind w:left="-113"/>
              <w:jc w:val="center"/>
            </w:pPr>
          </w:p>
        </w:tc>
        <w:tc>
          <w:tcPr>
            <w:tcW w:w="739" w:type="dxa"/>
            <w:shd w:val="clear" w:color="auto" w:fill="BFBFBF" w:themeFill="background1" w:themeFillShade="BF"/>
            <w:vAlign w:val="center"/>
          </w:tcPr>
          <w:p w14:paraId="6CA91E13" w14:textId="77777777" w:rsidR="00047DC7" w:rsidRDefault="00047DC7" w:rsidP="00DF3DB9">
            <w:pPr>
              <w:pStyle w:val="ProductList-OfferingBody"/>
              <w:ind w:left="-113"/>
              <w:jc w:val="center"/>
            </w:pPr>
          </w:p>
        </w:tc>
        <w:tc>
          <w:tcPr>
            <w:tcW w:w="739" w:type="dxa"/>
            <w:shd w:val="clear" w:color="auto" w:fill="BFBFBF" w:themeFill="background1" w:themeFillShade="BF"/>
            <w:vAlign w:val="center"/>
          </w:tcPr>
          <w:p w14:paraId="2EF3B1C5" w14:textId="77777777" w:rsidR="00047DC7" w:rsidRDefault="00047DC7" w:rsidP="00DF3DB9">
            <w:pPr>
              <w:pStyle w:val="ProductList-OfferingBody"/>
              <w:ind w:left="-113"/>
              <w:jc w:val="center"/>
            </w:pPr>
          </w:p>
        </w:tc>
        <w:tc>
          <w:tcPr>
            <w:tcW w:w="739" w:type="dxa"/>
            <w:shd w:val="clear" w:color="auto" w:fill="BFBFBF" w:themeFill="background1" w:themeFillShade="BF"/>
            <w:vAlign w:val="center"/>
          </w:tcPr>
          <w:p w14:paraId="55F79793" w14:textId="77777777" w:rsidR="00047DC7" w:rsidRDefault="00047DC7" w:rsidP="00DF3DB9">
            <w:pPr>
              <w:pStyle w:val="ProductList-OfferingBody"/>
              <w:ind w:left="-113"/>
              <w:jc w:val="center"/>
            </w:pPr>
          </w:p>
        </w:tc>
      </w:tr>
      <w:tr w:rsidR="00C714C4" w14:paraId="1372C029" w14:textId="77777777" w:rsidTr="005616A8">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0EC7D203" w14:textId="5D420D89" w:rsidR="00C714C4" w:rsidRDefault="00C714C4" w:rsidP="00FD2769">
            <w:pPr>
              <w:pStyle w:val="ProductList-Offering1"/>
            </w:pPr>
            <w:bookmarkStart w:id="961" w:name="_Toc419466530"/>
            <w:r>
              <w:t>Enterprise Cloud Suite Overheid</w:t>
            </w:r>
            <w:bookmarkEnd w:id="961"/>
            <w:r>
              <w:t xml:space="preserve"> </w:t>
            </w:r>
            <w:r>
              <w:fldChar w:fldCharType="begin"/>
            </w:r>
            <w:r>
              <w:instrText>XE "Enterprise Cloud Suite Overheid"</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2D0871F" w14:textId="77777777" w:rsidR="00C714C4" w:rsidRDefault="00C714C4" w:rsidP="00FD276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34DC756C" w14:textId="77777777" w:rsidR="00C714C4" w:rsidRDefault="00C714C4" w:rsidP="00FD2769">
            <w:pPr>
              <w:pStyle w:val="ProductList-OfferingBody"/>
              <w:ind w:left="-113"/>
              <w:jc w:val="center"/>
            </w:pPr>
          </w:p>
        </w:tc>
        <w:tc>
          <w:tcPr>
            <w:tcW w:w="739" w:type="dxa"/>
            <w:shd w:val="clear" w:color="auto" w:fill="70AD47" w:themeFill="accent6"/>
            <w:vAlign w:val="center"/>
          </w:tcPr>
          <w:p w14:paraId="08917CD1" w14:textId="7C9D25DA" w:rsidR="00C714C4" w:rsidRPr="00C714C4" w:rsidRDefault="00C714C4" w:rsidP="00FD2769">
            <w:pPr>
              <w:pStyle w:val="ProductList-OfferingBody"/>
              <w:ind w:left="-113"/>
              <w:jc w:val="center"/>
            </w:pPr>
            <w:r w:rsidRPr="00C714C4">
              <w:fldChar w:fldCharType="begin"/>
            </w:r>
            <w:r w:rsidRPr="00C714C4">
              <w:instrText xml:space="preserve"> AutoTextList  \s NoStyle \t “Enterprise Online Dienst” </w:instrText>
            </w:r>
            <w:r w:rsidRPr="00C714C4">
              <w:fldChar w:fldCharType="separate"/>
            </w:r>
            <w:r w:rsidRPr="00C714C4">
              <w:t>EO</w:t>
            </w:r>
            <w:r w:rsidRPr="00C714C4">
              <w:fldChar w:fldCharType="end"/>
            </w:r>
            <w:r w:rsidRPr="00C714C4">
              <w:t>,</w:t>
            </w:r>
            <w:r w:rsidRPr="00C714C4">
              <w:fldChar w:fldCharType="begin"/>
            </w:r>
            <w:r w:rsidRPr="00C714C4">
              <w:instrText xml:space="preserve"> AutoTextList  \s NoStyle \t “Clouddiensten voor de Amerikaanse overheidsgemeenschappen” </w:instrText>
            </w:r>
            <w:r w:rsidRPr="00C714C4">
              <w:fldChar w:fldCharType="separate"/>
            </w:r>
            <w:r w:rsidRPr="00C714C4">
              <w:t>UC</w:t>
            </w:r>
            <w:r w:rsidRPr="00C714C4">
              <w:fldChar w:fldCharType="end"/>
            </w:r>
          </w:p>
        </w:tc>
        <w:tc>
          <w:tcPr>
            <w:tcW w:w="739" w:type="dxa"/>
            <w:shd w:val="clear" w:color="auto" w:fill="BFBFBF" w:themeFill="background1" w:themeFillShade="BF"/>
            <w:vAlign w:val="center"/>
          </w:tcPr>
          <w:p w14:paraId="506E0377" w14:textId="77777777" w:rsidR="00C714C4" w:rsidRDefault="00C714C4" w:rsidP="00FD2769">
            <w:pPr>
              <w:pStyle w:val="ProductList-OfferingBody"/>
              <w:ind w:left="-113"/>
              <w:jc w:val="center"/>
            </w:pPr>
          </w:p>
        </w:tc>
        <w:tc>
          <w:tcPr>
            <w:tcW w:w="739" w:type="dxa"/>
            <w:shd w:val="clear" w:color="auto" w:fill="BFBFBF" w:themeFill="background1" w:themeFillShade="BF"/>
            <w:vAlign w:val="center"/>
          </w:tcPr>
          <w:p w14:paraId="2787C625" w14:textId="77777777" w:rsidR="00C714C4" w:rsidRDefault="00C714C4" w:rsidP="00FD2769">
            <w:pPr>
              <w:pStyle w:val="ProductList-OfferingBody"/>
              <w:ind w:left="-113"/>
              <w:jc w:val="center"/>
            </w:pPr>
          </w:p>
        </w:tc>
        <w:tc>
          <w:tcPr>
            <w:tcW w:w="738" w:type="dxa"/>
            <w:shd w:val="clear" w:color="auto" w:fill="BFBFBF" w:themeFill="background1" w:themeFillShade="BF"/>
            <w:vAlign w:val="center"/>
          </w:tcPr>
          <w:p w14:paraId="1EC95215" w14:textId="77777777" w:rsidR="00C714C4" w:rsidRDefault="00C714C4" w:rsidP="00FD2769">
            <w:pPr>
              <w:pStyle w:val="ProductList-OfferingBody"/>
              <w:ind w:left="-113"/>
              <w:jc w:val="center"/>
            </w:pPr>
          </w:p>
        </w:tc>
        <w:tc>
          <w:tcPr>
            <w:tcW w:w="739" w:type="dxa"/>
            <w:shd w:val="clear" w:color="auto" w:fill="BFBFBF" w:themeFill="background1" w:themeFillShade="BF"/>
            <w:vAlign w:val="center"/>
          </w:tcPr>
          <w:p w14:paraId="2C5EC4E6" w14:textId="77777777" w:rsidR="00C714C4" w:rsidRDefault="00C714C4" w:rsidP="00FD2769">
            <w:pPr>
              <w:pStyle w:val="ProductList-OfferingBody"/>
              <w:ind w:left="-113"/>
              <w:jc w:val="center"/>
            </w:pPr>
          </w:p>
        </w:tc>
        <w:tc>
          <w:tcPr>
            <w:tcW w:w="739" w:type="dxa"/>
            <w:shd w:val="clear" w:color="auto" w:fill="BFBFBF" w:themeFill="background1" w:themeFillShade="BF"/>
            <w:vAlign w:val="center"/>
          </w:tcPr>
          <w:p w14:paraId="4AB47A27" w14:textId="77777777" w:rsidR="00C714C4" w:rsidRDefault="00C714C4" w:rsidP="00FD2769">
            <w:pPr>
              <w:pStyle w:val="ProductList-OfferingBody"/>
              <w:ind w:left="-113"/>
              <w:jc w:val="center"/>
            </w:pPr>
          </w:p>
        </w:tc>
        <w:tc>
          <w:tcPr>
            <w:tcW w:w="739" w:type="dxa"/>
            <w:shd w:val="clear" w:color="auto" w:fill="BFBFBF" w:themeFill="background1" w:themeFillShade="BF"/>
            <w:vAlign w:val="center"/>
          </w:tcPr>
          <w:p w14:paraId="08BF18C4" w14:textId="77777777" w:rsidR="00C714C4" w:rsidRDefault="00C714C4" w:rsidP="00FD2769">
            <w:pPr>
              <w:pStyle w:val="ProductList-OfferingBody"/>
              <w:ind w:left="-113"/>
              <w:jc w:val="center"/>
            </w:pPr>
          </w:p>
        </w:tc>
        <w:tc>
          <w:tcPr>
            <w:tcW w:w="739" w:type="dxa"/>
            <w:shd w:val="clear" w:color="auto" w:fill="BFBFBF" w:themeFill="background1" w:themeFillShade="BF"/>
            <w:vAlign w:val="center"/>
          </w:tcPr>
          <w:p w14:paraId="2625CE94" w14:textId="77777777" w:rsidR="00C714C4" w:rsidRDefault="00C714C4" w:rsidP="00FD2769">
            <w:pPr>
              <w:pStyle w:val="ProductList-OfferingBody"/>
              <w:ind w:left="-113"/>
              <w:jc w:val="center"/>
            </w:pPr>
          </w:p>
        </w:tc>
      </w:tr>
      <w:tr w:rsidR="00C714C4" w14:paraId="7399CB3C" w14:textId="77777777" w:rsidTr="005616A8">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3442A7CE" w14:textId="5D2FAE23" w:rsidR="00C714C4" w:rsidRDefault="00C714C4" w:rsidP="00FD2769">
            <w:pPr>
              <w:pStyle w:val="ProductList-Offering1"/>
            </w:pPr>
            <w:bookmarkStart w:id="962" w:name="_Toc419466531"/>
            <w:r>
              <w:t>Enterprise Cloud Suite Add-on Overheid</w:t>
            </w:r>
            <w:bookmarkEnd w:id="962"/>
            <w:r>
              <w:t xml:space="preserve"> </w:t>
            </w:r>
            <w:r>
              <w:fldChar w:fldCharType="begin"/>
            </w:r>
            <w:r>
              <w:instrText>XE "Enterprise Cloud Suite Add-on Overheid"</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C2C6B8A" w14:textId="77777777" w:rsidR="00C714C4" w:rsidRDefault="00C714C4" w:rsidP="00FD276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2687F1" w14:textId="77777777" w:rsidR="00C714C4" w:rsidRDefault="00C714C4" w:rsidP="00FD2769">
            <w:pPr>
              <w:pStyle w:val="ProductList-OfferingBody"/>
              <w:ind w:left="-113"/>
              <w:jc w:val="center"/>
            </w:pPr>
          </w:p>
        </w:tc>
        <w:tc>
          <w:tcPr>
            <w:tcW w:w="739" w:type="dxa"/>
            <w:shd w:val="clear" w:color="auto" w:fill="70AD47" w:themeFill="accent6"/>
            <w:vAlign w:val="center"/>
          </w:tcPr>
          <w:p w14:paraId="1439F74E" w14:textId="04A40570" w:rsidR="00C714C4" w:rsidRPr="00C714C4" w:rsidRDefault="00C714C4" w:rsidP="00FD2769">
            <w:pPr>
              <w:pStyle w:val="ProductList-OfferingBody"/>
              <w:ind w:left="-113"/>
              <w:jc w:val="center"/>
            </w:pPr>
            <w:r w:rsidRPr="00C714C4">
              <w:fldChar w:fldCharType="begin"/>
            </w:r>
            <w:r w:rsidRPr="00C714C4">
              <w:instrText xml:space="preserve"> AutoTextList  \s NoStyle \t “Enterprise Online Dienst” </w:instrText>
            </w:r>
            <w:r w:rsidRPr="00C714C4">
              <w:fldChar w:fldCharType="separate"/>
            </w:r>
            <w:r w:rsidRPr="00C714C4">
              <w:t>EO</w:t>
            </w:r>
            <w:r w:rsidRPr="00C714C4">
              <w:fldChar w:fldCharType="end"/>
            </w:r>
            <w:r w:rsidRPr="00C714C4">
              <w:t>,</w:t>
            </w:r>
            <w:r w:rsidRPr="00C714C4">
              <w:fldChar w:fldCharType="begin"/>
            </w:r>
            <w:r w:rsidRPr="00C714C4">
              <w:instrText xml:space="preserve"> AutoTextList  \s NoStyle \t “Clouddiensten voor de Amerikaanse overheidsgemeenschappen” </w:instrText>
            </w:r>
            <w:r w:rsidRPr="00C714C4">
              <w:fldChar w:fldCharType="separate"/>
            </w:r>
            <w:r w:rsidRPr="00C714C4">
              <w:t>UC</w:t>
            </w:r>
            <w:r w:rsidRPr="00C714C4">
              <w:fldChar w:fldCharType="end"/>
            </w:r>
          </w:p>
        </w:tc>
        <w:tc>
          <w:tcPr>
            <w:tcW w:w="739" w:type="dxa"/>
            <w:shd w:val="clear" w:color="auto" w:fill="BFBFBF" w:themeFill="background1" w:themeFillShade="BF"/>
            <w:vAlign w:val="center"/>
          </w:tcPr>
          <w:p w14:paraId="0ED11B25" w14:textId="77777777" w:rsidR="00C714C4" w:rsidRDefault="00C714C4" w:rsidP="00FD2769">
            <w:pPr>
              <w:pStyle w:val="ProductList-OfferingBody"/>
              <w:ind w:left="-113"/>
              <w:jc w:val="center"/>
            </w:pPr>
          </w:p>
        </w:tc>
        <w:tc>
          <w:tcPr>
            <w:tcW w:w="739" w:type="dxa"/>
            <w:shd w:val="clear" w:color="auto" w:fill="BFBFBF" w:themeFill="background1" w:themeFillShade="BF"/>
            <w:vAlign w:val="center"/>
          </w:tcPr>
          <w:p w14:paraId="070B0993" w14:textId="77777777" w:rsidR="00C714C4" w:rsidRDefault="00C714C4" w:rsidP="00FD2769">
            <w:pPr>
              <w:pStyle w:val="ProductList-OfferingBody"/>
              <w:ind w:left="-113"/>
              <w:jc w:val="center"/>
            </w:pPr>
          </w:p>
        </w:tc>
        <w:tc>
          <w:tcPr>
            <w:tcW w:w="738" w:type="dxa"/>
            <w:shd w:val="clear" w:color="auto" w:fill="BFBFBF" w:themeFill="background1" w:themeFillShade="BF"/>
            <w:vAlign w:val="center"/>
          </w:tcPr>
          <w:p w14:paraId="4D7B098B" w14:textId="77777777" w:rsidR="00C714C4" w:rsidRDefault="00C714C4" w:rsidP="00FD2769">
            <w:pPr>
              <w:pStyle w:val="ProductList-OfferingBody"/>
              <w:ind w:left="-113"/>
              <w:jc w:val="center"/>
            </w:pPr>
          </w:p>
        </w:tc>
        <w:tc>
          <w:tcPr>
            <w:tcW w:w="739" w:type="dxa"/>
            <w:shd w:val="clear" w:color="auto" w:fill="BFBFBF" w:themeFill="background1" w:themeFillShade="BF"/>
            <w:vAlign w:val="center"/>
          </w:tcPr>
          <w:p w14:paraId="0429FBBB" w14:textId="77777777" w:rsidR="00C714C4" w:rsidRDefault="00C714C4" w:rsidP="00FD2769">
            <w:pPr>
              <w:pStyle w:val="ProductList-OfferingBody"/>
              <w:ind w:left="-113"/>
              <w:jc w:val="center"/>
            </w:pPr>
          </w:p>
        </w:tc>
        <w:tc>
          <w:tcPr>
            <w:tcW w:w="739" w:type="dxa"/>
            <w:shd w:val="clear" w:color="auto" w:fill="BFBFBF" w:themeFill="background1" w:themeFillShade="BF"/>
            <w:vAlign w:val="center"/>
          </w:tcPr>
          <w:p w14:paraId="59AAED6E" w14:textId="77777777" w:rsidR="00C714C4" w:rsidRDefault="00C714C4" w:rsidP="00FD2769">
            <w:pPr>
              <w:pStyle w:val="ProductList-OfferingBody"/>
              <w:ind w:left="-113"/>
              <w:jc w:val="center"/>
            </w:pPr>
          </w:p>
        </w:tc>
        <w:tc>
          <w:tcPr>
            <w:tcW w:w="739" w:type="dxa"/>
            <w:shd w:val="clear" w:color="auto" w:fill="BFBFBF" w:themeFill="background1" w:themeFillShade="BF"/>
            <w:vAlign w:val="center"/>
          </w:tcPr>
          <w:p w14:paraId="0D636D28" w14:textId="77777777" w:rsidR="00C714C4" w:rsidRDefault="00C714C4" w:rsidP="00FD2769">
            <w:pPr>
              <w:pStyle w:val="ProductList-OfferingBody"/>
              <w:ind w:left="-113"/>
              <w:jc w:val="center"/>
            </w:pPr>
          </w:p>
        </w:tc>
        <w:tc>
          <w:tcPr>
            <w:tcW w:w="739" w:type="dxa"/>
            <w:shd w:val="clear" w:color="auto" w:fill="BFBFBF" w:themeFill="background1" w:themeFillShade="BF"/>
            <w:vAlign w:val="center"/>
          </w:tcPr>
          <w:p w14:paraId="3A5F42FE" w14:textId="77777777" w:rsidR="00C714C4" w:rsidRDefault="00C714C4" w:rsidP="00FD2769">
            <w:pPr>
              <w:pStyle w:val="ProductList-OfferingBody"/>
              <w:ind w:left="-113"/>
              <w:jc w:val="center"/>
            </w:pPr>
          </w:p>
        </w:tc>
      </w:tr>
      <w:tr w:rsidR="00FD2769" w14:paraId="53A53760" w14:textId="77777777" w:rsidTr="005616A8">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6E16A924" w14:textId="6F238FB9" w:rsidR="00FD2769" w:rsidRDefault="00FD2769" w:rsidP="00FD2769">
            <w:pPr>
              <w:pStyle w:val="ProductList-Offering1"/>
            </w:pPr>
            <w:bookmarkStart w:id="963" w:name="_Toc419466532"/>
            <w:r>
              <w:t>Enterprise Cloud Suite vanuit SA Overheid</w:t>
            </w:r>
            <w:bookmarkEnd w:id="963"/>
            <w:r>
              <w:t xml:space="preserve"> </w:t>
            </w:r>
            <w:r>
              <w:fldChar w:fldCharType="begin"/>
            </w:r>
            <w:r>
              <w:instrText>XE "Enterprise Cloud Suite vanuit SA Overheid"</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663BD17" w14:textId="77777777" w:rsidR="00FD2769" w:rsidRDefault="00FD2769" w:rsidP="00FD276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6B5A14A9" w14:textId="77777777" w:rsidR="00FD2769" w:rsidRDefault="00FD2769" w:rsidP="00FD2769">
            <w:pPr>
              <w:pStyle w:val="ProductList-OfferingBody"/>
              <w:ind w:left="-113"/>
              <w:jc w:val="center"/>
            </w:pPr>
          </w:p>
        </w:tc>
        <w:tc>
          <w:tcPr>
            <w:tcW w:w="739" w:type="dxa"/>
            <w:shd w:val="clear" w:color="auto" w:fill="70AD47" w:themeFill="accent6"/>
            <w:vAlign w:val="center"/>
          </w:tcPr>
          <w:p w14:paraId="79D79A97" w14:textId="1E0BDF2A" w:rsidR="00FD2769" w:rsidRPr="00C714C4" w:rsidRDefault="00C714C4" w:rsidP="00FD2769">
            <w:pPr>
              <w:pStyle w:val="ProductList-OfferingBody"/>
              <w:ind w:left="-113"/>
              <w:jc w:val="center"/>
            </w:pPr>
            <w:r w:rsidRPr="00C714C4">
              <w:fldChar w:fldCharType="begin"/>
            </w:r>
            <w:r w:rsidRPr="00C714C4">
              <w:instrText xml:space="preserve"> AutoTextList  \s NoStyle \t “Enterprise Online Dienst” </w:instrText>
            </w:r>
            <w:r w:rsidRPr="00C714C4">
              <w:fldChar w:fldCharType="separate"/>
            </w:r>
            <w:r w:rsidRPr="00C714C4">
              <w:t>EO</w:t>
            </w:r>
            <w:r w:rsidRPr="00C714C4">
              <w:fldChar w:fldCharType="end"/>
            </w:r>
            <w:r w:rsidRPr="00C714C4">
              <w:t>,</w:t>
            </w:r>
            <w:r w:rsidRPr="00C714C4">
              <w:fldChar w:fldCharType="begin"/>
            </w:r>
            <w:r w:rsidRPr="00C714C4">
              <w:instrText xml:space="preserve"> AutoTextList  \s NoStyle \t “Clouddiensten voor de Amerikaanse overheidsgemeenschappen” </w:instrText>
            </w:r>
            <w:r w:rsidRPr="00C714C4">
              <w:fldChar w:fldCharType="separate"/>
            </w:r>
            <w:r w:rsidRPr="00C714C4">
              <w:t>UC</w:t>
            </w:r>
            <w:r w:rsidRPr="00C714C4">
              <w:fldChar w:fldCharType="end"/>
            </w:r>
          </w:p>
        </w:tc>
        <w:tc>
          <w:tcPr>
            <w:tcW w:w="739" w:type="dxa"/>
            <w:shd w:val="clear" w:color="auto" w:fill="BFBFBF" w:themeFill="background1" w:themeFillShade="BF"/>
            <w:vAlign w:val="center"/>
          </w:tcPr>
          <w:p w14:paraId="5F529527" w14:textId="77777777" w:rsidR="00FD2769" w:rsidRDefault="00FD2769" w:rsidP="00FD2769">
            <w:pPr>
              <w:pStyle w:val="ProductList-OfferingBody"/>
              <w:ind w:left="-113"/>
              <w:jc w:val="center"/>
            </w:pPr>
          </w:p>
        </w:tc>
        <w:tc>
          <w:tcPr>
            <w:tcW w:w="739" w:type="dxa"/>
            <w:shd w:val="clear" w:color="auto" w:fill="BFBFBF" w:themeFill="background1" w:themeFillShade="BF"/>
            <w:vAlign w:val="center"/>
          </w:tcPr>
          <w:p w14:paraId="7E30F492" w14:textId="77777777" w:rsidR="00FD2769" w:rsidRDefault="00FD2769" w:rsidP="00FD2769">
            <w:pPr>
              <w:pStyle w:val="ProductList-OfferingBody"/>
              <w:ind w:left="-113"/>
              <w:jc w:val="center"/>
            </w:pPr>
          </w:p>
        </w:tc>
        <w:tc>
          <w:tcPr>
            <w:tcW w:w="738" w:type="dxa"/>
            <w:shd w:val="clear" w:color="auto" w:fill="BFBFBF" w:themeFill="background1" w:themeFillShade="BF"/>
            <w:vAlign w:val="center"/>
          </w:tcPr>
          <w:p w14:paraId="37238B76" w14:textId="77777777" w:rsidR="00FD2769" w:rsidRDefault="00FD2769" w:rsidP="00FD2769">
            <w:pPr>
              <w:pStyle w:val="ProductList-OfferingBody"/>
              <w:ind w:left="-113"/>
              <w:jc w:val="center"/>
            </w:pPr>
          </w:p>
        </w:tc>
        <w:tc>
          <w:tcPr>
            <w:tcW w:w="739" w:type="dxa"/>
            <w:shd w:val="clear" w:color="auto" w:fill="BFBFBF" w:themeFill="background1" w:themeFillShade="BF"/>
            <w:vAlign w:val="center"/>
          </w:tcPr>
          <w:p w14:paraId="69AA029C" w14:textId="77777777" w:rsidR="00FD2769" w:rsidRDefault="00FD2769" w:rsidP="00FD2769">
            <w:pPr>
              <w:pStyle w:val="ProductList-OfferingBody"/>
              <w:ind w:left="-113"/>
              <w:jc w:val="center"/>
            </w:pPr>
          </w:p>
        </w:tc>
        <w:tc>
          <w:tcPr>
            <w:tcW w:w="739" w:type="dxa"/>
            <w:shd w:val="clear" w:color="auto" w:fill="BFBFBF" w:themeFill="background1" w:themeFillShade="BF"/>
            <w:vAlign w:val="center"/>
          </w:tcPr>
          <w:p w14:paraId="3A330538" w14:textId="77777777" w:rsidR="00FD2769" w:rsidRDefault="00FD2769" w:rsidP="00FD2769">
            <w:pPr>
              <w:pStyle w:val="ProductList-OfferingBody"/>
              <w:ind w:left="-113"/>
              <w:jc w:val="center"/>
            </w:pPr>
          </w:p>
        </w:tc>
        <w:tc>
          <w:tcPr>
            <w:tcW w:w="739" w:type="dxa"/>
            <w:shd w:val="clear" w:color="auto" w:fill="BFBFBF" w:themeFill="background1" w:themeFillShade="BF"/>
            <w:vAlign w:val="center"/>
          </w:tcPr>
          <w:p w14:paraId="525C1A6C" w14:textId="77777777" w:rsidR="00FD2769" w:rsidRDefault="00FD2769" w:rsidP="00FD2769">
            <w:pPr>
              <w:pStyle w:val="ProductList-OfferingBody"/>
              <w:ind w:left="-113"/>
              <w:jc w:val="center"/>
            </w:pPr>
          </w:p>
        </w:tc>
        <w:tc>
          <w:tcPr>
            <w:tcW w:w="739" w:type="dxa"/>
            <w:shd w:val="clear" w:color="auto" w:fill="BFBFBF" w:themeFill="background1" w:themeFillShade="BF"/>
            <w:vAlign w:val="center"/>
          </w:tcPr>
          <w:p w14:paraId="326E7C59" w14:textId="77777777" w:rsidR="00FD2769" w:rsidRDefault="00FD2769" w:rsidP="00FD2769">
            <w:pPr>
              <w:pStyle w:val="ProductList-OfferingBody"/>
              <w:ind w:left="-113"/>
              <w:jc w:val="center"/>
            </w:pPr>
          </w:p>
        </w:tc>
      </w:tr>
      <w:tr w:rsidR="00C714C4" w14:paraId="462503A1" w14:textId="77777777" w:rsidTr="005616A8">
        <w:trPr>
          <w:cantSplit/>
          <w:trHeight w:val="44"/>
          <w:tblHeader/>
        </w:trPr>
        <w:tc>
          <w:tcPr>
            <w:tcW w:w="3367" w:type="dxa"/>
            <w:tcBorders>
              <w:top w:val="dashSmallGap" w:sz="4" w:space="0" w:color="BFBFBF" w:themeColor="background1" w:themeShade="BF"/>
              <w:left w:val="nil"/>
              <w:bottom w:val="nil"/>
              <w:right w:val="nil"/>
            </w:tcBorders>
          </w:tcPr>
          <w:p w14:paraId="71395F62" w14:textId="418B472E" w:rsidR="00C714C4" w:rsidRDefault="00C714C4" w:rsidP="00760828">
            <w:pPr>
              <w:pStyle w:val="ProductList-Offering1"/>
            </w:pPr>
            <w:bookmarkStart w:id="964" w:name="_Toc419466533"/>
            <w:r>
              <w:t>Lync Voice Add-on voor Enterprise Cloud Suite</w:t>
            </w:r>
            <w:bookmarkEnd w:id="964"/>
            <w:r>
              <w:fldChar w:fldCharType="begin"/>
            </w:r>
            <w:r>
              <w:instrText>XE "Lync Voice Add-on voor Enterprise Cloud Suite"</w:instrText>
            </w:r>
            <w:r>
              <w:fldChar w:fldCharType="end"/>
            </w:r>
          </w:p>
        </w:tc>
        <w:tc>
          <w:tcPr>
            <w:tcW w:w="738" w:type="dxa"/>
            <w:tcBorders>
              <w:top w:val="dashSmallGap" w:sz="4" w:space="0" w:color="BFBFBF" w:themeColor="background1" w:themeShade="BF"/>
              <w:left w:val="nil"/>
              <w:bottom w:val="nil"/>
              <w:right w:val="nil"/>
            </w:tcBorders>
            <w:vAlign w:val="center"/>
          </w:tcPr>
          <w:p w14:paraId="410D1BE0" w14:textId="77777777" w:rsidR="00C714C4" w:rsidRDefault="00C714C4" w:rsidP="00DF3DB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2EF34228" w14:textId="77777777" w:rsidR="00C714C4" w:rsidRDefault="00C714C4" w:rsidP="00DF3DB9">
            <w:pPr>
              <w:pStyle w:val="ProductList-OfferingBody"/>
              <w:ind w:left="-113"/>
              <w:jc w:val="center"/>
            </w:pPr>
          </w:p>
        </w:tc>
        <w:tc>
          <w:tcPr>
            <w:tcW w:w="739" w:type="dxa"/>
            <w:shd w:val="clear" w:color="auto" w:fill="70AD47" w:themeFill="accent6"/>
            <w:vAlign w:val="center"/>
          </w:tcPr>
          <w:p w14:paraId="453DD3F2" w14:textId="5A812CC7" w:rsidR="00C714C4" w:rsidRDefault="00C714C4" w:rsidP="00DF3DB9">
            <w:pPr>
              <w:pStyle w:val="ProductList-OfferingBody"/>
              <w:ind w:left="-113"/>
              <w:jc w:val="center"/>
            </w:pPr>
            <w:r w:rsidRPr="00D47B72">
              <w:fldChar w:fldCharType="begin"/>
            </w:r>
            <w:r w:rsidRPr="00D47B72">
              <w:instrText xml:space="preserve"> AutoTextList  \s NoStyle \t “Additioneel Product” </w:instrText>
            </w:r>
            <w:r w:rsidRPr="00D47B72">
              <w:fldChar w:fldCharType="separate"/>
            </w:r>
            <w:r w:rsidRPr="00D47B72">
              <w:t xml:space="preserve"> A </w:t>
            </w:r>
            <w:r w:rsidRPr="00D47B72">
              <w:fldChar w:fldCharType="end"/>
            </w:r>
          </w:p>
        </w:tc>
        <w:tc>
          <w:tcPr>
            <w:tcW w:w="739" w:type="dxa"/>
            <w:shd w:val="clear" w:color="auto" w:fill="BFBFBF" w:themeFill="background1" w:themeFillShade="BF"/>
            <w:vAlign w:val="center"/>
          </w:tcPr>
          <w:p w14:paraId="6FF8B577" w14:textId="77777777" w:rsidR="00C714C4" w:rsidRDefault="00C714C4" w:rsidP="00DF3DB9">
            <w:pPr>
              <w:pStyle w:val="ProductList-OfferingBody"/>
              <w:ind w:left="-113"/>
              <w:jc w:val="center"/>
            </w:pPr>
          </w:p>
        </w:tc>
        <w:tc>
          <w:tcPr>
            <w:tcW w:w="739" w:type="dxa"/>
            <w:shd w:val="clear" w:color="auto" w:fill="BFBFBF" w:themeFill="background1" w:themeFillShade="BF"/>
            <w:vAlign w:val="center"/>
          </w:tcPr>
          <w:p w14:paraId="33568C2B" w14:textId="77777777" w:rsidR="00C714C4" w:rsidRDefault="00C714C4" w:rsidP="00DF3DB9">
            <w:pPr>
              <w:pStyle w:val="ProductList-OfferingBody"/>
              <w:ind w:left="-113"/>
              <w:jc w:val="center"/>
            </w:pPr>
          </w:p>
        </w:tc>
        <w:tc>
          <w:tcPr>
            <w:tcW w:w="738" w:type="dxa"/>
            <w:shd w:val="clear" w:color="auto" w:fill="BFBFBF" w:themeFill="background1" w:themeFillShade="BF"/>
            <w:vAlign w:val="center"/>
          </w:tcPr>
          <w:p w14:paraId="1A4C23DE" w14:textId="77777777" w:rsidR="00C714C4" w:rsidRDefault="00C714C4" w:rsidP="00DF3DB9">
            <w:pPr>
              <w:pStyle w:val="ProductList-OfferingBody"/>
              <w:ind w:left="-113"/>
              <w:jc w:val="center"/>
            </w:pPr>
          </w:p>
        </w:tc>
        <w:tc>
          <w:tcPr>
            <w:tcW w:w="739" w:type="dxa"/>
            <w:shd w:val="clear" w:color="auto" w:fill="BFBFBF" w:themeFill="background1" w:themeFillShade="BF"/>
            <w:vAlign w:val="center"/>
          </w:tcPr>
          <w:p w14:paraId="7608B1BE" w14:textId="77777777" w:rsidR="00C714C4" w:rsidRDefault="00C714C4" w:rsidP="00DF3DB9">
            <w:pPr>
              <w:pStyle w:val="ProductList-OfferingBody"/>
              <w:ind w:left="-113"/>
              <w:jc w:val="center"/>
            </w:pPr>
          </w:p>
        </w:tc>
        <w:tc>
          <w:tcPr>
            <w:tcW w:w="739" w:type="dxa"/>
            <w:shd w:val="clear" w:color="auto" w:fill="BFBFBF" w:themeFill="background1" w:themeFillShade="BF"/>
            <w:vAlign w:val="center"/>
          </w:tcPr>
          <w:p w14:paraId="4697CBC5" w14:textId="77777777" w:rsidR="00C714C4" w:rsidRDefault="00C714C4" w:rsidP="00DF3DB9">
            <w:pPr>
              <w:pStyle w:val="ProductList-OfferingBody"/>
              <w:ind w:left="-113"/>
              <w:jc w:val="center"/>
            </w:pPr>
          </w:p>
        </w:tc>
        <w:tc>
          <w:tcPr>
            <w:tcW w:w="739" w:type="dxa"/>
            <w:shd w:val="clear" w:color="auto" w:fill="BFBFBF" w:themeFill="background1" w:themeFillShade="BF"/>
            <w:vAlign w:val="center"/>
          </w:tcPr>
          <w:p w14:paraId="4871273F" w14:textId="77777777" w:rsidR="00C714C4" w:rsidRDefault="00C714C4" w:rsidP="00DF3DB9">
            <w:pPr>
              <w:pStyle w:val="ProductList-OfferingBody"/>
              <w:ind w:left="-113"/>
              <w:jc w:val="center"/>
            </w:pPr>
          </w:p>
        </w:tc>
        <w:tc>
          <w:tcPr>
            <w:tcW w:w="739" w:type="dxa"/>
            <w:shd w:val="clear" w:color="auto" w:fill="BFBFBF" w:themeFill="background1" w:themeFillShade="BF"/>
            <w:vAlign w:val="center"/>
          </w:tcPr>
          <w:p w14:paraId="37FB7E32" w14:textId="77777777" w:rsidR="00C714C4" w:rsidRDefault="00C714C4" w:rsidP="00DF3DB9">
            <w:pPr>
              <w:pStyle w:val="ProductList-OfferingBody"/>
              <w:ind w:left="-113"/>
              <w:jc w:val="center"/>
            </w:pPr>
          </w:p>
        </w:tc>
      </w:tr>
    </w:tbl>
    <w:p w14:paraId="18B4B4EE" w14:textId="3395D62F" w:rsidR="00047DC7" w:rsidRPr="00C83987" w:rsidRDefault="00047DC7" w:rsidP="00047DC7">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8"/>
        <w:gridCol w:w="3562"/>
        <w:gridCol w:w="3562"/>
      </w:tblGrid>
      <w:tr w:rsidR="00047DC7" w14:paraId="1696B377" w14:textId="77777777" w:rsidTr="005616A8">
        <w:tc>
          <w:tcPr>
            <w:tcW w:w="3596" w:type="dxa"/>
          </w:tcPr>
          <w:p w14:paraId="678DC143" w14:textId="6272DF09" w:rsidR="00047DC7" w:rsidRDefault="00047DC7" w:rsidP="00DF3DB9">
            <w:pPr>
              <w:pStyle w:val="ProductList-Body"/>
              <w:spacing w:before="20" w:after="20"/>
            </w:pPr>
            <w:r>
              <w:t xml:space="preserve">Reductie mogelijk: </w:t>
            </w:r>
            <w:r>
              <w:rPr>
                <w:b/>
              </w:rPr>
              <w:t>Ja</w:t>
            </w:r>
          </w:p>
        </w:tc>
        <w:tc>
          <w:tcPr>
            <w:tcW w:w="3597" w:type="dxa"/>
          </w:tcPr>
          <w:p w14:paraId="443C0706" w14:textId="028E8082" w:rsidR="00047DC7" w:rsidRPr="0000793E" w:rsidRDefault="00047DC7" w:rsidP="00DF3DB9">
            <w:pPr>
              <w:pStyle w:val="ProductList-Body"/>
              <w:spacing w:before="20" w:after="20"/>
              <w:rPr>
                <w:b/>
              </w:rPr>
            </w:pPr>
          </w:p>
        </w:tc>
        <w:tc>
          <w:tcPr>
            <w:tcW w:w="3597" w:type="dxa"/>
          </w:tcPr>
          <w:p w14:paraId="4DE6494B" w14:textId="2FE4BE0E" w:rsidR="00047DC7" w:rsidRPr="0000793E" w:rsidRDefault="00047DC7" w:rsidP="00DF3DB9">
            <w:pPr>
              <w:pStyle w:val="ProductList-Body"/>
              <w:spacing w:before="20" w:after="20"/>
              <w:rPr>
                <w:b/>
              </w:rPr>
            </w:pPr>
          </w:p>
        </w:tc>
      </w:tr>
    </w:tbl>
    <w:p w14:paraId="4B00282E" w14:textId="77777777" w:rsidR="00047DC7" w:rsidRPr="00C83987" w:rsidRDefault="00047DC7" w:rsidP="00047DC7">
      <w:pPr>
        <w:pStyle w:val="ProductList-Body"/>
        <w:shd w:val="clear" w:color="auto" w:fill="D9D9D9" w:themeFill="background1" w:themeFillShade="D9"/>
        <w:spacing w:before="120" w:after="120"/>
      </w:pPr>
      <w:r>
        <w:rPr>
          <w:b/>
        </w:rPr>
        <w:t>Aanvullende informatie</w:t>
      </w:r>
    </w:p>
    <w:p w14:paraId="60125695" w14:textId="1A73C1AF" w:rsidR="00047DC7" w:rsidRPr="00C83987" w:rsidRDefault="00047DC7" w:rsidP="00047DC7">
      <w:pPr>
        <w:pStyle w:val="ProductList-Body"/>
      </w:pPr>
      <w:r>
        <w:rPr>
          <w:b/>
          <w:color w:val="00188F"/>
        </w:rPr>
        <w:t>Aanvullende Gebruikers-SL's en Gebruikers SL's vanuit SA</w:t>
      </w:r>
    </w:p>
    <w:p w14:paraId="3A908538" w14:textId="0D9ABF9C" w:rsidR="00047DC7" w:rsidRPr="00C83987" w:rsidRDefault="00047DC7" w:rsidP="00047DC7">
      <w:pPr>
        <w:pStyle w:val="ProductList-Body"/>
      </w:pPr>
      <w:r>
        <w:t xml:space="preserve">Voor aanschaf van een </w:t>
      </w:r>
      <w:hyperlink w:anchor="AddOn" w:history="1">
        <w:r>
          <w:rPr>
            <w:rStyle w:val="Hyperlink"/>
          </w:rPr>
          <w:t>Aanvullende Gebruikers-SL</w:t>
        </w:r>
      </w:hyperlink>
      <w:r>
        <w:t xml:space="preserve"> voor Enterprise Cloud Suite of een Gebruikers-SL voor Enterprise Cloud Suite vanuit SA dient de Klant te voldoen aan de kwalificatie- en licentietoewijzingsvereisten voor elk onderdeel van de Enterprise Cloud Suite. Zie de gedeelten </w:t>
      </w:r>
      <w:hyperlink w:anchor="AddOn" w:history="1">
        <w:r>
          <w:rPr>
            <w:rStyle w:val="Hyperlink"/>
          </w:rPr>
          <w:t>Aanvullende Gebruikers-SL's</w:t>
        </w:r>
      </w:hyperlink>
      <w:r>
        <w:t xml:space="preserve"> voor Enterprise Cloud Suite en Gebruikers-SL's voor Enterprise Cloud Suite vanuit SA in het gedeelde Aanvullende Informatie bij de onderdelen van de Enterprise Cloud Suite voor meer informatie.</w:t>
      </w:r>
    </w:p>
    <w:p w14:paraId="717B1B74" w14:textId="77777777" w:rsidR="005612A2" w:rsidRPr="00C83987" w:rsidRDefault="005612A2" w:rsidP="00047DC7">
      <w:pPr>
        <w:pStyle w:val="ProductList-Body"/>
      </w:pPr>
    </w:p>
    <w:p w14:paraId="695D5E50" w14:textId="4E09BDAD" w:rsidR="005612A2" w:rsidRPr="00C83987" w:rsidRDefault="005612A2" w:rsidP="005612A2">
      <w:pPr>
        <w:pStyle w:val="ProductList-Body"/>
        <w:tabs>
          <w:tab w:val="clear" w:pos="158"/>
          <w:tab w:val="left" w:pos="360"/>
        </w:tabs>
      </w:pPr>
      <w:r>
        <w:rPr>
          <w:b/>
          <w:color w:val="00188F"/>
        </w:rPr>
        <w:t>Overgang naar Gebruikers-SL's vanuit SA</w:t>
      </w:r>
    </w:p>
    <w:p w14:paraId="4EF57DDD" w14:textId="33B98BE4" w:rsidR="00021DFC" w:rsidRPr="00C83987" w:rsidRDefault="009C6C6D" w:rsidP="005612A2">
      <w:pPr>
        <w:pStyle w:val="ProductList-Body"/>
      </w:pPr>
      <w:r>
        <w:t>Bij overgang naar Gebruikers-SL's “vanuit SA” mag niet meer dan één Gebruikers-SL vanuit SA worden aangeschaft voor elk Kwalificerend Apparaat dat wordt overgezet.</w:t>
      </w:r>
      <w:r w:rsidR="00883933">
        <w:t xml:space="preserve"> </w:t>
      </w:r>
      <w:r>
        <w:t>Als eenmalige uitzondering voor gelicentieerde Gekwalificeerde Apparaten die worden gebruikt door meer dan één gebruiker, mag de klant een Gebruikers-SL “vanuit SA” aanschaffen voor elk van deze gebruikers, maar uitsluitend indien een Gebruikers-SL “vanuit SA” wordt aangeschaft voor alle gebruikers van alle gelicentieerde Gekwalificeerde Apparaten.</w:t>
      </w:r>
    </w:p>
    <w:p w14:paraId="4C3DFE90" w14:textId="77777777" w:rsidR="00021DFC" w:rsidRPr="00C83987" w:rsidRDefault="00021DFC" w:rsidP="005612A2">
      <w:pPr>
        <w:pStyle w:val="ProductList-Body"/>
      </w:pPr>
    </w:p>
    <w:p w14:paraId="5C369095" w14:textId="72567882" w:rsidR="00305FEE" w:rsidRPr="00C83987" w:rsidRDefault="00305FEE" w:rsidP="00305FEE">
      <w:pPr>
        <w:pStyle w:val="ProductList-Body"/>
        <w:tabs>
          <w:tab w:val="clear" w:pos="158"/>
          <w:tab w:val="left" w:pos="360"/>
        </w:tabs>
      </w:pPr>
      <w:r>
        <w:rPr>
          <w:b/>
          <w:color w:val="00188F"/>
        </w:rPr>
        <w:t>SA Benefits voor Gebruikers-SL's voor Enterprise Cloud Suite vanuit SA</w:t>
      </w:r>
    </w:p>
    <w:p w14:paraId="043ABB78" w14:textId="10DD67B0" w:rsidR="00305FEE" w:rsidRPr="00C83987" w:rsidRDefault="00305FEE" w:rsidP="00305FEE">
      <w:pPr>
        <w:pStyle w:val="ProductList-Body"/>
      </w:pPr>
      <w:r>
        <w:t xml:space="preserve">Gebruikers-SL's voor Enterprise Cloud Suite vanuit SA bieden dezelfde SA Benefits als de componenten vanuit SA van de gebruikers-SL voor Enterprise Cloud Suite vanuit SA (Office 365 E3 vanuit SA, Enterprise Mobility Suite vanuit SA en Windows 8.1 Enterprise Upgrade en SA Per Gebruiker (vanuit </w:t>
      </w:r>
      <w:r>
        <w:rPr>
          <w:color w:val="000000" w:themeColor="text1"/>
        </w:rPr>
        <w:t>SA)).</w:t>
      </w:r>
      <w:r>
        <w:rPr>
          <w:color w:val="000000" w:themeColor="text1"/>
          <w:sz w:val="20"/>
          <w:szCs w:val="20"/>
        </w:rPr>
        <w:t xml:space="preserve"> </w:t>
      </w:r>
    </w:p>
    <w:p w14:paraId="7D07FB37" w14:textId="77777777" w:rsidR="006F1701" w:rsidRPr="00C83987" w:rsidRDefault="006F1701" w:rsidP="00305FEE">
      <w:pPr>
        <w:pStyle w:val="ProductList-Body"/>
      </w:pPr>
    </w:p>
    <w:p w14:paraId="6F869F51" w14:textId="77777777" w:rsidR="006F1701" w:rsidRPr="00C83987" w:rsidRDefault="006F1701" w:rsidP="006F1701">
      <w:pPr>
        <w:pStyle w:val="ProductList-Body"/>
      </w:pPr>
      <w:r>
        <w:rPr>
          <w:b/>
          <w:color w:val="00188F"/>
        </w:rPr>
        <w:t>Clouddiensten voor de Amerikaanse overheidsgemeenschappen</w:t>
      </w:r>
    </w:p>
    <w:p w14:paraId="363D7A39" w14:textId="020B57E3" w:rsidR="006F1701" w:rsidRPr="00C83987" w:rsidRDefault="006F1701" w:rsidP="00305FEE">
      <w:pPr>
        <w:pStyle w:val="ProductList-Body"/>
      </w:pPr>
      <w:r>
        <w:t>Raadpleeg voor Office 365-overheidspakketten die als UC zijn geïdentificeerd, de programmabeschikbaarheidstabel voor ieder pakketonderdeel om te zien welke onderdelen UC-diensten zijn.</w:t>
      </w:r>
      <w:r w:rsidR="00262EF6">
        <w:t xml:space="preserve"> </w:t>
      </w:r>
    </w:p>
    <w:p w14:paraId="55538F2F" w14:textId="736605CB" w:rsidR="00047DC7" w:rsidRPr="00C83987" w:rsidRDefault="00145EE3" w:rsidP="00047DC7">
      <w:pPr>
        <w:pStyle w:val="ProductList-Body"/>
        <w:shd w:val="clear" w:color="auto" w:fill="A6A6A6" w:themeFill="background1" w:themeFillShade="A6"/>
        <w:spacing w:before="120" w:after="240"/>
        <w:jc w:val="right"/>
      </w:pPr>
      <w:hyperlink w:anchor="Inhoud" w:history="1">
        <w:r w:rsidR="00EC27E6">
          <w:rPr>
            <w:rStyle w:val="Hyperlink"/>
            <w:sz w:val="16"/>
            <w:szCs w:val="16"/>
          </w:rPr>
          <w:t>Inhoudsopgave</w:t>
        </w:r>
      </w:hyperlink>
      <w:r w:rsidR="00EC27E6">
        <w:rPr>
          <w:sz w:val="16"/>
          <w:szCs w:val="16"/>
        </w:rPr>
        <w:t xml:space="preserve"> / </w:t>
      </w:r>
      <w:hyperlink w:anchor="ChartKey" w:history="1">
        <w:r w:rsidR="00EC27E6">
          <w:rPr>
            <w:rStyle w:val="Hyperlink"/>
            <w:sz w:val="16"/>
            <w:szCs w:val="16"/>
          </w:rPr>
          <w:t>Verklaring van het schema</w:t>
        </w:r>
      </w:hyperlink>
      <w:r w:rsidR="00EC27E6">
        <w:rPr>
          <w:sz w:val="16"/>
          <w:szCs w:val="16"/>
        </w:rPr>
        <w:t xml:space="preserve"> / </w:t>
      </w:r>
      <w:hyperlink w:anchor="Index" w:history="1">
        <w:r w:rsidR="00EC27E6">
          <w:rPr>
            <w:rStyle w:val="Hyperlink"/>
            <w:sz w:val="16"/>
            <w:szCs w:val="16"/>
          </w:rPr>
          <w:t>Index</w:t>
        </w:r>
      </w:hyperlink>
    </w:p>
    <w:p w14:paraId="0F3F7081" w14:textId="49411033" w:rsidR="002B7512" w:rsidRPr="00C83987" w:rsidRDefault="005D065A" w:rsidP="006A3CC0">
      <w:pPr>
        <w:pStyle w:val="ProductList-Offering1Heading"/>
        <w:outlineLvl w:val="1"/>
      </w:pPr>
      <w:bookmarkStart w:id="965" w:name="Intune"/>
      <w:bookmarkStart w:id="966" w:name="_Toc419466534"/>
      <w:r>
        <w:t>Microsoft Intune</w:t>
      </w:r>
      <w:bookmarkEnd w:id="965"/>
      <w:bookmarkEnd w:id="966"/>
      <w:r>
        <w:fldChar w:fldCharType="begin"/>
      </w:r>
      <w:r>
        <w:instrText>XE "Microsoft Intune"</w:instrText>
      </w:r>
      <w:r>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9F5974" w14:paraId="09938E2E" w14:textId="77777777" w:rsidTr="008F5C39">
        <w:trPr>
          <w:cantSplit/>
          <w:tblHeader/>
        </w:trPr>
        <w:tc>
          <w:tcPr>
            <w:tcW w:w="3367" w:type="dxa"/>
            <w:tcBorders>
              <w:bottom w:val="nil"/>
            </w:tcBorders>
            <w:shd w:val="clear" w:color="auto" w:fill="00188F"/>
          </w:tcPr>
          <w:p w14:paraId="0FCBC528" w14:textId="77777777" w:rsidR="009F5974" w:rsidRPr="00EE0836" w:rsidRDefault="009F5974" w:rsidP="00882C43">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14:paraId="17573D2A" w14:textId="77777777" w:rsidR="009F5974" w:rsidRPr="00EE0836" w:rsidRDefault="009F5974" w:rsidP="00882C43">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14:paraId="08D23F7D" w14:textId="65939750" w:rsidR="009F5974" w:rsidRPr="00EE0836" w:rsidRDefault="009F5974" w:rsidP="00882C4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“Campus en School Overeenkomst” </w:instrText>
            </w:r>
            <w:r w:rsidRPr="003F6C4A">
              <w:rPr>
                <w:color w:val="FFFFFF" w:themeColor="background1"/>
              </w:rPr>
              <w:fldChar w:fldCharType="separate"/>
            </w:r>
            <w:r w:rsidRPr="003F6C4A">
              <w:rPr>
                <w:color w:val="FFFFFF" w:themeColor="background1"/>
              </w:rPr>
              <w:t>CA/SA</w:t>
            </w:r>
            <w:r w:rsidRPr="003F6C4A">
              <w:rPr>
                <w:color w:val="FFFFFF" w:themeColor="background1"/>
              </w:rPr>
              <w:fldChar w:fldCharType="end"/>
            </w:r>
          </w:p>
        </w:tc>
        <w:tc>
          <w:tcPr>
            <w:tcW w:w="739" w:type="dxa"/>
            <w:shd w:val="clear" w:color="auto" w:fill="00188F"/>
            <w:vAlign w:val="center"/>
          </w:tcPr>
          <w:p w14:paraId="04DA5FFA" w14:textId="04866EE3" w:rsidR="009F5974" w:rsidRPr="00EE0836" w:rsidRDefault="009F5974" w:rsidP="00882C4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“Enterprise Overeenkomst en Enterprise Subscription Overeenkomst” </w:instrText>
            </w:r>
            <w:r w:rsidRPr="003F6C4A">
              <w:rPr>
                <w:color w:val="FFFFFF" w:themeColor="background1"/>
              </w:rPr>
              <w:fldChar w:fldCharType="separate"/>
            </w:r>
            <w:r w:rsidRPr="003F6C4A">
              <w:rPr>
                <w:color w:val="FFFFFF" w:themeColor="background1"/>
              </w:rPr>
              <w:t>EA/EAS</w:t>
            </w:r>
            <w:r w:rsidRPr="003F6C4A">
              <w:rPr>
                <w:color w:val="FFFFFF" w:themeColor="background1"/>
              </w:rPr>
              <w:fldChar w:fldCharType="end"/>
            </w:r>
          </w:p>
        </w:tc>
        <w:tc>
          <w:tcPr>
            <w:tcW w:w="739" w:type="dxa"/>
            <w:shd w:val="clear" w:color="auto" w:fill="00188F"/>
            <w:vAlign w:val="center"/>
          </w:tcPr>
          <w:p w14:paraId="48A0AAD3" w14:textId="46CB629B" w:rsidR="009F5974" w:rsidRPr="00EE0836" w:rsidRDefault="009F5974" w:rsidP="00882C4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“Enrollment for Education Solutions” </w:instrText>
            </w:r>
            <w:r w:rsidRPr="003F6C4A">
              <w:rPr>
                <w:color w:val="FFFFFF" w:themeColor="background1"/>
              </w:rPr>
              <w:fldChar w:fldCharType="separate"/>
            </w:r>
            <w:r w:rsidRPr="003F6C4A">
              <w:rPr>
                <w:color w:val="FFFFFF" w:themeColor="background1"/>
              </w:rPr>
              <w:t>EES</w:t>
            </w:r>
            <w:r w:rsidRPr="003F6C4A">
              <w:rPr>
                <w:color w:val="FFFFFF" w:themeColor="background1"/>
              </w:rPr>
              <w:fldChar w:fldCharType="end"/>
            </w:r>
          </w:p>
        </w:tc>
        <w:tc>
          <w:tcPr>
            <w:tcW w:w="739" w:type="dxa"/>
            <w:shd w:val="clear" w:color="auto" w:fill="00188F"/>
            <w:vAlign w:val="center"/>
          </w:tcPr>
          <w:p w14:paraId="56C6328C" w14:textId="2C9FFFF2" w:rsidR="009F5974" w:rsidRPr="00EE0836" w:rsidRDefault="009F5974" w:rsidP="00882C4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“Microsoft Products and Services Agreement” </w:instrText>
            </w:r>
            <w:r w:rsidRPr="003F6C4A">
              <w:rPr>
                <w:color w:val="FFFFFF" w:themeColor="background1"/>
              </w:rPr>
              <w:fldChar w:fldCharType="separate"/>
            </w:r>
            <w:r w:rsidRPr="003F6C4A">
              <w:rPr>
                <w:color w:val="FFFFFF" w:themeColor="background1"/>
              </w:rPr>
              <w:t>MPSA</w:t>
            </w:r>
            <w:r w:rsidRPr="003F6C4A">
              <w:rPr>
                <w:color w:val="FFFFFF" w:themeColor="background1"/>
              </w:rPr>
              <w:fldChar w:fldCharType="end"/>
            </w:r>
          </w:p>
        </w:tc>
        <w:tc>
          <w:tcPr>
            <w:tcW w:w="738" w:type="dxa"/>
            <w:shd w:val="clear" w:color="auto" w:fill="00188F"/>
            <w:vAlign w:val="center"/>
          </w:tcPr>
          <w:p w14:paraId="0C8E1328" w14:textId="2C82A835" w:rsidR="009F5974" w:rsidRPr="00EE0836" w:rsidRDefault="009F5974" w:rsidP="00882C4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“Open License” </w:instrText>
            </w:r>
            <w:r w:rsidRPr="003F6C4A">
              <w:rPr>
                <w:color w:val="FFFFFF" w:themeColor="background1"/>
              </w:rPr>
              <w:fldChar w:fldCharType="separate"/>
            </w:r>
            <w:r w:rsidRPr="003F6C4A">
              <w:rPr>
                <w:color w:val="FFFFFF" w:themeColor="background1"/>
              </w:rPr>
              <w:t>OL</w:t>
            </w:r>
            <w:r w:rsidRPr="003F6C4A">
              <w:rPr>
                <w:color w:val="FFFFFF" w:themeColor="background1"/>
              </w:rPr>
              <w:fldChar w:fldCharType="end"/>
            </w:r>
          </w:p>
        </w:tc>
        <w:tc>
          <w:tcPr>
            <w:tcW w:w="739" w:type="dxa"/>
            <w:shd w:val="clear" w:color="auto" w:fill="00188F"/>
            <w:vAlign w:val="center"/>
          </w:tcPr>
          <w:p w14:paraId="4181A765" w14:textId="43E604DD" w:rsidR="009F5974" w:rsidRPr="00EE0836" w:rsidRDefault="009F5974" w:rsidP="00882C43">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“Open Minimum” </w:instrText>
            </w:r>
            <w:r w:rsidRPr="003F6C4A">
              <w:rPr>
                <w:color w:val="FFFFFF" w:themeColor="background1"/>
              </w:rPr>
              <w:fldChar w:fldCharType="separate"/>
            </w:r>
            <w:r w:rsidRPr="003F6C4A">
              <w:rPr>
                <w:color w:val="FFFFFF" w:themeColor="background1"/>
              </w:rPr>
              <w:t>OM</w:t>
            </w:r>
            <w:r w:rsidRPr="003F6C4A">
              <w:rPr>
                <w:color w:val="FFFFFF" w:themeColor="background1"/>
              </w:rPr>
              <w:fldChar w:fldCharType="end"/>
            </w:r>
          </w:p>
        </w:tc>
        <w:tc>
          <w:tcPr>
            <w:tcW w:w="739" w:type="dxa"/>
            <w:shd w:val="clear" w:color="auto" w:fill="00188F"/>
            <w:vAlign w:val="center"/>
          </w:tcPr>
          <w:p w14:paraId="25FF9A92" w14:textId="68A66A5E" w:rsidR="009F5974" w:rsidRPr="00EE0836" w:rsidRDefault="009F5974" w:rsidP="00882C43">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“Open Value en Open Value Subscription” </w:instrText>
            </w:r>
            <w:r w:rsidRPr="00AF17E6">
              <w:rPr>
                <w:color w:val="FFFFFF" w:themeColor="background1"/>
              </w:rPr>
              <w:fldChar w:fldCharType="separate"/>
            </w:r>
            <w:r w:rsidRPr="00AF17E6">
              <w:rPr>
                <w:color w:val="FFFFFF" w:themeColor="background1"/>
              </w:rPr>
              <w:t>OV/OVS</w:t>
            </w:r>
            <w:r w:rsidRPr="00AF17E6">
              <w:rPr>
                <w:color w:val="FFFFFF" w:themeColor="background1"/>
              </w:rPr>
              <w:fldChar w:fldCharType="end"/>
            </w:r>
          </w:p>
        </w:tc>
        <w:tc>
          <w:tcPr>
            <w:tcW w:w="739" w:type="dxa"/>
            <w:shd w:val="clear" w:color="auto" w:fill="00188F"/>
            <w:vAlign w:val="center"/>
          </w:tcPr>
          <w:p w14:paraId="59D99473" w14:textId="1157FD77" w:rsidR="009F5974" w:rsidRPr="00EE0836" w:rsidRDefault="009F5974" w:rsidP="00882C43">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“Select en Select Plus” </w:instrText>
            </w:r>
            <w:r w:rsidRPr="00AF17E6">
              <w:rPr>
                <w:color w:val="FFFFFF" w:themeColor="background1"/>
              </w:rPr>
              <w:fldChar w:fldCharType="separate"/>
            </w:r>
            <w:r w:rsidRPr="00AF17E6">
              <w:rPr>
                <w:color w:val="FFFFFF" w:themeColor="background1"/>
              </w:rPr>
              <w:t>S/S+</w:t>
            </w:r>
            <w:r w:rsidRPr="00AF17E6">
              <w:rPr>
                <w:color w:val="FFFFFF" w:themeColor="background1"/>
              </w:rPr>
              <w:fldChar w:fldCharType="end"/>
            </w:r>
          </w:p>
        </w:tc>
        <w:tc>
          <w:tcPr>
            <w:tcW w:w="739" w:type="dxa"/>
            <w:shd w:val="clear" w:color="auto" w:fill="00188F"/>
            <w:vAlign w:val="center"/>
          </w:tcPr>
          <w:p w14:paraId="0B20EF93" w14:textId="52DE0EFB" w:rsidR="009F5974" w:rsidRPr="00EE0836" w:rsidRDefault="009F5974" w:rsidP="00882C43">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“Server Cloud Enrollment” </w:instrText>
            </w:r>
            <w:r w:rsidRPr="00AF17E6">
              <w:rPr>
                <w:color w:val="FFFFFF" w:themeColor="background1"/>
              </w:rPr>
              <w:fldChar w:fldCharType="separate"/>
            </w:r>
            <w:r w:rsidRPr="00AF17E6">
              <w:rPr>
                <w:color w:val="FFFFFF" w:themeColor="background1"/>
              </w:rPr>
              <w:t>SCE</w:t>
            </w:r>
            <w:r w:rsidRPr="00AF17E6">
              <w:rPr>
                <w:color w:val="FFFFFF" w:themeColor="background1"/>
              </w:rPr>
              <w:fldChar w:fldCharType="end"/>
            </w:r>
          </w:p>
        </w:tc>
      </w:tr>
      <w:tr w:rsidR="002B7512" w14:paraId="1D92FE94" w14:textId="77777777" w:rsidTr="008F5C39">
        <w:trPr>
          <w:cantSplit/>
        </w:trPr>
        <w:tc>
          <w:tcPr>
            <w:tcW w:w="3367" w:type="dxa"/>
            <w:tcBorders>
              <w:top w:val="nil"/>
              <w:left w:val="nil"/>
              <w:bottom w:val="dashSmallGap" w:sz="4" w:space="0" w:color="BFBFBF" w:themeColor="background1" w:themeShade="BF"/>
              <w:right w:val="nil"/>
            </w:tcBorders>
          </w:tcPr>
          <w:p w14:paraId="7CC241E4" w14:textId="76F925B9" w:rsidR="002B7512" w:rsidRDefault="005D065A" w:rsidP="005D065A">
            <w:pPr>
              <w:pStyle w:val="ProductList-Offering1"/>
            </w:pPr>
            <w:bookmarkStart w:id="967" w:name="_Toc419466535"/>
            <w:r>
              <w:t>Microsoft Intune</w:t>
            </w:r>
            <w:r>
              <w:fldChar w:fldCharType="begin"/>
            </w:r>
            <w:r>
              <w:instrText>XE "Microsoft Intune"</w:instrText>
            </w:r>
            <w:r>
              <w:fldChar w:fldCharType="end"/>
            </w:r>
            <w:r>
              <w:t xml:space="preserve"> (Gebruikers-SL)</w:t>
            </w:r>
            <w:bookmarkEnd w:id="967"/>
          </w:p>
        </w:tc>
        <w:tc>
          <w:tcPr>
            <w:tcW w:w="738" w:type="dxa"/>
            <w:tcBorders>
              <w:top w:val="nil"/>
              <w:left w:val="nil"/>
              <w:bottom w:val="dashSmallGap" w:sz="4" w:space="0" w:color="BFBFBF" w:themeColor="background1" w:themeShade="BF"/>
              <w:right w:val="nil"/>
            </w:tcBorders>
            <w:vAlign w:val="center"/>
          </w:tcPr>
          <w:p w14:paraId="4366B719" w14:textId="77777777" w:rsidR="002B7512" w:rsidRDefault="002B7512" w:rsidP="00882C4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568B09E1" w14:textId="77777777" w:rsidR="002B7512" w:rsidRDefault="002B7512" w:rsidP="00882C43">
            <w:pPr>
              <w:pStyle w:val="ProductList-OfferingBody"/>
              <w:ind w:left="-113"/>
              <w:jc w:val="center"/>
            </w:pPr>
          </w:p>
        </w:tc>
        <w:tc>
          <w:tcPr>
            <w:tcW w:w="739" w:type="dxa"/>
            <w:shd w:val="clear" w:color="auto" w:fill="70AD47" w:themeFill="accent6"/>
            <w:vAlign w:val="center"/>
          </w:tcPr>
          <w:p w14:paraId="2F06E7BD" w14:textId="408FF274" w:rsidR="002B7512" w:rsidRPr="00A116EF" w:rsidRDefault="00A116EF" w:rsidP="00882C43">
            <w:pPr>
              <w:pStyle w:val="ProductList-OfferingBody"/>
              <w:ind w:left="-113"/>
              <w:jc w:val="center"/>
            </w:pPr>
            <w:r w:rsidRPr="00A116EF">
              <w:fldChar w:fldCharType="begin"/>
            </w:r>
            <w:r w:rsidRPr="00A116EF">
              <w:instrText xml:space="preserve"> AutoTextList  \s NoStyle \t “Enterprise Online Dienst” </w:instrText>
            </w:r>
            <w:r w:rsidRPr="00A116EF">
              <w:fldChar w:fldCharType="separate"/>
            </w:r>
            <w:r w:rsidRPr="00A116EF">
              <w:t>EO</w:t>
            </w:r>
            <w:r w:rsidRPr="00A116EF">
              <w:fldChar w:fldCharType="end"/>
            </w:r>
          </w:p>
        </w:tc>
        <w:tc>
          <w:tcPr>
            <w:tcW w:w="739" w:type="dxa"/>
            <w:shd w:val="clear" w:color="auto" w:fill="70AD47" w:themeFill="accent6"/>
            <w:vAlign w:val="center"/>
          </w:tcPr>
          <w:p w14:paraId="36F4FFD3" w14:textId="55691500" w:rsidR="002B7512" w:rsidRPr="00A116EF" w:rsidRDefault="00A116EF" w:rsidP="00882C43">
            <w:pPr>
              <w:pStyle w:val="ProductList-OfferingBody"/>
              <w:ind w:left="-113"/>
              <w:jc w:val="center"/>
            </w:pPr>
            <w:r w:rsidRPr="00A116EF">
              <w:fldChar w:fldCharType="begin"/>
            </w:r>
            <w:r w:rsidRPr="00A116EF">
              <w:instrText xml:space="preserve"> AutoTextList  \s NoStyle \t “Student-product, alleen voor EES” </w:instrText>
            </w:r>
            <w:r w:rsidRPr="00A116EF">
              <w:fldChar w:fldCharType="separate"/>
            </w:r>
            <w:r w:rsidRPr="00A116EF">
              <w:t>SE</w:t>
            </w:r>
            <w:r w:rsidRPr="00A116EF">
              <w:fldChar w:fldCharType="end"/>
            </w:r>
          </w:p>
        </w:tc>
        <w:tc>
          <w:tcPr>
            <w:tcW w:w="739" w:type="dxa"/>
            <w:shd w:val="clear" w:color="auto" w:fill="70AD47" w:themeFill="accent6"/>
            <w:vAlign w:val="center"/>
          </w:tcPr>
          <w:p w14:paraId="70070409" w14:textId="77777777" w:rsidR="002B7512" w:rsidRDefault="002B7512" w:rsidP="00882C43">
            <w:pPr>
              <w:pStyle w:val="ProductList-OfferingBody"/>
              <w:ind w:left="-113"/>
              <w:jc w:val="center"/>
            </w:pPr>
          </w:p>
        </w:tc>
        <w:tc>
          <w:tcPr>
            <w:tcW w:w="738" w:type="dxa"/>
            <w:shd w:val="clear" w:color="auto" w:fill="70AD47" w:themeFill="accent6"/>
            <w:vAlign w:val="center"/>
          </w:tcPr>
          <w:p w14:paraId="5832CAEC" w14:textId="77777777" w:rsidR="002B7512" w:rsidRDefault="002B7512" w:rsidP="00882C43">
            <w:pPr>
              <w:pStyle w:val="ProductList-OfferingBody"/>
              <w:ind w:left="-113"/>
              <w:jc w:val="center"/>
            </w:pPr>
            <w:r>
              <w:t xml:space="preserve"> </w:t>
            </w:r>
          </w:p>
        </w:tc>
        <w:tc>
          <w:tcPr>
            <w:tcW w:w="739" w:type="dxa"/>
            <w:shd w:val="clear" w:color="auto" w:fill="70AD47" w:themeFill="accent6"/>
            <w:vAlign w:val="center"/>
          </w:tcPr>
          <w:p w14:paraId="2F9FB11A" w14:textId="27B9A2DE" w:rsidR="002B7512" w:rsidRPr="00A116EF" w:rsidRDefault="00A116EF" w:rsidP="00882C43">
            <w:pPr>
              <w:pStyle w:val="ProductList-OfferingBody"/>
              <w:ind w:left="-113"/>
              <w:jc w:val="center"/>
            </w:pPr>
            <w:r w:rsidRPr="00A116EF">
              <w:fldChar w:fldCharType="begin"/>
            </w:r>
            <w:r w:rsidRPr="00A116EF">
              <w:instrText xml:space="preserve"> AutoTextList  \s NoStyle \t “Open License en Open Value” </w:instrText>
            </w:r>
            <w:r w:rsidRPr="00A116EF">
              <w:fldChar w:fldCharType="separate"/>
            </w:r>
            <w:r w:rsidRPr="00A116EF">
              <w:t>OF</w:t>
            </w:r>
            <w:r w:rsidRPr="00A116EF">
              <w:fldChar w:fldCharType="end"/>
            </w:r>
          </w:p>
        </w:tc>
        <w:tc>
          <w:tcPr>
            <w:tcW w:w="739" w:type="dxa"/>
            <w:shd w:val="clear" w:color="auto" w:fill="70AD47" w:themeFill="accent6"/>
            <w:vAlign w:val="center"/>
          </w:tcPr>
          <w:p w14:paraId="1C5A0578" w14:textId="76D39A6F" w:rsidR="002B7512" w:rsidRPr="00A116EF" w:rsidRDefault="00A116EF" w:rsidP="00882C43">
            <w:pPr>
              <w:pStyle w:val="ProductList-OfferingBody"/>
              <w:ind w:left="-113"/>
              <w:jc w:val="center"/>
            </w:pPr>
            <w:r w:rsidRPr="00A116EF">
              <w:fldChar w:fldCharType="begin"/>
            </w:r>
            <w:r w:rsidRPr="00A116EF">
              <w:instrText xml:space="preserve"> AutoTextList  \s NoStyle \t “Niet-organisatieomvattend in Open Value” </w:instrText>
            </w:r>
            <w:r w:rsidRPr="00A116EF">
              <w:fldChar w:fldCharType="separate"/>
            </w:r>
            <w:r w:rsidRPr="00A116EF">
              <w:t xml:space="preserve"> P </w:t>
            </w:r>
            <w:r w:rsidRPr="00A116EF">
              <w:fldChar w:fldCharType="end"/>
            </w:r>
          </w:p>
        </w:tc>
        <w:tc>
          <w:tcPr>
            <w:tcW w:w="739" w:type="dxa"/>
            <w:shd w:val="clear" w:color="auto" w:fill="BFBFBF" w:themeFill="background1" w:themeFillShade="BF"/>
            <w:vAlign w:val="center"/>
          </w:tcPr>
          <w:p w14:paraId="449089F6" w14:textId="77777777" w:rsidR="002B7512" w:rsidRDefault="002B7512" w:rsidP="00882C43">
            <w:pPr>
              <w:pStyle w:val="ProductList-OfferingBody"/>
              <w:ind w:left="-113"/>
              <w:jc w:val="center"/>
            </w:pPr>
          </w:p>
        </w:tc>
        <w:tc>
          <w:tcPr>
            <w:tcW w:w="739" w:type="dxa"/>
            <w:shd w:val="clear" w:color="auto" w:fill="BFBFBF" w:themeFill="background1" w:themeFillShade="BF"/>
            <w:vAlign w:val="center"/>
          </w:tcPr>
          <w:p w14:paraId="78097323" w14:textId="77777777" w:rsidR="002B7512" w:rsidRDefault="002B7512" w:rsidP="00882C43">
            <w:pPr>
              <w:pStyle w:val="ProductList-OfferingBody"/>
              <w:ind w:left="-113"/>
              <w:jc w:val="center"/>
            </w:pPr>
          </w:p>
        </w:tc>
      </w:tr>
      <w:tr w:rsidR="002B7512" w14:paraId="4D4A71D0" w14:textId="77777777" w:rsidTr="008F5C39">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2B3D26CB" w14:textId="40BEC794" w:rsidR="002B7512" w:rsidRDefault="005D065A" w:rsidP="005D065A">
            <w:pPr>
              <w:pStyle w:val="ProductList-Offering1"/>
            </w:pPr>
            <w:bookmarkStart w:id="968" w:name="_Toc419466536"/>
            <w:r>
              <w:t>Microsoft Intune Add-on</w:t>
            </w:r>
            <w:r>
              <w:fldChar w:fldCharType="begin"/>
            </w:r>
            <w:r>
              <w:instrText>XE "Microsoft Intune Add-on"</w:instrText>
            </w:r>
            <w:r>
              <w:fldChar w:fldCharType="end"/>
            </w:r>
            <w:r>
              <w:t xml:space="preserve"> (Gebruikers-SL)</w:t>
            </w:r>
            <w:bookmarkEnd w:id="96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40607F8" w14:textId="77777777" w:rsidR="002B7512" w:rsidRDefault="002B7512" w:rsidP="00882C4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566CA735" w14:textId="77777777" w:rsidR="002B7512" w:rsidRDefault="002B7512" w:rsidP="00882C43">
            <w:pPr>
              <w:pStyle w:val="ProductList-OfferingBody"/>
              <w:ind w:left="-113"/>
              <w:jc w:val="center"/>
            </w:pPr>
          </w:p>
        </w:tc>
        <w:tc>
          <w:tcPr>
            <w:tcW w:w="739" w:type="dxa"/>
            <w:shd w:val="clear" w:color="auto" w:fill="70AD47" w:themeFill="accent6"/>
            <w:vAlign w:val="center"/>
          </w:tcPr>
          <w:p w14:paraId="21578E99" w14:textId="088B8051" w:rsidR="002B7512" w:rsidRPr="00A116EF" w:rsidRDefault="00A116EF" w:rsidP="00882C43">
            <w:pPr>
              <w:pStyle w:val="ProductList-OfferingBody"/>
              <w:ind w:left="-113"/>
              <w:jc w:val="center"/>
            </w:pPr>
            <w:r w:rsidRPr="00A116EF">
              <w:fldChar w:fldCharType="begin"/>
            </w:r>
            <w:r w:rsidRPr="00A116EF">
              <w:instrText xml:space="preserve"> AutoTextList  \s NoStyle \t “Additioneel Product” </w:instrText>
            </w:r>
            <w:r w:rsidRPr="00A116EF">
              <w:fldChar w:fldCharType="separate"/>
            </w:r>
            <w:r w:rsidRPr="00A116EF">
              <w:t xml:space="preserve"> A </w:t>
            </w:r>
            <w:r w:rsidRPr="00A116EF">
              <w:fldChar w:fldCharType="end"/>
            </w:r>
          </w:p>
        </w:tc>
        <w:tc>
          <w:tcPr>
            <w:tcW w:w="739" w:type="dxa"/>
            <w:shd w:val="clear" w:color="auto" w:fill="70AD47" w:themeFill="accent6"/>
            <w:vAlign w:val="center"/>
          </w:tcPr>
          <w:p w14:paraId="37063E1A" w14:textId="260D7BE9" w:rsidR="002B7512" w:rsidRPr="00A116EF" w:rsidRDefault="00A116EF" w:rsidP="00882C43">
            <w:pPr>
              <w:pStyle w:val="ProductList-OfferingBody"/>
              <w:ind w:left="-113"/>
              <w:jc w:val="center"/>
            </w:pPr>
            <w:r w:rsidRPr="00A116EF">
              <w:fldChar w:fldCharType="begin"/>
            </w:r>
            <w:r w:rsidRPr="00A116EF">
              <w:instrText xml:space="preserve"> AutoTextList  \s NoStyle \t “Student-product, alleen voor EES” </w:instrText>
            </w:r>
            <w:r w:rsidRPr="00A116EF">
              <w:fldChar w:fldCharType="separate"/>
            </w:r>
            <w:r w:rsidRPr="00A116EF">
              <w:t>SE</w:t>
            </w:r>
            <w:r w:rsidRPr="00A116EF">
              <w:fldChar w:fldCharType="end"/>
            </w:r>
          </w:p>
        </w:tc>
        <w:tc>
          <w:tcPr>
            <w:tcW w:w="739" w:type="dxa"/>
            <w:shd w:val="clear" w:color="auto" w:fill="70AD47" w:themeFill="accent6"/>
            <w:vAlign w:val="center"/>
          </w:tcPr>
          <w:p w14:paraId="05893FF8" w14:textId="77777777" w:rsidR="002B7512" w:rsidRDefault="002B7512" w:rsidP="00882C43">
            <w:pPr>
              <w:pStyle w:val="ProductList-OfferingBody"/>
              <w:ind w:left="-113"/>
              <w:jc w:val="center"/>
            </w:pPr>
          </w:p>
        </w:tc>
        <w:tc>
          <w:tcPr>
            <w:tcW w:w="738" w:type="dxa"/>
            <w:shd w:val="clear" w:color="auto" w:fill="70AD47" w:themeFill="accent6"/>
            <w:vAlign w:val="center"/>
          </w:tcPr>
          <w:p w14:paraId="7D67BC5F" w14:textId="77777777" w:rsidR="002B7512" w:rsidRDefault="002B7512" w:rsidP="00882C43">
            <w:pPr>
              <w:pStyle w:val="ProductList-OfferingBody"/>
              <w:ind w:left="-113"/>
              <w:jc w:val="center"/>
            </w:pPr>
          </w:p>
        </w:tc>
        <w:tc>
          <w:tcPr>
            <w:tcW w:w="739" w:type="dxa"/>
            <w:shd w:val="clear" w:color="auto" w:fill="BFBFBF" w:themeFill="background1" w:themeFillShade="BF"/>
            <w:vAlign w:val="center"/>
          </w:tcPr>
          <w:p w14:paraId="0FB279F5" w14:textId="77777777" w:rsidR="002B7512" w:rsidRDefault="002B7512" w:rsidP="00882C43">
            <w:pPr>
              <w:pStyle w:val="ProductList-OfferingBody"/>
              <w:ind w:left="-113"/>
              <w:jc w:val="center"/>
            </w:pPr>
          </w:p>
        </w:tc>
        <w:tc>
          <w:tcPr>
            <w:tcW w:w="739" w:type="dxa"/>
            <w:shd w:val="clear" w:color="auto" w:fill="BFBFBF" w:themeFill="background1" w:themeFillShade="BF"/>
            <w:vAlign w:val="center"/>
          </w:tcPr>
          <w:p w14:paraId="4CFD5FC7" w14:textId="77777777" w:rsidR="002B7512" w:rsidRDefault="002B7512" w:rsidP="00882C43">
            <w:pPr>
              <w:pStyle w:val="ProductList-OfferingBody"/>
              <w:ind w:left="-113"/>
              <w:jc w:val="center"/>
            </w:pPr>
          </w:p>
        </w:tc>
        <w:tc>
          <w:tcPr>
            <w:tcW w:w="739" w:type="dxa"/>
            <w:shd w:val="clear" w:color="auto" w:fill="BFBFBF" w:themeFill="background1" w:themeFillShade="BF"/>
            <w:vAlign w:val="center"/>
          </w:tcPr>
          <w:p w14:paraId="2F5042D7" w14:textId="77777777" w:rsidR="002B7512" w:rsidRDefault="002B7512" w:rsidP="00882C43">
            <w:pPr>
              <w:pStyle w:val="ProductList-OfferingBody"/>
              <w:ind w:left="-113"/>
              <w:jc w:val="center"/>
            </w:pPr>
          </w:p>
        </w:tc>
        <w:tc>
          <w:tcPr>
            <w:tcW w:w="739" w:type="dxa"/>
            <w:shd w:val="clear" w:color="auto" w:fill="BFBFBF" w:themeFill="background1" w:themeFillShade="BF"/>
            <w:vAlign w:val="center"/>
          </w:tcPr>
          <w:p w14:paraId="3520FB03" w14:textId="77777777" w:rsidR="002B7512" w:rsidRDefault="002B7512" w:rsidP="00882C43">
            <w:pPr>
              <w:pStyle w:val="ProductList-OfferingBody"/>
              <w:ind w:left="-113"/>
              <w:jc w:val="center"/>
            </w:pPr>
          </w:p>
        </w:tc>
      </w:tr>
      <w:tr w:rsidR="002B7512" w14:paraId="65F5CA2F" w14:textId="77777777" w:rsidTr="008F5C39">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3BFD1C98" w14:textId="22979F41" w:rsidR="002B7512" w:rsidRDefault="005D065A" w:rsidP="005D065A">
            <w:pPr>
              <w:pStyle w:val="ProductList-Offering1"/>
            </w:pPr>
            <w:bookmarkStart w:id="969" w:name="_Toc419466537"/>
            <w:r>
              <w:t>Microsoft Intune voor System Center Configuration Manager en System Center Endpoint Protection</w:t>
            </w:r>
            <w:r>
              <w:fldChar w:fldCharType="begin"/>
            </w:r>
            <w:r>
              <w:instrText>XE "Microsoft Intune Add-on voor System Center Configuration Manager en System Center Endpoint Protection"</w:instrText>
            </w:r>
            <w:r>
              <w:fldChar w:fldCharType="end"/>
            </w:r>
            <w:r>
              <w:t xml:space="preserve"> (Gebruikers-SL)</w:t>
            </w:r>
            <w:bookmarkEnd w:id="96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83EB980" w14:textId="77777777" w:rsidR="002B7512" w:rsidRDefault="002B7512" w:rsidP="00882C43">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95F4BE1" w14:textId="77777777" w:rsidR="002B7512" w:rsidRDefault="002B7512" w:rsidP="00882C43">
            <w:pPr>
              <w:pStyle w:val="ProductList-OfferingBody"/>
              <w:ind w:left="-113"/>
              <w:jc w:val="center"/>
            </w:pPr>
          </w:p>
        </w:tc>
        <w:tc>
          <w:tcPr>
            <w:tcW w:w="739" w:type="dxa"/>
            <w:shd w:val="clear" w:color="auto" w:fill="70AD47" w:themeFill="accent6"/>
            <w:vAlign w:val="center"/>
          </w:tcPr>
          <w:p w14:paraId="77EEAB43" w14:textId="555CD4F6" w:rsidR="002B7512" w:rsidRPr="00A116EF" w:rsidRDefault="00A116EF" w:rsidP="00882C43">
            <w:pPr>
              <w:pStyle w:val="ProductList-OfferingBody"/>
              <w:ind w:left="-113"/>
              <w:jc w:val="center"/>
            </w:pPr>
            <w:r w:rsidRPr="00A116EF">
              <w:fldChar w:fldCharType="begin"/>
            </w:r>
            <w:r w:rsidRPr="00A116EF">
              <w:instrText xml:space="preserve"> AutoTextList  \s NoStyle \t “Additioneel Product” </w:instrText>
            </w:r>
            <w:r w:rsidRPr="00A116EF">
              <w:fldChar w:fldCharType="separate"/>
            </w:r>
            <w:r w:rsidRPr="00A116EF">
              <w:t xml:space="preserve"> A </w:t>
            </w:r>
            <w:r w:rsidRPr="00A116EF">
              <w:fldChar w:fldCharType="end"/>
            </w:r>
          </w:p>
        </w:tc>
        <w:tc>
          <w:tcPr>
            <w:tcW w:w="739" w:type="dxa"/>
            <w:shd w:val="clear" w:color="auto" w:fill="70AD47" w:themeFill="accent6"/>
            <w:vAlign w:val="center"/>
          </w:tcPr>
          <w:p w14:paraId="1A2D0FD8" w14:textId="77C68DAA" w:rsidR="002B7512" w:rsidRPr="00A116EF" w:rsidRDefault="00A116EF" w:rsidP="00A116EF">
            <w:pPr>
              <w:pStyle w:val="ProductList-OfferingBody"/>
              <w:ind w:left="-113"/>
              <w:jc w:val="center"/>
            </w:pPr>
            <w:r w:rsidRPr="00A116EF">
              <w:fldChar w:fldCharType="begin"/>
            </w:r>
            <w:r w:rsidRPr="00A116EF">
              <w:instrText xml:space="preserve"> AutoTextList  \s NoStyle \t “Additioneel Product” </w:instrText>
            </w:r>
            <w:r w:rsidRPr="00A116EF">
              <w:fldChar w:fldCharType="separate"/>
            </w:r>
            <w:r w:rsidRPr="00A116EF">
              <w:t xml:space="preserve"> A</w:t>
            </w:r>
            <w:r w:rsidRPr="00A116EF">
              <w:fldChar w:fldCharType="end"/>
            </w:r>
            <w:r w:rsidRPr="00A116EF">
              <w:t>,</w:t>
            </w:r>
            <w:r w:rsidRPr="00A116EF">
              <w:fldChar w:fldCharType="begin"/>
            </w:r>
            <w:r w:rsidRPr="00A116EF">
              <w:instrText xml:space="preserve"> AutoTextList  \s NoStyle \t “Student-product” </w:instrText>
            </w:r>
            <w:r w:rsidRPr="00A116EF">
              <w:fldChar w:fldCharType="separate"/>
            </w:r>
            <w:r w:rsidRPr="00A116EF">
              <w:t>ST</w:t>
            </w:r>
            <w:r w:rsidRPr="00A116EF">
              <w:fldChar w:fldCharType="end"/>
            </w:r>
          </w:p>
        </w:tc>
        <w:tc>
          <w:tcPr>
            <w:tcW w:w="739" w:type="dxa"/>
            <w:shd w:val="clear" w:color="auto" w:fill="BFBFBF" w:themeFill="background1" w:themeFillShade="BF"/>
            <w:vAlign w:val="center"/>
          </w:tcPr>
          <w:p w14:paraId="4DC59787" w14:textId="77777777" w:rsidR="002B7512" w:rsidRDefault="002B7512" w:rsidP="00882C43">
            <w:pPr>
              <w:pStyle w:val="ProductList-OfferingBody"/>
              <w:ind w:left="-113"/>
              <w:jc w:val="center"/>
            </w:pPr>
          </w:p>
        </w:tc>
        <w:tc>
          <w:tcPr>
            <w:tcW w:w="738" w:type="dxa"/>
            <w:shd w:val="clear" w:color="auto" w:fill="BFBFBF" w:themeFill="background1" w:themeFillShade="BF"/>
            <w:vAlign w:val="center"/>
          </w:tcPr>
          <w:p w14:paraId="3052E984" w14:textId="77777777" w:rsidR="002B7512" w:rsidRDefault="002B7512" w:rsidP="00882C43">
            <w:pPr>
              <w:pStyle w:val="ProductList-OfferingBody"/>
              <w:ind w:left="-113"/>
              <w:jc w:val="center"/>
            </w:pPr>
          </w:p>
        </w:tc>
        <w:tc>
          <w:tcPr>
            <w:tcW w:w="739" w:type="dxa"/>
            <w:shd w:val="clear" w:color="auto" w:fill="BFBFBF" w:themeFill="background1" w:themeFillShade="BF"/>
            <w:vAlign w:val="center"/>
          </w:tcPr>
          <w:p w14:paraId="77D52DC3" w14:textId="77777777" w:rsidR="002B7512" w:rsidRDefault="002B7512" w:rsidP="00882C43">
            <w:pPr>
              <w:pStyle w:val="ProductList-OfferingBody"/>
              <w:ind w:left="-113"/>
              <w:jc w:val="center"/>
            </w:pPr>
          </w:p>
        </w:tc>
        <w:tc>
          <w:tcPr>
            <w:tcW w:w="739" w:type="dxa"/>
            <w:shd w:val="clear" w:color="auto" w:fill="BFBFBF" w:themeFill="background1" w:themeFillShade="BF"/>
            <w:vAlign w:val="center"/>
          </w:tcPr>
          <w:p w14:paraId="4849969D" w14:textId="77777777" w:rsidR="002B7512" w:rsidRDefault="002B7512" w:rsidP="00882C43">
            <w:pPr>
              <w:pStyle w:val="ProductList-OfferingBody"/>
              <w:ind w:left="-113"/>
              <w:jc w:val="center"/>
            </w:pPr>
          </w:p>
        </w:tc>
        <w:tc>
          <w:tcPr>
            <w:tcW w:w="739" w:type="dxa"/>
            <w:shd w:val="clear" w:color="auto" w:fill="BFBFBF" w:themeFill="background1" w:themeFillShade="BF"/>
            <w:vAlign w:val="center"/>
          </w:tcPr>
          <w:p w14:paraId="4A23D9C7" w14:textId="77777777" w:rsidR="002B7512" w:rsidRDefault="002B7512" w:rsidP="00882C43">
            <w:pPr>
              <w:pStyle w:val="ProductList-OfferingBody"/>
              <w:ind w:left="-113"/>
              <w:jc w:val="center"/>
            </w:pPr>
          </w:p>
        </w:tc>
        <w:tc>
          <w:tcPr>
            <w:tcW w:w="739" w:type="dxa"/>
            <w:shd w:val="clear" w:color="auto" w:fill="70AD47" w:themeFill="accent6"/>
            <w:vAlign w:val="center"/>
          </w:tcPr>
          <w:p w14:paraId="5C6691D7" w14:textId="185B6A6D" w:rsidR="002B7512" w:rsidRPr="00A116EF" w:rsidRDefault="00A116EF" w:rsidP="00882C43">
            <w:pPr>
              <w:pStyle w:val="ProductList-OfferingBody"/>
              <w:ind w:left="-113"/>
              <w:jc w:val="center"/>
            </w:pPr>
            <w:r w:rsidRPr="00A116EF">
              <w:fldChar w:fldCharType="begin"/>
            </w:r>
            <w:r w:rsidRPr="00A116EF">
              <w:instrText xml:space="preserve"> AutoTextList  \s NoStyle \t “Additioneel Product” </w:instrText>
            </w:r>
            <w:r w:rsidRPr="00A116EF">
              <w:fldChar w:fldCharType="separate"/>
            </w:r>
            <w:r w:rsidRPr="00A116EF">
              <w:t xml:space="preserve"> A </w:t>
            </w:r>
            <w:r w:rsidRPr="00A116EF">
              <w:fldChar w:fldCharType="end"/>
            </w:r>
          </w:p>
        </w:tc>
      </w:tr>
      <w:tr w:rsidR="00E8548C" w14:paraId="12147FB5" w14:textId="77777777" w:rsidTr="008F5C39">
        <w:trPr>
          <w:cantSplit/>
        </w:trPr>
        <w:tc>
          <w:tcPr>
            <w:tcW w:w="3367" w:type="dxa"/>
            <w:tcBorders>
              <w:top w:val="dashSmallGap" w:sz="4" w:space="0" w:color="BFBFBF" w:themeColor="background1" w:themeShade="BF"/>
              <w:left w:val="nil"/>
              <w:bottom w:val="nil"/>
              <w:right w:val="nil"/>
            </w:tcBorders>
          </w:tcPr>
          <w:p w14:paraId="33871506" w14:textId="75C674B8" w:rsidR="00E8548C" w:rsidRDefault="00E8548C" w:rsidP="00E8548C">
            <w:pPr>
              <w:pStyle w:val="ProductList-Offering1"/>
            </w:pPr>
            <w:bookmarkStart w:id="970" w:name="_Toc419466538"/>
            <w:r>
              <w:t>Microsoft Intune Online Service Add-on</w:t>
            </w:r>
            <w:bookmarkEnd w:id="970"/>
          </w:p>
        </w:tc>
        <w:tc>
          <w:tcPr>
            <w:tcW w:w="738" w:type="dxa"/>
            <w:tcBorders>
              <w:top w:val="dashSmallGap" w:sz="4" w:space="0" w:color="BFBFBF" w:themeColor="background1" w:themeShade="BF"/>
              <w:left w:val="nil"/>
              <w:bottom w:val="nil"/>
              <w:right w:val="nil"/>
            </w:tcBorders>
            <w:vAlign w:val="center"/>
          </w:tcPr>
          <w:p w14:paraId="603E655D" w14:textId="77777777" w:rsidR="00E8548C" w:rsidRDefault="00E8548C" w:rsidP="00E8548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4C386FD" w14:textId="77777777" w:rsidR="00E8548C" w:rsidRPr="00E8548C" w:rsidRDefault="00E8548C" w:rsidP="00E8548C">
            <w:pPr>
              <w:pStyle w:val="ProductList-OfferingBody"/>
              <w:ind w:left="-113"/>
              <w:jc w:val="center"/>
              <w:rPr>
                <w:color w:val="BFBFBF" w:themeColor="background1" w:themeShade="BF"/>
              </w:rPr>
            </w:pPr>
          </w:p>
        </w:tc>
        <w:tc>
          <w:tcPr>
            <w:tcW w:w="739" w:type="dxa"/>
            <w:shd w:val="clear" w:color="auto" w:fill="70AD47" w:themeFill="accent6"/>
            <w:vAlign w:val="center"/>
          </w:tcPr>
          <w:p w14:paraId="6C1E6875" w14:textId="77777777" w:rsidR="00E8548C" w:rsidRPr="005A0966" w:rsidRDefault="00E8548C" w:rsidP="00E8548C">
            <w:pPr>
              <w:pStyle w:val="ProductList-OfferingBody"/>
              <w:ind w:left="-113"/>
              <w:jc w:val="center"/>
            </w:pPr>
          </w:p>
        </w:tc>
        <w:tc>
          <w:tcPr>
            <w:tcW w:w="739" w:type="dxa"/>
            <w:shd w:val="clear" w:color="auto" w:fill="70AD47" w:themeFill="accent6"/>
            <w:vAlign w:val="center"/>
          </w:tcPr>
          <w:p w14:paraId="659A3475" w14:textId="77777777" w:rsidR="00E8548C" w:rsidRPr="005A0966" w:rsidRDefault="00E8548C" w:rsidP="00E8548C">
            <w:pPr>
              <w:pStyle w:val="ProductList-OfferingBody"/>
              <w:ind w:left="-113"/>
              <w:jc w:val="center"/>
            </w:pPr>
          </w:p>
        </w:tc>
        <w:tc>
          <w:tcPr>
            <w:tcW w:w="739" w:type="dxa"/>
            <w:shd w:val="clear" w:color="auto" w:fill="70AD47" w:themeFill="accent6"/>
            <w:vAlign w:val="center"/>
          </w:tcPr>
          <w:p w14:paraId="67DB5254" w14:textId="77777777" w:rsidR="00E8548C" w:rsidRDefault="00E8548C" w:rsidP="00E8548C">
            <w:pPr>
              <w:pStyle w:val="ProductList-OfferingBody"/>
              <w:ind w:left="-113"/>
              <w:jc w:val="center"/>
            </w:pPr>
          </w:p>
        </w:tc>
        <w:tc>
          <w:tcPr>
            <w:tcW w:w="738" w:type="dxa"/>
            <w:shd w:val="clear" w:color="auto" w:fill="BFBFBF" w:themeFill="background1" w:themeFillShade="BF"/>
            <w:vAlign w:val="center"/>
          </w:tcPr>
          <w:p w14:paraId="63F25AF2" w14:textId="77777777" w:rsidR="00E8548C" w:rsidRPr="00E8548C" w:rsidRDefault="00E8548C" w:rsidP="00E8548C">
            <w:pPr>
              <w:pStyle w:val="ProductList-OfferingBody"/>
              <w:ind w:left="-113"/>
              <w:jc w:val="center"/>
              <w:rPr>
                <w:color w:val="70AD47" w:themeColor="accent6"/>
              </w:rPr>
            </w:pPr>
          </w:p>
        </w:tc>
        <w:tc>
          <w:tcPr>
            <w:tcW w:w="739" w:type="dxa"/>
            <w:shd w:val="clear" w:color="auto" w:fill="70AD47" w:themeFill="accent6"/>
            <w:vAlign w:val="center"/>
          </w:tcPr>
          <w:p w14:paraId="6397EE79" w14:textId="6CCBBACE" w:rsidR="00E8548C" w:rsidRPr="00A116EF" w:rsidRDefault="00A116EF" w:rsidP="00E8548C">
            <w:pPr>
              <w:pStyle w:val="ProductList-OfferingBody"/>
              <w:ind w:left="-113"/>
              <w:jc w:val="center"/>
              <w:rPr>
                <w:color w:val="70AD47" w:themeColor="accent6"/>
              </w:rPr>
            </w:pPr>
            <w:r w:rsidRPr="00A116EF">
              <w:fldChar w:fldCharType="begin"/>
            </w:r>
            <w:r w:rsidRPr="00A116EF">
              <w:instrText xml:space="preserve"> AutoTextList  \s NoStyle \t “Open License en Open Value” </w:instrText>
            </w:r>
            <w:r w:rsidRPr="00A116EF">
              <w:fldChar w:fldCharType="separate"/>
            </w:r>
            <w:r w:rsidRPr="00A116EF">
              <w:t>OF</w:t>
            </w:r>
            <w:r w:rsidRPr="00A116EF">
              <w:fldChar w:fldCharType="end"/>
            </w:r>
          </w:p>
        </w:tc>
        <w:tc>
          <w:tcPr>
            <w:tcW w:w="739" w:type="dxa"/>
            <w:shd w:val="clear" w:color="auto" w:fill="70AD47" w:themeFill="accent6"/>
            <w:vAlign w:val="center"/>
          </w:tcPr>
          <w:p w14:paraId="56A47BC3" w14:textId="441A83FC" w:rsidR="00E8548C" w:rsidRPr="00A116EF" w:rsidRDefault="00A116EF" w:rsidP="00E8548C">
            <w:pPr>
              <w:pStyle w:val="ProductList-OfferingBody"/>
              <w:ind w:left="-113"/>
              <w:jc w:val="center"/>
              <w:rPr>
                <w:color w:val="70AD47" w:themeColor="accent6"/>
              </w:rPr>
            </w:pPr>
            <w:r w:rsidRPr="00A116EF">
              <w:fldChar w:fldCharType="begin"/>
            </w:r>
            <w:r w:rsidRPr="00A116EF">
              <w:instrText xml:space="preserve"> AutoTextList  \s NoStyle \t “Niet-organisatieomvattend in Open Value” </w:instrText>
            </w:r>
            <w:r w:rsidRPr="00A116EF">
              <w:fldChar w:fldCharType="separate"/>
            </w:r>
            <w:r w:rsidRPr="00A116EF">
              <w:t xml:space="preserve"> P </w:t>
            </w:r>
            <w:r w:rsidRPr="00A116EF">
              <w:fldChar w:fldCharType="end"/>
            </w:r>
          </w:p>
        </w:tc>
        <w:tc>
          <w:tcPr>
            <w:tcW w:w="739" w:type="dxa"/>
            <w:shd w:val="clear" w:color="auto" w:fill="BFBFBF" w:themeFill="background1" w:themeFillShade="BF"/>
            <w:vAlign w:val="center"/>
          </w:tcPr>
          <w:p w14:paraId="7F2CBF94" w14:textId="77777777" w:rsidR="00E8548C" w:rsidRDefault="00E8548C" w:rsidP="00E8548C">
            <w:pPr>
              <w:pStyle w:val="ProductList-OfferingBody"/>
              <w:ind w:left="-113"/>
              <w:jc w:val="center"/>
            </w:pPr>
          </w:p>
        </w:tc>
        <w:tc>
          <w:tcPr>
            <w:tcW w:w="739" w:type="dxa"/>
            <w:shd w:val="clear" w:color="auto" w:fill="BFBFBF" w:themeFill="background1" w:themeFillShade="BF"/>
            <w:vAlign w:val="center"/>
          </w:tcPr>
          <w:p w14:paraId="72BE8580" w14:textId="6B63FBF9" w:rsidR="00E8548C" w:rsidRDefault="00E8548C" w:rsidP="00E8548C">
            <w:pPr>
              <w:pStyle w:val="ProductList-OfferingBody"/>
              <w:ind w:left="-113"/>
              <w:jc w:val="center"/>
            </w:pPr>
          </w:p>
        </w:tc>
      </w:tr>
      <w:tr w:rsidR="00BD3E2B" w14:paraId="6776FBDB" w14:textId="77777777" w:rsidTr="008F5C39">
        <w:trPr>
          <w:cantSplit/>
        </w:trPr>
        <w:tc>
          <w:tcPr>
            <w:tcW w:w="3367" w:type="dxa"/>
            <w:tcBorders>
              <w:top w:val="dashSmallGap" w:sz="4" w:space="0" w:color="BFBFBF" w:themeColor="background1" w:themeShade="BF"/>
              <w:left w:val="nil"/>
              <w:bottom w:val="nil"/>
              <w:right w:val="nil"/>
            </w:tcBorders>
          </w:tcPr>
          <w:p w14:paraId="215A4830" w14:textId="7B2EC516" w:rsidR="00BD3E2B" w:rsidRDefault="00BD3E2B" w:rsidP="005D065A">
            <w:pPr>
              <w:pStyle w:val="ProductList-Offering1"/>
            </w:pPr>
            <w:bookmarkStart w:id="971" w:name="_Toc419466539"/>
            <w:r>
              <w:t>Microsoft Intune USL Add-on Extra Storage 1 GB</w:t>
            </w:r>
            <w:bookmarkEnd w:id="971"/>
            <w:r>
              <w:fldChar w:fldCharType="begin"/>
            </w:r>
            <w:r>
              <w:instrText>XE "Microsoft Intune USL Add-on Extra Storage 1 GB"</w:instrText>
            </w:r>
            <w:r>
              <w:fldChar w:fldCharType="end"/>
            </w:r>
          </w:p>
        </w:tc>
        <w:tc>
          <w:tcPr>
            <w:tcW w:w="738" w:type="dxa"/>
            <w:tcBorders>
              <w:top w:val="dashSmallGap" w:sz="4" w:space="0" w:color="BFBFBF" w:themeColor="background1" w:themeShade="BF"/>
              <w:left w:val="nil"/>
              <w:bottom w:val="nil"/>
              <w:right w:val="nil"/>
            </w:tcBorders>
            <w:vAlign w:val="center"/>
          </w:tcPr>
          <w:p w14:paraId="1F902E7C" w14:textId="77777777" w:rsidR="00BD3E2B" w:rsidRDefault="00BD3E2B" w:rsidP="00882C4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795404BD" w14:textId="77777777" w:rsidR="00BD3E2B" w:rsidRDefault="00BD3E2B" w:rsidP="00882C43">
            <w:pPr>
              <w:pStyle w:val="ProductList-OfferingBody"/>
              <w:ind w:left="-113"/>
              <w:jc w:val="center"/>
            </w:pPr>
          </w:p>
        </w:tc>
        <w:tc>
          <w:tcPr>
            <w:tcW w:w="739" w:type="dxa"/>
            <w:shd w:val="clear" w:color="auto" w:fill="70AD47" w:themeFill="accent6"/>
            <w:vAlign w:val="center"/>
          </w:tcPr>
          <w:p w14:paraId="2746C19F" w14:textId="382B713E" w:rsidR="00BD3E2B" w:rsidRDefault="00BD3E2B" w:rsidP="00882C43">
            <w:pPr>
              <w:pStyle w:val="ProductList-OfferingBody"/>
              <w:ind w:left="-113"/>
              <w:jc w:val="center"/>
            </w:pPr>
            <w:r w:rsidRPr="00A116EF">
              <w:fldChar w:fldCharType="begin"/>
            </w:r>
            <w:r w:rsidRPr="00A116EF">
              <w:instrText xml:space="preserve"> AutoTextList  \s NoStyle \t “Additioneel Product” </w:instrText>
            </w:r>
            <w:r w:rsidRPr="00A116EF">
              <w:fldChar w:fldCharType="separate"/>
            </w:r>
            <w:r w:rsidRPr="00A116EF">
              <w:t xml:space="preserve"> A </w:t>
            </w:r>
            <w:r w:rsidRPr="00A116EF">
              <w:fldChar w:fldCharType="end"/>
            </w:r>
          </w:p>
        </w:tc>
        <w:tc>
          <w:tcPr>
            <w:tcW w:w="739" w:type="dxa"/>
            <w:shd w:val="clear" w:color="auto" w:fill="70AD47" w:themeFill="accent6"/>
            <w:vAlign w:val="center"/>
          </w:tcPr>
          <w:p w14:paraId="607EA715" w14:textId="07A99E9E" w:rsidR="00BD3E2B" w:rsidRDefault="00BD3E2B" w:rsidP="00882C43">
            <w:pPr>
              <w:pStyle w:val="ProductList-OfferingBody"/>
              <w:ind w:left="-113"/>
              <w:jc w:val="center"/>
            </w:pPr>
            <w:r w:rsidRPr="00A116EF">
              <w:fldChar w:fldCharType="begin"/>
            </w:r>
            <w:r w:rsidRPr="00A116EF">
              <w:instrText xml:space="preserve"> AutoTextList  \s NoStyle \t “Additioneel Product” </w:instrText>
            </w:r>
            <w:r w:rsidRPr="00A116EF">
              <w:fldChar w:fldCharType="separate"/>
            </w:r>
            <w:r w:rsidRPr="00A116EF">
              <w:t xml:space="preserve"> A</w:t>
            </w:r>
            <w:r w:rsidRPr="00A116EF">
              <w:fldChar w:fldCharType="end"/>
            </w:r>
            <w:r w:rsidRPr="00A116EF">
              <w:t>,</w:t>
            </w:r>
            <w:r w:rsidRPr="00A116EF">
              <w:fldChar w:fldCharType="begin"/>
            </w:r>
            <w:r w:rsidRPr="00A116EF">
              <w:instrText xml:space="preserve"> AutoTextList  \s NoStyle \t “Student-product” </w:instrText>
            </w:r>
            <w:r w:rsidRPr="00A116EF">
              <w:fldChar w:fldCharType="separate"/>
            </w:r>
            <w:r w:rsidRPr="00A116EF">
              <w:t>ST</w:t>
            </w:r>
            <w:r w:rsidRPr="00A116EF">
              <w:fldChar w:fldCharType="end"/>
            </w:r>
          </w:p>
        </w:tc>
        <w:tc>
          <w:tcPr>
            <w:tcW w:w="739" w:type="dxa"/>
            <w:shd w:val="clear" w:color="auto" w:fill="70AD47" w:themeFill="accent6"/>
            <w:vAlign w:val="center"/>
          </w:tcPr>
          <w:p w14:paraId="75DCC4EA" w14:textId="77777777" w:rsidR="00BD3E2B" w:rsidRDefault="00BD3E2B" w:rsidP="00882C43">
            <w:pPr>
              <w:pStyle w:val="ProductList-OfferingBody"/>
              <w:ind w:left="-113"/>
              <w:jc w:val="center"/>
            </w:pPr>
          </w:p>
        </w:tc>
        <w:tc>
          <w:tcPr>
            <w:tcW w:w="738" w:type="dxa"/>
            <w:shd w:val="clear" w:color="auto" w:fill="BFBFBF" w:themeFill="background1" w:themeFillShade="BF"/>
            <w:vAlign w:val="center"/>
          </w:tcPr>
          <w:p w14:paraId="317B419D" w14:textId="77777777" w:rsidR="00BD3E2B" w:rsidRDefault="00BD3E2B" w:rsidP="00882C43">
            <w:pPr>
              <w:pStyle w:val="ProductList-OfferingBody"/>
              <w:ind w:left="-113"/>
              <w:jc w:val="center"/>
            </w:pPr>
          </w:p>
        </w:tc>
        <w:tc>
          <w:tcPr>
            <w:tcW w:w="739" w:type="dxa"/>
            <w:shd w:val="clear" w:color="auto" w:fill="BFBFBF" w:themeFill="background1" w:themeFillShade="BF"/>
            <w:vAlign w:val="center"/>
          </w:tcPr>
          <w:p w14:paraId="60910092" w14:textId="77777777" w:rsidR="00BD3E2B" w:rsidRDefault="00BD3E2B" w:rsidP="00882C43">
            <w:pPr>
              <w:pStyle w:val="ProductList-OfferingBody"/>
              <w:ind w:left="-113"/>
              <w:jc w:val="center"/>
            </w:pPr>
          </w:p>
        </w:tc>
        <w:tc>
          <w:tcPr>
            <w:tcW w:w="739" w:type="dxa"/>
            <w:shd w:val="clear" w:color="auto" w:fill="BFBFBF" w:themeFill="background1" w:themeFillShade="BF"/>
            <w:vAlign w:val="center"/>
          </w:tcPr>
          <w:p w14:paraId="35CFC764" w14:textId="77777777" w:rsidR="00BD3E2B" w:rsidRDefault="00BD3E2B" w:rsidP="00882C43">
            <w:pPr>
              <w:pStyle w:val="ProductList-OfferingBody"/>
              <w:ind w:left="-113"/>
              <w:jc w:val="center"/>
            </w:pPr>
          </w:p>
        </w:tc>
        <w:tc>
          <w:tcPr>
            <w:tcW w:w="739" w:type="dxa"/>
            <w:shd w:val="clear" w:color="auto" w:fill="BFBFBF" w:themeFill="background1" w:themeFillShade="BF"/>
            <w:vAlign w:val="center"/>
          </w:tcPr>
          <w:p w14:paraId="7F2125CF" w14:textId="77777777" w:rsidR="00BD3E2B" w:rsidRDefault="00BD3E2B" w:rsidP="00882C43">
            <w:pPr>
              <w:pStyle w:val="ProductList-OfferingBody"/>
              <w:ind w:left="-113"/>
              <w:jc w:val="center"/>
            </w:pPr>
          </w:p>
        </w:tc>
        <w:tc>
          <w:tcPr>
            <w:tcW w:w="739" w:type="dxa"/>
            <w:shd w:val="clear" w:color="auto" w:fill="BFBFBF" w:themeFill="background1" w:themeFillShade="BF"/>
            <w:vAlign w:val="center"/>
          </w:tcPr>
          <w:p w14:paraId="35B47847" w14:textId="77777777" w:rsidR="00BD3E2B" w:rsidRDefault="00BD3E2B" w:rsidP="00882C43">
            <w:pPr>
              <w:pStyle w:val="ProductList-OfferingBody"/>
              <w:ind w:left="-113"/>
              <w:jc w:val="center"/>
            </w:pPr>
          </w:p>
        </w:tc>
      </w:tr>
    </w:tbl>
    <w:p w14:paraId="5AA8E603" w14:textId="77777777" w:rsidR="002B7512" w:rsidRPr="00C83987" w:rsidRDefault="002B7512" w:rsidP="002B7512">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566"/>
        <w:gridCol w:w="3566"/>
      </w:tblGrid>
      <w:tr w:rsidR="002B7512" w14:paraId="27300C2B" w14:textId="77777777" w:rsidTr="008F5C39">
        <w:tc>
          <w:tcPr>
            <w:tcW w:w="3596" w:type="dxa"/>
          </w:tcPr>
          <w:p w14:paraId="1C8CD8AF" w14:textId="77777777" w:rsidR="002B7512" w:rsidRDefault="002B7512" w:rsidP="00882C43">
            <w:pPr>
              <w:pStyle w:val="ProductList-Body"/>
              <w:spacing w:before="20" w:after="20"/>
            </w:pPr>
            <w:r>
              <w:t xml:space="preserve">Reductie mogelijk: </w:t>
            </w:r>
            <w:r>
              <w:rPr>
                <w:b/>
              </w:rPr>
              <w:t>alle</w:t>
            </w:r>
          </w:p>
        </w:tc>
        <w:tc>
          <w:tcPr>
            <w:tcW w:w="3597" w:type="dxa"/>
          </w:tcPr>
          <w:p w14:paraId="62617203" w14:textId="77777777" w:rsidR="002B7512" w:rsidRPr="0000793E" w:rsidRDefault="002B7512" w:rsidP="00882C43">
            <w:pPr>
              <w:pStyle w:val="ProductList-Body"/>
              <w:spacing w:before="20" w:after="20"/>
              <w:rPr>
                <w:b/>
              </w:rPr>
            </w:pPr>
            <w:r>
              <w:t xml:space="preserve">Productgroep: </w:t>
            </w:r>
            <w:r>
              <w:rPr>
                <w:b/>
              </w:rPr>
              <w:t>Server</w:t>
            </w:r>
          </w:p>
        </w:tc>
        <w:tc>
          <w:tcPr>
            <w:tcW w:w="3597" w:type="dxa"/>
          </w:tcPr>
          <w:p w14:paraId="4F5FBF05" w14:textId="6568AADE" w:rsidR="002B7512" w:rsidRPr="0000793E" w:rsidRDefault="002B7512" w:rsidP="009C3FAF">
            <w:pPr>
              <w:pStyle w:val="ProductList-Body"/>
              <w:spacing w:before="20" w:after="20"/>
              <w:rPr>
                <w:b/>
              </w:rPr>
            </w:pPr>
            <w:r>
              <w:t xml:space="preserve">Overstappen mogelijk: </w:t>
            </w:r>
            <w:r>
              <w:rPr>
                <w:b/>
              </w:rPr>
              <w:t>Microsoft Intune</w:t>
            </w:r>
            <w:r>
              <w:fldChar w:fldCharType="begin"/>
            </w:r>
            <w:r>
              <w:instrText>XE "Microsoft Intune"</w:instrText>
            </w:r>
            <w:r>
              <w:fldChar w:fldCharType="end"/>
            </w:r>
            <w:r>
              <w:rPr>
                <w:b/>
              </w:rPr>
              <w:t xml:space="preserve"> </w:t>
            </w:r>
          </w:p>
        </w:tc>
      </w:tr>
      <w:tr w:rsidR="002B7512" w14:paraId="7237514F" w14:textId="77777777" w:rsidTr="008F5C39">
        <w:tc>
          <w:tcPr>
            <w:tcW w:w="3596" w:type="dxa"/>
          </w:tcPr>
          <w:p w14:paraId="794F8FEE" w14:textId="77777777" w:rsidR="002B7512" w:rsidRDefault="002B7512" w:rsidP="00882C43">
            <w:pPr>
              <w:pStyle w:val="ProductList-Body"/>
              <w:spacing w:before="20" w:after="20"/>
            </w:pPr>
            <w:r>
              <w:t xml:space="preserve">True-up mogelijk: </w:t>
            </w:r>
            <w:r>
              <w:rPr>
                <w:b/>
              </w:rPr>
              <w:t>alle</w:t>
            </w:r>
          </w:p>
        </w:tc>
        <w:tc>
          <w:tcPr>
            <w:tcW w:w="3597" w:type="dxa"/>
          </w:tcPr>
          <w:p w14:paraId="7C519425" w14:textId="77777777" w:rsidR="002B7512" w:rsidRPr="0000793E" w:rsidRDefault="002B7512" w:rsidP="00882C43">
            <w:pPr>
              <w:pStyle w:val="ProductList-Body"/>
              <w:spacing w:before="20" w:after="20"/>
              <w:rPr>
                <w:b/>
              </w:rPr>
            </w:pPr>
            <w:r>
              <w:t xml:space="preserve">Verlengde Looptijd mogelijk: </w:t>
            </w:r>
            <w:r>
              <w:rPr>
                <w:b/>
              </w:rPr>
              <w:t>alle</w:t>
            </w:r>
          </w:p>
        </w:tc>
        <w:tc>
          <w:tcPr>
            <w:tcW w:w="3597" w:type="dxa"/>
          </w:tcPr>
          <w:p w14:paraId="60AD44DA" w14:textId="7B6FF5EA" w:rsidR="002B7512" w:rsidRPr="0000793E" w:rsidRDefault="009C3FAF" w:rsidP="00882C43">
            <w:pPr>
              <w:pStyle w:val="ProductList-Body"/>
              <w:spacing w:before="20" w:after="20"/>
              <w:ind w:left="169"/>
              <w:rPr>
                <w:b/>
              </w:rPr>
            </w:pPr>
            <w:r>
              <w:rPr>
                <w:b/>
              </w:rPr>
              <w:t>(</w:t>
            </w:r>
            <w:r w:rsidR="002B7512">
              <w:rPr>
                <w:b/>
              </w:rPr>
              <w:t>Enterprise CAL Suite</w:t>
            </w:r>
            <w:r w:rsidR="002B7512">
              <w:fldChar w:fldCharType="begin"/>
            </w:r>
            <w:r w:rsidR="002B7512">
              <w:instrText>XE "Enterprise CAL Suite"</w:instrText>
            </w:r>
            <w:r w:rsidR="002B7512">
              <w:fldChar w:fldCharType="end"/>
            </w:r>
            <w:r w:rsidR="002B7512">
              <w:rPr>
                <w:b/>
              </w:rPr>
              <w:t>)</w:t>
            </w:r>
          </w:p>
        </w:tc>
      </w:tr>
    </w:tbl>
    <w:p w14:paraId="4F37360A" w14:textId="77777777" w:rsidR="002B7512" w:rsidRPr="00C83987" w:rsidRDefault="002B7512" w:rsidP="002B7512">
      <w:pPr>
        <w:pStyle w:val="ProductList-Body"/>
        <w:shd w:val="clear" w:color="auto" w:fill="D9D9D9" w:themeFill="background1" w:themeFillShade="D9"/>
        <w:spacing w:before="120" w:after="120"/>
      </w:pPr>
      <w:r>
        <w:rPr>
          <w:b/>
        </w:rPr>
        <w:t>Aanvullende informatie</w:t>
      </w:r>
    </w:p>
    <w:p w14:paraId="5D81AC6D" w14:textId="1646A71D" w:rsidR="002B7512" w:rsidRPr="00C83987" w:rsidRDefault="005D065A" w:rsidP="002B7512">
      <w:pPr>
        <w:pStyle w:val="ProductList-Body"/>
      </w:pPr>
      <w:r>
        <w:rPr>
          <w:b/>
          <w:color w:val="00188F"/>
        </w:rPr>
        <w:t>Microsoft Intune</w:t>
      </w:r>
      <w:r>
        <w:fldChar w:fldCharType="begin"/>
      </w:r>
      <w:r>
        <w:instrText>XE "Microsoft Intune"</w:instrText>
      </w:r>
      <w:r>
        <w:fldChar w:fldCharType="end"/>
      </w:r>
      <w:r>
        <w:rPr>
          <w:b/>
          <w:color w:val="00188F"/>
        </w:rPr>
        <w:t xml:space="preserve"> (Apparaat) en Microsoft Intune Add-on (Apparaat)</w:t>
      </w:r>
    </w:p>
    <w:p w14:paraId="52C0CAE8" w14:textId="6396B07B" w:rsidR="002B7512" w:rsidRPr="00C83987" w:rsidRDefault="002B7512" w:rsidP="00FF6613">
      <w:pPr>
        <w:pStyle w:val="ProductList-Body"/>
      </w:pPr>
      <w:r>
        <w:t>Alleen klanten met actieve Microsoft Intune SL's (Apparaat) en/of Microsoft Intune Add-on (Apparaat) SL's komen in aanmerking voor het verkrijgen van deze licenties voor desktops die aan de onderneming worden toegevoegd. Klanten die beschikken over actieve Apparaat-SL's voor Microsoft Intune komen mogelijk in aanmerking voor bepaalde voordelen.</w:t>
      </w:r>
      <w:r w:rsidR="00883933">
        <w:t xml:space="preserve"> </w:t>
      </w:r>
      <w:r>
        <w:t>Zie het gedeelte Programma Benefits, Software Assurance Benefits en Online Diensten Benefits van de Product List van januari 2014 voor meer informatie.</w:t>
      </w:r>
    </w:p>
    <w:p w14:paraId="4935030B" w14:textId="10F22711" w:rsidR="002B7512" w:rsidRPr="00C83987" w:rsidRDefault="00145EE3" w:rsidP="002B7512">
      <w:pPr>
        <w:pStyle w:val="ProductList-Body"/>
        <w:shd w:val="clear" w:color="auto" w:fill="A6A6A6" w:themeFill="background1" w:themeFillShade="A6"/>
        <w:spacing w:before="120" w:after="240"/>
        <w:jc w:val="right"/>
      </w:pPr>
      <w:hyperlink w:anchor="Inhoud" w:history="1">
        <w:r w:rsidR="00EC27E6">
          <w:rPr>
            <w:rStyle w:val="Hyperlink"/>
            <w:sz w:val="16"/>
            <w:szCs w:val="16"/>
          </w:rPr>
          <w:t>Inhoudsopgave</w:t>
        </w:r>
      </w:hyperlink>
      <w:r w:rsidR="00EC27E6">
        <w:rPr>
          <w:sz w:val="16"/>
          <w:szCs w:val="16"/>
        </w:rPr>
        <w:t xml:space="preserve"> / </w:t>
      </w:r>
      <w:hyperlink w:anchor="ChartKey" w:history="1">
        <w:r w:rsidR="00EC27E6">
          <w:rPr>
            <w:rStyle w:val="Hyperlink"/>
            <w:sz w:val="16"/>
            <w:szCs w:val="16"/>
          </w:rPr>
          <w:t>Verklaring van het schema</w:t>
        </w:r>
      </w:hyperlink>
      <w:r w:rsidR="00EC27E6">
        <w:rPr>
          <w:sz w:val="16"/>
          <w:szCs w:val="16"/>
        </w:rPr>
        <w:t xml:space="preserve"> / </w:t>
      </w:r>
      <w:hyperlink w:anchor="Index" w:history="1">
        <w:r w:rsidR="00EC27E6">
          <w:rPr>
            <w:rStyle w:val="Hyperlink"/>
            <w:sz w:val="16"/>
            <w:szCs w:val="16"/>
          </w:rPr>
          <w:t>Index</w:t>
        </w:r>
      </w:hyperlink>
    </w:p>
    <w:p w14:paraId="7F0D702F" w14:textId="3FBA8E27" w:rsidR="00D67331" w:rsidRPr="00C83987" w:rsidRDefault="00D67331" w:rsidP="00991E89">
      <w:pPr>
        <w:pStyle w:val="ProductList-OfferingGroupHeading"/>
        <w:outlineLvl w:val="1"/>
      </w:pPr>
      <w:bookmarkStart w:id="972" w:name="_Toc419466540"/>
      <w:bookmarkStart w:id="973" w:name="DynamicsOnlineServices"/>
      <w:r>
        <w:t>Microsoft Dynamics Online</w:t>
      </w:r>
      <w:bookmarkEnd w:id="926"/>
      <w:bookmarkEnd w:id="927"/>
      <w:r>
        <w:t xml:space="preserve"> Diensten</w:t>
      </w:r>
      <w:bookmarkEnd w:id="972"/>
    </w:p>
    <w:bookmarkEnd w:id="973"/>
    <w:p w14:paraId="4FDCBC71" w14:textId="5E86B1E9" w:rsidR="00EE40B5" w:rsidRPr="00C83987" w:rsidRDefault="00D67331" w:rsidP="00991E89">
      <w:pPr>
        <w:pStyle w:val="ProductList-Offering2Heading"/>
        <w:outlineLvl w:val="2"/>
      </w:pPr>
      <w:r>
        <w:tab/>
      </w:r>
      <w:bookmarkStart w:id="974" w:name="_Toc380513331"/>
      <w:bookmarkStart w:id="975" w:name="_Toc380655379"/>
      <w:bookmarkStart w:id="976" w:name="_Toc419466541"/>
      <w:r>
        <w:t>Microsoft Dynamics CRM Online</w:t>
      </w:r>
      <w:bookmarkEnd w:id="928"/>
      <w:bookmarkEnd w:id="929"/>
      <w:bookmarkEnd w:id="930"/>
      <w:bookmarkEnd w:id="974"/>
      <w:bookmarkEnd w:id="975"/>
      <w:bookmarkEnd w:id="976"/>
    </w:p>
    <w:tbl>
      <w:tblPr>
        <w:tblStyle w:val="TableGrid"/>
        <w:tblW w:w="1077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0"/>
        <w:gridCol w:w="624"/>
        <w:gridCol w:w="767"/>
        <w:gridCol w:w="767"/>
        <w:gridCol w:w="768"/>
        <w:gridCol w:w="767"/>
        <w:gridCol w:w="767"/>
        <w:gridCol w:w="768"/>
        <w:gridCol w:w="767"/>
        <w:gridCol w:w="767"/>
        <w:gridCol w:w="768"/>
      </w:tblGrid>
      <w:tr w:rsidR="009F5974" w14:paraId="4FDCBC7D" w14:textId="77777777" w:rsidTr="00DA2102">
        <w:trPr>
          <w:cantSplit/>
          <w:tblHeader/>
        </w:trPr>
        <w:tc>
          <w:tcPr>
            <w:tcW w:w="3240" w:type="dxa"/>
            <w:tcBorders>
              <w:bottom w:val="nil"/>
            </w:tcBorders>
            <w:shd w:val="clear" w:color="auto" w:fill="00188F"/>
          </w:tcPr>
          <w:p w14:paraId="4FDCBC72" w14:textId="77777777" w:rsidR="009F5974" w:rsidRPr="00EE0836" w:rsidRDefault="009F5974" w:rsidP="00C4636F">
            <w:pPr>
              <w:pStyle w:val="ProductList-OfferingBody"/>
              <w:ind w:left="-28"/>
              <w:rPr>
                <w:color w:val="FFFFFF" w:themeColor="background1"/>
              </w:rPr>
            </w:pPr>
            <w:r>
              <w:rPr>
                <w:color w:val="FFFFFF" w:themeColor="background1"/>
              </w:rPr>
              <w:t>Producten</w:t>
            </w:r>
          </w:p>
        </w:tc>
        <w:tc>
          <w:tcPr>
            <w:tcW w:w="624" w:type="dxa"/>
            <w:tcBorders>
              <w:bottom w:val="nil"/>
            </w:tcBorders>
            <w:shd w:val="clear" w:color="auto" w:fill="00188F"/>
            <w:vAlign w:val="center"/>
          </w:tcPr>
          <w:p w14:paraId="4FDCBC73" w14:textId="64E563E0" w:rsidR="009F5974" w:rsidRPr="00EE0836" w:rsidRDefault="009F5974" w:rsidP="00C4636F">
            <w:pPr>
              <w:pStyle w:val="ProductList-OfferingBody"/>
              <w:ind w:left="-113"/>
              <w:jc w:val="center"/>
              <w:rPr>
                <w:color w:val="FFFFFF" w:themeColor="background1"/>
              </w:rPr>
            </w:pPr>
            <w:r>
              <w:rPr>
                <w:color w:val="FFFFFF" w:themeColor="background1"/>
              </w:rPr>
              <w:t>Punt</w:t>
            </w:r>
          </w:p>
        </w:tc>
        <w:tc>
          <w:tcPr>
            <w:tcW w:w="767" w:type="dxa"/>
            <w:tcBorders>
              <w:left w:val="single" w:sz="12" w:space="0" w:color="FFFFFF" w:themeColor="background1"/>
            </w:tcBorders>
            <w:shd w:val="clear" w:color="auto" w:fill="00188F"/>
            <w:vAlign w:val="center"/>
          </w:tcPr>
          <w:p w14:paraId="4FDCBC74" w14:textId="585F4FFC" w:rsidR="009F5974" w:rsidRPr="00EE0836" w:rsidRDefault="009F5974" w:rsidP="00C4636F">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“Campus en School Overeenkomst” </w:instrText>
            </w:r>
            <w:r w:rsidRPr="003F6C4A">
              <w:rPr>
                <w:color w:val="FFFFFF" w:themeColor="background1"/>
              </w:rPr>
              <w:fldChar w:fldCharType="separate"/>
            </w:r>
            <w:r w:rsidRPr="003F6C4A">
              <w:rPr>
                <w:color w:val="FFFFFF" w:themeColor="background1"/>
              </w:rPr>
              <w:t>CA/SA</w:t>
            </w:r>
            <w:r w:rsidRPr="003F6C4A">
              <w:rPr>
                <w:color w:val="FFFFFF" w:themeColor="background1"/>
              </w:rPr>
              <w:fldChar w:fldCharType="end"/>
            </w:r>
          </w:p>
        </w:tc>
        <w:tc>
          <w:tcPr>
            <w:tcW w:w="767" w:type="dxa"/>
            <w:shd w:val="clear" w:color="auto" w:fill="00188F"/>
            <w:vAlign w:val="center"/>
          </w:tcPr>
          <w:p w14:paraId="4FDCBC75" w14:textId="34B4CC71" w:rsidR="009F5974" w:rsidRPr="00EE0836" w:rsidRDefault="009F5974" w:rsidP="00C4636F">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“Enterprise Overeenkomst en Enterprise Subscription Overeenkomst” </w:instrText>
            </w:r>
            <w:r w:rsidRPr="003F6C4A">
              <w:rPr>
                <w:color w:val="FFFFFF" w:themeColor="background1"/>
              </w:rPr>
              <w:fldChar w:fldCharType="separate"/>
            </w:r>
            <w:r w:rsidRPr="003F6C4A">
              <w:rPr>
                <w:color w:val="FFFFFF" w:themeColor="background1"/>
              </w:rPr>
              <w:t>EA/EAS</w:t>
            </w:r>
            <w:r w:rsidRPr="003F6C4A">
              <w:rPr>
                <w:color w:val="FFFFFF" w:themeColor="background1"/>
              </w:rPr>
              <w:fldChar w:fldCharType="end"/>
            </w:r>
          </w:p>
        </w:tc>
        <w:tc>
          <w:tcPr>
            <w:tcW w:w="768" w:type="dxa"/>
            <w:shd w:val="clear" w:color="auto" w:fill="00188F"/>
            <w:vAlign w:val="center"/>
          </w:tcPr>
          <w:p w14:paraId="4FDCBC76" w14:textId="71E1C941" w:rsidR="009F5974" w:rsidRPr="00EE0836" w:rsidRDefault="009F5974" w:rsidP="00C4636F">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“Enrollment for Education Solutions” </w:instrText>
            </w:r>
            <w:r w:rsidRPr="003F6C4A">
              <w:rPr>
                <w:color w:val="FFFFFF" w:themeColor="background1"/>
              </w:rPr>
              <w:fldChar w:fldCharType="separate"/>
            </w:r>
            <w:r w:rsidRPr="003F6C4A">
              <w:rPr>
                <w:color w:val="FFFFFF" w:themeColor="background1"/>
              </w:rPr>
              <w:t>EES</w:t>
            </w:r>
            <w:r w:rsidRPr="003F6C4A">
              <w:rPr>
                <w:color w:val="FFFFFF" w:themeColor="background1"/>
              </w:rPr>
              <w:fldChar w:fldCharType="end"/>
            </w:r>
          </w:p>
        </w:tc>
        <w:tc>
          <w:tcPr>
            <w:tcW w:w="767" w:type="dxa"/>
            <w:shd w:val="clear" w:color="auto" w:fill="00188F"/>
            <w:vAlign w:val="center"/>
          </w:tcPr>
          <w:p w14:paraId="4FDCBC77" w14:textId="65005F7B" w:rsidR="009F5974" w:rsidRPr="00EE0836" w:rsidRDefault="009F5974" w:rsidP="00C4636F">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“Microsoft Products and Services Agreement” </w:instrText>
            </w:r>
            <w:r w:rsidRPr="003F6C4A">
              <w:rPr>
                <w:color w:val="FFFFFF" w:themeColor="background1"/>
              </w:rPr>
              <w:fldChar w:fldCharType="separate"/>
            </w:r>
            <w:r w:rsidRPr="003F6C4A">
              <w:rPr>
                <w:color w:val="FFFFFF" w:themeColor="background1"/>
              </w:rPr>
              <w:t>MPSA</w:t>
            </w:r>
            <w:r w:rsidRPr="003F6C4A">
              <w:rPr>
                <w:color w:val="FFFFFF" w:themeColor="background1"/>
              </w:rPr>
              <w:fldChar w:fldCharType="end"/>
            </w:r>
          </w:p>
        </w:tc>
        <w:tc>
          <w:tcPr>
            <w:tcW w:w="767" w:type="dxa"/>
            <w:shd w:val="clear" w:color="auto" w:fill="00188F"/>
            <w:vAlign w:val="center"/>
          </w:tcPr>
          <w:p w14:paraId="4FDCBC78" w14:textId="127E389C" w:rsidR="009F5974" w:rsidRPr="00EE0836" w:rsidRDefault="009F5974" w:rsidP="00C4636F">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“Open License” </w:instrText>
            </w:r>
            <w:r w:rsidRPr="003F6C4A">
              <w:rPr>
                <w:color w:val="FFFFFF" w:themeColor="background1"/>
              </w:rPr>
              <w:fldChar w:fldCharType="separate"/>
            </w:r>
            <w:r w:rsidRPr="003F6C4A">
              <w:rPr>
                <w:color w:val="FFFFFF" w:themeColor="background1"/>
              </w:rPr>
              <w:t>OL</w:t>
            </w:r>
            <w:r w:rsidRPr="003F6C4A">
              <w:rPr>
                <w:color w:val="FFFFFF" w:themeColor="background1"/>
              </w:rPr>
              <w:fldChar w:fldCharType="end"/>
            </w:r>
          </w:p>
        </w:tc>
        <w:tc>
          <w:tcPr>
            <w:tcW w:w="768" w:type="dxa"/>
            <w:shd w:val="clear" w:color="auto" w:fill="00188F"/>
            <w:vAlign w:val="center"/>
          </w:tcPr>
          <w:p w14:paraId="4FDCBC79" w14:textId="4D8F4B60" w:rsidR="009F5974" w:rsidRPr="00EE0836" w:rsidRDefault="009F5974" w:rsidP="00C4636F">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“Open Minimum” </w:instrText>
            </w:r>
            <w:r w:rsidRPr="003F6C4A">
              <w:rPr>
                <w:color w:val="FFFFFF" w:themeColor="background1"/>
              </w:rPr>
              <w:fldChar w:fldCharType="separate"/>
            </w:r>
            <w:r w:rsidRPr="003F6C4A">
              <w:rPr>
                <w:color w:val="FFFFFF" w:themeColor="background1"/>
              </w:rPr>
              <w:t>OM</w:t>
            </w:r>
            <w:r w:rsidRPr="003F6C4A">
              <w:rPr>
                <w:color w:val="FFFFFF" w:themeColor="background1"/>
              </w:rPr>
              <w:fldChar w:fldCharType="end"/>
            </w:r>
          </w:p>
        </w:tc>
        <w:tc>
          <w:tcPr>
            <w:tcW w:w="767" w:type="dxa"/>
            <w:shd w:val="clear" w:color="auto" w:fill="00188F"/>
            <w:vAlign w:val="center"/>
          </w:tcPr>
          <w:p w14:paraId="4FDCBC7A" w14:textId="231835B1" w:rsidR="009F5974" w:rsidRPr="00EE0836" w:rsidRDefault="009F5974" w:rsidP="00C4636F">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“Open Value en Open Value Subscription” </w:instrText>
            </w:r>
            <w:r w:rsidRPr="00AF17E6">
              <w:rPr>
                <w:color w:val="FFFFFF" w:themeColor="background1"/>
              </w:rPr>
              <w:fldChar w:fldCharType="separate"/>
            </w:r>
            <w:r w:rsidRPr="00AF17E6">
              <w:rPr>
                <w:color w:val="FFFFFF" w:themeColor="background1"/>
              </w:rPr>
              <w:t>OV/OVS</w:t>
            </w:r>
            <w:r w:rsidRPr="00AF17E6">
              <w:rPr>
                <w:color w:val="FFFFFF" w:themeColor="background1"/>
              </w:rPr>
              <w:fldChar w:fldCharType="end"/>
            </w:r>
          </w:p>
        </w:tc>
        <w:tc>
          <w:tcPr>
            <w:tcW w:w="767" w:type="dxa"/>
            <w:shd w:val="clear" w:color="auto" w:fill="00188F"/>
            <w:vAlign w:val="center"/>
          </w:tcPr>
          <w:p w14:paraId="4FDCBC7B" w14:textId="4375F0CB" w:rsidR="009F5974" w:rsidRPr="00EE0836" w:rsidRDefault="009F5974" w:rsidP="00C4636F">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“Select en Select Plus” </w:instrText>
            </w:r>
            <w:r w:rsidRPr="00AF17E6">
              <w:rPr>
                <w:color w:val="FFFFFF" w:themeColor="background1"/>
              </w:rPr>
              <w:fldChar w:fldCharType="separate"/>
            </w:r>
            <w:r w:rsidRPr="00AF17E6">
              <w:rPr>
                <w:color w:val="FFFFFF" w:themeColor="background1"/>
              </w:rPr>
              <w:t>S/S+</w:t>
            </w:r>
            <w:r w:rsidRPr="00AF17E6">
              <w:rPr>
                <w:color w:val="FFFFFF" w:themeColor="background1"/>
              </w:rPr>
              <w:fldChar w:fldCharType="end"/>
            </w:r>
          </w:p>
        </w:tc>
        <w:tc>
          <w:tcPr>
            <w:tcW w:w="768" w:type="dxa"/>
            <w:shd w:val="clear" w:color="auto" w:fill="00188F"/>
            <w:vAlign w:val="center"/>
          </w:tcPr>
          <w:p w14:paraId="4FDCBC7C" w14:textId="7E1CA198" w:rsidR="009F5974" w:rsidRPr="00EE0836" w:rsidRDefault="009F5974" w:rsidP="00C4636F">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“Server Cloud Enrollment” </w:instrText>
            </w:r>
            <w:r w:rsidRPr="00AF17E6">
              <w:rPr>
                <w:color w:val="FFFFFF" w:themeColor="background1"/>
              </w:rPr>
              <w:fldChar w:fldCharType="separate"/>
            </w:r>
            <w:r w:rsidRPr="00AF17E6">
              <w:rPr>
                <w:color w:val="FFFFFF" w:themeColor="background1"/>
              </w:rPr>
              <w:t>SCE</w:t>
            </w:r>
            <w:r w:rsidRPr="00AF17E6">
              <w:rPr>
                <w:color w:val="FFFFFF" w:themeColor="background1"/>
              </w:rPr>
              <w:fldChar w:fldCharType="end"/>
            </w:r>
          </w:p>
        </w:tc>
      </w:tr>
      <w:tr w:rsidR="001F6B20" w14:paraId="4FDCBC89" w14:textId="77777777" w:rsidTr="00DA2102">
        <w:trPr>
          <w:cantSplit/>
        </w:trPr>
        <w:tc>
          <w:tcPr>
            <w:tcW w:w="3240" w:type="dxa"/>
            <w:tcBorders>
              <w:top w:val="nil"/>
              <w:left w:val="nil"/>
              <w:bottom w:val="dashSmallGap" w:sz="4" w:space="0" w:color="BFBFBF" w:themeColor="background1" w:themeShade="BF"/>
              <w:right w:val="nil"/>
            </w:tcBorders>
          </w:tcPr>
          <w:p w14:paraId="4FDCBC7E" w14:textId="52232462" w:rsidR="001F6B20" w:rsidRDefault="001F6B20" w:rsidP="00866AFF">
            <w:pPr>
              <w:pStyle w:val="ProductList-Offering2"/>
            </w:pPr>
            <w:bookmarkStart w:id="977" w:name="_Toc379797306"/>
            <w:bookmarkStart w:id="978" w:name="_Toc380513332"/>
            <w:bookmarkStart w:id="979" w:name="_Toc380655380"/>
            <w:bookmarkStart w:id="980" w:name="_Toc419466542"/>
            <w:r>
              <w:t>Microsoft Dynamics CRM Online Basic</w:t>
            </w:r>
            <w:r>
              <w:fldChar w:fldCharType="begin"/>
            </w:r>
            <w:r>
              <w:instrText>XE "Microsoft Dynamics CRM Online Basic"</w:instrText>
            </w:r>
            <w:r>
              <w:fldChar w:fldCharType="end"/>
            </w:r>
            <w:r>
              <w:t xml:space="preserve"> (Gebruikers-SL)</w:t>
            </w:r>
            <w:bookmarkEnd w:id="977"/>
            <w:bookmarkEnd w:id="978"/>
            <w:bookmarkEnd w:id="979"/>
            <w:bookmarkEnd w:id="980"/>
          </w:p>
        </w:tc>
        <w:tc>
          <w:tcPr>
            <w:tcW w:w="624" w:type="dxa"/>
            <w:tcBorders>
              <w:top w:val="nil"/>
              <w:left w:val="nil"/>
              <w:bottom w:val="dashSmallGap" w:sz="4" w:space="0" w:color="BFBFBF" w:themeColor="background1" w:themeShade="BF"/>
              <w:right w:val="nil"/>
            </w:tcBorders>
            <w:vAlign w:val="center"/>
          </w:tcPr>
          <w:p w14:paraId="4FDCBC7F" w14:textId="2A746682" w:rsidR="001F6B20" w:rsidRDefault="001F6B20"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80" w14:textId="77777777" w:rsidR="001F6B20" w:rsidRDefault="001F6B20" w:rsidP="00866AFF">
            <w:pPr>
              <w:pStyle w:val="ProductList-OfferingBody"/>
              <w:ind w:left="-113"/>
              <w:jc w:val="center"/>
            </w:pPr>
          </w:p>
        </w:tc>
        <w:tc>
          <w:tcPr>
            <w:tcW w:w="767" w:type="dxa"/>
            <w:shd w:val="clear" w:color="auto" w:fill="70AD47" w:themeFill="accent6"/>
            <w:vAlign w:val="center"/>
          </w:tcPr>
          <w:p w14:paraId="4FDCBC81" w14:textId="7E58277F" w:rsidR="001F6B20" w:rsidRPr="003D5570" w:rsidRDefault="001F6B20" w:rsidP="00866AFF">
            <w:pPr>
              <w:pStyle w:val="ProductList-OfferingBody"/>
              <w:ind w:left="-113"/>
              <w:jc w:val="center"/>
            </w:pPr>
            <w:r w:rsidRPr="003D5570">
              <w:fldChar w:fldCharType="begin"/>
            </w:r>
            <w:r w:rsidRPr="003D5570">
              <w:instrText xml:space="preserve"> AutoTextList  \s NoStyle \t “Additioneel Product” </w:instrText>
            </w:r>
            <w:r w:rsidRPr="003D5570">
              <w:fldChar w:fldCharType="separate"/>
            </w:r>
            <w:r w:rsidRPr="003D5570">
              <w:t xml:space="preserve"> A </w:t>
            </w:r>
            <w:r w:rsidRPr="003D5570">
              <w:fldChar w:fldCharType="end"/>
            </w:r>
          </w:p>
        </w:tc>
        <w:tc>
          <w:tcPr>
            <w:tcW w:w="768" w:type="dxa"/>
            <w:shd w:val="clear" w:color="auto" w:fill="70AD47" w:themeFill="accent6"/>
            <w:vAlign w:val="center"/>
          </w:tcPr>
          <w:p w14:paraId="4FDCBC82" w14:textId="4011D3C5" w:rsidR="001F6B20" w:rsidRPr="003D5570" w:rsidRDefault="001F6B20" w:rsidP="00866AFF">
            <w:pPr>
              <w:pStyle w:val="ProductList-OfferingBody"/>
              <w:ind w:left="-113"/>
              <w:jc w:val="center"/>
            </w:pPr>
          </w:p>
        </w:tc>
        <w:tc>
          <w:tcPr>
            <w:tcW w:w="767" w:type="dxa"/>
            <w:shd w:val="clear" w:color="auto" w:fill="70AD47" w:themeFill="accent6"/>
            <w:vAlign w:val="center"/>
          </w:tcPr>
          <w:p w14:paraId="4FDCBC83" w14:textId="77777777" w:rsidR="001F6B20" w:rsidRPr="003D5570" w:rsidRDefault="001F6B20" w:rsidP="00866AFF">
            <w:pPr>
              <w:pStyle w:val="ProductList-OfferingBody"/>
              <w:ind w:left="-113"/>
              <w:jc w:val="center"/>
            </w:pPr>
          </w:p>
        </w:tc>
        <w:tc>
          <w:tcPr>
            <w:tcW w:w="767" w:type="dxa"/>
            <w:shd w:val="clear" w:color="auto" w:fill="70AD47" w:themeFill="accent6"/>
            <w:vAlign w:val="center"/>
          </w:tcPr>
          <w:p w14:paraId="4FDCBC84" w14:textId="77777777" w:rsidR="001F6B20" w:rsidRPr="003D5570" w:rsidRDefault="001F6B20" w:rsidP="00866AFF">
            <w:pPr>
              <w:pStyle w:val="ProductList-OfferingBody"/>
              <w:ind w:left="-113"/>
              <w:jc w:val="center"/>
            </w:pPr>
          </w:p>
        </w:tc>
        <w:tc>
          <w:tcPr>
            <w:tcW w:w="768" w:type="dxa"/>
            <w:shd w:val="clear" w:color="auto" w:fill="70AD47" w:themeFill="accent6"/>
            <w:vAlign w:val="center"/>
          </w:tcPr>
          <w:p w14:paraId="4FDCBC85" w14:textId="2EB5BF97" w:rsidR="001F6B20" w:rsidRPr="003D5570" w:rsidRDefault="001F6B20" w:rsidP="00866AFF">
            <w:pPr>
              <w:pStyle w:val="ProductList-OfferingBody"/>
              <w:ind w:left="-113"/>
              <w:jc w:val="center"/>
            </w:pPr>
            <w:r w:rsidRPr="003D5570">
              <w:fldChar w:fldCharType="begin"/>
            </w:r>
            <w:r w:rsidRPr="003D5570">
              <w:instrText xml:space="preserve"> AutoTextList  \s NoStyle \t “Open License en Open Value” </w:instrText>
            </w:r>
            <w:r w:rsidRPr="003D5570">
              <w:fldChar w:fldCharType="separate"/>
            </w:r>
            <w:r w:rsidRPr="003D5570">
              <w:t>OF</w:t>
            </w:r>
            <w:r w:rsidRPr="003D5570">
              <w:fldChar w:fldCharType="end"/>
            </w:r>
          </w:p>
        </w:tc>
        <w:tc>
          <w:tcPr>
            <w:tcW w:w="767" w:type="dxa"/>
            <w:shd w:val="clear" w:color="auto" w:fill="70AD47" w:themeFill="accent6"/>
            <w:vAlign w:val="center"/>
          </w:tcPr>
          <w:p w14:paraId="4FDCBC86" w14:textId="26168EC9" w:rsidR="001F6B20" w:rsidRPr="003D5570" w:rsidRDefault="001F6B20" w:rsidP="00866AFF">
            <w:pPr>
              <w:pStyle w:val="ProductList-OfferingBody"/>
              <w:ind w:left="-113"/>
              <w:jc w:val="center"/>
            </w:pPr>
            <w:r w:rsidRPr="003D5570">
              <w:fldChar w:fldCharType="begin"/>
            </w:r>
            <w:r w:rsidRPr="003D5570">
              <w:instrText xml:space="preserve"> AutoTextList  \s NoStyle \t “Niet-organisatieomvattend in Open Value” </w:instrText>
            </w:r>
            <w:r w:rsidRPr="003D5570">
              <w:fldChar w:fldCharType="separate"/>
            </w:r>
            <w:r w:rsidRPr="003D5570">
              <w:t xml:space="preserve"> P </w:t>
            </w:r>
            <w:r w:rsidRPr="003D5570">
              <w:fldChar w:fldCharType="end"/>
            </w:r>
          </w:p>
        </w:tc>
        <w:tc>
          <w:tcPr>
            <w:tcW w:w="767" w:type="dxa"/>
            <w:shd w:val="clear" w:color="auto" w:fill="BFBFBF" w:themeFill="background1" w:themeFillShade="BF"/>
            <w:vAlign w:val="center"/>
          </w:tcPr>
          <w:p w14:paraId="4FDCBC87" w14:textId="77777777" w:rsidR="001F6B20" w:rsidRPr="003D5570" w:rsidRDefault="001F6B20" w:rsidP="00866AFF">
            <w:pPr>
              <w:pStyle w:val="ProductList-OfferingBody"/>
              <w:ind w:left="-113"/>
              <w:jc w:val="center"/>
            </w:pPr>
          </w:p>
        </w:tc>
        <w:tc>
          <w:tcPr>
            <w:tcW w:w="768" w:type="dxa"/>
            <w:shd w:val="clear" w:color="auto" w:fill="70AD47" w:themeFill="accent6"/>
            <w:vAlign w:val="center"/>
          </w:tcPr>
          <w:p w14:paraId="4FDCBC88" w14:textId="1020BB36" w:rsidR="001F6B20" w:rsidRPr="003D5570" w:rsidRDefault="001F6B20" w:rsidP="00866AFF">
            <w:pPr>
              <w:pStyle w:val="ProductList-OfferingBody"/>
              <w:ind w:left="-113"/>
              <w:jc w:val="center"/>
            </w:pPr>
            <w:r w:rsidRPr="003D5570">
              <w:fldChar w:fldCharType="begin"/>
            </w:r>
            <w:r w:rsidRPr="003D5570">
              <w:instrText xml:space="preserve"> AutoTextList  \s NoStyle \t “Additioneel Product” </w:instrText>
            </w:r>
            <w:r w:rsidRPr="003D5570">
              <w:fldChar w:fldCharType="separate"/>
            </w:r>
            <w:r w:rsidRPr="003D5570">
              <w:t xml:space="preserve"> A </w:t>
            </w:r>
            <w:r w:rsidRPr="003D5570">
              <w:fldChar w:fldCharType="end"/>
            </w:r>
          </w:p>
        </w:tc>
      </w:tr>
      <w:tr w:rsidR="001F6B20" w14:paraId="4FDCBC95" w14:textId="77777777" w:rsidTr="00DA2102">
        <w:trPr>
          <w:cantSplit/>
        </w:trPr>
        <w:tc>
          <w:tcPr>
            <w:tcW w:w="3240" w:type="dxa"/>
            <w:tcBorders>
              <w:top w:val="nil"/>
              <w:left w:val="nil"/>
              <w:bottom w:val="dashSmallGap" w:sz="4" w:space="0" w:color="BFBFBF" w:themeColor="background1" w:themeShade="BF"/>
              <w:right w:val="nil"/>
            </w:tcBorders>
          </w:tcPr>
          <w:p w14:paraId="4FDCBC8A" w14:textId="51349346" w:rsidR="001F6B20" w:rsidRDefault="001F6B20" w:rsidP="009C4F27">
            <w:pPr>
              <w:pStyle w:val="ProductList-Offering2"/>
            </w:pPr>
            <w:bookmarkStart w:id="981" w:name="_Toc379797307"/>
            <w:bookmarkStart w:id="982" w:name="_Toc380513333"/>
            <w:bookmarkStart w:id="983" w:name="_Toc380655381"/>
            <w:bookmarkStart w:id="984" w:name="_Toc419466543"/>
            <w:r>
              <w:t>Microsoft Dynamics CRM Online Basic voor SA</w:t>
            </w:r>
            <w:r>
              <w:fldChar w:fldCharType="begin"/>
            </w:r>
            <w:r>
              <w:instrText>XE "Microsoft Dynamics CRM Online Basic voor SA"</w:instrText>
            </w:r>
            <w:r>
              <w:fldChar w:fldCharType="end"/>
            </w:r>
            <w:r>
              <w:t xml:space="preserve"> (Gebruikers-SL)</w:t>
            </w:r>
            <w:bookmarkEnd w:id="981"/>
            <w:bookmarkEnd w:id="982"/>
            <w:bookmarkEnd w:id="983"/>
            <w:bookmarkEnd w:id="984"/>
          </w:p>
        </w:tc>
        <w:tc>
          <w:tcPr>
            <w:tcW w:w="624" w:type="dxa"/>
            <w:tcBorders>
              <w:top w:val="nil"/>
              <w:left w:val="nil"/>
              <w:bottom w:val="dashSmallGap" w:sz="4" w:space="0" w:color="BFBFBF" w:themeColor="background1" w:themeShade="BF"/>
              <w:right w:val="nil"/>
            </w:tcBorders>
            <w:vAlign w:val="center"/>
          </w:tcPr>
          <w:p w14:paraId="4FDCBC8B" w14:textId="713DCFB4" w:rsidR="001F6B20" w:rsidRDefault="001F6B20"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8C" w14:textId="77777777" w:rsidR="001F6B20" w:rsidRDefault="001F6B20" w:rsidP="00730E25">
            <w:pPr>
              <w:pStyle w:val="ProductList-OfferingBody"/>
              <w:ind w:left="-113"/>
              <w:jc w:val="center"/>
            </w:pPr>
          </w:p>
        </w:tc>
        <w:tc>
          <w:tcPr>
            <w:tcW w:w="767" w:type="dxa"/>
            <w:shd w:val="clear" w:color="auto" w:fill="70AD47" w:themeFill="accent6"/>
            <w:vAlign w:val="center"/>
          </w:tcPr>
          <w:p w14:paraId="4FDCBC8D" w14:textId="1533E1B5" w:rsidR="001F6B20" w:rsidRPr="003D5570" w:rsidRDefault="001F6B20" w:rsidP="00730E25">
            <w:pPr>
              <w:pStyle w:val="ProductList-OfferingBody"/>
              <w:ind w:left="-113"/>
              <w:jc w:val="center"/>
            </w:pPr>
            <w:r w:rsidRPr="003D5570">
              <w:fldChar w:fldCharType="begin"/>
            </w:r>
            <w:r w:rsidRPr="003D5570">
              <w:instrText xml:space="preserve"> AutoTextList  \s NoStyle \t “Additioneel Product” </w:instrText>
            </w:r>
            <w:r w:rsidRPr="003D5570">
              <w:fldChar w:fldCharType="separate"/>
            </w:r>
            <w:r w:rsidRPr="003D5570">
              <w:t xml:space="preserve"> A </w:t>
            </w:r>
            <w:r w:rsidRPr="003D5570">
              <w:fldChar w:fldCharType="end"/>
            </w:r>
          </w:p>
        </w:tc>
        <w:tc>
          <w:tcPr>
            <w:tcW w:w="768" w:type="dxa"/>
            <w:shd w:val="clear" w:color="auto" w:fill="70AD47" w:themeFill="accent6"/>
            <w:vAlign w:val="center"/>
          </w:tcPr>
          <w:p w14:paraId="4FDCBC8E" w14:textId="1E37C7B3" w:rsidR="001F6B20" w:rsidRPr="003D5570" w:rsidRDefault="001F6B20" w:rsidP="007C296F">
            <w:pPr>
              <w:pStyle w:val="ProductList-OfferingBody"/>
              <w:ind w:left="-113"/>
              <w:jc w:val="center"/>
            </w:pPr>
            <w:r w:rsidRPr="003D5570">
              <w:fldChar w:fldCharType="begin"/>
            </w:r>
            <w:r w:rsidRPr="003D5570">
              <w:instrText xml:space="preserve"> AutoTextList  \s NoStyle \t “Additioneel Product” </w:instrText>
            </w:r>
            <w:r w:rsidRPr="003D5570">
              <w:fldChar w:fldCharType="separate"/>
            </w:r>
            <w:r w:rsidRPr="003D5570">
              <w:t xml:space="preserve"> A</w:t>
            </w:r>
            <w:r w:rsidRPr="003D5570">
              <w:fldChar w:fldCharType="end"/>
            </w:r>
            <w:r w:rsidRPr="003D5570">
              <w:t>,</w:t>
            </w:r>
            <w:r w:rsidRPr="003D5570">
              <w:fldChar w:fldCharType="begin"/>
            </w:r>
            <w:r w:rsidRPr="003D5570">
              <w:instrText xml:space="preserve"> AutoTextList  \s NoStyle \t “Student-product” </w:instrText>
            </w:r>
            <w:r w:rsidRPr="003D5570">
              <w:fldChar w:fldCharType="separate"/>
            </w:r>
            <w:r w:rsidRPr="003D5570">
              <w:t>ST</w:t>
            </w:r>
            <w:r w:rsidRPr="003D5570">
              <w:fldChar w:fldCharType="end"/>
            </w:r>
          </w:p>
        </w:tc>
        <w:tc>
          <w:tcPr>
            <w:tcW w:w="767" w:type="dxa"/>
            <w:shd w:val="clear" w:color="auto" w:fill="BFBFBF" w:themeFill="background1" w:themeFillShade="BF"/>
            <w:vAlign w:val="center"/>
          </w:tcPr>
          <w:p w14:paraId="4FDCBC8F" w14:textId="79A0049D" w:rsidR="001F6B20" w:rsidRPr="003D5570" w:rsidRDefault="001F6B20" w:rsidP="00730E25">
            <w:pPr>
              <w:pStyle w:val="ProductList-OfferingBody"/>
              <w:ind w:left="-113"/>
              <w:jc w:val="center"/>
            </w:pPr>
            <w:r w:rsidRPr="003D5570">
              <w:t xml:space="preserve"> </w:t>
            </w:r>
          </w:p>
        </w:tc>
        <w:tc>
          <w:tcPr>
            <w:tcW w:w="767" w:type="dxa"/>
            <w:shd w:val="clear" w:color="auto" w:fill="BFBFBF" w:themeFill="background1" w:themeFillShade="BF"/>
            <w:vAlign w:val="center"/>
          </w:tcPr>
          <w:p w14:paraId="4FDCBC90" w14:textId="77777777" w:rsidR="001F6B20" w:rsidRPr="003D5570" w:rsidRDefault="001F6B20" w:rsidP="00730E25">
            <w:pPr>
              <w:pStyle w:val="ProductList-OfferingBody"/>
              <w:ind w:left="-113"/>
              <w:jc w:val="center"/>
            </w:pPr>
          </w:p>
        </w:tc>
        <w:tc>
          <w:tcPr>
            <w:tcW w:w="768" w:type="dxa"/>
            <w:shd w:val="clear" w:color="auto" w:fill="BFBFBF" w:themeFill="background1" w:themeFillShade="BF"/>
            <w:vAlign w:val="center"/>
          </w:tcPr>
          <w:p w14:paraId="4FDCBC91" w14:textId="77777777" w:rsidR="001F6B20" w:rsidRPr="003D5570" w:rsidRDefault="001F6B20" w:rsidP="00730E25">
            <w:pPr>
              <w:pStyle w:val="ProductList-OfferingBody"/>
              <w:ind w:left="-113"/>
              <w:jc w:val="center"/>
            </w:pPr>
          </w:p>
        </w:tc>
        <w:tc>
          <w:tcPr>
            <w:tcW w:w="767" w:type="dxa"/>
            <w:shd w:val="clear" w:color="auto" w:fill="BFBFBF" w:themeFill="background1" w:themeFillShade="BF"/>
            <w:vAlign w:val="center"/>
          </w:tcPr>
          <w:p w14:paraId="4FDCBC92" w14:textId="77777777" w:rsidR="001F6B20" w:rsidRPr="003D5570" w:rsidRDefault="001F6B20" w:rsidP="00730E25">
            <w:pPr>
              <w:pStyle w:val="ProductList-OfferingBody"/>
              <w:ind w:left="-113"/>
              <w:jc w:val="center"/>
            </w:pPr>
          </w:p>
        </w:tc>
        <w:tc>
          <w:tcPr>
            <w:tcW w:w="767" w:type="dxa"/>
            <w:shd w:val="clear" w:color="auto" w:fill="BFBFBF" w:themeFill="background1" w:themeFillShade="BF"/>
            <w:vAlign w:val="center"/>
          </w:tcPr>
          <w:p w14:paraId="4FDCBC93" w14:textId="77777777" w:rsidR="001F6B20" w:rsidRPr="003D5570" w:rsidRDefault="001F6B20" w:rsidP="00730E25">
            <w:pPr>
              <w:pStyle w:val="ProductList-OfferingBody"/>
              <w:ind w:left="-113"/>
              <w:jc w:val="center"/>
            </w:pPr>
          </w:p>
        </w:tc>
        <w:tc>
          <w:tcPr>
            <w:tcW w:w="768" w:type="dxa"/>
            <w:shd w:val="clear" w:color="auto" w:fill="70AD47" w:themeFill="accent6"/>
            <w:vAlign w:val="center"/>
          </w:tcPr>
          <w:p w14:paraId="4FDCBC94" w14:textId="625F26EC" w:rsidR="001F6B20" w:rsidRPr="003D5570" w:rsidRDefault="001F6B20" w:rsidP="00730E25">
            <w:pPr>
              <w:pStyle w:val="ProductList-OfferingBody"/>
              <w:ind w:left="-113"/>
              <w:jc w:val="center"/>
            </w:pPr>
            <w:r w:rsidRPr="003D5570">
              <w:fldChar w:fldCharType="begin"/>
            </w:r>
            <w:r w:rsidRPr="003D5570">
              <w:instrText xml:space="preserve"> AutoTextList  \s NoStyle \t “Additioneel Product” </w:instrText>
            </w:r>
            <w:r w:rsidRPr="003D5570">
              <w:fldChar w:fldCharType="separate"/>
            </w:r>
            <w:r w:rsidRPr="003D5570">
              <w:t xml:space="preserve"> A </w:t>
            </w:r>
            <w:r w:rsidRPr="003D5570">
              <w:fldChar w:fldCharType="end"/>
            </w:r>
          </w:p>
        </w:tc>
      </w:tr>
      <w:tr w:rsidR="001F6B20" w14:paraId="4FDCBCA1" w14:textId="77777777" w:rsidTr="00DA2102">
        <w:trPr>
          <w:cantSplit/>
        </w:trPr>
        <w:tc>
          <w:tcPr>
            <w:tcW w:w="3240" w:type="dxa"/>
            <w:tcBorders>
              <w:top w:val="nil"/>
              <w:left w:val="nil"/>
              <w:bottom w:val="dashSmallGap" w:sz="4" w:space="0" w:color="BFBFBF" w:themeColor="background1" w:themeShade="BF"/>
              <w:right w:val="nil"/>
            </w:tcBorders>
          </w:tcPr>
          <w:p w14:paraId="4FDCBC96" w14:textId="0C01EE4E" w:rsidR="001F6B20" w:rsidRDefault="001F6B20" w:rsidP="00866AFF">
            <w:pPr>
              <w:pStyle w:val="ProductList-Offering2"/>
            </w:pPr>
            <w:bookmarkStart w:id="985" w:name="_Toc379797308"/>
            <w:bookmarkStart w:id="986" w:name="_Toc380513334"/>
            <w:bookmarkStart w:id="987" w:name="_Toc380655382"/>
            <w:bookmarkStart w:id="988" w:name="_Toc419466544"/>
            <w:r>
              <w:t>Microsoft Dynamics CRM Online Enhanced Support</w:t>
            </w:r>
            <w:bookmarkEnd w:id="985"/>
            <w:bookmarkEnd w:id="986"/>
            <w:bookmarkEnd w:id="987"/>
            <w:bookmarkEnd w:id="988"/>
            <w:r>
              <w:fldChar w:fldCharType="begin"/>
            </w:r>
            <w:r>
              <w:instrText>XE "Microsoft Dynamics CRM Online Enhanced Support"</w:instrText>
            </w:r>
            <w:r>
              <w:fldChar w:fldCharType="end"/>
            </w:r>
          </w:p>
        </w:tc>
        <w:tc>
          <w:tcPr>
            <w:tcW w:w="624" w:type="dxa"/>
            <w:tcBorders>
              <w:top w:val="nil"/>
              <w:left w:val="nil"/>
              <w:bottom w:val="dashSmallGap" w:sz="4" w:space="0" w:color="BFBFBF" w:themeColor="background1" w:themeShade="BF"/>
              <w:right w:val="nil"/>
            </w:tcBorders>
            <w:vAlign w:val="center"/>
          </w:tcPr>
          <w:p w14:paraId="4FDCBC97" w14:textId="0CD20E2B" w:rsidR="001F6B20" w:rsidRDefault="001F6B20" w:rsidP="00866AFF">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4FDCBC98" w14:textId="7FB10762" w:rsidR="001F6B20" w:rsidRDefault="001F6B20" w:rsidP="00866AFF">
            <w:pPr>
              <w:pStyle w:val="ProductList-OfferingBody"/>
              <w:ind w:left="-113"/>
              <w:jc w:val="center"/>
            </w:pPr>
            <w:r>
              <w:t>1</w:t>
            </w:r>
          </w:p>
        </w:tc>
        <w:tc>
          <w:tcPr>
            <w:tcW w:w="767" w:type="dxa"/>
            <w:shd w:val="clear" w:color="auto" w:fill="70AD47" w:themeFill="accent6"/>
            <w:vAlign w:val="center"/>
          </w:tcPr>
          <w:p w14:paraId="4FDCBC99" w14:textId="343F1307" w:rsidR="001F6B20" w:rsidRPr="003D5570" w:rsidRDefault="001F6B20" w:rsidP="00866AFF">
            <w:pPr>
              <w:pStyle w:val="ProductList-OfferingBody"/>
              <w:ind w:left="-113"/>
              <w:jc w:val="center"/>
            </w:pPr>
            <w:r w:rsidRPr="003D5570">
              <w:fldChar w:fldCharType="begin"/>
            </w:r>
            <w:r w:rsidRPr="003D5570">
              <w:instrText xml:space="preserve"> AutoTextList  \s NoStyle \t “Additioneel Product” </w:instrText>
            </w:r>
            <w:r w:rsidRPr="003D5570">
              <w:fldChar w:fldCharType="separate"/>
            </w:r>
            <w:r w:rsidRPr="003D5570">
              <w:t xml:space="preserve"> A </w:t>
            </w:r>
            <w:r w:rsidRPr="003D5570">
              <w:fldChar w:fldCharType="end"/>
            </w:r>
          </w:p>
        </w:tc>
        <w:tc>
          <w:tcPr>
            <w:tcW w:w="768" w:type="dxa"/>
            <w:shd w:val="clear" w:color="auto" w:fill="70AD47" w:themeFill="accent6"/>
            <w:vAlign w:val="center"/>
          </w:tcPr>
          <w:p w14:paraId="4FDCBC9A" w14:textId="25DE190F" w:rsidR="001F6B20" w:rsidRPr="003D5570" w:rsidRDefault="001F6B20" w:rsidP="00866AFF">
            <w:pPr>
              <w:pStyle w:val="ProductList-OfferingBody"/>
              <w:ind w:left="-113"/>
              <w:jc w:val="center"/>
            </w:pPr>
          </w:p>
        </w:tc>
        <w:tc>
          <w:tcPr>
            <w:tcW w:w="767" w:type="dxa"/>
            <w:shd w:val="clear" w:color="auto" w:fill="BFBFBF" w:themeFill="background1" w:themeFillShade="BF"/>
            <w:vAlign w:val="center"/>
          </w:tcPr>
          <w:p w14:paraId="4FDCBC9B" w14:textId="68FF94B8" w:rsidR="001F6B20" w:rsidRPr="003D5570" w:rsidRDefault="001F6B20" w:rsidP="00866AFF">
            <w:pPr>
              <w:pStyle w:val="ProductList-OfferingBody"/>
              <w:ind w:left="-113"/>
              <w:jc w:val="center"/>
            </w:pPr>
            <w:r w:rsidRPr="003D5570">
              <w:t xml:space="preserve"> </w:t>
            </w:r>
          </w:p>
        </w:tc>
        <w:tc>
          <w:tcPr>
            <w:tcW w:w="767" w:type="dxa"/>
            <w:shd w:val="clear" w:color="auto" w:fill="70AD47" w:themeFill="accent6"/>
            <w:vAlign w:val="center"/>
          </w:tcPr>
          <w:p w14:paraId="4FDCBC9C" w14:textId="77777777" w:rsidR="001F6B20" w:rsidRPr="003D5570" w:rsidRDefault="001F6B20" w:rsidP="00866AFF">
            <w:pPr>
              <w:pStyle w:val="ProductList-OfferingBody"/>
              <w:ind w:left="-113"/>
              <w:jc w:val="center"/>
            </w:pPr>
          </w:p>
        </w:tc>
        <w:tc>
          <w:tcPr>
            <w:tcW w:w="768" w:type="dxa"/>
            <w:shd w:val="clear" w:color="auto" w:fill="70AD47" w:themeFill="accent6"/>
            <w:vAlign w:val="center"/>
          </w:tcPr>
          <w:p w14:paraId="4FDCBC9D" w14:textId="5FEF72CC" w:rsidR="001F6B20" w:rsidRPr="003D5570" w:rsidRDefault="001F6B20" w:rsidP="00866AFF">
            <w:pPr>
              <w:pStyle w:val="ProductList-OfferingBody"/>
              <w:ind w:left="-113"/>
              <w:jc w:val="center"/>
            </w:pPr>
            <w:r w:rsidRPr="003D5570">
              <w:fldChar w:fldCharType="begin"/>
            </w:r>
            <w:r w:rsidRPr="003D5570">
              <w:instrText xml:space="preserve"> AutoTextList  \s NoStyle \t “Open License en Open Value” </w:instrText>
            </w:r>
            <w:r w:rsidRPr="003D5570">
              <w:fldChar w:fldCharType="separate"/>
            </w:r>
            <w:r w:rsidRPr="003D5570">
              <w:t>OF</w:t>
            </w:r>
            <w:r w:rsidRPr="003D5570">
              <w:fldChar w:fldCharType="end"/>
            </w:r>
          </w:p>
        </w:tc>
        <w:tc>
          <w:tcPr>
            <w:tcW w:w="767" w:type="dxa"/>
            <w:shd w:val="clear" w:color="auto" w:fill="70AD47" w:themeFill="accent6"/>
            <w:vAlign w:val="center"/>
          </w:tcPr>
          <w:p w14:paraId="4FDCBC9E" w14:textId="15E96719" w:rsidR="001F6B20" w:rsidRPr="003D5570" w:rsidRDefault="001F6B20" w:rsidP="00866AFF">
            <w:pPr>
              <w:pStyle w:val="ProductList-OfferingBody"/>
              <w:ind w:left="-113"/>
              <w:jc w:val="center"/>
            </w:pPr>
            <w:r w:rsidRPr="003D5570">
              <w:fldChar w:fldCharType="begin"/>
            </w:r>
            <w:r w:rsidRPr="003D5570">
              <w:instrText xml:space="preserve"> AutoTextList  \s NoStyle \t “Niet-organisatieomvattend in Open Value” </w:instrText>
            </w:r>
            <w:r w:rsidRPr="003D5570">
              <w:fldChar w:fldCharType="separate"/>
            </w:r>
            <w:r w:rsidRPr="003D5570">
              <w:t xml:space="preserve"> P </w:t>
            </w:r>
            <w:r w:rsidRPr="003D5570">
              <w:fldChar w:fldCharType="end"/>
            </w:r>
          </w:p>
        </w:tc>
        <w:tc>
          <w:tcPr>
            <w:tcW w:w="767" w:type="dxa"/>
            <w:shd w:val="clear" w:color="auto" w:fill="BFBFBF" w:themeFill="background1" w:themeFillShade="BF"/>
            <w:vAlign w:val="center"/>
          </w:tcPr>
          <w:p w14:paraId="4FDCBC9F" w14:textId="77777777" w:rsidR="001F6B20" w:rsidRPr="003D5570" w:rsidRDefault="001F6B20" w:rsidP="00866AFF">
            <w:pPr>
              <w:pStyle w:val="ProductList-OfferingBody"/>
              <w:ind w:left="-113"/>
              <w:jc w:val="center"/>
            </w:pPr>
          </w:p>
        </w:tc>
        <w:tc>
          <w:tcPr>
            <w:tcW w:w="768" w:type="dxa"/>
            <w:shd w:val="clear" w:color="auto" w:fill="70AD47" w:themeFill="accent6"/>
            <w:vAlign w:val="center"/>
          </w:tcPr>
          <w:p w14:paraId="4FDCBCA0" w14:textId="7A799FBA" w:rsidR="001F6B20" w:rsidRPr="003D5570" w:rsidRDefault="001F6B20" w:rsidP="00866AFF">
            <w:pPr>
              <w:pStyle w:val="ProductList-OfferingBody"/>
              <w:ind w:left="-113"/>
              <w:jc w:val="center"/>
            </w:pPr>
            <w:r w:rsidRPr="003D5570">
              <w:fldChar w:fldCharType="begin"/>
            </w:r>
            <w:r w:rsidRPr="003D5570">
              <w:instrText xml:space="preserve"> AutoTextList  \s NoStyle \t “Additioneel Product” </w:instrText>
            </w:r>
            <w:r w:rsidRPr="003D5570">
              <w:fldChar w:fldCharType="separate"/>
            </w:r>
            <w:r w:rsidRPr="003D5570">
              <w:t xml:space="preserve"> A </w:t>
            </w:r>
            <w:r w:rsidRPr="003D5570">
              <w:fldChar w:fldCharType="end"/>
            </w:r>
          </w:p>
        </w:tc>
      </w:tr>
      <w:tr w:rsidR="001F6B20" w14:paraId="1F46DAD3" w14:textId="77777777" w:rsidTr="00DA2102">
        <w:trPr>
          <w:cantSplit/>
        </w:trPr>
        <w:tc>
          <w:tcPr>
            <w:tcW w:w="3240" w:type="dxa"/>
            <w:tcBorders>
              <w:top w:val="nil"/>
              <w:left w:val="nil"/>
              <w:bottom w:val="dashSmallGap" w:sz="4" w:space="0" w:color="BFBFBF" w:themeColor="background1" w:themeShade="BF"/>
              <w:right w:val="nil"/>
            </w:tcBorders>
          </w:tcPr>
          <w:p w14:paraId="146ECC55" w14:textId="34FEA2CE" w:rsidR="001F6B20" w:rsidRDefault="001F6B20" w:rsidP="00C10F04">
            <w:pPr>
              <w:pStyle w:val="ProductList-Offering2"/>
            </w:pPr>
            <w:bookmarkStart w:id="989" w:name="_Toc419466545"/>
            <w:r>
              <w:t>Microsoft Dynamics CRM Online Enterprise</w:t>
            </w:r>
            <w:r>
              <w:fldChar w:fldCharType="begin"/>
            </w:r>
            <w:r>
              <w:instrText>XE "Microsoft Dynamics CRM Online Enterprise"</w:instrText>
            </w:r>
            <w:r>
              <w:fldChar w:fldCharType="end"/>
            </w:r>
            <w:r>
              <w:t xml:space="preserve"> (Gebruikers-SL)</w:t>
            </w:r>
            <w:bookmarkEnd w:id="989"/>
          </w:p>
        </w:tc>
        <w:tc>
          <w:tcPr>
            <w:tcW w:w="624" w:type="dxa"/>
            <w:tcBorders>
              <w:top w:val="nil"/>
              <w:left w:val="nil"/>
              <w:bottom w:val="dashSmallGap" w:sz="4" w:space="0" w:color="BFBFBF" w:themeColor="background1" w:themeShade="BF"/>
              <w:right w:val="nil"/>
            </w:tcBorders>
            <w:vAlign w:val="center"/>
          </w:tcPr>
          <w:p w14:paraId="79A1A587" w14:textId="6286938F" w:rsidR="001F6B20" w:rsidRDefault="001F6B20" w:rsidP="00730E25">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49582547" w14:textId="4DAE4B9F" w:rsidR="001F6B20" w:rsidRDefault="001F6B20" w:rsidP="00730E25">
            <w:pPr>
              <w:pStyle w:val="ProductList-OfferingBody"/>
              <w:ind w:left="-113"/>
              <w:jc w:val="center"/>
            </w:pPr>
            <w:r>
              <w:t>1</w:t>
            </w:r>
          </w:p>
        </w:tc>
        <w:tc>
          <w:tcPr>
            <w:tcW w:w="767" w:type="dxa"/>
            <w:shd w:val="clear" w:color="auto" w:fill="70AD47" w:themeFill="accent6"/>
            <w:vAlign w:val="center"/>
          </w:tcPr>
          <w:p w14:paraId="559AEABC" w14:textId="427FF549" w:rsidR="001F6B20" w:rsidRPr="003D5570" w:rsidRDefault="001F6B20" w:rsidP="00730E25">
            <w:pPr>
              <w:pStyle w:val="ProductList-OfferingBody"/>
              <w:ind w:left="-113"/>
              <w:jc w:val="center"/>
            </w:pPr>
            <w:r w:rsidRPr="003D5570">
              <w:fldChar w:fldCharType="begin"/>
            </w:r>
            <w:r w:rsidRPr="003D5570">
              <w:instrText xml:space="preserve"> AutoTextList  \s NoStyle \t “Additioneel Product” </w:instrText>
            </w:r>
            <w:r w:rsidRPr="003D5570">
              <w:fldChar w:fldCharType="separate"/>
            </w:r>
            <w:r w:rsidRPr="003D5570">
              <w:t xml:space="preserve"> A </w:t>
            </w:r>
            <w:r w:rsidRPr="003D5570">
              <w:fldChar w:fldCharType="end"/>
            </w:r>
          </w:p>
        </w:tc>
        <w:tc>
          <w:tcPr>
            <w:tcW w:w="768" w:type="dxa"/>
            <w:shd w:val="clear" w:color="auto" w:fill="BFBFBF" w:themeFill="background1" w:themeFillShade="BF"/>
            <w:vAlign w:val="center"/>
          </w:tcPr>
          <w:p w14:paraId="332C1540" w14:textId="77777777" w:rsidR="001F6B20" w:rsidRPr="003D5570" w:rsidRDefault="001F6B20" w:rsidP="00730E25">
            <w:pPr>
              <w:pStyle w:val="ProductList-OfferingBody"/>
              <w:ind w:left="-113"/>
              <w:jc w:val="center"/>
            </w:pPr>
          </w:p>
        </w:tc>
        <w:tc>
          <w:tcPr>
            <w:tcW w:w="767" w:type="dxa"/>
            <w:shd w:val="clear" w:color="auto" w:fill="70AD47" w:themeFill="accent6"/>
            <w:vAlign w:val="center"/>
          </w:tcPr>
          <w:p w14:paraId="3D3801C1" w14:textId="77777777" w:rsidR="001F6B20" w:rsidRPr="003D5570" w:rsidRDefault="001F6B20" w:rsidP="00730E25">
            <w:pPr>
              <w:pStyle w:val="ProductList-OfferingBody"/>
              <w:ind w:left="-113"/>
              <w:jc w:val="center"/>
            </w:pPr>
          </w:p>
        </w:tc>
        <w:tc>
          <w:tcPr>
            <w:tcW w:w="767" w:type="dxa"/>
            <w:shd w:val="clear" w:color="auto" w:fill="BFBFBF" w:themeFill="background1" w:themeFillShade="BF"/>
            <w:vAlign w:val="center"/>
          </w:tcPr>
          <w:p w14:paraId="28A82A39" w14:textId="77777777" w:rsidR="001F6B20" w:rsidRPr="003D5570" w:rsidRDefault="001F6B20" w:rsidP="00730E25">
            <w:pPr>
              <w:pStyle w:val="ProductList-OfferingBody"/>
              <w:ind w:left="-113"/>
              <w:jc w:val="center"/>
            </w:pPr>
          </w:p>
        </w:tc>
        <w:tc>
          <w:tcPr>
            <w:tcW w:w="768" w:type="dxa"/>
            <w:shd w:val="clear" w:color="auto" w:fill="BFBFBF" w:themeFill="background1" w:themeFillShade="BF"/>
            <w:vAlign w:val="center"/>
          </w:tcPr>
          <w:p w14:paraId="56688FC4" w14:textId="77777777" w:rsidR="001F6B20" w:rsidRPr="003D5570" w:rsidRDefault="001F6B20" w:rsidP="00730E25">
            <w:pPr>
              <w:pStyle w:val="ProductList-OfferingBody"/>
              <w:ind w:left="-113"/>
              <w:jc w:val="center"/>
            </w:pPr>
          </w:p>
        </w:tc>
        <w:tc>
          <w:tcPr>
            <w:tcW w:w="767" w:type="dxa"/>
            <w:shd w:val="clear" w:color="auto" w:fill="BFBFBF" w:themeFill="background1" w:themeFillShade="BF"/>
            <w:vAlign w:val="center"/>
          </w:tcPr>
          <w:p w14:paraId="046041DA" w14:textId="77777777" w:rsidR="001F6B20" w:rsidRPr="003D5570" w:rsidRDefault="001F6B20" w:rsidP="00730E25">
            <w:pPr>
              <w:pStyle w:val="ProductList-OfferingBody"/>
              <w:ind w:left="-113"/>
              <w:jc w:val="center"/>
            </w:pPr>
          </w:p>
        </w:tc>
        <w:tc>
          <w:tcPr>
            <w:tcW w:w="767" w:type="dxa"/>
            <w:shd w:val="clear" w:color="auto" w:fill="BFBFBF" w:themeFill="background1" w:themeFillShade="BF"/>
            <w:vAlign w:val="center"/>
          </w:tcPr>
          <w:p w14:paraId="7BCAEE08" w14:textId="77777777" w:rsidR="001F6B20" w:rsidRPr="003D5570" w:rsidRDefault="001F6B20" w:rsidP="00730E25">
            <w:pPr>
              <w:pStyle w:val="ProductList-OfferingBody"/>
              <w:ind w:left="-113"/>
              <w:jc w:val="center"/>
            </w:pPr>
          </w:p>
        </w:tc>
        <w:tc>
          <w:tcPr>
            <w:tcW w:w="768" w:type="dxa"/>
            <w:shd w:val="clear" w:color="auto" w:fill="70AD47" w:themeFill="accent6"/>
            <w:vAlign w:val="center"/>
          </w:tcPr>
          <w:p w14:paraId="331A9EB2" w14:textId="1B833FC5" w:rsidR="001F6B20" w:rsidRPr="003D5570" w:rsidRDefault="001F6B20" w:rsidP="00730E25">
            <w:pPr>
              <w:pStyle w:val="ProductList-OfferingBody"/>
              <w:ind w:left="-113"/>
              <w:jc w:val="center"/>
            </w:pPr>
            <w:r w:rsidRPr="003D5570">
              <w:fldChar w:fldCharType="begin"/>
            </w:r>
            <w:r w:rsidRPr="003D5570">
              <w:instrText xml:space="preserve"> AutoTextList  \s NoStyle \t “Additioneel Product” </w:instrText>
            </w:r>
            <w:r w:rsidRPr="003D5570">
              <w:fldChar w:fldCharType="separate"/>
            </w:r>
            <w:r w:rsidRPr="003D5570">
              <w:t xml:space="preserve"> A </w:t>
            </w:r>
            <w:r w:rsidRPr="003D5570">
              <w:fldChar w:fldCharType="end"/>
            </w:r>
          </w:p>
        </w:tc>
      </w:tr>
      <w:tr w:rsidR="001F6B20" w14:paraId="470CE0E8" w14:textId="77777777" w:rsidTr="00DA2102">
        <w:trPr>
          <w:cantSplit/>
        </w:trPr>
        <w:tc>
          <w:tcPr>
            <w:tcW w:w="3240" w:type="dxa"/>
            <w:tcBorders>
              <w:top w:val="nil"/>
              <w:left w:val="nil"/>
              <w:bottom w:val="dashSmallGap" w:sz="4" w:space="0" w:color="BFBFBF" w:themeColor="background1" w:themeShade="BF"/>
              <w:right w:val="nil"/>
            </w:tcBorders>
          </w:tcPr>
          <w:p w14:paraId="6BFDBDE7" w14:textId="12B2AA24" w:rsidR="001F6B20" w:rsidRDefault="001F6B20" w:rsidP="00C10F04">
            <w:pPr>
              <w:pStyle w:val="ProductList-Offering2"/>
            </w:pPr>
            <w:bookmarkStart w:id="990" w:name="_Toc419466546"/>
            <w:bookmarkStart w:id="991" w:name="_Toc379797309"/>
            <w:bookmarkStart w:id="992" w:name="_Toc380513335"/>
            <w:bookmarkStart w:id="993" w:name="_Toc380655383"/>
            <w:r>
              <w:t>Microsoft Dynamics CRM Online Enterprise</w:t>
            </w:r>
            <w:r>
              <w:fldChar w:fldCharType="begin"/>
            </w:r>
            <w:r>
              <w:instrText>XE "Microsoft Dynamics CRM Online Enterprise voor SA"</w:instrText>
            </w:r>
            <w:r>
              <w:fldChar w:fldCharType="end"/>
            </w:r>
            <w:r>
              <w:t xml:space="preserve"> voor SA (Gebruikers-SL)</w:t>
            </w:r>
            <w:bookmarkEnd w:id="990"/>
          </w:p>
        </w:tc>
        <w:tc>
          <w:tcPr>
            <w:tcW w:w="624" w:type="dxa"/>
            <w:tcBorders>
              <w:top w:val="nil"/>
              <w:left w:val="nil"/>
              <w:bottom w:val="dashSmallGap" w:sz="4" w:space="0" w:color="BFBFBF" w:themeColor="background1" w:themeShade="BF"/>
              <w:right w:val="nil"/>
            </w:tcBorders>
            <w:vAlign w:val="center"/>
          </w:tcPr>
          <w:p w14:paraId="006B34C4" w14:textId="47E13DDD" w:rsidR="001F6B20" w:rsidRDefault="001F6B20"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2BD401C5" w14:textId="77777777" w:rsidR="001F6B20" w:rsidRDefault="001F6B20" w:rsidP="00730E25">
            <w:pPr>
              <w:pStyle w:val="ProductList-OfferingBody"/>
              <w:ind w:left="-113"/>
              <w:jc w:val="center"/>
            </w:pPr>
          </w:p>
        </w:tc>
        <w:tc>
          <w:tcPr>
            <w:tcW w:w="767" w:type="dxa"/>
            <w:shd w:val="clear" w:color="auto" w:fill="70AD47" w:themeFill="accent6"/>
            <w:vAlign w:val="center"/>
          </w:tcPr>
          <w:p w14:paraId="7F54AFBD" w14:textId="748C14A9" w:rsidR="001F6B20" w:rsidRPr="003D5570" w:rsidRDefault="001F6B20" w:rsidP="00730E25">
            <w:pPr>
              <w:pStyle w:val="ProductList-OfferingBody"/>
              <w:ind w:left="-113"/>
              <w:jc w:val="center"/>
            </w:pPr>
            <w:r w:rsidRPr="003D5570">
              <w:fldChar w:fldCharType="begin"/>
            </w:r>
            <w:r w:rsidRPr="003D5570">
              <w:instrText xml:space="preserve"> AutoTextList  \s NoStyle \t “Additioneel Product” </w:instrText>
            </w:r>
            <w:r w:rsidRPr="003D5570">
              <w:fldChar w:fldCharType="separate"/>
            </w:r>
            <w:r w:rsidRPr="003D5570">
              <w:t xml:space="preserve"> A </w:t>
            </w:r>
            <w:r w:rsidRPr="003D5570">
              <w:fldChar w:fldCharType="end"/>
            </w:r>
          </w:p>
        </w:tc>
        <w:tc>
          <w:tcPr>
            <w:tcW w:w="768" w:type="dxa"/>
            <w:shd w:val="clear" w:color="auto" w:fill="BFBFBF" w:themeFill="background1" w:themeFillShade="BF"/>
            <w:vAlign w:val="center"/>
          </w:tcPr>
          <w:p w14:paraId="6EE6F4CF" w14:textId="77777777" w:rsidR="001F6B20" w:rsidRPr="003D5570" w:rsidRDefault="001F6B20" w:rsidP="00730E25">
            <w:pPr>
              <w:pStyle w:val="ProductList-OfferingBody"/>
              <w:ind w:left="-113"/>
              <w:jc w:val="center"/>
            </w:pPr>
          </w:p>
        </w:tc>
        <w:tc>
          <w:tcPr>
            <w:tcW w:w="767" w:type="dxa"/>
            <w:shd w:val="clear" w:color="auto" w:fill="BFBFBF" w:themeFill="background1" w:themeFillShade="BF"/>
            <w:vAlign w:val="center"/>
          </w:tcPr>
          <w:p w14:paraId="2D4A9745" w14:textId="77777777" w:rsidR="001F6B20" w:rsidRDefault="001F6B20" w:rsidP="00730E25">
            <w:pPr>
              <w:pStyle w:val="ProductList-OfferingBody"/>
              <w:ind w:left="-113"/>
              <w:jc w:val="center"/>
            </w:pPr>
          </w:p>
        </w:tc>
        <w:tc>
          <w:tcPr>
            <w:tcW w:w="767" w:type="dxa"/>
            <w:shd w:val="clear" w:color="auto" w:fill="BFBFBF" w:themeFill="background1" w:themeFillShade="BF"/>
            <w:vAlign w:val="center"/>
          </w:tcPr>
          <w:p w14:paraId="219A0577" w14:textId="77777777" w:rsidR="001F6B20" w:rsidRDefault="001F6B20" w:rsidP="00730E25">
            <w:pPr>
              <w:pStyle w:val="ProductList-OfferingBody"/>
              <w:ind w:left="-113"/>
              <w:jc w:val="center"/>
            </w:pPr>
          </w:p>
        </w:tc>
        <w:tc>
          <w:tcPr>
            <w:tcW w:w="768" w:type="dxa"/>
            <w:shd w:val="clear" w:color="auto" w:fill="BFBFBF" w:themeFill="background1" w:themeFillShade="BF"/>
            <w:vAlign w:val="center"/>
          </w:tcPr>
          <w:p w14:paraId="2CD06014" w14:textId="77777777" w:rsidR="001F6B20" w:rsidRDefault="001F6B20" w:rsidP="00730E25">
            <w:pPr>
              <w:pStyle w:val="ProductList-OfferingBody"/>
              <w:ind w:left="-113"/>
              <w:jc w:val="center"/>
            </w:pPr>
          </w:p>
        </w:tc>
        <w:tc>
          <w:tcPr>
            <w:tcW w:w="767" w:type="dxa"/>
            <w:shd w:val="clear" w:color="auto" w:fill="BFBFBF" w:themeFill="background1" w:themeFillShade="BF"/>
            <w:vAlign w:val="center"/>
          </w:tcPr>
          <w:p w14:paraId="51029B6F" w14:textId="77777777" w:rsidR="001F6B20" w:rsidRDefault="001F6B20" w:rsidP="00730E25">
            <w:pPr>
              <w:pStyle w:val="ProductList-OfferingBody"/>
              <w:ind w:left="-113"/>
              <w:jc w:val="center"/>
            </w:pPr>
          </w:p>
        </w:tc>
        <w:tc>
          <w:tcPr>
            <w:tcW w:w="767" w:type="dxa"/>
            <w:shd w:val="clear" w:color="auto" w:fill="BFBFBF" w:themeFill="background1" w:themeFillShade="BF"/>
            <w:vAlign w:val="center"/>
          </w:tcPr>
          <w:p w14:paraId="6C11C5B1" w14:textId="77777777" w:rsidR="001F6B20" w:rsidRDefault="001F6B20" w:rsidP="00730E25">
            <w:pPr>
              <w:pStyle w:val="ProductList-OfferingBody"/>
              <w:ind w:left="-113"/>
              <w:jc w:val="center"/>
            </w:pPr>
          </w:p>
        </w:tc>
        <w:tc>
          <w:tcPr>
            <w:tcW w:w="768" w:type="dxa"/>
            <w:shd w:val="clear" w:color="auto" w:fill="70AD47" w:themeFill="accent6"/>
            <w:vAlign w:val="center"/>
          </w:tcPr>
          <w:p w14:paraId="00DA0560" w14:textId="411F6480" w:rsidR="001F6B20" w:rsidRPr="003D5570" w:rsidRDefault="001F6B20" w:rsidP="00730E25">
            <w:pPr>
              <w:pStyle w:val="ProductList-OfferingBody"/>
              <w:ind w:left="-113"/>
              <w:jc w:val="center"/>
            </w:pPr>
            <w:r w:rsidRPr="003D5570">
              <w:fldChar w:fldCharType="begin"/>
            </w:r>
            <w:r w:rsidRPr="003D5570">
              <w:instrText xml:space="preserve"> AutoTextList  \s NoStyle \t “Additioneel Product” </w:instrText>
            </w:r>
            <w:r w:rsidRPr="003D5570">
              <w:fldChar w:fldCharType="separate"/>
            </w:r>
            <w:r w:rsidRPr="003D5570">
              <w:t xml:space="preserve"> A </w:t>
            </w:r>
            <w:r w:rsidRPr="003D5570">
              <w:fldChar w:fldCharType="end"/>
            </w:r>
          </w:p>
        </w:tc>
      </w:tr>
      <w:tr w:rsidR="001F6B20" w14:paraId="4FDCBCAD" w14:textId="77777777" w:rsidTr="00DA2102">
        <w:trPr>
          <w:cantSplit/>
        </w:trPr>
        <w:tc>
          <w:tcPr>
            <w:tcW w:w="3240" w:type="dxa"/>
            <w:tcBorders>
              <w:top w:val="nil"/>
              <w:left w:val="nil"/>
              <w:bottom w:val="dashSmallGap" w:sz="4" w:space="0" w:color="BFBFBF" w:themeColor="background1" w:themeShade="BF"/>
              <w:right w:val="nil"/>
            </w:tcBorders>
          </w:tcPr>
          <w:p w14:paraId="4FDCBCA2" w14:textId="415FAD19" w:rsidR="001F6B20" w:rsidRDefault="001F6B20" w:rsidP="00866AFF">
            <w:pPr>
              <w:pStyle w:val="ProductList-Offering2"/>
            </w:pPr>
            <w:bookmarkStart w:id="994" w:name="_Toc419466547"/>
            <w:bookmarkEnd w:id="991"/>
            <w:bookmarkEnd w:id="992"/>
            <w:bookmarkEnd w:id="993"/>
            <w:r>
              <w:t>Microsoft Dynamics CRM Online Essential (Gebruikers-SL)</w:t>
            </w:r>
            <w:bookmarkEnd w:id="994"/>
            <w:r>
              <w:fldChar w:fldCharType="begin"/>
            </w:r>
            <w:r>
              <w:instrText>XE "Microsoft Dynamics CRM Online Essential"</w:instrText>
            </w:r>
            <w:r>
              <w:fldChar w:fldCharType="end"/>
            </w:r>
            <w:r>
              <w:t xml:space="preserve"> </w:t>
            </w:r>
          </w:p>
        </w:tc>
        <w:tc>
          <w:tcPr>
            <w:tcW w:w="624" w:type="dxa"/>
            <w:tcBorders>
              <w:top w:val="nil"/>
              <w:left w:val="nil"/>
              <w:bottom w:val="dashSmallGap" w:sz="4" w:space="0" w:color="BFBFBF" w:themeColor="background1" w:themeShade="BF"/>
              <w:right w:val="nil"/>
            </w:tcBorders>
            <w:vAlign w:val="center"/>
          </w:tcPr>
          <w:p w14:paraId="4FDCBCA3" w14:textId="6B626EBC" w:rsidR="001F6B20" w:rsidRDefault="001F6B20"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A4" w14:textId="77777777" w:rsidR="001F6B20" w:rsidRDefault="001F6B20" w:rsidP="00866AFF">
            <w:pPr>
              <w:pStyle w:val="ProductList-OfferingBody"/>
              <w:ind w:left="-113"/>
              <w:jc w:val="center"/>
            </w:pPr>
          </w:p>
        </w:tc>
        <w:tc>
          <w:tcPr>
            <w:tcW w:w="767" w:type="dxa"/>
            <w:shd w:val="clear" w:color="auto" w:fill="70AD47" w:themeFill="accent6"/>
            <w:vAlign w:val="center"/>
          </w:tcPr>
          <w:p w14:paraId="4FDCBCA5" w14:textId="7E1F3CFC" w:rsidR="001F6B20" w:rsidRPr="003D5570" w:rsidRDefault="001F6B20" w:rsidP="00866AFF">
            <w:pPr>
              <w:pStyle w:val="ProductList-OfferingBody"/>
              <w:ind w:left="-113"/>
              <w:jc w:val="center"/>
            </w:pPr>
            <w:r w:rsidRPr="003D5570">
              <w:fldChar w:fldCharType="begin"/>
            </w:r>
            <w:r w:rsidRPr="003D5570">
              <w:instrText xml:space="preserve"> AutoTextList  \s NoStyle \t “Additioneel Product” </w:instrText>
            </w:r>
            <w:r w:rsidRPr="003D5570">
              <w:fldChar w:fldCharType="separate"/>
            </w:r>
            <w:r w:rsidRPr="003D5570">
              <w:t xml:space="preserve"> A </w:t>
            </w:r>
            <w:r w:rsidRPr="003D5570">
              <w:fldChar w:fldCharType="end"/>
            </w:r>
          </w:p>
        </w:tc>
        <w:tc>
          <w:tcPr>
            <w:tcW w:w="768" w:type="dxa"/>
            <w:shd w:val="clear" w:color="auto" w:fill="70AD47" w:themeFill="accent6"/>
            <w:vAlign w:val="center"/>
          </w:tcPr>
          <w:p w14:paraId="4FDCBCA6" w14:textId="2F5BE096" w:rsidR="001F6B20" w:rsidRPr="003D5570" w:rsidRDefault="001F6B20" w:rsidP="00866AFF">
            <w:pPr>
              <w:pStyle w:val="ProductList-OfferingBody"/>
              <w:ind w:left="-113"/>
              <w:jc w:val="center"/>
            </w:pPr>
          </w:p>
        </w:tc>
        <w:tc>
          <w:tcPr>
            <w:tcW w:w="767" w:type="dxa"/>
            <w:shd w:val="clear" w:color="auto" w:fill="70AD47" w:themeFill="accent6"/>
            <w:vAlign w:val="center"/>
          </w:tcPr>
          <w:p w14:paraId="4FDCBCA7" w14:textId="77777777" w:rsidR="001F6B20" w:rsidRDefault="001F6B20" w:rsidP="00866AFF">
            <w:pPr>
              <w:pStyle w:val="ProductList-OfferingBody"/>
              <w:ind w:left="-113"/>
              <w:jc w:val="center"/>
            </w:pPr>
          </w:p>
        </w:tc>
        <w:tc>
          <w:tcPr>
            <w:tcW w:w="767" w:type="dxa"/>
            <w:shd w:val="clear" w:color="auto" w:fill="70AD47" w:themeFill="accent6"/>
            <w:vAlign w:val="center"/>
          </w:tcPr>
          <w:p w14:paraId="4FDCBCA8" w14:textId="77777777" w:rsidR="001F6B20" w:rsidRDefault="001F6B20" w:rsidP="00866AFF">
            <w:pPr>
              <w:pStyle w:val="ProductList-OfferingBody"/>
              <w:ind w:left="-113"/>
              <w:jc w:val="center"/>
            </w:pPr>
          </w:p>
        </w:tc>
        <w:tc>
          <w:tcPr>
            <w:tcW w:w="768" w:type="dxa"/>
            <w:shd w:val="clear" w:color="auto" w:fill="70AD47" w:themeFill="accent6"/>
            <w:vAlign w:val="center"/>
          </w:tcPr>
          <w:p w14:paraId="4FDCBCA9" w14:textId="439E1E5E" w:rsidR="001F6B20" w:rsidRPr="003D5570" w:rsidRDefault="001F6B20" w:rsidP="00866AFF">
            <w:pPr>
              <w:pStyle w:val="ProductList-OfferingBody"/>
              <w:ind w:left="-113"/>
              <w:jc w:val="center"/>
            </w:pPr>
            <w:r w:rsidRPr="003D5570">
              <w:fldChar w:fldCharType="begin"/>
            </w:r>
            <w:r w:rsidRPr="003D5570">
              <w:instrText xml:space="preserve"> AutoTextList  \s NoStyle \t “Open License en Open Value” </w:instrText>
            </w:r>
            <w:r w:rsidRPr="003D5570">
              <w:fldChar w:fldCharType="separate"/>
            </w:r>
            <w:r w:rsidRPr="003D5570">
              <w:t>OF</w:t>
            </w:r>
            <w:r w:rsidRPr="003D5570">
              <w:fldChar w:fldCharType="end"/>
            </w:r>
          </w:p>
        </w:tc>
        <w:tc>
          <w:tcPr>
            <w:tcW w:w="767" w:type="dxa"/>
            <w:shd w:val="clear" w:color="auto" w:fill="70AD47" w:themeFill="accent6"/>
            <w:vAlign w:val="center"/>
          </w:tcPr>
          <w:p w14:paraId="4FDCBCAA" w14:textId="2953B5FD" w:rsidR="001F6B20" w:rsidRPr="003D5570" w:rsidRDefault="001F6B20" w:rsidP="00866AFF">
            <w:pPr>
              <w:pStyle w:val="ProductList-OfferingBody"/>
              <w:ind w:left="-113"/>
              <w:jc w:val="center"/>
            </w:pPr>
            <w:r w:rsidRPr="003D5570">
              <w:fldChar w:fldCharType="begin"/>
            </w:r>
            <w:r w:rsidRPr="003D5570">
              <w:instrText xml:space="preserve"> AutoTextList  \s NoStyle \t “Niet-organisatieomvattend in Open Value” </w:instrText>
            </w:r>
            <w:r w:rsidRPr="003D5570">
              <w:fldChar w:fldCharType="separate"/>
            </w:r>
            <w:r w:rsidRPr="003D5570">
              <w:t xml:space="preserve"> P </w:t>
            </w:r>
            <w:r w:rsidRPr="003D5570">
              <w:fldChar w:fldCharType="end"/>
            </w:r>
          </w:p>
        </w:tc>
        <w:tc>
          <w:tcPr>
            <w:tcW w:w="767" w:type="dxa"/>
            <w:shd w:val="clear" w:color="auto" w:fill="BFBFBF" w:themeFill="background1" w:themeFillShade="BF"/>
            <w:vAlign w:val="center"/>
          </w:tcPr>
          <w:p w14:paraId="4FDCBCAB" w14:textId="77777777" w:rsidR="001F6B20" w:rsidRDefault="001F6B20" w:rsidP="00866AFF">
            <w:pPr>
              <w:pStyle w:val="ProductList-OfferingBody"/>
              <w:ind w:left="-113"/>
              <w:jc w:val="center"/>
            </w:pPr>
          </w:p>
        </w:tc>
        <w:tc>
          <w:tcPr>
            <w:tcW w:w="768" w:type="dxa"/>
            <w:shd w:val="clear" w:color="auto" w:fill="70AD47" w:themeFill="accent6"/>
            <w:vAlign w:val="center"/>
          </w:tcPr>
          <w:p w14:paraId="4FDCBCAC" w14:textId="21F8E0AF" w:rsidR="001F6B20" w:rsidRPr="003D5570" w:rsidRDefault="001F6B20" w:rsidP="00866AFF">
            <w:pPr>
              <w:pStyle w:val="ProductList-OfferingBody"/>
              <w:ind w:left="-113"/>
              <w:jc w:val="center"/>
            </w:pPr>
            <w:r w:rsidRPr="003D5570">
              <w:fldChar w:fldCharType="begin"/>
            </w:r>
            <w:r w:rsidRPr="003D5570">
              <w:instrText xml:space="preserve"> AutoTextList  \s NoStyle \t “Additioneel Product” </w:instrText>
            </w:r>
            <w:r w:rsidRPr="003D5570">
              <w:fldChar w:fldCharType="separate"/>
            </w:r>
            <w:r w:rsidRPr="003D5570">
              <w:t xml:space="preserve"> A </w:t>
            </w:r>
            <w:r w:rsidRPr="003D5570">
              <w:fldChar w:fldCharType="end"/>
            </w:r>
          </w:p>
        </w:tc>
      </w:tr>
      <w:tr w:rsidR="001F6B20" w14:paraId="4FDCBCB9" w14:textId="77777777" w:rsidTr="00DA2102">
        <w:trPr>
          <w:cantSplit/>
          <w:trHeight w:val="44"/>
        </w:trPr>
        <w:tc>
          <w:tcPr>
            <w:tcW w:w="3240" w:type="dxa"/>
            <w:tcBorders>
              <w:top w:val="dashSmallGap" w:sz="4" w:space="0" w:color="BFBFBF" w:themeColor="background1" w:themeShade="BF"/>
              <w:left w:val="nil"/>
              <w:bottom w:val="dashSmallGap" w:sz="4" w:space="0" w:color="BFBFBF" w:themeColor="background1" w:themeShade="BF"/>
              <w:right w:val="nil"/>
            </w:tcBorders>
          </w:tcPr>
          <w:p w14:paraId="4FDCBCAE" w14:textId="3B8FE981" w:rsidR="001F6B20" w:rsidRDefault="001F6B20" w:rsidP="00730E25">
            <w:pPr>
              <w:pStyle w:val="ProductList-Offering2"/>
            </w:pPr>
            <w:bookmarkStart w:id="995" w:name="_Toc379797310"/>
            <w:bookmarkStart w:id="996" w:name="_Toc380513336"/>
            <w:bookmarkStart w:id="997" w:name="_Toc380655384"/>
            <w:bookmarkStart w:id="998" w:name="_Toc419466548"/>
            <w:r>
              <w:t>Microsoft Dynamics CRM Online Essential voor SA</w:t>
            </w:r>
            <w:r>
              <w:fldChar w:fldCharType="begin"/>
            </w:r>
            <w:r>
              <w:instrText>XE "Microsoft Dynamics CRM Online Essential voor SA"</w:instrText>
            </w:r>
            <w:r>
              <w:fldChar w:fldCharType="end"/>
            </w:r>
            <w:r>
              <w:t xml:space="preserve"> (Gebruikers-SL)</w:t>
            </w:r>
            <w:bookmarkEnd w:id="995"/>
            <w:bookmarkEnd w:id="996"/>
            <w:bookmarkEnd w:id="997"/>
            <w:bookmarkEnd w:id="998"/>
          </w:p>
        </w:tc>
        <w:tc>
          <w:tcPr>
            <w:tcW w:w="624" w:type="dxa"/>
            <w:tcBorders>
              <w:top w:val="dashSmallGap" w:sz="4" w:space="0" w:color="BFBFBF" w:themeColor="background1" w:themeShade="BF"/>
              <w:left w:val="nil"/>
              <w:bottom w:val="dashSmallGap" w:sz="4" w:space="0" w:color="BFBFBF" w:themeColor="background1" w:themeShade="BF"/>
              <w:right w:val="nil"/>
            </w:tcBorders>
            <w:vAlign w:val="center"/>
          </w:tcPr>
          <w:p w14:paraId="4FDCBCAF" w14:textId="4A2FA2B7" w:rsidR="001F6B20" w:rsidRDefault="001F6B20"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B0" w14:textId="77777777" w:rsidR="001F6B20" w:rsidRDefault="001F6B20" w:rsidP="00730E25">
            <w:pPr>
              <w:pStyle w:val="ProductList-OfferingBody"/>
              <w:ind w:left="-113"/>
              <w:jc w:val="center"/>
            </w:pPr>
          </w:p>
        </w:tc>
        <w:tc>
          <w:tcPr>
            <w:tcW w:w="767" w:type="dxa"/>
            <w:shd w:val="clear" w:color="auto" w:fill="70AD47" w:themeFill="accent6"/>
            <w:vAlign w:val="center"/>
          </w:tcPr>
          <w:p w14:paraId="4FDCBCB1" w14:textId="5F222D23" w:rsidR="001F6B20" w:rsidRPr="003D5570" w:rsidRDefault="001F6B20" w:rsidP="00730E25">
            <w:pPr>
              <w:pStyle w:val="ProductList-OfferingBody"/>
              <w:ind w:left="-113"/>
              <w:jc w:val="center"/>
            </w:pPr>
            <w:r w:rsidRPr="003D5570">
              <w:fldChar w:fldCharType="begin"/>
            </w:r>
            <w:r w:rsidRPr="003D5570">
              <w:instrText xml:space="preserve"> AutoTextList  \s NoStyle \t “Additioneel Product” </w:instrText>
            </w:r>
            <w:r w:rsidRPr="003D5570">
              <w:fldChar w:fldCharType="separate"/>
            </w:r>
            <w:r w:rsidRPr="003D5570">
              <w:t xml:space="preserve"> A </w:t>
            </w:r>
            <w:r w:rsidRPr="003D5570">
              <w:fldChar w:fldCharType="end"/>
            </w:r>
          </w:p>
        </w:tc>
        <w:tc>
          <w:tcPr>
            <w:tcW w:w="768" w:type="dxa"/>
            <w:shd w:val="clear" w:color="auto" w:fill="70AD47" w:themeFill="accent6"/>
            <w:vAlign w:val="center"/>
          </w:tcPr>
          <w:p w14:paraId="4FDCBCB2" w14:textId="12361435" w:rsidR="001F6B20" w:rsidRPr="003D5570" w:rsidRDefault="001F6B20" w:rsidP="005134D8">
            <w:pPr>
              <w:pStyle w:val="ProductList-OfferingBody"/>
              <w:ind w:left="-113"/>
              <w:jc w:val="center"/>
            </w:pPr>
            <w:r w:rsidRPr="003D5570">
              <w:fldChar w:fldCharType="begin"/>
            </w:r>
            <w:r w:rsidRPr="003D5570">
              <w:instrText xml:space="preserve"> AutoTextList  \s NoStyle \t “Additioneel Product” </w:instrText>
            </w:r>
            <w:r w:rsidRPr="003D5570">
              <w:fldChar w:fldCharType="separate"/>
            </w:r>
            <w:r w:rsidRPr="003D5570">
              <w:t xml:space="preserve"> A</w:t>
            </w:r>
            <w:r w:rsidRPr="003D5570">
              <w:fldChar w:fldCharType="end"/>
            </w:r>
            <w:r w:rsidRPr="003D5570">
              <w:t>,</w:t>
            </w:r>
            <w:r w:rsidRPr="003D5570">
              <w:fldChar w:fldCharType="begin"/>
            </w:r>
            <w:r w:rsidRPr="003D5570">
              <w:instrText xml:space="preserve"> AutoTextList  \s NoStyle \t “Student-product” </w:instrText>
            </w:r>
            <w:r w:rsidRPr="003D5570">
              <w:fldChar w:fldCharType="separate"/>
            </w:r>
            <w:r w:rsidRPr="003D5570">
              <w:t>ST</w:t>
            </w:r>
            <w:r w:rsidRPr="003D5570">
              <w:fldChar w:fldCharType="end"/>
            </w:r>
          </w:p>
        </w:tc>
        <w:tc>
          <w:tcPr>
            <w:tcW w:w="767" w:type="dxa"/>
            <w:shd w:val="clear" w:color="auto" w:fill="BFBFBF" w:themeFill="background1" w:themeFillShade="BF"/>
            <w:vAlign w:val="center"/>
          </w:tcPr>
          <w:p w14:paraId="4FDCBCB3" w14:textId="5A697FA7" w:rsidR="001F6B20" w:rsidRDefault="001F6B20" w:rsidP="00730E25">
            <w:pPr>
              <w:pStyle w:val="ProductList-OfferingBody"/>
              <w:ind w:left="-113"/>
              <w:jc w:val="center"/>
            </w:pPr>
            <w:r>
              <w:t xml:space="preserve"> </w:t>
            </w:r>
          </w:p>
        </w:tc>
        <w:tc>
          <w:tcPr>
            <w:tcW w:w="767" w:type="dxa"/>
            <w:shd w:val="clear" w:color="auto" w:fill="BFBFBF" w:themeFill="background1" w:themeFillShade="BF"/>
            <w:vAlign w:val="center"/>
          </w:tcPr>
          <w:p w14:paraId="4FDCBCB4" w14:textId="77777777" w:rsidR="001F6B20" w:rsidRDefault="001F6B20" w:rsidP="00730E25">
            <w:pPr>
              <w:pStyle w:val="ProductList-OfferingBody"/>
              <w:ind w:left="-113"/>
              <w:jc w:val="center"/>
            </w:pPr>
          </w:p>
        </w:tc>
        <w:tc>
          <w:tcPr>
            <w:tcW w:w="768" w:type="dxa"/>
            <w:shd w:val="clear" w:color="auto" w:fill="BFBFBF" w:themeFill="background1" w:themeFillShade="BF"/>
            <w:vAlign w:val="center"/>
          </w:tcPr>
          <w:p w14:paraId="4FDCBCB5" w14:textId="77777777" w:rsidR="001F6B20" w:rsidRPr="003D5570" w:rsidRDefault="001F6B20" w:rsidP="00730E25">
            <w:pPr>
              <w:pStyle w:val="ProductList-OfferingBody"/>
              <w:ind w:left="-113"/>
              <w:jc w:val="center"/>
            </w:pPr>
          </w:p>
        </w:tc>
        <w:tc>
          <w:tcPr>
            <w:tcW w:w="767" w:type="dxa"/>
            <w:shd w:val="clear" w:color="auto" w:fill="BFBFBF" w:themeFill="background1" w:themeFillShade="BF"/>
            <w:vAlign w:val="center"/>
          </w:tcPr>
          <w:p w14:paraId="4FDCBCB6" w14:textId="77777777" w:rsidR="001F6B20" w:rsidRPr="003D5570" w:rsidRDefault="001F6B20" w:rsidP="00730E25">
            <w:pPr>
              <w:pStyle w:val="ProductList-OfferingBody"/>
              <w:ind w:left="-113"/>
              <w:jc w:val="center"/>
            </w:pPr>
          </w:p>
        </w:tc>
        <w:tc>
          <w:tcPr>
            <w:tcW w:w="767" w:type="dxa"/>
            <w:shd w:val="clear" w:color="auto" w:fill="BFBFBF" w:themeFill="background1" w:themeFillShade="BF"/>
            <w:vAlign w:val="center"/>
          </w:tcPr>
          <w:p w14:paraId="4FDCBCB7" w14:textId="77777777" w:rsidR="001F6B20" w:rsidRDefault="001F6B20" w:rsidP="00730E25">
            <w:pPr>
              <w:pStyle w:val="ProductList-OfferingBody"/>
              <w:ind w:left="-113"/>
              <w:jc w:val="center"/>
            </w:pPr>
          </w:p>
        </w:tc>
        <w:tc>
          <w:tcPr>
            <w:tcW w:w="768" w:type="dxa"/>
            <w:shd w:val="clear" w:color="auto" w:fill="70AD47" w:themeFill="accent6"/>
            <w:vAlign w:val="center"/>
          </w:tcPr>
          <w:p w14:paraId="4FDCBCB8" w14:textId="4C19DB83" w:rsidR="001F6B20" w:rsidRPr="003D5570" w:rsidRDefault="001F6B20" w:rsidP="00730E25">
            <w:pPr>
              <w:pStyle w:val="ProductList-OfferingBody"/>
              <w:ind w:left="-113"/>
              <w:jc w:val="center"/>
            </w:pPr>
            <w:r w:rsidRPr="003D5570">
              <w:fldChar w:fldCharType="begin"/>
            </w:r>
            <w:r w:rsidRPr="003D5570">
              <w:instrText xml:space="preserve"> AutoTextList  \s NoStyle \t “Additioneel Product” </w:instrText>
            </w:r>
            <w:r w:rsidRPr="003D5570">
              <w:fldChar w:fldCharType="separate"/>
            </w:r>
            <w:r w:rsidRPr="003D5570">
              <w:t xml:space="preserve"> A </w:t>
            </w:r>
            <w:r w:rsidRPr="003D5570">
              <w:fldChar w:fldCharType="end"/>
            </w:r>
          </w:p>
        </w:tc>
      </w:tr>
      <w:tr w:rsidR="001F6B20" w14:paraId="4FDCBCC5" w14:textId="77777777" w:rsidTr="00DA2102">
        <w:trPr>
          <w:cantSplit/>
          <w:trHeight w:val="44"/>
        </w:trPr>
        <w:tc>
          <w:tcPr>
            <w:tcW w:w="3240" w:type="dxa"/>
            <w:tcBorders>
              <w:top w:val="dashSmallGap" w:sz="4" w:space="0" w:color="BFBFBF" w:themeColor="background1" w:themeShade="BF"/>
              <w:left w:val="nil"/>
              <w:bottom w:val="dashSmallGap" w:sz="4" w:space="0" w:color="BFBFBF" w:themeColor="background1" w:themeShade="BF"/>
              <w:right w:val="nil"/>
            </w:tcBorders>
          </w:tcPr>
          <w:p w14:paraId="4FDCBCBA" w14:textId="68443288" w:rsidR="001F6B20" w:rsidRDefault="001F6B20" w:rsidP="00866AFF">
            <w:pPr>
              <w:pStyle w:val="ProductList-Offering2"/>
            </w:pPr>
            <w:bookmarkStart w:id="999" w:name="_Toc379797311"/>
            <w:bookmarkStart w:id="1000" w:name="_Toc380513337"/>
            <w:bookmarkStart w:id="1001" w:name="_Toc380655385"/>
            <w:bookmarkStart w:id="1002" w:name="_Toc419466549"/>
            <w:r>
              <w:t>Microsoft Dynamics CRM Online Additional Non-Production Instance</w:t>
            </w:r>
            <w:r>
              <w:fldChar w:fldCharType="begin"/>
            </w:r>
            <w:r>
              <w:instrText>XE "Microsoft Dynamics CRM Online Additional Non-Production Instance "</w:instrText>
            </w:r>
            <w:r>
              <w:fldChar w:fldCharType="end"/>
            </w:r>
            <w:r>
              <w:t xml:space="preserve"> (Aanvullende SL)</w:t>
            </w:r>
            <w:bookmarkEnd w:id="999"/>
            <w:bookmarkEnd w:id="1000"/>
            <w:bookmarkEnd w:id="1001"/>
            <w:bookmarkEnd w:id="1002"/>
          </w:p>
        </w:tc>
        <w:tc>
          <w:tcPr>
            <w:tcW w:w="624" w:type="dxa"/>
            <w:tcBorders>
              <w:top w:val="dashSmallGap" w:sz="4" w:space="0" w:color="BFBFBF" w:themeColor="background1" w:themeShade="BF"/>
              <w:left w:val="nil"/>
              <w:bottom w:val="dashSmallGap" w:sz="4" w:space="0" w:color="BFBFBF" w:themeColor="background1" w:themeShade="BF"/>
              <w:right w:val="nil"/>
            </w:tcBorders>
            <w:vAlign w:val="center"/>
          </w:tcPr>
          <w:p w14:paraId="4FDCBCBB" w14:textId="7B470D4F" w:rsidR="001F6B20" w:rsidRDefault="001F6B20"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BC" w14:textId="77777777" w:rsidR="001F6B20" w:rsidRDefault="001F6B20" w:rsidP="00866AFF">
            <w:pPr>
              <w:pStyle w:val="ProductList-OfferingBody"/>
              <w:ind w:left="-113"/>
              <w:jc w:val="center"/>
            </w:pPr>
          </w:p>
        </w:tc>
        <w:tc>
          <w:tcPr>
            <w:tcW w:w="767" w:type="dxa"/>
            <w:shd w:val="clear" w:color="auto" w:fill="70AD47" w:themeFill="accent6"/>
            <w:vAlign w:val="center"/>
          </w:tcPr>
          <w:p w14:paraId="4FDCBCBD" w14:textId="21BA7618" w:rsidR="001F6B20" w:rsidRPr="003D5570" w:rsidRDefault="001F6B20" w:rsidP="00866AFF">
            <w:pPr>
              <w:pStyle w:val="ProductList-OfferingBody"/>
              <w:ind w:left="-113"/>
              <w:jc w:val="center"/>
            </w:pPr>
            <w:r w:rsidRPr="003D5570">
              <w:fldChar w:fldCharType="begin"/>
            </w:r>
            <w:r w:rsidRPr="003D5570">
              <w:instrText xml:space="preserve"> AutoTextList  \s NoStyle \t “Additioneel Product” </w:instrText>
            </w:r>
            <w:r w:rsidRPr="003D5570">
              <w:fldChar w:fldCharType="separate"/>
            </w:r>
            <w:r w:rsidRPr="003D5570">
              <w:t xml:space="preserve"> A </w:t>
            </w:r>
            <w:r w:rsidRPr="003D5570">
              <w:fldChar w:fldCharType="end"/>
            </w:r>
          </w:p>
        </w:tc>
        <w:tc>
          <w:tcPr>
            <w:tcW w:w="768" w:type="dxa"/>
            <w:shd w:val="clear" w:color="auto" w:fill="BFBFBF" w:themeFill="background1" w:themeFillShade="BF"/>
            <w:vAlign w:val="center"/>
          </w:tcPr>
          <w:p w14:paraId="4FDCBCBE" w14:textId="3695C159" w:rsidR="001F6B20" w:rsidRPr="003D5570" w:rsidRDefault="001F6B20" w:rsidP="00866AFF">
            <w:pPr>
              <w:pStyle w:val="ProductList-OfferingBody"/>
              <w:ind w:left="-113"/>
              <w:jc w:val="center"/>
            </w:pPr>
          </w:p>
        </w:tc>
        <w:tc>
          <w:tcPr>
            <w:tcW w:w="767" w:type="dxa"/>
            <w:shd w:val="clear" w:color="auto" w:fill="70AD47" w:themeFill="accent6"/>
            <w:vAlign w:val="center"/>
          </w:tcPr>
          <w:p w14:paraId="4FDCBCBF" w14:textId="77777777" w:rsidR="001F6B20" w:rsidRDefault="001F6B20" w:rsidP="00866AFF">
            <w:pPr>
              <w:pStyle w:val="ProductList-OfferingBody"/>
              <w:ind w:left="-113"/>
              <w:jc w:val="center"/>
            </w:pPr>
          </w:p>
        </w:tc>
        <w:tc>
          <w:tcPr>
            <w:tcW w:w="767" w:type="dxa"/>
            <w:shd w:val="clear" w:color="auto" w:fill="70AD47" w:themeFill="accent6"/>
            <w:vAlign w:val="center"/>
          </w:tcPr>
          <w:p w14:paraId="4FDCBCC0" w14:textId="77777777" w:rsidR="001F6B20" w:rsidRDefault="001F6B20" w:rsidP="00866AFF">
            <w:pPr>
              <w:pStyle w:val="ProductList-OfferingBody"/>
              <w:ind w:left="-113"/>
              <w:jc w:val="center"/>
            </w:pPr>
          </w:p>
        </w:tc>
        <w:tc>
          <w:tcPr>
            <w:tcW w:w="768" w:type="dxa"/>
            <w:shd w:val="clear" w:color="auto" w:fill="70AD47" w:themeFill="accent6"/>
            <w:vAlign w:val="center"/>
          </w:tcPr>
          <w:p w14:paraId="4FDCBCC1" w14:textId="3895413D" w:rsidR="001F6B20" w:rsidRPr="003D5570" w:rsidRDefault="001F6B20" w:rsidP="00866AFF">
            <w:pPr>
              <w:pStyle w:val="ProductList-OfferingBody"/>
              <w:ind w:left="-113"/>
              <w:jc w:val="center"/>
            </w:pPr>
            <w:r w:rsidRPr="003D5570">
              <w:fldChar w:fldCharType="begin"/>
            </w:r>
            <w:r w:rsidRPr="003D5570">
              <w:instrText xml:space="preserve"> AutoTextList  \s NoStyle \t “Open License en Open Value” </w:instrText>
            </w:r>
            <w:r w:rsidRPr="003D5570">
              <w:fldChar w:fldCharType="separate"/>
            </w:r>
            <w:r w:rsidRPr="003D5570">
              <w:t>OF</w:t>
            </w:r>
            <w:r w:rsidRPr="003D5570">
              <w:fldChar w:fldCharType="end"/>
            </w:r>
          </w:p>
        </w:tc>
        <w:tc>
          <w:tcPr>
            <w:tcW w:w="767" w:type="dxa"/>
            <w:shd w:val="clear" w:color="auto" w:fill="70AD47" w:themeFill="accent6"/>
            <w:vAlign w:val="center"/>
          </w:tcPr>
          <w:p w14:paraId="4FDCBCC2" w14:textId="5280C575" w:rsidR="001F6B20" w:rsidRPr="003D5570" w:rsidRDefault="001F6B20" w:rsidP="00866AFF">
            <w:pPr>
              <w:pStyle w:val="ProductList-OfferingBody"/>
              <w:ind w:left="-113"/>
              <w:jc w:val="center"/>
            </w:pPr>
            <w:r w:rsidRPr="003D5570">
              <w:fldChar w:fldCharType="begin"/>
            </w:r>
            <w:r w:rsidRPr="003D5570">
              <w:instrText xml:space="preserve"> AutoTextList  \s NoStyle \t “Niet-organisatieomvattend in Open Value” </w:instrText>
            </w:r>
            <w:r w:rsidRPr="003D5570">
              <w:fldChar w:fldCharType="separate"/>
            </w:r>
            <w:r w:rsidRPr="003D5570">
              <w:t xml:space="preserve"> P </w:t>
            </w:r>
            <w:r w:rsidRPr="003D5570">
              <w:fldChar w:fldCharType="end"/>
            </w:r>
          </w:p>
        </w:tc>
        <w:tc>
          <w:tcPr>
            <w:tcW w:w="767" w:type="dxa"/>
            <w:shd w:val="clear" w:color="auto" w:fill="BFBFBF" w:themeFill="background1" w:themeFillShade="BF"/>
            <w:vAlign w:val="center"/>
          </w:tcPr>
          <w:p w14:paraId="4FDCBCC3" w14:textId="77777777" w:rsidR="001F6B20" w:rsidRDefault="001F6B20" w:rsidP="00866AFF">
            <w:pPr>
              <w:pStyle w:val="ProductList-OfferingBody"/>
              <w:ind w:left="-113"/>
              <w:jc w:val="center"/>
            </w:pPr>
          </w:p>
        </w:tc>
        <w:tc>
          <w:tcPr>
            <w:tcW w:w="768" w:type="dxa"/>
            <w:shd w:val="clear" w:color="auto" w:fill="70AD47" w:themeFill="accent6"/>
            <w:vAlign w:val="center"/>
          </w:tcPr>
          <w:p w14:paraId="4FDCBCC4" w14:textId="0341F9FC" w:rsidR="001F6B20" w:rsidRPr="003D5570" w:rsidRDefault="001F6B20" w:rsidP="00866AFF">
            <w:pPr>
              <w:pStyle w:val="ProductList-OfferingBody"/>
              <w:ind w:left="-113"/>
              <w:jc w:val="center"/>
            </w:pPr>
            <w:r w:rsidRPr="003D5570">
              <w:fldChar w:fldCharType="begin"/>
            </w:r>
            <w:r w:rsidRPr="003D5570">
              <w:instrText xml:space="preserve"> AutoTextList  \s NoStyle \t “Additioneel Product” </w:instrText>
            </w:r>
            <w:r w:rsidRPr="003D5570">
              <w:fldChar w:fldCharType="separate"/>
            </w:r>
            <w:r w:rsidRPr="003D5570">
              <w:t xml:space="preserve"> A </w:t>
            </w:r>
            <w:r w:rsidRPr="003D5570">
              <w:fldChar w:fldCharType="end"/>
            </w:r>
          </w:p>
        </w:tc>
      </w:tr>
      <w:tr w:rsidR="001F6B20" w14:paraId="4FDCBCD1" w14:textId="77777777" w:rsidTr="00DA2102">
        <w:trPr>
          <w:cantSplit/>
          <w:trHeight w:val="44"/>
        </w:trPr>
        <w:tc>
          <w:tcPr>
            <w:tcW w:w="3240" w:type="dxa"/>
            <w:tcBorders>
              <w:top w:val="dashSmallGap" w:sz="4" w:space="0" w:color="BFBFBF" w:themeColor="background1" w:themeShade="BF"/>
              <w:left w:val="nil"/>
              <w:bottom w:val="dashSmallGap" w:sz="4" w:space="0" w:color="BFBFBF" w:themeColor="background1" w:themeShade="BF"/>
              <w:right w:val="nil"/>
            </w:tcBorders>
          </w:tcPr>
          <w:p w14:paraId="4FDCBCC6" w14:textId="1CE86770" w:rsidR="001F6B20" w:rsidRDefault="001F6B20" w:rsidP="00A41FC7">
            <w:pPr>
              <w:pStyle w:val="ProductList-Offering2"/>
            </w:pPr>
            <w:bookmarkStart w:id="1003" w:name="_Toc379797312"/>
            <w:bookmarkStart w:id="1004" w:name="_Toc380513338"/>
            <w:bookmarkStart w:id="1005" w:name="_Toc380655386"/>
            <w:bookmarkStart w:id="1006" w:name="_Toc419466550"/>
            <w:r>
              <w:t>Microsoft Dynamics CRM Online Additional Production Instance</w:t>
            </w:r>
            <w:r>
              <w:fldChar w:fldCharType="begin"/>
            </w:r>
            <w:r>
              <w:instrText>XE "Microsoft Dynamics CRM Online Additional Production Instance"</w:instrText>
            </w:r>
            <w:r>
              <w:fldChar w:fldCharType="end"/>
            </w:r>
            <w:r>
              <w:t xml:space="preserve"> (Aanvullende SL)</w:t>
            </w:r>
            <w:bookmarkEnd w:id="1003"/>
            <w:bookmarkEnd w:id="1004"/>
            <w:bookmarkEnd w:id="1005"/>
            <w:bookmarkEnd w:id="1006"/>
          </w:p>
        </w:tc>
        <w:tc>
          <w:tcPr>
            <w:tcW w:w="624" w:type="dxa"/>
            <w:tcBorders>
              <w:top w:val="dashSmallGap" w:sz="4" w:space="0" w:color="BFBFBF" w:themeColor="background1" w:themeShade="BF"/>
              <w:left w:val="nil"/>
              <w:bottom w:val="dashSmallGap" w:sz="4" w:space="0" w:color="BFBFBF" w:themeColor="background1" w:themeShade="BF"/>
              <w:right w:val="nil"/>
            </w:tcBorders>
            <w:vAlign w:val="center"/>
          </w:tcPr>
          <w:p w14:paraId="4FDCBCC7" w14:textId="3ECA3560" w:rsidR="001F6B20" w:rsidRDefault="001F6B20"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C8" w14:textId="77777777" w:rsidR="001F6B20" w:rsidRDefault="001F6B20" w:rsidP="00866AFF">
            <w:pPr>
              <w:pStyle w:val="ProductList-OfferingBody"/>
              <w:ind w:left="-113"/>
              <w:jc w:val="center"/>
            </w:pPr>
          </w:p>
        </w:tc>
        <w:tc>
          <w:tcPr>
            <w:tcW w:w="767" w:type="dxa"/>
            <w:shd w:val="clear" w:color="auto" w:fill="70AD47" w:themeFill="accent6"/>
            <w:vAlign w:val="center"/>
          </w:tcPr>
          <w:p w14:paraId="4FDCBCC9" w14:textId="0D058CB9" w:rsidR="001F6B20" w:rsidRPr="003D5570" w:rsidRDefault="001F6B20" w:rsidP="00866AFF">
            <w:pPr>
              <w:pStyle w:val="ProductList-OfferingBody"/>
              <w:ind w:left="-113"/>
              <w:jc w:val="center"/>
            </w:pPr>
            <w:r w:rsidRPr="003D5570">
              <w:fldChar w:fldCharType="begin"/>
            </w:r>
            <w:r w:rsidRPr="003D5570">
              <w:instrText xml:space="preserve"> AutoTextList  \s NoStyle \t “Additioneel Product” </w:instrText>
            </w:r>
            <w:r w:rsidRPr="003D5570">
              <w:fldChar w:fldCharType="separate"/>
            </w:r>
            <w:r w:rsidRPr="003D5570">
              <w:t xml:space="preserve"> A </w:t>
            </w:r>
            <w:r w:rsidRPr="003D5570">
              <w:fldChar w:fldCharType="end"/>
            </w:r>
          </w:p>
        </w:tc>
        <w:tc>
          <w:tcPr>
            <w:tcW w:w="768" w:type="dxa"/>
            <w:shd w:val="clear" w:color="auto" w:fill="70AD47" w:themeFill="accent6"/>
            <w:vAlign w:val="center"/>
          </w:tcPr>
          <w:p w14:paraId="4FDCBCCA" w14:textId="6ECFBA9E" w:rsidR="001F6B20" w:rsidRPr="003D5570" w:rsidRDefault="001F6B20" w:rsidP="00866AFF">
            <w:pPr>
              <w:pStyle w:val="ProductList-OfferingBody"/>
              <w:ind w:left="-113"/>
              <w:jc w:val="center"/>
            </w:pPr>
            <w:r w:rsidRPr="003D5570">
              <w:fldChar w:fldCharType="begin"/>
            </w:r>
            <w:r w:rsidRPr="003D5570">
              <w:instrText xml:space="preserve"> AutoTextList  \s NoStyle \t “Additioneel Product” </w:instrText>
            </w:r>
            <w:r w:rsidRPr="003D5570">
              <w:fldChar w:fldCharType="separate"/>
            </w:r>
            <w:r w:rsidRPr="003D5570">
              <w:t xml:space="preserve"> A </w:t>
            </w:r>
            <w:r w:rsidRPr="003D5570">
              <w:fldChar w:fldCharType="end"/>
            </w:r>
          </w:p>
        </w:tc>
        <w:tc>
          <w:tcPr>
            <w:tcW w:w="767" w:type="dxa"/>
            <w:shd w:val="clear" w:color="auto" w:fill="70AD47" w:themeFill="accent6"/>
            <w:vAlign w:val="center"/>
          </w:tcPr>
          <w:p w14:paraId="4FDCBCCB" w14:textId="77777777" w:rsidR="001F6B20" w:rsidRDefault="001F6B20" w:rsidP="00866AFF">
            <w:pPr>
              <w:pStyle w:val="ProductList-OfferingBody"/>
              <w:ind w:left="-113"/>
              <w:jc w:val="center"/>
            </w:pPr>
          </w:p>
        </w:tc>
        <w:tc>
          <w:tcPr>
            <w:tcW w:w="767" w:type="dxa"/>
            <w:shd w:val="clear" w:color="auto" w:fill="70AD47" w:themeFill="accent6"/>
            <w:vAlign w:val="center"/>
          </w:tcPr>
          <w:p w14:paraId="4FDCBCCC" w14:textId="77777777" w:rsidR="001F6B20" w:rsidRDefault="001F6B20" w:rsidP="00866AFF">
            <w:pPr>
              <w:pStyle w:val="ProductList-OfferingBody"/>
              <w:ind w:left="-113"/>
              <w:jc w:val="center"/>
            </w:pPr>
          </w:p>
        </w:tc>
        <w:tc>
          <w:tcPr>
            <w:tcW w:w="768" w:type="dxa"/>
            <w:shd w:val="clear" w:color="auto" w:fill="70AD47" w:themeFill="accent6"/>
            <w:vAlign w:val="center"/>
          </w:tcPr>
          <w:p w14:paraId="4FDCBCCD" w14:textId="4B04AB19" w:rsidR="001F6B20" w:rsidRPr="003D5570" w:rsidRDefault="001F6B20" w:rsidP="00866AFF">
            <w:pPr>
              <w:pStyle w:val="ProductList-OfferingBody"/>
              <w:ind w:left="-113"/>
              <w:jc w:val="center"/>
            </w:pPr>
            <w:r w:rsidRPr="003D5570">
              <w:fldChar w:fldCharType="begin"/>
            </w:r>
            <w:r w:rsidRPr="003D5570">
              <w:instrText xml:space="preserve"> AutoTextList  \s NoStyle \t “Open License en Open Value” </w:instrText>
            </w:r>
            <w:r w:rsidRPr="003D5570">
              <w:fldChar w:fldCharType="separate"/>
            </w:r>
            <w:r w:rsidRPr="003D5570">
              <w:t>OF</w:t>
            </w:r>
            <w:r w:rsidRPr="003D5570">
              <w:fldChar w:fldCharType="end"/>
            </w:r>
          </w:p>
        </w:tc>
        <w:tc>
          <w:tcPr>
            <w:tcW w:w="767" w:type="dxa"/>
            <w:shd w:val="clear" w:color="auto" w:fill="70AD47" w:themeFill="accent6"/>
            <w:vAlign w:val="center"/>
          </w:tcPr>
          <w:p w14:paraId="4FDCBCCE" w14:textId="54DBC877" w:rsidR="001F6B20" w:rsidRPr="003D5570" w:rsidRDefault="001F6B20" w:rsidP="00866AFF">
            <w:pPr>
              <w:pStyle w:val="ProductList-OfferingBody"/>
              <w:ind w:left="-113"/>
              <w:jc w:val="center"/>
            </w:pPr>
            <w:r w:rsidRPr="003D5570">
              <w:fldChar w:fldCharType="begin"/>
            </w:r>
            <w:r w:rsidRPr="003D5570">
              <w:instrText xml:space="preserve"> AutoTextList  \s NoStyle \t “Niet-organisatieomvattend in Open Value” </w:instrText>
            </w:r>
            <w:r w:rsidRPr="003D5570">
              <w:fldChar w:fldCharType="separate"/>
            </w:r>
            <w:r w:rsidRPr="003D5570">
              <w:t xml:space="preserve"> P </w:t>
            </w:r>
            <w:r w:rsidRPr="003D5570">
              <w:fldChar w:fldCharType="end"/>
            </w:r>
          </w:p>
        </w:tc>
        <w:tc>
          <w:tcPr>
            <w:tcW w:w="767" w:type="dxa"/>
            <w:shd w:val="clear" w:color="auto" w:fill="BFBFBF" w:themeFill="background1" w:themeFillShade="BF"/>
            <w:vAlign w:val="center"/>
          </w:tcPr>
          <w:p w14:paraId="4FDCBCCF" w14:textId="77777777" w:rsidR="001F6B20" w:rsidRDefault="001F6B20" w:rsidP="00866AFF">
            <w:pPr>
              <w:pStyle w:val="ProductList-OfferingBody"/>
              <w:ind w:left="-113"/>
              <w:jc w:val="center"/>
            </w:pPr>
          </w:p>
        </w:tc>
        <w:tc>
          <w:tcPr>
            <w:tcW w:w="768" w:type="dxa"/>
            <w:shd w:val="clear" w:color="auto" w:fill="70AD47" w:themeFill="accent6"/>
            <w:vAlign w:val="center"/>
          </w:tcPr>
          <w:p w14:paraId="4FDCBCD0" w14:textId="02474F89" w:rsidR="001F6B20" w:rsidRPr="003D5570" w:rsidRDefault="001F6B20" w:rsidP="00866AFF">
            <w:pPr>
              <w:pStyle w:val="ProductList-OfferingBody"/>
              <w:ind w:left="-113"/>
              <w:jc w:val="center"/>
            </w:pPr>
            <w:r w:rsidRPr="003D5570">
              <w:fldChar w:fldCharType="begin"/>
            </w:r>
            <w:r w:rsidRPr="003D5570">
              <w:instrText xml:space="preserve"> AutoTextList  \s NoStyle \t “Additioneel Product” </w:instrText>
            </w:r>
            <w:r w:rsidRPr="003D5570">
              <w:fldChar w:fldCharType="separate"/>
            </w:r>
            <w:r w:rsidRPr="003D5570">
              <w:t xml:space="preserve"> A </w:t>
            </w:r>
            <w:r w:rsidRPr="003D5570">
              <w:fldChar w:fldCharType="end"/>
            </w:r>
          </w:p>
        </w:tc>
      </w:tr>
      <w:tr w:rsidR="001F6B20" w14:paraId="4FDCBCDD" w14:textId="77777777" w:rsidTr="00DA2102">
        <w:trPr>
          <w:cantSplit/>
          <w:trHeight w:val="44"/>
        </w:trPr>
        <w:tc>
          <w:tcPr>
            <w:tcW w:w="3240" w:type="dxa"/>
            <w:tcBorders>
              <w:top w:val="dashSmallGap" w:sz="4" w:space="0" w:color="BFBFBF" w:themeColor="background1" w:themeShade="BF"/>
              <w:left w:val="nil"/>
              <w:bottom w:val="dashSmallGap" w:sz="4" w:space="0" w:color="BFBFBF" w:themeColor="background1" w:themeShade="BF"/>
              <w:right w:val="nil"/>
            </w:tcBorders>
          </w:tcPr>
          <w:p w14:paraId="4FDCBCD2" w14:textId="2EAA7F4C" w:rsidR="001F6B20" w:rsidRDefault="001F6B20" w:rsidP="00866AFF">
            <w:pPr>
              <w:pStyle w:val="ProductList-Offering2"/>
            </w:pPr>
            <w:bookmarkStart w:id="1007" w:name="_Toc379797313"/>
            <w:bookmarkStart w:id="1008" w:name="_Toc380513339"/>
            <w:bookmarkStart w:id="1009" w:name="_Toc380655387"/>
            <w:bookmarkStart w:id="1010" w:name="_Toc419466551"/>
            <w:r>
              <w:t>Microsoft Dynamics CRM Online Professional</w:t>
            </w:r>
            <w:r>
              <w:fldChar w:fldCharType="begin"/>
            </w:r>
            <w:r>
              <w:instrText>XE "Microsoft Dynamics CRM Online Professional"</w:instrText>
            </w:r>
            <w:r>
              <w:fldChar w:fldCharType="end"/>
            </w:r>
            <w:r>
              <w:t xml:space="preserve"> (Gebruikers-SL)</w:t>
            </w:r>
            <w:bookmarkEnd w:id="1007"/>
            <w:bookmarkEnd w:id="1008"/>
            <w:bookmarkEnd w:id="1009"/>
            <w:bookmarkEnd w:id="1010"/>
          </w:p>
        </w:tc>
        <w:tc>
          <w:tcPr>
            <w:tcW w:w="624" w:type="dxa"/>
            <w:tcBorders>
              <w:top w:val="dashSmallGap" w:sz="4" w:space="0" w:color="BFBFBF" w:themeColor="background1" w:themeShade="BF"/>
              <w:left w:val="nil"/>
              <w:bottom w:val="dashSmallGap" w:sz="4" w:space="0" w:color="BFBFBF" w:themeColor="background1" w:themeShade="BF"/>
              <w:right w:val="nil"/>
            </w:tcBorders>
            <w:vAlign w:val="center"/>
          </w:tcPr>
          <w:p w14:paraId="4FDCBCD3" w14:textId="370E055E" w:rsidR="001F6B20" w:rsidRDefault="001F6B20"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D4" w14:textId="77777777" w:rsidR="001F6B20" w:rsidRDefault="001F6B20" w:rsidP="00866AFF">
            <w:pPr>
              <w:pStyle w:val="ProductList-OfferingBody"/>
              <w:ind w:left="-113"/>
              <w:jc w:val="center"/>
            </w:pPr>
          </w:p>
        </w:tc>
        <w:tc>
          <w:tcPr>
            <w:tcW w:w="767" w:type="dxa"/>
            <w:shd w:val="clear" w:color="auto" w:fill="70AD47" w:themeFill="accent6"/>
            <w:vAlign w:val="center"/>
          </w:tcPr>
          <w:p w14:paraId="4FDCBCD5" w14:textId="3F7E08C5" w:rsidR="001F6B20" w:rsidRPr="003D5570" w:rsidRDefault="001F6B20" w:rsidP="00866AFF">
            <w:pPr>
              <w:pStyle w:val="ProductList-OfferingBody"/>
              <w:ind w:left="-113"/>
              <w:jc w:val="center"/>
            </w:pPr>
            <w:r w:rsidRPr="003D5570">
              <w:fldChar w:fldCharType="begin"/>
            </w:r>
            <w:r w:rsidRPr="003D5570">
              <w:instrText xml:space="preserve"> AutoTextList  \s NoStyle \t “Additioneel Product” </w:instrText>
            </w:r>
            <w:r w:rsidRPr="003D5570">
              <w:fldChar w:fldCharType="separate"/>
            </w:r>
            <w:r w:rsidRPr="003D5570">
              <w:t xml:space="preserve"> A </w:t>
            </w:r>
            <w:r w:rsidRPr="003D5570">
              <w:fldChar w:fldCharType="end"/>
            </w:r>
          </w:p>
        </w:tc>
        <w:tc>
          <w:tcPr>
            <w:tcW w:w="768" w:type="dxa"/>
            <w:shd w:val="clear" w:color="auto" w:fill="70AD47" w:themeFill="accent6"/>
            <w:vAlign w:val="center"/>
          </w:tcPr>
          <w:p w14:paraId="4FDCBCD6" w14:textId="4A0687C0" w:rsidR="001F6B20" w:rsidRPr="003D5570" w:rsidRDefault="001F6B20" w:rsidP="00866AFF">
            <w:pPr>
              <w:pStyle w:val="ProductList-OfferingBody"/>
              <w:ind w:left="-113"/>
              <w:jc w:val="center"/>
            </w:pPr>
          </w:p>
        </w:tc>
        <w:tc>
          <w:tcPr>
            <w:tcW w:w="767" w:type="dxa"/>
            <w:shd w:val="clear" w:color="auto" w:fill="70AD47" w:themeFill="accent6"/>
            <w:vAlign w:val="center"/>
          </w:tcPr>
          <w:p w14:paraId="4FDCBCD7" w14:textId="77777777" w:rsidR="001F6B20" w:rsidRDefault="001F6B20" w:rsidP="00866AFF">
            <w:pPr>
              <w:pStyle w:val="ProductList-OfferingBody"/>
              <w:ind w:left="-113"/>
              <w:jc w:val="center"/>
            </w:pPr>
          </w:p>
        </w:tc>
        <w:tc>
          <w:tcPr>
            <w:tcW w:w="767" w:type="dxa"/>
            <w:shd w:val="clear" w:color="auto" w:fill="70AD47" w:themeFill="accent6"/>
            <w:vAlign w:val="center"/>
          </w:tcPr>
          <w:p w14:paraId="4FDCBCD8" w14:textId="77777777" w:rsidR="001F6B20" w:rsidRDefault="001F6B20" w:rsidP="00866AFF">
            <w:pPr>
              <w:pStyle w:val="ProductList-OfferingBody"/>
              <w:ind w:left="-113"/>
              <w:jc w:val="center"/>
            </w:pPr>
          </w:p>
        </w:tc>
        <w:tc>
          <w:tcPr>
            <w:tcW w:w="768" w:type="dxa"/>
            <w:shd w:val="clear" w:color="auto" w:fill="70AD47" w:themeFill="accent6"/>
            <w:vAlign w:val="center"/>
          </w:tcPr>
          <w:p w14:paraId="4FDCBCD9" w14:textId="2091E641" w:rsidR="001F6B20" w:rsidRPr="003D5570" w:rsidRDefault="001F6B20" w:rsidP="00866AFF">
            <w:pPr>
              <w:pStyle w:val="ProductList-OfferingBody"/>
              <w:ind w:left="-113"/>
              <w:jc w:val="center"/>
            </w:pPr>
            <w:r w:rsidRPr="003D5570">
              <w:fldChar w:fldCharType="begin"/>
            </w:r>
            <w:r w:rsidRPr="003D5570">
              <w:instrText xml:space="preserve"> AutoTextList  \s NoStyle \t “Open License en Open Value” </w:instrText>
            </w:r>
            <w:r w:rsidRPr="003D5570">
              <w:fldChar w:fldCharType="separate"/>
            </w:r>
            <w:r w:rsidRPr="003D5570">
              <w:t>OF</w:t>
            </w:r>
            <w:r w:rsidRPr="003D5570">
              <w:fldChar w:fldCharType="end"/>
            </w:r>
          </w:p>
        </w:tc>
        <w:tc>
          <w:tcPr>
            <w:tcW w:w="767" w:type="dxa"/>
            <w:shd w:val="clear" w:color="auto" w:fill="70AD47" w:themeFill="accent6"/>
            <w:vAlign w:val="center"/>
          </w:tcPr>
          <w:p w14:paraId="4FDCBCDA" w14:textId="2BD17616" w:rsidR="001F6B20" w:rsidRPr="003D5570" w:rsidRDefault="001F6B20" w:rsidP="00866AFF">
            <w:pPr>
              <w:pStyle w:val="ProductList-OfferingBody"/>
              <w:ind w:left="-113"/>
              <w:jc w:val="center"/>
            </w:pPr>
            <w:r w:rsidRPr="003D5570">
              <w:fldChar w:fldCharType="begin"/>
            </w:r>
            <w:r w:rsidRPr="003D5570">
              <w:instrText xml:space="preserve"> AutoTextList  \s NoStyle \t “Niet-organisatieomvattend in Open Value” </w:instrText>
            </w:r>
            <w:r w:rsidRPr="003D5570">
              <w:fldChar w:fldCharType="separate"/>
            </w:r>
            <w:r w:rsidRPr="003D5570">
              <w:t xml:space="preserve"> P </w:t>
            </w:r>
            <w:r w:rsidRPr="003D5570">
              <w:fldChar w:fldCharType="end"/>
            </w:r>
          </w:p>
        </w:tc>
        <w:tc>
          <w:tcPr>
            <w:tcW w:w="767" w:type="dxa"/>
            <w:shd w:val="clear" w:color="auto" w:fill="BFBFBF" w:themeFill="background1" w:themeFillShade="BF"/>
            <w:vAlign w:val="center"/>
          </w:tcPr>
          <w:p w14:paraId="4FDCBCDB" w14:textId="77777777" w:rsidR="001F6B20" w:rsidRDefault="001F6B20" w:rsidP="00866AFF">
            <w:pPr>
              <w:pStyle w:val="ProductList-OfferingBody"/>
              <w:ind w:left="-113"/>
              <w:jc w:val="center"/>
            </w:pPr>
          </w:p>
        </w:tc>
        <w:tc>
          <w:tcPr>
            <w:tcW w:w="768" w:type="dxa"/>
            <w:shd w:val="clear" w:color="auto" w:fill="70AD47" w:themeFill="accent6"/>
            <w:vAlign w:val="center"/>
          </w:tcPr>
          <w:p w14:paraId="4FDCBCDC" w14:textId="42CAF4A0" w:rsidR="001F6B20" w:rsidRPr="003D5570" w:rsidRDefault="001F6B20" w:rsidP="00866AFF">
            <w:pPr>
              <w:pStyle w:val="ProductList-OfferingBody"/>
              <w:ind w:left="-113"/>
              <w:jc w:val="center"/>
            </w:pPr>
            <w:r w:rsidRPr="003D5570">
              <w:fldChar w:fldCharType="begin"/>
            </w:r>
            <w:r w:rsidRPr="003D5570">
              <w:instrText xml:space="preserve"> AutoTextList  \s NoStyle \t “Additioneel Product” </w:instrText>
            </w:r>
            <w:r w:rsidRPr="003D5570">
              <w:fldChar w:fldCharType="separate"/>
            </w:r>
            <w:r w:rsidRPr="003D5570">
              <w:t xml:space="preserve"> A </w:t>
            </w:r>
            <w:r w:rsidRPr="003D5570">
              <w:fldChar w:fldCharType="end"/>
            </w:r>
          </w:p>
        </w:tc>
      </w:tr>
      <w:tr w:rsidR="00163053" w14:paraId="34D68462" w14:textId="77777777" w:rsidTr="00DA2102">
        <w:trPr>
          <w:cantSplit/>
          <w:trHeight w:val="44"/>
        </w:trPr>
        <w:tc>
          <w:tcPr>
            <w:tcW w:w="3240" w:type="dxa"/>
            <w:tcBorders>
              <w:top w:val="dashSmallGap" w:sz="4" w:space="0" w:color="BFBFBF" w:themeColor="background1" w:themeShade="BF"/>
              <w:left w:val="nil"/>
              <w:bottom w:val="dashSmallGap" w:sz="4" w:space="0" w:color="BFBFBF" w:themeColor="background1" w:themeShade="BF"/>
              <w:right w:val="nil"/>
            </w:tcBorders>
          </w:tcPr>
          <w:p w14:paraId="3986FB78" w14:textId="5A8E0B8C" w:rsidR="00163053" w:rsidRDefault="00203D8F" w:rsidP="00A41FC7">
            <w:pPr>
              <w:pStyle w:val="ProductList-Offering2"/>
            </w:pPr>
            <w:bookmarkStart w:id="1011" w:name="_Toc419466552"/>
            <w:r>
              <w:t>Microsoft Dynamics CRM Online Overheid Professional</w:t>
            </w:r>
            <w:r>
              <w:fldChar w:fldCharType="begin"/>
            </w:r>
            <w:r>
              <w:instrText>XE "Microsoft Dynamics CRM Online Overheid Professional "</w:instrText>
            </w:r>
            <w:r>
              <w:fldChar w:fldCharType="end"/>
            </w:r>
            <w:r>
              <w:t xml:space="preserve"> (User SL)</w:t>
            </w:r>
            <w:bookmarkEnd w:id="1011"/>
          </w:p>
        </w:tc>
        <w:tc>
          <w:tcPr>
            <w:tcW w:w="624" w:type="dxa"/>
            <w:tcBorders>
              <w:top w:val="dashSmallGap" w:sz="4" w:space="0" w:color="BFBFBF" w:themeColor="background1" w:themeShade="BF"/>
              <w:left w:val="nil"/>
              <w:bottom w:val="dashSmallGap" w:sz="4" w:space="0" w:color="BFBFBF" w:themeColor="background1" w:themeShade="BF"/>
              <w:right w:val="nil"/>
            </w:tcBorders>
            <w:vAlign w:val="center"/>
          </w:tcPr>
          <w:p w14:paraId="0A6A04A9" w14:textId="179AE036" w:rsidR="00163053" w:rsidRDefault="00203D8F"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2041879C" w14:textId="77777777" w:rsidR="00163053" w:rsidRDefault="00163053" w:rsidP="00730E25">
            <w:pPr>
              <w:pStyle w:val="ProductList-OfferingBody"/>
              <w:ind w:left="-113"/>
              <w:jc w:val="center"/>
            </w:pPr>
          </w:p>
        </w:tc>
        <w:tc>
          <w:tcPr>
            <w:tcW w:w="767" w:type="dxa"/>
            <w:shd w:val="clear" w:color="auto" w:fill="70AD47" w:themeFill="accent6"/>
            <w:vAlign w:val="center"/>
          </w:tcPr>
          <w:p w14:paraId="0CFC38B4" w14:textId="23F86580" w:rsidR="00163053" w:rsidRPr="003D5570" w:rsidRDefault="003D5570" w:rsidP="003D5570">
            <w:pPr>
              <w:pStyle w:val="ProductList-OfferingBody"/>
              <w:ind w:left="-113"/>
              <w:jc w:val="center"/>
            </w:pPr>
            <w:r w:rsidRPr="003D5570">
              <w:fldChar w:fldCharType="begin"/>
            </w:r>
            <w:r w:rsidRPr="003D5570">
              <w:instrText xml:space="preserve"> AutoTextList  \s NoStyle \t “Additioneel Product” </w:instrText>
            </w:r>
            <w:r w:rsidRPr="003D5570">
              <w:fldChar w:fldCharType="separate"/>
            </w:r>
            <w:r w:rsidRPr="003D5570">
              <w:t xml:space="preserve"> A</w:t>
            </w:r>
            <w:r w:rsidRPr="003D5570">
              <w:fldChar w:fldCharType="end"/>
            </w:r>
            <w:r w:rsidRPr="003D5570">
              <w:t>,</w:t>
            </w:r>
            <w:r w:rsidRPr="003D5570">
              <w:fldChar w:fldCharType="begin"/>
            </w:r>
            <w:r w:rsidRPr="003D5570">
              <w:instrText xml:space="preserve"> AutoTextList  \s NoStyle \t “Clouddiensten voor de Amerikaanse overheidsgemeenschappen” </w:instrText>
            </w:r>
            <w:r w:rsidRPr="003D5570">
              <w:fldChar w:fldCharType="separate"/>
            </w:r>
            <w:r w:rsidRPr="003D5570">
              <w:t>UC</w:t>
            </w:r>
            <w:r w:rsidRPr="003D5570">
              <w:fldChar w:fldCharType="end"/>
            </w:r>
          </w:p>
        </w:tc>
        <w:tc>
          <w:tcPr>
            <w:tcW w:w="768" w:type="dxa"/>
            <w:shd w:val="clear" w:color="auto" w:fill="BFBFBF" w:themeFill="background1" w:themeFillShade="BF"/>
            <w:vAlign w:val="center"/>
          </w:tcPr>
          <w:p w14:paraId="4317FA60" w14:textId="77777777" w:rsidR="00163053" w:rsidRPr="003D5570" w:rsidRDefault="00163053" w:rsidP="00730E25">
            <w:pPr>
              <w:pStyle w:val="ProductList-OfferingBody"/>
              <w:ind w:left="-113"/>
              <w:jc w:val="center"/>
            </w:pPr>
          </w:p>
        </w:tc>
        <w:tc>
          <w:tcPr>
            <w:tcW w:w="767" w:type="dxa"/>
            <w:shd w:val="clear" w:color="auto" w:fill="70AD47" w:themeFill="accent6"/>
            <w:vAlign w:val="center"/>
          </w:tcPr>
          <w:p w14:paraId="09ED1C6E" w14:textId="77777777" w:rsidR="00163053" w:rsidRDefault="00163053" w:rsidP="00730E25">
            <w:pPr>
              <w:pStyle w:val="ProductList-OfferingBody"/>
              <w:ind w:left="-113"/>
              <w:jc w:val="center"/>
            </w:pPr>
          </w:p>
        </w:tc>
        <w:tc>
          <w:tcPr>
            <w:tcW w:w="767" w:type="dxa"/>
            <w:shd w:val="clear" w:color="auto" w:fill="BFBFBF" w:themeFill="background1" w:themeFillShade="BF"/>
            <w:vAlign w:val="center"/>
          </w:tcPr>
          <w:p w14:paraId="68685C7C" w14:textId="77777777" w:rsidR="00163053" w:rsidRDefault="00163053" w:rsidP="00730E25">
            <w:pPr>
              <w:pStyle w:val="ProductList-OfferingBody"/>
              <w:ind w:left="-113"/>
              <w:jc w:val="center"/>
            </w:pPr>
          </w:p>
        </w:tc>
        <w:tc>
          <w:tcPr>
            <w:tcW w:w="768" w:type="dxa"/>
            <w:shd w:val="clear" w:color="auto" w:fill="BFBFBF" w:themeFill="background1" w:themeFillShade="BF"/>
            <w:vAlign w:val="center"/>
          </w:tcPr>
          <w:p w14:paraId="06B0E78D" w14:textId="77777777" w:rsidR="00163053" w:rsidRDefault="00163053" w:rsidP="00730E25">
            <w:pPr>
              <w:pStyle w:val="ProductList-OfferingBody"/>
              <w:ind w:left="-113"/>
              <w:jc w:val="center"/>
            </w:pPr>
          </w:p>
        </w:tc>
        <w:tc>
          <w:tcPr>
            <w:tcW w:w="767" w:type="dxa"/>
            <w:shd w:val="clear" w:color="auto" w:fill="BFBFBF" w:themeFill="background1" w:themeFillShade="BF"/>
            <w:vAlign w:val="center"/>
          </w:tcPr>
          <w:p w14:paraId="4BAFD248" w14:textId="77777777" w:rsidR="00163053" w:rsidRDefault="00163053" w:rsidP="00730E25">
            <w:pPr>
              <w:pStyle w:val="ProductList-OfferingBody"/>
              <w:ind w:left="-113"/>
              <w:jc w:val="center"/>
            </w:pPr>
          </w:p>
        </w:tc>
        <w:tc>
          <w:tcPr>
            <w:tcW w:w="767" w:type="dxa"/>
            <w:shd w:val="clear" w:color="auto" w:fill="BFBFBF" w:themeFill="background1" w:themeFillShade="BF"/>
            <w:vAlign w:val="center"/>
          </w:tcPr>
          <w:p w14:paraId="3322E7A1" w14:textId="77777777" w:rsidR="00163053" w:rsidRDefault="00163053" w:rsidP="00730E25">
            <w:pPr>
              <w:pStyle w:val="ProductList-OfferingBody"/>
              <w:ind w:left="-113"/>
              <w:jc w:val="center"/>
            </w:pPr>
          </w:p>
        </w:tc>
        <w:tc>
          <w:tcPr>
            <w:tcW w:w="768" w:type="dxa"/>
            <w:shd w:val="clear" w:color="auto" w:fill="BFBFBF" w:themeFill="background1" w:themeFillShade="BF"/>
            <w:vAlign w:val="center"/>
          </w:tcPr>
          <w:p w14:paraId="5D1CCC4D" w14:textId="3DAD634E" w:rsidR="00163053" w:rsidRPr="003D5570" w:rsidRDefault="00163053" w:rsidP="00730E25">
            <w:pPr>
              <w:pStyle w:val="ProductList-OfferingBody"/>
              <w:ind w:left="-113"/>
              <w:jc w:val="center"/>
            </w:pPr>
          </w:p>
        </w:tc>
      </w:tr>
      <w:tr w:rsidR="001F6B20" w14:paraId="4FDCBCE9" w14:textId="77777777" w:rsidTr="00DA2102">
        <w:trPr>
          <w:cantSplit/>
          <w:trHeight w:val="44"/>
        </w:trPr>
        <w:tc>
          <w:tcPr>
            <w:tcW w:w="3240" w:type="dxa"/>
            <w:tcBorders>
              <w:top w:val="dashSmallGap" w:sz="4" w:space="0" w:color="BFBFBF" w:themeColor="background1" w:themeShade="BF"/>
              <w:left w:val="nil"/>
              <w:bottom w:val="dashSmallGap" w:sz="4" w:space="0" w:color="BFBFBF" w:themeColor="background1" w:themeShade="BF"/>
              <w:right w:val="nil"/>
            </w:tcBorders>
          </w:tcPr>
          <w:p w14:paraId="4FDCBCDE" w14:textId="43A5A29A" w:rsidR="001F6B20" w:rsidRDefault="001F6B20" w:rsidP="00730E25">
            <w:pPr>
              <w:pStyle w:val="ProductList-Offering2"/>
            </w:pPr>
            <w:bookmarkStart w:id="1012" w:name="_Toc379797314"/>
            <w:bookmarkStart w:id="1013" w:name="_Toc380513340"/>
            <w:bookmarkStart w:id="1014" w:name="_Toc380655388"/>
            <w:bookmarkStart w:id="1015" w:name="_Toc419466553"/>
            <w:r>
              <w:t>Microsoft Dynamics CRM Online Professional voor SA</w:t>
            </w:r>
            <w:r>
              <w:fldChar w:fldCharType="begin"/>
            </w:r>
            <w:r>
              <w:instrText>XE "Microsoft Dynamics CRM Online Professional voor SA"</w:instrText>
            </w:r>
            <w:r>
              <w:fldChar w:fldCharType="end"/>
            </w:r>
            <w:r>
              <w:t xml:space="preserve"> (Gebruikers-SL)</w:t>
            </w:r>
            <w:bookmarkEnd w:id="1012"/>
            <w:bookmarkEnd w:id="1013"/>
            <w:bookmarkEnd w:id="1014"/>
            <w:bookmarkEnd w:id="1015"/>
          </w:p>
        </w:tc>
        <w:tc>
          <w:tcPr>
            <w:tcW w:w="624" w:type="dxa"/>
            <w:tcBorders>
              <w:top w:val="dashSmallGap" w:sz="4" w:space="0" w:color="BFBFBF" w:themeColor="background1" w:themeShade="BF"/>
              <w:left w:val="nil"/>
              <w:bottom w:val="dashSmallGap" w:sz="4" w:space="0" w:color="BFBFBF" w:themeColor="background1" w:themeShade="BF"/>
              <w:right w:val="nil"/>
            </w:tcBorders>
            <w:vAlign w:val="center"/>
          </w:tcPr>
          <w:p w14:paraId="4FDCBCDF" w14:textId="18AA82F8" w:rsidR="001F6B20" w:rsidRDefault="001F6B20"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E0" w14:textId="77777777" w:rsidR="001F6B20" w:rsidRDefault="001F6B20" w:rsidP="00730E25">
            <w:pPr>
              <w:pStyle w:val="ProductList-OfferingBody"/>
              <w:ind w:left="-113"/>
              <w:jc w:val="center"/>
            </w:pPr>
          </w:p>
        </w:tc>
        <w:tc>
          <w:tcPr>
            <w:tcW w:w="767" w:type="dxa"/>
            <w:shd w:val="clear" w:color="auto" w:fill="70AD47" w:themeFill="accent6"/>
            <w:vAlign w:val="center"/>
          </w:tcPr>
          <w:p w14:paraId="4FDCBCE1" w14:textId="6D6F3C36" w:rsidR="001F6B20" w:rsidRPr="003D5570" w:rsidRDefault="001F6B20" w:rsidP="00730E25">
            <w:pPr>
              <w:pStyle w:val="ProductList-OfferingBody"/>
              <w:ind w:left="-113"/>
              <w:jc w:val="center"/>
            </w:pPr>
            <w:r w:rsidRPr="003D5570">
              <w:fldChar w:fldCharType="begin"/>
            </w:r>
            <w:r w:rsidRPr="003D5570">
              <w:instrText xml:space="preserve"> AutoTextList  \s NoStyle \t “Additioneel Product” </w:instrText>
            </w:r>
            <w:r w:rsidRPr="003D5570">
              <w:fldChar w:fldCharType="separate"/>
            </w:r>
            <w:r w:rsidRPr="003D5570">
              <w:t xml:space="preserve"> A </w:t>
            </w:r>
            <w:r w:rsidRPr="003D5570">
              <w:fldChar w:fldCharType="end"/>
            </w:r>
          </w:p>
        </w:tc>
        <w:tc>
          <w:tcPr>
            <w:tcW w:w="768" w:type="dxa"/>
            <w:shd w:val="clear" w:color="auto" w:fill="70AD47" w:themeFill="accent6"/>
            <w:vAlign w:val="center"/>
          </w:tcPr>
          <w:p w14:paraId="4FDCBCE2" w14:textId="54BCE914" w:rsidR="001F6B20" w:rsidRPr="003D5570" w:rsidRDefault="001F6B20" w:rsidP="005134D8">
            <w:pPr>
              <w:pStyle w:val="ProductList-OfferingBody"/>
              <w:ind w:left="-113"/>
              <w:jc w:val="center"/>
            </w:pPr>
            <w:r w:rsidRPr="003D5570">
              <w:fldChar w:fldCharType="begin"/>
            </w:r>
            <w:r w:rsidRPr="003D5570">
              <w:instrText xml:space="preserve"> AutoTextList  \s NoStyle \t “Additioneel Product” </w:instrText>
            </w:r>
            <w:r w:rsidRPr="003D5570">
              <w:fldChar w:fldCharType="separate"/>
            </w:r>
            <w:r w:rsidRPr="003D5570">
              <w:t xml:space="preserve"> A</w:t>
            </w:r>
            <w:r w:rsidRPr="003D5570">
              <w:fldChar w:fldCharType="end"/>
            </w:r>
            <w:r w:rsidRPr="003D5570">
              <w:t>,</w:t>
            </w:r>
            <w:r w:rsidRPr="003D5570">
              <w:fldChar w:fldCharType="begin"/>
            </w:r>
            <w:r w:rsidRPr="003D5570">
              <w:instrText xml:space="preserve"> AutoTextList  \s NoStyle \t “Student-product” </w:instrText>
            </w:r>
            <w:r w:rsidRPr="003D5570">
              <w:fldChar w:fldCharType="separate"/>
            </w:r>
            <w:r w:rsidRPr="003D5570">
              <w:t>ST</w:t>
            </w:r>
            <w:r w:rsidRPr="003D5570">
              <w:fldChar w:fldCharType="end"/>
            </w:r>
          </w:p>
        </w:tc>
        <w:tc>
          <w:tcPr>
            <w:tcW w:w="767" w:type="dxa"/>
            <w:shd w:val="clear" w:color="auto" w:fill="BFBFBF" w:themeFill="background1" w:themeFillShade="BF"/>
            <w:vAlign w:val="center"/>
          </w:tcPr>
          <w:p w14:paraId="4FDCBCE3" w14:textId="674CC5EB" w:rsidR="001F6B20" w:rsidRDefault="001F6B20" w:rsidP="00730E25">
            <w:pPr>
              <w:pStyle w:val="ProductList-OfferingBody"/>
              <w:ind w:left="-113"/>
              <w:jc w:val="center"/>
            </w:pPr>
            <w:r>
              <w:t xml:space="preserve"> </w:t>
            </w:r>
          </w:p>
        </w:tc>
        <w:tc>
          <w:tcPr>
            <w:tcW w:w="767" w:type="dxa"/>
            <w:shd w:val="clear" w:color="auto" w:fill="BFBFBF" w:themeFill="background1" w:themeFillShade="BF"/>
            <w:vAlign w:val="center"/>
          </w:tcPr>
          <w:p w14:paraId="4FDCBCE4" w14:textId="77777777" w:rsidR="001F6B20" w:rsidRDefault="001F6B20" w:rsidP="00730E25">
            <w:pPr>
              <w:pStyle w:val="ProductList-OfferingBody"/>
              <w:ind w:left="-113"/>
              <w:jc w:val="center"/>
            </w:pPr>
          </w:p>
        </w:tc>
        <w:tc>
          <w:tcPr>
            <w:tcW w:w="768" w:type="dxa"/>
            <w:shd w:val="clear" w:color="auto" w:fill="BFBFBF" w:themeFill="background1" w:themeFillShade="BF"/>
            <w:vAlign w:val="center"/>
          </w:tcPr>
          <w:p w14:paraId="4FDCBCE5" w14:textId="77777777" w:rsidR="001F6B20" w:rsidRDefault="001F6B20" w:rsidP="00730E25">
            <w:pPr>
              <w:pStyle w:val="ProductList-OfferingBody"/>
              <w:ind w:left="-113"/>
              <w:jc w:val="center"/>
            </w:pPr>
          </w:p>
        </w:tc>
        <w:tc>
          <w:tcPr>
            <w:tcW w:w="767" w:type="dxa"/>
            <w:shd w:val="clear" w:color="auto" w:fill="BFBFBF" w:themeFill="background1" w:themeFillShade="BF"/>
            <w:vAlign w:val="center"/>
          </w:tcPr>
          <w:p w14:paraId="4FDCBCE6" w14:textId="77777777" w:rsidR="001F6B20" w:rsidRDefault="001F6B20" w:rsidP="00730E25">
            <w:pPr>
              <w:pStyle w:val="ProductList-OfferingBody"/>
              <w:ind w:left="-113"/>
              <w:jc w:val="center"/>
            </w:pPr>
          </w:p>
        </w:tc>
        <w:tc>
          <w:tcPr>
            <w:tcW w:w="767" w:type="dxa"/>
            <w:shd w:val="clear" w:color="auto" w:fill="BFBFBF" w:themeFill="background1" w:themeFillShade="BF"/>
            <w:vAlign w:val="center"/>
          </w:tcPr>
          <w:p w14:paraId="4FDCBCE7" w14:textId="77777777" w:rsidR="001F6B20" w:rsidRDefault="001F6B20" w:rsidP="00730E25">
            <w:pPr>
              <w:pStyle w:val="ProductList-OfferingBody"/>
              <w:ind w:left="-113"/>
              <w:jc w:val="center"/>
            </w:pPr>
          </w:p>
        </w:tc>
        <w:tc>
          <w:tcPr>
            <w:tcW w:w="768" w:type="dxa"/>
            <w:shd w:val="clear" w:color="auto" w:fill="70AD47" w:themeFill="accent6"/>
            <w:vAlign w:val="center"/>
          </w:tcPr>
          <w:p w14:paraId="4FDCBCE8" w14:textId="6887450C" w:rsidR="001F6B20" w:rsidRPr="003D5570" w:rsidRDefault="001F6B20" w:rsidP="00730E25">
            <w:pPr>
              <w:pStyle w:val="ProductList-OfferingBody"/>
              <w:ind w:left="-113"/>
              <w:jc w:val="center"/>
            </w:pPr>
            <w:r w:rsidRPr="003D5570">
              <w:fldChar w:fldCharType="begin"/>
            </w:r>
            <w:r w:rsidRPr="003D5570">
              <w:instrText xml:space="preserve"> AutoTextList  \s NoStyle \t “Additioneel Product” </w:instrText>
            </w:r>
            <w:r w:rsidRPr="003D5570">
              <w:fldChar w:fldCharType="separate"/>
            </w:r>
            <w:r w:rsidRPr="003D5570">
              <w:t xml:space="preserve"> A </w:t>
            </w:r>
            <w:r w:rsidRPr="003D5570">
              <w:fldChar w:fldCharType="end"/>
            </w:r>
          </w:p>
        </w:tc>
      </w:tr>
      <w:tr w:rsidR="001F6B20" w14:paraId="4FDCBCF5" w14:textId="77777777" w:rsidTr="00DA2102">
        <w:trPr>
          <w:cantSplit/>
          <w:trHeight w:val="44"/>
        </w:trPr>
        <w:tc>
          <w:tcPr>
            <w:tcW w:w="3240" w:type="dxa"/>
            <w:tcBorders>
              <w:top w:val="dashSmallGap" w:sz="4" w:space="0" w:color="BFBFBF" w:themeColor="background1" w:themeShade="BF"/>
              <w:left w:val="nil"/>
              <w:bottom w:val="dashSmallGap" w:sz="4" w:space="0" w:color="BFBFBF" w:themeColor="background1" w:themeShade="BF"/>
              <w:right w:val="nil"/>
            </w:tcBorders>
          </w:tcPr>
          <w:p w14:paraId="4FDCBCEA" w14:textId="3A1A1710" w:rsidR="001F6B20" w:rsidRDefault="001F6B20" w:rsidP="00866AFF">
            <w:pPr>
              <w:pStyle w:val="ProductList-Offering2"/>
            </w:pPr>
            <w:bookmarkStart w:id="1016" w:name="_Toc379797315"/>
            <w:bookmarkStart w:id="1017" w:name="_Toc380513341"/>
            <w:bookmarkStart w:id="1018" w:name="_Toc380655389"/>
            <w:bookmarkStart w:id="1019" w:name="_Toc419466554"/>
            <w:r>
              <w:t>Microsoft Dynamics CRM Online Professional Direct Support</w:t>
            </w:r>
            <w:bookmarkEnd w:id="1016"/>
            <w:bookmarkEnd w:id="1017"/>
            <w:bookmarkEnd w:id="1018"/>
            <w:bookmarkEnd w:id="1019"/>
            <w:r>
              <w:fldChar w:fldCharType="begin"/>
            </w:r>
            <w:r>
              <w:instrText>XE "Microsoft Dynamics CRM Online Professional Direct Support"</w:instrText>
            </w:r>
            <w:r>
              <w:fldChar w:fldCharType="end"/>
            </w:r>
          </w:p>
        </w:tc>
        <w:tc>
          <w:tcPr>
            <w:tcW w:w="624" w:type="dxa"/>
            <w:tcBorders>
              <w:top w:val="dashSmallGap" w:sz="4" w:space="0" w:color="BFBFBF" w:themeColor="background1" w:themeShade="BF"/>
              <w:left w:val="nil"/>
              <w:bottom w:val="dashSmallGap" w:sz="4" w:space="0" w:color="BFBFBF" w:themeColor="background1" w:themeShade="BF"/>
              <w:right w:val="nil"/>
            </w:tcBorders>
            <w:vAlign w:val="center"/>
          </w:tcPr>
          <w:p w14:paraId="4FDCBCEB" w14:textId="133B8BBA" w:rsidR="001F6B20" w:rsidRDefault="001F6B20" w:rsidP="00866AFF">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4FDCBCEC" w14:textId="1EF7DCB6" w:rsidR="001F6B20" w:rsidRDefault="001F6B20" w:rsidP="00866AFF">
            <w:pPr>
              <w:pStyle w:val="ProductList-OfferingBody"/>
              <w:ind w:left="-113"/>
              <w:jc w:val="center"/>
            </w:pPr>
            <w:r>
              <w:t>1</w:t>
            </w:r>
          </w:p>
        </w:tc>
        <w:tc>
          <w:tcPr>
            <w:tcW w:w="767" w:type="dxa"/>
            <w:shd w:val="clear" w:color="auto" w:fill="70AD47" w:themeFill="accent6"/>
            <w:vAlign w:val="center"/>
          </w:tcPr>
          <w:p w14:paraId="4FDCBCED" w14:textId="60411F4C" w:rsidR="001F6B20" w:rsidRPr="003D5570" w:rsidRDefault="001F6B20" w:rsidP="00866AFF">
            <w:pPr>
              <w:pStyle w:val="ProductList-OfferingBody"/>
              <w:ind w:left="-113"/>
              <w:jc w:val="center"/>
            </w:pPr>
            <w:r w:rsidRPr="003D5570">
              <w:fldChar w:fldCharType="begin"/>
            </w:r>
            <w:r w:rsidRPr="003D5570">
              <w:instrText xml:space="preserve"> AutoTextList  \s NoStyle \t “Additioneel Product” </w:instrText>
            </w:r>
            <w:r w:rsidRPr="003D5570">
              <w:fldChar w:fldCharType="separate"/>
            </w:r>
            <w:r w:rsidRPr="003D5570">
              <w:t xml:space="preserve"> A </w:t>
            </w:r>
            <w:r w:rsidRPr="003D5570">
              <w:fldChar w:fldCharType="end"/>
            </w:r>
          </w:p>
        </w:tc>
        <w:tc>
          <w:tcPr>
            <w:tcW w:w="768" w:type="dxa"/>
            <w:shd w:val="clear" w:color="auto" w:fill="70AD47" w:themeFill="accent6"/>
            <w:vAlign w:val="center"/>
          </w:tcPr>
          <w:p w14:paraId="4FDCBCEE" w14:textId="0283521F" w:rsidR="001F6B20" w:rsidRPr="003D5570" w:rsidRDefault="001F6B20" w:rsidP="00866AFF">
            <w:pPr>
              <w:pStyle w:val="ProductList-OfferingBody"/>
              <w:ind w:left="-113"/>
              <w:jc w:val="center"/>
            </w:pPr>
          </w:p>
        </w:tc>
        <w:tc>
          <w:tcPr>
            <w:tcW w:w="767" w:type="dxa"/>
            <w:shd w:val="clear" w:color="auto" w:fill="BFBFBF" w:themeFill="background1" w:themeFillShade="BF"/>
            <w:vAlign w:val="center"/>
          </w:tcPr>
          <w:p w14:paraId="4FDCBCEF" w14:textId="7B9DD19D" w:rsidR="001F6B20" w:rsidRDefault="001F6B20" w:rsidP="00866AFF">
            <w:pPr>
              <w:pStyle w:val="ProductList-OfferingBody"/>
              <w:ind w:left="-113"/>
              <w:jc w:val="center"/>
            </w:pPr>
            <w:r>
              <w:t xml:space="preserve"> </w:t>
            </w:r>
          </w:p>
        </w:tc>
        <w:tc>
          <w:tcPr>
            <w:tcW w:w="767" w:type="dxa"/>
            <w:shd w:val="clear" w:color="auto" w:fill="70AD47" w:themeFill="accent6"/>
            <w:vAlign w:val="center"/>
          </w:tcPr>
          <w:p w14:paraId="4FDCBCF0" w14:textId="77777777" w:rsidR="001F6B20" w:rsidRDefault="001F6B20" w:rsidP="00866AFF">
            <w:pPr>
              <w:pStyle w:val="ProductList-OfferingBody"/>
              <w:ind w:left="-113"/>
              <w:jc w:val="center"/>
            </w:pPr>
          </w:p>
        </w:tc>
        <w:tc>
          <w:tcPr>
            <w:tcW w:w="768" w:type="dxa"/>
            <w:shd w:val="clear" w:color="auto" w:fill="70AD47" w:themeFill="accent6"/>
            <w:vAlign w:val="center"/>
          </w:tcPr>
          <w:p w14:paraId="4FDCBCF1" w14:textId="2F04B038" w:rsidR="001F6B20" w:rsidRPr="003D5570" w:rsidRDefault="001F6B20" w:rsidP="00866AFF">
            <w:pPr>
              <w:pStyle w:val="ProductList-OfferingBody"/>
              <w:ind w:left="-113"/>
              <w:jc w:val="center"/>
            </w:pPr>
            <w:r w:rsidRPr="003D5570">
              <w:fldChar w:fldCharType="begin"/>
            </w:r>
            <w:r w:rsidRPr="003D5570">
              <w:instrText xml:space="preserve"> AutoTextList  \s NoStyle \t “Open License en Open Value” </w:instrText>
            </w:r>
            <w:r w:rsidRPr="003D5570">
              <w:fldChar w:fldCharType="separate"/>
            </w:r>
            <w:r w:rsidRPr="003D5570">
              <w:t>OF</w:t>
            </w:r>
            <w:r w:rsidRPr="003D5570">
              <w:fldChar w:fldCharType="end"/>
            </w:r>
          </w:p>
        </w:tc>
        <w:tc>
          <w:tcPr>
            <w:tcW w:w="767" w:type="dxa"/>
            <w:shd w:val="clear" w:color="auto" w:fill="70AD47" w:themeFill="accent6"/>
            <w:vAlign w:val="center"/>
          </w:tcPr>
          <w:p w14:paraId="4FDCBCF2" w14:textId="4A192D2F" w:rsidR="001F6B20" w:rsidRPr="003D5570" w:rsidRDefault="001F6B20" w:rsidP="00866AFF">
            <w:pPr>
              <w:pStyle w:val="ProductList-OfferingBody"/>
              <w:ind w:left="-113"/>
              <w:jc w:val="center"/>
            </w:pPr>
            <w:r w:rsidRPr="003D5570">
              <w:fldChar w:fldCharType="begin"/>
            </w:r>
            <w:r w:rsidRPr="003D5570">
              <w:instrText xml:space="preserve"> AutoTextList  \s NoStyle \t “Niet-organisatieomvattend in Open Value” </w:instrText>
            </w:r>
            <w:r w:rsidRPr="003D5570">
              <w:fldChar w:fldCharType="separate"/>
            </w:r>
            <w:r w:rsidRPr="003D5570">
              <w:t xml:space="preserve"> P </w:t>
            </w:r>
            <w:r w:rsidRPr="003D5570">
              <w:fldChar w:fldCharType="end"/>
            </w:r>
          </w:p>
        </w:tc>
        <w:tc>
          <w:tcPr>
            <w:tcW w:w="767" w:type="dxa"/>
            <w:shd w:val="clear" w:color="auto" w:fill="BFBFBF" w:themeFill="background1" w:themeFillShade="BF"/>
            <w:vAlign w:val="center"/>
          </w:tcPr>
          <w:p w14:paraId="4FDCBCF3" w14:textId="77777777" w:rsidR="001F6B20" w:rsidRPr="003D5570" w:rsidRDefault="001F6B20" w:rsidP="00866AFF">
            <w:pPr>
              <w:pStyle w:val="ProductList-OfferingBody"/>
              <w:ind w:left="-113"/>
              <w:jc w:val="center"/>
            </w:pPr>
          </w:p>
        </w:tc>
        <w:tc>
          <w:tcPr>
            <w:tcW w:w="768" w:type="dxa"/>
            <w:shd w:val="clear" w:color="auto" w:fill="70AD47" w:themeFill="accent6"/>
            <w:vAlign w:val="center"/>
          </w:tcPr>
          <w:p w14:paraId="4FDCBCF4" w14:textId="0AB4A8B9" w:rsidR="001F6B20" w:rsidRPr="003D5570" w:rsidRDefault="001F6B20" w:rsidP="00866AFF">
            <w:pPr>
              <w:pStyle w:val="ProductList-OfferingBody"/>
              <w:ind w:left="-113"/>
              <w:jc w:val="center"/>
            </w:pPr>
            <w:r w:rsidRPr="003D5570">
              <w:fldChar w:fldCharType="begin"/>
            </w:r>
            <w:r w:rsidRPr="003D5570">
              <w:instrText xml:space="preserve"> AutoTextList  \s NoStyle \t “Additioneel Product” </w:instrText>
            </w:r>
            <w:r w:rsidRPr="003D5570">
              <w:fldChar w:fldCharType="separate"/>
            </w:r>
            <w:r w:rsidRPr="003D5570">
              <w:t xml:space="preserve"> A </w:t>
            </w:r>
            <w:r w:rsidRPr="003D5570">
              <w:fldChar w:fldCharType="end"/>
            </w:r>
          </w:p>
        </w:tc>
      </w:tr>
      <w:tr w:rsidR="001F6B20" w14:paraId="4FDCBD01" w14:textId="77777777" w:rsidTr="00DA2102">
        <w:trPr>
          <w:cantSplit/>
          <w:trHeight w:val="44"/>
        </w:trPr>
        <w:tc>
          <w:tcPr>
            <w:tcW w:w="3240" w:type="dxa"/>
            <w:tcBorders>
              <w:top w:val="dashSmallGap" w:sz="4" w:space="0" w:color="BFBFBF" w:themeColor="background1" w:themeShade="BF"/>
              <w:left w:val="nil"/>
              <w:bottom w:val="dashSmallGap" w:sz="4" w:space="0" w:color="BFBFBF" w:themeColor="background1" w:themeShade="BF"/>
              <w:right w:val="nil"/>
            </w:tcBorders>
          </w:tcPr>
          <w:p w14:paraId="4FDCBCF6" w14:textId="2E96EBCB" w:rsidR="001F6B20" w:rsidRDefault="001F6B20" w:rsidP="00A41FC7">
            <w:pPr>
              <w:pStyle w:val="ProductList-Offering2"/>
            </w:pPr>
            <w:bookmarkStart w:id="1020" w:name="_Toc379797316"/>
            <w:bookmarkStart w:id="1021" w:name="_Toc380513342"/>
            <w:bookmarkStart w:id="1022" w:name="_Toc380655390"/>
            <w:bookmarkStart w:id="1023" w:name="_Toc419466555"/>
            <w:r>
              <w:t>Microsoft Dynamics CRM Online Additional Storage</w:t>
            </w:r>
            <w:r>
              <w:fldChar w:fldCharType="begin"/>
            </w:r>
            <w:r>
              <w:instrText>XE "Microsoft Dynamics CRM Online Additional Storage"</w:instrText>
            </w:r>
            <w:r>
              <w:fldChar w:fldCharType="end"/>
            </w:r>
            <w:r>
              <w:t xml:space="preserve"> (Aanvullende SL)</w:t>
            </w:r>
            <w:bookmarkEnd w:id="1020"/>
            <w:bookmarkEnd w:id="1021"/>
            <w:bookmarkEnd w:id="1022"/>
            <w:bookmarkEnd w:id="1023"/>
          </w:p>
        </w:tc>
        <w:tc>
          <w:tcPr>
            <w:tcW w:w="624" w:type="dxa"/>
            <w:tcBorders>
              <w:top w:val="dashSmallGap" w:sz="4" w:space="0" w:color="BFBFBF" w:themeColor="background1" w:themeShade="BF"/>
              <w:left w:val="nil"/>
              <w:bottom w:val="dashSmallGap" w:sz="4" w:space="0" w:color="BFBFBF" w:themeColor="background1" w:themeShade="BF"/>
              <w:right w:val="nil"/>
            </w:tcBorders>
            <w:vAlign w:val="center"/>
          </w:tcPr>
          <w:p w14:paraId="4FDCBCF7" w14:textId="2662BF6C" w:rsidR="001F6B20" w:rsidRDefault="001F6B20"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F8" w14:textId="77777777" w:rsidR="001F6B20" w:rsidRDefault="001F6B20" w:rsidP="00866AFF">
            <w:pPr>
              <w:pStyle w:val="ProductList-OfferingBody"/>
              <w:ind w:left="-113"/>
              <w:jc w:val="center"/>
            </w:pPr>
          </w:p>
        </w:tc>
        <w:tc>
          <w:tcPr>
            <w:tcW w:w="767" w:type="dxa"/>
            <w:shd w:val="clear" w:color="auto" w:fill="70AD47" w:themeFill="accent6"/>
            <w:vAlign w:val="center"/>
          </w:tcPr>
          <w:p w14:paraId="4FDCBCF9" w14:textId="55C1D925" w:rsidR="001F6B20" w:rsidRPr="003D5570" w:rsidRDefault="001F6B20" w:rsidP="00866AFF">
            <w:pPr>
              <w:pStyle w:val="ProductList-OfferingBody"/>
              <w:ind w:left="-113"/>
              <w:jc w:val="center"/>
            </w:pPr>
            <w:r w:rsidRPr="003D5570">
              <w:fldChar w:fldCharType="begin"/>
            </w:r>
            <w:r w:rsidRPr="003D5570">
              <w:instrText xml:space="preserve"> AutoTextList  \s NoStyle \t “Additioneel Product” </w:instrText>
            </w:r>
            <w:r w:rsidRPr="003D5570">
              <w:fldChar w:fldCharType="separate"/>
            </w:r>
            <w:r w:rsidRPr="003D5570">
              <w:t xml:space="preserve"> A </w:t>
            </w:r>
            <w:r w:rsidRPr="003D5570">
              <w:fldChar w:fldCharType="end"/>
            </w:r>
          </w:p>
        </w:tc>
        <w:tc>
          <w:tcPr>
            <w:tcW w:w="768" w:type="dxa"/>
            <w:shd w:val="clear" w:color="auto" w:fill="70AD47" w:themeFill="accent6"/>
            <w:vAlign w:val="center"/>
          </w:tcPr>
          <w:p w14:paraId="4FDCBCFA" w14:textId="7D1D40C3" w:rsidR="001F6B20" w:rsidRPr="003D5570" w:rsidRDefault="001F6B20" w:rsidP="00866AFF">
            <w:pPr>
              <w:pStyle w:val="ProductList-OfferingBody"/>
              <w:ind w:left="-113"/>
              <w:jc w:val="center"/>
            </w:pPr>
            <w:r w:rsidRPr="003D5570">
              <w:fldChar w:fldCharType="begin"/>
            </w:r>
            <w:r w:rsidRPr="003D5570">
              <w:instrText xml:space="preserve"> AutoTextList  \s NoStyle \t “Additioneel Product” </w:instrText>
            </w:r>
            <w:r w:rsidRPr="003D5570">
              <w:fldChar w:fldCharType="separate"/>
            </w:r>
            <w:r w:rsidRPr="003D5570">
              <w:t xml:space="preserve"> A </w:t>
            </w:r>
            <w:r w:rsidRPr="003D5570">
              <w:fldChar w:fldCharType="end"/>
            </w:r>
          </w:p>
        </w:tc>
        <w:tc>
          <w:tcPr>
            <w:tcW w:w="767" w:type="dxa"/>
            <w:shd w:val="clear" w:color="auto" w:fill="70AD47" w:themeFill="accent6"/>
            <w:vAlign w:val="center"/>
          </w:tcPr>
          <w:p w14:paraId="4FDCBCFB" w14:textId="77777777" w:rsidR="001F6B20" w:rsidRDefault="001F6B20" w:rsidP="00866AFF">
            <w:pPr>
              <w:pStyle w:val="ProductList-OfferingBody"/>
              <w:ind w:left="-113"/>
              <w:jc w:val="center"/>
            </w:pPr>
          </w:p>
        </w:tc>
        <w:tc>
          <w:tcPr>
            <w:tcW w:w="767" w:type="dxa"/>
            <w:shd w:val="clear" w:color="auto" w:fill="70AD47" w:themeFill="accent6"/>
            <w:vAlign w:val="center"/>
          </w:tcPr>
          <w:p w14:paraId="4FDCBCFC" w14:textId="77777777" w:rsidR="001F6B20" w:rsidRDefault="001F6B20" w:rsidP="00866AFF">
            <w:pPr>
              <w:pStyle w:val="ProductList-OfferingBody"/>
              <w:ind w:left="-113"/>
              <w:jc w:val="center"/>
            </w:pPr>
          </w:p>
        </w:tc>
        <w:tc>
          <w:tcPr>
            <w:tcW w:w="768" w:type="dxa"/>
            <w:shd w:val="clear" w:color="auto" w:fill="70AD47" w:themeFill="accent6"/>
            <w:vAlign w:val="center"/>
          </w:tcPr>
          <w:p w14:paraId="4FDCBCFD" w14:textId="3E5E533D" w:rsidR="001F6B20" w:rsidRPr="003D5570" w:rsidRDefault="001F6B20" w:rsidP="00866AFF">
            <w:pPr>
              <w:pStyle w:val="ProductList-OfferingBody"/>
              <w:ind w:left="-113"/>
              <w:jc w:val="center"/>
            </w:pPr>
            <w:r w:rsidRPr="003D5570">
              <w:fldChar w:fldCharType="begin"/>
            </w:r>
            <w:r w:rsidRPr="003D5570">
              <w:instrText xml:space="preserve"> AutoTextList  \s NoStyle \t “Open License en Open Value” </w:instrText>
            </w:r>
            <w:r w:rsidRPr="003D5570">
              <w:fldChar w:fldCharType="separate"/>
            </w:r>
            <w:r w:rsidRPr="003D5570">
              <w:t>OF</w:t>
            </w:r>
            <w:r w:rsidRPr="003D5570">
              <w:fldChar w:fldCharType="end"/>
            </w:r>
          </w:p>
        </w:tc>
        <w:tc>
          <w:tcPr>
            <w:tcW w:w="767" w:type="dxa"/>
            <w:shd w:val="clear" w:color="auto" w:fill="70AD47" w:themeFill="accent6"/>
            <w:vAlign w:val="center"/>
          </w:tcPr>
          <w:p w14:paraId="4FDCBCFE" w14:textId="3C45777E" w:rsidR="001F6B20" w:rsidRPr="003D5570" w:rsidRDefault="001F6B20" w:rsidP="00866AFF">
            <w:pPr>
              <w:pStyle w:val="ProductList-OfferingBody"/>
              <w:ind w:left="-113"/>
              <w:jc w:val="center"/>
            </w:pPr>
            <w:r w:rsidRPr="003D5570">
              <w:fldChar w:fldCharType="begin"/>
            </w:r>
            <w:r w:rsidRPr="003D5570">
              <w:instrText xml:space="preserve"> AutoTextList  \s NoStyle \t “Niet-organisatieomvattend in Open Value” </w:instrText>
            </w:r>
            <w:r w:rsidRPr="003D5570">
              <w:fldChar w:fldCharType="separate"/>
            </w:r>
            <w:r w:rsidRPr="003D5570">
              <w:t xml:space="preserve"> P </w:t>
            </w:r>
            <w:r w:rsidRPr="003D5570">
              <w:fldChar w:fldCharType="end"/>
            </w:r>
          </w:p>
        </w:tc>
        <w:tc>
          <w:tcPr>
            <w:tcW w:w="767" w:type="dxa"/>
            <w:shd w:val="clear" w:color="auto" w:fill="BFBFBF" w:themeFill="background1" w:themeFillShade="BF"/>
            <w:vAlign w:val="center"/>
          </w:tcPr>
          <w:p w14:paraId="4FDCBCFF" w14:textId="77777777" w:rsidR="001F6B20" w:rsidRPr="003D5570" w:rsidRDefault="001F6B20" w:rsidP="00866AFF">
            <w:pPr>
              <w:pStyle w:val="ProductList-OfferingBody"/>
              <w:ind w:left="-113"/>
              <w:jc w:val="center"/>
            </w:pPr>
          </w:p>
        </w:tc>
        <w:tc>
          <w:tcPr>
            <w:tcW w:w="768" w:type="dxa"/>
            <w:shd w:val="clear" w:color="auto" w:fill="70AD47" w:themeFill="accent6"/>
            <w:vAlign w:val="center"/>
          </w:tcPr>
          <w:p w14:paraId="4FDCBD00" w14:textId="1AD7B711" w:rsidR="001F6B20" w:rsidRPr="003D5570" w:rsidRDefault="001F6B20" w:rsidP="00866AFF">
            <w:pPr>
              <w:pStyle w:val="ProductList-OfferingBody"/>
              <w:ind w:left="-113"/>
              <w:jc w:val="center"/>
            </w:pPr>
            <w:r w:rsidRPr="003D5570">
              <w:fldChar w:fldCharType="begin"/>
            </w:r>
            <w:r w:rsidRPr="003D5570">
              <w:instrText xml:space="preserve"> AutoTextList  \s NoStyle \t “Additioneel Product” </w:instrText>
            </w:r>
            <w:r w:rsidRPr="003D5570">
              <w:fldChar w:fldCharType="separate"/>
            </w:r>
            <w:r w:rsidRPr="003D5570">
              <w:t xml:space="preserve"> A </w:t>
            </w:r>
            <w:r w:rsidRPr="003D5570">
              <w:fldChar w:fldCharType="end"/>
            </w:r>
          </w:p>
        </w:tc>
      </w:tr>
      <w:tr w:rsidR="001F6B20" w14:paraId="288F8D1C" w14:textId="77777777" w:rsidTr="00DA2102">
        <w:trPr>
          <w:cantSplit/>
          <w:trHeight w:val="44"/>
        </w:trPr>
        <w:tc>
          <w:tcPr>
            <w:tcW w:w="3240" w:type="dxa"/>
            <w:tcBorders>
              <w:top w:val="dashSmallGap" w:sz="4" w:space="0" w:color="BFBFBF" w:themeColor="background1" w:themeShade="BF"/>
              <w:left w:val="nil"/>
              <w:bottom w:val="dashSmallGap" w:sz="4" w:space="0" w:color="BFBFBF" w:themeColor="background1" w:themeShade="BF"/>
              <w:right w:val="nil"/>
            </w:tcBorders>
          </w:tcPr>
          <w:p w14:paraId="6733B503" w14:textId="3F3B86E4" w:rsidR="001F6B20" w:rsidRDefault="001F6B20" w:rsidP="00866AFF">
            <w:pPr>
              <w:pStyle w:val="ProductList-Offering2"/>
            </w:pPr>
            <w:bookmarkStart w:id="1024" w:name="_Toc419466556"/>
            <w:r>
              <w:t>Microsoft Dynamics CRM Online Basic EDU</w:t>
            </w:r>
            <w:r>
              <w:fldChar w:fldCharType="begin"/>
            </w:r>
            <w:r>
              <w:instrText>XE "Microsoft Dynamics CRM Online Basic"</w:instrText>
            </w:r>
            <w:r>
              <w:fldChar w:fldCharType="end"/>
            </w:r>
            <w:r>
              <w:t xml:space="preserve"> (Gebruikers-SL)</w:t>
            </w:r>
            <w:bookmarkEnd w:id="1024"/>
          </w:p>
        </w:tc>
        <w:tc>
          <w:tcPr>
            <w:tcW w:w="624" w:type="dxa"/>
            <w:tcBorders>
              <w:top w:val="dashSmallGap" w:sz="4" w:space="0" w:color="BFBFBF" w:themeColor="background1" w:themeShade="BF"/>
              <w:left w:val="nil"/>
              <w:bottom w:val="dashSmallGap" w:sz="4" w:space="0" w:color="BFBFBF" w:themeColor="background1" w:themeShade="BF"/>
              <w:right w:val="nil"/>
            </w:tcBorders>
            <w:vAlign w:val="center"/>
          </w:tcPr>
          <w:p w14:paraId="45B4102D" w14:textId="77777777" w:rsidR="001F6B20" w:rsidRDefault="001F6B20" w:rsidP="00866AFF">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27DD7141" w14:textId="56C35644" w:rsidR="001F6B20" w:rsidRDefault="001F6B20" w:rsidP="00866AFF">
            <w:pPr>
              <w:pStyle w:val="ProductList-OfferingBody"/>
              <w:ind w:left="-113"/>
              <w:jc w:val="center"/>
            </w:pPr>
            <w:r>
              <w:t>1</w:t>
            </w:r>
          </w:p>
        </w:tc>
        <w:tc>
          <w:tcPr>
            <w:tcW w:w="767" w:type="dxa"/>
            <w:shd w:val="clear" w:color="auto" w:fill="BFBFBF" w:themeFill="background1" w:themeFillShade="BF"/>
            <w:vAlign w:val="center"/>
          </w:tcPr>
          <w:p w14:paraId="754E9B75" w14:textId="76EBFFDA" w:rsidR="001F6B20" w:rsidRPr="00287117" w:rsidRDefault="001F6B20" w:rsidP="00866AFF">
            <w:pPr>
              <w:pStyle w:val="ProductList-OfferingBody"/>
              <w:ind w:left="-113"/>
              <w:jc w:val="center"/>
            </w:pPr>
          </w:p>
        </w:tc>
        <w:tc>
          <w:tcPr>
            <w:tcW w:w="768" w:type="dxa"/>
            <w:shd w:val="clear" w:color="auto" w:fill="70AD47" w:themeFill="accent6"/>
            <w:vAlign w:val="center"/>
          </w:tcPr>
          <w:p w14:paraId="63AED754" w14:textId="054C7194" w:rsidR="001F6B20" w:rsidRPr="003D5570" w:rsidRDefault="001F6B20" w:rsidP="005134D8">
            <w:pPr>
              <w:pStyle w:val="ProductList-OfferingBody"/>
              <w:ind w:left="-113"/>
              <w:jc w:val="center"/>
            </w:pPr>
            <w:r w:rsidRPr="003D5570">
              <w:fldChar w:fldCharType="begin"/>
            </w:r>
            <w:r w:rsidRPr="003D5570">
              <w:instrText xml:space="preserve"> AutoTextList  \s NoStyle \t “Additioneel Product” </w:instrText>
            </w:r>
            <w:r w:rsidRPr="003D5570">
              <w:fldChar w:fldCharType="separate"/>
            </w:r>
            <w:r w:rsidRPr="003D5570">
              <w:t xml:space="preserve"> A</w:t>
            </w:r>
            <w:r w:rsidRPr="003D5570">
              <w:fldChar w:fldCharType="end"/>
            </w:r>
            <w:r w:rsidRPr="003D5570">
              <w:t>,</w:t>
            </w:r>
            <w:r w:rsidRPr="003D5570">
              <w:fldChar w:fldCharType="begin"/>
            </w:r>
            <w:r w:rsidRPr="003D5570">
              <w:instrText xml:space="preserve"> AutoTextList  \s NoStyle \t “Student-product” </w:instrText>
            </w:r>
            <w:r w:rsidRPr="003D5570">
              <w:fldChar w:fldCharType="separate"/>
            </w:r>
            <w:r w:rsidRPr="003D5570">
              <w:t>ST</w:t>
            </w:r>
            <w:r w:rsidRPr="003D5570">
              <w:fldChar w:fldCharType="end"/>
            </w:r>
          </w:p>
        </w:tc>
        <w:tc>
          <w:tcPr>
            <w:tcW w:w="767" w:type="dxa"/>
            <w:shd w:val="clear" w:color="auto" w:fill="70AD47" w:themeFill="accent6"/>
            <w:vAlign w:val="center"/>
          </w:tcPr>
          <w:p w14:paraId="4587AD39" w14:textId="77777777" w:rsidR="001F6B20" w:rsidRDefault="001F6B20" w:rsidP="00866AFF">
            <w:pPr>
              <w:pStyle w:val="ProductList-OfferingBody"/>
              <w:ind w:left="-113"/>
              <w:jc w:val="center"/>
            </w:pPr>
          </w:p>
        </w:tc>
        <w:tc>
          <w:tcPr>
            <w:tcW w:w="767" w:type="dxa"/>
            <w:shd w:val="clear" w:color="auto" w:fill="70AD47" w:themeFill="accent6"/>
            <w:vAlign w:val="center"/>
          </w:tcPr>
          <w:p w14:paraId="010D3948" w14:textId="77777777" w:rsidR="001F6B20" w:rsidRDefault="001F6B20" w:rsidP="00866AFF">
            <w:pPr>
              <w:pStyle w:val="ProductList-OfferingBody"/>
              <w:ind w:left="-113"/>
              <w:jc w:val="center"/>
            </w:pPr>
          </w:p>
        </w:tc>
        <w:tc>
          <w:tcPr>
            <w:tcW w:w="768" w:type="dxa"/>
            <w:shd w:val="clear" w:color="auto" w:fill="70AD47" w:themeFill="accent6"/>
            <w:vAlign w:val="center"/>
          </w:tcPr>
          <w:p w14:paraId="735B1CE6" w14:textId="557DE23E" w:rsidR="001F6B20" w:rsidRPr="003D5570" w:rsidRDefault="001F6B20" w:rsidP="00866AFF">
            <w:pPr>
              <w:pStyle w:val="ProductList-OfferingBody"/>
              <w:ind w:left="-113"/>
              <w:jc w:val="center"/>
            </w:pPr>
            <w:r w:rsidRPr="003D5570">
              <w:fldChar w:fldCharType="begin"/>
            </w:r>
            <w:r w:rsidRPr="003D5570">
              <w:instrText xml:space="preserve"> AutoTextList  \s NoStyle \t “Open License en Open Value” </w:instrText>
            </w:r>
            <w:r w:rsidRPr="003D5570">
              <w:fldChar w:fldCharType="separate"/>
            </w:r>
            <w:r w:rsidRPr="003D5570">
              <w:t>OF</w:t>
            </w:r>
            <w:r w:rsidRPr="003D5570">
              <w:fldChar w:fldCharType="end"/>
            </w:r>
          </w:p>
        </w:tc>
        <w:tc>
          <w:tcPr>
            <w:tcW w:w="767" w:type="dxa"/>
            <w:shd w:val="clear" w:color="auto" w:fill="70AD47" w:themeFill="accent6"/>
            <w:vAlign w:val="center"/>
          </w:tcPr>
          <w:p w14:paraId="0970A808" w14:textId="6B2550D3" w:rsidR="001F6B20" w:rsidRPr="003D5570" w:rsidRDefault="001F6B20" w:rsidP="00866AFF">
            <w:pPr>
              <w:pStyle w:val="ProductList-OfferingBody"/>
              <w:ind w:left="-113"/>
              <w:jc w:val="center"/>
            </w:pPr>
            <w:r w:rsidRPr="003D5570">
              <w:fldChar w:fldCharType="begin"/>
            </w:r>
            <w:r w:rsidRPr="003D5570">
              <w:instrText xml:space="preserve"> AutoTextList  \s NoStyle \t “Niet-organisatieomvattend in Open Value” </w:instrText>
            </w:r>
            <w:r w:rsidRPr="003D5570">
              <w:fldChar w:fldCharType="separate"/>
            </w:r>
            <w:r w:rsidRPr="003D5570">
              <w:t xml:space="preserve"> P </w:t>
            </w:r>
            <w:r w:rsidRPr="003D5570">
              <w:fldChar w:fldCharType="end"/>
            </w:r>
          </w:p>
        </w:tc>
        <w:tc>
          <w:tcPr>
            <w:tcW w:w="767" w:type="dxa"/>
            <w:shd w:val="clear" w:color="auto" w:fill="BFBFBF" w:themeFill="background1" w:themeFillShade="BF"/>
            <w:vAlign w:val="center"/>
          </w:tcPr>
          <w:p w14:paraId="41EAFF51" w14:textId="77777777" w:rsidR="001F6B20" w:rsidRDefault="001F6B20" w:rsidP="00866AFF">
            <w:pPr>
              <w:pStyle w:val="ProductList-OfferingBody"/>
              <w:ind w:left="-113"/>
              <w:jc w:val="center"/>
            </w:pPr>
          </w:p>
        </w:tc>
        <w:tc>
          <w:tcPr>
            <w:tcW w:w="768" w:type="dxa"/>
            <w:shd w:val="clear" w:color="auto" w:fill="BFBFBF" w:themeFill="background1" w:themeFillShade="BF"/>
            <w:vAlign w:val="center"/>
          </w:tcPr>
          <w:p w14:paraId="6F519A0B" w14:textId="70A32E7E" w:rsidR="001F6B20" w:rsidRPr="00287117" w:rsidRDefault="001F6B20" w:rsidP="00866AFF">
            <w:pPr>
              <w:pStyle w:val="ProductList-OfferingBody"/>
              <w:ind w:left="-113"/>
              <w:jc w:val="center"/>
            </w:pPr>
          </w:p>
        </w:tc>
      </w:tr>
      <w:tr w:rsidR="001F6B20" w14:paraId="06412927" w14:textId="77777777" w:rsidTr="00DA2102">
        <w:trPr>
          <w:cantSplit/>
          <w:trHeight w:val="44"/>
        </w:trPr>
        <w:tc>
          <w:tcPr>
            <w:tcW w:w="3240" w:type="dxa"/>
            <w:tcBorders>
              <w:top w:val="dashSmallGap" w:sz="4" w:space="0" w:color="BFBFBF" w:themeColor="background1" w:themeShade="BF"/>
              <w:left w:val="nil"/>
              <w:bottom w:val="dashSmallGap" w:sz="4" w:space="0" w:color="BFBFBF" w:themeColor="background1" w:themeShade="BF"/>
              <w:right w:val="nil"/>
            </w:tcBorders>
          </w:tcPr>
          <w:p w14:paraId="2625416B" w14:textId="5435BC2A" w:rsidR="001F6B20" w:rsidRDefault="001F6B20" w:rsidP="00403747">
            <w:pPr>
              <w:pStyle w:val="ProductList-Offering2"/>
            </w:pPr>
            <w:bookmarkStart w:id="1025" w:name="_Toc419466557"/>
            <w:r>
              <w:t>Microsoft Dynamics CRM Online Essential EDU</w:t>
            </w:r>
            <w:r>
              <w:fldChar w:fldCharType="begin"/>
            </w:r>
            <w:r>
              <w:instrText>XE " Microsoft Dynamics CRM Online Essential EDU "</w:instrText>
            </w:r>
            <w:r>
              <w:fldChar w:fldCharType="end"/>
            </w:r>
            <w:r>
              <w:t xml:space="preserve"> (Gebruikers-SL)</w:t>
            </w:r>
            <w:bookmarkEnd w:id="1025"/>
          </w:p>
        </w:tc>
        <w:tc>
          <w:tcPr>
            <w:tcW w:w="624" w:type="dxa"/>
            <w:tcBorders>
              <w:top w:val="dashSmallGap" w:sz="4" w:space="0" w:color="BFBFBF" w:themeColor="background1" w:themeShade="BF"/>
              <w:left w:val="nil"/>
              <w:bottom w:val="dashSmallGap" w:sz="4" w:space="0" w:color="BFBFBF" w:themeColor="background1" w:themeShade="BF"/>
              <w:right w:val="nil"/>
            </w:tcBorders>
            <w:vAlign w:val="center"/>
          </w:tcPr>
          <w:p w14:paraId="7E4B5BF7" w14:textId="77777777" w:rsidR="001F6B20" w:rsidRDefault="001F6B20"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2C14187B" w14:textId="511E3830" w:rsidR="001F6B20" w:rsidRDefault="001F6B20" w:rsidP="00403747">
            <w:pPr>
              <w:pStyle w:val="ProductList-OfferingBody"/>
              <w:ind w:left="-113"/>
              <w:jc w:val="center"/>
            </w:pPr>
            <w:r>
              <w:t>1</w:t>
            </w:r>
          </w:p>
        </w:tc>
        <w:tc>
          <w:tcPr>
            <w:tcW w:w="767" w:type="dxa"/>
            <w:shd w:val="clear" w:color="auto" w:fill="BFBFBF" w:themeFill="background1" w:themeFillShade="BF"/>
            <w:vAlign w:val="center"/>
          </w:tcPr>
          <w:p w14:paraId="19FBE301" w14:textId="77777777" w:rsidR="001F6B20" w:rsidRPr="00287117" w:rsidRDefault="001F6B20" w:rsidP="00403747">
            <w:pPr>
              <w:pStyle w:val="ProductList-OfferingBody"/>
              <w:ind w:left="-113"/>
              <w:jc w:val="center"/>
            </w:pPr>
          </w:p>
        </w:tc>
        <w:tc>
          <w:tcPr>
            <w:tcW w:w="768" w:type="dxa"/>
            <w:shd w:val="clear" w:color="auto" w:fill="70AD47" w:themeFill="accent6"/>
            <w:vAlign w:val="center"/>
          </w:tcPr>
          <w:p w14:paraId="6F40594E" w14:textId="0B155826" w:rsidR="001F6B20" w:rsidRPr="003D5570" w:rsidRDefault="001F6B20" w:rsidP="00403747">
            <w:pPr>
              <w:pStyle w:val="ProductList-OfferingBody"/>
              <w:ind w:left="-113"/>
              <w:jc w:val="center"/>
            </w:pPr>
            <w:r w:rsidRPr="003D5570">
              <w:fldChar w:fldCharType="begin"/>
            </w:r>
            <w:r w:rsidRPr="003D5570">
              <w:instrText xml:space="preserve"> AutoTextList  \s NoStyle \t “Additioneel Product” </w:instrText>
            </w:r>
            <w:r w:rsidRPr="003D5570">
              <w:fldChar w:fldCharType="separate"/>
            </w:r>
            <w:r w:rsidRPr="003D5570">
              <w:t xml:space="preserve"> A</w:t>
            </w:r>
            <w:r w:rsidRPr="003D5570">
              <w:fldChar w:fldCharType="end"/>
            </w:r>
            <w:r w:rsidRPr="003D5570">
              <w:t>,</w:t>
            </w:r>
            <w:r w:rsidRPr="003D5570">
              <w:fldChar w:fldCharType="begin"/>
            </w:r>
            <w:r w:rsidRPr="003D5570">
              <w:instrText xml:space="preserve"> AutoTextList  \s NoStyle \t “Student-product” </w:instrText>
            </w:r>
            <w:r w:rsidRPr="003D5570">
              <w:fldChar w:fldCharType="separate"/>
            </w:r>
            <w:r w:rsidRPr="003D5570">
              <w:t>ST</w:t>
            </w:r>
            <w:r w:rsidRPr="003D5570">
              <w:fldChar w:fldCharType="end"/>
            </w:r>
          </w:p>
        </w:tc>
        <w:tc>
          <w:tcPr>
            <w:tcW w:w="767" w:type="dxa"/>
            <w:shd w:val="clear" w:color="auto" w:fill="70AD47" w:themeFill="accent6"/>
            <w:vAlign w:val="center"/>
          </w:tcPr>
          <w:p w14:paraId="12AEEB2B" w14:textId="77777777" w:rsidR="001F6B20" w:rsidRDefault="001F6B20" w:rsidP="00403747">
            <w:pPr>
              <w:pStyle w:val="ProductList-OfferingBody"/>
              <w:ind w:left="-113"/>
              <w:jc w:val="center"/>
            </w:pPr>
          </w:p>
        </w:tc>
        <w:tc>
          <w:tcPr>
            <w:tcW w:w="767" w:type="dxa"/>
            <w:shd w:val="clear" w:color="auto" w:fill="70AD47" w:themeFill="accent6"/>
            <w:vAlign w:val="center"/>
          </w:tcPr>
          <w:p w14:paraId="5B807E67" w14:textId="77777777" w:rsidR="001F6B20" w:rsidRDefault="001F6B20" w:rsidP="00403747">
            <w:pPr>
              <w:pStyle w:val="ProductList-OfferingBody"/>
              <w:ind w:left="-113"/>
              <w:jc w:val="center"/>
            </w:pPr>
          </w:p>
        </w:tc>
        <w:tc>
          <w:tcPr>
            <w:tcW w:w="768" w:type="dxa"/>
            <w:shd w:val="clear" w:color="auto" w:fill="70AD47" w:themeFill="accent6"/>
            <w:vAlign w:val="center"/>
          </w:tcPr>
          <w:p w14:paraId="6B7E0E95" w14:textId="7189EEE6" w:rsidR="001F6B20" w:rsidRPr="003D5570" w:rsidRDefault="001F6B20" w:rsidP="00403747">
            <w:pPr>
              <w:pStyle w:val="ProductList-OfferingBody"/>
              <w:ind w:left="-113"/>
              <w:jc w:val="center"/>
            </w:pPr>
            <w:r w:rsidRPr="003D5570">
              <w:fldChar w:fldCharType="begin"/>
            </w:r>
            <w:r w:rsidRPr="003D5570">
              <w:instrText xml:space="preserve"> AutoTextList  \s NoStyle \t “Open License en Open Value” </w:instrText>
            </w:r>
            <w:r w:rsidRPr="003D5570">
              <w:fldChar w:fldCharType="separate"/>
            </w:r>
            <w:r w:rsidRPr="003D5570">
              <w:t>OF</w:t>
            </w:r>
            <w:r w:rsidRPr="003D5570">
              <w:fldChar w:fldCharType="end"/>
            </w:r>
          </w:p>
        </w:tc>
        <w:tc>
          <w:tcPr>
            <w:tcW w:w="767" w:type="dxa"/>
            <w:shd w:val="clear" w:color="auto" w:fill="70AD47" w:themeFill="accent6"/>
            <w:vAlign w:val="center"/>
          </w:tcPr>
          <w:p w14:paraId="5E0249D0" w14:textId="1098B9BC" w:rsidR="001F6B20" w:rsidRPr="003D5570" w:rsidRDefault="001F6B20" w:rsidP="00403747">
            <w:pPr>
              <w:pStyle w:val="ProductList-OfferingBody"/>
              <w:ind w:left="-113"/>
              <w:jc w:val="center"/>
            </w:pPr>
            <w:r w:rsidRPr="003D5570">
              <w:fldChar w:fldCharType="begin"/>
            </w:r>
            <w:r w:rsidRPr="003D5570">
              <w:instrText xml:space="preserve"> AutoTextList  \s NoStyle \t “Niet-organisatieomvattend in Open Value” </w:instrText>
            </w:r>
            <w:r w:rsidRPr="003D5570">
              <w:fldChar w:fldCharType="separate"/>
            </w:r>
            <w:r w:rsidRPr="003D5570">
              <w:t xml:space="preserve"> P </w:t>
            </w:r>
            <w:r w:rsidRPr="003D5570">
              <w:fldChar w:fldCharType="end"/>
            </w:r>
          </w:p>
        </w:tc>
        <w:tc>
          <w:tcPr>
            <w:tcW w:w="767" w:type="dxa"/>
            <w:shd w:val="clear" w:color="auto" w:fill="BFBFBF" w:themeFill="background1" w:themeFillShade="BF"/>
            <w:vAlign w:val="center"/>
          </w:tcPr>
          <w:p w14:paraId="18D688C1" w14:textId="77777777" w:rsidR="001F6B20" w:rsidRDefault="001F6B20" w:rsidP="00403747">
            <w:pPr>
              <w:pStyle w:val="ProductList-OfferingBody"/>
              <w:ind w:left="-113"/>
              <w:jc w:val="center"/>
            </w:pPr>
          </w:p>
        </w:tc>
        <w:tc>
          <w:tcPr>
            <w:tcW w:w="768" w:type="dxa"/>
            <w:shd w:val="clear" w:color="auto" w:fill="BFBFBF" w:themeFill="background1" w:themeFillShade="BF"/>
            <w:vAlign w:val="center"/>
          </w:tcPr>
          <w:p w14:paraId="794925EF" w14:textId="12ABC376" w:rsidR="001F6B20" w:rsidRPr="00287117" w:rsidRDefault="001F6B20" w:rsidP="00403747">
            <w:pPr>
              <w:pStyle w:val="ProductList-OfferingBody"/>
              <w:ind w:left="-113"/>
              <w:jc w:val="center"/>
            </w:pPr>
          </w:p>
        </w:tc>
      </w:tr>
      <w:tr w:rsidR="001F6B20" w14:paraId="4D291AA4" w14:textId="77777777" w:rsidTr="00DA2102">
        <w:trPr>
          <w:cantSplit/>
          <w:trHeight w:val="44"/>
        </w:trPr>
        <w:tc>
          <w:tcPr>
            <w:tcW w:w="3240" w:type="dxa"/>
            <w:tcBorders>
              <w:top w:val="dashSmallGap" w:sz="4" w:space="0" w:color="BFBFBF" w:themeColor="background1" w:themeShade="BF"/>
              <w:left w:val="nil"/>
              <w:bottom w:val="dashSmallGap" w:sz="4" w:space="0" w:color="BFBFBF" w:themeColor="background1" w:themeShade="BF"/>
              <w:right w:val="nil"/>
            </w:tcBorders>
          </w:tcPr>
          <w:p w14:paraId="0CD4833B" w14:textId="74F7EE21" w:rsidR="001F6B20" w:rsidRDefault="001F6B20" w:rsidP="00DA3027">
            <w:pPr>
              <w:pStyle w:val="ProductList-Offering2"/>
            </w:pPr>
            <w:bookmarkStart w:id="1026" w:name="_Toc419466558"/>
            <w:r>
              <w:t>Microsoft Dynamics CRM Online Professional</w:t>
            </w:r>
            <w:r>
              <w:fldChar w:fldCharType="begin"/>
            </w:r>
            <w:r>
              <w:instrText>XE "Microsoft Dynamics CRM Online Professional EDU"</w:instrText>
            </w:r>
            <w:r>
              <w:fldChar w:fldCharType="end"/>
            </w:r>
            <w:r>
              <w:t xml:space="preserve"> EDU (Gebruikers-SL)</w:t>
            </w:r>
            <w:bookmarkEnd w:id="1026"/>
          </w:p>
        </w:tc>
        <w:tc>
          <w:tcPr>
            <w:tcW w:w="624" w:type="dxa"/>
            <w:tcBorders>
              <w:top w:val="dashSmallGap" w:sz="4" w:space="0" w:color="BFBFBF" w:themeColor="background1" w:themeShade="BF"/>
              <w:left w:val="nil"/>
              <w:bottom w:val="dashSmallGap" w:sz="4" w:space="0" w:color="BFBFBF" w:themeColor="background1" w:themeShade="BF"/>
              <w:right w:val="nil"/>
            </w:tcBorders>
            <w:vAlign w:val="center"/>
          </w:tcPr>
          <w:p w14:paraId="4FBB1B8A" w14:textId="77777777" w:rsidR="001F6B20" w:rsidRDefault="001F6B20"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581C644F" w14:textId="0F5E6EBF" w:rsidR="001F6B20" w:rsidRDefault="001F6B20" w:rsidP="00403747">
            <w:pPr>
              <w:pStyle w:val="ProductList-OfferingBody"/>
              <w:ind w:left="-113"/>
              <w:jc w:val="center"/>
            </w:pPr>
            <w:r>
              <w:t>1</w:t>
            </w:r>
          </w:p>
        </w:tc>
        <w:tc>
          <w:tcPr>
            <w:tcW w:w="767" w:type="dxa"/>
            <w:shd w:val="clear" w:color="auto" w:fill="BFBFBF" w:themeFill="background1" w:themeFillShade="BF"/>
            <w:vAlign w:val="center"/>
          </w:tcPr>
          <w:p w14:paraId="5441091C" w14:textId="77777777" w:rsidR="001F6B20" w:rsidRPr="00287117" w:rsidRDefault="001F6B20" w:rsidP="00403747">
            <w:pPr>
              <w:pStyle w:val="ProductList-OfferingBody"/>
              <w:ind w:left="-113"/>
              <w:jc w:val="center"/>
            </w:pPr>
          </w:p>
        </w:tc>
        <w:tc>
          <w:tcPr>
            <w:tcW w:w="768" w:type="dxa"/>
            <w:shd w:val="clear" w:color="auto" w:fill="70AD47" w:themeFill="accent6"/>
            <w:vAlign w:val="center"/>
          </w:tcPr>
          <w:p w14:paraId="5E074BEA" w14:textId="4916E97C" w:rsidR="001F6B20" w:rsidRPr="003D5570" w:rsidRDefault="001F6B20" w:rsidP="00403747">
            <w:pPr>
              <w:pStyle w:val="ProductList-OfferingBody"/>
              <w:ind w:left="-113"/>
              <w:jc w:val="center"/>
            </w:pPr>
            <w:r w:rsidRPr="003D5570">
              <w:fldChar w:fldCharType="begin"/>
            </w:r>
            <w:r w:rsidRPr="003D5570">
              <w:instrText xml:space="preserve"> AutoTextList  \s NoStyle \t “Additioneel Product” </w:instrText>
            </w:r>
            <w:r w:rsidRPr="003D5570">
              <w:fldChar w:fldCharType="separate"/>
            </w:r>
            <w:r w:rsidRPr="003D5570">
              <w:t xml:space="preserve"> A</w:t>
            </w:r>
            <w:r w:rsidRPr="003D5570">
              <w:fldChar w:fldCharType="end"/>
            </w:r>
            <w:r w:rsidRPr="003D5570">
              <w:t>,</w:t>
            </w:r>
            <w:r w:rsidRPr="003D5570">
              <w:fldChar w:fldCharType="begin"/>
            </w:r>
            <w:r w:rsidRPr="003D5570">
              <w:instrText xml:space="preserve"> AutoTextList  \s NoStyle \t “Student-product” </w:instrText>
            </w:r>
            <w:r w:rsidRPr="003D5570">
              <w:fldChar w:fldCharType="separate"/>
            </w:r>
            <w:r w:rsidRPr="003D5570">
              <w:t>ST</w:t>
            </w:r>
            <w:r w:rsidRPr="003D5570">
              <w:fldChar w:fldCharType="end"/>
            </w:r>
          </w:p>
        </w:tc>
        <w:tc>
          <w:tcPr>
            <w:tcW w:w="767" w:type="dxa"/>
            <w:shd w:val="clear" w:color="auto" w:fill="70AD47" w:themeFill="accent6"/>
            <w:vAlign w:val="center"/>
          </w:tcPr>
          <w:p w14:paraId="58F83A8E" w14:textId="77777777" w:rsidR="001F6B20" w:rsidRDefault="001F6B20" w:rsidP="00403747">
            <w:pPr>
              <w:pStyle w:val="ProductList-OfferingBody"/>
              <w:ind w:left="-113"/>
              <w:jc w:val="center"/>
            </w:pPr>
          </w:p>
        </w:tc>
        <w:tc>
          <w:tcPr>
            <w:tcW w:w="767" w:type="dxa"/>
            <w:shd w:val="clear" w:color="auto" w:fill="70AD47" w:themeFill="accent6"/>
            <w:vAlign w:val="center"/>
          </w:tcPr>
          <w:p w14:paraId="45EB3EAA" w14:textId="77777777" w:rsidR="001F6B20" w:rsidRDefault="001F6B20" w:rsidP="00403747">
            <w:pPr>
              <w:pStyle w:val="ProductList-OfferingBody"/>
              <w:ind w:left="-113"/>
              <w:jc w:val="center"/>
            </w:pPr>
          </w:p>
        </w:tc>
        <w:tc>
          <w:tcPr>
            <w:tcW w:w="768" w:type="dxa"/>
            <w:shd w:val="clear" w:color="auto" w:fill="70AD47" w:themeFill="accent6"/>
            <w:vAlign w:val="center"/>
          </w:tcPr>
          <w:p w14:paraId="6CCFDADE" w14:textId="580C3394" w:rsidR="001F6B20" w:rsidRPr="003D5570" w:rsidRDefault="001F6B20" w:rsidP="00403747">
            <w:pPr>
              <w:pStyle w:val="ProductList-OfferingBody"/>
              <w:ind w:left="-113"/>
              <w:jc w:val="center"/>
            </w:pPr>
            <w:r w:rsidRPr="003D5570">
              <w:fldChar w:fldCharType="begin"/>
            </w:r>
            <w:r w:rsidRPr="003D5570">
              <w:instrText xml:space="preserve"> AutoTextList  \s NoStyle \t “Open License en Open Value” </w:instrText>
            </w:r>
            <w:r w:rsidRPr="003D5570">
              <w:fldChar w:fldCharType="separate"/>
            </w:r>
            <w:r w:rsidRPr="003D5570">
              <w:t>OF</w:t>
            </w:r>
            <w:r w:rsidRPr="003D5570">
              <w:fldChar w:fldCharType="end"/>
            </w:r>
          </w:p>
        </w:tc>
        <w:tc>
          <w:tcPr>
            <w:tcW w:w="767" w:type="dxa"/>
            <w:shd w:val="clear" w:color="auto" w:fill="70AD47" w:themeFill="accent6"/>
            <w:vAlign w:val="center"/>
          </w:tcPr>
          <w:p w14:paraId="7D0C720D" w14:textId="59ACC748" w:rsidR="001F6B20" w:rsidRPr="003D5570" w:rsidRDefault="001F6B20" w:rsidP="00403747">
            <w:pPr>
              <w:pStyle w:val="ProductList-OfferingBody"/>
              <w:ind w:left="-113"/>
              <w:jc w:val="center"/>
            </w:pPr>
            <w:r w:rsidRPr="003D5570">
              <w:fldChar w:fldCharType="begin"/>
            </w:r>
            <w:r w:rsidRPr="003D5570">
              <w:instrText xml:space="preserve"> AutoTextList  \s NoStyle \t “Niet-organisatieomvattend in Open Value” </w:instrText>
            </w:r>
            <w:r w:rsidRPr="003D5570">
              <w:fldChar w:fldCharType="separate"/>
            </w:r>
            <w:r w:rsidRPr="003D5570">
              <w:t xml:space="preserve"> P </w:t>
            </w:r>
            <w:r w:rsidRPr="003D5570">
              <w:fldChar w:fldCharType="end"/>
            </w:r>
          </w:p>
        </w:tc>
        <w:tc>
          <w:tcPr>
            <w:tcW w:w="767" w:type="dxa"/>
            <w:shd w:val="clear" w:color="auto" w:fill="BFBFBF" w:themeFill="background1" w:themeFillShade="BF"/>
            <w:vAlign w:val="center"/>
          </w:tcPr>
          <w:p w14:paraId="61806338" w14:textId="77777777" w:rsidR="001F6B20" w:rsidRDefault="001F6B20" w:rsidP="00403747">
            <w:pPr>
              <w:pStyle w:val="ProductList-OfferingBody"/>
              <w:ind w:left="-113"/>
              <w:jc w:val="center"/>
            </w:pPr>
          </w:p>
        </w:tc>
        <w:tc>
          <w:tcPr>
            <w:tcW w:w="768" w:type="dxa"/>
            <w:shd w:val="clear" w:color="auto" w:fill="BFBFBF" w:themeFill="background1" w:themeFillShade="BF"/>
            <w:vAlign w:val="center"/>
          </w:tcPr>
          <w:p w14:paraId="156B36FC" w14:textId="3789A597" w:rsidR="001F6B20" w:rsidRPr="00287117" w:rsidRDefault="001F6B20" w:rsidP="00403747">
            <w:pPr>
              <w:pStyle w:val="ProductList-OfferingBody"/>
              <w:ind w:left="-113"/>
              <w:jc w:val="center"/>
            </w:pPr>
          </w:p>
        </w:tc>
      </w:tr>
      <w:tr w:rsidR="001F6B20" w14:paraId="256BD93D" w14:textId="77777777" w:rsidTr="00DA2102">
        <w:trPr>
          <w:cantSplit/>
          <w:trHeight w:val="44"/>
        </w:trPr>
        <w:tc>
          <w:tcPr>
            <w:tcW w:w="3240" w:type="dxa"/>
            <w:tcBorders>
              <w:top w:val="dashSmallGap" w:sz="4" w:space="0" w:color="BFBFBF" w:themeColor="background1" w:themeShade="BF"/>
              <w:left w:val="nil"/>
              <w:bottom w:val="dashSmallGap" w:sz="4" w:space="0" w:color="BFBFBF" w:themeColor="background1" w:themeShade="BF"/>
              <w:right w:val="nil"/>
            </w:tcBorders>
          </w:tcPr>
          <w:p w14:paraId="68312548" w14:textId="1F3D8742" w:rsidR="001F6B20" w:rsidRDefault="001F6B20" w:rsidP="00DA3027">
            <w:pPr>
              <w:pStyle w:val="ProductList-Offering2"/>
            </w:pPr>
            <w:bookmarkStart w:id="1027" w:name="_Toc419466559"/>
            <w:r>
              <w:t>Microsoft Dynamics CRM Online Enterprise</w:t>
            </w:r>
            <w:r>
              <w:fldChar w:fldCharType="begin"/>
            </w:r>
            <w:r>
              <w:instrText>XE "Microsoft Dynamics CRM Online Enterprise EDU"</w:instrText>
            </w:r>
            <w:r>
              <w:fldChar w:fldCharType="end"/>
            </w:r>
            <w:r>
              <w:t xml:space="preserve"> EDU (Gebruikers-SL)</w:t>
            </w:r>
            <w:bookmarkEnd w:id="1027"/>
          </w:p>
        </w:tc>
        <w:tc>
          <w:tcPr>
            <w:tcW w:w="624" w:type="dxa"/>
            <w:tcBorders>
              <w:top w:val="dashSmallGap" w:sz="4" w:space="0" w:color="BFBFBF" w:themeColor="background1" w:themeShade="BF"/>
              <w:left w:val="nil"/>
              <w:bottom w:val="dashSmallGap" w:sz="4" w:space="0" w:color="BFBFBF" w:themeColor="background1" w:themeShade="BF"/>
              <w:right w:val="nil"/>
            </w:tcBorders>
            <w:vAlign w:val="center"/>
          </w:tcPr>
          <w:p w14:paraId="40701EE3" w14:textId="77777777" w:rsidR="001F6B20" w:rsidRDefault="001F6B20"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285DBB3D" w14:textId="34CB4425" w:rsidR="001F6B20" w:rsidRDefault="001F6B20" w:rsidP="00403747">
            <w:pPr>
              <w:pStyle w:val="ProductList-OfferingBody"/>
              <w:ind w:left="-113"/>
              <w:jc w:val="center"/>
            </w:pPr>
            <w:r>
              <w:t>1</w:t>
            </w:r>
          </w:p>
        </w:tc>
        <w:tc>
          <w:tcPr>
            <w:tcW w:w="767" w:type="dxa"/>
            <w:shd w:val="clear" w:color="auto" w:fill="BFBFBF" w:themeFill="background1" w:themeFillShade="BF"/>
            <w:vAlign w:val="center"/>
          </w:tcPr>
          <w:p w14:paraId="2EE4E5A8" w14:textId="77777777" w:rsidR="001F6B20" w:rsidRPr="00287117" w:rsidRDefault="001F6B20" w:rsidP="00403747">
            <w:pPr>
              <w:pStyle w:val="ProductList-OfferingBody"/>
              <w:ind w:left="-113"/>
              <w:jc w:val="center"/>
            </w:pPr>
          </w:p>
        </w:tc>
        <w:tc>
          <w:tcPr>
            <w:tcW w:w="768" w:type="dxa"/>
            <w:shd w:val="clear" w:color="auto" w:fill="70AD47" w:themeFill="accent6"/>
            <w:vAlign w:val="center"/>
          </w:tcPr>
          <w:p w14:paraId="1E4B3759" w14:textId="431B06B5" w:rsidR="001F6B20" w:rsidRPr="003D5570" w:rsidRDefault="001F6B20" w:rsidP="00403747">
            <w:pPr>
              <w:pStyle w:val="ProductList-OfferingBody"/>
              <w:ind w:left="-113"/>
              <w:jc w:val="center"/>
            </w:pPr>
            <w:r w:rsidRPr="003D5570">
              <w:fldChar w:fldCharType="begin"/>
            </w:r>
            <w:r w:rsidRPr="003D5570">
              <w:instrText xml:space="preserve"> AutoTextList  \s NoStyle \t “Additioneel Product” </w:instrText>
            </w:r>
            <w:r w:rsidRPr="003D5570">
              <w:fldChar w:fldCharType="separate"/>
            </w:r>
            <w:r w:rsidRPr="003D5570">
              <w:t xml:space="preserve"> A</w:t>
            </w:r>
            <w:r w:rsidRPr="003D5570">
              <w:fldChar w:fldCharType="end"/>
            </w:r>
            <w:r w:rsidRPr="003D5570">
              <w:t>,</w:t>
            </w:r>
            <w:r w:rsidRPr="003D5570">
              <w:fldChar w:fldCharType="begin"/>
            </w:r>
            <w:r w:rsidRPr="003D5570">
              <w:instrText xml:space="preserve"> AutoTextList  \s NoStyle \t “Student-product” </w:instrText>
            </w:r>
            <w:r w:rsidRPr="003D5570">
              <w:fldChar w:fldCharType="separate"/>
            </w:r>
            <w:r w:rsidRPr="003D5570">
              <w:t>ST</w:t>
            </w:r>
            <w:r w:rsidRPr="003D5570">
              <w:fldChar w:fldCharType="end"/>
            </w:r>
          </w:p>
        </w:tc>
        <w:tc>
          <w:tcPr>
            <w:tcW w:w="767" w:type="dxa"/>
            <w:shd w:val="clear" w:color="auto" w:fill="70AD47" w:themeFill="accent6"/>
            <w:vAlign w:val="center"/>
          </w:tcPr>
          <w:p w14:paraId="46971897" w14:textId="77777777" w:rsidR="001F6B20" w:rsidRDefault="001F6B20" w:rsidP="00403747">
            <w:pPr>
              <w:pStyle w:val="ProductList-OfferingBody"/>
              <w:ind w:left="-113"/>
              <w:jc w:val="center"/>
            </w:pPr>
          </w:p>
        </w:tc>
        <w:tc>
          <w:tcPr>
            <w:tcW w:w="767" w:type="dxa"/>
            <w:shd w:val="clear" w:color="auto" w:fill="BFBFBF" w:themeFill="background1" w:themeFillShade="BF"/>
            <w:vAlign w:val="center"/>
          </w:tcPr>
          <w:p w14:paraId="2D9728BB" w14:textId="77777777" w:rsidR="001F6B20" w:rsidRDefault="001F6B20" w:rsidP="00403747">
            <w:pPr>
              <w:pStyle w:val="ProductList-OfferingBody"/>
              <w:ind w:left="-113"/>
              <w:jc w:val="center"/>
            </w:pPr>
          </w:p>
        </w:tc>
        <w:tc>
          <w:tcPr>
            <w:tcW w:w="768" w:type="dxa"/>
            <w:shd w:val="clear" w:color="auto" w:fill="BFBFBF" w:themeFill="background1" w:themeFillShade="BF"/>
            <w:vAlign w:val="center"/>
          </w:tcPr>
          <w:p w14:paraId="1B02598A" w14:textId="77777777" w:rsidR="001F6B20" w:rsidRPr="003D5570" w:rsidRDefault="001F6B20" w:rsidP="00403747">
            <w:pPr>
              <w:pStyle w:val="ProductList-OfferingBody"/>
              <w:ind w:left="-113"/>
              <w:jc w:val="center"/>
            </w:pPr>
          </w:p>
        </w:tc>
        <w:tc>
          <w:tcPr>
            <w:tcW w:w="767" w:type="dxa"/>
            <w:shd w:val="clear" w:color="auto" w:fill="BFBFBF" w:themeFill="background1" w:themeFillShade="BF"/>
            <w:vAlign w:val="center"/>
          </w:tcPr>
          <w:p w14:paraId="4431C12C" w14:textId="77777777" w:rsidR="001F6B20" w:rsidRPr="003D5570" w:rsidRDefault="001F6B20" w:rsidP="00403747">
            <w:pPr>
              <w:pStyle w:val="ProductList-OfferingBody"/>
              <w:ind w:left="-113"/>
              <w:jc w:val="center"/>
            </w:pPr>
          </w:p>
        </w:tc>
        <w:tc>
          <w:tcPr>
            <w:tcW w:w="767" w:type="dxa"/>
            <w:shd w:val="clear" w:color="auto" w:fill="BFBFBF" w:themeFill="background1" w:themeFillShade="BF"/>
            <w:vAlign w:val="center"/>
          </w:tcPr>
          <w:p w14:paraId="43CC9E1C" w14:textId="77777777" w:rsidR="001F6B20" w:rsidRDefault="001F6B20" w:rsidP="00403747">
            <w:pPr>
              <w:pStyle w:val="ProductList-OfferingBody"/>
              <w:ind w:left="-113"/>
              <w:jc w:val="center"/>
            </w:pPr>
          </w:p>
        </w:tc>
        <w:tc>
          <w:tcPr>
            <w:tcW w:w="768" w:type="dxa"/>
            <w:shd w:val="clear" w:color="auto" w:fill="BFBFBF" w:themeFill="background1" w:themeFillShade="BF"/>
            <w:vAlign w:val="center"/>
          </w:tcPr>
          <w:p w14:paraId="1BDA6BF2" w14:textId="77777777" w:rsidR="001F6B20" w:rsidRDefault="001F6B20" w:rsidP="00403747">
            <w:pPr>
              <w:pStyle w:val="ProductList-OfferingBody"/>
              <w:ind w:left="-113"/>
              <w:jc w:val="center"/>
            </w:pPr>
          </w:p>
        </w:tc>
      </w:tr>
      <w:tr w:rsidR="001F6B20" w14:paraId="45EB9371" w14:textId="77777777" w:rsidTr="00DA2102">
        <w:trPr>
          <w:cantSplit/>
          <w:trHeight w:val="44"/>
        </w:trPr>
        <w:tc>
          <w:tcPr>
            <w:tcW w:w="3240" w:type="dxa"/>
            <w:tcBorders>
              <w:top w:val="dashSmallGap" w:sz="4" w:space="0" w:color="BFBFBF" w:themeColor="background1" w:themeShade="BF"/>
              <w:left w:val="nil"/>
              <w:bottom w:val="dashSmallGap" w:sz="4" w:space="0" w:color="BFBFBF" w:themeColor="background1" w:themeShade="BF"/>
              <w:right w:val="nil"/>
            </w:tcBorders>
          </w:tcPr>
          <w:p w14:paraId="3CEFEF27" w14:textId="6CCD509B" w:rsidR="001F6B20" w:rsidRDefault="001F6B20" w:rsidP="00A41FC7">
            <w:pPr>
              <w:pStyle w:val="ProductList-Offering2"/>
            </w:pPr>
            <w:bookmarkStart w:id="1028" w:name="_Toc419466560"/>
            <w:r>
              <w:t>Microsoft Dynamics CRM Online Additional Storage EDU</w:t>
            </w:r>
            <w:r>
              <w:fldChar w:fldCharType="begin"/>
            </w:r>
            <w:r>
              <w:instrText xml:space="preserve">XE "Microsoft" Dynamics CRM Online Additional Storage EDU " " </w:instrText>
            </w:r>
            <w:r>
              <w:fldChar w:fldCharType="end"/>
            </w:r>
            <w:r>
              <w:t xml:space="preserve"> (Aanvullende SL)</w:t>
            </w:r>
            <w:bookmarkEnd w:id="1028"/>
          </w:p>
        </w:tc>
        <w:tc>
          <w:tcPr>
            <w:tcW w:w="624" w:type="dxa"/>
            <w:tcBorders>
              <w:top w:val="dashSmallGap" w:sz="4" w:space="0" w:color="BFBFBF" w:themeColor="background1" w:themeShade="BF"/>
              <w:left w:val="nil"/>
              <w:bottom w:val="dashSmallGap" w:sz="4" w:space="0" w:color="BFBFBF" w:themeColor="background1" w:themeShade="BF"/>
              <w:right w:val="nil"/>
            </w:tcBorders>
            <w:vAlign w:val="center"/>
          </w:tcPr>
          <w:p w14:paraId="5BB68262" w14:textId="77777777" w:rsidR="001F6B20" w:rsidRDefault="001F6B20"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03B4D3EE" w14:textId="7502001A" w:rsidR="001F6B20" w:rsidRDefault="001F6B20" w:rsidP="00403747">
            <w:pPr>
              <w:pStyle w:val="ProductList-OfferingBody"/>
              <w:ind w:left="-113"/>
              <w:jc w:val="center"/>
            </w:pPr>
            <w:r>
              <w:t>1</w:t>
            </w:r>
          </w:p>
        </w:tc>
        <w:tc>
          <w:tcPr>
            <w:tcW w:w="767" w:type="dxa"/>
            <w:shd w:val="clear" w:color="auto" w:fill="BFBFBF" w:themeFill="background1" w:themeFillShade="BF"/>
            <w:vAlign w:val="center"/>
          </w:tcPr>
          <w:p w14:paraId="4B32FB45" w14:textId="77777777" w:rsidR="001F6B20" w:rsidRPr="00287117" w:rsidRDefault="001F6B20" w:rsidP="00403747">
            <w:pPr>
              <w:pStyle w:val="ProductList-OfferingBody"/>
              <w:ind w:left="-113"/>
              <w:jc w:val="center"/>
            </w:pPr>
          </w:p>
        </w:tc>
        <w:tc>
          <w:tcPr>
            <w:tcW w:w="768" w:type="dxa"/>
            <w:shd w:val="clear" w:color="auto" w:fill="70AD47" w:themeFill="accent6"/>
            <w:vAlign w:val="center"/>
          </w:tcPr>
          <w:p w14:paraId="7DDE6D8A" w14:textId="04E8C808" w:rsidR="001F6B20" w:rsidRPr="003D5570" w:rsidRDefault="001F6B20" w:rsidP="00403747">
            <w:pPr>
              <w:pStyle w:val="ProductList-OfferingBody"/>
              <w:ind w:left="-113"/>
              <w:jc w:val="center"/>
            </w:pPr>
            <w:r w:rsidRPr="003D5570">
              <w:fldChar w:fldCharType="begin"/>
            </w:r>
            <w:r w:rsidRPr="003D5570">
              <w:instrText xml:space="preserve"> AutoTextList  \s NoStyle \t “Additioneel Product” </w:instrText>
            </w:r>
            <w:r w:rsidRPr="003D5570">
              <w:fldChar w:fldCharType="separate"/>
            </w:r>
            <w:r w:rsidRPr="003D5570">
              <w:t xml:space="preserve"> A</w:t>
            </w:r>
            <w:r w:rsidRPr="003D5570">
              <w:fldChar w:fldCharType="end"/>
            </w:r>
            <w:r w:rsidRPr="003D5570">
              <w:t>,</w:t>
            </w:r>
            <w:r w:rsidRPr="003D5570">
              <w:fldChar w:fldCharType="begin"/>
            </w:r>
            <w:r w:rsidRPr="003D5570">
              <w:instrText xml:space="preserve"> AutoTextList  \s NoStyle \t “Student-product” </w:instrText>
            </w:r>
            <w:r w:rsidRPr="003D5570">
              <w:fldChar w:fldCharType="separate"/>
            </w:r>
            <w:r w:rsidRPr="003D5570">
              <w:t>ST</w:t>
            </w:r>
            <w:r w:rsidRPr="003D5570">
              <w:fldChar w:fldCharType="end"/>
            </w:r>
          </w:p>
        </w:tc>
        <w:tc>
          <w:tcPr>
            <w:tcW w:w="767" w:type="dxa"/>
            <w:shd w:val="clear" w:color="auto" w:fill="70AD47" w:themeFill="accent6"/>
            <w:vAlign w:val="center"/>
          </w:tcPr>
          <w:p w14:paraId="591D416A" w14:textId="77777777" w:rsidR="001F6B20" w:rsidRDefault="001F6B20" w:rsidP="00403747">
            <w:pPr>
              <w:pStyle w:val="ProductList-OfferingBody"/>
              <w:ind w:left="-113"/>
              <w:jc w:val="center"/>
            </w:pPr>
          </w:p>
        </w:tc>
        <w:tc>
          <w:tcPr>
            <w:tcW w:w="767" w:type="dxa"/>
            <w:shd w:val="clear" w:color="auto" w:fill="70AD47" w:themeFill="accent6"/>
            <w:vAlign w:val="center"/>
          </w:tcPr>
          <w:p w14:paraId="52636A21" w14:textId="77777777" w:rsidR="001F6B20" w:rsidRDefault="001F6B20" w:rsidP="00403747">
            <w:pPr>
              <w:pStyle w:val="ProductList-OfferingBody"/>
              <w:ind w:left="-113"/>
              <w:jc w:val="center"/>
            </w:pPr>
          </w:p>
        </w:tc>
        <w:tc>
          <w:tcPr>
            <w:tcW w:w="768" w:type="dxa"/>
            <w:shd w:val="clear" w:color="auto" w:fill="70AD47" w:themeFill="accent6"/>
            <w:vAlign w:val="center"/>
          </w:tcPr>
          <w:p w14:paraId="4AEB6009" w14:textId="63DA0346" w:rsidR="001F6B20" w:rsidRPr="003D5570" w:rsidRDefault="001F6B20" w:rsidP="00403747">
            <w:pPr>
              <w:pStyle w:val="ProductList-OfferingBody"/>
              <w:ind w:left="-113"/>
              <w:jc w:val="center"/>
            </w:pPr>
            <w:r w:rsidRPr="003D5570">
              <w:fldChar w:fldCharType="begin"/>
            </w:r>
            <w:r w:rsidRPr="003D5570">
              <w:instrText xml:space="preserve"> AutoTextList  \s NoStyle \t “Open License en Open Value” </w:instrText>
            </w:r>
            <w:r w:rsidRPr="003D5570">
              <w:fldChar w:fldCharType="separate"/>
            </w:r>
            <w:r w:rsidRPr="003D5570">
              <w:t>OF</w:t>
            </w:r>
            <w:r w:rsidRPr="003D5570">
              <w:fldChar w:fldCharType="end"/>
            </w:r>
          </w:p>
        </w:tc>
        <w:tc>
          <w:tcPr>
            <w:tcW w:w="767" w:type="dxa"/>
            <w:shd w:val="clear" w:color="auto" w:fill="70AD47" w:themeFill="accent6"/>
            <w:vAlign w:val="center"/>
          </w:tcPr>
          <w:p w14:paraId="42D01043" w14:textId="00DC3EDF" w:rsidR="001F6B20" w:rsidRPr="003D5570" w:rsidRDefault="001F6B20" w:rsidP="00403747">
            <w:pPr>
              <w:pStyle w:val="ProductList-OfferingBody"/>
              <w:ind w:left="-113"/>
              <w:jc w:val="center"/>
            </w:pPr>
            <w:r w:rsidRPr="003D5570">
              <w:fldChar w:fldCharType="begin"/>
            </w:r>
            <w:r w:rsidRPr="003D5570">
              <w:instrText xml:space="preserve"> AutoTextList  \s NoStyle \t “Niet-organisatieomvattend in Open Value” </w:instrText>
            </w:r>
            <w:r w:rsidRPr="003D5570">
              <w:fldChar w:fldCharType="separate"/>
            </w:r>
            <w:r w:rsidRPr="003D5570">
              <w:t xml:space="preserve"> P </w:t>
            </w:r>
            <w:r w:rsidRPr="003D5570">
              <w:fldChar w:fldCharType="end"/>
            </w:r>
          </w:p>
        </w:tc>
        <w:tc>
          <w:tcPr>
            <w:tcW w:w="767" w:type="dxa"/>
            <w:shd w:val="clear" w:color="auto" w:fill="BFBFBF" w:themeFill="background1" w:themeFillShade="BF"/>
            <w:vAlign w:val="center"/>
          </w:tcPr>
          <w:p w14:paraId="430CAFC2" w14:textId="77777777" w:rsidR="001F6B20" w:rsidRDefault="001F6B20" w:rsidP="00403747">
            <w:pPr>
              <w:pStyle w:val="ProductList-OfferingBody"/>
              <w:ind w:left="-113"/>
              <w:jc w:val="center"/>
            </w:pPr>
          </w:p>
        </w:tc>
        <w:tc>
          <w:tcPr>
            <w:tcW w:w="768" w:type="dxa"/>
            <w:shd w:val="clear" w:color="auto" w:fill="BFBFBF" w:themeFill="background1" w:themeFillShade="BF"/>
            <w:vAlign w:val="center"/>
          </w:tcPr>
          <w:p w14:paraId="58BF8203" w14:textId="6B585609" w:rsidR="001F6B20" w:rsidRPr="00287117" w:rsidRDefault="001F6B20" w:rsidP="00403747">
            <w:pPr>
              <w:pStyle w:val="ProductList-OfferingBody"/>
              <w:ind w:left="-113"/>
              <w:jc w:val="center"/>
            </w:pPr>
          </w:p>
        </w:tc>
      </w:tr>
      <w:tr w:rsidR="001F6B20" w14:paraId="01D75FDB" w14:textId="77777777" w:rsidTr="00DA2102">
        <w:trPr>
          <w:cantSplit/>
          <w:trHeight w:val="44"/>
        </w:trPr>
        <w:tc>
          <w:tcPr>
            <w:tcW w:w="3240" w:type="dxa"/>
            <w:tcBorders>
              <w:top w:val="dashSmallGap" w:sz="4" w:space="0" w:color="BFBFBF" w:themeColor="background1" w:themeShade="BF"/>
              <w:left w:val="nil"/>
              <w:bottom w:val="dashSmallGap" w:sz="4" w:space="0" w:color="BFBFBF" w:themeColor="background1" w:themeShade="BF"/>
              <w:right w:val="nil"/>
            </w:tcBorders>
          </w:tcPr>
          <w:p w14:paraId="79843488" w14:textId="71CC0119" w:rsidR="001F6B20" w:rsidRDefault="001F6B20" w:rsidP="00DA3027">
            <w:pPr>
              <w:pStyle w:val="ProductList-Offering2"/>
            </w:pPr>
            <w:bookmarkStart w:id="1029" w:name="_Toc419466561"/>
            <w:r>
              <w:t>Microsoft Dynamics CRM Online Additional Non-Production Instance EDU</w:t>
            </w:r>
            <w:r>
              <w:fldChar w:fldCharType="begin"/>
            </w:r>
            <w:r>
              <w:instrText>XE " Microsoft Dynamics CRM Online Additional Non-Production Instance EDU "</w:instrText>
            </w:r>
            <w:r>
              <w:fldChar w:fldCharType="end"/>
            </w:r>
            <w:r>
              <w:t xml:space="preserve"> (Aanvullende SL)</w:t>
            </w:r>
            <w:bookmarkEnd w:id="1029"/>
          </w:p>
        </w:tc>
        <w:tc>
          <w:tcPr>
            <w:tcW w:w="624" w:type="dxa"/>
            <w:tcBorders>
              <w:top w:val="dashSmallGap" w:sz="4" w:space="0" w:color="BFBFBF" w:themeColor="background1" w:themeShade="BF"/>
              <w:left w:val="nil"/>
              <w:bottom w:val="dashSmallGap" w:sz="4" w:space="0" w:color="BFBFBF" w:themeColor="background1" w:themeShade="BF"/>
              <w:right w:val="nil"/>
            </w:tcBorders>
            <w:vAlign w:val="center"/>
          </w:tcPr>
          <w:p w14:paraId="5FE0477B" w14:textId="77777777" w:rsidR="001F6B20" w:rsidRDefault="001F6B20"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3A23201C" w14:textId="68CADC48" w:rsidR="001F6B20" w:rsidRDefault="001F6B20" w:rsidP="00403747">
            <w:pPr>
              <w:pStyle w:val="ProductList-OfferingBody"/>
              <w:ind w:left="-113"/>
              <w:jc w:val="center"/>
            </w:pPr>
            <w:r>
              <w:t>1</w:t>
            </w:r>
          </w:p>
        </w:tc>
        <w:tc>
          <w:tcPr>
            <w:tcW w:w="767" w:type="dxa"/>
            <w:shd w:val="clear" w:color="auto" w:fill="BFBFBF" w:themeFill="background1" w:themeFillShade="BF"/>
            <w:vAlign w:val="center"/>
          </w:tcPr>
          <w:p w14:paraId="7093B79F" w14:textId="77777777" w:rsidR="001F6B20" w:rsidRPr="00287117" w:rsidRDefault="001F6B20" w:rsidP="00403747">
            <w:pPr>
              <w:pStyle w:val="ProductList-OfferingBody"/>
              <w:ind w:left="-113"/>
              <w:jc w:val="center"/>
            </w:pPr>
          </w:p>
        </w:tc>
        <w:tc>
          <w:tcPr>
            <w:tcW w:w="768" w:type="dxa"/>
            <w:shd w:val="clear" w:color="auto" w:fill="70AD47" w:themeFill="accent6"/>
            <w:vAlign w:val="center"/>
          </w:tcPr>
          <w:p w14:paraId="6DF84CB7" w14:textId="702BBB14" w:rsidR="001F6B20" w:rsidRPr="003D5570" w:rsidRDefault="001F6B20" w:rsidP="00403747">
            <w:pPr>
              <w:pStyle w:val="ProductList-OfferingBody"/>
              <w:ind w:left="-113"/>
              <w:jc w:val="center"/>
            </w:pPr>
            <w:r w:rsidRPr="003D5570">
              <w:fldChar w:fldCharType="begin"/>
            </w:r>
            <w:r w:rsidRPr="003D5570">
              <w:instrText xml:space="preserve"> AutoTextList  \s NoStyle \t “Additioneel Product” </w:instrText>
            </w:r>
            <w:r w:rsidRPr="003D5570">
              <w:fldChar w:fldCharType="separate"/>
            </w:r>
            <w:r w:rsidRPr="003D5570">
              <w:t xml:space="preserve"> A</w:t>
            </w:r>
            <w:r w:rsidRPr="003D5570">
              <w:fldChar w:fldCharType="end"/>
            </w:r>
            <w:r w:rsidRPr="003D5570">
              <w:t>,</w:t>
            </w:r>
            <w:r w:rsidRPr="003D5570">
              <w:fldChar w:fldCharType="begin"/>
            </w:r>
            <w:r w:rsidRPr="003D5570">
              <w:instrText xml:space="preserve"> AutoTextList  \s NoStyle \t “Student-product” </w:instrText>
            </w:r>
            <w:r w:rsidRPr="003D5570">
              <w:fldChar w:fldCharType="separate"/>
            </w:r>
            <w:r w:rsidRPr="003D5570">
              <w:t>ST</w:t>
            </w:r>
            <w:r w:rsidRPr="003D5570">
              <w:fldChar w:fldCharType="end"/>
            </w:r>
          </w:p>
        </w:tc>
        <w:tc>
          <w:tcPr>
            <w:tcW w:w="767" w:type="dxa"/>
            <w:shd w:val="clear" w:color="auto" w:fill="70AD47" w:themeFill="accent6"/>
            <w:vAlign w:val="center"/>
          </w:tcPr>
          <w:p w14:paraId="69A3EF5B" w14:textId="77777777" w:rsidR="001F6B20" w:rsidRDefault="001F6B20" w:rsidP="00403747">
            <w:pPr>
              <w:pStyle w:val="ProductList-OfferingBody"/>
              <w:ind w:left="-113"/>
              <w:jc w:val="center"/>
            </w:pPr>
          </w:p>
        </w:tc>
        <w:tc>
          <w:tcPr>
            <w:tcW w:w="767" w:type="dxa"/>
            <w:shd w:val="clear" w:color="auto" w:fill="70AD47" w:themeFill="accent6"/>
            <w:vAlign w:val="center"/>
          </w:tcPr>
          <w:p w14:paraId="51225F08" w14:textId="77777777" w:rsidR="001F6B20" w:rsidRDefault="001F6B20" w:rsidP="00403747">
            <w:pPr>
              <w:pStyle w:val="ProductList-OfferingBody"/>
              <w:ind w:left="-113"/>
              <w:jc w:val="center"/>
            </w:pPr>
          </w:p>
        </w:tc>
        <w:tc>
          <w:tcPr>
            <w:tcW w:w="768" w:type="dxa"/>
            <w:shd w:val="clear" w:color="auto" w:fill="70AD47" w:themeFill="accent6"/>
            <w:vAlign w:val="center"/>
          </w:tcPr>
          <w:p w14:paraId="2EA4A21B" w14:textId="5C93FABF" w:rsidR="001F6B20" w:rsidRPr="003D5570" w:rsidRDefault="001F6B20" w:rsidP="00403747">
            <w:pPr>
              <w:pStyle w:val="ProductList-OfferingBody"/>
              <w:ind w:left="-113"/>
              <w:jc w:val="center"/>
            </w:pPr>
            <w:r w:rsidRPr="003D5570">
              <w:fldChar w:fldCharType="begin"/>
            </w:r>
            <w:r w:rsidRPr="003D5570">
              <w:instrText xml:space="preserve"> AutoTextList  \s NoStyle \t “Open License en Open Value” </w:instrText>
            </w:r>
            <w:r w:rsidRPr="003D5570">
              <w:fldChar w:fldCharType="separate"/>
            </w:r>
            <w:r w:rsidRPr="003D5570">
              <w:t>OF</w:t>
            </w:r>
            <w:r w:rsidRPr="003D5570">
              <w:fldChar w:fldCharType="end"/>
            </w:r>
          </w:p>
        </w:tc>
        <w:tc>
          <w:tcPr>
            <w:tcW w:w="767" w:type="dxa"/>
            <w:shd w:val="clear" w:color="auto" w:fill="70AD47" w:themeFill="accent6"/>
            <w:vAlign w:val="center"/>
          </w:tcPr>
          <w:p w14:paraId="7CEBA45F" w14:textId="1701B02A" w:rsidR="001F6B20" w:rsidRPr="003D5570" w:rsidRDefault="001F6B20" w:rsidP="00403747">
            <w:pPr>
              <w:pStyle w:val="ProductList-OfferingBody"/>
              <w:ind w:left="-113"/>
              <w:jc w:val="center"/>
            </w:pPr>
            <w:r w:rsidRPr="003D5570">
              <w:fldChar w:fldCharType="begin"/>
            </w:r>
            <w:r w:rsidRPr="003D5570">
              <w:instrText xml:space="preserve"> AutoTextList  \s NoStyle \t “Niet-organisatieomvattend in Open Value” </w:instrText>
            </w:r>
            <w:r w:rsidRPr="003D5570">
              <w:fldChar w:fldCharType="separate"/>
            </w:r>
            <w:r w:rsidRPr="003D5570">
              <w:t xml:space="preserve"> P </w:t>
            </w:r>
            <w:r w:rsidRPr="003D5570">
              <w:fldChar w:fldCharType="end"/>
            </w:r>
          </w:p>
        </w:tc>
        <w:tc>
          <w:tcPr>
            <w:tcW w:w="767" w:type="dxa"/>
            <w:shd w:val="clear" w:color="auto" w:fill="BFBFBF" w:themeFill="background1" w:themeFillShade="BF"/>
            <w:vAlign w:val="center"/>
          </w:tcPr>
          <w:p w14:paraId="770DC40C" w14:textId="77777777" w:rsidR="001F6B20" w:rsidRDefault="001F6B20" w:rsidP="00403747">
            <w:pPr>
              <w:pStyle w:val="ProductList-OfferingBody"/>
              <w:ind w:left="-113"/>
              <w:jc w:val="center"/>
            </w:pPr>
          </w:p>
        </w:tc>
        <w:tc>
          <w:tcPr>
            <w:tcW w:w="768" w:type="dxa"/>
            <w:shd w:val="clear" w:color="auto" w:fill="BFBFBF" w:themeFill="background1" w:themeFillShade="BF"/>
            <w:vAlign w:val="center"/>
          </w:tcPr>
          <w:p w14:paraId="66270428" w14:textId="7797E57C" w:rsidR="001F6B20" w:rsidRPr="00287117" w:rsidRDefault="001F6B20" w:rsidP="00403747">
            <w:pPr>
              <w:pStyle w:val="ProductList-OfferingBody"/>
              <w:ind w:left="-113"/>
              <w:jc w:val="center"/>
            </w:pPr>
          </w:p>
        </w:tc>
      </w:tr>
      <w:tr w:rsidR="001F6B20" w14:paraId="4EB446D3" w14:textId="77777777" w:rsidTr="00DA2102">
        <w:trPr>
          <w:cantSplit/>
          <w:trHeight w:val="44"/>
        </w:trPr>
        <w:tc>
          <w:tcPr>
            <w:tcW w:w="3240" w:type="dxa"/>
            <w:tcBorders>
              <w:top w:val="dashSmallGap" w:sz="4" w:space="0" w:color="BFBFBF" w:themeColor="background1" w:themeShade="BF"/>
              <w:left w:val="nil"/>
              <w:bottom w:val="dashSmallGap" w:sz="4" w:space="0" w:color="BFBFBF" w:themeColor="background1" w:themeShade="BF"/>
              <w:right w:val="nil"/>
            </w:tcBorders>
          </w:tcPr>
          <w:p w14:paraId="3E85088F" w14:textId="4F6F7827" w:rsidR="001F6B20" w:rsidRDefault="001F6B20" w:rsidP="008A2A11">
            <w:pPr>
              <w:pStyle w:val="ProductList-Offering2"/>
            </w:pPr>
            <w:bookmarkStart w:id="1030" w:name="_Toc419466562"/>
            <w:r>
              <w:t>Microsoft Dynamics CRM Online Additional Production Instance</w:t>
            </w:r>
            <w:r>
              <w:fldChar w:fldCharType="begin"/>
            </w:r>
            <w:r>
              <w:instrText>XE " Microsoft Dynamics CRM Online Additional Production Instance "</w:instrText>
            </w:r>
            <w:r>
              <w:fldChar w:fldCharType="end"/>
            </w:r>
            <w:r>
              <w:t xml:space="preserve"> EDU (Aanvullende SL)</w:t>
            </w:r>
            <w:bookmarkEnd w:id="1030"/>
          </w:p>
        </w:tc>
        <w:tc>
          <w:tcPr>
            <w:tcW w:w="624" w:type="dxa"/>
            <w:tcBorders>
              <w:top w:val="dashSmallGap" w:sz="4" w:space="0" w:color="BFBFBF" w:themeColor="background1" w:themeShade="BF"/>
              <w:left w:val="nil"/>
              <w:bottom w:val="dashSmallGap" w:sz="4" w:space="0" w:color="BFBFBF" w:themeColor="background1" w:themeShade="BF"/>
              <w:right w:val="nil"/>
            </w:tcBorders>
            <w:vAlign w:val="center"/>
          </w:tcPr>
          <w:p w14:paraId="10A6320B" w14:textId="77777777" w:rsidR="001F6B20" w:rsidRDefault="001F6B20"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52DA7D2D" w14:textId="4971934B" w:rsidR="001F6B20" w:rsidRDefault="001F6B20" w:rsidP="00403747">
            <w:pPr>
              <w:pStyle w:val="ProductList-OfferingBody"/>
              <w:ind w:left="-113"/>
              <w:jc w:val="center"/>
            </w:pPr>
            <w:r>
              <w:t>1</w:t>
            </w:r>
          </w:p>
        </w:tc>
        <w:tc>
          <w:tcPr>
            <w:tcW w:w="767" w:type="dxa"/>
            <w:shd w:val="clear" w:color="auto" w:fill="BFBFBF" w:themeFill="background1" w:themeFillShade="BF"/>
            <w:vAlign w:val="center"/>
          </w:tcPr>
          <w:p w14:paraId="2301157F" w14:textId="77777777" w:rsidR="001F6B20" w:rsidRPr="00287117" w:rsidRDefault="001F6B20" w:rsidP="00403747">
            <w:pPr>
              <w:pStyle w:val="ProductList-OfferingBody"/>
              <w:ind w:left="-113"/>
              <w:jc w:val="center"/>
            </w:pPr>
          </w:p>
        </w:tc>
        <w:tc>
          <w:tcPr>
            <w:tcW w:w="768" w:type="dxa"/>
            <w:shd w:val="clear" w:color="auto" w:fill="70AD47" w:themeFill="accent6"/>
            <w:vAlign w:val="center"/>
          </w:tcPr>
          <w:p w14:paraId="7BA25D0F" w14:textId="2DB4DFCB" w:rsidR="001F6B20" w:rsidRPr="003D5570" w:rsidRDefault="001F6B20" w:rsidP="00403747">
            <w:pPr>
              <w:pStyle w:val="ProductList-OfferingBody"/>
              <w:ind w:left="-113"/>
              <w:jc w:val="center"/>
            </w:pPr>
            <w:r w:rsidRPr="003D5570">
              <w:fldChar w:fldCharType="begin"/>
            </w:r>
            <w:r w:rsidRPr="003D5570">
              <w:instrText xml:space="preserve"> AutoTextList  \s NoStyle \t “Additioneel Product” </w:instrText>
            </w:r>
            <w:r w:rsidRPr="003D5570">
              <w:fldChar w:fldCharType="separate"/>
            </w:r>
            <w:r w:rsidRPr="003D5570">
              <w:t xml:space="preserve"> A</w:t>
            </w:r>
            <w:r w:rsidRPr="003D5570">
              <w:fldChar w:fldCharType="end"/>
            </w:r>
            <w:r w:rsidRPr="003D5570">
              <w:t>,</w:t>
            </w:r>
            <w:r w:rsidRPr="003D5570">
              <w:fldChar w:fldCharType="begin"/>
            </w:r>
            <w:r w:rsidRPr="003D5570">
              <w:instrText xml:space="preserve"> AutoTextList  \s NoStyle \t “Student-product” </w:instrText>
            </w:r>
            <w:r w:rsidRPr="003D5570">
              <w:fldChar w:fldCharType="separate"/>
            </w:r>
            <w:r w:rsidRPr="003D5570">
              <w:t>ST</w:t>
            </w:r>
            <w:r w:rsidRPr="003D5570">
              <w:fldChar w:fldCharType="end"/>
            </w:r>
          </w:p>
        </w:tc>
        <w:tc>
          <w:tcPr>
            <w:tcW w:w="767" w:type="dxa"/>
            <w:shd w:val="clear" w:color="auto" w:fill="70AD47" w:themeFill="accent6"/>
            <w:vAlign w:val="center"/>
          </w:tcPr>
          <w:p w14:paraId="1ED903EF" w14:textId="77777777" w:rsidR="001F6B20" w:rsidRDefault="001F6B20" w:rsidP="00403747">
            <w:pPr>
              <w:pStyle w:val="ProductList-OfferingBody"/>
              <w:ind w:left="-113"/>
              <w:jc w:val="center"/>
            </w:pPr>
          </w:p>
        </w:tc>
        <w:tc>
          <w:tcPr>
            <w:tcW w:w="767" w:type="dxa"/>
            <w:shd w:val="clear" w:color="auto" w:fill="70AD47" w:themeFill="accent6"/>
            <w:vAlign w:val="center"/>
          </w:tcPr>
          <w:p w14:paraId="0678A87E" w14:textId="77777777" w:rsidR="001F6B20" w:rsidRDefault="001F6B20" w:rsidP="00403747">
            <w:pPr>
              <w:pStyle w:val="ProductList-OfferingBody"/>
              <w:ind w:left="-113"/>
              <w:jc w:val="center"/>
            </w:pPr>
          </w:p>
        </w:tc>
        <w:tc>
          <w:tcPr>
            <w:tcW w:w="768" w:type="dxa"/>
            <w:shd w:val="clear" w:color="auto" w:fill="70AD47" w:themeFill="accent6"/>
            <w:vAlign w:val="center"/>
          </w:tcPr>
          <w:p w14:paraId="5DE493E2" w14:textId="66422336" w:rsidR="001F6B20" w:rsidRPr="003D5570" w:rsidRDefault="001F6B20" w:rsidP="00403747">
            <w:pPr>
              <w:pStyle w:val="ProductList-OfferingBody"/>
              <w:ind w:left="-113"/>
              <w:jc w:val="center"/>
            </w:pPr>
            <w:r w:rsidRPr="003D5570">
              <w:fldChar w:fldCharType="begin"/>
            </w:r>
            <w:r w:rsidRPr="003D5570">
              <w:instrText xml:space="preserve"> AutoTextList  \s NoStyle \t “Open License en Open Value” </w:instrText>
            </w:r>
            <w:r w:rsidRPr="003D5570">
              <w:fldChar w:fldCharType="separate"/>
            </w:r>
            <w:r w:rsidRPr="003D5570">
              <w:t>OF</w:t>
            </w:r>
            <w:r w:rsidRPr="003D5570">
              <w:fldChar w:fldCharType="end"/>
            </w:r>
          </w:p>
        </w:tc>
        <w:tc>
          <w:tcPr>
            <w:tcW w:w="767" w:type="dxa"/>
            <w:shd w:val="clear" w:color="auto" w:fill="70AD47" w:themeFill="accent6"/>
            <w:vAlign w:val="center"/>
          </w:tcPr>
          <w:p w14:paraId="250A2217" w14:textId="4B15E1B7" w:rsidR="001F6B20" w:rsidRPr="003D5570" w:rsidRDefault="001F6B20" w:rsidP="00403747">
            <w:pPr>
              <w:pStyle w:val="ProductList-OfferingBody"/>
              <w:ind w:left="-113"/>
              <w:jc w:val="center"/>
            </w:pPr>
            <w:r w:rsidRPr="003D5570">
              <w:fldChar w:fldCharType="begin"/>
            </w:r>
            <w:r w:rsidRPr="003D5570">
              <w:instrText xml:space="preserve"> AutoTextList  \s NoStyle \t “Niet-organisatieomvattend in Open Value” </w:instrText>
            </w:r>
            <w:r w:rsidRPr="003D5570">
              <w:fldChar w:fldCharType="separate"/>
            </w:r>
            <w:r w:rsidRPr="003D5570">
              <w:t xml:space="preserve"> P </w:t>
            </w:r>
            <w:r w:rsidRPr="003D5570">
              <w:fldChar w:fldCharType="end"/>
            </w:r>
          </w:p>
        </w:tc>
        <w:tc>
          <w:tcPr>
            <w:tcW w:w="767" w:type="dxa"/>
            <w:shd w:val="clear" w:color="auto" w:fill="BFBFBF" w:themeFill="background1" w:themeFillShade="BF"/>
            <w:vAlign w:val="center"/>
          </w:tcPr>
          <w:p w14:paraId="10CA8FCB" w14:textId="77777777" w:rsidR="001F6B20" w:rsidRDefault="001F6B20" w:rsidP="00403747">
            <w:pPr>
              <w:pStyle w:val="ProductList-OfferingBody"/>
              <w:ind w:left="-113"/>
              <w:jc w:val="center"/>
            </w:pPr>
          </w:p>
        </w:tc>
        <w:tc>
          <w:tcPr>
            <w:tcW w:w="768" w:type="dxa"/>
            <w:shd w:val="clear" w:color="auto" w:fill="BFBFBF" w:themeFill="background1" w:themeFillShade="BF"/>
            <w:vAlign w:val="center"/>
          </w:tcPr>
          <w:p w14:paraId="45FB2481" w14:textId="20479F44" w:rsidR="001F6B20" w:rsidRPr="00287117" w:rsidRDefault="001F6B20" w:rsidP="00403747">
            <w:pPr>
              <w:pStyle w:val="ProductList-OfferingBody"/>
              <w:ind w:left="-113"/>
              <w:jc w:val="center"/>
            </w:pPr>
          </w:p>
        </w:tc>
      </w:tr>
      <w:tr w:rsidR="001F6B20" w14:paraId="3121E778" w14:textId="77777777" w:rsidTr="00DA2102">
        <w:trPr>
          <w:cantSplit/>
          <w:trHeight w:val="44"/>
        </w:trPr>
        <w:tc>
          <w:tcPr>
            <w:tcW w:w="3240" w:type="dxa"/>
            <w:tcBorders>
              <w:top w:val="dashSmallGap" w:sz="4" w:space="0" w:color="BFBFBF" w:themeColor="background1" w:themeShade="BF"/>
              <w:left w:val="nil"/>
              <w:bottom w:val="dashSmallGap" w:sz="4" w:space="0" w:color="BFBFBF" w:themeColor="background1" w:themeShade="BF"/>
              <w:right w:val="nil"/>
            </w:tcBorders>
          </w:tcPr>
          <w:p w14:paraId="750DDDF2" w14:textId="00D63766" w:rsidR="001F6B20" w:rsidRDefault="001F6B20" w:rsidP="00403747">
            <w:pPr>
              <w:pStyle w:val="ProductList-Offering2"/>
            </w:pPr>
            <w:bookmarkStart w:id="1031" w:name="_Toc419466563"/>
            <w:r>
              <w:t>Microsoft Dynamics CRM Online Enhanced Support EDU</w:t>
            </w:r>
            <w:bookmarkEnd w:id="1031"/>
            <w:r>
              <w:fldChar w:fldCharType="begin"/>
            </w:r>
            <w:r>
              <w:instrText>XE "Microsoft Dynamics CRM Online Enhanced Support EDU"</w:instrText>
            </w:r>
            <w:r>
              <w:fldChar w:fldCharType="end"/>
            </w:r>
          </w:p>
        </w:tc>
        <w:tc>
          <w:tcPr>
            <w:tcW w:w="624" w:type="dxa"/>
            <w:tcBorders>
              <w:top w:val="dashSmallGap" w:sz="4" w:space="0" w:color="BFBFBF" w:themeColor="background1" w:themeShade="BF"/>
              <w:left w:val="nil"/>
              <w:bottom w:val="dashSmallGap" w:sz="4" w:space="0" w:color="BFBFBF" w:themeColor="background1" w:themeShade="BF"/>
              <w:right w:val="nil"/>
            </w:tcBorders>
            <w:vAlign w:val="center"/>
          </w:tcPr>
          <w:p w14:paraId="30089031" w14:textId="512307F6" w:rsidR="001F6B20" w:rsidRDefault="001F6B20" w:rsidP="00403747">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53906444" w14:textId="51FF7B1E" w:rsidR="001F6B20" w:rsidRDefault="001F6B20" w:rsidP="00403747">
            <w:pPr>
              <w:pStyle w:val="ProductList-OfferingBody"/>
              <w:ind w:left="-113"/>
              <w:jc w:val="center"/>
            </w:pPr>
            <w:r>
              <w:t>1</w:t>
            </w:r>
          </w:p>
        </w:tc>
        <w:tc>
          <w:tcPr>
            <w:tcW w:w="767" w:type="dxa"/>
            <w:shd w:val="clear" w:color="auto" w:fill="BFBFBF" w:themeFill="background1" w:themeFillShade="BF"/>
            <w:vAlign w:val="center"/>
          </w:tcPr>
          <w:p w14:paraId="656374F2" w14:textId="77777777" w:rsidR="001F6B20" w:rsidRPr="00287117" w:rsidRDefault="001F6B20" w:rsidP="00403747">
            <w:pPr>
              <w:pStyle w:val="ProductList-OfferingBody"/>
              <w:ind w:left="-113"/>
              <w:jc w:val="center"/>
            </w:pPr>
          </w:p>
        </w:tc>
        <w:tc>
          <w:tcPr>
            <w:tcW w:w="768" w:type="dxa"/>
            <w:shd w:val="clear" w:color="auto" w:fill="70AD47" w:themeFill="accent6"/>
            <w:vAlign w:val="center"/>
          </w:tcPr>
          <w:p w14:paraId="338A4580" w14:textId="319D213A" w:rsidR="001F6B20" w:rsidRPr="003D5570" w:rsidRDefault="001F6B20" w:rsidP="00403747">
            <w:pPr>
              <w:pStyle w:val="ProductList-OfferingBody"/>
              <w:ind w:left="-113"/>
              <w:jc w:val="center"/>
            </w:pPr>
            <w:r w:rsidRPr="003D5570">
              <w:fldChar w:fldCharType="begin"/>
            </w:r>
            <w:r w:rsidRPr="003D5570">
              <w:instrText xml:space="preserve"> AutoTextList  \s NoStyle \t “Additioneel Product” </w:instrText>
            </w:r>
            <w:r w:rsidRPr="003D5570">
              <w:fldChar w:fldCharType="separate"/>
            </w:r>
            <w:r w:rsidRPr="003D5570">
              <w:t xml:space="preserve"> A</w:t>
            </w:r>
            <w:r w:rsidRPr="003D5570">
              <w:fldChar w:fldCharType="end"/>
            </w:r>
            <w:r w:rsidRPr="003D5570">
              <w:t>,</w:t>
            </w:r>
            <w:r w:rsidRPr="003D5570">
              <w:fldChar w:fldCharType="begin"/>
            </w:r>
            <w:r w:rsidRPr="003D5570">
              <w:instrText xml:space="preserve"> AutoTextList  \s NoStyle \t “Student-product” </w:instrText>
            </w:r>
            <w:r w:rsidRPr="003D5570">
              <w:fldChar w:fldCharType="separate"/>
            </w:r>
            <w:r w:rsidRPr="003D5570">
              <w:t>ST</w:t>
            </w:r>
            <w:r w:rsidRPr="003D5570">
              <w:fldChar w:fldCharType="end"/>
            </w:r>
          </w:p>
        </w:tc>
        <w:tc>
          <w:tcPr>
            <w:tcW w:w="767" w:type="dxa"/>
            <w:shd w:val="clear" w:color="auto" w:fill="BFBFBF" w:themeFill="background1" w:themeFillShade="BF"/>
            <w:vAlign w:val="center"/>
          </w:tcPr>
          <w:p w14:paraId="5A991451" w14:textId="77777777" w:rsidR="001F6B20" w:rsidRDefault="001F6B20" w:rsidP="00403747">
            <w:pPr>
              <w:pStyle w:val="ProductList-OfferingBody"/>
              <w:ind w:left="-113"/>
              <w:jc w:val="center"/>
            </w:pPr>
          </w:p>
        </w:tc>
        <w:tc>
          <w:tcPr>
            <w:tcW w:w="767" w:type="dxa"/>
            <w:shd w:val="clear" w:color="auto" w:fill="70AD47" w:themeFill="accent6"/>
            <w:vAlign w:val="center"/>
          </w:tcPr>
          <w:p w14:paraId="3DAD58F1" w14:textId="77777777" w:rsidR="001F6B20" w:rsidRDefault="001F6B20" w:rsidP="00403747">
            <w:pPr>
              <w:pStyle w:val="ProductList-OfferingBody"/>
              <w:ind w:left="-113"/>
              <w:jc w:val="center"/>
            </w:pPr>
          </w:p>
        </w:tc>
        <w:tc>
          <w:tcPr>
            <w:tcW w:w="768" w:type="dxa"/>
            <w:shd w:val="clear" w:color="auto" w:fill="70AD47" w:themeFill="accent6"/>
            <w:vAlign w:val="center"/>
          </w:tcPr>
          <w:p w14:paraId="3E39F682" w14:textId="6D8E90C7" w:rsidR="001F6B20" w:rsidRPr="003D5570" w:rsidRDefault="001F6B20" w:rsidP="00403747">
            <w:pPr>
              <w:pStyle w:val="ProductList-OfferingBody"/>
              <w:ind w:left="-113"/>
              <w:jc w:val="center"/>
            </w:pPr>
            <w:r w:rsidRPr="003D5570">
              <w:fldChar w:fldCharType="begin"/>
            </w:r>
            <w:r w:rsidRPr="003D5570">
              <w:instrText xml:space="preserve"> AutoTextList  \s NoStyle \t “Open License en Open Value” </w:instrText>
            </w:r>
            <w:r w:rsidRPr="003D5570">
              <w:fldChar w:fldCharType="separate"/>
            </w:r>
            <w:r w:rsidRPr="003D5570">
              <w:t>OF</w:t>
            </w:r>
            <w:r w:rsidRPr="003D5570">
              <w:fldChar w:fldCharType="end"/>
            </w:r>
          </w:p>
        </w:tc>
        <w:tc>
          <w:tcPr>
            <w:tcW w:w="767" w:type="dxa"/>
            <w:shd w:val="clear" w:color="auto" w:fill="70AD47" w:themeFill="accent6"/>
            <w:vAlign w:val="center"/>
          </w:tcPr>
          <w:p w14:paraId="50B2B4B7" w14:textId="07C06ED7" w:rsidR="001F6B20" w:rsidRPr="003D5570" w:rsidRDefault="001F6B20" w:rsidP="00403747">
            <w:pPr>
              <w:pStyle w:val="ProductList-OfferingBody"/>
              <w:ind w:left="-113"/>
              <w:jc w:val="center"/>
            </w:pPr>
            <w:r w:rsidRPr="003D5570">
              <w:fldChar w:fldCharType="begin"/>
            </w:r>
            <w:r w:rsidRPr="003D5570">
              <w:instrText xml:space="preserve"> AutoTextList  \s NoStyle \t “Niet-organisatieomvattend in Open Value” </w:instrText>
            </w:r>
            <w:r w:rsidRPr="003D5570">
              <w:fldChar w:fldCharType="separate"/>
            </w:r>
            <w:r w:rsidRPr="003D5570">
              <w:t xml:space="preserve"> P </w:t>
            </w:r>
            <w:r w:rsidRPr="003D5570">
              <w:fldChar w:fldCharType="end"/>
            </w:r>
          </w:p>
        </w:tc>
        <w:tc>
          <w:tcPr>
            <w:tcW w:w="767" w:type="dxa"/>
            <w:shd w:val="clear" w:color="auto" w:fill="BFBFBF" w:themeFill="background1" w:themeFillShade="BF"/>
            <w:vAlign w:val="center"/>
          </w:tcPr>
          <w:p w14:paraId="72CBA200" w14:textId="77777777" w:rsidR="001F6B20" w:rsidRDefault="001F6B20" w:rsidP="00403747">
            <w:pPr>
              <w:pStyle w:val="ProductList-OfferingBody"/>
              <w:ind w:left="-113"/>
              <w:jc w:val="center"/>
            </w:pPr>
          </w:p>
        </w:tc>
        <w:tc>
          <w:tcPr>
            <w:tcW w:w="768" w:type="dxa"/>
            <w:shd w:val="clear" w:color="auto" w:fill="BFBFBF" w:themeFill="background1" w:themeFillShade="BF"/>
            <w:vAlign w:val="center"/>
          </w:tcPr>
          <w:p w14:paraId="0912CBD2" w14:textId="161B4E17" w:rsidR="001F6B20" w:rsidRPr="00287117" w:rsidRDefault="001F6B20" w:rsidP="00403747">
            <w:pPr>
              <w:pStyle w:val="ProductList-OfferingBody"/>
              <w:ind w:left="-113"/>
              <w:jc w:val="center"/>
            </w:pPr>
          </w:p>
        </w:tc>
      </w:tr>
      <w:tr w:rsidR="001F6B20" w14:paraId="49E98ADF" w14:textId="77777777" w:rsidTr="00DA2102">
        <w:trPr>
          <w:cantSplit/>
          <w:trHeight w:val="44"/>
        </w:trPr>
        <w:tc>
          <w:tcPr>
            <w:tcW w:w="3240" w:type="dxa"/>
            <w:tcBorders>
              <w:top w:val="dashSmallGap" w:sz="4" w:space="0" w:color="BFBFBF" w:themeColor="background1" w:themeShade="BF"/>
              <w:left w:val="nil"/>
              <w:bottom w:val="dashSmallGap" w:sz="4" w:space="0" w:color="BFBFBF" w:themeColor="background1" w:themeShade="BF"/>
              <w:right w:val="nil"/>
            </w:tcBorders>
          </w:tcPr>
          <w:p w14:paraId="7CB9B890" w14:textId="150F761B" w:rsidR="001F6B20" w:rsidRDefault="001F6B20" w:rsidP="00403747">
            <w:pPr>
              <w:pStyle w:val="ProductList-Offering2"/>
            </w:pPr>
            <w:bookmarkStart w:id="1032" w:name="_Toc419466564"/>
            <w:r>
              <w:t>Microsoft Dynamics CRM Online Professional Direct Support EDU</w:t>
            </w:r>
            <w:bookmarkEnd w:id="1032"/>
            <w:r>
              <w:fldChar w:fldCharType="begin"/>
            </w:r>
            <w:r>
              <w:instrText>XE "Microsoft Dynamics CRM Online Professional Direct Support EDU"</w:instrText>
            </w:r>
            <w:r>
              <w:fldChar w:fldCharType="end"/>
            </w:r>
          </w:p>
        </w:tc>
        <w:tc>
          <w:tcPr>
            <w:tcW w:w="624" w:type="dxa"/>
            <w:tcBorders>
              <w:top w:val="dashSmallGap" w:sz="4" w:space="0" w:color="BFBFBF" w:themeColor="background1" w:themeShade="BF"/>
              <w:left w:val="nil"/>
              <w:bottom w:val="dashSmallGap" w:sz="4" w:space="0" w:color="BFBFBF" w:themeColor="background1" w:themeShade="BF"/>
              <w:right w:val="nil"/>
            </w:tcBorders>
            <w:vAlign w:val="center"/>
          </w:tcPr>
          <w:p w14:paraId="7BEA6192" w14:textId="47F54EF2" w:rsidR="001F6B20" w:rsidRDefault="001F6B20" w:rsidP="00403747">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69AE2894" w14:textId="35A91247" w:rsidR="001F6B20" w:rsidRDefault="001F6B20" w:rsidP="00403747">
            <w:pPr>
              <w:pStyle w:val="ProductList-OfferingBody"/>
              <w:ind w:left="-113"/>
              <w:jc w:val="center"/>
            </w:pPr>
            <w:r>
              <w:t>1</w:t>
            </w:r>
          </w:p>
        </w:tc>
        <w:tc>
          <w:tcPr>
            <w:tcW w:w="767" w:type="dxa"/>
            <w:shd w:val="clear" w:color="auto" w:fill="BFBFBF" w:themeFill="background1" w:themeFillShade="BF"/>
            <w:vAlign w:val="center"/>
          </w:tcPr>
          <w:p w14:paraId="5957B06C" w14:textId="77777777" w:rsidR="001F6B20" w:rsidRPr="00287117" w:rsidRDefault="001F6B20" w:rsidP="00403747">
            <w:pPr>
              <w:pStyle w:val="ProductList-OfferingBody"/>
              <w:ind w:left="-113"/>
              <w:jc w:val="center"/>
            </w:pPr>
          </w:p>
        </w:tc>
        <w:tc>
          <w:tcPr>
            <w:tcW w:w="768" w:type="dxa"/>
            <w:shd w:val="clear" w:color="auto" w:fill="70AD47" w:themeFill="accent6"/>
            <w:vAlign w:val="center"/>
          </w:tcPr>
          <w:p w14:paraId="14180657" w14:textId="384C320D" w:rsidR="001F6B20" w:rsidRPr="003D5570" w:rsidRDefault="001F6B20" w:rsidP="00403747">
            <w:pPr>
              <w:pStyle w:val="ProductList-OfferingBody"/>
              <w:ind w:left="-113"/>
              <w:jc w:val="center"/>
            </w:pPr>
            <w:r w:rsidRPr="003D5570">
              <w:fldChar w:fldCharType="begin"/>
            </w:r>
            <w:r w:rsidRPr="003D5570">
              <w:instrText xml:space="preserve"> AutoTextList  \s NoStyle \t “Additioneel Product” </w:instrText>
            </w:r>
            <w:r w:rsidRPr="003D5570">
              <w:fldChar w:fldCharType="separate"/>
            </w:r>
            <w:r w:rsidRPr="003D5570">
              <w:t xml:space="preserve"> A</w:t>
            </w:r>
            <w:r w:rsidRPr="003D5570">
              <w:fldChar w:fldCharType="end"/>
            </w:r>
            <w:r w:rsidRPr="003D5570">
              <w:t>,</w:t>
            </w:r>
            <w:r w:rsidRPr="003D5570">
              <w:fldChar w:fldCharType="begin"/>
            </w:r>
            <w:r w:rsidRPr="003D5570">
              <w:instrText xml:space="preserve"> AutoTextList  \s NoStyle \t “Student-product” </w:instrText>
            </w:r>
            <w:r w:rsidRPr="003D5570">
              <w:fldChar w:fldCharType="separate"/>
            </w:r>
            <w:r w:rsidRPr="003D5570">
              <w:t>ST</w:t>
            </w:r>
            <w:r w:rsidRPr="003D5570">
              <w:fldChar w:fldCharType="end"/>
            </w:r>
          </w:p>
        </w:tc>
        <w:tc>
          <w:tcPr>
            <w:tcW w:w="767" w:type="dxa"/>
            <w:shd w:val="clear" w:color="auto" w:fill="BFBFBF" w:themeFill="background1" w:themeFillShade="BF"/>
            <w:vAlign w:val="center"/>
          </w:tcPr>
          <w:p w14:paraId="78B7E8AE" w14:textId="77777777" w:rsidR="001F6B20" w:rsidRDefault="001F6B20" w:rsidP="00403747">
            <w:pPr>
              <w:pStyle w:val="ProductList-OfferingBody"/>
              <w:ind w:left="-113"/>
              <w:jc w:val="center"/>
            </w:pPr>
          </w:p>
        </w:tc>
        <w:tc>
          <w:tcPr>
            <w:tcW w:w="767" w:type="dxa"/>
            <w:shd w:val="clear" w:color="auto" w:fill="70AD47" w:themeFill="accent6"/>
            <w:vAlign w:val="center"/>
          </w:tcPr>
          <w:p w14:paraId="42665A70" w14:textId="77777777" w:rsidR="001F6B20" w:rsidRDefault="001F6B20" w:rsidP="00403747">
            <w:pPr>
              <w:pStyle w:val="ProductList-OfferingBody"/>
              <w:ind w:left="-113"/>
              <w:jc w:val="center"/>
            </w:pPr>
          </w:p>
        </w:tc>
        <w:tc>
          <w:tcPr>
            <w:tcW w:w="768" w:type="dxa"/>
            <w:shd w:val="clear" w:color="auto" w:fill="70AD47" w:themeFill="accent6"/>
            <w:vAlign w:val="center"/>
          </w:tcPr>
          <w:p w14:paraId="6BA86502" w14:textId="6129A5B3" w:rsidR="001F6B20" w:rsidRPr="003D5570" w:rsidRDefault="001F6B20" w:rsidP="00403747">
            <w:pPr>
              <w:pStyle w:val="ProductList-OfferingBody"/>
              <w:ind w:left="-113"/>
              <w:jc w:val="center"/>
            </w:pPr>
            <w:r w:rsidRPr="003D5570">
              <w:fldChar w:fldCharType="begin"/>
            </w:r>
            <w:r w:rsidRPr="003D5570">
              <w:instrText xml:space="preserve"> AutoTextList  \s NoStyle \t “Open License en Open Value” </w:instrText>
            </w:r>
            <w:r w:rsidRPr="003D5570">
              <w:fldChar w:fldCharType="separate"/>
            </w:r>
            <w:r w:rsidRPr="003D5570">
              <w:t>OF</w:t>
            </w:r>
            <w:r w:rsidRPr="003D5570">
              <w:fldChar w:fldCharType="end"/>
            </w:r>
          </w:p>
        </w:tc>
        <w:tc>
          <w:tcPr>
            <w:tcW w:w="767" w:type="dxa"/>
            <w:shd w:val="clear" w:color="auto" w:fill="70AD47" w:themeFill="accent6"/>
            <w:vAlign w:val="center"/>
          </w:tcPr>
          <w:p w14:paraId="3637F444" w14:textId="045A6902" w:rsidR="001F6B20" w:rsidRPr="003D5570" w:rsidRDefault="001F6B20" w:rsidP="00403747">
            <w:pPr>
              <w:pStyle w:val="ProductList-OfferingBody"/>
              <w:ind w:left="-113"/>
              <w:jc w:val="center"/>
            </w:pPr>
            <w:r w:rsidRPr="003D5570">
              <w:fldChar w:fldCharType="begin"/>
            </w:r>
            <w:r w:rsidRPr="003D5570">
              <w:instrText xml:space="preserve"> AutoTextList  \s NoStyle \t “Niet-organisatieomvattend in Open Value” </w:instrText>
            </w:r>
            <w:r w:rsidRPr="003D5570">
              <w:fldChar w:fldCharType="separate"/>
            </w:r>
            <w:r w:rsidRPr="003D5570">
              <w:t xml:space="preserve"> P </w:t>
            </w:r>
            <w:r w:rsidRPr="003D5570">
              <w:fldChar w:fldCharType="end"/>
            </w:r>
          </w:p>
        </w:tc>
        <w:tc>
          <w:tcPr>
            <w:tcW w:w="767" w:type="dxa"/>
            <w:shd w:val="clear" w:color="auto" w:fill="BFBFBF" w:themeFill="background1" w:themeFillShade="BF"/>
            <w:vAlign w:val="center"/>
          </w:tcPr>
          <w:p w14:paraId="1BA295F8" w14:textId="77777777" w:rsidR="001F6B20" w:rsidRDefault="001F6B20" w:rsidP="00403747">
            <w:pPr>
              <w:pStyle w:val="ProductList-OfferingBody"/>
              <w:ind w:left="-113"/>
              <w:jc w:val="center"/>
            </w:pPr>
          </w:p>
        </w:tc>
        <w:tc>
          <w:tcPr>
            <w:tcW w:w="768" w:type="dxa"/>
            <w:shd w:val="clear" w:color="auto" w:fill="BFBFBF" w:themeFill="background1" w:themeFillShade="BF"/>
            <w:vAlign w:val="center"/>
          </w:tcPr>
          <w:p w14:paraId="47600696" w14:textId="63AFCBAE" w:rsidR="001F6B20" w:rsidRPr="00287117" w:rsidRDefault="001F6B20" w:rsidP="00403747">
            <w:pPr>
              <w:pStyle w:val="ProductList-OfferingBody"/>
              <w:ind w:left="-113"/>
              <w:jc w:val="center"/>
            </w:pPr>
          </w:p>
        </w:tc>
      </w:tr>
      <w:tr w:rsidR="001F6B20" w14:paraId="37EFDC47" w14:textId="77777777" w:rsidTr="00DA2102">
        <w:trPr>
          <w:cantSplit/>
          <w:trHeight w:val="44"/>
        </w:trPr>
        <w:tc>
          <w:tcPr>
            <w:tcW w:w="3240" w:type="dxa"/>
            <w:tcBorders>
              <w:top w:val="dashSmallGap" w:sz="4" w:space="0" w:color="BFBFBF" w:themeColor="background1" w:themeShade="BF"/>
              <w:left w:val="nil"/>
              <w:bottom w:val="dashSmallGap" w:sz="4" w:space="0" w:color="BFBFBF" w:themeColor="background1" w:themeShade="BF"/>
              <w:right w:val="nil"/>
            </w:tcBorders>
          </w:tcPr>
          <w:p w14:paraId="1F8179CF" w14:textId="02613EC6" w:rsidR="001F6B20" w:rsidRDefault="001F6B20" w:rsidP="00A41FC7">
            <w:pPr>
              <w:pStyle w:val="ProductList-Offering2"/>
            </w:pPr>
            <w:bookmarkStart w:id="1033" w:name="_Toc419466565"/>
            <w:r>
              <w:t>Microsoft Dynamics CRM Online Overheid Professional</w:t>
            </w:r>
            <w:r>
              <w:fldChar w:fldCharType="begin"/>
            </w:r>
            <w:r>
              <w:instrText>XE "Microsoft Dynamics CRM Online Overheid Professional"</w:instrText>
            </w:r>
            <w:r>
              <w:fldChar w:fldCharType="end"/>
            </w:r>
            <w:r>
              <w:t xml:space="preserve"> voor SA (Gebruikers-SL)</w:t>
            </w:r>
            <w:bookmarkEnd w:id="1033"/>
          </w:p>
        </w:tc>
        <w:tc>
          <w:tcPr>
            <w:tcW w:w="624" w:type="dxa"/>
            <w:tcBorders>
              <w:top w:val="dashSmallGap" w:sz="4" w:space="0" w:color="BFBFBF" w:themeColor="background1" w:themeShade="BF"/>
              <w:left w:val="nil"/>
              <w:bottom w:val="dashSmallGap" w:sz="4" w:space="0" w:color="BFBFBF" w:themeColor="background1" w:themeShade="BF"/>
              <w:right w:val="nil"/>
            </w:tcBorders>
            <w:vAlign w:val="center"/>
          </w:tcPr>
          <w:p w14:paraId="452ACA26" w14:textId="28E266F1" w:rsidR="001F6B20" w:rsidRDefault="001F6B20"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1599E661" w14:textId="77777777" w:rsidR="001F6B20" w:rsidRDefault="001F6B20" w:rsidP="00403747">
            <w:pPr>
              <w:pStyle w:val="ProductList-OfferingBody"/>
              <w:ind w:left="-113"/>
              <w:jc w:val="center"/>
            </w:pPr>
          </w:p>
        </w:tc>
        <w:tc>
          <w:tcPr>
            <w:tcW w:w="767" w:type="dxa"/>
            <w:shd w:val="clear" w:color="auto" w:fill="70AD47" w:themeFill="accent6"/>
            <w:vAlign w:val="center"/>
          </w:tcPr>
          <w:p w14:paraId="4C27D128" w14:textId="4458E7BD" w:rsidR="001F6B20" w:rsidRPr="003D5570" w:rsidRDefault="001F6B20" w:rsidP="007C296F">
            <w:pPr>
              <w:pStyle w:val="ProductList-OfferingBody"/>
              <w:ind w:left="-113"/>
              <w:jc w:val="center"/>
            </w:pPr>
            <w:r w:rsidRPr="003D5570">
              <w:fldChar w:fldCharType="begin"/>
            </w:r>
            <w:r w:rsidRPr="003D5570">
              <w:instrText xml:space="preserve"> AutoTextList  \s NoStyle \t “Additioneel Product” </w:instrText>
            </w:r>
            <w:r w:rsidRPr="003D5570">
              <w:fldChar w:fldCharType="separate"/>
            </w:r>
            <w:r w:rsidRPr="003D5570">
              <w:t xml:space="preserve"> A</w:t>
            </w:r>
            <w:r w:rsidRPr="003D5570">
              <w:fldChar w:fldCharType="end"/>
            </w:r>
            <w:r w:rsidRPr="003D5570">
              <w:t>,</w:t>
            </w:r>
            <w:r w:rsidRPr="003D5570">
              <w:fldChar w:fldCharType="begin"/>
            </w:r>
            <w:r w:rsidRPr="003D5570">
              <w:instrText xml:space="preserve"> AutoTextList  \s NoStyle \t “Clouddiensten voor de Amerikaanse overheidsgemeenschappen” </w:instrText>
            </w:r>
            <w:r w:rsidRPr="003D5570">
              <w:fldChar w:fldCharType="separate"/>
            </w:r>
            <w:r w:rsidRPr="003D5570">
              <w:t>UC</w:t>
            </w:r>
            <w:r w:rsidRPr="003D5570">
              <w:fldChar w:fldCharType="end"/>
            </w:r>
          </w:p>
        </w:tc>
        <w:tc>
          <w:tcPr>
            <w:tcW w:w="768" w:type="dxa"/>
            <w:shd w:val="clear" w:color="auto" w:fill="BFBFBF" w:themeFill="background1" w:themeFillShade="BF"/>
            <w:vAlign w:val="center"/>
          </w:tcPr>
          <w:p w14:paraId="2E8FD508" w14:textId="28CD3FE1" w:rsidR="001F6B20" w:rsidRPr="00287117" w:rsidRDefault="001F6B20" w:rsidP="00403747">
            <w:pPr>
              <w:pStyle w:val="ProductList-OfferingBody"/>
              <w:ind w:left="-113"/>
              <w:jc w:val="center"/>
            </w:pPr>
          </w:p>
        </w:tc>
        <w:tc>
          <w:tcPr>
            <w:tcW w:w="767" w:type="dxa"/>
            <w:shd w:val="clear" w:color="auto" w:fill="BFBFBF" w:themeFill="background1" w:themeFillShade="BF"/>
            <w:vAlign w:val="center"/>
          </w:tcPr>
          <w:p w14:paraId="5EEC6427" w14:textId="77777777" w:rsidR="001F6B20" w:rsidRDefault="001F6B20" w:rsidP="00403747">
            <w:pPr>
              <w:pStyle w:val="ProductList-OfferingBody"/>
              <w:ind w:left="-113"/>
              <w:jc w:val="center"/>
            </w:pPr>
          </w:p>
        </w:tc>
        <w:tc>
          <w:tcPr>
            <w:tcW w:w="767" w:type="dxa"/>
            <w:shd w:val="clear" w:color="auto" w:fill="BFBFBF" w:themeFill="background1" w:themeFillShade="BF"/>
            <w:vAlign w:val="center"/>
          </w:tcPr>
          <w:p w14:paraId="2DCB1A9D" w14:textId="77777777" w:rsidR="001F6B20" w:rsidRDefault="001F6B20" w:rsidP="00403747">
            <w:pPr>
              <w:pStyle w:val="ProductList-OfferingBody"/>
              <w:ind w:left="-113"/>
              <w:jc w:val="center"/>
            </w:pPr>
          </w:p>
        </w:tc>
        <w:tc>
          <w:tcPr>
            <w:tcW w:w="768" w:type="dxa"/>
            <w:shd w:val="clear" w:color="auto" w:fill="BFBFBF" w:themeFill="background1" w:themeFillShade="BF"/>
            <w:vAlign w:val="center"/>
          </w:tcPr>
          <w:p w14:paraId="63C8C8D5" w14:textId="77777777" w:rsidR="001F6B20" w:rsidRDefault="001F6B20" w:rsidP="00403747">
            <w:pPr>
              <w:pStyle w:val="ProductList-OfferingBody"/>
              <w:ind w:left="-113"/>
              <w:jc w:val="center"/>
            </w:pPr>
          </w:p>
        </w:tc>
        <w:tc>
          <w:tcPr>
            <w:tcW w:w="767" w:type="dxa"/>
            <w:shd w:val="clear" w:color="auto" w:fill="BFBFBF" w:themeFill="background1" w:themeFillShade="BF"/>
            <w:vAlign w:val="center"/>
          </w:tcPr>
          <w:p w14:paraId="28CD7E61" w14:textId="77777777" w:rsidR="001F6B20" w:rsidRDefault="001F6B20" w:rsidP="00403747">
            <w:pPr>
              <w:pStyle w:val="ProductList-OfferingBody"/>
              <w:ind w:left="-113"/>
              <w:jc w:val="center"/>
            </w:pPr>
          </w:p>
        </w:tc>
        <w:tc>
          <w:tcPr>
            <w:tcW w:w="767" w:type="dxa"/>
            <w:shd w:val="clear" w:color="auto" w:fill="BFBFBF" w:themeFill="background1" w:themeFillShade="BF"/>
            <w:vAlign w:val="center"/>
          </w:tcPr>
          <w:p w14:paraId="6E761166" w14:textId="77777777" w:rsidR="001F6B20" w:rsidRDefault="001F6B20" w:rsidP="00403747">
            <w:pPr>
              <w:pStyle w:val="ProductList-OfferingBody"/>
              <w:ind w:left="-113"/>
              <w:jc w:val="center"/>
            </w:pPr>
          </w:p>
        </w:tc>
        <w:tc>
          <w:tcPr>
            <w:tcW w:w="768" w:type="dxa"/>
            <w:shd w:val="clear" w:color="auto" w:fill="BFBFBF" w:themeFill="background1" w:themeFillShade="BF"/>
            <w:vAlign w:val="center"/>
          </w:tcPr>
          <w:p w14:paraId="42865ECE" w14:textId="067952B9" w:rsidR="001F6B20" w:rsidRPr="00287117" w:rsidRDefault="001F6B20" w:rsidP="00403747">
            <w:pPr>
              <w:pStyle w:val="ProductList-OfferingBody"/>
              <w:ind w:left="-113"/>
              <w:jc w:val="center"/>
            </w:pPr>
          </w:p>
        </w:tc>
      </w:tr>
      <w:tr w:rsidR="001F6B20" w14:paraId="11D49CA5" w14:textId="77777777" w:rsidTr="00DA2102">
        <w:trPr>
          <w:cantSplit/>
          <w:trHeight w:val="44"/>
        </w:trPr>
        <w:tc>
          <w:tcPr>
            <w:tcW w:w="3240" w:type="dxa"/>
            <w:tcBorders>
              <w:top w:val="dashSmallGap" w:sz="4" w:space="0" w:color="BFBFBF" w:themeColor="background1" w:themeShade="BF"/>
              <w:left w:val="nil"/>
              <w:bottom w:val="dashSmallGap" w:sz="4" w:space="0" w:color="BFBFBF" w:themeColor="background1" w:themeShade="BF"/>
              <w:right w:val="nil"/>
            </w:tcBorders>
          </w:tcPr>
          <w:p w14:paraId="07E268A9" w14:textId="1AB0C422" w:rsidR="001F6B20" w:rsidRDefault="001F6B20" w:rsidP="008A2A11">
            <w:pPr>
              <w:pStyle w:val="ProductList-Offering2"/>
            </w:pPr>
            <w:bookmarkStart w:id="1034" w:name="_Toc419466566"/>
            <w:r>
              <w:t>Microsoft Dynamics CRM Online Overheid Additional Storage</w:t>
            </w:r>
            <w:r>
              <w:fldChar w:fldCharType="begin"/>
            </w:r>
            <w:r>
              <w:instrText>XE "Microsoft Dynamics CRM Online Overheid Additional Storage"</w:instrText>
            </w:r>
            <w:r>
              <w:fldChar w:fldCharType="end"/>
            </w:r>
            <w:r>
              <w:t xml:space="preserve"> (Aanvullende SL)</w:t>
            </w:r>
            <w:bookmarkEnd w:id="1034"/>
          </w:p>
        </w:tc>
        <w:tc>
          <w:tcPr>
            <w:tcW w:w="624" w:type="dxa"/>
            <w:tcBorders>
              <w:top w:val="dashSmallGap" w:sz="4" w:space="0" w:color="BFBFBF" w:themeColor="background1" w:themeShade="BF"/>
              <w:left w:val="nil"/>
              <w:bottom w:val="dashSmallGap" w:sz="4" w:space="0" w:color="BFBFBF" w:themeColor="background1" w:themeShade="BF"/>
              <w:right w:val="nil"/>
            </w:tcBorders>
            <w:vAlign w:val="center"/>
          </w:tcPr>
          <w:p w14:paraId="13D5DF35" w14:textId="1093FAE7" w:rsidR="001F6B20" w:rsidRDefault="001F6B20"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0EE0B67E" w14:textId="77777777" w:rsidR="001F6B20" w:rsidRDefault="001F6B20" w:rsidP="00403747">
            <w:pPr>
              <w:pStyle w:val="ProductList-OfferingBody"/>
              <w:ind w:left="-113"/>
              <w:jc w:val="center"/>
            </w:pPr>
          </w:p>
        </w:tc>
        <w:tc>
          <w:tcPr>
            <w:tcW w:w="767" w:type="dxa"/>
            <w:shd w:val="clear" w:color="auto" w:fill="70AD47" w:themeFill="accent6"/>
            <w:vAlign w:val="center"/>
          </w:tcPr>
          <w:p w14:paraId="5DC5C920" w14:textId="3B1AB97E" w:rsidR="001F6B20" w:rsidRPr="003D5570" w:rsidRDefault="001F6B20" w:rsidP="00403747">
            <w:pPr>
              <w:pStyle w:val="ProductList-OfferingBody"/>
              <w:ind w:left="-113"/>
              <w:jc w:val="center"/>
            </w:pPr>
            <w:r w:rsidRPr="003D5570">
              <w:fldChar w:fldCharType="begin"/>
            </w:r>
            <w:r w:rsidRPr="003D5570">
              <w:instrText xml:space="preserve"> AutoTextList  \s NoStyle \t “Additioneel Product” </w:instrText>
            </w:r>
            <w:r w:rsidRPr="003D5570">
              <w:fldChar w:fldCharType="separate"/>
            </w:r>
            <w:r w:rsidRPr="003D5570">
              <w:t xml:space="preserve"> A</w:t>
            </w:r>
            <w:r w:rsidRPr="003D5570">
              <w:fldChar w:fldCharType="end"/>
            </w:r>
            <w:r w:rsidRPr="003D5570">
              <w:t>,</w:t>
            </w:r>
            <w:r w:rsidRPr="003D5570">
              <w:fldChar w:fldCharType="begin"/>
            </w:r>
            <w:r w:rsidRPr="003D5570">
              <w:instrText xml:space="preserve"> AutoTextList  \s NoStyle \t “Clouddiensten voor de Amerikaanse overheidsgemeenschappen” </w:instrText>
            </w:r>
            <w:r w:rsidRPr="003D5570">
              <w:fldChar w:fldCharType="separate"/>
            </w:r>
            <w:r w:rsidRPr="003D5570">
              <w:t>UC</w:t>
            </w:r>
            <w:r w:rsidRPr="003D5570">
              <w:fldChar w:fldCharType="end"/>
            </w:r>
          </w:p>
        </w:tc>
        <w:tc>
          <w:tcPr>
            <w:tcW w:w="768" w:type="dxa"/>
            <w:shd w:val="clear" w:color="auto" w:fill="BFBFBF" w:themeFill="background1" w:themeFillShade="BF"/>
            <w:vAlign w:val="center"/>
          </w:tcPr>
          <w:p w14:paraId="07C1CA2A" w14:textId="64765887" w:rsidR="001F6B20" w:rsidRPr="00287117" w:rsidRDefault="001F6B20" w:rsidP="00403747">
            <w:pPr>
              <w:pStyle w:val="ProductList-OfferingBody"/>
              <w:ind w:left="-113"/>
              <w:jc w:val="center"/>
            </w:pPr>
          </w:p>
        </w:tc>
        <w:tc>
          <w:tcPr>
            <w:tcW w:w="767" w:type="dxa"/>
            <w:shd w:val="clear" w:color="auto" w:fill="70AD47" w:themeFill="accent6"/>
            <w:vAlign w:val="center"/>
          </w:tcPr>
          <w:p w14:paraId="30755233" w14:textId="77777777" w:rsidR="001F6B20" w:rsidRDefault="001F6B20" w:rsidP="00403747">
            <w:pPr>
              <w:pStyle w:val="ProductList-OfferingBody"/>
              <w:ind w:left="-113"/>
              <w:jc w:val="center"/>
            </w:pPr>
          </w:p>
        </w:tc>
        <w:tc>
          <w:tcPr>
            <w:tcW w:w="767" w:type="dxa"/>
            <w:shd w:val="clear" w:color="auto" w:fill="BFBFBF" w:themeFill="background1" w:themeFillShade="BF"/>
            <w:vAlign w:val="center"/>
          </w:tcPr>
          <w:p w14:paraId="1FDF370F" w14:textId="77777777" w:rsidR="001F6B20" w:rsidRDefault="001F6B20" w:rsidP="00403747">
            <w:pPr>
              <w:pStyle w:val="ProductList-OfferingBody"/>
              <w:ind w:left="-113"/>
              <w:jc w:val="center"/>
            </w:pPr>
          </w:p>
        </w:tc>
        <w:tc>
          <w:tcPr>
            <w:tcW w:w="768" w:type="dxa"/>
            <w:shd w:val="clear" w:color="auto" w:fill="BFBFBF" w:themeFill="background1" w:themeFillShade="BF"/>
            <w:vAlign w:val="center"/>
          </w:tcPr>
          <w:p w14:paraId="51500DB2" w14:textId="77777777" w:rsidR="001F6B20" w:rsidRDefault="001F6B20" w:rsidP="00403747">
            <w:pPr>
              <w:pStyle w:val="ProductList-OfferingBody"/>
              <w:ind w:left="-113"/>
              <w:jc w:val="center"/>
            </w:pPr>
          </w:p>
        </w:tc>
        <w:tc>
          <w:tcPr>
            <w:tcW w:w="767" w:type="dxa"/>
            <w:shd w:val="clear" w:color="auto" w:fill="BFBFBF" w:themeFill="background1" w:themeFillShade="BF"/>
            <w:vAlign w:val="center"/>
          </w:tcPr>
          <w:p w14:paraId="072A37F0" w14:textId="77777777" w:rsidR="001F6B20" w:rsidRDefault="001F6B20" w:rsidP="00403747">
            <w:pPr>
              <w:pStyle w:val="ProductList-OfferingBody"/>
              <w:ind w:left="-113"/>
              <w:jc w:val="center"/>
            </w:pPr>
          </w:p>
        </w:tc>
        <w:tc>
          <w:tcPr>
            <w:tcW w:w="767" w:type="dxa"/>
            <w:shd w:val="clear" w:color="auto" w:fill="BFBFBF" w:themeFill="background1" w:themeFillShade="BF"/>
            <w:vAlign w:val="center"/>
          </w:tcPr>
          <w:p w14:paraId="79B0B698" w14:textId="77777777" w:rsidR="001F6B20" w:rsidRDefault="001F6B20" w:rsidP="00403747">
            <w:pPr>
              <w:pStyle w:val="ProductList-OfferingBody"/>
              <w:ind w:left="-113"/>
              <w:jc w:val="center"/>
            </w:pPr>
          </w:p>
        </w:tc>
        <w:tc>
          <w:tcPr>
            <w:tcW w:w="768" w:type="dxa"/>
            <w:shd w:val="clear" w:color="auto" w:fill="BFBFBF" w:themeFill="background1" w:themeFillShade="BF"/>
            <w:vAlign w:val="center"/>
          </w:tcPr>
          <w:p w14:paraId="0B59DF35" w14:textId="226D0CFE" w:rsidR="001F6B20" w:rsidRPr="00287117" w:rsidRDefault="001F6B20" w:rsidP="00403747">
            <w:pPr>
              <w:pStyle w:val="ProductList-OfferingBody"/>
              <w:ind w:left="-113"/>
              <w:jc w:val="center"/>
            </w:pPr>
          </w:p>
        </w:tc>
      </w:tr>
      <w:tr w:rsidR="001F6B20" w14:paraId="2710073C" w14:textId="77777777" w:rsidTr="00DA2102">
        <w:trPr>
          <w:cantSplit/>
          <w:trHeight w:val="44"/>
        </w:trPr>
        <w:tc>
          <w:tcPr>
            <w:tcW w:w="3240" w:type="dxa"/>
            <w:tcBorders>
              <w:top w:val="dashSmallGap" w:sz="4" w:space="0" w:color="BFBFBF" w:themeColor="background1" w:themeShade="BF"/>
              <w:left w:val="nil"/>
              <w:bottom w:val="dashSmallGap" w:sz="4" w:space="0" w:color="BFBFBF" w:themeColor="background1" w:themeShade="BF"/>
              <w:right w:val="nil"/>
            </w:tcBorders>
          </w:tcPr>
          <w:p w14:paraId="248A15BF" w14:textId="71D0B2C5" w:rsidR="001F6B20" w:rsidRDefault="001F6B20" w:rsidP="00A41FC7">
            <w:pPr>
              <w:pStyle w:val="ProductList-Offering2"/>
            </w:pPr>
            <w:bookmarkStart w:id="1035" w:name="_Toc419466567"/>
            <w:r>
              <w:t xml:space="preserve">Microsoft Dynamics CRM Online Overheid Additional Non-Production Instance </w:t>
            </w:r>
            <w:r>
              <w:fldChar w:fldCharType="begin"/>
            </w:r>
            <w:r>
              <w:instrText>XE "Microsoft Dynamics CRM Online Overheid Non-Production Instance"</w:instrText>
            </w:r>
            <w:r>
              <w:fldChar w:fldCharType="end"/>
            </w:r>
            <w:r>
              <w:t>(Aanvullende SL)</w:t>
            </w:r>
            <w:bookmarkEnd w:id="1035"/>
          </w:p>
        </w:tc>
        <w:tc>
          <w:tcPr>
            <w:tcW w:w="624" w:type="dxa"/>
            <w:tcBorders>
              <w:top w:val="dashSmallGap" w:sz="4" w:space="0" w:color="BFBFBF" w:themeColor="background1" w:themeShade="BF"/>
              <w:left w:val="nil"/>
              <w:bottom w:val="dashSmallGap" w:sz="4" w:space="0" w:color="BFBFBF" w:themeColor="background1" w:themeShade="BF"/>
              <w:right w:val="nil"/>
            </w:tcBorders>
            <w:vAlign w:val="center"/>
          </w:tcPr>
          <w:p w14:paraId="607115E1" w14:textId="180D311C" w:rsidR="001F6B20" w:rsidRDefault="001F6B20"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6D613C3E" w14:textId="77777777" w:rsidR="001F6B20" w:rsidRDefault="001F6B20" w:rsidP="00403747">
            <w:pPr>
              <w:pStyle w:val="ProductList-OfferingBody"/>
              <w:ind w:left="-113"/>
              <w:jc w:val="center"/>
            </w:pPr>
          </w:p>
        </w:tc>
        <w:tc>
          <w:tcPr>
            <w:tcW w:w="767" w:type="dxa"/>
            <w:shd w:val="clear" w:color="auto" w:fill="70AD47" w:themeFill="accent6"/>
            <w:vAlign w:val="center"/>
          </w:tcPr>
          <w:p w14:paraId="4650F8C1" w14:textId="52A4C3BC" w:rsidR="001F6B20" w:rsidRPr="003D5570" w:rsidRDefault="001F6B20" w:rsidP="00403747">
            <w:pPr>
              <w:pStyle w:val="ProductList-OfferingBody"/>
              <w:ind w:left="-113"/>
              <w:jc w:val="center"/>
            </w:pPr>
            <w:r w:rsidRPr="003D5570">
              <w:fldChar w:fldCharType="begin"/>
            </w:r>
            <w:r w:rsidRPr="003D5570">
              <w:instrText xml:space="preserve"> AutoTextList  \s NoStyle \t “Additioneel Product” </w:instrText>
            </w:r>
            <w:r w:rsidRPr="003D5570">
              <w:fldChar w:fldCharType="separate"/>
            </w:r>
            <w:r w:rsidRPr="003D5570">
              <w:t xml:space="preserve"> A</w:t>
            </w:r>
            <w:r w:rsidRPr="003D5570">
              <w:fldChar w:fldCharType="end"/>
            </w:r>
            <w:r w:rsidRPr="003D5570">
              <w:t>,</w:t>
            </w:r>
            <w:r w:rsidRPr="003D5570">
              <w:fldChar w:fldCharType="begin"/>
            </w:r>
            <w:r w:rsidRPr="003D5570">
              <w:instrText xml:space="preserve"> AutoTextList  \s NoStyle \t “Clouddiensten voor de Amerikaanse overheidsgemeenschappen” </w:instrText>
            </w:r>
            <w:r w:rsidRPr="003D5570">
              <w:fldChar w:fldCharType="separate"/>
            </w:r>
            <w:r w:rsidRPr="003D5570">
              <w:t>UC</w:t>
            </w:r>
            <w:r w:rsidRPr="003D5570">
              <w:fldChar w:fldCharType="end"/>
            </w:r>
          </w:p>
        </w:tc>
        <w:tc>
          <w:tcPr>
            <w:tcW w:w="768" w:type="dxa"/>
            <w:shd w:val="clear" w:color="auto" w:fill="BFBFBF" w:themeFill="background1" w:themeFillShade="BF"/>
            <w:vAlign w:val="center"/>
          </w:tcPr>
          <w:p w14:paraId="2B63E30D" w14:textId="68F0FFEF" w:rsidR="001F6B20" w:rsidRPr="00287117" w:rsidRDefault="001F6B20" w:rsidP="00403747">
            <w:pPr>
              <w:pStyle w:val="ProductList-OfferingBody"/>
              <w:ind w:left="-113"/>
              <w:jc w:val="center"/>
            </w:pPr>
          </w:p>
        </w:tc>
        <w:tc>
          <w:tcPr>
            <w:tcW w:w="767" w:type="dxa"/>
            <w:shd w:val="clear" w:color="auto" w:fill="70AD47" w:themeFill="accent6"/>
            <w:vAlign w:val="center"/>
          </w:tcPr>
          <w:p w14:paraId="320A2285" w14:textId="77777777" w:rsidR="001F6B20" w:rsidRDefault="001F6B20" w:rsidP="00403747">
            <w:pPr>
              <w:pStyle w:val="ProductList-OfferingBody"/>
              <w:ind w:left="-113"/>
              <w:jc w:val="center"/>
            </w:pPr>
          </w:p>
        </w:tc>
        <w:tc>
          <w:tcPr>
            <w:tcW w:w="767" w:type="dxa"/>
            <w:shd w:val="clear" w:color="auto" w:fill="BFBFBF" w:themeFill="background1" w:themeFillShade="BF"/>
            <w:vAlign w:val="center"/>
          </w:tcPr>
          <w:p w14:paraId="49DB1604" w14:textId="77777777" w:rsidR="001F6B20" w:rsidRDefault="001F6B20" w:rsidP="00403747">
            <w:pPr>
              <w:pStyle w:val="ProductList-OfferingBody"/>
              <w:ind w:left="-113"/>
              <w:jc w:val="center"/>
            </w:pPr>
          </w:p>
        </w:tc>
        <w:tc>
          <w:tcPr>
            <w:tcW w:w="768" w:type="dxa"/>
            <w:shd w:val="clear" w:color="auto" w:fill="BFBFBF" w:themeFill="background1" w:themeFillShade="BF"/>
            <w:vAlign w:val="center"/>
          </w:tcPr>
          <w:p w14:paraId="74E87F27" w14:textId="77777777" w:rsidR="001F6B20" w:rsidRDefault="001F6B20" w:rsidP="00403747">
            <w:pPr>
              <w:pStyle w:val="ProductList-OfferingBody"/>
              <w:ind w:left="-113"/>
              <w:jc w:val="center"/>
            </w:pPr>
          </w:p>
        </w:tc>
        <w:tc>
          <w:tcPr>
            <w:tcW w:w="767" w:type="dxa"/>
            <w:shd w:val="clear" w:color="auto" w:fill="BFBFBF" w:themeFill="background1" w:themeFillShade="BF"/>
            <w:vAlign w:val="center"/>
          </w:tcPr>
          <w:p w14:paraId="1662E3FF" w14:textId="77777777" w:rsidR="001F6B20" w:rsidRDefault="001F6B20" w:rsidP="00403747">
            <w:pPr>
              <w:pStyle w:val="ProductList-OfferingBody"/>
              <w:ind w:left="-113"/>
              <w:jc w:val="center"/>
            </w:pPr>
          </w:p>
        </w:tc>
        <w:tc>
          <w:tcPr>
            <w:tcW w:w="767" w:type="dxa"/>
            <w:shd w:val="clear" w:color="auto" w:fill="BFBFBF" w:themeFill="background1" w:themeFillShade="BF"/>
            <w:vAlign w:val="center"/>
          </w:tcPr>
          <w:p w14:paraId="6AD1659B" w14:textId="77777777" w:rsidR="001F6B20" w:rsidRDefault="001F6B20" w:rsidP="00403747">
            <w:pPr>
              <w:pStyle w:val="ProductList-OfferingBody"/>
              <w:ind w:left="-113"/>
              <w:jc w:val="center"/>
            </w:pPr>
          </w:p>
        </w:tc>
        <w:tc>
          <w:tcPr>
            <w:tcW w:w="768" w:type="dxa"/>
            <w:shd w:val="clear" w:color="auto" w:fill="BFBFBF" w:themeFill="background1" w:themeFillShade="BF"/>
            <w:vAlign w:val="center"/>
          </w:tcPr>
          <w:p w14:paraId="7E33DF72" w14:textId="24951152" w:rsidR="001F6B20" w:rsidRPr="00287117" w:rsidRDefault="001F6B20" w:rsidP="00403747">
            <w:pPr>
              <w:pStyle w:val="ProductList-OfferingBody"/>
              <w:ind w:left="-113"/>
              <w:jc w:val="center"/>
            </w:pPr>
          </w:p>
        </w:tc>
      </w:tr>
      <w:tr w:rsidR="001F6B20" w14:paraId="4B462310" w14:textId="77777777" w:rsidTr="00DA2102">
        <w:trPr>
          <w:cantSplit/>
          <w:trHeight w:val="44"/>
        </w:trPr>
        <w:tc>
          <w:tcPr>
            <w:tcW w:w="3240" w:type="dxa"/>
            <w:tcBorders>
              <w:top w:val="dashSmallGap" w:sz="4" w:space="0" w:color="BFBFBF" w:themeColor="background1" w:themeShade="BF"/>
              <w:left w:val="nil"/>
              <w:bottom w:val="dashSmallGap" w:sz="4" w:space="0" w:color="BFBFBF" w:themeColor="background1" w:themeShade="BF"/>
              <w:right w:val="nil"/>
            </w:tcBorders>
          </w:tcPr>
          <w:p w14:paraId="2CF25526" w14:textId="7805269E" w:rsidR="001F6B20" w:rsidRDefault="001F6B20" w:rsidP="00A41FC7">
            <w:pPr>
              <w:pStyle w:val="ProductList-Offering2"/>
            </w:pPr>
            <w:bookmarkStart w:id="1036" w:name="_Toc419466568"/>
            <w:r>
              <w:t>Microsoft Dynamics CRM Online Overheid Additional Production Instance</w:t>
            </w:r>
            <w:r>
              <w:fldChar w:fldCharType="begin"/>
            </w:r>
            <w:r>
              <w:instrText>XE "Microsoft Dynamics CRM Online Overheid Extra Production Instance"</w:instrText>
            </w:r>
            <w:r>
              <w:fldChar w:fldCharType="end"/>
            </w:r>
            <w:r>
              <w:t xml:space="preserve"> (Aanvullende SL)</w:t>
            </w:r>
            <w:bookmarkEnd w:id="1036"/>
          </w:p>
        </w:tc>
        <w:tc>
          <w:tcPr>
            <w:tcW w:w="624" w:type="dxa"/>
            <w:tcBorders>
              <w:top w:val="dashSmallGap" w:sz="4" w:space="0" w:color="BFBFBF" w:themeColor="background1" w:themeShade="BF"/>
              <w:left w:val="nil"/>
              <w:bottom w:val="dashSmallGap" w:sz="4" w:space="0" w:color="BFBFBF" w:themeColor="background1" w:themeShade="BF"/>
              <w:right w:val="nil"/>
            </w:tcBorders>
            <w:vAlign w:val="center"/>
          </w:tcPr>
          <w:p w14:paraId="67B9702A" w14:textId="4D21B3B2" w:rsidR="001F6B20" w:rsidRDefault="001F6B20"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5010E189" w14:textId="77777777" w:rsidR="001F6B20" w:rsidRDefault="001F6B20" w:rsidP="00403747">
            <w:pPr>
              <w:pStyle w:val="ProductList-OfferingBody"/>
              <w:ind w:left="-113"/>
              <w:jc w:val="center"/>
            </w:pPr>
          </w:p>
        </w:tc>
        <w:tc>
          <w:tcPr>
            <w:tcW w:w="767" w:type="dxa"/>
            <w:shd w:val="clear" w:color="auto" w:fill="70AD47" w:themeFill="accent6"/>
            <w:vAlign w:val="center"/>
          </w:tcPr>
          <w:p w14:paraId="32A91C49" w14:textId="16B81C4B" w:rsidR="001F6B20" w:rsidRPr="003D5570" w:rsidRDefault="001F6B20" w:rsidP="00403747">
            <w:pPr>
              <w:pStyle w:val="ProductList-OfferingBody"/>
              <w:ind w:left="-113"/>
              <w:jc w:val="center"/>
            </w:pPr>
            <w:r w:rsidRPr="003D5570">
              <w:fldChar w:fldCharType="begin"/>
            </w:r>
            <w:r w:rsidRPr="003D5570">
              <w:instrText xml:space="preserve"> AutoTextList  \s NoStyle \t “Additioneel Product” </w:instrText>
            </w:r>
            <w:r w:rsidRPr="003D5570">
              <w:fldChar w:fldCharType="separate"/>
            </w:r>
            <w:r w:rsidRPr="003D5570">
              <w:t xml:space="preserve"> A</w:t>
            </w:r>
            <w:r w:rsidRPr="003D5570">
              <w:fldChar w:fldCharType="end"/>
            </w:r>
            <w:r w:rsidRPr="003D5570">
              <w:t>,</w:t>
            </w:r>
            <w:r w:rsidRPr="003D5570">
              <w:fldChar w:fldCharType="begin"/>
            </w:r>
            <w:r w:rsidRPr="003D5570">
              <w:instrText xml:space="preserve"> AutoTextList  \s NoStyle \t “Clouddiensten voor de Amerikaanse overheidsgemeenschappen” </w:instrText>
            </w:r>
            <w:r w:rsidRPr="003D5570">
              <w:fldChar w:fldCharType="separate"/>
            </w:r>
            <w:r w:rsidRPr="003D5570">
              <w:t>UC</w:t>
            </w:r>
            <w:r w:rsidRPr="003D5570">
              <w:fldChar w:fldCharType="end"/>
            </w:r>
          </w:p>
        </w:tc>
        <w:tc>
          <w:tcPr>
            <w:tcW w:w="768" w:type="dxa"/>
            <w:shd w:val="clear" w:color="auto" w:fill="BFBFBF" w:themeFill="background1" w:themeFillShade="BF"/>
            <w:vAlign w:val="center"/>
          </w:tcPr>
          <w:p w14:paraId="1CAEFC5B" w14:textId="4BDE6DA0" w:rsidR="001F6B20" w:rsidRPr="00287117" w:rsidRDefault="001F6B20" w:rsidP="00403747">
            <w:pPr>
              <w:pStyle w:val="ProductList-OfferingBody"/>
              <w:ind w:left="-113"/>
              <w:jc w:val="center"/>
            </w:pPr>
          </w:p>
        </w:tc>
        <w:tc>
          <w:tcPr>
            <w:tcW w:w="767" w:type="dxa"/>
            <w:shd w:val="clear" w:color="auto" w:fill="70AD47" w:themeFill="accent6"/>
            <w:vAlign w:val="center"/>
          </w:tcPr>
          <w:p w14:paraId="0013EEC0" w14:textId="77777777" w:rsidR="001F6B20" w:rsidRDefault="001F6B20" w:rsidP="00403747">
            <w:pPr>
              <w:pStyle w:val="ProductList-OfferingBody"/>
              <w:ind w:left="-113"/>
              <w:jc w:val="center"/>
            </w:pPr>
          </w:p>
        </w:tc>
        <w:tc>
          <w:tcPr>
            <w:tcW w:w="767" w:type="dxa"/>
            <w:shd w:val="clear" w:color="auto" w:fill="BFBFBF" w:themeFill="background1" w:themeFillShade="BF"/>
            <w:vAlign w:val="center"/>
          </w:tcPr>
          <w:p w14:paraId="17BAFE5D" w14:textId="77777777" w:rsidR="001F6B20" w:rsidRDefault="001F6B20" w:rsidP="00403747">
            <w:pPr>
              <w:pStyle w:val="ProductList-OfferingBody"/>
              <w:ind w:left="-113"/>
              <w:jc w:val="center"/>
            </w:pPr>
          </w:p>
        </w:tc>
        <w:tc>
          <w:tcPr>
            <w:tcW w:w="768" w:type="dxa"/>
            <w:shd w:val="clear" w:color="auto" w:fill="BFBFBF" w:themeFill="background1" w:themeFillShade="BF"/>
            <w:vAlign w:val="center"/>
          </w:tcPr>
          <w:p w14:paraId="7BBCFB9E" w14:textId="77777777" w:rsidR="001F6B20" w:rsidRDefault="001F6B20" w:rsidP="00403747">
            <w:pPr>
              <w:pStyle w:val="ProductList-OfferingBody"/>
              <w:ind w:left="-113"/>
              <w:jc w:val="center"/>
            </w:pPr>
          </w:p>
        </w:tc>
        <w:tc>
          <w:tcPr>
            <w:tcW w:w="767" w:type="dxa"/>
            <w:shd w:val="clear" w:color="auto" w:fill="BFBFBF" w:themeFill="background1" w:themeFillShade="BF"/>
            <w:vAlign w:val="center"/>
          </w:tcPr>
          <w:p w14:paraId="1C0DCEFC" w14:textId="77777777" w:rsidR="001F6B20" w:rsidRDefault="001F6B20" w:rsidP="00403747">
            <w:pPr>
              <w:pStyle w:val="ProductList-OfferingBody"/>
              <w:ind w:left="-113"/>
              <w:jc w:val="center"/>
            </w:pPr>
          </w:p>
        </w:tc>
        <w:tc>
          <w:tcPr>
            <w:tcW w:w="767" w:type="dxa"/>
            <w:shd w:val="clear" w:color="auto" w:fill="BFBFBF" w:themeFill="background1" w:themeFillShade="BF"/>
            <w:vAlign w:val="center"/>
          </w:tcPr>
          <w:p w14:paraId="58CA6141" w14:textId="77777777" w:rsidR="001F6B20" w:rsidRDefault="001F6B20" w:rsidP="00403747">
            <w:pPr>
              <w:pStyle w:val="ProductList-OfferingBody"/>
              <w:ind w:left="-113"/>
              <w:jc w:val="center"/>
            </w:pPr>
          </w:p>
        </w:tc>
        <w:tc>
          <w:tcPr>
            <w:tcW w:w="768" w:type="dxa"/>
            <w:shd w:val="clear" w:color="auto" w:fill="BFBFBF" w:themeFill="background1" w:themeFillShade="BF"/>
            <w:vAlign w:val="center"/>
          </w:tcPr>
          <w:p w14:paraId="6701CDEE" w14:textId="1411EF59" w:rsidR="001F6B20" w:rsidRPr="00287117" w:rsidRDefault="001F6B20" w:rsidP="00403747">
            <w:pPr>
              <w:pStyle w:val="ProductList-OfferingBody"/>
              <w:ind w:left="-113"/>
              <w:jc w:val="center"/>
            </w:pPr>
          </w:p>
        </w:tc>
      </w:tr>
      <w:tr w:rsidR="00403747" w14:paraId="2CA77FBE" w14:textId="77777777" w:rsidTr="00DA2102">
        <w:trPr>
          <w:cantSplit/>
          <w:trHeight w:val="44"/>
        </w:trPr>
        <w:tc>
          <w:tcPr>
            <w:tcW w:w="3240" w:type="dxa"/>
            <w:tcBorders>
              <w:top w:val="dashSmallGap" w:sz="4" w:space="0" w:color="BFBFBF" w:themeColor="background1" w:themeShade="BF"/>
              <w:left w:val="nil"/>
              <w:bottom w:val="dashSmallGap" w:sz="4" w:space="0" w:color="BFBFBF" w:themeColor="background1" w:themeShade="BF"/>
              <w:right w:val="nil"/>
            </w:tcBorders>
          </w:tcPr>
          <w:p w14:paraId="5CBC0376" w14:textId="7CC612B2" w:rsidR="00403747" w:rsidRDefault="00403747" w:rsidP="00A41FC7">
            <w:pPr>
              <w:pStyle w:val="ProductList-Offering2"/>
            </w:pPr>
            <w:bookmarkStart w:id="1037" w:name="_Toc419466569"/>
            <w:r>
              <w:t>Microsoft Dynamics CRM Online Overheid Enhanced Support</w:t>
            </w:r>
            <w:bookmarkEnd w:id="1037"/>
            <w:r>
              <w:fldChar w:fldCharType="begin"/>
            </w:r>
            <w:r>
              <w:instrText>XE "Microsoft Dynamics CRM Online Overheid Enhanced Support"</w:instrText>
            </w:r>
            <w:r>
              <w:fldChar w:fldCharType="end"/>
            </w:r>
          </w:p>
        </w:tc>
        <w:tc>
          <w:tcPr>
            <w:tcW w:w="624" w:type="dxa"/>
            <w:tcBorders>
              <w:top w:val="dashSmallGap" w:sz="4" w:space="0" w:color="BFBFBF" w:themeColor="background1" w:themeShade="BF"/>
              <w:left w:val="nil"/>
              <w:bottom w:val="dashSmallGap" w:sz="4" w:space="0" w:color="BFBFBF" w:themeColor="background1" w:themeShade="BF"/>
              <w:right w:val="nil"/>
            </w:tcBorders>
            <w:vAlign w:val="center"/>
          </w:tcPr>
          <w:p w14:paraId="33DDC03A" w14:textId="20F79A2B" w:rsidR="00403747" w:rsidRDefault="00403747"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5D243C4C" w14:textId="77777777" w:rsidR="00403747" w:rsidRDefault="00403747" w:rsidP="00403747">
            <w:pPr>
              <w:pStyle w:val="ProductList-OfferingBody"/>
              <w:ind w:left="-113"/>
              <w:jc w:val="center"/>
            </w:pPr>
          </w:p>
        </w:tc>
        <w:tc>
          <w:tcPr>
            <w:tcW w:w="767" w:type="dxa"/>
            <w:shd w:val="clear" w:color="auto" w:fill="70AD47" w:themeFill="accent6"/>
            <w:vAlign w:val="center"/>
          </w:tcPr>
          <w:p w14:paraId="522A1789" w14:textId="437CB44C" w:rsidR="00403747" w:rsidRPr="003D5570" w:rsidRDefault="007C296F" w:rsidP="00403747">
            <w:pPr>
              <w:pStyle w:val="ProductList-OfferingBody"/>
              <w:ind w:left="-113"/>
              <w:jc w:val="center"/>
            </w:pPr>
            <w:r w:rsidRPr="003D5570">
              <w:fldChar w:fldCharType="begin"/>
            </w:r>
            <w:r w:rsidRPr="003D5570">
              <w:instrText xml:space="preserve"> AutoTextList  \s NoStyle \t “Additioneel Product” </w:instrText>
            </w:r>
            <w:r w:rsidRPr="003D5570">
              <w:fldChar w:fldCharType="separate"/>
            </w:r>
            <w:r w:rsidRPr="003D5570">
              <w:t xml:space="preserve"> A </w:t>
            </w:r>
            <w:r w:rsidRPr="003D5570">
              <w:fldChar w:fldCharType="end"/>
            </w:r>
          </w:p>
        </w:tc>
        <w:tc>
          <w:tcPr>
            <w:tcW w:w="768" w:type="dxa"/>
            <w:shd w:val="clear" w:color="auto" w:fill="BFBFBF" w:themeFill="background1" w:themeFillShade="BF"/>
            <w:vAlign w:val="center"/>
          </w:tcPr>
          <w:p w14:paraId="33D5BA23" w14:textId="24D60C44" w:rsidR="00403747" w:rsidRPr="00287117" w:rsidRDefault="00403747" w:rsidP="00403747">
            <w:pPr>
              <w:pStyle w:val="ProductList-OfferingBody"/>
              <w:ind w:left="-113"/>
              <w:jc w:val="center"/>
            </w:pPr>
          </w:p>
        </w:tc>
        <w:tc>
          <w:tcPr>
            <w:tcW w:w="767" w:type="dxa"/>
            <w:shd w:val="clear" w:color="auto" w:fill="BFBFBF" w:themeFill="background1" w:themeFillShade="BF"/>
            <w:vAlign w:val="center"/>
          </w:tcPr>
          <w:p w14:paraId="2952A29D" w14:textId="77777777" w:rsidR="00403747" w:rsidRDefault="00403747" w:rsidP="00403747">
            <w:pPr>
              <w:pStyle w:val="ProductList-OfferingBody"/>
              <w:ind w:left="-113"/>
              <w:jc w:val="center"/>
            </w:pPr>
          </w:p>
        </w:tc>
        <w:tc>
          <w:tcPr>
            <w:tcW w:w="767" w:type="dxa"/>
            <w:shd w:val="clear" w:color="auto" w:fill="BFBFBF" w:themeFill="background1" w:themeFillShade="BF"/>
            <w:vAlign w:val="center"/>
          </w:tcPr>
          <w:p w14:paraId="623528F7" w14:textId="77777777" w:rsidR="00403747" w:rsidRDefault="00403747" w:rsidP="00403747">
            <w:pPr>
              <w:pStyle w:val="ProductList-OfferingBody"/>
              <w:ind w:left="-113"/>
              <w:jc w:val="center"/>
            </w:pPr>
          </w:p>
        </w:tc>
        <w:tc>
          <w:tcPr>
            <w:tcW w:w="768" w:type="dxa"/>
            <w:shd w:val="clear" w:color="auto" w:fill="BFBFBF" w:themeFill="background1" w:themeFillShade="BF"/>
            <w:vAlign w:val="center"/>
          </w:tcPr>
          <w:p w14:paraId="2C7173F5" w14:textId="77777777" w:rsidR="00403747" w:rsidRDefault="00403747" w:rsidP="00403747">
            <w:pPr>
              <w:pStyle w:val="ProductList-OfferingBody"/>
              <w:ind w:left="-113"/>
              <w:jc w:val="center"/>
            </w:pPr>
          </w:p>
        </w:tc>
        <w:tc>
          <w:tcPr>
            <w:tcW w:w="767" w:type="dxa"/>
            <w:shd w:val="clear" w:color="auto" w:fill="BFBFBF" w:themeFill="background1" w:themeFillShade="BF"/>
            <w:vAlign w:val="center"/>
          </w:tcPr>
          <w:p w14:paraId="177A4AE2" w14:textId="77777777" w:rsidR="00403747" w:rsidRDefault="00403747" w:rsidP="00403747">
            <w:pPr>
              <w:pStyle w:val="ProductList-OfferingBody"/>
              <w:ind w:left="-113"/>
              <w:jc w:val="center"/>
            </w:pPr>
          </w:p>
        </w:tc>
        <w:tc>
          <w:tcPr>
            <w:tcW w:w="767" w:type="dxa"/>
            <w:shd w:val="clear" w:color="auto" w:fill="BFBFBF" w:themeFill="background1" w:themeFillShade="BF"/>
            <w:vAlign w:val="center"/>
          </w:tcPr>
          <w:p w14:paraId="49978184" w14:textId="77777777" w:rsidR="00403747" w:rsidRDefault="00403747" w:rsidP="00403747">
            <w:pPr>
              <w:pStyle w:val="ProductList-OfferingBody"/>
              <w:ind w:left="-113"/>
              <w:jc w:val="center"/>
            </w:pPr>
          </w:p>
        </w:tc>
        <w:tc>
          <w:tcPr>
            <w:tcW w:w="768" w:type="dxa"/>
            <w:shd w:val="clear" w:color="auto" w:fill="BFBFBF" w:themeFill="background1" w:themeFillShade="BF"/>
            <w:vAlign w:val="center"/>
          </w:tcPr>
          <w:p w14:paraId="54506E62" w14:textId="01CF2288" w:rsidR="00403747" w:rsidRPr="00287117" w:rsidRDefault="00403747" w:rsidP="00403747">
            <w:pPr>
              <w:pStyle w:val="ProductList-OfferingBody"/>
              <w:ind w:left="-113"/>
              <w:jc w:val="center"/>
            </w:pPr>
          </w:p>
        </w:tc>
      </w:tr>
      <w:tr w:rsidR="00403747" w14:paraId="69D68EDD" w14:textId="77777777" w:rsidTr="00DA2102">
        <w:trPr>
          <w:cantSplit/>
          <w:trHeight w:val="44"/>
        </w:trPr>
        <w:tc>
          <w:tcPr>
            <w:tcW w:w="3240" w:type="dxa"/>
            <w:tcBorders>
              <w:top w:val="dashSmallGap" w:sz="4" w:space="0" w:color="BFBFBF" w:themeColor="background1" w:themeShade="BF"/>
              <w:left w:val="nil"/>
              <w:bottom w:val="nil"/>
              <w:right w:val="nil"/>
            </w:tcBorders>
          </w:tcPr>
          <w:p w14:paraId="5BBBEAC4" w14:textId="7ED93E5A" w:rsidR="00403747" w:rsidRDefault="00403747" w:rsidP="008A2A11">
            <w:pPr>
              <w:pStyle w:val="ProductList-Offering2"/>
            </w:pPr>
            <w:bookmarkStart w:id="1038" w:name="_Toc419466570"/>
            <w:r>
              <w:t>Microsoft Dynamics CRM Online Overheid Professional Direct Support</w:t>
            </w:r>
            <w:bookmarkEnd w:id="1038"/>
            <w:r>
              <w:fldChar w:fldCharType="begin"/>
            </w:r>
            <w:r>
              <w:instrText>XE "Microsoft Dynamics CRM Online Overheid Professional Direct Support"</w:instrText>
            </w:r>
            <w:r>
              <w:fldChar w:fldCharType="end"/>
            </w:r>
          </w:p>
        </w:tc>
        <w:tc>
          <w:tcPr>
            <w:tcW w:w="624" w:type="dxa"/>
            <w:tcBorders>
              <w:top w:val="dashSmallGap" w:sz="4" w:space="0" w:color="BFBFBF" w:themeColor="background1" w:themeShade="BF"/>
              <w:left w:val="nil"/>
              <w:bottom w:val="nil"/>
              <w:right w:val="nil"/>
            </w:tcBorders>
            <w:vAlign w:val="center"/>
          </w:tcPr>
          <w:p w14:paraId="532A57E4" w14:textId="55E229AE" w:rsidR="00403747" w:rsidRDefault="00403747"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1A7A94E1" w14:textId="77777777" w:rsidR="00403747" w:rsidRDefault="00403747" w:rsidP="00403747">
            <w:pPr>
              <w:pStyle w:val="ProductList-OfferingBody"/>
              <w:ind w:left="-113"/>
              <w:jc w:val="center"/>
            </w:pPr>
          </w:p>
        </w:tc>
        <w:tc>
          <w:tcPr>
            <w:tcW w:w="767" w:type="dxa"/>
            <w:shd w:val="clear" w:color="auto" w:fill="70AD47" w:themeFill="accent6"/>
            <w:vAlign w:val="center"/>
          </w:tcPr>
          <w:p w14:paraId="6BAE476A" w14:textId="643DBC2A" w:rsidR="00403747" w:rsidRPr="003D5570" w:rsidRDefault="007C296F" w:rsidP="00403747">
            <w:pPr>
              <w:pStyle w:val="ProductList-OfferingBody"/>
              <w:ind w:left="-113"/>
              <w:jc w:val="center"/>
            </w:pPr>
            <w:r w:rsidRPr="003D5570">
              <w:fldChar w:fldCharType="begin"/>
            </w:r>
            <w:r w:rsidRPr="003D5570">
              <w:instrText xml:space="preserve"> AutoTextList  \s NoStyle \t “Additioneel Product” </w:instrText>
            </w:r>
            <w:r w:rsidRPr="003D5570">
              <w:fldChar w:fldCharType="separate"/>
            </w:r>
            <w:r w:rsidRPr="003D5570">
              <w:t xml:space="preserve"> A </w:t>
            </w:r>
            <w:r w:rsidRPr="003D5570">
              <w:fldChar w:fldCharType="end"/>
            </w:r>
          </w:p>
        </w:tc>
        <w:tc>
          <w:tcPr>
            <w:tcW w:w="768" w:type="dxa"/>
            <w:shd w:val="clear" w:color="auto" w:fill="BFBFBF" w:themeFill="background1" w:themeFillShade="BF"/>
            <w:vAlign w:val="center"/>
          </w:tcPr>
          <w:p w14:paraId="17F698E2" w14:textId="1500A9CE" w:rsidR="00403747" w:rsidRPr="00287117" w:rsidRDefault="00403747" w:rsidP="00403747">
            <w:pPr>
              <w:pStyle w:val="ProductList-OfferingBody"/>
              <w:ind w:left="-113"/>
              <w:jc w:val="center"/>
            </w:pPr>
          </w:p>
        </w:tc>
        <w:tc>
          <w:tcPr>
            <w:tcW w:w="767" w:type="dxa"/>
            <w:shd w:val="clear" w:color="auto" w:fill="BFBFBF" w:themeFill="background1" w:themeFillShade="BF"/>
            <w:vAlign w:val="center"/>
          </w:tcPr>
          <w:p w14:paraId="6A53D4D0" w14:textId="77777777" w:rsidR="00403747" w:rsidRDefault="00403747" w:rsidP="00403747">
            <w:pPr>
              <w:pStyle w:val="ProductList-OfferingBody"/>
              <w:ind w:left="-113"/>
              <w:jc w:val="center"/>
            </w:pPr>
          </w:p>
        </w:tc>
        <w:tc>
          <w:tcPr>
            <w:tcW w:w="767" w:type="dxa"/>
            <w:shd w:val="clear" w:color="auto" w:fill="BFBFBF" w:themeFill="background1" w:themeFillShade="BF"/>
            <w:vAlign w:val="center"/>
          </w:tcPr>
          <w:p w14:paraId="2D18310A" w14:textId="77777777" w:rsidR="00403747" w:rsidRDefault="00403747" w:rsidP="00403747">
            <w:pPr>
              <w:pStyle w:val="ProductList-OfferingBody"/>
              <w:ind w:left="-113"/>
              <w:jc w:val="center"/>
            </w:pPr>
          </w:p>
        </w:tc>
        <w:tc>
          <w:tcPr>
            <w:tcW w:w="768" w:type="dxa"/>
            <w:shd w:val="clear" w:color="auto" w:fill="BFBFBF" w:themeFill="background1" w:themeFillShade="BF"/>
            <w:vAlign w:val="center"/>
          </w:tcPr>
          <w:p w14:paraId="141E21AE" w14:textId="77777777" w:rsidR="00403747" w:rsidRDefault="00403747" w:rsidP="00403747">
            <w:pPr>
              <w:pStyle w:val="ProductList-OfferingBody"/>
              <w:ind w:left="-113"/>
              <w:jc w:val="center"/>
            </w:pPr>
          </w:p>
        </w:tc>
        <w:tc>
          <w:tcPr>
            <w:tcW w:w="767" w:type="dxa"/>
            <w:shd w:val="clear" w:color="auto" w:fill="BFBFBF" w:themeFill="background1" w:themeFillShade="BF"/>
            <w:vAlign w:val="center"/>
          </w:tcPr>
          <w:p w14:paraId="62FEC9E7" w14:textId="77777777" w:rsidR="00403747" w:rsidRDefault="00403747" w:rsidP="00403747">
            <w:pPr>
              <w:pStyle w:val="ProductList-OfferingBody"/>
              <w:ind w:left="-113"/>
              <w:jc w:val="center"/>
            </w:pPr>
          </w:p>
        </w:tc>
        <w:tc>
          <w:tcPr>
            <w:tcW w:w="767" w:type="dxa"/>
            <w:shd w:val="clear" w:color="auto" w:fill="BFBFBF" w:themeFill="background1" w:themeFillShade="BF"/>
            <w:vAlign w:val="center"/>
          </w:tcPr>
          <w:p w14:paraId="63949DE0" w14:textId="77777777" w:rsidR="00403747" w:rsidRDefault="00403747" w:rsidP="00403747">
            <w:pPr>
              <w:pStyle w:val="ProductList-OfferingBody"/>
              <w:ind w:left="-113"/>
              <w:jc w:val="center"/>
            </w:pPr>
          </w:p>
        </w:tc>
        <w:tc>
          <w:tcPr>
            <w:tcW w:w="768" w:type="dxa"/>
            <w:shd w:val="clear" w:color="auto" w:fill="BFBFBF" w:themeFill="background1" w:themeFillShade="BF"/>
            <w:vAlign w:val="center"/>
          </w:tcPr>
          <w:p w14:paraId="577976FC" w14:textId="06DC7259" w:rsidR="00403747" w:rsidRPr="00287117" w:rsidRDefault="00403747" w:rsidP="00403747">
            <w:pPr>
              <w:pStyle w:val="ProductList-OfferingBody"/>
              <w:ind w:left="-113"/>
              <w:jc w:val="center"/>
            </w:pPr>
          </w:p>
        </w:tc>
      </w:tr>
    </w:tbl>
    <w:p w14:paraId="4FDCBD02" w14:textId="77777777" w:rsidR="00EE40B5" w:rsidRPr="00C83987" w:rsidRDefault="00EE40B5" w:rsidP="00C37C7A">
      <w:pPr>
        <w:pStyle w:val="ProductList-Body"/>
        <w:tabs>
          <w:tab w:val="clear" w:pos="158"/>
          <w:tab w:val="left" w:pos="3288"/>
        </w:tabs>
      </w:pPr>
    </w:p>
    <w:tbl>
      <w:tblPr>
        <w:tblStyle w:val="TableGrid"/>
        <w:tblW w:w="14387"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gridCol w:w="3597"/>
      </w:tblGrid>
      <w:tr w:rsidR="00AB223B" w14:paraId="4FDCBD06" w14:textId="77777777" w:rsidTr="001B1127">
        <w:tc>
          <w:tcPr>
            <w:tcW w:w="3596" w:type="dxa"/>
          </w:tcPr>
          <w:p w14:paraId="4FDCBD03" w14:textId="7B5990C1" w:rsidR="00AB223B" w:rsidRDefault="00AB223B" w:rsidP="008B2E04">
            <w:pPr>
              <w:pStyle w:val="ProductList-Body"/>
              <w:spacing w:before="20" w:after="20"/>
              <w:ind w:left="162" w:hanging="162"/>
            </w:pPr>
            <w:r>
              <w:t xml:space="preserve">Reductie mogelijk: </w:t>
            </w:r>
            <w:r>
              <w:rPr>
                <w:b/>
              </w:rPr>
              <w:t>alle</w:t>
            </w:r>
          </w:p>
        </w:tc>
        <w:tc>
          <w:tcPr>
            <w:tcW w:w="3597" w:type="dxa"/>
          </w:tcPr>
          <w:p w14:paraId="4FDCBD04" w14:textId="748B5DAA" w:rsidR="00AB223B" w:rsidRDefault="00AB223B" w:rsidP="00AB223B">
            <w:pPr>
              <w:pStyle w:val="ProductList-Body"/>
              <w:spacing w:before="20" w:after="20"/>
            </w:pPr>
            <w:r>
              <w:t xml:space="preserve">Productgroep: </w:t>
            </w:r>
            <w:r>
              <w:rPr>
                <w:b/>
              </w:rPr>
              <w:t>Server</w:t>
            </w:r>
          </w:p>
        </w:tc>
        <w:tc>
          <w:tcPr>
            <w:tcW w:w="3597" w:type="dxa"/>
          </w:tcPr>
          <w:p w14:paraId="71AF5D1E" w14:textId="018C56EC" w:rsidR="00AB223B" w:rsidRDefault="008B2E04" w:rsidP="00AB223B">
            <w:pPr>
              <w:pStyle w:val="ProductList-Body"/>
              <w:spacing w:before="20" w:after="20"/>
            </w:pPr>
            <w:r>
              <w:t xml:space="preserve">True-up mogelijk: </w:t>
            </w:r>
            <w:r>
              <w:rPr>
                <w:b/>
              </w:rPr>
              <w:t>alle</w:t>
            </w:r>
          </w:p>
        </w:tc>
        <w:tc>
          <w:tcPr>
            <w:tcW w:w="3597" w:type="dxa"/>
          </w:tcPr>
          <w:p w14:paraId="4FDCBD05" w14:textId="5873E89B" w:rsidR="00AB223B" w:rsidRDefault="00AB223B" w:rsidP="00AB223B">
            <w:pPr>
              <w:pStyle w:val="ProductList-Body"/>
              <w:spacing w:before="20" w:after="20"/>
            </w:pPr>
          </w:p>
        </w:tc>
      </w:tr>
      <w:tr w:rsidR="00AB223B" w14:paraId="34F6840B" w14:textId="77777777" w:rsidTr="001B1127">
        <w:tc>
          <w:tcPr>
            <w:tcW w:w="3596" w:type="dxa"/>
          </w:tcPr>
          <w:p w14:paraId="4B107D5A" w14:textId="7E0C24EB" w:rsidR="00AB223B" w:rsidRPr="008B2E04" w:rsidRDefault="008B2E04" w:rsidP="008E374A">
            <w:pPr>
              <w:pStyle w:val="ProductList-Body"/>
              <w:spacing w:before="20" w:after="20"/>
              <w:ind w:left="162" w:hanging="162"/>
            </w:pPr>
            <w:r>
              <w:t xml:space="preserve">Overstappen mogelijk: </w:t>
            </w:r>
            <w:r>
              <w:rPr>
                <w:b/>
              </w:rPr>
              <w:t>Essential, Basic en Pro</w:t>
            </w:r>
          </w:p>
        </w:tc>
        <w:tc>
          <w:tcPr>
            <w:tcW w:w="3597" w:type="dxa"/>
          </w:tcPr>
          <w:p w14:paraId="52A5B738" w14:textId="77777777" w:rsidR="00AB223B" w:rsidRDefault="00AB223B" w:rsidP="00AB223B">
            <w:pPr>
              <w:pStyle w:val="ProductList-Body"/>
              <w:spacing w:before="20" w:after="20"/>
            </w:pPr>
          </w:p>
        </w:tc>
        <w:tc>
          <w:tcPr>
            <w:tcW w:w="3597" w:type="dxa"/>
          </w:tcPr>
          <w:p w14:paraId="3A72B643" w14:textId="282A8064" w:rsidR="00AB223B" w:rsidRDefault="00AB223B" w:rsidP="008B2E04">
            <w:pPr>
              <w:pStyle w:val="ProductList-Body"/>
              <w:spacing w:before="20" w:after="20"/>
            </w:pPr>
          </w:p>
        </w:tc>
        <w:tc>
          <w:tcPr>
            <w:tcW w:w="3597" w:type="dxa"/>
          </w:tcPr>
          <w:p w14:paraId="5DC6F6CA" w14:textId="77777777" w:rsidR="00AB223B" w:rsidRDefault="00AB223B" w:rsidP="00AB223B">
            <w:pPr>
              <w:pStyle w:val="ProductList-Body"/>
              <w:spacing w:before="20" w:after="20"/>
            </w:pPr>
          </w:p>
        </w:tc>
      </w:tr>
    </w:tbl>
    <w:p w14:paraId="4FDCBD07" w14:textId="77777777" w:rsidR="00782C7B" w:rsidRPr="00C83987" w:rsidRDefault="00782C7B" w:rsidP="00782C7B">
      <w:pPr>
        <w:pStyle w:val="ProductList-Body"/>
        <w:shd w:val="clear" w:color="auto" w:fill="D9D9D9" w:themeFill="background1" w:themeFillShade="D9"/>
        <w:spacing w:before="120" w:after="120"/>
      </w:pPr>
      <w:r>
        <w:rPr>
          <w:b/>
        </w:rPr>
        <w:t>Aanvullende informatie</w:t>
      </w:r>
    </w:p>
    <w:p w14:paraId="7F85743A" w14:textId="2948E9F2" w:rsidR="008F4ABC" w:rsidRPr="00C83987" w:rsidRDefault="008F4ABC" w:rsidP="008F4ABC">
      <w:pPr>
        <w:pStyle w:val="ProductList-Body"/>
      </w:pPr>
      <w:r>
        <w:rPr>
          <w:b/>
          <w:color w:val="00188F"/>
        </w:rPr>
        <w:t>Aanvullende Gebruikers-SL's</w:t>
      </w:r>
    </w:p>
    <w:p w14:paraId="3DC8C4CA" w14:textId="6428FE2D" w:rsidR="008F4ABC" w:rsidRPr="00C83987" w:rsidRDefault="008F4ABC" w:rsidP="008F4ABC">
      <w:pPr>
        <w:pStyle w:val="ProductList-Body"/>
      </w:pPr>
      <w:r>
        <w:t>Een Aanvullende Gebruikers-SL is een gebruikers-SL die is aangeschaft in aanvulling op (en gekoppeld aan een kwalificerende licentie</w:t>
      </w:r>
      <w:r w:rsidR="00D7553E">
        <w:t>)</w:t>
      </w:r>
      <w:r>
        <w:t xml:space="preserve"> (of een reeks kwalificerende licenties), zoals beschreven in de onderstaande tabel, en biedt toegang tot Online Diensten en gebruiksrechten gelijk aan een volledige Gebruikers-SL voor betreffende dienst.</w:t>
      </w:r>
    </w:p>
    <w:p w14:paraId="173C26C4" w14:textId="77777777" w:rsidR="008F4ABC" w:rsidRPr="00C83987" w:rsidRDefault="008F4ABC" w:rsidP="008F4ABC">
      <w:pPr>
        <w:pStyle w:val="ProductList-Body"/>
      </w:pPr>
    </w:p>
    <w:tbl>
      <w:tblPr>
        <w:tblStyle w:val="TableGrid"/>
        <w:tblW w:w="0" w:type="auto"/>
        <w:tblInd w:w="108" w:type="dxa"/>
        <w:tblLook w:val="04A0" w:firstRow="1" w:lastRow="0" w:firstColumn="1" w:lastColumn="0" w:noHBand="0" w:noVBand="1"/>
      </w:tblPr>
      <w:tblGrid>
        <w:gridCol w:w="5345"/>
        <w:gridCol w:w="5337"/>
      </w:tblGrid>
      <w:tr w:rsidR="008F4ABC" w14:paraId="37DC26ED" w14:textId="77777777" w:rsidTr="001B1127">
        <w:trPr>
          <w:tblHeader/>
        </w:trPr>
        <w:tc>
          <w:tcPr>
            <w:tcW w:w="5400" w:type="dxa"/>
            <w:shd w:val="clear" w:color="auto" w:fill="0072C6"/>
          </w:tcPr>
          <w:p w14:paraId="79A7DD01" w14:textId="77777777" w:rsidR="008F4ABC" w:rsidRPr="0009164C" w:rsidRDefault="008F4ABC" w:rsidP="009130AF">
            <w:pPr>
              <w:pStyle w:val="ProductList-Body"/>
              <w:spacing w:before="20" w:after="20"/>
              <w:rPr>
                <w:color w:val="FFFFFF" w:themeColor="background1"/>
              </w:rPr>
            </w:pPr>
            <w:r>
              <w:rPr>
                <w:color w:val="FFFFFF" w:themeColor="background1"/>
              </w:rPr>
              <w:t>Kwalificerende licenties</w:t>
            </w:r>
          </w:p>
        </w:tc>
        <w:tc>
          <w:tcPr>
            <w:tcW w:w="5395" w:type="dxa"/>
            <w:shd w:val="clear" w:color="auto" w:fill="0072C6"/>
          </w:tcPr>
          <w:p w14:paraId="37D66B38" w14:textId="77777777" w:rsidR="008F4ABC" w:rsidRPr="0009164C" w:rsidRDefault="008F4ABC" w:rsidP="009130AF">
            <w:pPr>
              <w:pStyle w:val="ProductList-Body"/>
              <w:spacing w:before="20" w:after="20"/>
              <w:rPr>
                <w:color w:val="FFFFFF" w:themeColor="background1"/>
              </w:rPr>
            </w:pPr>
            <w:r>
              <w:rPr>
                <w:color w:val="FFFFFF" w:themeColor="background1"/>
              </w:rPr>
              <w:t>Aanvullende Gebruikers-SL</w:t>
            </w:r>
          </w:p>
        </w:tc>
      </w:tr>
      <w:tr w:rsidR="008F4ABC" w14:paraId="4DD3690A" w14:textId="77777777" w:rsidTr="001B1127">
        <w:tc>
          <w:tcPr>
            <w:tcW w:w="5400" w:type="dxa"/>
          </w:tcPr>
          <w:p w14:paraId="13CE14F0" w14:textId="630C7AE0" w:rsidR="008F4ABC" w:rsidRDefault="008F4ABC" w:rsidP="00D1755F">
            <w:pPr>
              <w:pStyle w:val="ProductList-Body"/>
            </w:pPr>
            <w:r>
              <w:t>CAL voor Microsoft Dynamics CRM Essentials</w:t>
            </w:r>
            <w:r>
              <w:rPr>
                <w:vertAlign w:val="superscript"/>
              </w:rPr>
              <w:t>1</w:t>
            </w:r>
          </w:p>
        </w:tc>
        <w:tc>
          <w:tcPr>
            <w:tcW w:w="5395" w:type="dxa"/>
          </w:tcPr>
          <w:p w14:paraId="52C43FE0" w14:textId="16AECA0C" w:rsidR="008F4ABC" w:rsidRDefault="008F4ABC" w:rsidP="009130AF">
            <w:pPr>
              <w:pStyle w:val="ProductList-Body"/>
            </w:pPr>
            <w:r>
              <w:t>Gebruikers-SL voor Dynamics CRM Online Essentials voor SA</w:t>
            </w:r>
          </w:p>
        </w:tc>
      </w:tr>
      <w:tr w:rsidR="008F4ABC" w14:paraId="7D9C78B2" w14:textId="77777777" w:rsidTr="001B1127">
        <w:tc>
          <w:tcPr>
            <w:tcW w:w="5400" w:type="dxa"/>
          </w:tcPr>
          <w:p w14:paraId="79B4E5C4" w14:textId="70D2D078" w:rsidR="008F4ABC" w:rsidRPr="00C83987" w:rsidRDefault="008F4ABC" w:rsidP="008F4ABC">
            <w:pPr>
              <w:pStyle w:val="ProductList-Body"/>
            </w:pPr>
            <w:r>
              <w:t>CAL voor Microsoft Dynamics CRM Basic</w:t>
            </w:r>
            <w:r>
              <w:rPr>
                <w:vertAlign w:val="superscript"/>
              </w:rPr>
              <w:t>1</w:t>
            </w:r>
            <w:r>
              <w:t>, of</w:t>
            </w:r>
          </w:p>
          <w:p w14:paraId="4271775B" w14:textId="6294776A" w:rsidR="008F4ABC" w:rsidRDefault="008F4ABC" w:rsidP="00D1755F">
            <w:pPr>
              <w:pStyle w:val="ProductList-Body"/>
            </w:pPr>
            <w:r>
              <w:t>Microsoft Dynamics CRM, aanvullende CAL voor basisgebruik</w:t>
            </w:r>
            <w:r>
              <w:rPr>
                <w:vertAlign w:val="superscript"/>
              </w:rPr>
              <w:t>1</w:t>
            </w:r>
          </w:p>
        </w:tc>
        <w:tc>
          <w:tcPr>
            <w:tcW w:w="5395" w:type="dxa"/>
          </w:tcPr>
          <w:p w14:paraId="1875E344" w14:textId="4A89F9BD" w:rsidR="008F4ABC" w:rsidRDefault="00550011" w:rsidP="009130AF">
            <w:pPr>
              <w:pStyle w:val="ProductList-Body"/>
            </w:pPr>
            <w:r>
              <w:t>Gebruikers-SL voor Dynamics CRM Online Basic voor SA</w:t>
            </w:r>
          </w:p>
        </w:tc>
      </w:tr>
      <w:tr w:rsidR="008F4ABC" w14:paraId="543E6DDC" w14:textId="77777777" w:rsidTr="001B1127">
        <w:tc>
          <w:tcPr>
            <w:tcW w:w="5400" w:type="dxa"/>
          </w:tcPr>
          <w:p w14:paraId="459271D0" w14:textId="74B60608" w:rsidR="008F4ABC" w:rsidRPr="00C83987" w:rsidRDefault="008F4ABC" w:rsidP="008F4ABC">
            <w:pPr>
              <w:pStyle w:val="ProductList-Body"/>
            </w:pPr>
            <w:r>
              <w:t>CAL voor Microsoft Dynamics CRM Professional</w:t>
            </w:r>
            <w:r>
              <w:rPr>
                <w:vertAlign w:val="superscript"/>
              </w:rPr>
              <w:t>1</w:t>
            </w:r>
            <w:r>
              <w:t>, of</w:t>
            </w:r>
          </w:p>
          <w:p w14:paraId="64602A95" w14:textId="061249A9" w:rsidR="008F4ABC" w:rsidRDefault="008F4ABC" w:rsidP="00D1755F">
            <w:pPr>
              <w:pStyle w:val="ProductList-Body"/>
            </w:pPr>
            <w:r>
              <w:t>Microsoft Dynamics CRM, aanvullende CAL voor professioneel gebruik</w:t>
            </w:r>
            <w:r>
              <w:rPr>
                <w:vertAlign w:val="superscript"/>
              </w:rPr>
              <w:t>1</w:t>
            </w:r>
          </w:p>
        </w:tc>
        <w:tc>
          <w:tcPr>
            <w:tcW w:w="5395" w:type="dxa"/>
          </w:tcPr>
          <w:p w14:paraId="3B7E1847" w14:textId="2A3E9729" w:rsidR="008F4ABC" w:rsidRPr="00C83987" w:rsidRDefault="008F4ABC" w:rsidP="009130AF">
            <w:pPr>
              <w:pStyle w:val="ProductList-Body"/>
            </w:pPr>
            <w:r>
              <w:t>Gebruikers-SL voor Dynamics CRM Online Professional voor SA</w:t>
            </w:r>
          </w:p>
          <w:p w14:paraId="584E707E" w14:textId="3E39CF05" w:rsidR="00D93BA2" w:rsidRDefault="00D93BA2" w:rsidP="00D93BA2">
            <w:pPr>
              <w:pStyle w:val="ProductList-Body"/>
            </w:pPr>
            <w:r>
              <w:t>Gebruikers-SL voor Dynamics CRM Online Enterprise</w:t>
            </w:r>
          </w:p>
        </w:tc>
      </w:tr>
    </w:tbl>
    <w:p w14:paraId="76CF526D" w14:textId="77777777" w:rsidR="008F4ABC" w:rsidRPr="00C83987" w:rsidRDefault="008F4ABC" w:rsidP="008F4ABC">
      <w:pPr>
        <w:pStyle w:val="ProductList-Body"/>
        <w:tabs>
          <w:tab w:val="clear" w:pos="158"/>
          <w:tab w:val="left" w:pos="180"/>
        </w:tabs>
      </w:pPr>
      <w:r>
        <w:rPr>
          <w:vertAlign w:val="superscript"/>
        </w:rPr>
        <w:t>1</w:t>
      </w:r>
      <w:r>
        <w:rPr>
          <w:i/>
        </w:rPr>
        <w:t>Met actieve SA</w:t>
      </w:r>
    </w:p>
    <w:p w14:paraId="0A9A12EA" w14:textId="77777777" w:rsidR="008F4ABC" w:rsidRPr="00DA2102" w:rsidRDefault="008F4ABC" w:rsidP="008F4ABC">
      <w:pPr>
        <w:pStyle w:val="ProductList-Body"/>
        <w:rPr>
          <w:sz w:val="12"/>
          <w:szCs w:val="16"/>
        </w:rPr>
      </w:pPr>
    </w:p>
    <w:p w14:paraId="4FDCBD08" w14:textId="1D05E005" w:rsidR="00B3772C" w:rsidRPr="00C83987" w:rsidRDefault="00B3772C" w:rsidP="00B3772C">
      <w:pPr>
        <w:pStyle w:val="ProductList-Body"/>
      </w:pPr>
      <w:r>
        <w:rPr>
          <w:b/>
          <w:color w:val="00188F"/>
        </w:rPr>
        <w:t>Campus en School Overeenkomst</w:t>
      </w:r>
    </w:p>
    <w:p w14:paraId="4FDCBD09" w14:textId="76E3DF6E" w:rsidR="00B3772C" w:rsidRPr="00C83987" w:rsidRDefault="00B3772C" w:rsidP="00B3772C">
      <w:pPr>
        <w:pStyle w:val="ProductList-Body"/>
      </w:pPr>
      <w:r>
        <w:t>Abonnementslicenties voor Microsoft Dynamics CRM Online die worden verkocht in het kader van een CA/SA kunnen op een instellingsomvattende of niet-instellingsomvattende basis worden aangeschaft.</w:t>
      </w:r>
      <w:r w:rsidR="00883933">
        <w:t xml:space="preserve"> </w:t>
      </w:r>
      <w:r>
        <w:t>Abonnementslicenties moeten per Gebruiker in licentie worden gegeven.</w:t>
      </w:r>
      <w:r w:rsidR="00883933">
        <w:t xml:space="preserve"> </w:t>
      </w:r>
      <w:r>
        <w:t>Indien aanvullende Abonnementslicenties voor Gebruikers worden vereist voor toegang tot Microsoft Dynamics CRM, moet een gelijk aantal Abonnementslicenties voor Gebruikers worden besteld.</w:t>
      </w:r>
    </w:p>
    <w:p w14:paraId="5DF002DE" w14:textId="77777777" w:rsidR="00E05F95" w:rsidRPr="00DA2102" w:rsidRDefault="00E05F95" w:rsidP="00B3772C">
      <w:pPr>
        <w:pStyle w:val="ProductList-Body"/>
        <w:rPr>
          <w:sz w:val="12"/>
          <w:szCs w:val="16"/>
        </w:rPr>
      </w:pPr>
      <w:bookmarkStart w:id="1039" w:name="_Toc378147662"/>
      <w:bookmarkStart w:id="1040" w:name="_Toc378151559"/>
    </w:p>
    <w:p w14:paraId="69894E22" w14:textId="7543BB82" w:rsidR="00203D8F" w:rsidRPr="00C83987" w:rsidRDefault="00203D8F" w:rsidP="00241D62">
      <w:pPr>
        <w:pStyle w:val="ProductList-Body"/>
      </w:pPr>
      <w:r>
        <w:rPr>
          <w:b/>
          <w:color w:val="00188F"/>
        </w:rPr>
        <w:t>Microsoft Dynamics CRM Online Professional voor Overheid</w:t>
      </w:r>
    </w:p>
    <w:p w14:paraId="7FE03458" w14:textId="2DBE34F5" w:rsidR="00203D8F" w:rsidRPr="00C83987" w:rsidRDefault="00203D8F" w:rsidP="00203D8F">
      <w:pPr>
        <w:pStyle w:val="ProductList-Body"/>
      </w:pPr>
      <w:r>
        <w:t>Microsoft Social Engagement en Microsoft Dynamics Marketing Sales Collaboration zijn niet beschikbaar in Microsoft Dynamics CRM Online Professional voor Overheid.</w:t>
      </w:r>
    </w:p>
    <w:p w14:paraId="614B4B2F" w14:textId="5745210F" w:rsidR="00203D8F" w:rsidRPr="00C83987" w:rsidRDefault="00203D8F" w:rsidP="00203D8F">
      <w:pPr>
        <w:pStyle w:val="ProductList-Body"/>
      </w:pPr>
      <w:r>
        <w:t xml:space="preserve"> </w:t>
      </w:r>
    </w:p>
    <w:p w14:paraId="3C1EE8AF" w14:textId="3D2D37F5" w:rsidR="00E05F95" w:rsidRPr="00C83987" w:rsidRDefault="0043674F" w:rsidP="00241D62">
      <w:pPr>
        <w:pStyle w:val="ProductList-Body"/>
      </w:pPr>
      <w:r>
        <w:rPr>
          <w:b/>
          <w:color w:val="00188F"/>
        </w:rPr>
        <w:t>Microsoft Dynamics CRM Online Support-aanbod</w:t>
      </w:r>
    </w:p>
    <w:p w14:paraId="08D146D0" w14:textId="5B5ECA74" w:rsidR="00E05F95" w:rsidRPr="00C83987" w:rsidRDefault="00E05F95" w:rsidP="008201BD">
      <w:pPr>
        <w:autoSpaceDE w:val="0"/>
        <w:autoSpaceDN w:val="0"/>
        <w:spacing w:after="0" w:line="240" w:lineRule="auto"/>
        <w:ind w:right="1800"/>
      </w:pPr>
      <w:r>
        <w:rPr>
          <w:rFonts w:cstheme="minorHAnsi"/>
          <w:sz w:val="18"/>
          <w:szCs w:val="18"/>
        </w:rPr>
        <w:t xml:space="preserve">Informatie over het ondersteuningsaanbod voor Microsoft Dynamics CRM Online is te vinden </w:t>
      </w:r>
      <w:r>
        <w:rPr>
          <w:rStyle w:val="ProductList-BodyChar"/>
        </w:rPr>
        <w:t xml:space="preserve">op </w:t>
      </w:r>
      <w:hyperlink r:id="rId56" w:history="1">
        <w:r>
          <w:rPr>
            <w:rStyle w:val="Hyperlink"/>
            <w:sz w:val="18"/>
          </w:rPr>
          <w:t>http://www.microsoft.com/en-us/dynamics/dynamics-online-support.aspx</w:t>
        </w:r>
      </w:hyperlink>
      <w:r>
        <w:rPr>
          <w:rFonts w:cstheme="minorHAnsi"/>
          <w:sz w:val="18"/>
          <w:szCs w:val="18"/>
        </w:rPr>
        <w:t>.</w:t>
      </w:r>
      <w:r w:rsidR="00883933">
        <w:rPr>
          <w:rFonts w:cstheme="minorHAnsi"/>
          <w:sz w:val="18"/>
          <w:szCs w:val="18"/>
        </w:rPr>
        <w:t xml:space="preserve"> </w:t>
      </w:r>
      <w:r>
        <w:rPr>
          <w:sz w:val="18"/>
        </w:rPr>
        <w:t>Ondersteuning wordt in het Engels geleverd, tenzij schriftelijk anders is overeengekomen door een klant en Microsoft.</w:t>
      </w:r>
      <w:r w:rsidR="00883933">
        <w:rPr>
          <w:sz w:val="18"/>
        </w:rPr>
        <w:t xml:space="preserve"> </w:t>
      </w:r>
    </w:p>
    <w:p w14:paraId="4FDCBD0D" w14:textId="60AD7D92" w:rsidR="00585A48" w:rsidRPr="00C83987" w:rsidRDefault="00145EE3" w:rsidP="00585A48">
      <w:pPr>
        <w:pStyle w:val="ProductList-Body"/>
        <w:shd w:val="clear" w:color="auto" w:fill="A6A6A6" w:themeFill="background1" w:themeFillShade="A6"/>
        <w:spacing w:before="120" w:after="240"/>
        <w:jc w:val="right"/>
      </w:pPr>
      <w:hyperlink w:anchor="Inhoud" w:history="1">
        <w:r w:rsidR="00EC27E6">
          <w:rPr>
            <w:rStyle w:val="Hyperlink"/>
            <w:sz w:val="16"/>
            <w:szCs w:val="16"/>
          </w:rPr>
          <w:t>Inhoudsopgave</w:t>
        </w:r>
      </w:hyperlink>
      <w:r w:rsidR="00EC27E6">
        <w:rPr>
          <w:sz w:val="16"/>
          <w:szCs w:val="16"/>
        </w:rPr>
        <w:t xml:space="preserve"> / </w:t>
      </w:r>
      <w:hyperlink w:anchor="ChartKey" w:history="1">
        <w:r w:rsidR="00EC27E6">
          <w:rPr>
            <w:rStyle w:val="Hyperlink"/>
            <w:sz w:val="16"/>
            <w:szCs w:val="16"/>
          </w:rPr>
          <w:t>Verklaring van het schema</w:t>
        </w:r>
      </w:hyperlink>
      <w:r w:rsidR="00EC27E6">
        <w:rPr>
          <w:sz w:val="16"/>
          <w:szCs w:val="16"/>
        </w:rPr>
        <w:t xml:space="preserve"> / </w:t>
      </w:r>
      <w:hyperlink w:anchor="Index" w:history="1">
        <w:r w:rsidR="00EC27E6">
          <w:rPr>
            <w:rStyle w:val="Hyperlink"/>
            <w:sz w:val="16"/>
            <w:szCs w:val="16"/>
          </w:rPr>
          <w:t>Index</w:t>
        </w:r>
      </w:hyperlink>
    </w:p>
    <w:p w14:paraId="1C8E311B" w14:textId="0F64CB4D" w:rsidR="00AB223B" w:rsidRPr="00C83987" w:rsidRDefault="00AB223B" w:rsidP="00991E89">
      <w:pPr>
        <w:pStyle w:val="ProductList-Offering2Heading"/>
        <w:outlineLvl w:val="2"/>
      </w:pPr>
      <w:bookmarkStart w:id="1041" w:name="_Toc419466571"/>
      <w:bookmarkStart w:id="1042" w:name="_Toc378147663"/>
      <w:bookmarkStart w:id="1043" w:name="_Toc378151560"/>
      <w:bookmarkStart w:id="1044" w:name="_Toc379797328"/>
      <w:bookmarkEnd w:id="1039"/>
      <w:bookmarkEnd w:id="1040"/>
      <w:r>
        <w:t>Microsoft Dynamics Marketing</w:t>
      </w:r>
      <w:bookmarkEnd w:id="1041"/>
    </w:p>
    <w:tbl>
      <w:tblPr>
        <w:tblStyle w:val="TableGrid"/>
        <w:tblW w:w="1077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9F5974" w14:paraId="0E08BD5B" w14:textId="77777777" w:rsidTr="001B1127">
        <w:trPr>
          <w:cantSplit/>
          <w:tblHeader/>
        </w:trPr>
        <w:tc>
          <w:tcPr>
            <w:tcW w:w="3097" w:type="dxa"/>
            <w:tcBorders>
              <w:bottom w:val="nil"/>
            </w:tcBorders>
            <w:shd w:val="clear" w:color="auto" w:fill="00188F"/>
          </w:tcPr>
          <w:p w14:paraId="15FE9C3F" w14:textId="77777777" w:rsidR="009F5974" w:rsidRPr="00EE0836" w:rsidRDefault="009F5974" w:rsidP="009130AF">
            <w:pPr>
              <w:pStyle w:val="ProductList-OfferingBody"/>
              <w:ind w:left="-28"/>
              <w:rPr>
                <w:color w:val="FFFFFF" w:themeColor="background1"/>
              </w:rPr>
            </w:pPr>
            <w:r>
              <w:rPr>
                <w:color w:val="FFFFFF" w:themeColor="background1"/>
              </w:rPr>
              <w:t>Producten</w:t>
            </w:r>
          </w:p>
        </w:tc>
        <w:tc>
          <w:tcPr>
            <w:tcW w:w="767" w:type="dxa"/>
            <w:tcBorders>
              <w:bottom w:val="nil"/>
            </w:tcBorders>
            <w:shd w:val="clear" w:color="auto" w:fill="00188F"/>
            <w:vAlign w:val="center"/>
          </w:tcPr>
          <w:p w14:paraId="63BCE2A5" w14:textId="16650444" w:rsidR="009F5974" w:rsidRPr="00EE0836" w:rsidRDefault="009F5974" w:rsidP="009130AF">
            <w:pPr>
              <w:pStyle w:val="ProductList-OfferingBody"/>
              <w:ind w:left="-113"/>
              <w:jc w:val="center"/>
              <w:rPr>
                <w:color w:val="FFFFFF" w:themeColor="background1"/>
              </w:rPr>
            </w:pPr>
            <w:r w:rsidRPr="009F5974">
              <w:rPr>
                <w:color w:val="FFFFFF" w:themeColor="background1"/>
              </w:rPr>
              <w:fldChar w:fldCharType="begin"/>
            </w:r>
            <w:r w:rsidRPr="009F5974">
              <w:rPr>
                <w:color w:val="FFFFFF" w:themeColor="background1"/>
              </w:rPr>
              <w:instrText xml:space="preserve"> AutoTextList  \s NoStyle \t “Licentie” </w:instrText>
            </w:r>
            <w:r w:rsidRPr="009F5974">
              <w:rPr>
                <w:color w:val="FFFFFF" w:themeColor="background1"/>
              </w:rPr>
              <w:fldChar w:fldCharType="separate"/>
            </w:r>
            <w:r w:rsidRPr="009F5974">
              <w:rPr>
                <w:color w:val="FFFFFF" w:themeColor="background1"/>
              </w:rPr>
              <w:t xml:space="preserve"> L </w:t>
            </w:r>
            <w:r w:rsidRPr="009F5974">
              <w:rPr>
                <w:color w:val="FFFFFF" w:themeColor="background1"/>
              </w:rPr>
              <w:fldChar w:fldCharType="end"/>
            </w:r>
          </w:p>
        </w:tc>
        <w:tc>
          <w:tcPr>
            <w:tcW w:w="767" w:type="dxa"/>
            <w:tcBorders>
              <w:left w:val="single" w:sz="12" w:space="0" w:color="FFFFFF" w:themeColor="background1"/>
            </w:tcBorders>
            <w:shd w:val="clear" w:color="auto" w:fill="00188F"/>
            <w:vAlign w:val="center"/>
          </w:tcPr>
          <w:p w14:paraId="604FB1E6" w14:textId="52963A3A" w:rsidR="009F5974" w:rsidRPr="00EE0836" w:rsidRDefault="009F5974" w:rsidP="009130AF">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“Campus en School Overeenkomst” </w:instrText>
            </w:r>
            <w:r w:rsidRPr="003F6C4A">
              <w:rPr>
                <w:color w:val="FFFFFF" w:themeColor="background1"/>
              </w:rPr>
              <w:fldChar w:fldCharType="separate"/>
            </w:r>
            <w:r w:rsidRPr="003F6C4A">
              <w:rPr>
                <w:color w:val="FFFFFF" w:themeColor="background1"/>
              </w:rPr>
              <w:t>CA/SA</w:t>
            </w:r>
            <w:r w:rsidRPr="003F6C4A">
              <w:rPr>
                <w:color w:val="FFFFFF" w:themeColor="background1"/>
              </w:rPr>
              <w:fldChar w:fldCharType="end"/>
            </w:r>
          </w:p>
        </w:tc>
        <w:tc>
          <w:tcPr>
            <w:tcW w:w="767" w:type="dxa"/>
            <w:shd w:val="clear" w:color="auto" w:fill="00188F"/>
            <w:vAlign w:val="center"/>
          </w:tcPr>
          <w:p w14:paraId="6C68BC36" w14:textId="2F1E5BF5" w:rsidR="009F5974" w:rsidRPr="00EE0836" w:rsidRDefault="009F5974" w:rsidP="009130AF">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“Enterprise Overeenkomst en Enterprise Subscription Overeenkomst” </w:instrText>
            </w:r>
            <w:r w:rsidRPr="003F6C4A">
              <w:rPr>
                <w:color w:val="FFFFFF" w:themeColor="background1"/>
              </w:rPr>
              <w:fldChar w:fldCharType="separate"/>
            </w:r>
            <w:r w:rsidRPr="003F6C4A">
              <w:rPr>
                <w:color w:val="FFFFFF" w:themeColor="background1"/>
              </w:rPr>
              <w:t>EA/EAS</w:t>
            </w:r>
            <w:r w:rsidRPr="003F6C4A">
              <w:rPr>
                <w:color w:val="FFFFFF" w:themeColor="background1"/>
              </w:rPr>
              <w:fldChar w:fldCharType="end"/>
            </w:r>
          </w:p>
        </w:tc>
        <w:tc>
          <w:tcPr>
            <w:tcW w:w="768" w:type="dxa"/>
            <w:shd w:val="clear" w:color="auto" w:fill="00188F"/>
            <w:vAlign w:val="center"/>
          </w:tcPr>
          <w:p w14:paraId="090966E5" w14:textId="2564C9B4" w:rsidR="009F5974" w:rsidRPr="00EE0836" w:rsidRDefault="009F5974" w:rsidP="009130AF">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“Enrollment for Education Solutions” </w:instrText>
            </w:r>
            <w:r w:rsidRPr="003F6C4A">
              <w:rPr>
                <w:color w:val="FFFFFF" w:themeColor="background1"/>
              </w:rPr>
              <w:fldChar w:fldCharType="separate"/>
            </w:r>
            <w:r w:rsidRPr="003F6C4A">
              <w:rPr>
                <w:color w:val="FFFFFF" w:themeColor="background1"/>
              </w:rPr>
              <w:t>EES</w:t>
            </w:r>
            <w:r w:rsidRPr="003F6C4A">
              <w:rPr>
                <w:color w:val="FFFFFF" w:themeColor="background1"/>
              </w:rPr>
              <w:fldChar w:fldCharType="end"/>
            </w:r>
          </w:p>
        </w:tc>
        <w:tc>
          <w:tcPr>
            <w:tcW w:w="767" w:type="dxa"/>
            <w:shd w:val="clear" w:color="auto" w:fill="00188F"/>
            <w:vAlign w:val="center"/>
          </w:tcPr>
          <w:p w14:paraId="48BD1BA9" w14:textId="187DF9A0" w:rsidR="009F5974" w:rsidRPr="00EE0836" w:rsidRDefault="009F5974" w:rsidP="009130AF">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“Microsoft Products and Services Agreement” </w:instrText>
            </w:r>
            <w:r w:rsidRPr="003F6C4A">
              <w:rPr>
                <w:color w:val="FFFFFF" w:themeColor="background1"/>
              </w:rPr>
              <w:fldChar w:fldCharType="separate"/>
            </w:r>
            <w:r w:rsidRPr="003F6C4A">
              <w:rPr>
                <w:color w:val="FFFFFF" w:themeColor="background1"/>
              </w:rPr>
              <w:t>MPSA</w:t>
            </w:r>
            <w:r w:rsidRPr="003F6C4A">
              <w:rPr>
                <w:color w:val="FFFFFF" w:themeColor="background1"/>
              </w:rPr>
              <w:fldChar w:fldCharType="end"/>
            </w:r>
          </w:p>
        </w:tc>
        <w:tc>
          <w:tcPr>
            <w:tcW w:w="767" w:type="dxa"/>
            <w:shd w:val="clear" w:color="auto" w:fill="00188F"/>
            <w:vAlign w:val="center"/>
          </w:tcPr>
          <w:p w14:paraId="19DAEC47" w14:textId="6B7DA424" w:rsidR="009F5974" w:rsidRPr="00EE0836" w:rsidRDefault="009F5974" w:rsidP="009130AF">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“Open License” </w:instrText>
            </w:r>
            <w:r w:rsidRPr="003F6C4A">
              <w:rPr>
                <w:color w:val="FFFFFF" w:themeColor="background1"/>
              </w:rPr>
              <w:fldChar w:fldCharType="separate"/>
            </w:r>
            <w:r w:rsidRPr="003F6C4A">
              <w:rPr>
                <w:color w:val="FFFFFF" w:themeColor="background1"/>
              </w:rPr>
              <w:t>OL</w:t>
            </w:r>
            <w:r w:rsidRPr="003F6C4A">
              <w:rPr>
                <w:color w:val="FFFFFF" w:themeColor="background1"/>
              </w:rPr>
              <w:fldChar w:fldCharType="end"/>
            </w:r>
          </w:p>
        </w:tc>
        <w:tc>
          <w:tcPr>
            <w:tcW w:w="768" w:type="dxa"/>
            <w:shd w:val="clear" w:color="auto" w:fill="00188F"/>
            <w:vAlign w:val="center"/>
          </w:tcPr>
          <w:p w14:paraId="7EA71703" w14:textId="2E0B4183" w:rsidR="009F5974" w:rsidRPr="00EE0836" w:rsidRDefault="009F5974" w:rsidP="009130AF">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“Open Minimum” </w:instrText>
            </w:r>
            <w:r w:rsidRPr="003F6C4A">
              <w:rPr>
                <w:color w:val="FFFFFF" w:themeColor="background1"/>
              </w:rPr>
              <w:fldChar w:fldCharType="separate"/>
            </w:r>
            <w:r w:rsidRPr="003F6C4A">
              <w:rPr>
                <w:color w:val="FFFFFF" w:themeColor="background1"/>
              </w:rPr>
              <w:t>OM</w:t>
            </w:r>
            <w:r w:rsidRPr="003F6C4A">
              <w:rPr>
                <w:color w:val="FFFFFF" w:themeColor="background1"/>
              </w:rPr>
              <w:fldChar w:fldCharType="end"/>
            </w:r>
          </w:p>
        </w:tc>
        <w:tc>
          <w:tcPr>
            <w:tcW w:w="767" w:type="dxa"/>
            <w:shd w:val="clear" w:color="auto" w:fill="00188F"/>
            <w:vAlign w:val="center"/>
          </w:tcPr>
          <w:p w14:paraId="6B2AC945" w14:textId="3C1BEFDA" w:rsidR="009F5974" w:rsidRPr="00EE0836" w:rsidRDefault="009F5974" w:rsidP="009130AF">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“Open Value en Open Value Subscription” </w:instrText>
            </w:r>
            <w:r w:rsidRPr="00AF17E6">
              <w:rPr>
                <w:color w:val="FFFFFF" w:themeColor="background1"/>
              </w:rPr>
              <w:fldChar w:fldCharType="separate"/>
            </w:r>
            <w:r w:rsidRPr="00AF17E6">
              <w:rPr>
                <w:color w:val="FFFFFF" w:themeColor="background1"/>
              </w:rPr>
              <w:t>OV/OVS</w:t>
            </w:r>
            <w:r w:rsidRPr="00AF17E6">
              <w:rPr>
                <w:color w:val="FFFFFF" w:themeColor="background1"/>
              </w:rPr>
              <w:fldChar w:fldCharType="end"/>
            </w:r>
          </w:p>
        </w:tc>
        <w:tc>
          <w:tcPr>
            <w:tcW w:w="767" w:type="dxa"/>
            <w:shd w:val="clear" w:color="auto" w:fill="00188F"/>
            <w:vAlign w:val="center"/>
          </w:tcPr>
          <w:p w14:paraId="63784D95" w14:textId="5BB1F131" w:rsidR="009F5974" w:rsidRPr="00EE0836" w:rsidRDefault="009F5974" w:rsidP="009130AF">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“Select en Select Plus” </w:instrText>
            </w:r>
            <w:r w:rsidRPr="00AF17E6">
              <w:rPr>
                <w:color w:val="FFFFFF" w:themeColor="background1"/>
              </w:rPr>
              <w:fldChar w:fldCharType="separate"/>
            </w:r>
            <w:r w:rsidRPr="00AF17E6">
              <w:rPr>
                <w:color w:val="FFFFFF" w:themeColor="background1"/>
              </w:rPr>
              <w:t>S/S+</w:t>
            </w:r>
            <w:r w:rsidRPr="00AF17E6">
              <w:rPr>
                <w:color w:val="FFFFFF" w:themeColor="background1"/>
              </w:rPr>
              <w:fldChar w:fldCharType="end"/>
            </w:r>
          </w:p>
        </w:tc>
        <w:tc>
          <w:tcPr>
            <w:tcW w:w="768" w:type="dxa"/>
            <w:shd w:val="clear" w:color="auto" w:fill="00188F"/>
            <w:vAlign w:val="center"/>
          </w:tcPr>
          <w:p w14:paraId="19452E2A" w14:textId="2146FE81" w:rsidR="009F5974" w:rsidRPr="00EE0836" w:rsidRDefault="009F5974" w:rsidP="009130AF">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“Server Cloud Enrollment” </w:instrText>
            </w:r>
            <w:r w:rsidRPr="00AF17E6">
              <w:rPr>
                <w:color w:val="FFFFFF" w:themeColor="background1"/>
              </w:rPr>
              <w:fldChar w:fldCharType="separate"/>
            </w:r>
            <w:r w:rsidRPr="00AF17E6">
              <w:rPr>
                <w:color w:val="FFFFFF" w:themeColor="background1"/>
              </w:rPr>
              <w:t>SCE</w:t>
            </w:r>
            <w:r w:rsidRPr="00AF17E6">
              <w:rPr>
                <w:color w:val="FFFFFF" w:themeColor="background1"/>
              </w:rPr>
              <w:fldChar w:fldCharType="end"/>
            </w:r>
          </w:p>
        </w:tc>
      </w:tr>
      <w:tr w:rsidR="001F6B20" w14:paraId="5C047BAB" w14:textId="77777777" w:rsidTr="001B1127">
        <w:trPr>
          <w:cantSplit/>
          <w:tblHeader/>
        </w:trPr>
        <w:tc>
          <w:tcPr>
            <w:tcW w:w="3097" w:type="dxa"/>
            <w:tcBorders>
              <w:top w:val="nil"/>
              <w:left w:val="nil"/>
              <w:bottom w:val="nil"/>
              <w:right w:val="nil"/>
            </w:tcBorders>
          </w:tcPr>
          <w:p w14:paraId="0054F31A" w14:textId="7D1CEE92" w:rsidR="001F6B20" w:rsidRDefault="001F6B20" w:rsidP="000F0FB8">
            <w:pPr>
              <w:pStyle w:val="ProductList-Offering2"/>
            </w:pPr>
            <w:bookmarkStart w:id="1045" w:name="_Toc419466572"/>
            <w:r>
              <w:t>Microsoft Dynamics Marketing Enterprise (Gebruikers-SL)</w:t>
            </w:r>
            <w:bookmarkEnd w:id="1045"/>
            <w:r>
              <w:fldChar w:fldCharType="begin"/>
            </w:r>
            <w:r>
              <w:instrText>XE "Microsoft Dynamics Marketing Enterprise (Gebruikers-SL)"</w:instrText>
            </w:r>
            <w:r>
              <w:fldChar w:fldCharType="end"/>
            </w:r>
          </w:p>
        </w:tc>
        <w:tc>
          <w:tcPr>
            <w:tcW w:w="767" w:type="dxa"/>
            <w:tcBorders>
              <w:top w:val="nil"/>
              <w:left w:val="nil"/>
              <w:bottom w:val="nil"/>
              <w:right w:val="nil"/>
            </w:tcBorders>
            <w:vAlign w:val="center"/>
          </w:tcPr>
          <w:p w14:paraId="55FED1E9" w14:textId="77777777" w:rsidR="001F6B20" w:rsidRDefault="001F6B20"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2BC7AA98" w14:textId="77777777" w:rsidR="001F6B20" w:rsidRDefault="001F6B20" w:rsidP="000F0FB8">
            <w:pPr>
              <w:pStyle w:val="ProductList-OfferingBody"/>
              <w:ind w:left="-113"/>
              <w:jc w:val="center"/>
            </w:pPr>
          </w:p>
        </w:tc>
        <w:tc>
          <w:tcPr>
            <w:tcW w:w="767" w:type="dxa"/>
            <w:shd w:val="clear" w:color="auto" w:fill="70AD47" w:themeFill="accent6"/>
            <w:vAlign w:val="center"/>
          </w:tcPr>
          <w:p w14:paraId="25E84E01" w14:textId="1101CB79" w:rsidR="001F6B20" w:rsidRPr="00DF2535" w:rsidRDefault="001F6B20" w:rsidP="000F0FB8">
            <w:pPr>
              <w:pStyle w:val="ProductList-OfferingBody"/>
              <w:ind w:left="-113"/>
              <w:jc w:val="center"/>
            </w:pPr>
            <w:r w:rsidRPr="00DF2535">
              <w:fldChar w:fldCharType="begin"/>
            </w:r>
            <w:r w:rsidRPr="00DF2535">
              <w:instrText xml:space="preserve"> AutoTextList  \s NoStyle \t “Additioneel Product” </w:instrText>
            </w:r>
            <w:r w:rsidRPr="00DF2535">
              <w:fldChar w:fldCharType="separate"/>
            </w:r>
            <w:r w:rsidRPr="00DF2535">
              <w:t xml:space="preserve"> A </w:t>
            </w:r>
            <w:r w:rsidRPr="00DF2535">
              <w:fldChar w:fldCharType="end"/>
            </w:r>
          </w:p>
        </w:tc>
        <w:tc>
          <w:tcPr>
            <w:tcW w:w="768" w:type="dxa"/>
            <w:shd w:val="clear" w:color="auto" w:fill="BFBFBF" w:themeFill="background1" w:themeFillShade="BF"/>
            <w:vAlign w:val="center"/>
          </w:tcPr>
          <w:p w14:paraId="5C054C76" w14:textId="77777777" w:rsidR="001F6B20" w:rsidRPr="00DF2535" w:rsidRDefault="001F6B20" w:rsidP="000F0FB8">
            <w:pPr>
              <w:pStyle w:val="ProductList-OfferingBody"/>
              <w:ind w:left="-113"/>
              <w:jc w:val="center"/>
            </w:pPr>
          </w:p>
        </w:tc>
        <w:tc>
          <w:tcPr>
            <w:tcW w:w="767" w:type="dxa"/>
            <w:shd w:val="clear" w:color="auto" w:fill="70AD47" w:themeFill="accent6"/>
            <w:vAlign w:val="center"/>
          </w:tcPr>
          <w:p w14:paraId="52532B60" w14:textId="77777777" w:rsidR="001F6B20" w:rsidRDefault="001F6B20" w:rsidP="000F0FB8">
            <w:pPr>
              <w:pStyle w:val="ProductList-OfferingBody"/>
              <w:ind w:left="-113"/>
              <w:jc w:val="center"/>
            </w:pPr>
          </w:p>
        </w:tc>
        <w:tc>
          <w:tcPr>
            <w:tcW w:w="767" w:type="dxa"/>
            <w:shd w:val="clear" w:color="auto" w:fill="BFBFBF" w:themeFill="background1" w:themeFillShade="BF"/>
            <w:vAlign w:val="center"/>
          </w:tcPr>
          <w:p w14:paraId="5BB3D9EA" w14:textId="77777777" w:rsidR="001F6B20" w:rsidRDefault="001F6B20" w:rsidP="000F0FB8">
            <w:pPr>
              <w:pStyle w:val="ProductList-OfferingBody"/>
              <w:ind w:left="-113"/>
              <w:jc w:val="center"/>
            </w:pPr>
          </w:p>
        </w:tc>
        <w:tc>
          <w:tcPr>
            <w:tcW w:w="768" w:type="dxa"/>
            <w:shd w:val="clear" w:color="auto" w:fill="BFBFBF" w:themeFill="background1" w:themeFillShade="BF"/>
            <w:vAlign w:val="center"/>
          </w:tcPr>
          <w:p w14:paraId="1DBBD042" w14:textId="77777777" w:rsidR="001F6B20" w:rsidRDefault="001F6B20" w:rsidP="000F0FB8">
            <w:pPr>
              <w:pStyle w:val="ProductList-OfferingBody"/>
              <w:ind w:left="-113"/>
              <w:jc w:val="center"/>
            </w:pPr>
          </w:p>
        </w:tc>
        <w:tc>
          <w:tcPr>
            <w:tcW w:w="767" w:type="dxa"/>
            <w:shd w:val="clear" w:color="auto" w:fill="BFBFBF" w:themeFill="background1" w:themeFillShade="BF"/>
            <w:vAlign w:val="center"/>
          </w:tcPr>
          <w:p w14:paraId="49313D2E" w14:textId="77777777" w:rsidR="001F6B20" w:rsidRDefault="001F6B20" w:rsidP="000F0FB8">
            <w:pPr>
              <w:pStyle w:val="ProductList-OfferingBody"/>
              <w:ind w:left="-113"/>
              <w:jc w:val="center"/>
            </w:pPr>
          </w:p>
        </w:tc>
        <w:tc>
          <w:tcPr>
            <w:tcW w:w="767" w:type="dxa"/>
            <w:shd w:val="clear" w:color="auto" w:fill="BFBFBF" w:themeFill="background1" w:themeFillShade="BF"/>
            <w:vAlign w:val="center"/>
          </w:tcPr>
          <w:p w14:paraId="0104F950" w14:textId="77777777" w:rsidR="001F6B20" w:rsidRDefault="001F6B20" w:rsidP="000F0FB8">
            <w:pPr>
              <w:pStyle w:val="ProductList-OfferingBody"/>
              <w:ind w:left="-113"/>
              <w:jc w:val="center"/>
            </w:pPr>
          </w:p>
        </w:tc>
        <w:tc>
          <w:tcPr>
            <w:tcW w:w="768" w:type="dxa"/>
            <w:shd w:val="clear" w:color="auto" w:fill="70AD47" w:themeFill="accent6"/>
            <w:vAlign w:val="center"/>
          </w:tcPr>
          <w:p w14:paraId="36DD1F3F" w14:textId="11638522" w:rsidR="001F6B20" w:rsidRPr="00DF2535" w:rsidRDefault="001F6B20" w:rsidP="000F0FB8">
            <w:pPr>
              <w:pStyle w:val="ProductList-OfferingBody"/>
              <w:ind w:left="-113"/>
              <w:jc w:val="center"/>
            </w:pPr>
            <w:r w:rsidRPr="00DF2535">
              <w:fldChar w:fldCharType="begin"/>
            </w:r>
            <w:r w:rsidRPr="00DF2535">
              <w:instrText xml:space="preserve"> AutoTextList  \s NoStyle \t “Additioneel Product” </w:instrText>
            </w:r>
            <w:r w:rsidRPr="00DF2535">
              <w:fldChar w:fldCharType="separate"/>
            </w:r>
            <w:r w:rsidRPr="00DF2535">
              <w:t xml:space="preserve"> A </w:t>
            </w:r>
            <w:r w:rsidRPr="00DF2535">
              <w:fldChar w:fldCharType="end"/>
            </w:r>
          </w:p>
        </w:tc>
      </w:tr>
      <w:tr w:rsidR="001F6B20" w14:paraId="44348412" w14:textId="77777777" w:rsidTr="001B1127">
        <w:trPr>
          <w:cantSplit/>
          <w:tblHeader/>
        </w:trPr>
        <w:tc>
          <w:tcPr>
            <w:tcW w:w="3097" w:type="dxa"/>
            <w:tcBorders>
              <w:top w:val="nil"/>
              <w:left w:val="nil"/>
              <w:bottom w:val="nil"/>
              <w:right w:val="nil"/>
            </w:tcBorders>
          </w:tcPr>
          <w:p w14:paraId="330934E0" w14:textId="7350AB4C" w:rsidR="001F6B20" w:rsidRDefault="001F6B20" w:rsidP="000F0FB8">
            <w:pPr>
              <w:pStyle w:val="ProductList-Offering2"/>
            </w:pPr>
            <w:bookmarkStart w:id="1046" w:name="_Toc419466573"/>
            <w:r>
              <w:t>Microsoft Dynamics Marketing Enterprise Extra Messages (Aanvullende SL)</w:t>
            </w:r>
            <w:bookmarkEnd w:id="1046"/>
            <w:r>
              <w:fldChar w:fldCharType="begin"/>
            </w:r>
            <w:r>
              <w:instrText>XE "Microsoft Dynamics Marketing Enterprise Extra Messages (Aanvullende SL)"</w:instrText>
            </w:r>
            <w:r>
              <w:fldChar w:fldCharType="end"/>
            </w:r>
          </w:p>
        </w:tc>
        <w:tc>
          <w:tcPr>
            <w:tcW w:w="767" w:type="dxa"/>
            <w:tcBorders>
              <w:top w:val="nil"/>
              <w:left w:val="nil"/>
              <w:bottom w:val="nil"/>
              <w:right w:val="nil"/>
            </w:tcBorders>
            <w:vAlign w:val="center"/>
          </w:tcPr>
          <w:p w14:paraId="033E427B" w14:textId="77777777" w:rsidR="001F6B20" w:rsidRDefault="001F6B20"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068918A4" w14:textId="77777777" w:rsidR="001F6B20" w:rsidRDefault="001F6B20" w:rsidP="000F0FB8">
            <w:pPr>
              <w:pStyle w:val="ProductList-OfferingBody"/>
              <w:ind w:left="-113"/>
              <w:jc w:val="center"/>
            </w:pPr>
          </w:p>
        </w:tc>
        <w:tc>
          <w:tcPr>
            <w:tcW w:w="767" w:type="dxa"/>
            <w:shd w:val="clear" w:color="auto" w:fill="70AD47" w:themeFill="accent6"/>
            <w:vAlign w:val="center"/>
          </w:tcPr>
          <w:p w14:paraId="548308A5" w14:textId="2E18F6C3" w:rsidR="001F6B20" w:rsidRPr="00DF2535" w:rsidRDefault="001F6B20" w:rsidP="000F0FB8">
            <w:pPr>
              <w:pStyle w:val="ProductList-OfferingBody"/>
              <w:ind w:left="-113"/>
              <w:jc w:val="center"/>
              <w:rPr>
                <w:color w:val="70AD47" w:themeColor="accent6"/>
              </w:rPr>
            </w:pPr>
            <w:r w:rsidRPr="00DF2535">
              <w:fldChar w:fldCharType="begin"/>
            </w:r>
            <w:r w:rsidRPr="00DF2535">
              <w:instrText xml:space="preserve"> AutoTextList  \s NoStyle \t “Additioneel Product” </w:instrText>
            </w:r>
            <w:r w:rsidRPr="00DF2535">
              <w:fldChar w:fldCharType="separate"/>
            </w:r>
            <w:r w:rsidRPr="00DF2535">
              <w:t xml:space="preserve"> A </w:t>
            </w:r>
            <w:r w:rsidRPr="00DF2535">
              <w:fldChar w:fldCharType="end"/>
            </w:r>
          </w:p>
        </w:tc>
        <w:tc>
          <w:tcPr>
            <w:tcW w:w="768" w:type="dxa"/>
            <w:shd w:val="clear" w:color="auto" w:fill="BFBFBF" w:themeFill="background1" w:themeFillShade="BF"/>
            <w:vAlign w:val="center"/>
          </w:tcPr>
          <w:p w14:paraId="41EF9433" w14:textId="77777777" w:rsidR="001F6B20" w:rsidRPr="00DF2535" w:rsidRDefault="001F6B20" w:rsidP="000F0FB8">
            <w:pPr>
              <w:pStyle w:val="ProductList-OfferingBody"/>
              <w:ind w:left="-113"/>
              <w:jc w:val="center"/>
            </w:pPr>
          </w:p>
        </w:tc>
        <w:tc>
          <w:tcPr>
            <w:tcW w:w="767" w:type="dxa"/>
            <w:shd w:val="clear" w:color="auto" w:fill="70AD47" w:themeFill="accent6"/>
            <w:vAlign w:val="center"/>
          </w:tcPr>
          <w:p w14:paraId="1F153329" w14:textId="77777777" w:rsidR="001F6B20" w:rsidRDefault="001F6B20" w:rsidP="000F0FB8">
            <w:pPr>
              <w:pStyle w:val="ProductList-OfferingBody"/>
              <w:ind w:left="-113"/>
              <w:jc w:val="center"/>
            </w:pPr>
          </w:p>
        </w:tc>
        <w:tc>
          <w:tcPr>
            <w:tcW w:w="767" w:type="dxa"/>
            <w:shd w:val="clear" w:color="auto" w:fill="BFBFBF" w:themeFill="background1" w:themeFillShade="BF"/>
            <w:vAlign w:val="center"/>
          </w:tcPr>
          <w:p w14:paraId="0B585C14" w14:textId="77777777" w:rsidR="001F6B20" w:rsidRDefault="001F6B20" w:rsidP="000F0FB8">
            <w:pPr>
              <w:pStyle w:val="ProductList-OfferingBody"/>
              <w:ind w:left="-113"/>
              <w:jc w:val="center"/>
            </w:pPr>
          </w:p>
        </w:tc>
        <w:tc>
          <w:tcPr>
            <w:tcW w:w="768" w:type="dxa"/>
            <w:shd w:val="clear" w:color="auto" w:fill="BFBFBF" w:themeFill="background1" w:themeFillShade="BF"/>
            <w:vAlign w:val="center"/>
          </w:tcPr>
          <w:p w14:paraId="57D116DF" w14:textId="77777777" w:rsidR="001F6B20" w:rsidRDefault="001F6B20" w:rsidP="000F0FB8">
            <w:pPr>
              <w:pStyle w:val="ProductList-OfferingBody"/>
              <w:ind w:left="-113"/>
              <w:jc w:val="center"/>
            </w:pPr>
          </w:p>
        </w:tc>
        <w:tc>
          <w:tcPr>
            <w:tcW w:w="767" w:type="dxa"/>
            <w:shd w:val="clear" w:color="auto" w:fill="BFBFBF" w:themeFill="background1" w:themeFillShade="BF"/>
            <w:vAlign w:val="center"/>
          </w:tcPr>
          <w:p w14:paraId="0B675E47" w14:textId="77777777" w:rsidR="001F6B20" w:rsidRDefault="001F6B20" w:rsidP="000F0FB8">
            <w:pPr>
              <w:pStyle w:val="ProductList-OfferingBody"/>
              <w:ind w:left="-113"/>
              <w:jc w:val="center"/>
            </w:pPr>
          </w:p>
        </w:tc>
        <w:tc>
          <w:tcPr>
            <w:tcW w:w="767" w:type="dxa"/>
            <w:shd w:val="clear" w:color="auto" w:fill="BFBFBF" w:themeFill="background1" w:themeFillShade="BF"/>
            <w:vAlign w:val="center"/>
          </w:tcPr>
          <w:p w14:paraId="17988789" w14:textId="77777777" w:rsidR="001F6B20" w:rsidRDefault="001F6B20" w:rsidP="000F0FB8">
            <w:pPr>
              <w:pStyle w:val="ProductList-OfferingBody"/>
              <w:ind w:left="-113"/>
              <w:jc w:val="center"/>
            </w:pPr>
          </w:p>
        </w:tc>
        <w:tc>
          <w:tcPr>
            <w:tcW w:w="768" w:type="dxa"/>
            <w:shd w:val="clear" w:color="auto" w:fill="70AD47" w:themeFill="accent6"/>
            <w:vAlign w:val="center"/>
          </w:tcPr>
          <w:p w14:paraId="51946005" w14:textId="6E7BD54F" w:rsidR="001F6B20" w:rsidRPr="00DF2535" w:rsidRDefault="001F6B20" w:rsidP="000F0FB8">
            <w:pPr>
              <w:pStyle w:val="ProductList-OfferingBody"/>
              <w:ind w:left="-113"/>
              <w:jc w:val="center"/>
            </w:pPr>
            <w:r w:rsidRPr="00DF2535">
              <w:fldChar w:fldCharType="begin"/>
            </w:r>
            <w:r w:rsidRPr="00DF2535">
              <w:instrText xml:space="preserve"> AutoTextList  \s NoStyle \t “Additioneel Product” </w:instrText>
            </w:r>
            <w:r w:rsidRPr="00DF2535">
              <w:fldChar w:fldCharType="separate"/>
            </w:r>
            <w:r w:rsidRPr="00DF2535">
              <w:t xml:space="preserve"> A </w:t>
            </w:r>
            <w:r w:rsidRPr="00DF2535">
              <w:fldChar w:fldCharType="end"/>
            </w:r>
          </w:p>
        </w:tc>
      </w:tr>
      <w:tr w:rsidR="001F6B20" w14:paraId="5CFEF275" w14:textId="77777777" w:rsidTr="001B1127">
        <w:trPr>
          <w:cantSplit/>
          <w:tblHeader/>
        </w:trPr>
        <w:tc>
          <w:tcPr>
            <w:tcW w:w="3097" w:type="dxa"/>
            <w:tcBorders>
              <w:top w:val="nil"/>
              <w:left w:val="nil"/>
              <w:bottom w:val="nil"/>
              <w:right w:val="nil"/>
            </w:tcBorders>
          </w:tcPr>
          <w:p w14:paraId="5768E744" w14:textId="06104872" w:rsidR="001F6B20" w:rsidRDefault="001F6B20" w:rsidP="000F0FB8">
            <w:pPr>
              <w:pStyle w:val="ProductList-Offering2"/>
            </w:pPr>
            <w:bookmarkStart w:id="1047" w:name="_Toc419466574"/>
            <w:r>
              <w:t>Microsoft Dynamics Marketing Enterprise Extra Storage (Aanvullende SL)</w:t>
            </w:r>
            <w:bookmarkEnd w:id="1047"/>
            <w:r>
              <w:fldChar w:fldCharType="begin"/>
            </w:r>
            <w:r>
              <w:instrText>XE "Microsoft Dynamics Marketing Enterprise Extra Storage (Aanvullende SL)"</w:instrText>
            </w:r>
            <w:r>
              <w:fldChar w:fldCharType="end"/>
            </w:r>
          </w:p>
        </w:tc>
        <w:tc>
          <w:tcPr>
            <w:tcW w:w="767" w:type="dxa"/>
            <w:tcBorders>
              <w:top w:val="nil"/>
              <w:left w:val="nil"/>
              <w:bottom w:val="nil"/>
              <w:right w:val="nil"/>
            </w:tcBorders>
            <w:vAlign w:val="center"/>
          </w:tcPr>
          <w:p w14:paraId="6E7CFF6E" w14:textId="77777777" w:rsidR="001F6B20" w:rsidRDefault="001F6B20"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4C601619" w14:textId="67494E48" w:rsidR="001F6B20" w:rsidRDefault="001F6B20" w:rsidP="000F0FB8">
            <w:pPr>
              <w:pStyle w:val="ProductList-OfferingBody"/>
              <w:ind w:left="-113"/>
              <w:jc w:val="center"/>
            </w:pPr>
            <w:r>
              <w:t>1</w:t>
            </w:r>
          </w:p>
        </w:tc>
        <w:tc>
          <w:tcPr>
            <w:tcW w:w="767" w:type="dxa"/>
            <w:shd w:val="clear" w:color="auto" w:fill="70AD47" w:themeFill="accent6"/>
            <w:vAlign w:val="center"/>
          </w:tcPr>
          <w:p w14:paraId="1D3C8FBB" w14:textId="5DC35DE1" w:rsidR="001F6B20" w:rsidRPr="00DF2535" w:rsidRDefault="001F6B20" w:rsidP="000F0FB8">
            <w:pPr>
              <w:pStyle w:val="ProductList-OfferingBody"/>
              <w:ind w:left="-113"/>
              <w:jc w:val="center"/>
              <w:rPr>
                <w:color w:val="70AD47" w:themeColor="accent6"/>
              </w:rPr>
            </w:pPr>
            <w:r w:rsidRPr="00DF2535">
              <w:fldChar w:fldCharType="begin"/>
            </w:r>
            <w:r w:rsidRPr="00DF2535">
              <w:instrText xml:space="preserve"> AutoTextList  \s NoStyle \t “Additioneel Product” </w:instrText>
            </w:r>
            <w:r w:rsidRPr="00DF2535">
              <w:fldChar w:fldCharType="separate"/>
            </w:r>
            <w:r w:rsidRPr="00DF2535">
              <w:t xml:space="preserve"> A </w:t>
            </w:r>
            <w:r w:rsidRPr="00DF2535">
              <w:fldChar w:fldCharType="end"/>
            </w:r>
          </w:p>
        </w:tc>
        <w:tc>
          <w:tcPr>
            <w:tcW w:w="768" w:type="dxa"/>
            <w:shd w:val="clear" w:color="auto" w:fill="BFBFBF" w:themeFill="background1" w:themeFillShade="BF"/>
            <w:vAlign w:val="center"/>
          </w:tcPr>
          <w:p w14:paraId="3762B9D3" w14:textId="77777777" w:rsidR="001F6B20" w:rsidRPr="00DF2535" w:rsidRDefault="001F6B20" w:rsidP="000F0FB8">
            <w:pPr>
              <w:pStyle w:val="ProductList-OfferingBody"/>
              <w:ind w:left="-113"/>
              <w:jc w:val="center"/>
            </w:pPr>
          </w:p>
        </w:tc>
        <w:tc>
          <w:tcPr>
            <w:tcW w:w="767" w:type="dxa"/>
            <w:shd w:val="clear" w:color="auto" w:fill="70AD47" w:themeFill="accent6"/>
            <w:vAlign w:val="center"/>
          </w:tcPr>
          <w:p w14:paraId="617F92AA" w14:textId="77777777" w:rsidR="001F6B20" w:rsidRDefault="001F6B20" w:rsidP="000F0FB8">
            <w:pPr>
              <w:pStyle w:val="ProductList-OfferingBody"/>
              <w:ind w:left="-113"/>
              <w:jc w:val="center"/>
            </w:pPr>
          </w:p>
        </w:tc>
        <w:tc>
          <w:tcPr>
            <w:tcW w:w="767" w:type="dxa"/>
            <w:shd w:val="clear" w:color="auto" w:fill="BFBFBF" w:themeFill="background1" w:themeFillShade="BF"/>
            <w:vAlign w:val="center"/>
          </w:tcPr>
          <w:p w14:paraId="762A7ABE" w14:textId="77777777" w:rsidR="001F6B20" w:rsidRDefault="001F6B20" w:rsidP="000F0FB8">
            <w:pPr>
              <w:pStyle w:val="ProductList-OfferingBody"/>
              <w:ind w:left="-113"/>
              <w:jc w:val="center"/>
            </w:pPr>
          </w:p>
        </w:tc>
        <w:tc>
          <w:tcPr>
            <w:tcW w:w="768" w:type="dxa"/>
            <w:shd w:val="clear" w:color="auto" w:fill="BFBFBF" w:themeFill="background1" w:themeFillShade="BF"/>
            <w:vAlign w:val="center"/>
          </w:tcPr>
          <w:p w14:paraId="56B3B5F2" w14:textId="77777777" w:rsidR="001F6B20" w:rsidRDefault="001F6B20" w:rsidP="000F0FB8">
            <w:pPr>
              <w:pStyle w:val="ProductList-OfferingBody"/>
              <w:ind w:left="-113"/>
              <w:jc w:val="center"/>
            </w:pPr>
          </w:p>
        </w:tc>
        <w:tc>
          <w:tcPr>
            <w:tcW w:w="767" w:type="dxa"/>
            <w:shd w:val="clear" w:color="auto" w:fill="BFBFBF" w:themeFill="background1" w:themeFillShade="BF"/>
            <w:vAlign w:val="center"/>
          </w:tcPr>
          <w:p w14:paraId="4757E68C" w14:textId="77777777" w:rsidR="001F6B20" w:rsidRDefault="001F6B20" w:rsidP="000F0FB8">
            <w:pPr>
              <w:pStyle w:val="ProductList-OfferingBody"/>
              <w:ind w:left="-113"/>
              <w:jc w:val="center"/>
            </w:pPr>
          </w:p>
        </w:tc>
        <w:tc>
          <w:tcPr>
            <w:tcW w:w="767" w:type="dxa"/>
            <w:shd w:val="clear" w:color="auto" w:fill="BFBFBF" w:themeFill="background1" w:themeFillShade="BF"/>
            <w:vAlign w:val="center"/>
          </w:tcPr>
          <w:p w14:paraId="12345657" w14:textId="77777777" w:rsidR="001F6B20" w:rsidRDefault="001F6B20" w:rsidP="000F0FB8">
            <w:pPr>
              <w:pStyle w:val="ProductList-OfferingBody"/>
              <w:ind w:left="-113"/>
              <w:jc w:val="center"/>
            </w:pPr>
          </w:p>
        </w:tc>
        <w:tc>
          <w:tcPr>
            <w:tcW w:w="768" w:type="dxa"/>
            <w:shd w:val="clear" w:color="auto" w:fill="70AD47" w:themeFill="accent6"/>
            <w:vAlign w:val="center"/>
          </w:tcPr>
          <w:p w14:paraId="7CE0F409" w14:textId="36554E9E" w:rsidR="001F6B20" w:rsidRPr="00DF2535" w:rsidRDefault="001F6B20" w:rsidP="000F0FB8">
            <w:pPr>
              <w:pStyle w:val="ProductList-OfferingBody"/>
              <w:ind w:left="-113"/>
              <w:jc w:val="center"/>
            </w:pPr>
            <w:r w:rsidRPr="00DF2535">
              <w:fldChar w:fldCharType="begin"/>
            </w:r>
            <w:r w:rsidRPr="00DF2535">
              <w:instrText xml:space="preserve"> AutoTextList  \s NoStyle \t “Additioneel Product” </w:instrText>
            </w:r>
            <w:r w:rsidRPr="00DF2535">
              <w:fldChar w:fldCharType="separate"/>
            </w:r>
            <w:r w:rsidRPr="00DF2535">
              <w:t xml:space="preserve"> A </w:t>
            </w:r>
            <w:r w:rsidRPr="00DF2535">
              <w:fldChar w:fldCharType="end"/>
            </w:r>
          </w:p>
        </w:tc>
      </w:tr>
      <w:tr w:rsidR="001F6B20" w14:paraId="32F7DE08" w14:textId="77777777" w:rsidTr="001B1127">
        <w:trPr>
          <w:cantSplit/>
          <w:tblHeader/>
        </w:trPr>
        <w:tc>
          <w:tcPr>
            <w:tcW w:w="3097" w:type="dxa"/>
            <w:tcBorders>
              <w:top w:val="nil"/>
              <w:left w:val="nil"/>
              <w:bottom w:val="nil"/>
              <w:right w:val="nil"/>
            </w:tcBorders>
          </w:tcPr>
          <w:p w14:paraId="3BA84FA4" w14:textId="4F54D24A" w:rsidR="001F6B20" w:rsidRDefault="001F6B20" w:rsidP="006F21DF">
            <w:pPr>
              <w:pStyle w:val="ProductList-Offering2"/>
            </w:pPr>
            <w:bookmarkStart w:id="1048" w:name="_Toc419466575"/>
            <w:r>
              <w:t>Microsoft Dynamics Marketing Enterprise EDU (Gebruikers-SL)</w:t>
            </w:r>
            <w:bookmarkEnd w:id="1048"/>
            <w:r>
              <w:fldChar w:fldCharType="begin"/>
            </w:r>
            <w:r>
              <w:instrText>XE "Microsoft Dynamics Marketing Enterprise EDU (Gebruikers-SL)"</w:instrText>
            </w:r>
            <w:r>
              <w:fldChar w:fldCharType="end"/>
            </w:r>
          </w:p>
        </w:tc>
        <w:tc>
          <w:tcPr>
            <w:tcW w:w="767" w:type="dxa"/>
            <w:tcBorders>
              <w:top w:val="nil"/>
              <w:left w:val="nil"/>
              <w:bottom w:val="nil"/>
              <w:right w:val="nil"/>
            </w:tcBorders>
            <w:vAlign w:val="center"/>
          </w:tcPr>
          <w:p w14:paraId="430417F3" w14:textId="77777777" w:rsidR="001F6B20" w:rsidRDefault="001F6B20"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0F17A929" w14:textId="77777777" w:rsidR="001F6B20" w:rsidRPr="008F2D2C" w:rsidRDefault="001F6B20" w:rsidP="000F0FB8">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19C1423E" w14:textId="77777777" w:rsidR="001F6B20" w:rsidRPr="00DF2535" w:rsidRDefault="001F6B20" w:rsidP="000F0FB8">
            <w:pPr>
              <w:pStyle w:val="ProductList-OfferingBody"/>
              <w:ind w:left="-113"/>
              <w:jc w:val="center"/>
            </w:pPr>
          </w:p>
        </w:tc>
        <w:tc>
          <w:tcPr>
            <w:tcW w:w="768" w:type="dxa"/>
            <w:shd w:val="clear" w:color="auto" w:fill="70AD47" w:themeFill="accent6"/>
            <w:vAlign w:val="center"/>
          </w:tcPr>
          <w:p w14:paraId="26170EC7" w14:textId="02933157" w:rsidR="001F6B20" w:rsidRPr="00DF2535" w:rsidRDefault="001F6B20" w:rsidP="00DF2535">
            <w:pPr>
              <w:pStyle w:val="ProductList-OfferingBody"/>
              <w:ind w:left="-113"/>
              <w:jc w:val="center"/>
            </w:pPr>
            <w:r w:rsidRPr="00DF2535">
              <w:fldChar w:fldCharType="begin"/>
            </w:r>
            <w:r w:rsidRPr="00DF2535">
              <w:instrText xml:space="preserve"> AutoTextList  \s NoStyle \t “Additioneel Product” </w:instrText>
            </w:r>
            <w:r w:rsidRPr="00DF2535">
              <w:fldChar w:fldCharType="separate"/>
            </w:r>
            <w:r w:rsidRPr="00DF2535">
              <w:t xml:space="preserve"> A</w:t>
            </w:r>
            <w:r w:rsidRPr="00DF2535">
              <w:fldChar w:fldCharType="end"/>
            </w:r>
            <w:r w:rsidRPr="00DF2535">
              <w:t>,</w:t>
            </w:r>
            <w:r w:rsidRPr="00DF2535">
              <w:fldChar w:fldCharType="begin"/>
            </w:r>
            <w:r w:rsidRPr="00DF2535">
              <w:instrText xml:space="preserve"> AutoTextList  \s NoStyle \t “Student-product” </w:instrText>
            </w:r>
            <w:r w:rsidRPr="00DF2535">
              <w:fldChar w:fldCharType="separate"/>
            </w:r>
            <w:r w:rsidRPr="00DF2535">
              <w:t>ST</w:t>
            </w:r>
            <w:r w:rsidRPr="00DF2535">
              <w:fldChar w:fldCharType="end"/>
            </w:r>
          </w:p>
        </w:tc>
        <w:tc>
          <w:tcPr>
            <w:tcW w:w="767" w:type="dxa"/>
            <w:shd w:val="clear" w:color="auto" w:fill="70AD47" w:themeFill="accent6"/>
            <w:vAlign w:val="center"/>
          </w:tcPr>
          <w:p w14:paraId="5D9EC25B" w14:textId="2C433DF9" w:rsidR="001F6B20" w:rsidRDefault="001F6B20" w:rsidP="000F0FB8">
            <w:pPr>
              <w:pStyle w:val="ProductList-OfferingBody"/>
              <w:ind w:left="-113"/>
              <w:jc w:val="center"/>
            </w:pPr>
            <w:r>
              <w:t xml:space="preserve"> </w:t>
            </w:r>
          </w:p>
        </w:tc>
        <w:tc>
          <w:tcPr>
            <w:tcW w:w="767" w:type="dxa"/>
            <w:shd w:val="clear" w:color="auto" w:fill="BFBFBF" w:themeFill="background1" w:themeFillShade="BF"/>
            <w:vAlign w:val="center"/>
          </w:tcPr>
          <w:p w14:paraId="2E9303A3" w14:textId="77777777" w:rsidR="001F6B20" w:rsidRDefault="001F6B20" w:rsidP="000F0FB8">
            <w:pPr>
              <w:pStyle w:val="ProductList-OfferingBody"/>
              <w:ind w:left="-113"/>
              <w:jc w:val="center"/>
            </w:pPr>
          </w:p>
        </w:tc>
        <w:tc>
          <w:tcPr>
            <w:tcW w:w="768" w:type="dxa"/>
            <w:shd w:val="clear" w:color="auto" w:fill="BFBFBF" w:themeFill="background1" w:themeFillShade="BF"/>
            <w:vAlign w:val="center"/>
          </w:tcPr>
          <w:p w14:paraId="58FF513D" w14:textId="77777777" w:rsidR="001F6B20" w:rsidRDefault="001F6B20" w:rsidP="000F0FB8">
            <w:pPr>
              <w:pStyle w:val="ProductList-OfferingBody"/>
              <w:ind w:left="-113"/>
              <w:jc w:val="center"/>
            </w:pPr>
          </w:p>
        </w:tc>
        <w:tc>
          <w:tcPr>
            <w:tcW w:w="767" w:type="dxa"/>
            <w:shd w:val="clear" w:color="auto" w:fill="BFBFBF" w:themeFill="background1" w:themeFillShade="BF"/>
            <w:vAlign w:val="center"/>
          </w:tcPr>
          <w:p w14:paraId="55DC86DF" w14:textId="77777777" w:rsidR="001F6B20" w:rsidRDefault="001F6B20" w:rsidP="000F0FB8">
            <w:pPr>
              <w:pStyle w:val="ProductList-OfferingBody"/>
              <w:ind w:left="-113"/>
              <w:jc w:val="center"/>
            </w:pPr>
          </w:p>
        </w:tc>
        <w:tc>
          <w:tcPr>
            <w:tcW w:w="767" w:type="dxa"/>
            <w:shd w:val="clear" w:color="auto" w:fill="BFBFBF" w:themeFill="background1" w:themeFillShade="BF"/>
            <w:vAlign w:val="center"/>
          </w:tcPr>
          <w:p w14:paraId="082F0091" w14:textId="77777777" w:rsidR="001F6B20" w:rsidRDefault="001F6B20" w:rsidP="000F0FB8">
            <w:pPr>
              <w:pStyle w:val="ProductList-OfferingBody"/>
              <w:ind w:left="-113"/>
              <w:jc w:val="center"/>
            </w:pPr>
          </w:p>
        </w:tc>
        <w:tc>
          <w:tcPr>
            <w:tcW w:w="768" w:type="dxa"/>
            <w:shd w:val="clear" w:color="auto" w:fill="BFBFBF" w:themeFill="background1" w:themeFillShade="BF"/>
            <w:vAlign w:val="center"/>
          </w:tcPr>
          <w:p w14:paraId="0E356F34" w14:textId="77777777" w:rsidR="001F6B20" w:rsidRPr="00DF2535" w:rsidRDefault="001F6B20" w:rsidP="000F0FB8">
            <w:pPr>
              <w:pStyle w:val="ProductList-OfferingBody"/>
              <w:ind w:left="-113"/>
              <w:jc w:val="center"/>
            </w:pPr>
          </w:p>
        </w:tc>
      </w:tr>
      <w:tr w:rsidR="001F6B20" w14:paraId="0F75E801" w14:textId="77777777" w:rsidTr="001B1127">
        <w:trPr>
          <w:cantSplit/>
          <w:tblHeader/>
        </w:trPr>
        <w:tc>
          <w:tcPr>
            <w:tcW w:w="3097" w:type="dxa"/>
            <w:tcBorders>
              <w:top w:val="nil"/>
              <w:left w:val="nil"/>
              <w:bottom w:val="nil"/>
              <w:right w:val="nil"/>
            </w:tcBorders>
          </w:tcPr>
          <w:p w14:paraId="6A0D9EF6" w14:textId="16334075" w:rsidR="001F6B20" w:rsidRDefault="001F6B20" w:rsidP="006F21DF">
            <w:pPr>
              <w:pStyle w:val="ProductList-Offering2"/>
            </w:pPr>
            <w:bookmarkStart w:id="1049" w:name="_Toc419466576"/>
            <w:r>
              <w:t>Microsoft Dynamics Marketing Enterprise EDU Extra Messages (Aanvullende SL)</w:t>
            </w:r>
            <w:bookmarkEnd w:id="1049"/>
            <w:r>
              <w:fldChar w:fldCharType="begin"/>
            </w:r>
            <w:r>
              <w:instrText>XE "Microsoft Dynamics Marketing Enterprise EDU Extra Messages (Aanvullende SL)"</w:instrText>
            </w:r>
            <w:r>
              <w:fldChar w:fldCharType="end"/>
            </w:r>
          </w:p>
        </w:tc>
        <w:tc>
          <w:tcPr>
            <w:tcW w:w="767" w:type="dxa"/>
            <w:tcBorders>
              <w:top w:val="nil"/>
              <w:left w:val="nil"/>
              <w:bottom w:val="nil"/>
              <w:right w:val="nil"/>
            </w:tcBorders>
            <w:vAlign w:val="center"/>
          </w:tcPr>
          <w:p w14:paraId="27983D34" w14:textId="77777777" w:rsidR="001F6B20" w:rsidRDefault="001F6B20"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1670B4B5" w14:textId="77777777" w:rsidR="001F6B20" w:rsidRPr="008F2D2C" w:rsidRDefault="001F6B20" w:rsidP="000F0FB8">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7CD13BCC" w14:textId="77777777" w:rsidR="001F6B20" w:rsidRPr="00DF2535" w:rsidRDefault="001F6B20" w:rsidP="000F0FB8">
            <w:pPr>
              <w:pStyle w:val="ProductList-OfferingBody"/>
              <w:ind w:left="-113"/>
              <w:jc w:val="center"/>
            </w:pPr>
          </w:p>
        </w:tc>
        <w:tc>
          <w:tcPr>
            <w:tcW w:w="768" w:type="dxa"/>
            <w:shd w:val="clear" w:color="auto" w:fill="70AD47" w:themeFill="accent6"/>
            <w:vAlign w:val="center"/>
          </w:tcPr>
          <w:p w14:paraId="01EFFC38" w14:textId="0458C344" w:rsidR="001F6B20" w:rsidRPr="00DF2535" w:rsidRDefault="001F6B20" w:rsidP="000F0FB8">
            <w:pPr>
              <w:pStyle w:val="ProductList-OfferingBody"/>
              <w:ind w:left="-113"/>
              <w:jc w:val="center"/>
            </w:pPr>
            <w:r w:rsidRPr="00DF2535">
              <w:fldChar w:fldCharType="begin"/>
            </w:r>
            <w:r w:rsidRPr="00DF2535">
              <w:instrText xml:space="preserve"> AutoTextList  \s NoStyle \t “Additioneel Product” </w:instrText>
            </w:r>
            <w:r w:rsidRPr="00DF2535">
              <w:fldChar w:fldCharType="separate"/>
            </w:r>
            <w:r w:rsidRPr="00DF2535">
              <w:t xml:space="preserve"> A</w:t>
            </w:r>
            <w:r w:rsidRPr="00DF2535">
              <w:fldChar w:fldCharType="end"/>
            </w:r>
            <w:r w:rsidRPr="00DF2535">
              <w:t>,</w:t>
            </w:r>
            <w:r w:rsidRPr="00DF2535">
              <w:fldChar w:fldCharType="begin"/>
            </w:r>
            <w:r w:rsidRPr="00DF2535">
              <w:instrText xml:space="preserve"> AutoTextList  \s NoStyle \t “Student-product” </w:instrText>
            </w:r>
            <w:r w:rsidRPr="00DF2535">
              <w:fldChar w:fldCharType="separate"/>
            </w:r>
            <w:r w:rsidRPr="00DF2535">
              <w:t>ST</w:t>
            </w:r>
            <w:r w:rsidRPr="00DF2535">
              <w:fldChar w:fldCharType="end"/>
            </w:r>
          </w:p>
        </w:tc>
        <w:tc>
          <w:tcPr>
            <w:tcW w:w="767" w:type="dxa"/>
            <w:shd w:val="clear" w:color="auto" w:fill="70AD47" w:themeFill="accent6"/>
            <w:vAlign w:val="center"/>
          </w:tcPr>
          <w:p w14:paraId="6EABB49A" w14:textId="30CF8350" w:rsidR="001F6B20" w:rsidRDefault="001F6B20" w:rsidP="000F0FB8">
            <w:pPr>
              <w:pStyle w:val="ProductList-OfferingBody"/>
              <w:ind w:left="-113"/>
              <w:jc w:val="center"/>
            </w:pPr>
            <w:r>
              <w:t xml:space="preserve"> </w:t>
            </w:r>
          </w:p>
        </w:tc>
        <w:tc>
          <w:tcPr>
            <w:tcW w:w="767" w:type="dxa"/>
            <w:shd w:val="clear" w:color="auto" w:fill="BFBFBF" w:themeFill="background1" w:themeFillShade="BF"/>
            <w:vAlign w:val="center"/>
          </w:tcPr>
          <w:p w14:paraId="4C3C63FE" w14:textId="77777777" w:rsidR="001F6B20" w:rsidRDefault="001F6B20" w:rsidP="000F0FB8">
            <w:pPr>
              <w:pStyle w:val="ProductList-OfferingBody"/>
              <w:ind w:left="-113"/>
              <w:jc w:val="center"/>
            </w:pPr>
          </w:p>
        </w:tc>
        <w:tc>
          <w:tcPr>
            <w:tcW w:w="768" w:type="dxa"/>
            <w:shd w:val="clear" w:color="auto" w:fill="BFBFBF" w:themeFill="background1" w:themeFillShade="BF"/>
            <w:vAlign w:val="center"/>
          </w:tcPr>
          <w:p w14:paraId="43D4F558" w14:textId="77777777" w:rsidR="001F6B20" w:rsidRDefault="001F6B20" w:rsidP="000F0FB8">
            <w:pPr>
              <w:pStyle w:val="ProductList-OfferingBody"/>
              <w:ind w:left="-113"/>
              <w:jc w:val="center"/>
            </w:pPr>
          </w:p>
        </w:tc>
        <w:tc>
          <w:tcPr>
            <w:tcW w:w="767" w:type="dxa"/>
            <w:shd w:val="clear" w:color="auto" w:fill="BFBFBF" w:themeFill="background1" w:themeFillShade="BF"/>
            <w:vAlign w:val="center"/>
          </w:tcPr>
          <w:p w14:paraId="5BD5044A" w14:textId="77777777" w:rsidR="001F6B20" w:rsidRDefault="001F6B20" w:rsidP="000F0FB8">
            <w:pPr>
              <w:pStyle w:val="ProductList-OfferingBody"/>
              <w:ind w:left="-113"/>
              <w:jc w:val="center"/>
            </w:pPr>
          </w:p>
        </w:tc>
        <w:tc>
          <w:tcPr>
            <w:tcW w:w="767" w:type="dxa"/>
            <w:shd w:val="clear" w:color="auto" w:fill="BFBFBF" w:themeFill="background1" w:themeFillShade="BF"/>
            <w:vAlign w:val="center"/>
          </w:tcPr>
          <w:p w14:paraId="16126420" w14:textId="77777777" w:rsidR="001F6B20" w:rsidRDefault="001F6B20" w:rsidP="000F0FB8">
            <w:pPr>
              <w:pStyle w:val="ProductList-OfferingBody"/>
              <w:ind w:left="-113"/>
              <w:jc w:val="center"/>
            </w:pPr>
          </w:p>
        </w:tc>
        <w:tc>
          <w:tcPr>
            <w:tcW w:w="768" w:type="dxa"/>
            <w:shd w:val="clear" w:color="auto" w:fill="BFBFBF" w:themeFill="background1" w:themeFillShade="BF"/>
            <w:vAlign w:val="center"/>
          </w:tcPr>
          <w:p w14:paraId="5A97DFEA" w14:textId="77777777" w:rsidR="001F6B20" w:rsidRPr="00DF2535" w:rsidRDefault="001F6B20" w:rsidP="000F0FB8">
            <w:pPr>
              <w:pStyle w:val="ProductList-OfferingBody"/>
              <w:ind w:left="-113"/>
              <w:jc w:val="center"/>
            </w:pPr>
          </w:p>
        </w:tc>
      </w:tr>
      <w:tr w:rsidR="001F6B20" w14:paraId="2BC5AFF1" w14:textId="77777777" w:rsidTr="001B1127">
        <w:trPr>
          <w:cantSplit/>
          <w:tblHeader/>
        </w:trPr>
        <w:tc>
          <w:tcPr>
            <w:tcW w:w="3097" w:type="dxa"/>
            <w:tcBorders>
              <w:top w:val="nil"/>
              <w:left w:val="nil"/>
              <w:bottom w:val="nil"/>
              <w:right w:val="nil"/>
            </w:tcBorders>
          </w:tcPr>
          <w:p w14:paraId="67B09C82" w14:textId="1B894787" w:rsidR="001F6B20" w:rsidRDefault="001F6B20" w:rsidP="0058430D">
            <w:pPr>
              <w:pStyle w:val="ProductList-Offering2"/>
            </w:pPr>
            <w:bookmarkStart w:id="1050" w:name="_Toc419466577"/>
            <w:r>
              <w:t>Microsoft Dynamics Marketing Enhanced Support</w:t>
            </w:r>
            <w:bookmarkEnd w:id="1050"/>
            <w:r>
              <w:fldChar w:fldCharType="begin"/>
            </w:r>
            <w:r>
              <w:instrText>XE "Microsoft Dynamics Marketing Enterprise Enhanced Support"</w:instrText>
            </w:r>
            <w:r>
              <w:fldChar w:fldCharType="end"/>
            </w:r>
          </w:p>
        </w:tc>
        <w:tc>
          <w:tcPr>
            <w:tcW w:w="767" w:type="dxa"/>
            <w:tcBorders>
              <w:top w:val="nil"/>
              <w:left w:val="nil"/>
              <w:bottom w:val="nil"/>
              <w:right w:val="nil"/>
            </w:tcBorders>
            <w:vAlign w:val="center"/>
          </w:tcPr>
          <w:p w14:paraId="7D710855" w14:textId="77777777" w:rsidR="001F6B20" w:rsidRDefault="001F6B20"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74598E4D" w14:textId="32140CD2" w:rsidR="001F6B20" w:rsidRPr="008F2D2C" w:rsidRDefault="001F6B20" w:rsidP="000F0FB8">
            <w:pPr>
              <w:pStyle w:val="ProductList-OfferingBody"/>
              <w:ind w:left="-113"/>
              <w:jc w:val="center"/>
              <w:rPr>
                <w:color w:val="000000" w:themeColor="text1"/>
              </w:rPr>
            </w:pPr>
          </w:p>
        </w:tc>
        <w:tc>
          <w:tcPr>
            <w:tcW w:w="767" w:type="dxa"/>
            <w:shd w:val="clear" w:color="auto" w:fill="70AD47" w:themeFill="accent6"/>
            <w:vAlign w:val="center"/>
          </w:tcPr>
          <w:p w14:paraId="2AB50FB1" w14:textId="6AE40051" w:rsidR="001F6B20" w:rsidRPr="00DF2535" w:rsidRDefault="001F6B20" w:rsidP="000F0FB8">
            <w:pPr>
              <w:pStyle w:val="ProductList-OfferingBody"/>
              <w:ind w:left="-113"/>
              <w:jc w:val="center"/>
              <w:rPr>
                <w:color w:val="000000" w:themeColor="text1"/>
              </w:rPr>
            </w:pPr>
            <w:r w:rsidRPr="00DF2535">
              <w:fldChar w:fldCharType="begin"/>
            </w:r>
            <w:r w:rsidRPr="00DF2535">
              <w:instrText xml:space="preserve"> AutoTextList  \s NoStyle \t “Additioneel Product” </w:instrText>
            </w:r>
            <w:r w:rsidRPr="00DF2535">
              <w:fldChar w:fldCharType="separate"/>
            </w:r>
            <w:r w:rsidRPr="00DF2535">
              <w:t xml:space="preserve"> A </w:t>
            </w:r>
            <w:r w:rsidRPr="00DF2535">
              <w:fldChar w:fldCharType="end"/>
            </w:r>
          </w:p>
        </w:tc>
        <w:tc>
          <w:tcPr>
            <w:tcW w:w="768" w:type="dxa"/>
            <w:shd w:val="clear" w:color="auto" w:fill="BFBFBF" w:themeFill="background1" w:themeFillShade="BF"/>
            <w:vAlign w:val="center"/>
          </w:tcPr>
          <w:p w14:paraId="7F27CC8B" w14:textId="64BAF0E8" w:rsidR="001F6B20" w:rsidRPr="00DF2535" w:rsidRDefault="001F6B20" w:rsidP="000F0FB8">
            <w:pPr>
              <w:pStyle w:val="ProductList-OfferingBody"/>
              <w:ind w:left="-113"/>
              <w:jc w:val="center"/>
            </w:pPr>
          </w:p>
        </w:tc>
        <w:tc>
          <w:tcPr>
            <w:tcW w:w="767" w:type="dxa"/>
            <w:shd w:val="clear" w:color="auto" w:fill="70AD47" w:themeFill="accent6"/>
            <w:vAlign w:val="center"/>
          </w:tcPr>
          <w:p w14:paraId="34DEE922" w14:textId="77777777" w:rsidR="001F6B20" w:rsidRDefault="001F6B20" w:rsidP="000F0FB8">
            <w:pPr>
              <w:pStyle w:val="ProductList-OfferingBody"/>
              <w:ind w:left="-113"/>
              <w:jc w:val="center"/>
            </w:pPr>
          </w:p>
        </w:tc>
        <w:tc>
          <w:tcPr>
            <w:tcW w:w="767" w:type="dxa"/>
            <w:shd w:val="clear" w:color="auto" w:fill="BFBFBF" w:themeFill="background1" w:themeFillShade="BF"/>
            <w:vAlign w:val="center"/>
          </w:tcPr>
          <w:p w14:paraId="66A281E9" w14:textId="77777777" w:rsidR="001F6B20" w:rsidRDefault="001F6B20" w:rsidP="000F0FB8">
            <w:pPr>
              <w:pStyle w:val="ProductList-OfferingBody"/>
              <w:ind w:left="-113"/>
              <w:jc w:val="center"/>
            </w:pPr>
          </w:p>
        </w:tc>
        <w:tc>
          <w:tcPr>
            <w:tcW w:w="768" w:type="dxa"/>
            <w:shd w:val="clear" w:color="auto" w:fill="BFBFBF" w:themeFill="background1" w:themeFillShade="BF"/>
            <w:vAlign w:val="center"/>
          </w:tcPr>
          <w:p w14:paraId="035EA935" w14:textId="77777777" w:rsidR="001F6B20" w:rsidRDefault="001F6B20" w:rsidP="000F0FB8">
            <w:pPr>
              <w:pStyle w:val="ProductList-OfferingBody"/>
              <w:ind w:left="-113"/>
              <w:jc w:val="center"/>
            </w:pPr>
          </w:p>
        </w:tc>
        <w:tc>
          <w:tcPr>
            <w:tcW w:w="767" w:type="dxa"/>
            <w:shd w:val="clear" w:color="auto" w:fill="BFBFBF" w:themeFill="background1" w:themeFillShade="BF"/>
            <w:vAlign w:val="center"/>
          </w:tcPr>
          <w:p w14:paraId="618DF665" w14:textId="77777777" w:rsidR="001F6B20" w:rsidRDefault="001F6B20" w:rsidP="000F0FB8">
            <w:pPr>
              <w:pStyle w:val="ProductList-OfferingBody"/>
              <w:ind w:left="-113"/>
              <w:jc w:val="center"/>
            </w:pPr>
          </w:p>
        </w:tc>
        <w:tc>
          <w:tcPr>
            <w:tcW w:w="767" w:type="dxa"/>
            <w:shd w:val="clear" w:color="auto" w:fill="BFBFBF" w:themeFill="background1" w:themeFillShade="BF"/>
            <w:vAlign w:val="center"/>
          </w:tcPr>
          <w:p w14:paraId="1E327DF9" w14:textId="77777777" w:rsidR="001F6B20" w:rsidRDefault="001F6B20" w:rsidP="000F0FB8">
            <w:pPr>
              <w:pStyle w:val="ProductList-OfferingBody"/>
              <w:ind w:left="-113"/>
              <w:jc w:val="center"/>
            </w:pPr>
          </w:p>
        </w:tc>
        <w:tc>
          <w:tcPr>
            <w:tcW w:w="768" w:type="dxa"/>
            <w:shd w:val="clear" w:color="auto" w:fill="70AD47" w:themeFill="accent6"/>
            <w:vAlign w:val="center"/>
          </w:tcPr>
          <w:p w14:paraId="121787E9" w14:textId="29C77CB2" w:rsidR="001F6B20" w:rsidRPr="00DF2535" w:rsidRDefault="001F6B20" w:rsidP="000F0FB8">
            <w:pPr>
              <w:pStyle w:val="ProductList-OfferingBody"/>
              <w:ind w:left="-113"/>
              <w:jc w:val="center"/>
            </w:pPr>
            <w:r w:rsidRPr="00DF2535">
              <w:fldChar w:fldCharType="begin"/>
            </w:r>
            <w:r w:rsidRPr="00DF2535">
              <w:instrText xml:space="preserve"> AutoTextList  \s NoStyle \t “Additioneel Product” </w:instrText>
            </w:r>
            <w:r w:rsidRPr="00DF2535">
              <w:fldChar w:fldCharType="separate"/>
            </w:r>
            <w:r w:rsidRPr="00DF2535">
              <w:t xml:space="preserve"> A </w:t>
            </w:r>
            <w:r w:rsidRPr="00DF2535">
              <w:fldChar w:fldCharType="end"/>
            </w:r>
          </w:p>
        </w:tc>
      </w:tr>
      <w:tr w:rsidR="001F6B20" w14:paraId="7C56BCA6" w14:textId="77777777" w:rsidTr="001B1127">
        <w:trPr>
          <w:cantSplit/>
          <w:tblHeader/>
        </w:trPr>
        <w:tc>
          <w:tcPr>
            <w:tcW w:w="3097" w:type="dxa"/>
            <w:tcBorders>
              <w:top w:val="nil"/>
              <w:left w:val="nil"/>
              <w:bottom w:val="nil"/>
              <w:right w:val="nil"/>
            </w:tcBorders>
          </w:tcPr>
          <w:p w14:paraId="59FB702A" w14:textId="7C89CCFF" w:rsidR="001F6B20" w:rsidRDefault="001F6B20" w:rsidP="0058430D">
            <w:pPr>
              <w:pStyle w:val="ProductList-Offering2"/>
            </w:pPr>
            <w:bookmarkStart w:id="1051" w:name="_Toc419466578"/>
            <w:r>
              <w:t>Microsoft Dynamics Marketing Professional Direct Support</w:t>
            </w:r>
            <w:bookmarkEnd w:id="1051"/>
            <w:r>
              <w:fldChar w:fldCharType="begin"/>
            </w:r>
            <w:r>
              <w:instrText>XE "Microsoft Dynamics Marketing Enterprise Professional Direct Support"</w:instrText>
            </w:r>
            <w:r>
              <w:fldChar w:fldCharType="end"/>
            </w:r>
          </w:p>
        </w:tc>
        <w:tc>
          <w:tcPr>
            <w:tcW w:w="767" w:type="dxa"/>
            <w:tcBorders>
              <w:top w:val="nil"/>
              <w:left w:val="nil"/>
              <w:bottom w:val="nil"/>
              <w:right w:val="nil"/>
            </w:tcBorders>
            <w:vAlign w:val="center"/>
          </w:tcPr>
          <w:p w14:paraId="1E0ADD44" w14:textId="77777777" w:rsidR="001F6B20" w:rsidRDefault="001F6B20"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21D743A9" w14:textId="463C99D3" w:rsidR="001F6B20" w:rsidRPr="008F2D2C" w:rsidRDefault="001F6B20" w:rsidP="000F0FB8">
            <w:pPr>
              <w:pStyle w:val="ProductList-OfferingBody"/>
              <w:ind w:left="-113"/>
              <w:jc w:val="center"/>
              <w:rPr>
                <w:color w:val="000000" w:themeColor="text1"/>
              </w:rPr>
            </w:pPr>
          </w:p>
        </w:tc>
        <w:tc>
          <w:tcPr>
            <w:tcW w:w="767" w:type="dxa"/>
            <w:shd w:val="clear" w:color="auto" w:fill="70AD47" w:themeFill="accent6"/>
            <w:vAlign w:val="center"/>
          </w:tcPr>
          <w:p w14:paraId="5A4B6895" w14:textId="6F8DE875" w:rsidR="001F6B20" w:rsidRPr="00DF2535" w:rsidRDefault="001F6B20" w:rsidP="000F0FB8">
            <w:pPr>
              <w:pStyle w:val="ProductList-OfferingBody"/>
              <w:ind w:left="-113"/>
              <w:jc w:val="center"/>
              <w:rPr>
                <w:color w:val="000000" w:themeColor="text1"/>
              </w:rPr>
            </w:pPr>
            <w:r w:rsidRPr="00DF2535">
              <w:fldChar w:fldCharType="begin"/>
            </w:r>
            <w:r w:rsidRPr="00DF2535">
              <w:instrText xml:space="preserve"> AutoTextList  \s NoStyle \t “Additioneel Product” </w:instrText>
            </w:r>
            <w:r w:rsidRPr="00DF2535">
              <w:fldChar w:fldCharType="separate"/>
            </w:r>
            <w:r w:rsidRPr="00DF2535">
              <w:t xml:space="preserve"> A </w:t>
            </w:r>
            <w:r w:rsidRPr="00DF2535">
              <w:fldChar w:fldCharType="end"/>
            </w:r>
          </w:p>
        </w:tc>
        <w:tc>
          <w:tcPr>
            <w:tcW w:w="768" w:type="dxa"/>
            <w:shd w:val="clear" w:color="auto" w:fill="BFBFBF" w:themeFill="background1" w:themeFillShade="BF"/>
            <w:vAlign w:val="center"/>
          </w:tcPr>
          <w:p w14:paraId="19F81331" w14:textId="72B8ED4A" w:rsidR="001F6B20" w:rsidRPr="00DF2535" w:rsidRDefault="001F6B20" w:rsidP="000F0FB8">
            <w:pPr>
              <w:pStyle w:val="ProductList-OfferingBody"/>
              <w:ind w:left="-113"/>
              <w:jc w:val="center"/>
            </w:pPr>
          </w:p>
        </w:tc>
        <w:tc>
          <w:tcPr>
            <w:tcW w:w="767" w:type="dxa"/>
            <w:shd w:val="clear" w:color="auto" w:fill="70AD47" w:themeFill="accent6"/>
            <w:vAlign w:val="center"/>
          </w:tcPr>
          <w:p w14:paraId="5D050A54" w14:textId="77777777" w:rsidR="001F6B20" w:rsidRDefault="001F6B20" w:rsidP="000F0FB8">
            <w:pPr>
              <w:pStyle w:val="ProductList-OfferingBody"/>
              <w:ind w:left="-113"/>
              <w:jc w:val="center"/>
            </w:pPr>
          </w:p>
        </w:tc>
        <w:tc>
          <w:tcPr>
            <w:tcW w:w="767" w:type="dxa"/>
            <w:shd w:val="clear" w:color="auto" w:fill="BFBFBF" w:themeFill="background1" w:themeFillShade="BF"/>
            <w:vAlign w:val="center"/>
          </w:tcPr>
          <w:p w14:paraId="256A15F4" w14:textId="77777777" w:rsidR="001F6B20" w:rsidRDefault="001F6B20" w:rsidP="000F0FB8">
            <w:pPr>
              <w:pStyle w:val="ProductList-OfferingBody"/>
              <w:ind w:left="-113"/>
              <w:jc w:val="center"/>
            </w:pPr>
          </w:p>
        </w:tc>
        <w:tc>
          <w:tcPr>
            <w:tcW w:w="768" w:type="dxa"/>
            <w:shd w:val="clear" w:color="auto" w:fill="BFBFBF" w:themeFill="background1" w:themeFillShade="BF"/>
            <w:vAlign w:val="center"/>
          </w:tcPr>
          <w:p w14:paraId="71D8F885" w14:textId="77777777" w:rsidR="001F6B20" w:rsidRDefault="001F6B20" w:rsidP="000F0FB8">
            <w:pPr>
              <w:pStyle w:val="ProductList-OfferingBody"/>
              <w:ind w:left="-113"/>
              <w:jc w:val="center"/>
            </w:pPr>
          </w:p>
        </w:tc>
        <w:tc>
          <w:tcPr>
            <w:tcW w:w="767" w:type="dxa"/>
            <w:shd w:val="clear" w:color="auto" w:fill="BFBFBF" w:themeFill="background1" w:themeFillShade="BF"/>
            <w:vAlign w:val="center"/>
          </w:tcPr>
          <w:p w14:paraId="2BC30014" w14:textId="77777777" w:rsidR="001F6B20" w:rsidRDefault="001F6B20" w:rsidP="000F0FB8">
            <w:pPr>
              <w:pStyle w:val="ProductList-OfferingBody"/>
              <w:ind w:left="-113"/>
              <w:jc w:val="center"/>
            </w:pPr>
          </w:p>
        </w:tc>
        <w:tc>
          <w:tcPr>
            <w:tcW w:w="767" w:type="dxa"/>
            <w:shd w:val="clear" w:color="auto" w:fill="BFBFBF" w:themeFill="background1" w:themeFillShade="BF"/>
            <w:vAlign w:val="center"/>
          </w:tcPr>
          <w:p w14:paraId="72E6B92F" w14:textId="77777777" w:rsidR="001F6B20" w:rsidRDefault="001F6B20" w:rsidP="000F0FB8">
            <w:pPr>
              <w:pStyle w:val="ProductList-OfferingBody"/>
              <w:ind w:left="-113"/>
              <w:jc w:val="center"/>
            </w:pPr>
          </w:p>
        </w:tc>
        <w:tc>
          <w:tcPr>
            <w:tcW w:w="768" w:type="dxa"/>
            <w:shd w:val="clear" w:color="auto" w:fill="70AD47" w:themeFill="accent6"/>
            <w:vAlign w:val="center"/>
          </w:tcPr>
          <w:p w14:paraId="185B2993" w14:textId="6A22835C" w:rsidR="001F6B20" w:rsidRPr="00DF2535" w:rsidRDefault="001F6B20" w:rsidP="000F0FB8">
            <w:pPr>
              <w:pStyle w:val="ProductList-OfferingBody"/>
              <w:ind w:left="-113"/>
              <w:jc w:val="center"/>
            </w:pPr>
            <w:r w:rsidRPr="00DF2535">
              <w:fldChar w:fldCharType="begin"/>
            </w:r>
            <w:r w:rsidRPr="00DF2535">
              <w:instrText xml:space="preserve"> AutoTextList  \s NoStyle \t “Additioneel Product” </w:instrText>
            </w:r>
            <w:r w:rsidRPr="00DF2535">
              <w:fldChar w:fldCharType="separate"/>
            </w:r>
            <w:r w:rsidRPr="00DF2535">
              <w:t xml:space="preserve"> A </w:t>
            </w:r>
            <w:r w:rsidRPr="00DF2535">
              <w:fldChar w:fldCharType="end"/>
            </w:r>
          </w:p>
        </w:tc>
      </w:tr>
      <w:tr w:rsidR="001F6B20" w14:paraId="512A0FA4" w14:textId="77777777" w:rsidTr="001B1127">
        <w:trPr>
          <w:cantSplit/>
          <w:tblHeader/>
        </w:trPr>
        <w:tc>
          <w:tcPr>
            <w:tcW w:w="3097" w:type="dxa"/>
            <w:tcBorders>
              <w:top w:val="nil"/>
              <w:left w:val="nil"/>
              <w:bottom w:val="nil"/>
              <w:right w:val="nil"/>
            </w:tcBorders>
          </w:tcPr>
          <w:p w14:paraId="7E6F0CD8" w14:textId="4AB39587" w:rsidR="001F6B20" w:rsidRDefault="001F6B20" w:rsidP="00334FFA">
            <w:pPr>
              <w:pStyle w:val="ProductList-Offering2"/>
            </w:pPr>
            <w:bookmarkStart w:id="1052" w:name="_Toc419466579"/>
            <w:r>
              <w:t>Microsoft Dynamics Marketing Enhanced Support EDU</w:t>
            </w:r>
            <w:bookmarkEnd w:id="1052"/>
            <w:r>
              <w:fldChar w:fldCharType="begin"/>
            </w:r>
            <w:r>
              <w:instrText>XE "Microsoft Dynamics Marketing Enterprise Enhanced Support EDU"</w:instrText>
            </w:r>
            <w:r>
              <w:fldChar w:fldCharType="end"/>
            </w:r>
          </w:p>
        </w:tc>
        <w:tc>
          <w:tcPr>
            <w:tcW w:w="767" w:type="dxa"/>
            <w:tcBorders>
              <w:top w:val="nil"/>
              <w:left w:val="nil"/>
              <w:bottom w:val="nil"/>
              <w:right w:val="nil"/>
            </w:tcBorders>
            <w:vAlign w:val="center"/>
          </w:tcPr>
          <w:p w14:paraId="054CA758" w14:textId="77777777" w:rsidR="001F6B20" w:rsidRDefault="001F6B20" w:rsidP="00334FFA">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68BC8B98" w14:textId="667C3355" w:rsidR="001F6B20" w:rsidRDefault="001F6B20" w:rsidP="00334FFA">
            <w:pPr>
              <w:pStyle w:val="ProductList-OfferingBody"/>
              <w:ind w:left="-113"/>
              <w:jc w:val="center"/>
              <w:rPr>
                <w:color w:val="000000" w:themeColor="text1"/>
              </w:rPr>
            </w:pPr>
            <w:r>
              <w:rPr>
                <w:color w:val="000000" w:themeColor="text1"/>
              </w:rPr>
              <w:t xml:space="preserve">1 </w:t>
            </w:r>
          </w:p>
        </w:tc>
        <w:tc>
          <w:tcPr>
            <w:tcW w:w="767" w:type="dxa"/>
            <w:shd w:val="clear" w:color="auto" w:fill="BFBFBF" w:themeFill="background1" w:themeFillShade="BF"/>
            <w:vAlign w:val="center"/>
          </w:tcPr>
          <w:p w14:paraId="24444201" w14:textId="77777777" w:rsidR="001F6B20" w:rsidRPr="00DF2535" w:rsidRDefault="001F6B20" w:rsidP="00334FFA">
            <w:pPr>
              <w:pStyle w:val="ProductList-OfferingBody"/>
              <w:ind w:left="-113"/>
              <w:jc w:val="center"/>
            </w:pPr>
          </w:p>
        </w:tc>
        <w:tc>
          <w:tcPr>
            <w:tcW w:w="768" w:type="dxa"/>
            <w:shd w:val="clear" w:color="auto" w:fill="70AD47" w:themeFill="accent6"/>
            <w:vAlign w:val="center"/>
          </w:tcPr>
          <w:p w14:paraId="69A4D689" w14:textId="03BB3555" w:rsidR="001F6B20" w:rsidRPr="00DF2535" w:rsidRDefault="001F6B20" w:rsidP="00334FFA">
            <w:pPr>
              <w:pStyle w:val="ProductList-OfferingBody"/>
              <w:ind w:left="-113"/>
              <w:jc w:val="center"/>
            </w:pPr>
            <w:r w:rsidRPr="00DF2535">
              <w:fldChar w:fldCharType="begin"/>
            </w:r>
            <w:r w:rsidRPr="00DF2535">
              <w:instrText xml:space="preserve"> AutoTextList  \s NoStyle \t “Additioneel Product” </w:instrText>
            </w:r>
            <w:r w:rsidRPr="00DF2535">
              <w:fldChar w:fldCharType="separate"/>
            </w:r>
            <w:r w:rsidRPr="00DF2535">
              <w:t xml:space="preserve"> A</w:t>
            </w:r>
            <w:r w:rsidRPr="00DF2535">
              <w:fldChar w:fldCharType="end"/>
            </w:r>
            <w:r w:rsidRPr="00DF2535">
              <w:t>,</w:t>
            </w:r>
            <w:r w:rsidRPr="00DF2535">
              <w:fldChar w:fldCharType="begin"/>
            </w:r>
            <w:r w:rsidRPr="00DF2535">
              <w:instrText xml:space="preserve"> AutoTextList  \s NoStyle \t “Student-product” </w:instrText>
            </w:r>
            <w:r w:rsidRPr="00DF2535">
              <w:fldChar w:fldCharType="separate"/>
            </w:r>
            <w:r w:rsidRPr="00DF2535">
              <w:t>ST</w:t>
            </w:r>
            <w:r w:rsidRPr="00DF2535">
              <w:fldChar w:fldCharType="end"/>
            </w:r>
          </w:p>
        </w:tc>
        <w:tc>
          <w:tcPr>
            <w:tcW w:w="767" w:type="dxa"/>
            <w:shd w:val="clear" w:color="auto" w:fill="70AD47" w:themeFill="accent6"/>
            <w:vAlign w:val="center"/>
          </w:tcPr>
          <w:p w14:paraId="73C72C1E" w14:textId="77777777" w:rsidR="001F6B20" w:rsidRDefault="001F6B20" w:rsidP="00334FFA">
            <w:pPr>
              <w:pStyle w:val="ProductList-OfferingBody"/>
              <w:ind w:left="-113"/>
              <w:jc w:val="center"/>
            </w:pPr>
          </w:p>
        </w:tc>
        <w:tc>
          <w:tcPr>
            <w:tcW w:w="767" w:type="dxa"/>
            <w:shd w:val="clear" w:color="auto" w:fill="BFBFBF" w:themeFill="background1" w:themeFillShade="BF"/>
            <w:vAlign w:val="center"/>
          </w:tcPr>
          <w:p w14:paraId="3AF47FBF" w14:textId="77777777" w:rsidR="001F6B20" w:rsidRDefault="001F6B20" w:rsidP="00334FFA">
            <w:pPr>
              <w:pStyle w:val="ProductList-OfferingBody"/>
              <w:ind w:left="-113"/>
              <w:jc w:val="center"/>
            </w:pPr>
          </w:p>
        </w:tc>
        <w:tc>
          <w:tcPr>
            <w:tcW w:w="768" w:type="dxa"/>
            <w:shd w:val="clear" w:color="auto" w:fill="BFBFBF" w:themeFill="background1" w:themeFillShade="BF"/>
            <w:vAlign w:val="center"/>
          </w:tcPr>
          <w:p w14:paraId="50D59E2C" w14:textId="77777777" w:rsidR="001F6B20" w:rsidRDefault="001F6B20" w:rsidP="00334FFA">
            <w:pPr>
              <w:pStyle w:val="ProductList-OfferingBody"/>
              <w:ind w:left="-113"/>
              <w:jc w:val="center"/>
            </w:pPr>
          </w:p>
        </w:tc>
        <w:tc>
          <w:tcPr>
            <w:tcW w:w="767" w:type="dxa"/>
            <w:shd w:val="clear" w:color="auto" w:fill="BFBFBF" w:themeFill="background1" w:themeFillShade="BF"/>
            <w:vAlign w:val="center"/>
          </w:tcPr>
          <w:p w14:paraId="2E21EB62" w14:textId="77777777" w:rsidR="001F6B20" w:rsidRDefault="001F6B20" w:rsidP="00334FFA">
            <w:pPr>
              <w:pStyle w:val="ProductList-OfferingBody"/>
              <w:ind w:left="-113"/>
              <w:jc w:val="center"/>
            </w:pPr>
          </w:p>
        </w:tc>
        <w:tc>
          <w:tcPr>
            <w:tcW w:w="767" w:type="dxa"/>
            <w:shd w:val="clear" w:color="auto" w:fill="BFBFBF" w:themeFill="background1" w:themeFillShade="BF"/>
            <w:vAlign w:val="center"/>
          </w:tcPr>
          <w:p w14:paraId="664FC991" w14:textId="77777777" w:rsidR="001F6B20" w:rsidRDefault="001F6B20" w:rsidP="00334FFA">
            <w:pPr>
              <w:pStyle w:val="ProductList-OfferingBody"/>
              <w:ind w:left="-113"/>
              <w:jc w:val="center"/>
            </w:pPr>
          </w:p>
        </w:tc>
        <w:tc>
          <w:tcPr>
            <w:tcW w:w="768" w:type="dxa"/>
            <w:shd w:val="clear" w:color="auto" w:fill="BFBFBF" w:themeFill="background1" w:themeFillShade="BF"/>
            <w:vAlign w:val="center"/>
          </w:tcPr>
          <w:p w14:paraId="1DF4BE02" w14:textId="77777777" w:rsidR="001F6B20" w:rsidRDefault="001F6B20" w:rsidP="00334FFA">
            <w:pPr>
              <w:pStyle w:val="ProductList-OfferingBody"/>
              <w:ind w:left="-113"/>
              <w:jc w:val="center"/>
            </w:pPr>
          </w:p>
        </w:tc>
      </w:tr>
      <w:tr w:rsidR="001F6B20" w14:paraId="437316D9" w14:textId="77777777" w:rsidTr="001B1127">
        <w:trPr>
          <w:cantSplit/>
          <w:tblHeader/>
        </w:trPr>
        <w:tc>
          <w:tcPr>
            <w:tcW w:w="3097" w:type="dxa"/>
            <w:tcBorders>
              <w:top w:val="nil"/>
              <w:left w:val="nil"/>
              <w:bottom w:val="nil"/>
              <w:right w:val="nil"/>
            </w:tcBorders>
          </w:tcPr>
          <w:p w14:paraId="55A6FA44" w14:textId="7966A509" w:rsidR="001F6B20" w:rsidRDefault="001F6B20" w:rsidP="00334FFA">
            <w:pPr>
              <w:pStyle w:val="ProductList-Offering2"/>
            </w:pPr>
            <w:bookmarkStart w:id="1053" w:name="_Toc419466580"/>
            <w:r>
              <w:t>Microsoft Dynamics Marketing Professional Direct Support EDU</w:t>
            </w:r>
            <w:bookmarkEnd w:id="1053"/>
            <w:r>
              <w:fldChar w:fldCharType="begin"/>
            </w:r>
            <w:r>
              <w:instrText>XE "Microsoft Dynamics Marketing Enterprise Professional Direct Support EDU"</w:instrText>
            </w:r>
            <w:r>
              <w:fldChar w:fldCharType="end"/>
            </w:r>
          </w:p>
        </w:tc>
        <w:tc>
          <w:tcPr>
            <w:tcW w:w="767" w:type="dxa"/>
            <w:tcBorders>
              <w:top w:val="nil"/>
              <w:left w:val="nil"/>
              <w:bottom w:val="nil"/>
              <w:right w:val="nil"/>
            </w:tcBorders>
            <w:vAlign w:val="center"/>
          </w:tcPr>
          <w:p w14:paraId="01DBEDEE" w14:textId="77777777" w:rsidR="001F6B20" w:rsidRDefault="001F6B20" w:rsidP="00334FFA">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6D437429" w14:textId="71D6321E" w:rsidR="001F6B20" w:rsidRDefault="001F6B20" w:rsidP="00334FFA">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4FCC4BA5" w14:textId="77777777" w:rsidR="001F6B20" w:rsidRPr="00DF2535" w:rsidRDefault="001F6B20" w:rsidP="00334FFA">
            <w:pPr>
              <w:pStyle w:val="ProductList-OfferingBody"/>
              <w:ind w:left="-113"/>
              <w:jc w:val="center"/>
            </w:pPr>
          </w:p>
        </w:tc>
        <w:tc>
          <w:tcPr>
            <w:tcW w:w="768" w:type="dxa"/>
            <w:shd w:val="clear" w:color="auto" w:fill="70AD47" w:themeFill="accent6"/>
            <w:vAlign w:val="center"/>
          </w:tcPr>
          <w:p w14:paraId="6B7EE85C" w14:textId="672D17B7" w:rsidR="001F6B20" w:rsidRPr="00DF2535" w:rsidRDefault="001F6B20" w:rsidP="00334FFA">
            <w:pPr>
              <w:pStyle w:val="ProductList-OfferingBody"/>
              <w:ind w:left="-113"/>
              <w:jc w:val="center"/>
            </w:pPr>
            <w:r w:rsidRPr="00DF2535">
              <w:fldChar w:fldCharType="begin"/>
            </w:r>
            <w:r w:rsidRPr="00DF2535">
              <w:instrText xml:space="preserve"> AutoTextList  \s NoStyle \t “Additioneel Product” </w:instrText>
            </w:r>
            <w:r w:rsidRPr="00DF2535">
              <w:fldChar w:fldCharType="separate"/>
            </w:r>
            <w:r w:rsidRPr="00DF2535">
              <w:t xml:space="preserve"> A</w:t>
            </w:r>
            <w:r w:rsidRPr="00DF2535">
              <w:fldChar w:fldCharType="end"/>
            </w:r>
            <w:r w:rsidRPr="00DF2535">
              <w:t>,</w:t>
            </w:r>
            <w:r w:rsidRPr="00DF2535">
              <w:fldChar w:fldCharType="begin"/>
            </w:r>
            <w:r w:rsidRPr="00DF2535">
              <w:instrText xml:space="preserve"> AutoTextList  \s NoStyle \t “Student-product” </w:instrText>
            </w:r>
            <w:r w:rsidRPr="00DF2535">
              <w:fldChar w:fldCharType="separate"/>
            </w:r>
            <w:r w:rsidRPr="00DF2535">
              <w:t>ST</w:t>
            </w:r>
            <w:r w:rsidRPr="00DF2535">
              <w:fldChar w:fldCharType="end"/>
            </w:r>
          </w:p>
        </w:tc>
        <w:tc>
          <w:tcPr>
            <w:tcW w:w="767" w:type="dxa"/>
            <w:shd w:val="clear" w:color="auto" w:fill="70AD47" w:themeFill="accent6"/>
            <w:vAlign w:val="center"/>
          </w:tcPr>
          <w:p w14:paraId="7EA4EF14" w14:textId="77777777" w:rsidR="001F6B20" w:rsidRDefault="001F6B20" w:rsidP="00334FFA">
            <w:pPr>
              <w:pStyle w:val="ProductList-OfferingBody"/>
              <w:ind w:left="-113"/>
              <w:jc w:val="center"/>
            </w:pPr>
          </w:p>
        </w:tc>
        <w:tc>
          <w:tcPr>
            <w:tcW w:w="767" w:type="dxa"/>
            <w:shd w:val="clear" w:color="auto" w:fill="BFBFBF" w:themeFill="background1" w:themeFillShade="BF"/>
            <w:vAlign w:val="center"/>
          </w:tcPr>
          <w:p w14:paraId="1874D492" w14:textId="77777777" w:rsidR="001F6B20" w:rsidRDefault="001F6B20" w:rsidP="00334FFA">
            <w:pPr>
              <w:pStyle w:val="ProductList-OfferingBody"/>
              <w:ind w:left="-113"/>
              <w:jc w:val="center"/>
            </w:pPr>
          </w:p>
        </w:tc>
        <w:tc>
          <w:tcPr>
            <w:tcW w:w="768" w:type="dxa"/>
            <w:shd w:val="clear" w:color="auto" w:fill="BFBFBF" w:themeFill="background1" w:themeFillShade="BF"/>
            <w:vAlign w:val="center"/>
          </w:tcPr>
          <w:p w14:paraId="550B93B8" w14:textId="77777777" w:rsidR="001F6B20" w:rsidRDefault="001F6B20" w:rsidP="00334FFA">
            <w:pPr>
              <w:pStyle w:val="ProductList-OfferingBody"/>
              <w:ind w:left="-113"/>
              <w:jc w:val="center"/>
            </w:pPr>
          </w:p>
        </w:tc>
        <w:tc>
          <w:tcPr>
            <w:tcW w:w="767" w:type="dxa"/>
            <w:shd w:val="clear" w:color="auto" w:fill="BFBFBF" w:themeFill="background1" w:themeFillShade="BF"/>
            <w:vAlign w:val="center"/>
          </w:tcPr>
          <w:p w14:paraId="382ED9E7" w14:textId="77777777" w:rsidR="001F6B20" w:rsidRDefault="001F6B20" w:rsidP="00334FFA">
            <w:pPr>
              <w:pStyle w:val="ProductList-OfferingBody"/>
              <w:ind w:left="-113"/>
              <w:jc w:val="center"/>
            </w:pPr>
          </w:p>
        </w:tc>
        <w:tc>
          <w:tcPr>
            <w:tcW w:w="767" w:type="dxa"/>
            <w:shd w:val="clear" w:color="auto" w:fill="BFBFBF" w:themeFill="background1" w:themeFillShade="BF"/>
            <w:vAlign w:val="center"/>
          </w:tcPr>
          <w:p w14:paraId="786A4782" w14:textId="77777777" w:rsidR="001F6B20" w:rsidRDefault="001F6B20" w:rsidP="00334FFA">
            <w:pPr>
              <w:pStyle w:val="ProductList-OfferingBody"/>
              <w:ind w:left="-113"/>
              <w:jc w:val="center"/>
            </w:pPr>
          </w:p>
        </w:tc>
        <w:tc>
          <w:tcPr>
            <w:tcW w:w="768" w:type="dxa"/>
            <w:shd w:val="clear" w:color="auto" w:fill="BFBFBF" w:themeFill="background1" w:themeFillShade="BF"/>
            <w:vAlign w:val="center"/>
          </w:tcPr>
          <w:p w14:paraId="20464934" w14:textId="77777777" w:rsidR="001F6B20" w:rsidRDefault="001F6B20" w:rsidP="00334FFA">
            <w:pPr>
              <w:pStyle w:val="ProductList-OfferingBody"/>
              <w:ind w:left="-113"/>
              <w:jc w:val="center"/>
            </w:pPr>
          </w:p>
        </w:tc>
      </w:tr>
      <w:tr w:rsidR="001F6B20" w14:paraId="5BE34168" w14:textId="77777777" w:rsidTr="001B1127">
        <w:trPr>
          <w:cantSplit/>
          <w:tblHeader/>
        </w:trPr>
        <w:tc>
          <w:tcPr>
            <w:tcW w:w="3097" w:type="dxa"/>
            <w:tcBorders>
              <w:top w:val="nil"/>
              <w:left w:val="nil"/>
              <w:bottom w:val="nil"/>
              <w:right w:val="nil"/>
            </w:tcBorders>
          </w:tcPr>
          <w:p w14:paraId="0E6031B8" w14:textId="1B9EFBB2" w:rsidR="001F6B20" w:rsidRDefault="001F6B20" w:rsidP="00D93BA2">
            <w:pPr>
              <w:pStyle w:val="ProductList-Offering2"/>
            </w:pPr>
            <w:bookmarkStart w:id="1054" w:name="_Toc419466581"/>
            <w:r>
              <w:t>Microsoft Dynamics Marketing Sales Collaboration</w:t>
            </w:r>
            <w:bookmarkEnd w:id="1054"/>
            <w:r>
              <w:fldChar w:fldCharType="begin"/>
            </w:r>
            <w:r>
              <w:instrText>XE "Microsoft Dynamics Marketing Enterprise Sales Collaboration"</w:instrText>
            </w:r>
            <w:r>
              <w:fldChar w:fldCharType="end"/>
            </w:r>
          </w:p>
        </w:tc>
        <w:tc>
          <w:tcPr>
            <w:tcW w:w="767" w:type="dxa"/>
            <w:tcBorders>
              <w:top w:val="nil"/>
              <w:left w:val="nil"/>
              <w:bottom w:val="nil"/>
              <w:right w:val="nil"/>
            </w:tcBorders>
            <w:vAlign w:val="center"/>
          </w:tcPr>
          <w:p w14:paraId="1B600B01" w14:textId="77777777" w:rsidR="001F6B20" w:rsidRDefault="001F6B20" w:rsidP="00887502">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4E92F0D1" w14:textId="77777777" w:rsidR="001F6B20" w:rsidRDefault="001F6B20" w:rsidP="00887502">
            <w:pPr>
              <w:pStyle w:val="ProductList-OfferingBody"/>
              <w:ind w:left="-113"/>
              <w:jc w:val="center"/>
              <w:rPr>
                <w:color w:val="000000" w:themeColor="text1"/>
              </w:rPr>
            </w:pPr>
          </w:p>
        </w:tc>
        <w:tc>
          <w:tcPr>
            <w:tcW w:w="767" w:type="dxa"/>
            <w:shd w:val="clear" w:color="auto" w:fill="70AD47" w:themeFill="accent6"/>
            <w:vAlign w:val="center"/>
          </w:tcPr>
          <w:p w14:paraId="762D5864" w14:textId="4555964E" w:rsidR="001F6B20" w:rsidRPr="00DF2535" w:rsidRDefault="001F6B20" w:rsidP="00887502">
            <w:pPr>
              <w:pStyle w:val="ProductList-OfferingBody"/>
              <w:ind w:left="-113"/>
              <w:jc w:val="center"/>
            </w:pPr>
            <w:r w:rsidRPr="00DF2535">
              <w:fldChar w:fldCharType="begin"/>
            </w:r>
            <w:r w:rsidRPr="00DF2535">
              <w:instrText xml:space="preserve"> AutoTextList  \s NoStyle \t “Additioneel Product” </w:instrText>
            </w:r>
            <w:r w:rsidRPr="00DF2535">
              <w:fldChar w:fldCharType="separate"/>
            </w:r>
            <w:r w:rsidRPr="00DF2535">
              <w:t xml:space="preserve"> A </w:t>
            </w:r>
            <w:r w:rsidRPr="00DF2535">
              <w:fldChar w:fldCharType="end"/>
            </w:r>
          </w:p>
        </w:tc>
        <w:tc>
          <w:tcPr>
            <w:tcW w:w="768" w:type="dxa"/>
            <w:shd w:val="clear" w:color="auto" w:fill="BFBFBF" w:themeFill="background1" w:themeFillShade="BF"/>
            <w:vAlign w:val="center"/>
          </w:tcPr>
          <w:p w14:paraId="44A4E5B2" w14:textId="77777777" w:rsidR="001F6B20" w:rsidRPr="00DF2535" w:rsidRDefault="001F6B20" w:rsidP="00887502">
            <w:pPr>
              <w:pStyle w:val="ProductList-OfferingBody"/>
              <w:ind w:left="-113"/>
              <w:jc w:val="center"/>
            </w:pPr>
          </w:p>
        </w:tc>
        <w:tc>
          <w:tcPr>
            <w:tcW w:w="767" w:type="dxa"/>
            <w:shd w:val="clear" w:color="auto" w:fill="70AD47" w:themeFill="accent6"/>
            <w:vAlign w:val="center"/>
          </w:tcPr>
          <w:p w14:paraId="050CB0C3" w14:textId="77777777" w:rsidR="001F6B20" w:rsidRDefault="001F6B20" w:rsidP="00887502">
            <w:pPr>
              <w:pStyle w:val="ProductList-OfferingBody"/>
              <w:ind w:left="-113"/>
              <w:jc w:val="center"/>
            </w:pPr>
          </w:p>
        </w:tc>
        <w:tc>
          <w:tcPr>
            <w:tcW w:w="767" w:type="dxa"/>
            <w:shd w:val="clear" w:color="auto" w:fill="BFBFBF" w:themeFill="background1" w:themeFillShade="BF"/>
            <w:vAlign w:val="center"/>
          </w:tcPr>
          <w:p w14:paraId="52E5ED2C" w14:textId="77777777" w:rsidR="001F6B20" w:rsidRDefault="001F6B20" w:rsidP="00887502">
            <w:pPr>
              <w:pStyle w:val="ProductList-OfferingBody"/>
              <w:ind w:left="-113"/>
              <w:jc w:val="center"/>
            </w:pPr>
          </w:p>
        </w:tc>
        <w:tc>
          <w:tcPr>
            <w:tcW w:w="768" w:type="dxa"/>
            <w:shd w:val="clear" w:color="auto" w:fill="BFBFBF" w:themeFill="background1" w:themeFillShade="BF"/>
            <w:vAlign w:val="center"/>
          </w:tcPr>
          <w:p w14:paraId="59C8A400" w14:textId="77777777" w:rsidR="001F6B20" w:rsidRDefault="001F6B20" w:rsidP="00887502">
            <w:pPr>
              <w:pStyle w:val="ProductList-OfferingBody"/>
              <w:ind w:left="-113"/>
              <w:jc w:val="center"/>
            </w:pPr>
          </w:p>
        </w:tc>
        <w:tc>
          <w:tcPr>
            <w:tcW w:w="767" w:type="dxa"/>
            <w:shd w:val="clear" w:color="auto" w:fill="BFBFBF" w:themeFill="background1" w:themeFillShade="BF"/>
            <w:vAlign w:val="center"/>
          </w:tcPr>
          <w:p w14:paraId="014866E0" w14:textId="77777777" w:rsidR="001F6B20" w:rsidRDefault="001F6B20" w:rsidP="00887502">
            <w:pPr>
              <w:pStyle w:val="ProductList-OfferingBody"/>
              <w:ind w:left="-113"/>
              <w:jc w:val="center"/>
            </w:pPr>
          </w:p>
        </w:tc>
        <w:tc>
          <w:tcPr>
            <w:tcW w:w="767" w:type="dxa"/>
            <w:shd w:val="clear" w:color="auto" w:fill="BFBFBF" w:themeFill="background1" w:themeFillShade="BF"/>
            <w:vAlign w:val="center"/>
          </w:tcPr>
          <w:p w14:paraId="519F4ECE" w14:textId="77777777" w:rsidR="001F6B20" w:rsidRDefault="001F6B20" w:rsidP="00887502">
            <w:pPr>
              <w:pStyle w:val="ProductList-OfferingBody"/>
              <w:ind w:left="-113"/>
              <w:jc w:val="center"/>
            </w:pPr>
          </w:p>
        </w:tc>
        <w:tc>
          <w:tcPr>
            <w:tcW w:w="768" w:type="dxa"/>
            <w:shd w:val="clear" w:color="auto" w:fill="BFBFBF" w:themeFill="background1" w:themeFillShade="BF"/>
            <w:vAlign w:val="center"/>
          </w:tcPr>
          <w:p w14:paraId="679F0DDA" w14:textId="77777777" w:rsidR="001F6B20" w:rsidRDefault="001F6B20" w:rsidP="00887502">
            <w:pPr>
              <w:pStyle w:val="ProductList-OfferingBody"/>
              <w:ind w:left="-113"/>
              <w:jc w:val="center"/>
            </w:pPr>
          </w:p>
        </w:tc>
      </w:tr>
      <w:tr w:rsidR="001F6B20" w14:paraId="4E8BD58B" w14:textId="77777777" w:rsidTr="001B1127">
        <w:trPr>
          <w:cantSplit/>
          <w:tblHeader/>
        </w:trPr>
        <w:tc>
          <w:tcPr>
            <w:tcW w:w="3097" w:type="dxa"/>
            <w:tcBorders>
              <w:top w:val="nil"/>
              <w:left w:val="nil"/>
              <w:bottom w:val="nil"/>
              <w:right w:val="nil"/>
            </w:tcBorders>
          </w:tcPr>
          <w:p w14:paraId="6AFE9CC1" w14:textId="76D49932" w:rsidR="001F6B20" w:rsidRDefault="001F6B20" w:rsidP="006F21DF">
            <w:pPr>
              <w:pStyle w:val="ProductList-Offering2"/>
            </w:pPr>
            <w:bookmarkStart w:id="1055" w:name="_Toc419466582"/>
            <w:r>
              <w:t>Microsoft Dynamics Marketing Sales Collaboration EDU</w:t>
            </w:r>
            <w:bookmarkEnd w:id="1055"/>
            <w:r>
              <w:fldChar w:fldCharType="begin"/>
            </w:r>
            <w:r>
              <w:instrText>XE "Microsoft Dynamics Marketing Enterprise Sales Collaboration EDU"</w:instrText>
            </w:r>
            <w:r>
              <w:fldChar w:fldCharType="end"/>
            </w:r>
          </w:p>
        </w:tc>
        <w:tc>
          <w:tcPr>
            <w:tcW w:w="767" w:type="dxa"/>
            <w:tcBorders>
              <w:top w:val="nil"/>
              <w:left w:val="nil"/>
              <w:bottom w:val="nil"/>
              <w:right w:val="nil"/>
            </w:tcBorders>
            <w:vAlign w:val="center"/>
          </w:tcPr>
          <w:p w14:paraId="44D07E3E" w14:textId="77777777" w:rsidR="001F6B20" w:rsidRDefault="001F6B20" w:rsidP="00AD1FEE">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0D87DA2E" w14:textId="670B3F13" w:rsidR="001F6B20" w:rsidRDefault="001F6B20" w:rsidP="00AD1FEE">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2FC9DF65" w14:textId="77777777" w:rsidR="001F6B20" w:rsidRPr="00DF2535" w:rsidRDefault="001F6B20" w:rsidP="00AD1FEE">
            <w:pPr>
              <w:pStyle w:val="ProductList-OfferingBody"/>
              <w:ind w:left="-113"/>
              <w:jc w:val="center"/>
            </w:pPr>
          </w:p>
        </w:tc>
        <w:tc>
          <w:tcPr>
            <w:tcW w:w="768" w:type="dxa"/>
            <w:shd w:val="clear" w:color="auto" w:fill="70AD47" w:themeFill="accent6"/>
            <w:vAlign w:val="center"/>
          </w:tcPr>
          <w:p w14:paraId="6E8BE082" w14:textId="0F3DF9F2" w:rsidR="001F6B20" w:rsidRPr="00DF2535" w:rsidRDefault="001F6B20" w:rsidP="00AD1FEE">
            <w:pPr>
              <w:pStyle w:val="ProductList-OfferingBody"/>
              <w:ind w:left="-113"/>
              <w:jc w:val="center"/>
            </w:pPr>
            <w:r w:rsidRPr="00DF2535">
              <w:fldChar w:fldCharType="begin"/>
            </w:r>
            <w:r w:rsidRPr="00DF2535">
              <w:instrText xml:space="preserve"> AutoTextList  \s NoStyle \t “Additioneel Product” </w:instrText>
            </w:r>
            <w:r w:rsidRPr="00DF2535">
              <w:fldChar w:fldCharType="separate"/>
            </w:r>
            <w:r w:rsidRPr="00DF2535">
              <w:t xml:space="preserve"> A</w:t>
            </w:r>
            <w:r w:rsidRPr="00DF2535">
              <w:fldChar w:fldCharType="end"/>
            </w:r>
            <w:r w:rsidRPr="00DF2535">
              <w:t>,</w:t>
            </w:r>
            <w:r w:rsidRPr="00DF2535">
              <w:fldChar w:fldCharType="begin"/>
            </w:r>
            <w:r w:rsidRPr="00DF2535">
              <w:instrText xml:space="preserve"> AutoTextList  \s NoStyle \t “Student-product” </w:instrText>
            </w:r>
            <w:r w:rsidRPr="00DF2535">
              <w:fldChar w:fldCharType="separate"/>
            </w:r>
            <w:r w:rsidRPr="00DF2535">
              <w:t>ST</w:t>
            </w:r>
            <w:r w:rsidRPr="00DF2535">
              <w:fldChar w:fldCharType="end"/>
            </w:r>
          </w:p>
        </w:tc>
        <w:tc>
          <w:tcPr>
            <w:tcW w:w="767" w:type="dxa"/>
            <w:shd w:val="clear" w:color="auto" w:fill="70AD47" w:themeFill="accent6"/>
            <w:vAlign w:val="center"/>
          </w:tcPr>
          <w:p w14:paraId="0730CB9F" w14:textId="77777777" w:rsidR="001F6B20" w:rsidRDefault="001F6B20" w:rsidP="00AD1FEE">
            <w:pPr>
              <w:pStyle w:val="ProductList-OfferingBody"/>
              <w:ind w:left="-113"/>
              <w:jc w:val="center"/>
            </w:pPr>
          </w:p>
        </w:tc>
        <w:tc>
          <w:tcPr>
            <w:tcW w:w="767" w:type="dxa"/>
            <w:shd w:val="clear" w:color="auto" w:fill="BFBFBF" w:themeFill="background1" w:themeFillShade="BF"/>
            <w:vAlign w:val="center"/>
          </w:tcPr>
          <w:p w14:paraId="760057EB" w14:textId="77777777" w:rsidR="001F6B20" w:rsidRDefault="001F6B20" w:rsidP="00AD1FEE">
            <w:pPr>
              <w:pStyle w:val="ProductList-OfferingBody"/>
              <w:ind w:left="-113"/>
              <w:jc w:val="center"/>
            </w:pPr>
          </w:p>
        </w:tc>
        <w:tc>
          <w:tcPr>
            <w:tcW w:w="768" w:type="dxa"/>
            <w:shd w:val="clear" w:color="auto" w:fill="BFBFBF" w:themeFill="background1" w:themeFillShade="BF"/>
            <w:vAlign w:val="center"/>
          </w:tcPr>
          <w:p w14:paraId="0639C551" w14:textId="77777777" w:rsidR="001F6B20" w:rsidRDefault="001F6B20" w:rsidP="00AD1FEE">
            <w:pPr>
              <w:pStyle w:val="ProductList-OfferingBody"/>
              <w:ind w:left="-113"/>
              <w:jc w:val="center"/>
            </w:pPr>
          </w:p>
        </w:tc>
        <w:tc>
          <w:tcPr>
            <w:tcW w:w="767" w:type="dxa"/>
            <w:shd w:val="clear" w:color="auto" w:fill="BFBFBF" w:themeFill="background1" w:themeFillShade="BF"/>
            <w:vAlign w:val="center"/>
          </w:tcPr>
          <w:p w14:paraId="71535A1D" w14:textId="77777777" w:rsidR="001F6B20" w:rsidRDefault="001F6B20" w:rsidP="00AD1FEE">
            <w:pPr>
              <w:pStyle w:val="ProductList-OfferingBody"/>
              <w:ind w:left="-113"/>
              <w:jc w:val="center"/>
            </w:pPr>
          </w:p>
        </w:tc>
        <w:tc>
          <w:tcPr>
            <w:tcW w:w="767" w:type="dxa"/>
            <w:shd w:val="clear" w:color="auto" w:fill="BFBFBF" w:themeFill="background1" w:themeFillShade="BF"/>
            <w:vAlign w:val="center"/>
          </w:tcPr>
          <w:p w14:paraId="25B4F263" w14:textId="77777777" w:rsidR="001F6B20" w:rsidRDefault="001F6B20" w:rsidP="00AD1FEE">
            <w:pPr>
              <w:pStyle w:val="ProductList-OfferingBody"/>
              <w:ind w:left="-113"/>
              <w:jc w:val="center"/>
            </w:pPr>
          </w:p>
        </w:tc>
        <w:tc>
          <w:tcPr>
            <w:tcW w:w="768" w:type="dxa"/>
            <w:shd w:val="clear" w:color="auto" w:fill="BFBFBF" w:themeFill="background1" w:themeFillShade="BF"/>
            <w:vAlign w:val="center"/>
          </w:tcPr>
          <w:p w14:paraId="29C39084" w14:textId="3E0D55B0" w:rsidR="001F6B20" w:rsidRDefault="001F6B20" w:rsidP="00AD1FEE">
            <w:pPr>
              <w:pStyle w:val="ProductList-OfferingBody"/>
              <w:ind w:left="-113"/>
              <w:jc w:val="center"/>
            </w:pPr>
          </w:p>
        </w:tc>
      </w:tr>
    </w:tbl>
    <w:p w14:paraId="39523998" w14:textId="77777777" w:rsidR="00AB223B" w:rsidRPr="00C83987" w:rsidRDefault="00AB223B" w:rsidP="00AB223B">
      <w:pPr>
        <w:pStyle w:val="ProductList-Body"/>
        <w:tabs>
          <w:tab w:val="clear" w:pos="158"/>
          <w:tab w:val="left" w:pos="3288"/>
        </w:tabs>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8"/>
        <w:gridCol w:w="3563"/>
      </w:tblGrid>
      <w:tr w:rsidR="00AB223B" w14:paraId="7B8A2045" w14:textId="77777777" w:rsidTr="00B07D1D">
        <w:tc>
          <w:tcPr>
            <w:tcW w:w="3596" w:type="dxa"/>
          </w:tcPr>
          <w:p w14:paraId="22783DC8" w14:textId="09D2F686" w:rsidR="00AB223B" w:rsidRDefault="008B2E04" w:rsidP="008B2E04">
            <w:pPr>
              <w:pStyle w:val="ProductList-Body"/>
              <w:spacing w:before="20" w:after="20"/>
            </w:pPr>
            <w:r>
              <w:t xml:space="preserve">Reductie mogelijk: </w:t>
            </w:r>
            <w:r>
              <w:rPr>
                <w:b/>
              </w:rPr>
              <w:t>alle</w:t>
            </w:r>
          </w:p>
        </w:tc>
        <w:tc>
          <w:tcPr>
            <w:tcW w:w="3597" w:type="dxa"/>
          </w:tcPr>
          <w:p w14:paraId="79E6F905" w14:textId="77777777" w:rsidR="00AB223B" w:rsidRDefault="00AB223B" w:rsidP="009130AF">
            <w:pPr>
              <w:pStyle w:val="ProductList-Body"/>
              <w:spacing w:before="20" w:after="20"/>
            </w:pPr>
            <w:r>
              <w:t xml:space="preserve">Productgroep: </w:t>
            </w:r>
            <w:r>
              <w:rPr>
                <w:b/>
              </w:rPr>
              <w:t>Server</w:t>
            </w:r>
          </w:p>
        </w:tc>
        <w:tc>
          <w:tcPr>
            <w:tcW w:w="3597" w:type="dxa"/>
          </w:tcPr>
          <w:p w14:paraId="2CEC2D14" w14:textId="1FD38D98" w:rsidR="00AB223B" w:rsidRDefault="008B2E04" w:rsidP="009130AF">
            <w:pPr>
              <w:pStyle w:val="ProductList-Body"/>
              <w:spacing w:before="20" w:after="20"/>
            </w:pPr>
            <w:r>
              <w:t xml:space="preserve">True-up mogelijk: </w:t>
            </w:r>
            <w:r>
              <w:rPr>
                <w:b/>
              </w:rPr>
              <w:t>alle</w:t>
            </w:r>
          </w:p>
        </w:tc>
      </w:tr>
    </w:tbl>
    <w:p w14:paraId="7888626E" w14:textId="77777777" w:rsidR="00002663" w:rsidRPr="00C83987" w:rsidRDefault="00002663" w:rsidP="00002663">
      <w:pPr>
        <w:pStyle w:val="ProductList-Body"/>
        <w:shd w:val="clear" w:color="auto" w:fill="D9D9D9" w:themeFill="background1" w:themeFillShade="D9"/>
        <w:spacing w:before="120" w:after="120"/>
      </w:pPr>
      <w:bookmarkStart w:id="1056" w:name="_Toc380513343"/>
      <w:bookmarkStart w:id="1057" w:name="_Toc380655391"/>
      <w:r>
        <w:rPr>
          <w:b/>
        </w:rPr>
        <w:t>Aanvullende informatie</w:t>
      </w:r>
    </w:p>
    <w:p w14:paraId="23351531" w14:textId="77777777" w:rsidR="00002663" w:rsidRPr="00C83987" w:rsidRDefault="00002663" w:rsidP="00002663">
      <w:pPr>
        <w:pStyle w:val="ProductList-Body"/>
      </w:pPr>
      <w:r>
        <w:rPr>
          <w:b/>
          <w:color w:val="00188F"/>
        </w:rPr>
        <w:t>Microsoft Dynamics Marketing Support-aanbod</w:t>
      </w:r>
    </w:p>
    <w:p w14:paraId="467ABCC3" w14:textId="62D01478" w:rsidR="00002663" w:rsidRPr="00C83987" w:rsidRDefault="00002663" w:rsidP="00002663">
      <w:pPr>
        <w:autoSpaceDE w:val="0"/>
        <w:autoSpaceDN w:val="0"/>
        <w:spacing w:after="0" w:line="240" w:lineRule="auto"/>
      </w:pPr>
      <w:r>
        <w:rPr>
          <w:rFonts w:cstheme="minorHAnsi"/>
          <w:sz w:val="18"/>
          <w:szCs w:val="18"/>
        </w:rPr>
        <w:t xml:space="preserve">Informatie over het ondersteuningsaanbod voor Microsoft Dynamics Marketing is te vinden </w:t>
      </w:r>
      <w:r>
        <w:rPr>
          <w:rStyle w:val="ProductList-BodyChar"/>
        </w:rPr>
        <w:t xml:space="preserve">op </w:t>
      </w:r>
      <w:hyperlink r:id="rId57" w:history="1">
        <w:r>
          <w:rPr>
            <w:rStyle w:val="Hyperlink"/>
            <w:sz w:val="18"/>
          </w:rPr>
          <w:t>http://www.microsoft.com/en-us/dynamics/dynamics-online-support.aspx</w:t>
        </w:r>
      </w:hyperlink>
      <w:r>
        <w:rPr>
          <w:rFonts w:cstheme="minorHAnsi"/>
          <w:sz w:val="18"/>
          <w:szCs w:val="18"/>
        </w:rPr>
        <w:t>.</w:t>
      </w:r>
      <w:r w:rsidR="00883933">
        <w:rPr>
          <w:rFonts w:cstheme="minorHAnsi"/>
          <w:sz w:val="18"/>
          <w:szCs w:val="18"/>
        </w:rPr>
        <w:t xml:space="preserve"> </w:t>
      </w:r>
      <w:r>
        <w:rPr>
          <w:sz w:val="18"/>
        </w:rPr>
        <w:t>Ondersteuning wordt in het Engels geleverd, tenzij schriftelijk anders is overeengekomen door een klant en Microsoft.</w:t>
      </w:r>
      <w:r w:rsidR="00883933">
        <w:rPr>
          <w:sz w:val="18"/>
        </w:rPr>
        <w:t xml:space="preserve"> </w:t>
      </w:r>
    </w:p>
    <w:p w14:paraId="423F0E37" w14:textId="62C7F3CA" w:rsidR="00E1260A" w:rsidRPr="00C83987" w:rsidRDefault="00145EE3" w:rsidP="00AB223B">
      <w:pPr>
        <w:pStyle w:val="ProductList-Body"/>
        <w:shd w:val="clear" w:color="auto" w:fill="A6A6A6" w:themeFill="background1" w:themeFillShade="A6"/>
        <w:spacing w:before="120" w:after="240"/>
        <w:jc w:val="right"/>
      </w:pPr>
      <w:hyperlink w:anchor="Inhoud" w:history="1">
        <w:r w:rsidR="00EC27E6">
          <w:rPr>
            <w:rStyle w:val="Hyperlink"/>
            <w:sz w:val="16"/>
            <w:szCs w:val="16"/>
          </w:rPr>
          <w:t>Inhoudsopgave</w:t>
        </w:r>
      </w:hyperlink>
      <w:r w:rsidR="00EC27E6">
        <w:rPr>
          <w:sz w:val="16"/>
          <w:szCs w:val="16"/>
        </w:rPr>
        <w:t xml:space="preserve"> / </w:t>
      </w:r>
      <w:hyperlink w:anchor="ChartKey" w:history="1">
        <w:r w:rsidR="00EC27E6">
          <w:rPr>
            <w:rStyle w:val="Hyperlink"/>
            <w:sz w:val="16"/>
            <w:szCs w:val="16"/>
          </w:rPr>
          <w:t>Verklaring van het schema</w:t>
        </w:r>
      </w:hyperlink>
      <w:r w:rsidR="00EC27E6">
        <w:rPr>
          <w:sz w:val="16"/>
          <w:szCs w:val="16"/>
        </w:rPr>
        <w:t xml:space="preserve"> / </w:t>
      </w:r>
      <w:hyperlink w:anchor="Index" w:history="1">
        <w:r w:rsidR="00EC27E6">
          <w:rPr>
            <w:rStyle w:val="Hyperlink"/>
            <w:sz w:val="16"/>
            <w:szCs w:val="16"/>
          </w:rPr>
          <w:t>Index</w:t>
        </w:r>
      </w:hyperlink>
    </w:p>
    <w:p w14:paraId="364CE1FC" w14:textId="77777777" w:rsidR="007731A3" w:rsidRPr="00C83987" w:rsidRDefault="0001272B" w:rsidP="00342403">
      <w:pPr>
        <w:pStyle w:val="ProductList-Offering2Heading"/>
        <w:pBdr>
          <w:bottom w:val="none" w:sz="0" w:space="0" w:color="auto"/>
        </w:pBdr>
        <w:outlineLvl w:val="2"/>
      </w:pPr>
      <w:r>
        <w:tab/>
      </w:r>
      <w:bookmarkStart w:id="1058" w:name="SocialEngagement"/>
    </w:p>
    <w:p w14:paraId="44184733" w14:textId="77777777" w:rsidR="007731A3" w:rsidRPr="00C83987" w:rsidRDefault="007731A3">
      <w:r>
        <w:br w:type="page"/>
      </w:r>
    </w:p>
    <w:p w14:paraId="2C809F1B" w14:textId="3E865FDC" w:rsidR="00E67F37" w:rsidRPr="00C83987" w:rsidRDefault="00E67F37" w:rsidP="00991E89">
      <w:pPr>
        <w:pStyle w:val="ProductList-Offering2Heading"/>
        <w:outlineLvl w:val="2"/>
      </w:pPr>
      <w:bookmarkStart w:id="1059" w:name="_Toc419466583"/>
      <w:r>
        <w:t>Microsoft Social Engagement</w:t>
      </w:r>
      <w:bookmarkEnd w:id="1056"/>
      <w:bookmarkEnd w:id="1057"/>
      <w:bookmarkEnd w:id="1058"/>
      <w:bookmarkEnd w:id="1059"/>
    </w:p>
    <w:tbl>
      <w:tblPr>
        <w:tblStyle w:val="TableGrid"/>
        <w:tblW w:w="1077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9F5974" w14:paraId="008801E0" w14:textId="77777777" w:rsidTr="00342403">
        <w:trPr>
          <w:cantSplit/>
          <w:tblHeader/>
        </w:trPr>
        <w:tc>
          <w:tcPr>
            <w:tcW w:w="3097" w:type="dxa"/>
            <w:tcBorders>
              <w:bottom w:val="nil"/>
            </w:tcBorders>
            <w:shd w:val="clear" w:color="auto" w:fill="00188F"/>
          </w:tcPr>
          <w:p w14:paraId="5D64910B" w14:textId="77777777" w:rsidR="009F5974" w:rsidRPr="00EE0836" w:rsidRDefault="009F5974" w:rsidP="00EF171D">
            <w:pPr>
              <w:pStyle w:val="ProductList-OfferingBody"/>
              <w:ind w:left="-28"/>
              <w:rPr>
                <w:color w:val="FFFFFF" w:themeColor="background1"/>
              </w:rPr>
            </w:pPr>
            <w:r>
              <w:rPr>
                <w:color w:val="FFFFFF" w:themeColor="background1"/>
              </w:rPr>
              <w:t>Producten</w:t>
            </w:r>
          </w:p>
        </w:tc>
        <w:tc>
          <w:tcPr>
            <w:tcW w:w="767" w:type="dxa"/>
            <w:tcBorders>
              <w:bottom w:val="nil"/>
            </w:tcBorders>
            <w:shd w:val="clear" w:color="auto" w:fill="00188F"/>
            <w:vAlign w:val="center"/>
          </w:tcPr>
          <w:p w14:paraId="761D42B6" w14:textId="60BBC311" w:rsidR="009F5974" w:rsidRPr="00EE0836" w:rsidRDefault="009F5974" w:rsidP="00EF171D">
            <w:pPr>
              <w:pStyle w:val="ProductList-OfferingBody"/>
              <w:ind w:left="-113"/>
              <w:jc w:val="center"/>
              <w:rPr>
                <w:color w:val="FFFFFF" w:themeColor="background1"/>
              </w:rPr>
            </w:pPr>
            <w:r>
              <w:rPr>
                <w:color w:val="FFFFFF" w:themeColor="background1"/>
              </w:rPr>
              <w:t>Punt</w:t>
            </w:r>
          </w:p>
        </w:tc>
        <w:tc>
          <w:tcPr>
            <w:tcW w:w="767" w:type="dxa"/>
            <w:tcBorders>
              <w:left w:val="single" w:sz="12" w:space="0" w:color="FFFFFF" w:themeColor="background1"/>
            </w:tcBorders>
            <w:shd w:val="clear" w:color="auto" w:fill="00188F"/>
            <w:vAlign w:val="center"/>
          </w:tcPr>
          <w:p w14:paraId="5B9539A6" w14:textId="5A3C2C7D" w:rsidR="009F5974" w:rsidRPr="00EE0836" w:rsidRDefault="009F5974" w:rsidP="00EF171D">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“Campus en School Overeenkomst” </w:instrText>
            </w:r>
            <w:r w:rsidRPr="003F6C4A">
              <w:rPr>
                <w:color w:val="FFFFFF" w:themeColor="background1"/>
              </w:rPr>
              <w:fldChar w:fldCharType="separate"/>
            </w:r>
            <w:r w:rsidRPr="003F6C4A">
              <w:rPr>
                <w:color w:val="FFFFFF" w:themeColor="background1"/>
              </w:rPr>
              <w:t>CA/SA</w:t>
            </w:r>
            <w:r w:rsidRPr="003F6C4A">
              <w:rPr>
                <w:color w:val="FFFFFF" w:themeColor="background1"/>
              </w:rPr>
              <w:fldChar w:fldCharType="end"/>
            </w:r>
          </w:p>
        </w:tc>
        <w:tc>
          <w:tcPr>
            <w:tcW w:w="767" w:type="dxa"/>
            <w:shd w:val="clear" w:color="auto" w:fill="00188F"/>
            <w:vAlign w:val="center"/>
          </w:tcPr>
          <w:p w14:paraId="06D18720" w14:textId="43648803" w:rsidR="009F5974" w:rsidRPr="00EE0836" w:rsidRDefault="009F5974" w:rsidP="00EF171D">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“Enterprise Overeenkomst en Enterprise Subscription Overeenkomst” </w:instrText>
            </w:r>
            <w:r w:rsidRPr="003F6C4A">
              <w:rPr>
                <w:color w:val="FFFFFF" w:themeColor="background1"/>
              </w:rPr>
              <w:fldChar w:fldCharType="separate"/>
            </w:r>
            <w:r w:rsidRPr="003F6C4A">
              <w:rPr>
                <w:color w:val="FFFFFF" w:themeColor="background1"/>
              </w:rPr>
              <w:t>EA/EAS</w:t>
            </w:r>
            <w:r w:rsidRPr="003F6C4A">
              <w:rPr>
                <w:color w:val="FFFFFF" w:themeColor="background1"/>
              </w:rPr>
              <w:fldChar w:fldCharType="end"/>
            </w:r>
          </w:p>
        </w:tc>
        <w:tc>
          <w:tcPr>
            <w:tcW w:w="768" w:type="dxa"/>
            <w:shd w:val="clear" w:color="auto" w:fill="00188F"/>
            <w:vAlign w:val="center"/>
          </w:tcPr>
          <w:p w14:paraId="2F3986BB" w14:textId="01CC49D6" w:rsidR="009F5974" w:rsidRPr="00EE0836" w:rsidRDefault="009F5974" w:rsidP="00EF171D">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“Enrollment for Education Solutions” </w:instrText>
            </w:r>
            <w:r w:rsidRPr="003F6C4A">
              <w:rPr>
                <w:color w:val="FFFFFF" w:themeColor="background1"/>
              </w:rPr>
              <w:fldChar w:fldCharType="separate"/>
            </w:r>
            <w:r w:rsidRPr="003F6C4A">
              <w:rPr>
                <w:color w:val="FFFFFF" w:themeColor="background1"/>
              </w:rPr>
              <w:t>EES</w:t>
            </w:r>
            <w:r w:rsidRPr="003F6C4A">
              <w:rPr>
                <w:color w:val="FFFFFF" w:themeColor="background1"/>
              </w:rPr>
              <w:fldChar w:fldCharType="end"/>
            </w:r>
          </w:p>
        </w:tc>
        <w:tc>
          <w:tcPr>
            <w:tcW w:w="767" w:type="dxa"/>
            <w:shd w:val="clear" w:color="auto" w:fill="00188F"/>
            <w:vAlign w:val="center"/>
          </w:tcPr>
          <w:p w14:paraId="4CF27EF0" w14:textId="52234C0A" w:rsidR="009F5974" w:rsidRPr="00EE0836" w:rsidRDefault="009F5974" w:rsidP="00EF171D">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“Microsoft Products and Services Agreement” </w:instrText>
            </w:r>
            <w:r w:rsidRPr="003F6C4A">
              <w:rPr>
                <w:color w:val="FFFFFF" w:themeColor="background1"/>
              </w:rPr>
              <w:fldChar w:fldCharType="separate"/>
            </w:r>
            <w:r w:rsidRPr="003F6C4A">
              <w:rPr>
                <w:color w:val="FFFFFF" w:themeColor="background1"/>
              </w:rPr>
              <w:t>MPSA</w:t>
            </w:r>
            <w:r w:rsidRPr="003F6C4A">
              <w:rPr>
                <w:color w:val="FFFFFF" w:themeColor="background1"/>
              </w:rPr>
              <w:fldChar w:fldCharType="end"/>
            </w:r>
          </w:p>
        </w:tc>
        <w:tc>
          <w:tcPr>
            <w:tcW w:w="767" w:type="dxa"/>
            <w:shd w:val="clear" w:color="auto" w:fill="00188F"/>
            <w:vAlign w:val="center"/>
          </w:tcPr>
          <w:p w14:paraId="0DFC9036" w14:textId="51D76725" w:rsidR="009F5974" w:rsidRPr="00EE0836" w:rsidRDefault="009F5974" w:rsidP="00EF171D">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“Open License” </w:instrText>
            </w:r>
            <w:r w:rsidRPr="003F6C4A">
              <w:rPr>
                <w:color w:val="FFFFFF" w:themeColor="background1"/>
              </w:rPr>
              <w:fldChar w:fldCharType="separate"/>
            </w:r>
            <w:r w:rsidRPr="003F6C4A">
              <w:rPr>
                <w:color w:val="FFFFFF" w:themeColor="background1"/>
              </w:rPr>
              <w:t>OL</w:t>
            </w:r>
            <w:r w:rsidRPr="003F6C4A">
              <w:rPr>
                <w:color w:val="FFFFFF" w:themeColor="background1"/>
              </w:rPr>
              <w:fldChar w:fldCharType="end"/>
            </w:r>
          </w:p>
        </w:tc>
        <w:tc>
          <w:tcPr>
            <w:tcW w:w="768" w:type="dxa"/>
            <w:shd w:val="clear" w:color="auto" w:fill="00188F"/>
            <w:vAlign w:val="center"/>
          </w:tcPr>
          <w:p w14:paraId="2D3524FC" w14:textId="5042310F" w:rsidR="009F5974" w:rsidRPr="00EE0836" w:rsidRDefault="009F5974" w:rsidP="00EF171D">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“Open Minimum” </w:instrText>
            </w:r>
            <w:r w:rsidRPr="003F6C4A">
              <w:rPr>
                <w:color w:val="FFFFFF" w:themeColor="background1"/>
              </w:rPr>
              <w:fldChar w:fldCharType="separate"/>
            </w:r>
            <w:r w:rsidRPr="003F6C4A">
              <w:rPr>
                <w:color w:val="FFFFFF" w:themeColor="background1"/>
              </w:rPr>
              <w:t>OM</w:t>
            </w:r>
            <w:r w:rsidRPr="003F6C4A">
              <w:rPr>
                <w:color w:val="FFFFFF" w:themeColor="background1"/>
              </w:rPr>
              <w:fldChar w:fldCharType="end"/>
            </w:r>
          </w:p>
        </w:tc>
        <w:tc>
          <w:tcPr>
            <w:tcW w:w="767" w:type="dxa"/>
            <w:shd w:val="clear" w:color="auto" w:fill="00188F"/>
            <w:vAlign w:val="center"/>
          </w:tcPr>
          <w:p w14:paraId="6AD8A851" w14:textId="1D0266FB" w:rsidR="009F5974" w:rsidRPr="00EE0836" w:rsidRDefault="009F5974" w:rsidP="00EF171D">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“Open Value en Open Value Subscription” </w:instrText>
            </w:r>
            <w:r w:rsidRPr="00AF17E6">
              <w:rPr>
                <w:color w:val="FFFFFF" w:themeColor="background1"/>
              </w:rPr>
              <w:fldChar w:fldCharType="separate"/>
            </w:r>
            <w:r w:rsidRPr="00AF17E6">
              <w:rPr>
                <w:color w:val="FFFFFF" w:themeColor="background1"/>
              </w:rPr>
              <w:t>OV/OVS</w:t>
            </w:r>
            <w:r w:rsidRPr="00AF17E6">
              <w:rPr>
                <w:color w:val="FFFFFF" w:themeColor="background1"/>
              </w:rPr>
              <w:fldChar w:fldCharType="end"/>
            </w:r>
          </w:p>
        </w:tc>
        <w:tc>
          <w:tcPr>
            <w:tcW w:w="767" w:type="dxa"/>
            <w:shd w:val="clear" w:color="auto" w:fill="00188F"/>
            <w:vAlign w:val="center"/>
          </w:tcPr>
          <w:p w14:paraId="14BE244A" w14:textId="1E1DC14C" w:rsidR="009F5974" w:rsidRPr="00EE0836" w:rsidRDefault="009F5974" w:rsidP="00EF171D">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“Select en Select Plus” </w:instrText>
            </w:r>
            <w:r w:rsidRPr="00AF17E6">
              <w:rPr>
                <w:color w:val="FFFFFF" w:themeColor="background1"/>
              </w:rPr>
              <w:fldChar w:fldCharType="separate"/>
            </w:r>
            <w:r w:rsidRPr="00AF17E6">
              <w:rPr>
                <w:color w:val="FFFFFF" w:themeColor="background1"/>
              </w:rPr>
              <w:t>S/S+</w:t>
            </w:r>
            <w:r w:rsidRPr="00AF17E6">
              <w:rPr>
                <w:color w:val="FFFFFF" w:themeColor="background1"/>
              </w:rPr>
              <w:fldChar w:fldCharType="end"/>
            </w:r>
          </w:p>
        </w:tc>
        <w:tc>
          <w:tcPr>
            <w:tcW w:w="768" w:type="dxa"/>
            <w:shd w:val="clear" w:color="auto" w:fill="00188F"/>
            <w:vAlign w:val="center"/>
          </w:tcPr>
          <w:p w14:paraId="5D82DDE8" w14:textId="23C05CC8" w:rsidR="009F5974" w:rsidRPr="00EE0836" w:rsidRDefault="009F5974" w:rsidP="00EF171D">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“Server Cloud Enrollment” </w:instrText>
            </w:r>
            <w:r w:rsidRPr="00AF17E6">
              <w:rPr>
                <w:color w:val="FFFFFF" w:themeColor="background1"/>
              </w:rPr>
              <w:fldChar w:fldCharType="separate"/>
            </w:r>
            <w:r w:rsidRPr="00AF17E6">
              <w:rPr>
                <w:color w:val="FFFFFF" w:themeColor="background1"/>
              </w:rPr>
              <w:t>SCE</w:t>
            </w:r>
            <w:r w:rsidRPr="00AF17E6">
              <w:rPr>
                <w:color w:val="FFFFFF" w:themeColor="background1"/>
              </w:rPr>
              <w:fldChar w:fldCharType="end"/>
            </w:r>
          </w:p>
        </w:tc>
      </w:tr>
      <w:tr w:rsidR="001F6B20" w14:paraId="01BA0F6E" w14:textId="77777777" w:rsidTr="00342403">
        <w:trPr>
          <w:cantSplit/>
          <w:tblHeader/>
        </w:trPr>
        <w:tc>
          <w:tcPr>
            <w:tcW w:w="3097" w:type="dxa"/>
            <w:tcBorders>
              <w:top w:val="nil"/>
              <w:left w:val="nil"/>
              <w:bottom w:val="dashSmallGap" w:sz="4" w:space="0" w:color="BFBFBF" w:themeColor="background1" w:themeShade="BF"/>
              <w:right w:val="nil"/>
            </w:tcBorders>
          </w:tcPr>
          <w:p w14:paraId="7CBC93C3" w14:textId="3F3E232D" w:rsidR="001F6B20" w:rsidRDefault="001F6B20" w:rsidP="009C4F27">
            <w:pPr>
              <w:pStyle w:val="ProductList-Offering2"/>
            </w:pPr>
            <w:bookmarkStart w:id="1060" w:name="_Toc380513344"/>
            <w:bookmarkStart w:id="1061" w:name="_Toc380655393"/>
            <w:bookmarkStart w:id="1062" w:name="_Toc419466584"/>
            <w:r>
              <w:t>Microsoft Social Engagement Professional (Gebruikers-SL)</w:t>
            </w:r>
            <w:bookmarkEnd w:id="1060"/>
            <w:bookmarkEnd w:id="1061"/>
            <w:bookmarkEnd w:id="1062"/>
            <w:r>
              <w:fldChar w:fldCharType="begin"/>
            </w:r>
            <w:r>
              <w:instrText>XE "Microsoft Social Engagement Professional (Gebruikers-SL)"</w:instrText>
            </w:r>
            <w:r>
              <w:fldChar w:fldCharType="end"/>
            </w:r>
          </w:p>
        </w:tc>
        <w:tc>
          <w:tcPr>
            <w:tcW w:w="767" w:type="dxa"/>
            <w:tcBorders>
              <w:top w:val="nil"/>
              <w:left w:val="nil"/>
              <w:bottom w:val="dashSmallGap" w:sz="4" w:space="0" w:color="BFBFBF" w:themeColor="background1" w:themeShade="BF"/>
              <w:right w:val="nil"/>
            </w:tcBorders>
            <w:vAlign w:val="center"/>
          </w:tcPr>
          <w:p w14:paraId="697D922E" w14:textId="77777777" w:rsidR="001F6B20" w:rsidRDefault="001F6B20"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115DDB23" w14:textId="77777777" w:rsidR="001F6B20" w:rsidRDefault="001F6B20" w:rsidP="000F0FB8">
            <w:pPr>
              <w:pStyle w:val="ProductList-OfferingBody"/>
              <w:ind w:left="-113"/>
              <w:jc w:val="center"/>
            </w:pPr>
          </w:p>
        </w:tc>
        <w:tc>
          <w:tcPr>
            <w:tcW w:w="767" w:type="dxa"/>
            <w:shd w:val="clear" w:color="auto" w:fill="70AD47" w:themeFill="accent6"/>
            <w:vAlign w:val="center"/>
          </w:tcPr>
          <w:p w14:paraId="58AC7AD2" w14:textId="614EAC32" w:rsidR="001F6B20" w:rsidRPr="00CF42FD" w:rsidRDefault="001F6B20" w:rsidP="000F0FB8">
            <w:pPr>
              <w:pStyle w:val="ProductList-OfferingBody"/>
              <w:ind w:left="-113"/>
              <w:jc w:val="center"/>
            </w:pPr>
            <w:r w:rsidRPr="00CF42FD">
              <w:fldChar w:fldCharType="begin"/>
            </w:r>
            <w:r w:rsidRPr="00CF42FD">
              <w:instrText xml:space="preserve"> AutoTextList  \s NoStyle \t “Additioneel Product” </w:instrText>
            </w:r>
            <w:r w:rsidRPr="00CF42FD">
              <w:fldChar w:fldCharType="separate"/>
            </w:r>
            <w:r w:rsidRPr="00CF42FD">
              <w:t xml:space="preserve"> A </w:t>
            </w:r>
            <w:r w:rsidRPr="00CF42FD">
              <w:fldChar w:fldCharType="end"/>
            </w:r>
          </w:p>
        </w:tc>
        <w:tc>
          <w:tcPr>
            <w:tcW w:w="768" w:type="dxa"/>
            <w:shd w:val="clear" w:color="auto" w:fill="BFBFBF" w:themeFill="background1" w:themeFillShade="BF"/>
            <w:vAlign w:val="center"/>
          </w:tcPr>
          <w:p w14:paraId="6BF0B177" w14:textId="77777777" w:rsidR="001F6B20" w:rsidRDefault="001F6B20" w:rsidP="000F0FB8">
            <w:pPr>
              <w:pStyle w:val="ProductList-OfferingBody"/>
              <w:ind w:left="-113"/>
              <w:jc w:val="center"/>
            </w:pPr>
          </w:p>
        </w:tc>
        <w:tc>
          <w:tcPr>
            <w:tcW w:w="767" w:type="dxa"/>
            <w:shd w:val="clear" w:color="auto" w:fill="70AD47" w:themeFill="accent6"/>
            <w:vAlign w:val="center"/>
          </w:tcPr>
          <w:p w14:paraId="0BD500A5" w14:textId="77777777" w:rsidR="001F6B20" w:rsidRDefault="001F6B20" w:rsidP="000F0FB8">
            <w:pPr>
              <w:pStyle w:val="ProductList-OfferingBody"/>
              <w:ind w:left="-113"/>
              <w:jc w:val="center"/>
            </w:pPr>
          </w:p>
        </w:tc>
        <w:tc>
          <w:tcPr>
            <w:tcW w:w="767" w:type="dxa"/>
            <w:shd w:val="clear" w:color="auto" w:fill="BFBFBF" w:themeFill="background1" w:themeFillShade="BF"/>
            <w:vAlign w:val="center"/>
          </w:tcPr>
          <w:p w14:paraId="05866853" w14:textId="77777777" w:rsidR="001F6B20" w:rsidRDefault="001F6B20" w:rsidP="000F0FB8">
            <w:pPr>
              <w:pStyle w:val="ProductList-OfferingBody"/>
              <w:ind w:left="-113"/>
              <w:jc w:val="center"/>
            </w:pPr>
          </w:p>
        </w:tc>
        <w:tc>
          <w:tcPr>
            <w:tcW w:w="768" w:type="dxa"/>
            <w:shd w:val="clear" w:color="auto" w:fill="BFBFBF" w:themeFill="background1" w:themeFillShade="BF"/>
            <w:vAlign w:val="center"/>
          </w:tcPr>
          <w:p w14:paraId="105CFC57" w14:textId="77777777" w:rsidR="001F6B20" w:rsidRDefault="001F6B20" w:rsidP="000F0FB8">
            <w:pPr>
              <w:pStyle w:val="ProductList-OfferingBody"/>
              <w:ind w:left="-113"/>
              <w:jc w:val="center"/>
            </w:pPr>
          </w:p>
        </w:tc>
        <w:tc>
          <w:tcPr>
            <w:tcW w:w="767" w:type="dxa"/>
            <w:shd w:val="clear" w:color="auto" w:fill="BFBFBF" w:themeFill="background1" w:themeFillShade="BF"/>
            <w:vAlign w:val="center"/>
          </w:tcPr>
          <w:p w14:paraId="5A495452" w14:textId="77777777" w:rsidR="001F6B20" w:rsidRDefault="001F6B20" w:rsidP="000F0FB8">
            <w:pPr>
              <w:pStyle w:val="ProductList-OfferingBody"/>
              <w:ind w:left="-113"/>
              <w:jc w:val="center"/>
            </w:pPr>
          </w:p>
        </w:tc>
        <w:tc>
          <w:tcPr>
            <w:tcW w:w="767" w:type="dxa"/>
            <w:shd w:val="clear" w:color="auto" w:fill="BFBFBF" w:themeFill="background1" w:themeFillShade="BF"/>
            <w:vAlign w:val="center"/>
          </w:tcPr>
          <w:p w14:paraId="4A34A8E7" w14:textId="77777777" w:rsidR="001F6B20" w:rsidRDefault="001F6B20" w:rsidP="000F0FB8">
            <w:pPr>
              <w:pStyle w:val="ProductList-OfferingBody"/>
              <w:ind w:left="-113"/>
              <w:jc w:val="center"/>
            </w:pPr>
          </w:p>
        </w:tc>
        <w:tc>
          <w:tcPr>
            <w:tcW w:w="768" w:type="dxa"/>
            <w:shd w:val="clear" w:color="auto" w:fill="70AD47" w:themeFill="accent6"/>
            <w:vAlign w:val="center"/>
          </w:tcPr>
          <w:p w14:paraId="61407AF6" w14:textId="4C484BB6" w:rsidR="001F6B20" w:rsidRPr="00CF42FD" w:rsidRDefault="001F6B20" w:rsidP="000F0FB8">
            <w:pPr>
              <w:pStyle w:val="ProductList-OfferingBody"/>
              <w:ind w:left="-113"/>
              <w:jc w:val="center"/>
            </w:pPr>
            <w:r w:rsidRPr="00CF42FD">
              <w:fldChar w:fldCharType="begin"/>
            </w:r>
            <w:r w:rsidRPr="00CF42FD">
              <w:instrText xml:space="preserve"> AutoTextList  \s NoStyle \t “Additioneel Product” </w:instrText>
            </w:r>
            <w:r w:rsidRPr="00CF42FD">
              <w:fldChar w:fldCharType="separate"/>
            </w:r>
            <w:r w:rsidRPr="00CF42FD">
              <w:t xml:space="preserve"> A </w:t>
            </w:r>
            <w:r w:rsidRPr="00CF42FD">
              <w:fldChar w:fldCharType="end"/>
            </w:r>
          </w:p>
        </w:tc>
      </w:tr>
      <w:tr w:rsidR="001F6B20" w14:paraId="327CF6C1" w14:textId="77777777" w:rsidTr="00342403">
        <w:trPr>
          <w:cantSplit/>
          <w:tblHeader/>
        </w:trPr>
        <w:tc>
          <w:tcPr>
            <w:tcW w:w="3097" w:type="dxa"/>
            <w:tcBorders>
              <w:top w:val="nil"/>
              <w:left w:val="nil"/>
              <w:bottom w:val="dashSmallGap" w:sz="4" w:space="0" w:color="BFBFBF" w:themeColor="background1" w:themeShade="BF"/>
              <w:right w:val="nil"/>
            </w:tcBorders>
          </w:tcPr>
          <w:p w14:paraId="5D7346FC" w14:textId="705DB903" w:rsidR="001F6B20" w:rsidRDefault="001F6B20" w:rsidP="005F1D19">
            <w:pPr>
              <w:pStyle w:val="ProductList-Offering2"/>
            </w:pPr>
            <w:bookmarkStart w:id="1063" w:name="_Toc419466585"/>
            <w:r>
              <w:t>Microsoft Social Engagement Enterprise</w:t>
            </w:r>
            <w:r>
              <w:fldChar w:fldCharType="begin"/>
            </w:r>
            <w:r>
              <w:instrText>XE "Microsoft Social Engagement Professional Add-on"</w:instrText>
            </w:r>
            <w:r>
              <w:fldChar w:fldCharType="end"/>
            </w:r>
            <w:r>
              <w:fldChar w:fldCharType="begin"/>
            </w:r>
            <w:r>
              <w:instrText>XE "Microsoft Dynamics CRM Online Professional voor SA"</w:instrText>
            </w:r>
            <w:r>
              <w:fldChar w:fldCharType="end"/>
            </w:r>
            <w:r>
              <w:t xml:space="preserve"> (Gebruikers-SL)</w:t>
            </w:r>
            <w:bookmarkEnd w:id="1063"/>
          </w:p>
        </w:tc>
        <w:tc>
          <w:tcPr>
            <w:tcW w:w="767" w:type="dxa"/>
            <w:tcBorders>
              <w:top w:val="nil"/>
              <w:left w:val="nil"/>
              <w:bottom w:val="dashSmallGap" w:sz="4" w:space="0" w:color="BFBFBF" w:themeColor="background1" w:themeShade="BF"/>
              <w:right w:val="nil"/>
            </w:tcBorders>
            <w:vAlign w:val="center"/>
          </w:tcPr>
          <w:p w14:paraId="2A7729E2" w14:textId="77777777" w:rsidR="001F6B20" w:rsidRDefault="001F6B20"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388E9200" w14:textId="77777777" w:rsidR="001F6B20" w:rsidRDefault="001F6B20" w:rsidP="000F0FB8">
            <w:pPr>
              <w:pStyle w:val="ProductList-OfferingBody"/>
              <w:ind w:left="-113"/>
              <w:jc w:val="center"/>
            </w:pPr>
          </w:p>
        </w:tc>
        <w:tc>
          <w:tcPr>
            <w:tcW w:w="767" w:type="dxa"/>
            <w:shd w:val="clear" w:color="auto" w:fill="70AD47" w:themeFill="accent6"/>
            <w:vAlign w:val="center"/>
          </w:tcPr>
          <w:p w14:paraId="5083EE1A" w14:textId="46C915F5" w:rsidR="001F6B20" w:rsidRPr="00CF42FD" w:rsidRDefault="001F6B20" w:rsidP="000F0FB8">
            <w:pPr>
              <w:pStyle w:val="ProductList-OfferingBody"/>
              <w:ind w:left="-113"/>
              <w:jc w:val="center"/>
            </w:pPr>
            <w:r w:rsidRPr="00CF42FD">
              <w:fldChar w:fldCharType="begin"/>
            </w:r>
            <w:r w:rsidRPr="00CF42FD">
              <w:instrText xml:space="preserve"> AutoTextList  \s NoStyle \t “Additioneel Product” </w:instrText>
            </w:r>
            <w:r w:rsidRPr="00CF42FD">
              <w:fldChar w:fldCharType="separate"/>
            </w:r>
            <w:r w:rsidRPr="00CF42FD">
              <w:t xml:space="preserve"> A </w:t>
            </w:r>
            <w:r w:rsidRPr="00CF42FD">
              <w:fldChar w:fldCharType="end"/>
            </w:r>
          </w:p>
        </w:tc>
        <w:tc>
          <w:tcPr>
            <w:tcW w:w="768" w:type="dxa"/>
            <w:shd w:val="clear" w:color="auto" w:fill="BFBFBF" w:themeFill="background1" w:themeFillShade="BF"/>
            <w:vAlign w:val="center"/>
          </w:tcPr>
          <w:p w14:paraId="70524F0F" w14:textId="77777777" w:rsidR="001F6B20" w:rsidRDefault="001F6B20" w:rsidP="000F0FB8">
            <w:pPr>
              <w:pStyle w:val="ProductList-OfferingBody"/>
              <w:ind w:left="-113"/>
              <w:jc w:val="center"/>
            </w:pPr>
          </w:p>
        </w:tc>
        <w:tc>
          <w:tcPr>
            <w:tcW w:w="767" w:type="dxa"/>
            <w:shd w:val="clear" w:color="auto" w:fill="70AD47" w:themeFill="accent6"/>
            <w:vAlign w:val="center"/>
          </w:tcPr>
          <w:p w14:paraId="20AFD6B5" w14:textId="77777777" w:rsidR="001F6B20" w:rsidRDefault="001F6B20" w:rsidP="000F0FB8">
            <w:pPr>
              <w:pStyle w:val="ProductList-OfferingBody"/>
              <w:ind w:left="-113"/>
              <w:jc w:val="center"/>
            </w:pPr>
          </w:p>
        </w:tc>
        <w:tc>
          <w:tcPr>
            <w:tcW w:w="767" w:type="dxa"/>
            <w:shd w:val="clear" w:color="auto" w:fill="BFBFBF" w:themeFill="background1" w:themeFillShade="BF"/>
            <w:vAlign w:val="center"/>
          </w:tcPr>
          <w:p w14:paraId="14CC92BB" w14:textId="77777777" w:rsidR="001F6B20" w:rsidRDefault="001F6B20" w:rsidP="000F0FB8">
            <w:pPr>
              <w:pStyle w:val="ProductList-OfferingBody"/>
              <w:ind w:left="-113"/>
              <w:jc w:val="center"/>
            </w:pPr>
          </w:p>
        </w:tc>
        <w:tc>
          <w:tcPr>
            <w:tcW w:w="768" w:type="dxa"/>
            <w:shd w:val="clear" w:color="auto" w:fill="BFBFBF" w:themeFill="background1" w:themeFillShade="BF"/>
            <w:vAlign w:val="center"/>
          </w:tcPr>
          <w:p w14:paraId="0725D386" w14:textId="77777777" w:rsidR="001F6B20" w:rsidRDefault="001F6B20" w:rsidP="000F0FB8">
            <w:pPr>
              <w:pStyle w:val="ProductList-OfferingBody"/>
              <w:ind w:left="-113"/>
              <w:jc w:val="center"/>
            </w:pPr>
          </w:p>
        </w:tc>
        <w:tc>
          <w:tcPr>
            <w:tcW w:w="767" w:type="dxa"/>
            <w:shd w:val="clear" w:color="auto" w:fill="BFBFBF" w:themeFill="background1" w:themeFillShade="BF"/>
            <w:vAlign w:val="center"/>
          </w:tcPr>
          <w:p w14:paraId="51306903" w14:textId="77777777" w:rsidR="001F6B20" w:rsidRDefault="001F6B20" w:rsidP="000F0FB8">
            <w:pPr>
              <w:pStyle w:val="ProductList-OfferingBody"/>
              <w:ind w:left="-113"/>
              <w:jc w:val="center"/>
            </w:pPr>
          </w:p>
        </w:tc>
        <w:tc>
          <w:tcPr>
            <w:tcW w:w="767" w:type="dxa"/>
            <w:shd w:val="clear" w:color="auto" w:fill="BFBFBF" w:themeFill="background1" w:themeFillShade="BF"/>
            <w:vAlign w:val="center"/>
          </w:tcPr>
          <w:p w14:paraId="49396DCF" w14:textId="77777777" w:rsidR="001F6B20" w:rsidRDefault="001F6B20" w:rsidP="000F0FB8">
            <w:pPr>
              <w:pStyle w:val="ProductList-OfferingBody"/>
              <w:ind w:left="-113"/>
              <w:jc w:val="center"/>
            </w:pPr>
          </w:p>
        </w:tc>
        <w:tc>
          <w:tcPr>
            <w:tcW w:w="768" w:type="dxa"/>
            <w:shd w:val="clear" w:color="auto" w:fill="70AD47" w:themeFill="accent6"/>
            <w:vAlign w:val="center"/>
          </w:tcPr>
          <w:p w14:paraId="3B36703F" w14:textId="26CB6B51" w:rsidR="001F6B20" w:rsidRPr="00CF42FD" w:rsidRDefault="001F6B20" w:rsidP="000F0FB8">
            <w:pPr>
              <w:pStyle w:val="ProductList-OfferingBody"/>
              <w:ind w:left="-113"/>
              <w:jc w:val="center"/>
            </w:pPr>
            <w:r w:rsidRPr="00CF42FD">
              <w:fldChar w:fldCharType="begin"/>
            </w:r>
            <w:r w:rsidRPr="00CF42FD">
              <w:instrText xml:space="preserve"> AutoTextList  \s NoStyle \t “Additioneel Product” </w:instrText>
            </w:r>
            <w:r w:rsidRPr="00CF42FD">
              <w:fldChar w:fldCharType="separate"/>
            </w:r>
            <w:r w:rsidRPr="00CF42FD">
              <w:t xml:space="preserve"> A </w:t>
            </w:r>
            <w:r w:rsidRPr="00CF42FD">
              <w:fldChar w:fldCharType="end"/>
            </w:r>
          </w:p>
        </w:tc>
      </w:tr>
      <w:tr w:rsidR="001F6B20" w14:paraId="3801A6AE" w14:textId="77777777" w:rsidTr="00342403">
        <w:trPr>
          <w:cantSplit/>
          <w:tblHeader/>
        </w:trPr>
        <w:tc>
          <w:tcPr>
            <w:tcW w:w="3097" w:type="dxa"/>
            <w:tcBorders>
              <w:top w:val="nil"/>
              <w:left w:val="nil"/>
              <w:bottom w:val="dashSmallGap" w:sz="4" w:space="0" w:color="BFBFBF" w:themeColor="background1" w:themeShade="BF"/>
              <w:right w:val="nil"/>
            </w:tcBorders>
          </w:tcPr>
          <w:p w14:paraId="7C49F6AD" w14:textId="5CE81D11" w:rsidR="001F6B20" w:rsidRDefault="001F6B20" w:rsidP="006F21DF">
            <w:pPr>
              <w:pStyle w:val="ProductList-Offering2"/>
            </w:pPr>
            <w:bookmarkStart w:id="1064" w:name="_Toc380513346"/>
            <w:bookmarkStart w:id="1065" w:name="_Toc380655395"/>
            <w:bookmarkStart w:id="1066" w:name="_Toc419466586"/>
            <w:r>
              <w:t>Microsoft Social Engagement Additional Posts (Aanvullende SL)</w:t>
            </w:r>
            <w:bookmarkEnd w:id="1064"/>
            <w:bookmarkEnd w:id="1065"/>
            <w:bookmarkEnd w:id="1066"/>
            <w:r>
              <w:fldChar w:fldCharType="begin"/>
            </w:r>
            <w:r>
              <w:instrText>XE "Microsoft Social Engagement Additional Posts (Aanvullende SL)"</w:instrText>
            </w:r>
            <w:r>
              <w:fldChar w:fldCharType="end"/>
            </w:r>
          </w:p>
        </w:tc>
        <w:tc>
          <w:tcPr>
            <w:tcW w:w="767" w:type="dxa"/>
            <w:tcBorders>
              <w:top w:val="nil"/>
              <w:left w:val="nil"/>
              <w:bottom w:val="dashSmallGap" w:sz="4" w:space="0" w:color="BFBFBF" w:themeColor="background1" w:themeShade="BF"/>
              <w:right w:val="nil"/>
            </w:tcBorders>
            <w:vAlign w:val="center"/>
          </w:tcPr>
          <w:p w14:paraId="3C893CAA" w14:textId="77777777" w:rsidR="001F6B20" w:rsidRDefault="001F6B20" w:rsidP="00D93BA2">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77E91C4C" w14:textId="77777777" w:rsidR="001F6B20" w:rsidRDefault="001F6B20" w:rsidP="00D93BA2">
            <w:pPr>
              <w:pStyle w:val="ProductList-OfferingBody"/>
              <w:ind w:left="-113"/>
              <w:jc w:val="center"/>
            </w:pPr>
          </w:p>
        </w:tc>
        <w:tc>
          <w:tcPr>
            <w:tcW w:w="767" w:type="dxa"/>
            <w:shd w:val="clear" w:color="auto" w:fill="70AD47" w:themeFill="accent6"/>
            <w:vAlign w:val="center"/>
          </w:tcPr>
          <w:p w14:paraId="44EF87F2" w14:textId="0A97E127" w:rsidR="001F6B20" w:rsidRPr="00CF42FD" w:rsidRDefault="001F6B20" w:rsidP="00D93BA2">
            <w:pPr>
              <w:pStyle w:val="ProductList-OfferingBody"/>
              <w:ind w:left="-113"/>
              <w:jc w:val="center"/>
            </w:pPr>
            <w:r w:rsidRPr="00CF42FD">
              <w:fldChar w:fldCharType="begin"/>
            </w:r>
            <w:r w:rsidRPr="00CF42FD">
              <w:instrText xml:space="preserve"> AutoTextList  \s NoStyle \t “Additioneel Product” </w:instrText>
            </w:r>
            <w:r w:rsidRPr="00CF42FD">
              <w:fldChar w:fldCharType="separate"/>
            </w:r>
            <w:r w:rsidRPr="00CF42FD">
              <w:t xml:space="preserve"> A </w:t>
            </w:r>
            <w:r w:rsidRPr="00CF42FD">
              <w:fldChar w:fldCharType="end"/>
            </w:r>
          </w:p>
        </w:tc>
        <w:tc>
          <w:tcPr>
            <w:tcW w:w="768" w:type="dxa"/>
            <w:shd w:val="clear" w:color="auto" w:fill="BFBFBF" w:themeFill="background1" w:themeFillShade="BF"/>
            <w:vAlign w:val="center"/>
          </w:tcPr>
          <w:p w14:paraId="343F1DF7" w14:textId="77777777" w:rsidR="001F6B20" w:rsidRDefault="001F6B20" w:rsidP="00D93BA2">
            <w:pPr>
              <w:pStyle w:val="ProductList-OfferingBody"/>
              <w:ind w:left="-113"/>
              <w:jc w:val="center"/>
            </w:pPr>
          </w:p>
        </w:tc>
        <w:tc>
          <w:tcPr>
            <w:tcW w:w="767" w:type="dxa"/>
            <w:shd w:val="clear" w:color="auto" w:fill="70AD47" w:themeFill="accent6"/>
            <w:vAlign w:val="center"/>
          </w:tcPr>
          <w:p w14:paraId="746D5868" w14:textId="77777777" w:rsidR="001F6B20" w:rsidRDefault="001F6B20" w:rsidP="00D93BA2">
            <w:pPr>
              <w:pStyle w:val="ProductList-OfferingBody"/>
              <w:ind w:left="-113"/>
              <w:jc w:val="center"/>
            </w:pPr>
          </w:p>
        </w:tc>
        <w:tc>
          <w:tcPr>
            <w:tcW w:w="767" w:type="dxa"/>
            <w:shd w:val="clear" w:color="auto" w:fill="70AD47" w:themeFill="accent6"/>
            <w:vAlign w:val="center"/>
          </w:tcPr>
          <w:p w14:paraId="21E57928" w14:textId="77777777" w:rsidR="001F6B20" w:rsidRDefault="001F6B20" w:rsidP="00D93BA2">
            <w:pPr>
              <w:pStyle w:val="ProductList-OfferingBody"/>
              <w:ind w:left="-113"/>
              <w:jc w:val="center"/>
            </w:pPr>
          </w:p>
        </w:tc>
        <w:tc>
          <w:tcPr>
            <w:tcW w:w="768" w:type="dxa"/>
            <w:shd w:val="clear" w:color="auto" w:fill="70AD47" w:themeFill="accent6"/>
            <w:vAlign w:val="center"/>
          </w:tcPr>
          <w:p w14:paraId="7B65B23E" w14:textId="761C56E2" w:rsidR="001F6B20" w:rsidRPr="00CF42FD" w:rsidRDefault="001F6B20" w:rsidP="00D93BA2">
            <w:pPr>
              <w:pStyle w:val="ProductList-OfferingBody"/>
              <w:ind w:left="-113"/>
              <w:jc w:val="center"/>
            </w:pPr>
            <w:r w:rsidRPr="00CF42FD">
              <w:fldChar w:fldCharType="begin"/>
            </w:r>
            <w:r w:rsidRPr="00CF42FD">
              <w:instrText xml:space="preserve"> AutoTextList  \s NoStyle \t “Open License en Open Value” </w:instrText>
            </w:r>
            <w:r w:rsidRPr="00CF42FD">
              <w:fldChar w:fldCharType="separate"/>
            </w:r>
            <w:r w:rsidRPr="00CF42FD">
              <w:t>OF</w:t>
            </w:r>
            <w:r w:rsidRPr="00CF42FD">
              <w:fldChar w:fldCharType="end"/>
            </w:r>
          </w:p>
        </w:tc>
        <w:tc>
          <w:tcPr>
            <w:tcW w:w="767" w:type="dxa"/>
            <w:shd w:val="clear" w:color="auto" w:fill="70AD47" w:themeFill="accent6"/>
            <w:vAlign w:val="center"/>
          </w:tcPr>
          <w:p w14:paraId="0773F601" w14:textId="1198C41B" w:rsidR="001F6B20" w:rsidRPr="00CF42FD" w:rsidRDefault="001F6B20" w:rsidP="00D93BA2">
            <w:pPr>
              <w:pStyle w:val="ProductList-OfferingBody"/>
              <w:ind w:left="-113"/>
              <w:jc w:val="center"/>
            </w:pPr>
            <w:r w:rsidRPr="00CF42FD">
              <w:fldChar w:fldCharType="begin"/>
            </w:r>
            <w:r w:rsidRPr="00CF42FD">
              <w:instrText xml:space="preserve"> AutoTextList  \s NoStyle \t “Niet-organisatieomvattend in Open Value” </w:instrText>
            </w:r>
            <w:r w:rsidRPr="00CF42FD">
              <w:fldChar w:fldCharType="separate"/>
            </w:r>
            <w:r w:rsidRPr="00CF42FD">
              <w:t xml:space="preserve"> P </w:t>
            </w:r>
            <w:r w:rsidRPr="00CF42FD">
              <w:fldChar w:fldCharType="end"/>
            </w:r>
          </w:p>
        </w:tc>
        <w:tc>
          <w:tcPr>
            <w:tcW w:w="767" w:type="dxa"/>
            <w:shd w:val="clear" w:color="auto" w:fill="BFBFBF" w:themeFill="background1" w:themeFillShade="BF"/>
            <w:vAlign w:val="center"/>
          </w:tcPr>
          <w:p w14:paraId="06B1330C" w14:textId="77777777" w:rsidR="001F6B20" w:rsidRDefault="001F6B20" w:rsidP="00D93BA2">
            <w:pPr>
              <w:pStyle w:val="ProductList-OfferingBody"/>
              <w:ind w:left="-113"/>
              <w:jc w:val="center"/>
            </w:pPr>
          </w:p>
        </w:tc>
        <w:tc>
          <w:tcPr>
            <w:tcW w:w="768" w:type="dxa"/>
            <w:shd w:val="clear" w:color="auto" w:fill="70AD47" w:themeFill="accent6"/>
            <w:vAlign w:val="center"/>
          </w:tcPr>
          <w:p w14:paraId="57000D0E" w14:textId="1CCEA3A9" w:rsidR="001F6B20" w:rsidRPr="00CF42FD" w:rsidRDefault="001F6B20" w:rsidP="00D93BA2">
            <w:pPr>
              <w:pStyle w:val="ProductList-OfferingBody"/>
              <w:ind w:left="-113"/>
              <w:jc w:val="center"/>
            </w:pPr>
            <w:r w:rsidRPr="00CF42FD">
              <w:fldChar w:fldCharType="begin"/>
            </w:r>
            <w:r w:rsidRPr="00CF42FD">
              <w:instrText xml:space="preserve"> AutoTextList  \s NoStyle \t “Additioneel Product” </w:instrText>
            </w:r>
            <w:r w:rsidRPr="00CF42FD">
              <w:fldChar w:fldCharType="separate"/>
            </w:r>
            <w:r w:rsidRPr="00CF42FD">
              <w:t xml:space="preserve"> A </w:t>
            </w:r>
            <w:r w:rsidRPr="00CF42FD">
              <w:fldChar w:fldCharType="end"/>
            </w:r>
          </w:p>
        </w:tc>
      </w:tr>
      <w:tr w:rsidR="001F6B20" w14:paraId="1DB883F9" w14:textId="77777777" w:rsidTr="00342403">
        <w:trPr>
          <w:cantSplit/>
          <w:tblHeader/>
        </w:trPr>
        <w:tc>
          <w:tcPr>
            <w:tcW w:w="3097" w:type="dxa"/>
            <w:tcBorders>
              <w:top w:val="nil"/>
              <w:left w:val="nil"/>
              <w:bottom w:val="dashSmallGap" w:sz="4" w:space="0" w:color="BFBFBF" w:themeColor="background1" w:themeShade="BF"/>
              <w:right w:val="nil"/>
            </w:tcBorders>
          </w:tcPr>
          <w:p w14:paraId="32643DD3" w14:textId="2F56B140" w:rsidR="001F6B20" w:rsidRDefault="001F6B20" w:rsidP="006F21DF">
            <w:pPr>
              <w:pStyle w:val="ProductList-Offering2"/>
            </w:pPr>
            <w:bookmarkStart w:id="1067" w:name="_Toc380513347"/>
            <w:bookmarkStart w:id="1068" w:name="_Toc380655397"/>
            <w:bookmarkStart w:id="1069" w:name="_Toc419466587"/>
            <w:r>
              <w:t>Microsoft Social Engagement Professional EDU (Gebruikers-SL)</w:t>
            </w:r>
            <w:bookmarkEnd w:id="1067"/>
            <w:bookmarkEnd w:id="1068"/>
            <w:bookmarkEnd w:id="1069"/>
            <w:r>
              <w:fldChar w:fldCharType="begin"/>
            </w:r>
            <w:r>
              <w:instrText>XE "Microsoft Social Engagement Professional EDU (Gebruikers-SL)"</w:instrText>
            </w:r>
            <w:r>
              <w:fldChar w:fldCharType="end"/>
            </w:r>
          </w:p>
        </w:tc>
        <w:tc>
          <w:tcPr>
            <w:tcW w:w="767" w:type="dxa"/>
            <w:tcBorders>
              <w:top w:val="nil"/>
              <w:left w:val="nil"/>
              <w:bottom w:val="dashSmallGap" w:sz="4" w:space="0" w:color="BFBFBF" w:themeColor="background1" w:themeShade="BF"/>
              <w:right w:val="nil"/>
            </w:tcBorders>
            <w:vAlign w:val="center"/>
          </w:tcPr>
          <w:p w14:paraId="4AA48E9C" w14:textId="77777777" w:rsidR="001F6B20" w:rsidRDefault="001F6B20"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25FFD10A" w14:textId="77777777" w:rsidR="001F6B20" w:rsidRDefault="001F6B20" w:rsidP="000F0FB8">
            <w:pPr>
              <w:pStyle w:val="ProductList-OfferingBody"/>
              <w:ind w:left="-113"/>
              <w:jc w:val="center"/>
            </w:pPr>
          </w:p>
        </w:tc>
        <w:tc>
          <w:tcPr>
            <w:tcW w:w="767" w:type="dxa"/>
            <w:shd w:val="clear" w:color="auto" w:fill="BFBFBF" w:themeFill="background1" w:themeFillShade="BF"/>
            <w:vAlign w:val="center"/>
          </w:tcPr>
          <w:p w14:paraId="6203225B" w14:textId="5BE69824" w:rsidR="001F6B20" w:rsidRPr="00CF42FD" w:rsidRDefault="001F6B20" w:rsidP="000F0FB8">
            <w:pPr>
              <w:pStyle w:val="ProductList-OfferingBody"/>
              <w:ind w:left="-113"/>
              <w:jc w:val="center"/>
            </w:pPr>
          </w:p>
        </w:tc>
        <w:tc>
          <w:tcPr>
            <w:tcW w:w="768" w:type="dxa"/>
            <w:shd w:val="clear" w:color="auto" w:fill="70AD47" w:themeFill="accent6"/>
            <w:vAlign w:val="center"/>
          </w:tcPr>
          <w:p w14:paraId="2D49DFF7" w14:textId="0661C2D1" w:rsidR="001F6B20" w:rsidRDefault="001F6B20" w:rsidP="000F0FB8">
            <w:pPr>
              <w:pStyle w:val="ProductList-OfferingBody"/>
              <w:ind w:left="-113"/>
              <w:jc w:val="center"/>
            </w:pPr>
            <w:r w:rsidRPr="00DF2535">
              <w:fldChar w:fldCharType="begin"/>
            </w:r>
            <w:r w:rsidRPr="00DF2535">
              <w:instrText xml:space="preserve"> AutoTextList  \s NoStyle \t “Additioneel Product” </w:instrText>
            </w:r>
            <w:r w:rsidRPr="00DF2535">
              <w:fldChar w:fldCharType="separate"/>
            </w:r>
            <w:r w:rsidRPr="00DF2535">
              <w:t xml:space="preserve"> A</w:t>
            </w:r>
            <w:r w:rsidRPr="00DF2535">
              <w:fldChar w:fldCharType="end"/>
            </w:r>
            <w:r w:rsidRPr="00DF2535">
              <w:t>,</w:t>
            </w:r>
            <w:r w:rsidRPr="00DF2535">
              <w:fldChar w:fldCharType="begin"/>
            </w:r>
            <w:r w:rsidRPr="00DF2535">
              <w:instrText xml:space="preserve"> AutoTextList  \s NoStyle \t “Student-product” </w:instrText>
            </w:r>
            <w:r w:rsidRPr="00DF2535">
              <w:fldChar w:fldCharType="separate"/>
            </w:r>
            <w:r w:rsidRPr="00DF2535">
              <w:t>ST</w:t>
            </w:r>
            <w:r w:rsidRPr="00DF2535">
              <w:fldChar w:fldCharType="end"/>
            </w:r>
          </w:p>
        </w:tc>
        <w:tc>
          <w:tcPr>
            <w:tcW w:w="767" w:type="dxa"/>
            <w:shd w:val="clear" w:color="auto" w:fill="70AD47" w:themeFill="accent6"/>
            <w:vAlign w:val="center"/>
          </w:tcPr>
          <w:p w14:paraId="0621D795" w14:textId="51C0BEAB" w:rsidR="001F6B20" w:rsidRDefault="001F6B20" w:rsidP="000F0FB8">
            <w:pPr>
              <w:pStyle w:val="ProductList-OfferingBody"/>
              <w:ind w:left="-113"/>
              <w:jc w:val="center"/>
            </w:pPr>
            <w:r>
              <w:t xml:space="preserve"> </w:t>
            </w:r>
          </w:p>
        </w:tc>
        <w:tc>
          <w:tcPr>
            <w:tcW w:w="767" w:type="dxa"/>
            <w:shd w:val="clear" w:color="auto" w:fill="BFBFBF" w:themeFill="background1" w:themeFillShade="BF"/>
            <w:vAlign w:val="center"/>
          </w:tcPr>
          <w:p w14:paraId="5B58223B" w14:textId="77777777" w:rsidR="001F6B20" w:rsidRDefault="001F6B20" w:rsidP="000F0FB8">
            <w:pPr>
              <w:pStyle w:val="ProductList-OfferingBody"/>
              <w:ind w:left="-113"/>
              <w:jc w:val="center"/>
            </w:pPr>
          </w:p>
        </w:tc>
        <w:tc>
          <w:tcPr>
            <w:tcW w:w="768" w:type="dxa"/>
            <w:shd w:val="clear" w:color="auto" w:fill="BFBFBF" w:themeFill="background1" w:themeFillShade="BF"/>
            <w:vAlign w:val="center"/>
          </w:tcPr>
          <w:p w14:paraId="5F2606A0" w14:textId="77777777" w:rsidR="001F6B20" w:rsidRPr="00CF42FD" w:rsidRDefault="001F6B20" w:rsidP="000F0FB8">
            <w:pPr>
              <w:pStyle w:val="ProductList-OfferingBody"/>
              <w:ind w:left="-113"/>
              <w:jc w:val="center"/>
            </w:pPr>
          </w:p>
        </w:tc>
        <w:tc>
          <w:tcPr>
            <w:tcW w:w="767" w:type="dxa"/>
            <w:shd w:val="clear" w:color="auto" w:fill="BFBFBF" w:themeFill="background1" w:themeFillShade="BF"/>
            <w:vAlign w:val="center"/>
          </w:tcPr>
          <w:p w14:paraId="50D9161E" w14:textId="77777777" w:rsidR="001F6B20" w:rsidRPr="00CF42FD" w:rsidRDefault="001F6B20" w:rsidP="000F0FB8">
            <w:pPr>
              <w:pStyle w:val="ProductList-OfferingBody"/>
              <w:ind w:left="-113"/>
              <w:jc w:val="center"/>
            </w:pPr>
          </w:p>
        </w:tc>
        <w:tc>
          <w:tcPr>
            <w:tcW w:w="767" w:type="dxa"/>
            <w:shd w:val="clear" w:color="auto" w:fill="BFBFBF" w:themeFill="background1" w:themeFillShade="BF"/>
            <w:vAlign w:val="center"/>
          </w:tcPr>
          <w:p w14:paraId="33326F9D" w14:textId="77777777" w:rsidR="001F6B20" w:rsidRDefault="001F6B20" w:rsidP="000F0FB8">
            <w:pPr>
              <w:pStyle w:val="ProductList-OfferingBody"/>
              <w:ind w:left="-113"/>
              <w:jc w:val="center"/>
            </w:pPr>
          </w:p>
        </w:tc>
        <w:tc>
          <w:tcPr>
            <w:tcW w:w="768" w:type="dxa"/>
            <w:shd w:val="clear" w:color="auto" w:fill="BFBFBF" w:themeFill="background1" w:themeFillShade="BF"/>
            <w:vAlign w:val="center"/>
          </w:tcPr>
          <w:p w14:paraId="30F0B766" w14:textId="77777777" w:rsidR="001F6B20" w:rsidRDefault="001F6B20" w:rsidP="000F0FB8">
            <w:pPr>
              <w:pStyle w:val="ProductList-OfferingBody"/>
              <w:ind w:left="-113"/>
              <w:jc w:val="center"/>
            </w:pPr>
          </w:p>
        </w:tc>
      </w:tr>
      <w:tr w:rsidR="001F6B20" w14:paraId="53563118" w14:textId="77777777" w:rsidTr="00342403">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0B7E6DF3" w14:textId="400765F5" w:rsidR="001F6B20" w:rsidRDefault="001F6B20" w:rsidP="00270172">
            <w:pPr>
              <w:pStyle w:val="ProductList-Offering2"/>
            </w:pPr>
            <w:bookmarkStart w:id="1070" w:name="_Toc419466588"/>
            <w:r>
              <w:t>Microsoft Social Engagement Enterprise EDU (Gebruikers-SL)</w:t>
            </w:r>
            <w:bookmarkEnd w:id="1070"/>
            <w:r>
              <w:fldChar w:fldCharType="begin"/>
            </w:r>
            <w:r>
              <w:instrText>XE "Microsoft Social Engagement EDU (Gebruikers-SL)"</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0C4CCC90" w14:textId="77777777" w:rsidR="001F6B20" w:rsidRDefault="001F6B20"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79505626" w14:textId="77777777" w:rsidR="001F6B20" w:rsidRDefault="001F6B20" w:rsidP="000F0FB8">
            <w:pPr>
              <w:pStyle w:val="ProductList-OfferingBody"/>
              <w:ind w:left="-113"/>
              <w:jc w:val="center"/>
            </w:pPr>
          </w:p>
        </w:tc>
        <w:tc>
          <w:tcPr>
            <w:tcW w:w="767" w:type="dxa"/>
            <w:shd w:val="clear" w:color="auto" w:fill="BFBFBF" w:themeFill="background1" w:themeFillShade="BF"/>
            <w:vAlign w:val="center"/>
          </w:tcPr>
          <w:p w14:paraId="1A05E598" w14:textId="77777777" w:rsidR="001F6B20" w:rsidRPr="00CF42FD" w:rsidRDefault="001F6B20" w:rsidP="000F0FB8">
            <w:pPr>
              <w:pStyle w:val="ProductList-OfferingBody"/>
              <w:ind w:left="-113"/>
              <w:jc w:val="center"/>
            </w:pPr>
          </w:p>
        </w:tc>
        <w:tc>
          <w:tcPr>
            <w:tcW w:w="768" w:type="dxa"/>
            <w:shd w:val="clear" w:color="auto" w:fill="70AD47" w:themeFill="accent6"/>
            <w:vAlign w:val="center"/>
          </w:tcPr>
          <w:p w14:paraId="6F45C05F" w14:textId="6FF5E289" w:rsidR="001F6B20" w:rsidRPr="00287117" w:rsidRDefault="001F6B20" w:rsidP="000F0FB8">
            <w:pPr>
              <w:pStyle w:val="ProductList-OfferingBody"/>
              <w:ind w:left="-113"/>
              <w:jc w:val="center"/>
            </w:pPr>
            <w:r w:rsidRPr="00DF2535">
              <w:fldChar w:fldCharType="begin"/>
            </w:r>
            <w:r w:rsidRPr="00DF2535">
              <w:instrText xml:space="preserve"> AutoTextList  \s NoStyle \t “Additioneel Product” </w:instrText>
            </w:r>
            <w:r w:rsidRPr="00DF2535">
              <w:fldChar w:fldCharType="separate"/>
            </w:r>
            <w:r w:rsidRPr="00DF2535">
              <w:t xml:space="preserve"> A</w:t>
            </w:r>
            <w:r w:rsidRPr="00DF2535">
              <w:fldChar w:fldCharType="end"/>
            </w:r>
            <w:r w:rsidRPr="00DF2535">
              <w:t>,</w:t>
            </w:r>
            <w:r w:rsidRPr="00DF2535">
              <w:fldChar w:fldCharType="begin"/>
            </w:r>
            <w:r w:rsidRPr="00DF2535">
              <w:instrText xml:space="preserve"> AutoTextList  \s NoStyle \t “Student-product” </w:instrText>
            </w:r>
            <w:r w:rsidRPr="00DF2535">
              <w:fldChar w:fldCharType="separate"/>
            </w:r>
            <w:r w:rsidRPr="00DF2535">
              <w:t>ST</w:t>
            </w:r>
            <w:r w:rsidRPr="00DF2535">
              <w:fldChar w:fldCharType="end"/>
            </w:r>
          </w:p>
        </w:tc>
        <w:tc>
          <w:tcPr>
            <w:tcW w:w="767" w:type="dxa"/>
            <w:shd w:val="clear" w:color="auto" w:fill="70AD47" w:themeFill="accent6"/>
            <w:vAlign w:val="center"/>
          </w:tcPr>
          <w:p w14:paraId="61F1F9A4" w14:textId="77777777" w:rsidR="001F6B20" w:rsidRDefault="001F6B20" w:rsidP="000F0FB8">
            <w:pPr>
              <w:pStyle w:val="ProductList-OfferingBody"/>
              <w:ind w:left="-113"/>
              <w:jc w:val="center"/>
            </w:pPr>
          </w:p>
        </w:tc>
        <w:tc>
          <w:tcPr>
            <w:tcW w:w="767" w:type="dxa"/>
            <w:shd w:val="clear" w:color="auto" w:fill="BFBFBF" w:themeFill="background1" w:themeFillShade="BF"/>
            <w:vAlign w:val="center"/>
          </w:tcPr>
          <w:p w14:paraId="1B02EF9B" w14:textId="77777777" w:rsidR="001F6B20" w:rsidRDefault="001F6B20" w:rsidP="000F0FB8">
            <w:pPr>
              <w:pStyle w:val="ProductList-OfferingBody"/>
              <w:ind w:left="-113"/>
              <w:jc w:val="center"/>
            </w:pPr>
          </w:p>
        </w:tc>
        <w:tc>
          <w:tcPr>
            <w:tcW w:w="768" w:type="dxa"/>
            <w:shd w:val="clear" w:color="auto" w:fill="BFBFBF" w:themeFill="background1" w:themeFillShade="BF"/>
            <w:vAlign w:val="center"/>
          </w:tcPr>
          <w:p w14:paraId="5AAEDDC8" w14:textId="77777777" w:rsidR="001F6B20" w:rsidRPr="00CF42FD" w:rsidRDefault="001F6B20" w:rsidP="000F0FB8">
            <w:pPr>
              <w:pStyle w:val="ProductList-OfferingBody"/>
              <w:ind w:left="-113"/>
              <w:jc w:val="center"/>
            </w:pPr>
          </w:p>
        </w:tc>
        <w:tc>
          <w:tcPr>
            <w:tcW w:w="767" w:type="dxa"/>
            <w:shd w:val="clear" w:color="auto" w:fill="BFBFBF" w:themeFill="background1" w:themeFillShade="BF"/>
            <w:vAlign w:val="center"/>
          </w:tcPr>
          <w:p w14:paraId="017F1EA5" w14:textId="77777777" w:rsidR="001F6B20" w:rsidRPr="00CF42FD" w:rsidRDefault="001F6B20" w:rsidP="000F0FB8">
            <w:pPr>
              <w:pStyle w:val="ProductList-OfferingBody"/>
              <w:ind w:left="-113"/>
              <w:jc w:val="center"/>
            </w:pPr>
          </w:p>
        </w:tc>
        <w:tc>
          <w:tcPr>
            <w:tcW w:w="767" w:type="dxa"/>
            <w:shd w:val="clear" w:color="auto" w:fill="BFBFBF" w:themeFill="background1" w:themeFillShade="BF"/>
            <w:vAlign w:val="center"/>
          </w:tcPr>
          <w:p w14:paraId="04C76361" w14:textId="77777777" w:rsidR="001F6B20" w:rsidRDefault="001F6B20" w:rsidP="000F0FB8">
            <w:pPr>
              <w:pStyle w:val="ProductList-OfferingBody"/>
              <w:ind w:left="-113"/>
              <w:jc w:val="center"/>
            </w:pPr>
          </w:p>
        </w:tc>
        <w:tc>
          <w:tcPr>
            <w:tcW w:w="768" w:type="dxa"/>
            <w:shd w:val="clear" w:color="auto" w:fill="BFBFBF" w:themeFill="background1" w:themeFillShade="BF"/>
            <w:vAlign w:val="center"/>
          </w:tcPr>
          <w:p w14:paraId="703C45FF" w14:textId="77777777" w:rsidR="001F6B20" w:rsidRDefault="001F6B20" w:rsidP="000F0FB8">
            <w:pPr>
              <w:pStyle w:val="ProductList-OfferingBody"/>
              <w:ind w:left="-113"/>
              <w:jc w:val="center"/>
            </w:pPr>
          </w:p>
        </w:tc>
      </w:tr>
      <w:tr w:rsidR="000F0FB8" w14:paraId="05BEBC44" w14:textId="77777777" w:rsidTr="00342403">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AAB989C" w14:textId="0014BD0B" w:rsidR="000F0FB8" w:rsidRDefault="000F0FB8" w:rsidP="006F21DF">
            <w:pPr>
              <w:pStyle w:val="ProductList-Offering2"/>
            </w:pPr>
            <w:bookmarkStart w:id="1071" w:name="_Toc380513348"/>
            <w:bookmarkStart w:id="1072" w:name="_Toc380655398"/>
            <w:bookmarkStart w:id="1073" w:name="_Toc419466589"/>
            <w:r>
              <w:t>Microsoft Social Engagement Professional EDU Add-on (Gebruikers-SL)</w:t>
            </w:r>
            <w:bookmarkEnd w:id="1071"/>
            <w:bookmarkEnd w:id="1072"/>
            <w:bookmarkEnd w:id="1073"/>
            <w:r>
              <w:fldChar w:fldCharType="begin"/>
            </w:r>
            <w:r>
              <w:instrText>XE "Microsoft Social Engagement Professional EDU Add-on (Gebruikers-SL)"</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40A7882" w14:textId="77777777" w:rsidR="000F0FB8" w:rsidRDefault="000F0FB8"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10BDD2EB" w14:textId="77777777" w:rsidR="000F0FB8" w:rsidRDefault="000F0FB8" w:rsidP="000F0FB8">
            <w:pPr>
              <w:pStyle w:val="ProductList-OfferingBody"/>
              <w:ind w:left="-113"/>
              <w:jc w:val="center"/>
            </w:pPr>
          </w:p>
        </w:tc>
        <w:tc>
          <w:tcPr>
            <w:tcW w:w="767" w:type="dxa"/>
            <w:shd w:val="clear" w:color="auto" w:fill="BFBFBF" w:themeFill="background1" w:themeFillShade="BF"/>
            <w:vAlign w:val="center"/>
          </w:tcPr>
          <w:p w14:paraId="5D5143FB" w14:textId="38677CB0" w:rsidR="000F0FB8" w:rsidRPr="00CF42FD" w:rsidRDefault="000F0FB8" w:rsidP="000F0FB8">
            <w:pPr>
              <w:pStyle w:val="ProductList-OfferingBody"/>
              <w:ind w:left="-113"/>
              <w:jc w:val="center"/>
            </w:pPr>
          </w:p>
        </w:tc>
        <w:tc>
          <w:tcPr>
            <w:tcW w:w="768" w:type="dxa"/>
            <w:shd w:val="clear" w:color="auto" w:fill="70AD47" w:themeFill="accent6"/>
            <w:vAlign w:val="center"/>
          </w:tcPr>
          <w:p w14:paraId="11A9E062" w14:textId="50F21617" w:rsidR="000F0FB8" w:rsidRPr="00CF42FD" w:rsidRDefault="00CF42FD" w:rsidP="000F0FB8">
            <w:pPr>
              <w:pStyle w:val="ProductList-OfferingBody"/>
              <w:ind w:left="-113"/>
              <w:jc w:val="center"/>
            </w:pPr>
            <w:r w:rsidRPr="00CF42FD">
              <w:fldChar w:fldCharType="begin"/>
            </w:r>
            <w:r w:rsidRPr="00CF42FD">
              <w:instrText xml:space="preserve"> AutoTextList  \s NoStyle \t “Additioneel Product” </w:instrText>
            </w:r>
            <w:r w:rsidRPr="00CF42FD">
              <w:fldChar w:fldCharType="separate"/>
            </w:r>
            <w:r w:rsidRPr="00CF42FD">
              <w:t xml:space="preserve"> A </w:t>
            </w:r>
            <w:r w:rsidRPr="00CF42FD">
              <w:fldChar w:fldCharType="end"/>
            </w:r>
          </w:p>
        </w:tc>
        <w:tc>
          <w:tcPr>
            <w:tcW w:w="767" w:type="dxa"/>
            <w:shd w:val="clear" w:color="auto" w:fill="70AD47" w:themeFill="accent6"/>
            <w:vAlign w:val="center"/>
          </w:tcPr>
          <w:p w14:paraId="3D11CE2B" w14:textId="68DC38D8" w:rsidR="000F0FB8" w:rsidRDefault="000F0FB8" w:rsidP="000F0FB8">
            <w:pPr>
              <w:pStyle w:val="ProductList-OfferingBody"/>
              <w:ind w:left="-113"/>
              <w:jc w:val="center"/>
            </w:pPr>
            <w:r>
              <w:t xml:space="preserve"> </w:t>
            </w:r>
          </w:p>
        </w:tc>
        <w:tc>
          <w:tcPr>
            <w:tcW w:w="767" w:type="dxa"/>
            <w:shd w:val="clear" w:color="auto" w:fill="BFBFBF" w:themeFill="background1" w:themeFillShade="BF"/>
            <w:vAlign w:val="center"/>
          </w:tcPr>
          <w:p w14:paraId="6F1F14CB" w14:textId="77777777" w:rsidR="000F0FB8" w:rsidRDefault="000F0FB8" w:rsidP="000F0FB8">
            <w:pPr>
              <w:pStyle w:val="ProductList-OfferingBody"/>
              <w:ind w:left="-113"/>
              <w:jc w:val="center"/>
            </w:pPr>
          </w:p>
        </w:tc>
        <w:tc>
          <w:tcPr>
            <w:tcW w:w="768" w:type="dxa"/>
            <w:shd w:val="clear" w:color="auto" w:fill="BFBFBF" w:themeFill="background1" w:themeFillShade="BF"/>
            <w:vAlign w:val="center"/>
          </w:tcPr>
          <w:p w14:paraId="166DB366" w14:textId="77777777" w:rsidR="000F0FB8" w:rsidRPr="00CF42FD" w:rsidRDefault="000F0FB8" w:rsidP="000F0FB8">
            <w:pPr>
              <w:pStyle w:val="ProductList-OfferingBody"/>
              <w:ind w:left="-113"/>
              <w:jc w:val="center"/>
            </w:pPr>
          </w:p>
        </w:tc>
        <w:tc>
          <w:tcPr>
            <w:tcW w:w="767" w:type="dxa"/>
            <w:shd w:val="clear" w:color="auto" w:fill="BFBFBF" w:themeFill="background1" w:themeFillShade="BF"/>
            <w:vAlign w:val="center"/>
          </w:tcPr>
          <w:p w14:paraId="09880914" w14:textId="77777777" w:rsidR="000F0FB8" w:rsidRPr="00CF42FD" w:rsidRDefault="000F0FB8" w:rsidP="000F0FB8">
            <w:pPr>
              <w:pStyle w:val="ProductList-OfferingBody"/>
              <w:ind w:left="-113"/>
              <w:jc w:val="center"/>
            </w:pPr>
          </w:p>
        </w:tc>
        <w:tc>
          <w:tcPr>
            <w:tcW w:w="767" w:type="dxa"/>
            <w:shd w:val="clear" w:color="auto" w:fill="BFBFBF" w:themeFill="background1" w:themeFillShade="BF"/>
            <w:vAlign w:val="center"/>
          </w:tcPr>
          <w:p w14:paraId="42D10082" w14:textId="77777777" w:rsidR="000F0FB8" w:rsidRDefault="000F0FB8" w:rsidP="000F0FB8">
            <w:pPr>
              <w:pStyle w:val="ProductList-OfferingBody"/>
              <w:ind w:left="-113"/>
              <w:jc w:val="center"/>
            </w:pPr>
          </w:p>
        </w:tc>
        <w:tc>
          <w:tcPr>
            <w:tcW w:w="768" w:type="dxa"/>
            <w:shd w:val="clear" w:color="auto" w:fill="BFBFBF" w:themeFill="background1" w:themeFillShade="BF"/>
            <w:vAlign w:val="center"/>
          </w:tcPr>
          <w:p w14:paraId="670D5690" w14:textId="77777777" w:rsidR="000F0FB8" w:rsidRDefault="000F0FB8" w:rsidP="000F0FB8">
            <w:pPr>
              <w:pStyle w:val="ProductList-OfferingBody"/>
              <w:ind w:left="-113"/>
              <w:jc w:val="center"/>
            </w:pPr>
          </w:p>
        </w:tc>
      </w:tr>
      <w:tr w:rsidR="001F6B20" w14:paraId="168E9772" w14:textId="77777777" w:rsidTr="00342403">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01492A0A" w14:textId="7217DC3E" w:rsidR="001F6B20" w:rsidRDefault="001F6B20" w:rsidP="006F21DF">
            <w:pPr>
              <w:pStyle w:val="ProductList-Offering2"/>
            </w:pPr>
            <w:bookmarkStart w:id="1074" w:name="_Toc380513349"/>
            <w:bookmarkStart w:id="1075" w:name="_Toc380655399"/>
            <w:bookmarkStart w:id="1076" w:name="_Toc419466590"/>
            <w:r>
              <w:t>Microsoft Social Engagement Additional Posts EDU (Aanvullende SL)</w:t>
            </w:r>
            <w:bookmarkEnd w:id="1074"/>
            <w:bookmarkEnd w:id="1075"/>
            <w:bookmarkEnd w:id="1076"/>
            <w:r>
              <w:fldChar w:fldCharType="begin"/>
            </w:r>
            <w:r>
              <w:instrText>XE "Microsoft Social Engagement Additional Posts EDU (Aanvullende SL)"</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EDE70FC" w14:textId="77777777" w:rsidR="001F6B20" w:rsidRDefault="001F6B20" w:rsidP="00D93BA2">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66A16BF5" w14:textId="77777777" w:rsidR="001F6B20" w:rsidRDefault="001F6B20" w:rsidP="00D93BA2">
            <w:pPr>
              <w:pStyle w:val="ProductList-OfferingBody"/>
              <w:ind w:left="-113"/>
              <w:jc w:val="center"/>
            </w:pPr>
          </w:p>
        </w:tc>
        <w:tc>
          <w:tcPr>
            <w:tcW w:w="767" w:type="dxa"/>
            <w:shd w:val="clear" w:color="auto" w:fill="BFBFBF" w:themeFill="background1" w:themeFillShade="BF"/>
            <w:vAlign w:val="center"/>
          </w:tcPr>
          <w:p w14:paraId="59B7777C" w14:textId="77777777" w:rsidR="001F6B20" w:rsidRPr="00CF42FD" w:rsidRDefault="001F6B20" w:rsidP="00D93BA2">
            <w:pPr>
              <w:pStyle w:val="ProductList-OfferingBody"/>
              <w:ind w:left="-113"/>
              <w:jc w:val="center"/>
            </w:pPr>
          </w:p>
        </w:tc>
        <w:tc>
          <w:tcPr>
            <w:tcW w:w="768" w:type="dxa"/>
            <w:shd w:val="clear" w:color="auto" w:fill="70AD47" w:themeFill="accent6"/>
            <w:vAlign w:val="center"/>
          </w:tcPr>
          <w:p w14:paraId="6E6FB5F2" w14:textId="69966ABF" w:rsidR="001F6B20" w:rsidRDefault="001F6B20" w:rsidP="00D93BA2">
            <w:pPr>
              <w:pStyle w:val="ProductList-OfferingBody"/>
              <w:ind w:left="-113"/>
              <w:jc w:val="center"/>
            </w:pPr>
            <w:r w:rsidRPr="00DF2535">
              <w:fldChar w:fldCharType="begin"/>
            </w:r>
            <w:r w:rsidRPr="00DF2535">
              <w:instrText xml:space="preserve"> AutoTextList  \s NoStyle \t “Additioneel Product” </w:instrText>
            </w:r>
            <w:r w:rsidRPr="00DF2535">
              <w:fldChar w:fldCharType="separate"/>
            </w:r>
            <w:r w:rsidRPr="00DF2535">
              <w:t xml:space="preserve"> A</w:t>
            </w:r>
            <w:r w:rsidRPr="00DF2535">
              <w:fldChar w:fldCharType="end"/>
            </w:r>
            <w:r w:rsidRPr="00DF2535">
              <w:t>,</w:t>
            </w:r>
            <w:r w:rsidRPr="00DF2535">
              <w:fldChar w:fldCharType="begin"/>
            </w:r>
            <w:r w:rsidRPr="00DF2535">
              <w:instrText xml:space="preserve"> AutoTextList  \s NoStyle \t “Student-product” </w:instrText>
            </w:r>
            <w:r w:rsidRPr="00DF2535">
              <w:fldChar w:fldCharType="separate"/>
            </w:r>
            <w:r w:rsidRPr="00DF2535">
              <w:t>ST</w:t>
            </w:r>
            <w:r w:rsidRPr="00DF2535">
              <w:fldChar w:fldCharType="end"/>
            </w:r>
          </w:p>
        </w:tc>
        <w:tc>
          <w:tcPr>
            <w:tcW w:w="767" w:type="dxa"/>
            <w:shd w:val="clear" w:color="auto" w:fill="70AD47" w:themeFill="accent6"/>
            <w:vAlign w:val="center"/>
          </w:tcPr>
          <w:p w14:paraId="4EA40651" w14:textId="2AE20403" w:rsidR="001F6B20" w:rsidRDefault="001F6B20" w:rsidP="00D93BA2">
            <w:pPr>
              <w:pStyle w:val="ProductList-OfferingBody"/>
              <w:ind w:left="-113"/>
              <w:jc w:val="center"/>
            </w:pPr>
            <w:r>
              <w:t xml:space="preserve"> </w:t>
            </w:r>
          </w:p>
        </w:tc>
        <w:tc>
          <w:tcPr>
            <w:tcW w:w="767" w:type="dxa"/>
            <w:shd w:val="clear" w:color="auto" w:fill="70AD47" w:themeFill="accent6"/>
            <w:vAlign w:val="center"/>
          </w:tcPr>
          <w:p w14:paraId="05931F94" w14:textId="77777777" w:rsidR="001F6B20" w:rsidRDefault="001F6B20" w:rsidP="00D93BA2">
            <w:pPr>
              <w:pStyle w:val="ProductList-OfferingBody"/>
              <w:ind w:left="-113"/>
              <w:jc w:val="center"/>
            </w:pPr>
          </w:p>
        </w:tc>
        <w:tc>
          <w:tcPr>
            <w:tcW w:w="768" w:type="dxa"/>
            <w:shd w:val="clear" w:color="auto" w:fill="70AD47" w:themeFill="accent6"/>
            <w:vAlign w:val="center"/>
          </w:tcPr>
          <w:p w14:paraId="782F358C" w14:textId="41CB0545" w:rsidR="001F6B20" w:rsidRPr="00CF42FD" w:rsidRDefault="001F6B20" w:rsidP="00D93BA2">
            <w:pPr>
              <w:pStyle w:val="ProductList-OfferingBody"/>
              <w:ind w:left="-113"/>
              <w:jc w:val="center"/>
            </w:pPr>
            <w:r w:rsidRPr="00CF42FD">
              <w:fldChar w:fldCharType="begin"/>
            </w:r>
            <w:r w:rsidRPr="00CF42FD">
              <w:instrText xml:space="preserve"> AutoTextList  \s NoStyle \t “Open License en Open Value” </w:instrText>
            </w:r>
            <w:r w:rsidRPr="00CF42FD">
              <w:fldChar w:fldCharType="separate"/>
            </w:r>
            <w:r w:rsidRPr="00CF42FD">
              <w:t>OF</w:t>
            </w:r>
            <w:r w:rsidRPr="00CF42FD">
              <w:fldChar w:fldCharType="end"/>
            </w:r>
          </w:p>
        </w:tc>
        <w:tc>
          <w:tcPr>
            <w:tcW w:w="767" w:type="dxa"/>
            <w:shd w:val="clear" w:color="auto" w:fill="70AD47" w:themeFill="accent6"/>
            <w:vAlign w:val="center"/>
          </w:tcPr>
          <w:p w14:paraId="46263252" w14:textId="42CB2214" w:rsidR="001F6B20" w:rsidRPr="00CF42FD" w:rsidRDefault="001F6B20" w:rsidP="00D93BA2">
            <w:pPr>
              <w:pStyle w:val="ProductList-OfferingBody"/>
              <w:ind w:left="-113"/>
              <w:jc w:val="center"/>
            </w:pPr>
            <w:r w:rsidRPr="00CF42FD">
              <w:fldChar w:fldCharType="begin"/>
            </w:r>
            <w:r w:rsidRPr="00CF42FD">
              <w:instrText xml:space="preserve"> AutoTextList  \s NoStyle \t “Niet-organisatieomvattend in Open Value” </w:instrText>
            </w:r>
            <w:r w:rsidRPr="00CF42FD">
              <w:fldChar w:fldCharType="separate"/>
            </w:r>
            <w:r w:rsidRPr="00CF42FD">
              <w:t xml:space="preserve"> P </w:t>
            </w:r>
            <w:r w:rsidRPr="00CF42FD">
              <w:fldChar w:fldCharType="end"/>
            </w:r>
          </w:p>
        </w:tc>
        <w:tc>
          <w:tcPr>
            <w:tcW w:w="767" w:type="dxa"/>
            <w:shd w:val="clear" w:color="auto" w:fill="BFBFBF" w:themeFill="background1" w:themeFillShade="BF"/>
            <w:vAlign w:val="center"/>
          </w:tcPr>
          <w:p w14:paraId="4265545F" w14:textId="77777777" w:rsidR="001F6B20" w:rsidRDefault="001F6B20" w:rsidP="00D93BA2">
            <w:pPr>
              <w:pStyle w:val="ProductList-OfferingBody"/>
              <w:ind w:left="-113"/>
              <w:jc w:val="center"/>
            </w:pPr>
          </w:p>
        </w:tc>
        <w:tc>
          <w:tcPr>
            <w:tcW w:w="768" w:type="dxa"/>
            <w:shd w:val="clear" w:color="auto" w:fill="BFBFBF" w:themeFill="background1" w:themeFillShade="BF"/>
            <w:vAlign w:val="center"/>
          </w:tcPr>
          <w:p w14:paraId="44629F85" w14:textId="77777777" w:rsidR="001F6B20" w:rsidRDefault="001F6B20" w:rsidP="00D93BA2">
            <w:pPr>
              <w:pStyle w:val="ProductList-OfferingBody"/>
              <w:ind w:left="-113"/>
              <w:jc w:val="center"/>
            </w:pPr>
          </w:p>
        </w:tc>
      </w:tr>
      <w:tr w:rsidR="001F6B20" w14:paraId="6A7FA2C1" w14:textId="77777777" w:rsidTr="00342403">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DA36A97" w14:textId="146B91AB" w:rsidR="001F6B20" w:rsidRDefault="001F6B20" w:rsidP="00B033E8">
            <w:pPr>
              <w:pStyle w:val="ProductList-Offering2"/>
            </w:pPr>
            <w:bookmarkStart w:id="1077" w:name="_Toc419466591"/>
            <w:r>
              <w:t>Microsoft Social Engagement Enhanced Support</w:t>
            </w:r>
            <w:bookmarkEnd w:id="1077"/>
            <w:r>
              <w:fldChar w:fldCharType="begin"/>
            </w:r>
            <w:r>
              <w:instrText>XE "Microsoft Social Engagement Professional Enhanced Support"</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13D059D" w14:textId="77777777" w:rsidR="001F6B20" w:rsidRDefault="001F6B20" w:rsidP="00B033E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6D0D1AF2" w14:textId="749CE8FF" w:rsidR="001F6B20" w:rsidRDefault="001F6B20" w:rsidP="00B033E8">
            <w:pPr>
              <w:pStyle w:val="ProductList-OfferingBody"/>
              <w:ind w:left="-113"/>
              <w:jc w:val="center"/>
            </w:pPr>
          </w:p>
        </w:tc>
        <w:tc>
          <w:tcPr>
            <w:tcW w:w="767" w:type="dxa"/>
            <w:shd w:val="clear" w:color="auto" w:fill="70AD47" w:themeFill="accent6"/>
            <w:vAlign w:val="center"/>
          </w:tcPr>
          <w:p w14:paraId="2ACF979F" w14:textId="67EF7FD1" w:rsidR="001F6B20" w:rsidRPr="00CF42FD" w:rsidRDefault="001F6B20" w:rsidP="00B033E8">
            <w:pPr>
              <w:pStyle w:val="ProductList-OfferingBody"/>
              <w:ind w:left="-113"/>
              <w:jc w:val="center"/>
            </w:pPr>
            <w:r w:rsidRPr="00CF42FD">
              <w:fldChar w:fldCharType="begin"/>
            </w:r>
            <w:r w:rsidRPr="00CF42FD">
              <w:instrText xml:space="preserve"> AutoTextList  \s NoStyle \t “Additioneel Product” </w:instrText>
            </w:r>
            <w:r w:rsidRPr="00CF42FD">
              <w:fldChar w:fldCharType="separate"/>
            </w:r>
            <w:r w:rsidRPr="00CF42FD">
              <w:t xml:space="preserve"> A </w:t>
            </w:r>
            <w:r w:rsidRPr="00CF42FD">
              <w:fldChar w:fldCharType="end"/>
            </w:r>
          </w:p>
        </w:tc>
        <w:tc>
          <w:tcPr>
            <w:tcW w:w="768" w:type="dxa"/>
            <w:shd w:val="clear" w:color="auto" w:fill="BFBFBF" w:themeFill="background1" w:themeFillShade="BF"/>
            <w:vAlign w:val="center"/>
          </w:tcPr>
          <w:p w14:paraId="78F88334" w14:textId="18B33DD9" w:rsidR="001F6B20" w:rsidRPr="00287117" w:rsidRDefault="001F6B20" w:rsidP="00B033E8">
            <w:pPr>
              <w:pStyle w:val="ProductList-OfferingBody"/>
              <w:ind w:left="-113"/>
              <w:jc w:val="center"/>
            </w:pPr>
          </w:p>
        </w:tc>
        <w:tc>
          <w:tcPr>
            <w:tcW w:w="767" w:type="dxa"/>
            <w:shd w:val="clear" w:color="auto" w:fill="70AD47" w:themeFill="accent6"/>
            <w:vAlign w:val="center"/>
          </w:tcPr>
          <w:p w14:paraId="70CE56ED" w14:textId="77777777" w:rsidR="001F6B20" w:rsidRDefault="001F6B20" w:rsidP="00B033E8">
            <w:pPr>
              <w:pStyle w:val="ProductList-OfferingBody"/>
              <w:ind w:left="-113"/>
              <w:jc w:val="center"/>
            </w:pPr>
          </w:p>
        </w:tc>
        <w:tc>
          <w:tcPr>
            <w:tcW w:w="767" w:type="dxa"/>
            <w:shd w:val="clear" w:color="auto" w:fill="BFBFBF" w:themeFill="background1" w:themeFillShade="BF"/>
            <w:vAlign w:val="center"/>
          </w:tcPr>
          <w:p w14:paraId="36E9B7D0" w14:textId="77777777" w:rsidR="001F6B20" w:rsidRDefault="001F6B20" w:rsidP="00B033E8">
            <w:pPr>
              <w:pStyle w:val="ProductList-OfferingBody"/>
              <w:ind w:left="-113"/>
              <w:jc w:val="center"/>
            </w:pPr>
          </w:p>
        </w:tc>
        <w:tc>
          <w:tcPr>
            <w:tcW w:w="768" w:type="dxa"/>
            <w:shd w:val="clear" w:color="auto" w:fill="BFBFBF" w:themeFill="background1" w:themeFillShade="BF"/>
            <w:vAlign w:val="center"/>
          </w:tcPr>
          <w:p w14:paraId="3F3D67D3" w14:textId="77777777" w:rsidR="001F6B20" w:rsidRDefault="001F6B20" w:rsidP="00B033E8">
            <w:pPr>
              <w:pStyle w:val="ProductList-OfferingBody"/>
              <w:ind w:left="-113"/>
              <w:jc w:val="center"/>
            </w:pPr>
          </w:p>
        </w:tc>
        <w:tc>
          <w:tcPr>
            <w:tcW w:w="767" w:type="dxa"/>
            <w:shd w:val="clear" w:color="auto" w:fill="BFBFBF" w:themeFill="background1" w:themeFillShade="BF"/>
            <w:vAlign w:val="center"/>
          </w:tcPr>
          <w:p w14:paraId="31C4EB83" w14:textId="77777777" w:rsidR="001F6B20" w:rsidRDefault="001F6B20" w:rsidP="00B033E8">
            <w:pPr>
              <w:pStyle w:val="ProductList-OfferingBody"/>
              <w:ind w:left="-113"/>
              <w:jc w:val="center"/>
            </w:pPr>
          </w:p>
        </w:tc>
        <w:tc>
          <w:tcPr>
            <w:tcW w:w="767" w:type="dxa"/>
            <w:shd w:val="clear" w:color="auto" w:fill="BFBFBF" w:themeFill="background1" w:themeFillShade="BF"/>
            <w:vAlign w:val="center"/>
          </w:tcPr>
          <w:p w14:paraId="6A8BBC9B" w14:textId="77777777" w:rsidR="001F6B20" w:rsidRDefault="001F6B20" w:rsidP="00B033E8">
            <w:pPr>
              <w:pStyle w:val="ProductList-OfferingBody"/>
              <w:ind w:left="-113"/>
              <w:jc w:val="center"/>
            </w:pPr>
          </w:p>
        </w:tc>
        <w:tc>
          <w:tcPr>
            <w:tcW w:w="768" w:type="dxa"/>
            <w:shd w:val="clear" w:color="auto" w:fill="70AD47" w:themeFill="accent6"/>
            <w:vAlign w:val="center"/>
          </w:tcPr>
          <w:p w14:paraId="0DCF731C" w14:textId="3D20EEAA" w:rsidR="001F6B20" w:rsidRPr="00CF42FD" w:rsidRDefault="001F6B20" w:rsidP="00B033E8">
            <w:pPr>
              <w:pStyle w:val="ProductList-OfferingBody"/>
              <w:ind w:left="-113"/>
              <w:jc w:val="center"/>
            </w:pPr>
            <w:r w:rsidRPr="00CF42FD">
              <w:fldChar w:fldCharType="begin"/>
            </w:r>
            <w:r w:rsidRPr="00CF42FD">
              <w:instrText xml:space="preserve"> AutoTextList  \s NoStyle \t “Additioneel Product” </w:instrText>
            </w:r>
            <w:r w:rsidRPr="00CF42FD">
              <w:fldChar w:fldCharType="separate"/>
            </w:r>
            <w:r w:rsidRPr="00CF42FD">
              <w:t xml:space="preserve"> A </w:t>
            </w:r>
            <w:r w:rsidRPr="00CF42FD">
              <w:fldChar w:fldCharType="end"/>
            </w:r>
          </w:p>
        </w:tc>
      </w:tr>
      <w:tr w:rsidR="001F6B20" w14:paraId="2F28DC97" w14:textId="77777777" w:rsidTr="00342403">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23AE2799" w14:textId="48D86B48" w:rsidR="001F6B20" w:rsidRDefault="001F6B20" w:rsidP="00B033E8">
            <w:pPr>
              <w:pStyle w:val="ProductList-Offering2"/>
            </w:pPr>
            <w:bookmarkStart w:id="1078" w:name="_Toc419466592"/>
            <w:r>
              <w:t>Microsoft Social Engagement Professional Direct Support</w:t>
            </w:r>
            <w:bookmarkEnd w:id="1078"/>
            <w:r>
              <w:fldChar w:fldCharType="begin"/>
            </w:r>
            <w:r>
              <w:instrText>XE "Microsoft Social Engagement Professional Direct Support"</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B31EF32" w14:textId="77777777" w:rsidR="001F6B20" w:rsidRDefault="001F6B20" w:rsidP="00B033E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75B25077" w14:textId="2F586EF2" w:rsidR="001F6B20" w:rsidRDefault="001F6B20" w:rsidP="00B033E8">
            <w:pPr>
              <w:pStyle w:val="ProductList-OfferingBody"/>
              <w:ind w:left="-113"/>
              <w:jc w:val="center"/>
            </w:pPr>
          </w:p>
        </w:tc>
        <w:tc>
          <w:tcPr>
            <w:tcW w:w="767" w:type="dxa"/>
            <w:shd w:val="clear" w:color="auto" w:fill="70AD47" w:themeFill="accent6"/>
            <w:vAlign w:val="center"/>
          </w:tcPr>
          <w:p w14:paraId="54C5D672" w14:textId="381767D6" w:rsidR="001F6B20" w:rsidRPr="00CF42FD" w:rsidRDefault="001F6B20" w:rsidP="00B033E8">
            <w:pPr>
              <w:pStyle w:val="ProductList-OfferingBody"/>
              <w:ind w:left="-113"/>
              <w:jc w:val="center"/>
            </w:pPr>
            <w:r w:rsidRPr="00CF42FD">
              <w:fldChar w:fldCharType="begin"/>
            </w:r>
            <w:r w:rsidRPr="00CF42FD">
              <w:instrText xml:space="preserve"> AutoTextList  \s NoStyle \t “Additioneel Product” </w:instrText>
            </w:r>
            <w:r w:rsidRPr="00CF42FD">
              <w:fldChar w:fldCharType="separate"/>
            </w:r>
            <w:r w:rsidRPr="00CF42FD">
              <w:t xml:space="preserve"> A </w:t>
            </w:r>
            <w:r w:rsidRPr="00CF42FD">
              <w:fldChar w:fldCharType="end"/>
            </w:r>
          </w:p>
        </w:tc>
        <w:tc>
          <w:tcPr>
            <w:tcW w:w="768" w:type="dxa"/>
            <w:shd w:val="clear" w:color="auto" w:fill="BFBFBF" w:themeFill="background1" w:themeFillShade="BF"/>
            <w:vAlign w:val="center"/>
          </w:tcPr>
          <w:p w14:paraId="44C0BEF0" w14:textId="0F4ADF20" w:rsidR="001F6B20" w:rsidRPr="00287117" w:rsidRDefault="001F6B20" w:rsidP="00B033E8">
            <w:pPr>
              <w:pStyle w:val="ProductList-OfferingBody"/>
              <w:ind w:left="-113"/>
              <w:jc w:val="center"/>
            </w:pPr>
          </w:p>
        </w:tc>
        <w:tc>
          <w:tcPr>
            <w:tcW w:w="767" w:type="dxa"/>
            <w:shd w:val="clear" w:color="auto" w:fill="70AD47" w:themeFill="accent6"/>
            <w:vAlign w:val="center"/>
          </w:tcPr>
          <w:p w14:paraId="3169C9C4" w14:textId="77777777" w:rsidR="001F6B20" w:rsidRDefault="001F6B20" w:rsidP="00B033E8">
            <w:pPr>
              <w:pStyle w:val="ProductList-OfferingBody"/>
              <w:ind w:left="-113"/>
              <w:jc w:val="center"/>
            </w:pPr>
          </w:p>
        </w:tc>
        <w:tc>
          <w:tcPr>
            <w:tcW w:w="767" w:type="dxa"/>
            <w:shd w:val="clear" w:color="auto" w:fill="BFBFBF" w:themeFill="background1" w:themeFillShade="BF"/>
            <w:vAlign w:val="center"/>
          </w:tcPr>
          <w:p w14:paraId="426E301B" w14:textId="77777777" w:rsidR="001F6B20" w:rsidRDefault="001F6B20" w:rsidP="00B033E8">
            <w:pPr>
              <w:pStyle w:val="ProductList-OfferingBody"/>
              <w:ind w:left="-113"/>
              <w:jc w:val="center"/>
            </w:pPr>
          </w:p>
        </w:tc>
        <w:tc>
          <w:tcPr>
            <w:tcW w:w="768" w:type="dxa"/>
            <w:shd w:val="clear" w:color="auto" w:fill="BFBFBF" w:themeFill="background1" w:themeFillShade="BF"/>
            <w:vAlign w:val="center"/>
          </w:tcPr>
          <w:p w14:paraId="183855BA" w14:textId="77777777" w:rsidR="001F6B20" w:rsidRDefault="001F6B20" w:rsidP="00B033E8">
            <w:pPr>
              <w:pStyle w:val="ProductList-OfferingBody"/>
              <w:ind w:left="-113"/>
              <w:jc w:val="center"/>
            </w:pPr>
          </w:p>
        </w:tc>
        <w:tc>
          <w:tcPr>
            <w:tcW w:w="767" w:type="dxa"/>
            <w:shd w:val="clear" w:color="auto" w:fill="BFBFBF" w:themeFill="background1" w:themeFillShade="BF"/>
            <w:vAlign w:val="center"/>
          </w:tcPr>
          <w:p w14:paraId="443D72D9" w14:textId="77777777" w:rsidR="001F6B20" w:rsidRDefault="001F6B20" w:rsidP="00B033E8">
            <w:pPr>
              <w:pStyle w:val="ProductList-OfferingBody"/>
              <w:ind w:left="-113"/>
              <w:jc w:val="center"/>
            </w:pPr>
          </w:p>
        </w:tc>
        <w:tc>
          <w:tcPr>
            <w:tcW w:w="767" w:type="dxa"/>
            <w:shd w:val="clear" w:color="auto" w:fill="BFBFBF" w:themeFill="background1" w:themeFillShade="BF"/>
            <w:vAlign w:val="center"/>
          </w:tcPr>
          <w:p w14:paraId="046BC41B" w14:textId="77777777" w:rsidR="001F6B20" w:rsidRDefault="001F6B20" w:rsidP="00B033E8">
            <w:pPr>
              <w:pStyle w:val="ProductList-OfferingBody"/>
              <w:ind w:left="-113"/>
              <w:jc w:val="center"/>
            </w:pPr>
          </w:p>
        </w:tc>
        <w:tc>
          <w:tcPr>
            <w:tcW w:w="768" w:type="dxa"/>
            <w:shd w:val="clear" w:color="auto" w:fill="70AD47" w:themeFill="accent6"/>
            <w:vAlign w:val="center"/>
          </w:tcPr>
          <w:p w14:paraId="354EE80C" w14:textId="0AE12E03" w:rsidR="001F6B20" w:rsidRPr="00CF42FD" w:rsidRDefault="001F6B20" w:rsidP="00B033E8">
            <w:pPr>
              <w:pStyle w:val="ProductList-OfferingBody"/>
              <w:ind w:left="-113"/>
              <w:jc w:val="center"/>
            </w:pPr>
            <w:r w:rsidRPr="00CF42FD">
              <w:fldChar w:fldCharType="begin"/>
            </w:r>
            <w:r w:rsidRPr="00CF42FD">
              <w:instrText xml:space="preserve"> AutoTextList  \s NoStyle \t “Additioneel Product” </w:instrText>
            </w:r>
            <w:r w:rsidRPr="00CF42FD">
              <w:fldChar w:fldCharType="separate"/>
            </w:r>
            <w:r w:rsidRPr="00CF42FD">
              <w:t xml:space="preserve"> A </w:t>
            </w:r>
            <w:r w:rsidRPr="00CF42FD">
              <w:fldChar w:fldCharType="end"/>
            </w:r>
          </w:p>
        </w:tc>
      </w:tr>
      <w:tr w:rsidR="001F6B20" w14:paraId="286A8801" w14:textId="77777777" w:rsidTr="00342403">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61FF57F7" w14:textId="66B70F53" w:rsidR="001F6B20" w:rsidRDefault="001F6B20" w:rsidP="00B033E8">
            <w:pPr>
              <w:pStyle w:val="ProductList-Offering2"/>
            </w:pPr>
            <w:bookmarkStart w:id="1079" w:name="_Toc419466593"/>
            <w:r>
              <w:t>Microsoft Social Engagement Enhanced Support EDU</w:t>
            </w:r>
            <w:bookmarkEnd w:id="1079"/>
            <w:r>
              <w:fldChar w:fldCharType="begin"/>
            </w:r>
            <w:r>
              <w:instrText>XE "Microsoft Social Engagement Professional Enhanced Support EDU"</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BDE877C" w14:textId="77777777" w:rsidR="001F6B20" w:rsidRDefault="001F6B20" w:rsidP="00B033E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430050FA" w14:textId="17D3C3D0" w:rsidR="001F6B20" w:rsidRDefault="001F6B20" w:rsidP="00B033E8">
            <w:pPr>
              <w:pStyle w:val="ProductList-OfferingBody"/>
              <w:ind w:left="-113"/>
              <w:jc w:val="center"/>
            </w:pPr>
            <w:r>
              <w:t>1</w:t>
            </w:r>
          </w:p>
        </w:tc>
        <w:tc>
          <w:tcPr>
            <w:tcW w:w="767" w:type="dxa"/>
            <w:shd w:val="clear" w:color="auto" w:fill="BFBFBF" w:themeFill="background1" w:themeFillShade="BF"/>
            <w:vAlign w:val="center"/>
          </w:tcPr>
          <w:p w14:paraId="7E2F51BF" w14:textId="77777777" w:rsidR="001F6B20" w:rsidRPr="00287117" w:rsidRDefault="001F6B20" w:rsidP="00B033E8">
            <w:pPr>
              <w:pStyle w:val="ProductList-OfferingBody"/>
              <w:ind w:left="-113"/>
              <w:jc w:val="center"/>
            </w:pPr>
          </w:p>
        </w:tc>
        <w:tc>
          <w:tcPr>
            <w:tcW w:w="768" w:type="dxa"/>
            <w:shd w:val="clear" w:color="auto" w:fill="70AD47" w:themeFill="accent6"/>
            <w:vAlign w:val="center"/>
          </w:tcPr>
          <w:p w14:paraId="785FFECD" w14:textId="3137C975" w:rsidR="001F6B20" w:rsidRPr="002050C9" w:rsidRDefault="001F6B20" w:rsidP="00B033E8">
            <w:pPr>
              <w:pStyle w:val="ProductList-OfferingBody"/>
              <w:ind w:left="-113"/>
              <w:jc w:val="center"/>
            </w:pPr>
            <w:r w:rsidRPr="00DF2535">
              <w:fldChar w:fldCharType="begin"/>
            </w:r>
            <w:r w:rsidRPr="00DF2535">
              <w:instrText xml:space="preserve"> AutoTextList  \s NoStyle \t “Additioneel Product” </w:instrText>
            </w:r>
            <w:r w:rsidRPr="00DF2535">
              <w:fldChar w:fldCharType="separate"/>
            </w:r>
            <w:r w:rsidRPr="00DF2535">
              <w:t xml:space="preserve"> A</w:t>
            </w:r>
            <w:r w:rsidRPr="00DF2535">
              <w:fldChar w:fldCharType="end"/>
            </w:r>
            <w:r w:rsidRPr="00DF2535">
              <w:t>,</w:t>
            </w:r>
            <w:r w:rsidRPr="00DF2535">
              <w:fldChar w:fldCharType="begin"/>
            </w:r>
            <w:r w:rsidRPr="00DF2535">
              <w:instrText xml:space="preserve"> AutoTextList  \s NoStyle \t “Student-product” </w:instrText>
            </w:r>
            <w:r w:rsidRPr="00DF2535">
              <w:fldChar w:fldCharType="separate"/>
            </w:r>
            <w:r w:rsidRPr="00DF2535">
              <w:t>ST</w:t>
            </w:r>
            <w:r w:rsidRPr="00DF2535">
              <w:fldChar w:fldCharType="end"/>
            </w:r>
          </w:p>
        </w:tc>
        <w:tc>
          <w:tcPr>
            <w:tcW w:w="767" w:type="dxa"/>
            <w:shd w:val="clear" w:color="auto" w:fill="70AD47" w:themeFill="accent6"/>
            <w:vAlign w:val="center"/>
          </w:tcPr>
          <w:p w14:paraId="15BEE667" w14:textId="77777777" w:rsidR="001F6B20" w:rsidRDefault="001F6B20" w:rsidP="00B033E8">
            <w:pPr>
              <w:pStyle w:val="ProductList-OfferingBody"/>
              <w:ind w:left="-113"/>
              <w:jc w:val="center"/>
            </w:pPr>
          </w:p>
        </w:tc>
        <w:tc>
          <w:tcPr>
            <w:tcW w:w="767" w:type="dxa"/>
            <w:shd w:val="clear" w:color="auto" w:fill="BFBFBF" w:themeFill="background1" w:themeFillShade="BF"/>
            <w:vAlign w:val="center"/>
          </w:tcPr>
          <w:p w14:paraId="5799AE7F" w14:textId="77777777" w:rsidR="001F6B20" w:rsidRDefault="001F6B20" w:rsidP="00B033E8">
            <w:pPr>
              <w:pStyle w:val="ProductList-OfferingBody"/>
              <w:ind w:left="-113"/>
              <w:jc w:val="center"/>
            </w:pPr>
          </w:p>
        </w:tc>
        <w:tc>
          <w:tcPr>
            <w:tcW w:w="768" w:type="dxa"/>
            <w:shd w:val="clear" w:color="auto" w:fill="BFBFBF" w:themeFill="background1" w:themeFillShade="BF"/>
            <w:vAlign w:val="center"/>
          </w:tcPr>
          <w:p w14:paraId="3DC81701" w14:textId="77777777" w:rsidR="001F6B20" w:rsidRDefault="001F6B20" w:rsidP="00B033E8">
            <w:pPr>
              <w:pStyle w:val="ProductList-OfferingBody"/>
              <w:ind w:left="-113"/>
              <w:jc w:val="center"/>
            </w:pPr>
          </w:p>
        </w:tc>
        <w:tc>
          <w:tcPr>
            <w:tcW w:w="767" w:type="dxa"/>
            <w:shd w:val="clear" w:color="auto" w:fill="BFBFBF" w:themeFill="background1" w:themeFillShade="BF"/>
            <w:vAlign w:val="center"/>
          </w:tcPr>
          <w:p w14:paraId="4027452C" w14:textId="77777777" w:rsidR="001F6B20" w:rsidRDefault="001F6B20" w:rsidP="00B033E8">
            <w:pPr>
              <w:pStyle w:val="ProductList-OfferingBody"/>
              <w:ind w:left="-113"/>
              <w:jc w:val="center"/>
            </w:pPr>
          </w:p>
        </w:tc>
        <w:tc>
          <w:tcPr>
            <w:tcW w:w="767" w:type="dxa"/>
            <w:shd w:val="clear" w:color="auto" w:fill="BFBFBF" w:themeFill="background1" w:themeFillShade="BF"/>
            <w:vAlign w:val="center"/>
          </w:tcPr>
          <w:p w14:paraId="3D959196" w14:textId="77777777" w:rsidR="001F6B20" w:rsidRDefault="001F6B20" w:rsidP="00B033E8">
            <w:pPr>
              <w:pStyle w:val="ProductList-OfferingBody"/>
              <w:ind w:left="-113"/>
              <w:jc w:val="center"/>
            </w:pPr>
          </w:p>
        </w:tc>
        <w:tc>
          <w:tcPr>
            <w:tcW w:w="768" w:type="dxa"/>
            <w:shd w:val="clear" w:color="auto" w:fill="BFBFBF" w:themeFill="background1" w:themeFillShade="BF"/>
            <w:vAlign w:val="center"/>
          </w:tcPr>
          <w:p w14:paraId="2DFEF0D9" w14:textId="77777777" w:rsidR="001F6B20" w:rsidRPr="00287117" w:rsidRDefault="001F6B20" w:rsidP="00B033E8">
            <w:pPr>
              <w:pStyle w:val="ProductList-OfferingBody"/>
              <w:ind w:left="-113"/>
              <w:jc w:val="center"/>
            </w:pPr>
          </w:p>
        </w:tc>
      </w:tr>
      <w:tr w:rsidR="001F6B20" w14:paraId="458A3425" w14:textId="77777777" w:rsidTr="00342403">
        <w:trPr>
          <w:cantSplit/>
          <w:trHeight w:val="44"/>
          <w:tblHeader/>
        </w:trPr>
        <w:tc>
          <w:tcPr>
            <w:tcW w:w="3097" w:type="dxa"/>
            <w:tcBorders>
              <w:top w:val="dashSmallGap" w:sz="4" w:space="0" w:color="BFBFBF" w:themeColor="background1" w:themeShade="BF"/>
              <w:left w:val="nil"/>
              <w:bottom w:val="nil"/>
              <w:right w:val="nil"/>
            </w:tcBorders>
          </w:tcPr>
          <w:p w14:paraId="256A8C62" w14:textId="08251A5C" w:rsidR="001F6B20" w:rsidRDefault="001F6B20" w:rsidP="00B033E8">
            <w:pPr>
              <w:pStyle w:val="ProductList-Offering2"/>
            </w:pPr>
            <w:bookmarkStart w:id="1080" w:name="_Toc419466594"/>
            <w:r>
              <w:t>Microsoft Social Engagement Professional Direct Support EDU</w:t>
            </w:r>
            <w:bookmarkEnd w:id="1080"/>
            <w:r>
              <w:fldChar w:fldCharType="begin"/>
            </w:r>
            <w:r>
              <w:instrText>XE "Microsoft Social Engagement Professional Direct Support EDU"</w:instrText>
            </w:r>
            <w:r>
              <w:fldChar w:fldCharType="end"/>
            </w:r>
          </w:p>
        </w:tc>
        <w:tc>
          <w:tcPr>
            <w:tcW w:w="767" w:type="dxa"/>
            <w:tcBorders>
              <w:top w:val="dashSmallGap" w:sz="4" w:space="0" w:color="BFBFBF" w:themeColor="background1" w:themeShade="BF"/>
              <w:left w:val="nil"/>
              <w:bottom w:val="nil"/>
              <w:right w:val="nil"/>
            </w:tcBorders>
            <w:vAlign w:val="center"/>
          </w:tcPr>
          <w:p w14:paraId="03984287" w14:textId="77777777" w:rsidR="001F6B20" w:rsidRDefault="001F6B20" w:rsidP="00B033E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033CEDFE" w14:textId="1270DF04" w:rsidR="001F6B20" w:rsidRDefault="001F6B20" w:rsidP="00B033E8">
            <w:pPr>
              <w:pStyle w:val="ProductList-OfferingBody"/>
              <w:ind w:left="-113"/>
              <w:jc w:val="center"/>
            </w:pPr>
            <w:r>
              <w:t>1</w:t>
            </w:r>
          </w:p>
        </w:tc>
        <w:tc>
          <w:tcPr>
            <w:tcW w:w="767" w:type="dxa"/>
            <w:shd w:val="clear" w:color="auto" w:fill="BFBFBF" w:themeFill="background1" w:themeFillShade="BF"/>
            <w:vAlign w:val="center"/>
          </w:tcPr>
          <w:p w14:paraId="5382DE8C" w14:textId="77777777" w:rsidR="001F6B20" w:rsidRPr="00287117" w:rsidRDefault="001F6B20" w:rsidP="00B033E8">
            <w:pPr>
              <w:pStyle w:val="ProductList-OfferingBody"/>
              <w:ind w:left="-113"/>
              <w:jc w:val="center"/>
            </w:pPr>
          </w:p>
        </w:tc>
        <w:tc>
          <w:tcPr>
            <w:tcW w:w="768" w:type="dxa"/>
            <w:shd w:val="clear" w:color="auto" w:fill="70AD47" w:themeFill="accent6"/>
            <w:vAlign w:val="center"/>
          </w:tcPr>
          <w:p w14:paraId="5EA08052" w14:textId="4331E905" w:rsidR="001F6B20" w:rsidRPr="002050C9" w:rsidRDefault="001F6B20" w:rsidP="00B033E8">
            <w:pPr>
              <w:pStyle w:val="ProductList-OfferingBody"/>
              <w:ind w:left="-113"/>
              <w:jc w:val="center"/>
            </w:pPr>
            <w:r w:rsidRPr="00DF2535">
              <w:fldChar w:fldCharType="begin"/>
            </w:r>
            <w:r w:rsidRPr="00DF2535">
              <w:instrText xml:space="preserve"> AutoTextList  \s NoStyle \t “Additioneel Product” </w:instrText>
            </w:r>
            <w:r w:rsidRPr="00DF2535">
              <w:fldChar w:fldCharType="separate"/>
            </w:r>
            <w:r w:rsidRPr="00DF2535">
              <w:t xml:space="preserve"> A</w:t>
            </w:r>
            <w:r w:rsidRPr="00DF2535">
              <w:fldChar w:fldCharType="end"/>
            </w:r>
            <w:r w:rsidRPr="00DF2535">
              <w:t>,</w:t>
            </w:r>
            <w:r w:rsidRPr="00DF2535">
              <w:fldChar w:fldCharType="begin"/>
            </w:r>
            <w:r w:rsidRPr="00DF2535">
              <w:instrText xml:space="preserve"> AutoTextList  \s NoStyle \t “Student-product” </w:instrText>
            </w:r>
            <w:r w:rsidRPr="00DF2535">
              <w:fldChar w:fldCharType="separate"/>
            </w:r>
            <w:r w:rsidRPr="00DF2535">
              <w:t>ST</w:t>
            </w:r>
            <w:r w:rsidRPr="00DF2535">
              <w:fldChar w:fldCharType="end"/>
            </w:r>
          </w:p>
        </w:tc>
        <w:tc>
          <w:tcPr>
            <w:tcW w:w="767" w:type="dxa"/>
            <w:shd w:val="clear" w:color="auto" w:fill="70AD47" w:themeFill="accent6"/>
            <w:vAlign w:val="center"/>
          </w:tcPr>
          <w:p w14:paraId="4E67A401" w14:textId="77777777" w:rsidR="001F6B20" w:rsidRDefault="001F6B20" w:rsidP="00B033E8">
            <w:pPr>
              <w:pStyle w:val="ProductList-OfferingBody"/>
              <w:ind w:left="-113"/>
              <w:jc w:val="center"/>
            </w:pPr>
          </w:p>
        </w:tc>
        <w:tc>
          <w:tcPr>
            <w:tcW w:w="767" w:type="dxa"/>
            <w:shd w:val="clear" w:color="auto" w:fill="BFBFBF" w:themeFill="background1" w:themeFillShade="BF"/>
            <w:vAlign w:val="center"/>
          </w:tcPr>
          <w:p w14:paraId="790B8883" w14:textId="77777777" w:rsidR="001F6B20" w:rsidRDefault="001F6B20" w:rsidP="00B033E8">
            <w:pPr>
              <w:pStyle w:val="ProductList-OfferingBody"/>
              <w:ind w:left="-113"/>
              <w:jc w:val="center"/>
            </w:pPr>
          </w:p>
        </w:tc>
        <w:tc>
          <w:tcPr>
            <w:tcW w:w="768" w:type="dxa"/>
            <w:shd w:val="clear" w:color="auto" w:fill="BFBFBF" w:themeFill="background1" w:themeFillShade="BF"/>
            <w:vAlign w:val="center"/>
          </w:tcPr>
          <w:p w14:paraId="4A80F4BD" w14:textId="77777777" w:rsidR="001F6B20" w:rsidRDefault="001F6B20" w:rsidP="00B033E8">
            <w:pPr>
              <w:pStyle w:val="ProductList-OfferingBody"/>
              <w:ind w:left="-113"/>
              <w:jc w:val="center"/>
            </w:pPr>
          </w:p>
        </w:tc>
        <w:tc>
          <w:tcPr>
            <w:tcW w:w="767" w:type="dxa"/>
            <w:shd w:val="clear" w:color="auto" w:fill="BFBFBF" w:themeFill="background1" w:themeFillShade="BF"/>
            <w:vAlign w:val="center"/>
          </w:tcPr>
          <w:p w14:paraId="5039C6E8" w14:textId="77777777" w:rsidR="001F6B20" w:rsidRDefault="001F6B20" w:rsidP="00B033E8">
            <w:pPr>
              <w:pStyle w:val="ProductList-OfferingBody"/>
              <w:ind w:left="-113"/>
              <w:jc w:val="center"/>
            </w:pPr>
          </w:p>
        </w:tc>
        <w:tc>
          <w:tcPr>
            <w:tcW w:w="767" w:type="dxa"/>
            <w:shd w:val="clear" w:color="auto" w:fill="BFBFBF" w:themeFill="background1" w:themeFillShade="BF"/>
            <w:vAlign w:val="center"/>
          </w:tcPr>
          <w:p w14:paraId="5390A0BA" w14:textId="77777777" w:rsidR="001F6B20" w:rsidRDefault="001F6B20" w:rsidP="00B033E8">
            <w:pPr>
              <w:pStyle w:val="ProductList-OfferingBody"/>
              <w:ind w:left="-113"/>
              <w:jc w:val="center"/>
            </w:pPr>
          </w:p>
        </w:tc>
        <w:tc>
          <w:tcPr>
            <w:tcW w:w="768" w:type="dxa"/>
            <w:shd w:val="clear" w:color="auto" w:fill="BFBFBF" w:themeFill="background1" w:themeFillShade="BF"/>
            <w:vAlign w:val="center"/>
          </w:tcPr>
          <w:p w14:paraId="6E72CF5E" w14:textId="77777777" w:rsidR="001F6B20" w:rsidRPr="00287117" w:rsidRDefault="001F6B20" w:rsidP="00B033E8">
            <w:pPr>
              <w:pStyle w:val="ProductList-OfferingBody"/>
              <w:ind w:left="-113"/>
              <w:jc w:val="center"/>
            </w:pPr>
          </w:p>
        </w:tc>
      </w:tr>
    </w:tbl>
    <w:p w14:paraId="7754B9FE" w14:textId="77777777" w:rsidR="00E67F37" w:rsidRPr="00342403" w:rsidRDefault="00E67F37" w:rsidP="00E67F37">
      <w:pPr>
        <w:pStyle w:val="ProductList-Body"/>
        <w:tabs>
          <w:tab w:val="clear" w:pos="158"/>
          <w:tab w:val="left" w:pos="3288"/>
        </w:tabs>
        <w:rPr>
          <w:sz w:val="12"/>
          <w:szCs w:val="12"/>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8"/>
        <w:gridCol w:w="3563"/>
      </w:tblGrid>
      <w:tr w:rsidR="00E67F37" w14:paraId="7A7D6F94" w14:textId="77777777" w:rsidTr="00342403">
        <w:tc>
          <w:tcPr>
            <w:tcW w:w="3596" w:type="dxa"/>
          </w:tcPr>
          <w:p w14:paraId="08702D5A" w14:textId="1E2DB93D" w:rsidR="00E67F37" w:rsidRDefault="008B2E04" w:rsidP="008B2E04">
            <w:pPr>
              <w:pStyle w:val="ProductList-Body"/>
              <w:spacing w:before="20" w:after="20"/>
            </w:pPr>
            <w:r>
              <w:t xml:space="preserve">Reductie mogelijk: </w:t>
            </w:r>
            <w:r>
              <w:rPr>
                <w:b/>
              </w:rPr>
              <w:t>alle</w:t>
            </w:r>
          </w:p>
        </w:tc>
        <w:tc>
          <w:tcPr>
            <w:tcW w:w="3597" w:type="dxa"/>
          </w:tcPr>
          <w:p w14:paraId="528894B6" w14:textId="77777777" w:rsidR="00E67F37" w:rsidRDefault="00E67F37" w:rsidP="00EF171D">
            <w:pPr>
              <w:pStyle w:val="ProductList-Body"/>
              <w:spacing w:before="20" w:after="20"/>
            </w:pPr>
            <w:r>
              <w:t xml:space="preserve">Productgroep: </w:t>
            </w:r>
            <w:r>
              <w:rPr>
                <w:b/>
              </w:rPr>
              <w:t>Server</w:t>
            </w:r>
          </w:p>
        </w:tc>
        <w:tc>
          <w:tcPr>
            <w:tcW w:w="3597" w:type="dxa"/>
          </w:tcPr>
          <w:p w14:paraId="5CBDDABD" w14:textId="13F6294D" w:rsidR="00E67F37" w:rsidRDefault="008B2E04" w:rsidP="00EF171D">
            <w:pPr>
              <w:pStyle w:val="ProductList-Body"/>
              <w:spacing w:before="20" w:after="20"/>
            </w:pPr>
            <w:r>
              <w:t xml:space="preserve">True-up mogelijk: </w:t>
            </w:r>
            <w:r>
              <w:rPr>
                <w:b/>
              </w:rPr>
              <w:t>alle</w:t>
            </w:r>
          </w:p>
        </w:tc>
      </w:tr>
    </w:tbl>
    <w:p w14:paraId="392E88B0" w14:textId="77777777" w:rsidR="00E67F37" w:rsidRPr="00C83987" w:rsidRDefault="00E67F37" w:rsidP="00E67F37">
      <w:pPr>
        <w:pStyle w:val="ProductList-Body"/>
        <w:shd w:val="clear" w:color="auto" w:fill="D9D9D9" w:themeFill="background1" w:themeFillShade="D9"/>
        <w:spacing w:before="120" w:after="120"/>
      </w:pPr>
      <w:r>
        <w:rPr>
          <w:b/>
        </w:rPr>
        <w:t>Aanvullende informatie</w:t>
      </w:r>
    </w:p>
    <w:p w14:paraId="146F6A9E" w14:textId="4AC7C576" w:rsidR="00FC2B19" w:rsidRPr="00C83987" w:rsidRDefault="00FC2B19" w:rsidP="00FC2B19">
      <w:pPr>
        <w:pStyle w:val="ProductList-Body"/>
      </w:pPr>
      <w:r>
        <w:rPr>
          <w:b/>
          <w:color w:val="00188F"/>
        </w:rPr>
        <w:t>Aanvullende Gebruikers-SL's</w:t>
      </w:r>
    </w:p>
    <w:p w14:paraId="1159DD8F" w14:textId="484D57D2" w:rsidR="00FC2B19" w:rsidRPr="00C83987" w:rsidRDefault="00FC2B19" w:rsidP="00FC2B19">
      <w:pPr>
        <w:pStyle w:val="ProductList-Body"/>
      </w:pPr>
      <w:r>
        <w:t>Een Aanvullende Gebruikers-SL is een gebruikers-SL die is aangeschaft in aanvulling op (en gekoppeld aan een kwalificerende licentie (of een reeks kwalificerende licenties), zoals beschreven in de onderstaande tabel, en biedt toegang tot Online Diensten en gebruiksrechten gelijk aan een volledige Gebruikers-SL voor betreffende dienst.</w:t>
      </w:r>
    </w:p>
    <w:p w14:paraId="4276FBDA" w14:textId="77777777" w:rsidR="007304A1" w:rsidRPr="00342403" w:rsidRDefault="007304A1" w:rsidP="00FC2B19">
      <w:pPr>
        <w:pStyle w:val="ProductList-Body"/>
        <w:rPr>
          <w:sz w:val="12"/>
          <w:szCs w:val="12"/>
        </w:rPr>
      </w:pPr>
    </w:p>
    <w:tbl>
      <w:tblPr>
        <w:tblStyle w:val="TableGrid"/>
        <w:tblW w:w="0" w:type="auto"/>
        <w:tblInd w:w="108" w:type="dxa"/>
        <w:tblLook w:val="04A0" w:firstRow="1" w:lastRow="0" w:firstColumn="1" w:lastColumn="0" w:noHBand="0" w:noVBand="1"/>
      </w:tblPr>
      <w:tblGrid>
        <w:gridCol w:w="3569"/>
        <w:gridCol w:w="7113"/>
      </w:tblGrid>
      <w:tr w:rsidR="00FC2B19" w14:paraId="6A62EC5F" w14:textId="77777777" w:rsidTr="00342403">
        <w:trPr>
          <w:tblHeader/>
        </w:trPr>
        <w:tc>
          <w:tcPr>
            <w:tcW w:w="3600" w:type="dxa"/>
            <w:shd w:val="clear" w:color="auto" w:fill="0072C6"/>
          </w:tcPr>
          <w:p w14:paraId="617FB083" w14:textId="77777777" w:rsidR="00FC2B19" w:rsidRPr="0009164C" w:rsidRDefault="00FC2B19" w:rsidP="00FC2B19">
            <w:pPr>
              <w:pStyle w:val="ProductList-Body"/>
              <w:spacing w:before="20" w:after="20"/>
              <w:rPr>
                <w:color w:val="FFFFFF" w:themeColor="background1"/>
              </w:rPr>
            </w:pPr>
            <w:r>
              <w:rPr>
                <w:color w:val="FFFFFF" w:themeColor="background1"/>
              </w:rPr>
              <w:t>Kwalificerende licenties</w:t>
            </w:r>
          </w:p>
        </w:tc>
        <w:tc>
          <w:tcPr>
            <w:tcW w:w="7195" w:type="dxa"/>
            <w:shd w:val="clear" w:color="auto" w:fill="0072C6"/>
          </w:tcPr>
          <w:p w14:paraId="7AA36B93" w14:textId="77777777" w:rsidR="00FC2B19" w:rsidRPr="0009164C" w:rsidRDefault="00FC2B19" w:rsidP="00FC2B19">
            <w:pPr>
              <w:pStyle w:val="ProductList-Body"/>
              <w:spacing w:before="20" w:after="20"/>
              <w:rPr>
                <w:color w:val="FFFFFF" w:themeColor="background1"/>
              </w:rPr>
            </w:pPr>
            <w:r>
              <w:rPr>
                <w:color w:val="FFFFFF" w:themeColor="background1"/>
              </w:rPr>
              <w:t>Aanvullende Gebruikers-SL</w:t>
            </w:r>
          </w:p>
        </w:tc>
      </w:tr>
      <w:tr w:rsidR="00FC2B19" w14:paraId="6C946702" w14:textId="77777777" w:rsidTr="00342403">
        <w:tc>
          <w:tcPr>
            <w:tcW w:w="3600" w:type="dxa"/>
          </w:tcPr>
          <w:p w14:paraId="37EE3A15" w14:textId="77777777" w:rsidR="00FC2B19" w:rsidRDefault="00FC2B19" w:rsidP="00FC2B19">
            <w:pPr>
              <w:pStyle w:val="ProductList-Body"/>
            </w:pPr>
            <w:r>
              <w:t>CAL voor Microsoft Dynamics CRM Professional</w:t>
            </w:r>
            <w:r>
              <w:rPr>
                <w:vertAlign w:val="superscript"/>
              </w:rPr>
              <w:t>1</w:t>
            </w:r>
          </w:p>
        </w:tc>
        <w:tc>
          <w:tcPr>
            <w:tcW w:w="7195" w:type="dxa"/>
          </w:tcPr>
          <w:p w14:paraId="5C74491A" w14:textId="3198823F" w:rsidR="00270CD4" w:rsidRPr="00C83987" w:rsidRDefault="00270CD4" w:rsidP="00270CD4">
            <w:pPr>
              <w:pStyle w:val="ProductList-Body"/>
            </w:pPr>
            <w:r>
              <w:t>Microsoft Social Engagement Professional Add-on</w:t>
            </w:r>
          </w:p>
          <w:p w14:paraId="493700AF" w14:textId="42C9839A" w:rsidR="00FC2B19" w:rsidRPr="00C83987" w:rsidRDefault="00FC2B19" w:rsidP="00FC2B19">
            <w:pPr>
              <w:pStyle w:val="ProductList-Body"/>
            </w:pPr>
            <w:r>
              <w:t>Microsoft Social Engagement Additional Posts</w:t>
            </w:r>
          </w:p>
          <w:p w14:paraId="6D082586" w14:textId="47CA872F" w:rsidR="00FC2B19" w:rsidRDefault="00FC2B19" w:rsidP="006F21DF">
            <w:pPr>
              <w:pStyle w:val="ProductList-Body"/>
            </w:pPr>
            <w:r>
              <w:t>Microsoft Social Engagement Education Additional Posts</w:t>
            </w:r>
          </w:p>
        </w:tc>
      </w:tr>
    </w:tbl>
    <w:p w14:paraId="1440B622" w14:textId="729B7081" w:rsidR="00FC2B19" w:rsidRPr="00C83987" w:rsidRDefault="00FC2B19" w:rsidP="00FC2B19">
      <w:pPr>
        <w:pStyle w:val="ProductList-Body"/>
        <w:tabs>
          <w:tab w:val="clear" w:pos="158"/>
          <w:tab w:val="left" w:pos="180"/>
        </w:tabs>
      </w:pPr>
      <w:r>
        <w:rPr>
          <w:vertAlign w:val="superscript"/>
        </w:rPr>
        <w:t>1</w:t>
      </w:r>
      <w:r>
        <w:rPr>
          <w:i/>
        </w:rPr>
        <w:t>Met actieve SA</w:t>
      </w:r>
    </w:p>
    <w:p w14:paraId="1197FA51" w14:textId="77777777" w:rsidR="00FC2B19" w:rsidRPr="00342403" w:rsidRDefault="00FC2B19" w:rsidP="00FC2B19">
      <w:pPr>
        <w:pStyle w:val="ProductList-Body"/>
        <w:rPr>
          <w:sz w:val="12"/>
          <w:szCs w:val="12"/>
        </w:rPr>
      </w:pPr>
    </w:p>
    <w:p w14:paraId="5C235959" w14:textId="77777777" w:rsidR="00FC2B19" w:rsidRPr="00C83987" w:rsidRDefault="00FC2B19" w:rsidP="00FC2B19">
      <w:pPr>
        <w:pStyle w:val="ProductList-Body"/>
      </w:pPr>
      <w:r>
        <w:rPr>
          <w:b/>
          <w:color w:val="00188F"/>
        </w:rPr>
        <w:t>Licentietoewijzing</w:t>
      </w:r>
    </w:p>
    <w:p w14:paraId="532795F4" w14:textId="40C90744" w:rsidR="00FC2B19" w:rsidRPr="00C83987" w:rsidRDefault="00FC2B19" w:rsidP="00FC2B19">
      <w:pPr>
        <w:pStyle w:val="ProductList-Body"/>
      </w:pPr>
      <w:r>
        <w:t>Elke Aanvullende Gebruikers-SL mag slechts aan één gebruiker met een kwalificerende licentie worden toegekend (zoals uiteengezet in de Enterprise Enrollment, de Enrollment for Education Solutions of de Softwarelicentievoorwaarden voor Dynamics CRM van de klant). Aanvullende Gebruikers-SL's mogen aan een andere gebruiker met een kwalificerende licentie worden toegekend conform de Algemene Voorwaarden in de Gebruiksrechten voor Online Diensten van Microsoft Volume Licensing die op de hertoewijzing van gebruikers-SL's van toepassing zijn.</w:t>
      </w:r>
    </w:p>
    <w:p w14:paraId="30B09DB0" w14:textId="77777777" w:rsidR="00FC2B19" w:rsidRPr="00342403" w:rsidRDefault="00FC2B19" w:rsidP="00FC2B19">
      <w:pPr>
        <w:pStyle w:val="ProductList-Body"/>
        <w:rPr>
          <w:sz w:val="12"/>
          <w:szCs w:val="12"/>
        </w:rPr>
      </w:pPr>
    </w:p>
    <w:p w14:paraId="029E3FEF" w14:textId="77777777" w:rsidR="00FC2B19" w:rsidRPr="00C83987" w:rsidRDefault="00FC2B19" w:rsidP="00FC2B19">
      <w:pPr>
        <w:pStyle w:val="ProductList-Body"/>
      </w:pPr>
      <w:r>
        <w:rPr>
          <w:b/>
          <w:color w:val="00188F"/>
        </w:rPr>
        <w:t>Gebruiksrechten</w:t>
      </w:r>
    </w:p>
    <w:p w14:paraId="493E8E98" w14:textId="04670C84" w:rsidR="00E67F37" w:rsidRPr="00C83987" w:rsidRDefault="00FC2B19" w:rsidP="00FC2B19">
      <w:pPr>
        <w:pStyle w:val="ProductList-Body"/>
      </w:pPr>
      <w:r>
        <w:t>De gebruikersrechten van de corresponderende volledige Gebruikers-SL voor de betreffende dienst gelden voor toegang op grond van de Add-ons en worden uiteengezet in de Algemene Voorwaarden in de Gebruiksrechten voor Online Diensten. Gebruiksrechten die zijn verkregen door de aankoop van deze Aanvullende Gebruikers-SL's verlopen samen met de eerder aflopende SA-dekking voor de kwalificerende licentie(s) of aan het eind van de abonnementsperiode voor de Aanvullende Gebruikers-SL. Aanschaf van deze Aanvullende Gebruikers-SL's heeft geen invloed op de gebruiksrechten voor de kwalificerende licentie(s).</w:t>
      </w:r>
    </w:p>
    <w:p w14:paraId="19A29ED4" w14:textId="77777777" w:rsidR="00002663" w:rsidRPr="00342403" w:rsidRDefault="00002663" w:rsidP="00FC2B19">
      <w:pPr>
        <w:pStyle w:val="ProductList-Body"/>
        <w:rPr>
          <w:sz w:val="12"/>
          <w:szCs w:val="12"/>
        </w:rPr>
      </w:pPr>
    </w:p>
    <w:p w14:paraId="0B0FFAF7" w14:textId="7FA37030" w:rsidR="00002663" w:rsidRPr="00C83987" w:rsidRDefault="00002663" w:rsidP="00002663">
      <w:pPr>
        <w:pStyle w:val="ProductList-Body"/>
      </w:pPr>
      <w:r>
        <w:rPr>
          <w:b/>
          <w:color w:val="00188F"/>
        </w:rPr>
        <w:t>Microsoft Social Engagement Support-aanbod</w:t>
      </w:r>
    </w:p>
    <w:p w14:paraId="7F1B7ABE" w14:textId="429F6EC5" w:rsidR="00002663" w:rsidRPr="00C83987" w:rsidRDefault="00002663" w:rsidP="00342403">
      <w:pPr>
        <w:autoSpaceDE w:val="0"/>
        <w:autoSpaceDN w:val="0"/>
        <w:spacing w:after="0" w:line="240" w:lineRule="auto"/>
        <w:ind w:right="2160"/>
      </w:pPr>
      <w:r>
        <w:rPr>
          <w:rFonts w:cstheme="minorHAnsi"/>
          <w:sz w:val="18"/>
          <w:szCs w:val="18"/>
        </w:rPr>
        <w:t xml:space="preserve">Informatie over het ondersteuningsaanbod voor Microsoft Social </w:t>
      </w:r>
      <w:r>
        <w:rPr>
          <w:rStyle w:val="ProductList-BodyChar"/>
        </w:rPr>
        <w:t>Engagement</w:t>
      </w:r>
      <w:r>
        <w:rPr>
          <w:rFonts w:cstheme="minorHAnsi"/>
          <w:sz w:val="18"/>
          <w:szCs w:val="18"/>
        </w:rPr>
        <w:t xml:space="preserve"> is te vinden </w:t>
      </w:r>
      <w:r>
        <w:rPr>
          <w:rStyle w:val="ProductList-BodyChar"/>
        </w:rPr>
        <w:t xml:space="preserve">op </w:t>
      </w:r>
      <w:hyperlink r:id="rId58" w:history="1">
        <w:r>
          <w:rPr>
            <w:rStyle w:val="Hyperlink"/>
            <w:sz w:val="18"/>
          </w:rPr>
          <w:t>http://www.microsoft.com/en-us/dynamics/dynamics-online-support.aspx</w:t>
        </w:r>
      </w:hyperlink>
      <w:r>
        <w:rPr>
          <w:rFonts w:cstheme="minorHAnsi"/>
          <w:sz w:val="18"/>
          <w:szCs w:val="18"/>
        </w:rPr>
        <w:t>.</w:t>
      </w:r>
      <w:r w:rsidR="00883933">
        <w:rPr>
          <w:rFonts w:cstheme="minorHAnsi"/>
          <w:sz w:val="18"/>
          <w:szCs w:val="18"/>
        </w:rPr>
        <w:t xml:space="preserve"> </w:t>
      </w:r>
      <w:r>
        <w:rPr>
          <w:sz w:val="18"/>
        </w:rPr>
        <w:t>Ondersteuning wordt in het Engels geleverd, tenzij schriftelijk anders is overeengekomen door een klant en Microsoft.</w:t>
      </w:r>
      <w:r w:rsidR="00883933">
        <w:rPr>
          <w:sz w:val="18"/>
        </w:rPr>
        <w:t xml:space="preserve"> </w:t>
      </w:r>
    </w:p>
    <w:p w14:paraId="6580991C" w14:textId="6016ACD1" w:rsidR="00E1260A" w:rsidRPr="00C83987" w:rsidRDefault="00145EE3" w:rsidP="00E67F37">
      <w:pPr>
        <w:pStyle w:val="ProductList-Body"/>
        <w:shd w:val="clear" w:color="auto" w:fill="A6A6A6" w:themeFill="background1" w:themeFillShade="A6"/>
        <w:spacing w:before="120" w:after="240"/>
        <w:jc w:val="right"/>
      </w:pPr>
      <w:hyperlink w:anchor="Inhoud" w:history="1">
        <w:r w:rsidR="00EC27E6">
          <w:rPr>
            <w:rStyle w:val="Hyperlink"/>
            <w:sz w:val="16"/>
            <w:szCs w:val="16"/>
          </w:rPr>
          <w:t>Inhoudsopgave</w:t>
        </w:r>
      </w:hyperlink>
      <w:r w:rsidR="00EC27E6">
        <w:rPr>
          <w:sz w:val="16"/>
          <w:szCs w:val="16"/>
        </w:rPr>
        <w:t xml:space="preserve"> / </w:t>
      </w:r>
      <w:hyperlink w:anchor="ChartKey" w:history="1">
        <w:r w:rsidR="00EC27E6">
          <w:rPr>
            <w:rStyle w:val="Hyperlink"/>
            <w:sz w:val="16"/>
            <w:szCs w:val="16"/>
          </w:rPr>
          <w:t>Verklaring van het schema</w:t>
        </w:r>
      </w:hyperlink>
      <w:r w:rsidR="00EC27E6">
        <w:rPr>
          <w:sz w:val="16"/>
          <w:szCs w:val="16"/>
        </w:rPr>
        <w:t xml:space="preserve"> / </w:t>
      </w:r>
      <w:hyperlink w:anchor="Index" w:history="1">
        <w:r w:rsidR="00EC27E6">
          <w:rPr>
            <w:rStyle w:val="Hyperlink"/>
            <w:sz w:val="16"/>
            <w:szCs w:val="16"/>
          </w:rPr>
          <w:t>Index</w:t>
        </w:r>
      </w:hyperlink>
    </w:p>
    <w:p w14:paraId="4580E548" w14:textId="127CDD58" w:rsidR="00AC28B1" w:rsidRPr="00C83987" w:rsidRDefault="00AC28B1" w:rsidP="00AC28B1">
      <w:pPr>
        <w:pStyle w:val="ProductList-Offering2Heading"/>
        <w:outlineLvl w:val="2"/>
      </w:pPr>
      <w:r>
        <w:tab/>
      </w:r>
      <w:bookmarkStart w:id="1081" w:name="_Toc419466595"/>
      <w:r>
        <w:t>Parature, van Microsoft</w:t>
      </w:r>
      <w:bookmarkEnd w:id="1081"/>
    </w:p>
    <w:tbl>
      <w:tblPr>
        <w:tblStyle w:val="TableGrid"/>
        <w:tblW w:w="1077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9F5974" w14:paraId="2043E30A" w14:textId="77777777" w:rsidTr="00342403">
        <w:trPr>
          <w:cantSplit/>
          <w:tblHeader/>
        </w:trPr>
        <w:tc>
          <w:tcPr>
            <w:tcW w:w="3097" w:type="dxa"/>
            <w:tcBorders>
              <w:bottom w:val="nil"/>
            </w:tcBorders>
            <w:shd w:val="clear" w:color="auto" w:fill="00188F"/>
          </w:tcPr>
          <w:p w14:paraId="7CE8CC73" w14:textId="77777777" w:rsidR="009F5974" w:rsidRPr="00EE0836" w:rsidRDefault="009F5974" w:rsidP="007F2F44">
            <w:pPr>
              <w:pStyle w:val="ProductList-OfferingBody"/>
              <w:ind w:left="-28"/>
              <w:rPr>
                <w:color w:val="FFFFFF" w:themeColor="background1"/>
              </w:rPr>
            </w:pPr>
            <w:r>
              <w:rPr>
                <w:color w:val="FFFFFF" w:themeColor="background1"/>
              </w:rPr>
              <w:t>Producten</w:t>
            </w:r>
          </w:p>
        </w:tc>
        <w:tc>
          <w:tcPr>
            <w:tcW w:w="767" w:type="dxa"/>
            <w:tcBorders>
              <w:bottom w:val="nil"/>
            </w:tcBorders>
            <w:shd w:val="clear" w:color="auto" w:fill="00188F"/>
            <w:vAlign w:val="center"/>
          </w:tcPr>
          <w:p w14:paraId="09F85B0E" w14:textId="77777777" w:rsidR="009F5974" w:rsidRPr="00EE0836" w:rsidRDefault="009F5974" w:rsidP="007F2F44">
            <w:pPr>
              <w:pStyle w:val="ProductList-OfferingBody"/>
              <w:ind w:left="-113"/>
              <w:jc w:val="center"/>
              <w:rPr>
                <w:color w:val="FFFFFF" w:themeColor="background1"/>
              </w:rPr>
            </w:pPr>
            <w:r>
              <w:rPr>
                <w:color w:val="FFFFFF" w:themeColor="background1"/>
              </w:rPr>
              <w:t>Punt</w:t>
            </w:r>
          </w:p>
        </w:tc>
        <w:tc>
          <w:tcPr>
            <w:tcW w:w="767" w:type="dxa"/>
            <w:tcBorders>
              <w:left w:val="single" w:sz="12" w:space="0" w:color="FFFFFF" w:themeColor="background1"/>
            </w:tcBorders>
            <w:shd w:val="clear" w:color="auto" w:fill="00188F"/>
            <w:vAlign w:val="center"/>
          </w:tcPr>
          <w:p w14:paraId="17C9E48E" w14:textId="7FAE4363" w:rsidR="009F5974" w:rsidRPr="00EE0836" w:rsidRDefault="009F5974" w:rsidP="007F2F44">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“Campus en School Overeenkomst” </w:instrText>
            </w:r>
            <w:r w:rsidRPr="003F6C4A">
              <w:rPr>
                <w:color w:val="FFFFFF" w:themeColor="background1"/>
              </w:rPr>
              <w:fldChar w:fldCharType="separate"/>
            </w:r>
            <w:r w:rsidRPr="003F6C4A">
              <w:rPr>
                <w:color w:val="FFFFFF" w:themeColor="background1"/>
              </w:rPr>
              <w:t>CA/SA</w:t>
            </w:r>
            <w:r w:rsidRPr="003F6C4A">
              <w:rPr>
                <w:color w:val="FFFFFF" w:themeColor="background1"/>
              </w:rPr>
              <w:fldChar w:fldCharType="end"/>
            </w:r>
          </w:p>
        </w:tc>
        <w:tc>
          <w:tcPr>
            <w:tcW w:w="767" w:type="dxa"/>
            <w:shd w:val="clear" w:color="auto" w:fill="00188F"/>
            <w:vAlign w:val="center"/>
          </w:tcPr>
          <w:p w14:paraId="3751E577" w14:textId="7960463F" w:rsidR="009F5974" w:rsidRPr="00EE0836" w:rsidRDefault="009F5974" w:rsidP="007F2F44">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“Enterprise Overeenkomst en Enterprise Subscription Overeenkomst” </w:instrText>
            </w:r>
            <w:r w:rsidRPr="003F6C4A">
              <w:rPr>
                <w:color w:val="FFFFFF" w:themeColor="background1"/>
              </w:rPr>
              <w:fldChar w:fldCharType="separate"/>
            </w:r>
            <w:r w:rsidRPr="003F6C4A">
              <w:rPr>
                <w:color w:val="FFFFFF" w:themeColor="background1"/>
              </w:rPr>
              <w:t>EA/EAS</w:t>
            </w:r>
            <w:r w:rsidRPr="003F6C4A">
              <w:rPr>
                <w:color w:val="FFFFFF" w:themeColor="background1"/>
              </w:rPr>
              <w:fldChar w:fldCharType="end"/>
            </w:r>
          </w:p>
        </w:tc>
        <w:tc>
          <w:tcPr>
            <w:tcW w:w="768" w:type="dxa"/>
            <w:shd w:val="clear" w:color="auto" w:fill="00188F"/>
            <w:vAlign w:val="center"/>
          </w:tcPr>
          <w:p w14:paraId="5BDCE3D1" w14:textId="62C095D3" w:rsidR="009F5974" w:rsidRPr="00EE0836" w:rsidRDefault="009F5974" w:rsidP="007F2F44">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“Enrollment for Education Solutions” </w:instrText>
            </w:r>
            <w:r w:rsidRPr="003F6C4A">
              <w:rPr>
                <w:color w:val="FFFFFF" w:themeColor="background1"/>
              </w:rPr>
              <w:fldChar w:fldCharType="separate"/>
            </w:r>
            <w:r w:rsidRPr="003F6C4A">
              <w:rPr>
                <w:color w:val="FFFFFF" w:themeColor="background1"/>
              </w:rPr>
              <w:t>EES</w:t>
            </w:r>
            <w:r w:rsidRPr="003F6C4A">
              <w:rPr>
                <w:color w:val="FFFFFF" w:themeColor="background1"/>
              </w:rPr>
              <w:fldChar w:fldCharType="end"/>
            </w:r>
          </w:p>
        </w:tc>
        <w:tc>
          <w:tcPr>
            <w:tcW w:w="767" w:type="dxa"/>
            <w:shd w:val="clear" w:color="auto" w:fill="00188F"/>
            <w:vAlign w:val="center"/>
          </w:tcPr>
          <w:p w14:paraId="441C9DBF" w14:textId="7A5819E2" w:rsidR="009F5974" w:rsidRPr="00EE0836" w:rsidRDefault="009F5974" w:rsidP="007F2F44">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“Microsoft Products and Services Agreement” </w:instrText>
            </w:r>
            <w:r w:rsidRPr="003F6C4A">
              <w:rPr>
                <w:color w:val="FFFFFF" w:themeColor="background1"/>
              </w:rPr>
              <w:fldChar w:fldCharType="separate"/>
            </w:r>
            <w:r w:rsidRPr="003F6C4A">
              <w:rPr>
                <w:color w:val="FFFFFF" w:themeColor="background1"/>
              </w:rPr>
              <w:t>MPSA</w:t>
            </w:r>
            <w:r w:rsidRPr="003F6C4A">
              <w:rPr>
                <w:color w:val="FFFFFF" w:themeColor="background1"/>
              </w:rPr>
              <w:fldChar w:fldCharType="end"/>
            </w:r>
          </w:p>
        </w:tc>
        <w:tc>
          <w:tcPr>
            <w:tcW w:w="767" w:type="dxa"/>
            <w:shd w:val="clear" w:color="auto" w:fill="00188F"/>
            <w:vAlign w:val="center"/>
          </w:tcPr>
          <w:p w14:paraId="18DC738B" w14:textId="32857422" w:rsidR="009F5974" w:rsidRPr="00EE0836" w:rsidRDefault="009F5974" w:rsidP="007F2F44">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“Open License” </w:instrText>
            </w:r>
            <w:r w:rsidRPr="003F6C4A">
              <w:rPr>
                <w:color w:val="FFFFFF" w:themeColor="background1"/>
              </w:rPr>
              <w:fldChar w:fldCharType="separate"/>
            </w:r>
            <w:r w:rsidRPr="003F6C4A">
              <w:rPr>
                <w:color w:val="FFFFFF" w:themeColor="background1"/>
              </w:rPr>
              <w:t>OL</w:t>
            </w:r>
            <w:r w:rsidRPr="003F6C4A">
              <w:rPr>
                <w:color w:val="FFFFFF" w:themeColor="background1"/>
              </w:rPr>
              <w:fldChar w:fldCharType="end"/>
            </w:r>
          </w:p>
        </w:tc>
        <w:tc>
          <w:tcPr>
            <w:tcW w:w="768" w:type="dxa"/>
            <w:shd w:val="clear" w:color="auto" w:fill="00188F"/>
            <w:vAlign w:val="center"/>
          </w:tcPr>
          <w:p w14:paraId="5C495617" w14:textId="569B16DD" w:rsidR="009F5974" w:rsidRPr="00EE0836" w:rsidRDefault="009F5974" w:rsidP="007F2F44">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“Open Minimum” </w:instrText>
            </w:r>
            <w:r w:rsidRPr="003F6C4A">
              <w:rPr>
                <w:color w:val="FFFFFF" w:themeColor="background1"/>
              </w:rPr>
              <w:fldChar w:fldCharType="separate"/>
            </w:r>
            <w:r w:rsidRPr="003F6C4A">
              <w:rPr>
                <w:color w:val="FFFFFF" w:themeColor="background1"/>
              </w:rPr>
              <w:t>OM</w:t>
            </w:r>
            <w:r w:rsidRPr="003F6C4A">
              <w:rPr>
                <w:color w:val="FFFFFF" w:themeColor="background1"/>
              </w:rPr>
              <w:fldChar w:fldCharType="end"/>
            </w:r>
          </w:p>
        </w:tc>
        <w:tc>
          <w:tcPr>
            <w:tcW w:w="767" w:type="dxa"/>
            <w:shd w:val="clear" w:color="auto" w:fill="00188F"/>
            <w:vAlign w:val="center"/>
          </w:tcPr>
          <w:p w14:paraId="04788BD9" w14:textId="3546AA6E" w:rsidR="009F5974" w:rsidRPr="00EE0836" w:rsidRDefault="009F5974" w:rsidP="007F2F44">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“Open Value en Open Value Subscription” </w:instrText>
            </w:r>
            <w:r w:rsidRPr="00AF17E6">
              <w:rPr>
                <w:color w:val="FFFFFF" w:themeColor="background1"/>
              </w:rPr>
              <w:fldChar w:fldCharType="separate"/>
            </w:r>
            <w:r w:rsidRPr="00AF17E6">
              <w:rPr>
                <w:color w:val="FFFFFF" w:themeColor="background1"/>
              </w:rPr>
              <w:t>OV/OVS</w:t>
            </w:r>
            <w:r w:rsidRPr="00AF17E6">
              <w:rPr>
                <w:color w:val="FFFFFF" w:themeColor="background1"/>
              </w:rPr>
              <w:fldChar w:fldCharType="end"/>
            </w:r>
          </w:p>
        </w:tc>
        <w:tc>
          <w:tcPr>
            <w:tcW w:w="767" w:type="dxa"/>
            <w:shd w:val="clear" w:color="auto" w:fill="00188F"/>
            <w:vAlign w:val="center"/>
          </w:tcPr>
          <w:p w14:paraId="1F99AEFE" w14:textId="22E26281" w:rsidR="009F5974" w:rsidRPr="00EE0836" w:rsidRDefault="009F5974" w:rsidP="007F2F44">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“Select en Select Plus” </w:instrText>
            </w:r>
            <w:r w:rsidRPr="00AF17E6">
              <w:rPr>
                <w:color w:val="FFFFFF" w:themeColor="background1"/>
              </w:rPr>
              <w:fldChar w:fldCharType="separate"/>
            </w:r>
            <w:r w:rsidRPr="00AF17E6">
              <w:rPr>
                <w:color w:val="FFFFFF" w:themeColor="background1"/>
              </w:rPr>
              <w:t>S/S+</w:t>
            </w:r>
            <w:r w:rsidRPr="00AF17E6">
              <w:rPr>
                <w:color w:val="FFFFFF" w:themeColor="background1"/>
              </w:rPr>
              <w:fldChar w:fldCharType="end"/>
            </w:r>
          </w:p>
        </w:tc>
        <w:tc>
          <w:tcPr>
            <w:tcW w:w="768" w:type="dxa"/>
            <w:shd w:val="clear" w:color="auto" w:fill="00188F"/>
            <w:vAlign w:val="center"/>
          </w:tcPr>
          <w:p w14:paraId="65DB11B9" w14:textId="5D2D9C72" w:rsidR="009F5974" w:rsidRPr="00EE0836" w:rsidRDefault="009F5974" w:rsidP="007F2F44">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“Server Cloud Enrollment” </w:instrText>
            </w:r>
            <w:r w:rsidRPr="00AF17E6">
              <w:rPr>
                <w:color w:val="FFFFFF" w:themeColor="background1"/>
              </w:rPr>
              <w:fldChar w:fldCharType="separate"/>
            </w:r>
            <w:r w:rsidRPr="00AF17E6">
              <w:rPr>
                <w:color w:val="FFFFFF" w:themeColor="background1"/>
              </w:rPr>
              <w:t>SCE</w:t>
            </w:r>
            <w:r w:rsidRPr="00AF17E6">
              <w:rPr>
                <w:color w:val="FFFFFF" w:themeColor="background1"/>
              </w:rPr>
              <w:fldChar w:fldCharType="end"/>
            </w:r>
          </w:p>
        </w:tc>
      </w:tr>
      <w:tr w:rsidR="001F6B20" w14:paraId="5D9C8EF4" w14:textId="77777777" w:rsidTr="00342403">
        <w:trPr>
          <w:cantSplit/>
          <w:tblHeader/>
        </w:trPr>
        <w:tc>
          <w:tcPr>
            <w:tcW w:w="3097" w:type="dxa"/>
            <w:tcBorders>
              <w:top w:val="nil"/>
              <w:left w:val="nil"/>
              <w:bottom w:val="dashSmallGap" w:sz="4" w:space="0" w:color="BFBFBF" w:themeColor="background1" w:themeShade="BF"/>
              <w:right w:val="nil"/>
            </w:tcBorders>
          </w:tcPr>
          <w:p w14:paraId="6769C1A2" w14:textId="77777777" w:rsidR="001F6B20" w:rsidRDefault="001F6B20" w:rsidP="007F2F44">
            <w:pPr>
              <w:pStyle w:val="ProductList-Offering2"/>
            </w:pPr>
            <w:bookmarkStart w:id="1082" w:name="_Toc419466596"/>
            <w:r>
              <w:t>Parature Enterprise (Gebruikers-SL)</w:t>
            </w:r>
            <w:bookmarkEnd w:id="1082"/>
            <w:r>
              <w:fldChar w:fldCharType="begin"/>
            </w:r>
            <w:r>
              <w:instrText>XE "Parature Enterprise"</w:instrText>
            </w:r>
            <w:r>
              <w:fldChar w:fldCharType="end"/>
            </w:r>
          </w:p>
        </w:tc>
        <w:tc>
          <w:tcPr>
            <w:tcW w:w="767" w:type="dxa"/>
            <w:tcBorders>
              <w:top w:val="nil"/>
              <w:left w:val="nil"/>
              <w:bottom w:val="dashSmallGap" w:sz="4" w:space="0" w:color="BFBFBF" w:themeColor="background1" w:themeShade="BF"/>
              <w:right w:val="nil"/>
            </w:tcBorders>
            <w:vAlign w:val="center"/>
          </w:tcPr>
          <w:p w14:paraId="5F365D3C" w14:textId="77777777" w:rsidR="001F6B20" w:rsidRDefault="001F6B20"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43A3AA87" w14:textId="77777777" w:rsidR="001F6B20" w:rsidRDefault="001F6B20" w:rsidP="007F2F44">
            <w:pPr>
              <w:pStyle w:val="ProductList-OfferingBody"/>
              <w:ind w:left="-113"/>
              <w:jc w:val="center"/>
            </w:pPr>
          </w:p>
        </w:tc>
        <w:tc>
          <w:tcPr>
            <w:tcW w:w="767" w:type="dxa"/>
            <w:shd w:val="clear" w:color="auto" w:fill="70AD47" w:themeFill="accent6"/>
            <w:vAlign w:val="center"/>
          </w:tcPr>
          <w:p w14:paraId="78D1CDD0" w14:textId="1E26E8F2" w:rsidR="001F6B20" w:rsidRPr="008B6919" w:rsidRDefault="001F6B20" w:rsidP="007F2F44">
            <w:pPr>
              <w:pStyle w:val="ProductList-OfferingBody"/>
              <w:ind w:left="-113"/>
              <w:jc w:val="center"/>
            </w:pPr>
            <w:r w:rsidRPr="00CF42FD">
              <w:fldChar w:fldCharType="begin"/>
            </w:r>
            <w:r w:rsidRPr="00CF42FD">
              <w:instrText xml:space="preserve"> AutoTextList  \s NoStyle \t “Additioneel Product” </w:instrText>
            </w:r>
            <w:r w:rsidRPr="00CF42FD">
              <w:fldChar w:fldCharType="separate"/>
            </w:r>
            <w:r w:rsidRPr="00CF42FD">
              <w:t xml:space="preserve"> A </w:t>
            </w:r>
            <w:r w:rsidRPr="00CF42FD">
              <w:fldChar w:fldCharType="end"/>
            </w:r>
          </w:p>
        </w:tc>
        <w:tc>
          <w:tcPr>
            <w:tcW w:w="768" w:type="dxa"/>
            <w:shd w:val="clear" w:color="auto" w:fill="BFBFBF" w:themeFill="background1" w:themeFillShade="BF"/>
            <w:vAlign w:val="center"/>
          </w:tcPr>
          <w:p w14:paraId="23D19D6D" w14:textId="77777777" w:rsidR="001F6B20" w:rsidRDefault="001F6B20" w:rsidP="007F2F44">
            <w:pPr>
              <w:pStyle w:val="ProductList-OfferingBody"/>
              <w:ind w:left="-113"/>
              <w:jc w:val="center"/>
            </w:pPr>
          </w:p>
        </w:tc>
        <w:tc>
          <w:tcPr>
            <w:tcW w:w="767" w:type="dxa"/>
            <w:shd w:val="clear" w:color="auto" w:fill="70AD47" w:themeFill="accent6"/>
            <w:vAlign w:val="center"/>
          </w:tcPr>
          <w:p w14:paraId="3B9111A0" w14:textId="77777777" w:rsidR="001F6B20" w:rsidRDefault="001F6B20" w:rsidP="007F2F44">
            <w:pPr>
              <w:pStyle w:val="ProductList-OfferingBody"/>
              <w:ind w:left="-113"/>
              <w:jc w:val="center"/>
            </w:pPr>
          </w:p>
        </w:tc>
        <w:tc>
          <w:tcPr>
            <w:tcW w:w="767" w:type="dxa"/>
            <w:shd w:val="clear" w:color="auto" w:fill="BFBFBF" w:themeFill="background1" w:themeFillShade="BF"/>
            <w:vAlign w:val="center"/>
          </w:tcPr>
          <w:p w14:paraId="475DF55A" w14:textId="77777777" w:rsidR="001F6B20" w:rsidRDefault="001F6B20" w:rsidP="007F2F44">
            <w:pPr>
              <w:pStyle w:val="ProductList-OfferingBody"/>
              <w:ind w:left="-113"/>
              <w:jc w:val="center"/>
            </w:pPr>
          </w:p>
        </w:tc>
        <w:tc>
          <w:tcPr>
            <w:tcW w:w="768" w:type="dxa"/>
            <w:shd w:val="clear" w:color="auto" w:fill="BFBFBF" w:themeFill="background1" w:themeFillShade="BF"/>
            <w:vAlign w:val="center"/>
          </w:tcPr>
          <w:p w14:paraId="7A9A4972" w14:textId="77777777" w:rsidR="001F6B20" w:rsidRDefault="001F6B20" w:rsidP="007F2F44">
            <w:pPr>
              <w:pStyle w:val="ProductList-OfferingBody"/>
              <w:ind w:left="-113"/>
              <w:jc w:val="center"/>
            </w:pPr>
          </w:p>
        </w:tc>
        <w:tc>
          <w:tcPr>
            <w:tcW w:w="767" w:type="dxa"/>
            <w:shd w:val="clear" w:color="auto" w:fill="BFBFBF" w:themeFill="background1" w:themeFillShade="BF"/>
            <w:vAlign w:val="center"/>
          </w:tcPr>
          <w:p w14:paraId="0C008CC2" w14:textId="77777777" w:rsidR="001F6B20" w:rsidRDefault="001F6B20" w:rsidP="007F2F44">
            <w:pPr>
              <w:pStyle w:val="ProductList-OfferingBody"/>
              <w:ind w:left="-113"/>
              <w:jc w:val="center"/>
            </w:pPr>
          </w:p>
        </w:tc>
        <w:tc>
          <w:tcPr>
            <w:tcW w:w="767" w:type="dxa"/>
            <w:shd w:val="clear" w:color="auto" w:fill="BFBFBF" w:themeFill="background1" w:themeFillShade="BF"/>
            <w:vAlign w:val="center"/>
          </w:tcPr>
          <w:p w14:paraId="0C24A926" w14:textId="77777777" w:rsidR="001F6B20" w:rsidRDefault="001F6B20" w:rsidP="007F2F44">
            <w:pPr>
              <w:pStyle w:val="ProductList-OfferingBody"/>
              <w:ind w:left="-113"/>
              <w:jc w:val="center"/>
            </w:pPr>
          </w:p>
        </w:tc>
        <w:tc>
          <w:tcPr>
            <w:tcW w:w="768" w:type="dxa"/>
            <w:shd w:val="clear" w:color="auto" w:fill="70AD47" w:themeFill="accent6"/>
            <w:vAlign w:val="center"/>
          </w:tcPr>
          <w:p w14:paraId="7579D2E5" w14:textId="0E6AF71C" w:rsidR="001F6B20" w:rsidRPr="008B6919" w:rsidRDefault="001F6B20" w:rsidP="007F2F44">
            <w:pPr>
              <w:pStyle w:val="ProductList-OfferingBody"/>
              <w:ind w:left="-113"/>
              <w:jc w:val="center"/>
            </w:pPr>
            <w:r w:rsidRPr="00CF42FD">
              <w:fldChar w:fldCharType="begin"/>
            </w:r>
            <w:r w:rsidRPr="00CF42FD">
              <w:instrText xml:space="preserve"> AutoTextList  \s NoStyle \t “Additioneel Product” </w:instrText>
            </w:r>
            <w:r w:rsidRPr="00CF42FD">
              <w:fldChar w:fldCharType="separate"/>
            </w:r>
            <w:r w:rsidRPr="00CF42FD">
              <w:t xml:space="preserve"> A </w:t>
            </w:r>
            <w:r w:rsidRPr="00CF42FD">
              <w:fldChar w:fldCharType="end"/>
            </w:r>
          </w:p>
        </w:tc>
      </w:tr>
      <w:tr w:rsidR="001F6B20" w14:paraId="0F826390" w14:textId="77777777" w:rsidTr="00342403">
        <w:trPr>
          <w:cantSplit/>
          <w:tblHeader/>
        </w:trPr>
        <w:tc>
          <w:tcPr>
            <w:tcW w:w="3097" w:type="dxa"/>
            <w:tcBorders>
              <w:top w:val="nil"/>
              <w:left w:val="nil"/>
              <w:bottom w:val="dashSmallGap" w:sz="4" w:space="0" w:color="BFBFBF" w:themeColor="background1" w:themeShade="BF"/>
              <w:right w:val="nil"/>
            </w:tcBorders>
          </w:tcPr>
          <w:p w14:paraId="5A2518E8" w14:textId="77777777" w:rsidR="001F6B20" w:rsidRDefault="001F6B20" w:rsidP="007F2F44">
            <w:pPr>
              <w:pStyle w:val="ProductList-Offering2"/>
            </w:pPr>
            <w:bookmarkStart w:id="1083" w:name="_Toc419466597"/>
            <w:r>
              <w:t>Parature Enterprise Additional Records</w:t>
            </w:r>
            <w:r>
              <w:fldChar w:fldCharType="begin"/>
            </w:r>
            <w:r>
              <w:instrText>XE "Parature Enterprise Additional Records"</w:instrText>
            </w:r>
            <w:r>
              <w:fldChar w:fldCharType="end"/>
            </w:r>
            <w:r>
              <w:t xml:space="preserve"> (Aanvullende SL)</w:t>
            </w:r>
            <w:bookmarkEnd w:id="1083"/>
          </w:p>
        </w:tc>
        <w:tc>
          <w:tcPr>
            <w:tcW w:w="767" w:type="dxa"/>
            <w:tcBorders>
              <w:top w:val="nil"/>
              <w:left w:val="nil"/>
              <w:bottom w:val="dashSmallGap" w:sz="4" w:space="0" w:color="BFBFBF" w:themeColor="background1" w:themeShade="BF"/>
              <w:right w:val="nil"/>
            </w:tcBorders>
            <w:vAlign w:val="center"/>
          </w:tcPr>
          <w:p w14:paraId="5C395632" w14:textId="77777777" w:rsidR="001F6B20" w:rsidRDefault="001F6B20"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1EAC94CE" w14:textId="77777777" w:rsidR="001F6B20" w:rsidRDefault="001F6B20" w:rsidP="007F2F44">
            <w:pPr>
              <w:pStyle w:val="ProductList-OfferingBody"/>
              <w:ind w:left="-113"/>
              <w:jc w:val="center"/>
            </w:pPr>
          </w:p>
        </w:tc>
        <w:tc>
          <w:tcPr>
            <w:tcW w:w="767" w:type="dxa"/>
            <w:shd w:val="clear" w:color="auto" w:fill="70AD47" w:themeFill="accent6"/>
            <w:vAlign w:val="center"/>
          </w:tcPr>
          <w:p w14:paraId="5DD5781A" w14:textId="417FED2D" w:rsidR="001F6B20" w:rsidRPr="008B6919" w:rsidRDefault="001F6B20" w:rsidP="007F2F44">
            <w:pPr>
              <w:pStyle w:val="ProductList-OfferingBody"/>
              <w:ind w:left="-113"/>
              <w:jc w:val="center"/>
            </w:pPr>
            <w:r w:rsidRPr="00CF42FD">
              <w:fldChar w:fldCharType="begin"/>
            </w:r>
            <w:r w:rsidRPr="00CF42FD">
              <w:instrText xml:space="preserve"> AutoTextList  \s NoStyle \t “Additioneel Product” </w:instrText>
            </w:r>
            <w:r w:rsidRPr="00CF42FD">
              <w:fldChar w:fldCharType="separate"/>
            </w:r>
            <w:r w:rsidRPr="00CF42FD">
              <w:t xml:space="preserve"> A </w:t>
            </w:r>
            <w:r w:rsidRPr="00CF42FD">
              <w:fldChar w:fldCharType="end"/>
            </w:r>
          </w:p>
        </w:tc>
        <w:tc>
          <w:tcPr>
            <w:tcW w:w="768" w:type="dxa"/>
            <w:shd w:val="clear" w:color="auto" w:fill="BFBFBF" w:themeFill="background1" w:themeFillShade="BF"/>
            <w:vAlign w:val="center"/>
          </w:tcPr>
          <w:p w14:paraId="616D7268" w14:textId="77777777" w:rsidR="001F6B20" w:rsidRDefault="001F6B20" w:rsidP="007F2F44">
            <w:pPr>
              <w:pStyle w:val="ProductList-OfferingBody"/>
              <w:ind w:left="-113"/>
              <w:jc w:val="center"/>
            </w:pPr>
          </w:p>
        </w:tc>
        <w:tc>
          <w:tcPr>
            <w:tcW w:w="767" w:type="dxa"/>
            <w:shd w:val="clear" w:color="auto" w:fill="70AD47" w:themeFill="accent6"/>
            <w:vAlign w:val="center"/>
          </w:tcPr>
          <w:p w14:paraId="3ECAEE60" w14:textId="77777777" w:rsidR="001F6B20" w:rsidRDefault="001F6B20" w:rsidP="007F2F44">
            <w:pPr>
              <w:pStyle w:val="ProductList-OfferingBody"/>
              <w:ind w:left="-113"/>
              <w:jc w:val="center"/>
            </w:pPr>
          </w:p>
        </w:tc>
        <w:tc>
          <w:tcPr>
            <w:tcW w:w="767" w:type="dxa"/>
            <w:shd w:val="clear" w:color="auto" w:fill="BFBFBF" w:themeFill="background1" w:themeFillShade="BF"/>
            <w:vAlign w:val="center"/>
          </w:tcPr>
          <w:p w14:paraId="0A27B69D" w14:textId="77777777" w:rsidR="001F6B20" w:rsidRDefault="001F6B20" w:rsidP="007F2F44">
            <w:pPr>
              <w:pStyle w:val="ProductList-OfferingBody"/>
              <w:ind w:left="-113"/>
              <w:jc w:val="center"/>
            </w:pPr>
          </w:p>
        </w:tc>
        <w:tc>
          <w:tcPr>
            <w:tcW w:w="768" w:type="dxa"/>
            <w:shd w:val="clear" w:color="auto" w:fill="BFBFBF" w:themeFill="background1" w:themeFillShade="BF"/>
            <w:vAlign w:val="center"/>
          </w:tcPr>
          <w:p w14:paraId="3095616E" w14:textId="77777777" w:rsidR="001F6B20" w:rsidRDefault="001F6B20" w:rsidP="007F2F44">
            <w:pPr>
              <w:pStyle w:val="ProductList-OfferingBody"/>
              <w:ind w:left="-113"/>
              <w:jc w:val="center"/>
            </w:pPr>
          </w:p>
        </w:tc>
        <w:tc>
          <w:tcPr>
            <w:tcW w:w="767" w:type="dxa"/>
            <w:shd w:val="clear" w:color="auto" w:fill="BFBFBF" w:themeFill="background1" w:themeFillShade="BF"/>
            <w:vAlign w:val="center"/>
          </w:tcPr>
          <w:p w14:paraId="6DC77BDF" w14:textId="77777777" w:rsidR="001F6B20" w:rsidRDefault="001F6B20" w:rsidP="007F2F44">
            <w:pPr>
              <w:pStyle w:val="ProductList-OfferingBody"/>
              <w:ind w:left="-113"/>
              <w:jc w:val="center"/>
            </w:pPr>
          </w:p>
        </w:tc>
        <w:tc>
          <w:tcPr>
            <w:tcW w:w="767" w:type="dxa"/>
            <w:shd w:val="clear" w:color="auto" w:fill="BFBFBF" w:themeFill="background1" w:themeFillShade="BF"/>
            <w:vAlign w:val="center"/>
          </w:tcPr>
          <w:p w14:paraId="18E7FBB9" w14:textId="77777777" w:rsidR="001F6B20" w:rsidRDefault="001F6B20" w:rsidP="007F2F44">
            <w:pPr>
              <w:pStyle w:val="ProductList-OfferingBody"/>
              <w:ind w:left="-113"/>
              <w:jc w:val="center"/>
            </w:pPr>
          </w:p>
        </w:tc>
        <w:tc>
          <w:tcPr>
            <w:tcW w:w="768" w:type="dxa"/>
            <w:shd w:val="clear" w:color="auto" w:fill="70AD47" w:themeFill="accent6"/>
            <w:vAlign w:val="center"/>
          </w:tcPr>
          <w:p w14:paraId="16B0964A" w14:textId="0907AAAA" w:rsidR="001F6B20" w:rsidRPr="008B6919" w:rsidRDefault="001F6B20" w:rsidP="007F2F44">
            <w:pPr>
              <w:pStyle w:val="ProductList-OfferingBody"/>
              <w:ind w:left="-113"/>
              <w:jc w:val="center"/>
            </w:pPr>
            <w:r w:rsidRPr="00CF42FD">
              <w:fldChar w:fldCharType="begin"/>
            </w:r>
            <w:r w:rsidRPr="00CF42FD">
              <w:instrText xml:space="preserve"> AutoTextList  \s NoStyle \t “Additioneel Product” </w:instrText>
            </w:r>
            <w:r w:rsidRPr="00CF42FD">
              <w:fldChar w:fldCharType="separate"/>
            </w:r>
            <w:r w:rsidRPr="00CF42FD">
              <w:t xml:space="preserve"> A </w:t>
            </w:r>
            <w:r w:rsidRPr="00CF42FD">
              <w:fldChar w:fldCharType="end"/>
            </w:r>
          </w:p>
        </w:tc>
      </w:tr>
      <w:tr w:rsidR="001F6B20" w14:paraId="321C69A6" w14:textId="77777777" w:rsidTr="00342403">
        <w:trPr>
          <w:cantSplit/>
          <w:tblHeader/>
        </w:trPr>
        <w:tc>
          <w:tcPr>
            <w:tcW w:w="3097" w:type="dxa"/>
            <w:tcBorders>
              <w:top w:val="nil"/>
              <w:left w:val="nil"/>
              <w:bottom w:val="dashSmallGap" w:sz="4" w:space="0" w:color="BFBFBF" w:themeColor="background1" w:themeShade="BF"/>
              <w:right w:val="nil"/>
            </w:tcBorders>
          </w:tcPr>
          <w:p w14:paraId="18323427" w14:textId="77777777" w:rsidR="001F6B20" w:rsidRDefault="001F6B20" w:rsidP="007F2F44">
            <w:pPr>
              <w:pStyle w:val="ProductList-Offering2"/>
            </w:pPr>
            <w:bookmarkStart w:id="1084" w:name="_Toc419466598"/>
            <w:r>
              <w:t>Parature Enterprise Additional Page Views</w:t>
            </w:r>
            <w:r>
              <w:fldChar w:fldCharType="begin"/>
            </w:r>
            <w:r>
              <w:instrText>XE "Parature Enterprise Additional Page Views"</w:instrText>
            </w:r>
            <w:r>
              <w:fldChar w:fldCharType="end"/>
            </w:r>
            <w:r>
              <w:t xml:space="preserve"> (Aanvullende SL)</w:t>
            </w:r>
            <w:bookmarkEnd w:id="1084"/>
          </w:p>
        </w:tc>
        <w:tc>
          <w:tcPr>
            <w:tcW w:w="767" w:type="dxa"/>
            <w:tcBorders>
              <w:top w:val="nil"/>
              <w:left w:val="nil"/>
              <w:bottom w:val="dashSmallGap" w:sz="4" w:space="0" w:color="BFBFBF" w:themeColor="background1" w:themeShade="BF"/>
              <w:right w:val="nil"/>
            </w:tcBorders>
            <w:vAlign w:val="center"/>
          </w:tcPr>
          <w:p w14:paraId="59076F6B" w14:textId="77777777" w:rsidR="001F6B20" w:rsidRDefault="001F6B20"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0D4A3F01" w14:textId="77777777" w:rsidR="001F6B20" w:rsidRDefault="001F6B20" w:rsidP="007F2F44">
            <w:pPr>
              <w:pStyle w:val="ProductList-OfferingBody"/>
              <w:ind w:left="-113"/>
              <w:jc w:val="center"/>
            </w:pPr>
          </w:p>
        </w:tc>
        <w:tc>
          <w:tcPr>
            <w:tcW w:w="767" w:type="dxa"/>
            <w:shd w:val="clear" w:color="auto" w:fill="70AD47" w:themeFill="accent6"/>
            <w:vAlign w:val="center"/>
          </w:tcPr>
          <w:p w14:paraId="745FC8C0" w14:textId="0D8260B9" w:rsidR="001F6B20" w:rsidRPr="008B6919" w:rsidRDefault="001F6B20" w:rsidP="007F2F44">
            <w:pPr>
              <w:pStyle w:val="ProductList-OfferingBody"/>
              <w:ind w:left="-113"/>
              <w:jc w:val="center"/>
            </w:pPr>
            <w:r w:rsidRPr="00CF42FD">
              <w:fldChar w:fldCharType="begin"/>
            </w:r>
            <w:r w:rsidRPr="00CF42FD">
              <w:instrText xml:space="preserve"> AutoTextList  \s NoStyle \t “Additioneel Product” </w:instrText>
            </w:r>
            <w:r w:rsidRPr="00CF42FD">
              <w:fldChar w:fldCharType="separate"/>
            </w:r>
            <w:r w:rsidRPr="00CF42FD">
              <w:t xml:space="preserve"> A </w:t>
            </w:r>
            <w:r w:rsidRPr="00CF42FD">
              <w:fldChar w:fldCharType="end"/>
            </w:r>
          </w:p>
        </w:tc>
        <w:tc>
          <w:tcPr>
            <w:tcW w:w="768" w:type="dxa"/>
            <w:shd w:val="clear" w:color="auto" w:fill="BFBFBF" w:themeFill="background1" w:themeFillShade="BF"/>
            <w:vAlign w:val="center"/>
          </w:tcPr>
          <w:p w14:paraId="19A56138" w14:textId="77777777" w:rsidR="001F6B20" w:rsidRDefault="001F6B20" w:rsidP="007F2F44">
            <w:pPr>
              <w:pStyle w:val="ProductList-OfferingBody"/>
              <w:ind w:left="-113"/>
              <w:jc w:val="center"/>
            </w:pPr>
          </w:p>
        </w:tc>
        <w:tc>
          <w:tcPr>
            <w:tcW w:w="767" w:type="dxa"/>
            <w:shd w:val="clear" w:color="auto" w:fill="70AD47" w:themeFill="accent6"/>
            <w:vAlign w:val="center"/>
          </w:tcPr>
          <w:p w14:paraId="788F515F" w14:textId="77777777" w:rsidR="001F6B20" w:rsidRDefault="001F6B20" w:rsidP="007F2F44">
            <w:pPr>
              <w:pStyle w:val="ProductList-OfferingBody"/>
              <w:ind w:left="-113"/>
              <w:jc w:val="center"/>
            </w:pPr>
          </w:p>
        </w:tc>
        <w:tc>
          <w:tcPr>
            <w:tcW w:w="767" w:type="dxa"/>
            <w:shd w:val="clear" w:color="auto" w:fill="BFBFBF" w:themeFill="background1" w:themeFillShade="BF"/>
            <w:vAlign w:val="center"/>
          </w:tcPr>
          <w:p w14:paraId="2D3193E9" w14:textId="77777777" w:rsidR="001F6B20" w:rsidRDefault="001F6B20" w:rsidP="007F2F44">
            <w:pPr>
              <w:pStyle w:val="ProductList-OfferingBody"/>
              <w:ind w:left="-113"/>
              <w:jc w:val="center"/>
            </w:pPr>
          </w:p>
        </w:tc>
        <w:tc>
          <w:tcPr>
            <w:tcW w:w="768" w:type="dxa"/>
            <w:shd w:val="clear" w:color="auto" w:fill="BFBFBF" w:themeFill="background1" w:themeFillShade="BF"/>
            <w:vAlign w:val="center"/>
          </w:tcPr>
          <w:p w14:paraId="620428C9" w14:textId="77777777" w:rsidR="001F6B20" w:rsidRDefault="001F6B20" w:rsidP="007F2F44">
            <w:pPr>
              <w:pStyle w:val="ProductList-OfferingBody"/>
              <w:ind w:left="-113"/>
              <w:jc w:val="center"/>
            </w:pPr>
          </w:p>
        </w:tc>
        <w:tc>
          <w:tcPr>
            <w:tcW w:w="767" w:type="dxa"/>
            <w:shd w:val="clear" w:color="auto" w:fill="BFBFBF" w:themeFill="background1" w:themeFillShade="BF"/>
            <w:vAlign w:val="center"/>
          </w:tcPr>
          <w:p w14:paraId="549D8A60" w14:textId="77777777" w:rsidR="001F6B20" w:rsidRDefault="001F6B20" w:rsidP="007F2F44">
            <w:pPr>
              <w:pStyle w:val="ProductList-OfferingBody"/>
              <w:ind w:left="-113"/>
              <w:jc w:val="center"/>
            </w:pPr>
          </w:p>
        </w:tc>
        <w:tc>
          <w:tcPr>
            <w:tcW w:w="767" w:type="dxa"/>
            <w:shd w:val="clear" w:color="auto" w:fill="BFBFBF" w:themeFill="background1" w:themeFillShade="BF"/>
            <w:vAlign w:val="center"/>
          </w:tcPr>
          <w:p w14:paraId="3AD2592C" w14:textId="77777777" w:rsidR="001F6B20" w:rsidRDefault="001F6B20" w:rsidP="007F2F44">
            <w:pPr>
              <w:pStyle w:val="ProductList-OfferingBody"/>
              <w:ind w:left="-113"/>
              <w:jc w:val="center"/>
            </w:pPr>
          </w:p>
        </w:tc>
        <w:tc>
          <w:tcPr>
            <w:tcW w:w="768" w:type="dxa"/>
            <w:shd w:val="clear" w:color="auto" w:fill="70AD47" w:themeFill="accent6"/>
            <w:vAlign w:val="center"/>
          </w:tcPr>
          <w:p w14:paraId="32B3ADB9" w14:textId="3A114C7C" w:rsidR="001F6B20" w:rsidRPr="008B6919" w:rsidRDefault="001F6B20" w:rsidP="007F2F44">
            <w:pPr>
              <w:pStyle w:val="ProductList-OfferingBody"/>
              <w:ind w:left="-113"/>
              <w:jc w:val="center"/>
            </w:pPr>
            <w:r w:rsidRPr="00CF42FD">
              <w:fldChar w:fldCharType="begin"/>
            </w:r>
            <w:r w:rsidRPr="00CF42FD">
              <w:instrText xml:space="preserve"> AutoTextList  \s NoStyle \t “Additioneel Product” </w:instrText>
            </w:r>
            <w:r w:rsidRPr="00CF42FD">
              <w:fldChar w:fldCharType="separate"/>
            </w:r>
            <w:r w:rsidRPr="00CF42FD">
              <w:t xml:space="preserve"> A </w:t>
            </w:r>
            <w:r w:rsidRPr="00CF42FD">
              <w:fldChar w:fldCharType="end"/>
            </w:r>
          </w:p>
        </w:tc>
      </w:tr>
      <w:tr w:rsidR="001F6B20" w14:paraId="5C932193" w14:textId="77777777" w:rsidTr="00342403">
        <w:trPr>
          <w:cantSplit/>
          <w:tblHeader/>
        </w:trPr>
        <w:tc>
          <w:tcPr>
            <w:tcW w:w="3097" w:type="dxa"/>
            <w:tcBorders>
              <w:top w:val="nil"/>
              <w:left w:val="nil"/>
              <w:bottom w:val="dashSmallGap" w:sz="4" w:space="0" w:color="BFBFBF" w:themeColor="background1" w:themeShade="BF"/>
              <w:right w:val="nil"/>
            </w:tcBorders>
          </w:tcPr>
          <w:p w14:paraId="070DDE2C" w14:textId="77777777" w:rsidR="001F6B20" w:rsidRDefault="001F6B20" w:rsidP="007F2F44">
            <w:pPr>
              <w:pStyle w:val="ProductList-Offering2"/>
            </w:pPr>
            <w:bookmarkStart w:id="1085" w:name="_Toc419466599"/>
            <w:r>
              <w:t>Parature Enterprise Additional Departments</w:t>
            </w:r>
            <w:r>
              <w:fldChar w:fldCharType="begin"/>
            </w:r>
            <w:r>
              <w:instrText>XE "Parature Enterprise Additional Departments"</w:instrText>
            </w:r>
            <w:r>
              <w:fldChar w:fldCharType="end"/>
            </w:r>
            <w:r>
              <w:t xml:space="preserve"> (Aanvullende SL)</w:t>
            </w:r>
            <w:bookmarkEnd w:id="1085"/>
          </w:p>
        </w:tc>
        <w:tc>
          <w:tcPr>
            <w:tcW w:w="767" w:type="dxa"/>
            <w:tcBorders>
              <w:top w:val="nil"/>
              <w:left w:val="nil"/>
              <w:bottom w:val="dashSmallGap" w:sz="4" w:space="0" w:color="BFBFBF" w:themeColor="background1" w:themeShade="BF"/>
              <w:right w:val="nil"/>
            </w:tcBorders>
            <w:vAlign w:val="center"/>
          </w:tcPr>
          <w:p w14:paraId="3A1101CC" w14:textId="77777777" w:rsidR="001F6B20" w:rsidRDefault="001F6B20"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397EB159" w14:textId="77777777" w:rsidR="001F6B20" w:rsidRDefault="001F6B20" w:rsidP="007F2F44">
            <w:pPr>
              <w:pStyle w:val="ProductList-OfferingBody"/>
              <w:ind w:left="-113"/>
              <w:jc w:val="center"/>
            </w:pPr>
          </w:p>
        </w:tc>
        <w:tc>
          <w:tcPr>
            <w:tcW w:w="767" w:type="dxa"/>
            <w:shd w:val="clear" w:color="auto" w:fill="70AD47" w:themeFill="accent6"/>
            <w:vAlign w:val="center"/>
          </w:tcPr>
          <w:p w14:paraId="4C666CB0" w14:textId="764979AA" w:rsidR="001F6B20" w:rsidRPr="008B6919" w:rsidRDefault="001F6B20" w:rsidP="007F2F44">
            <w:pPr>
              <w:pStyle w:val="ProductList-OfferingBody"/>
              <w:ind w:left="-113"/>
              <w:jc w:val="center"/>
            </w:pPr>
            <w:r w:rsidRPr="00CF42FD">
              <w:fldChar w:fldCharType="begin"/>
            </w:r>
            <w:r w:rsidRPr="00CF42FD">
              <w:instrText xml:space="preserve"> AutoTextList  \s NoStyle \t “Additioneel Product” </w:instrText>
            </w:r>
            <w:r w:rsidRPr="00CF42FD">
              <w:fldChar w:fldCharType="separate"/>
            </w:r>
            <w:r w:rsidRPr="00CF42FD">
              <w:t xml:space="preserve"> A </w:t>
            </w:r>
            <w:r w:rsidRPr="00CF42FD">
              <w:fldChar w:fldCharType="end"/>
            </w:r>
          </w:p>
        </w:tc>
        <w:tc>
          <w:tcPr>
            <w:tcW w:w="768" w:type="dxa"/>
            <w:shd w:val="clear" w:color="auto" w:fill="BFBFBF" w:themeFill="background1" w:themeFillShade="BF"/>
            <w:vAlign w:val="center"/>
          </w:tcPr>
          <w:p w14:paraId="10646F1C" w14:textId="77777777" w:rsidR="001F6B20" w:rsidRDefault="001F6B20" w:rsidP="007F2F44">
            <w:pPr>
              <w:pStyle w:val="ProductList-OfferingBody"/>
              <w:ind w:left="-113"/>
              <w:jc w:val="center"/>
            </w:pPr>
          </w:p>
        </w:tc>
        <w:tc>
          <w:tcPr>
            <w:tcW w:w="767" w:type="dxa"/>
            <w:shd w:val="clear" w:color="auto" w:fill="70AD47" w:themeFill="accent6"/>
            <w:vAlign w:val="center"/>
          </w:tcPr>
          <w:p w14:paraId="78075079" w14:textId="77777777" w:rsidR="001F6B20" w:rsidRDefault="001F6B20" w:rsidP="007F2F44">
            <w:pPr>
              <w:pStyle w:val="ProductList-OfferingBody"/>
              <w:ind w:left="-113"/>
              <w:jc w:val="center"/>
            </w:pPr>
          </w:p>
        </w:tc>
        <w:tc>
          <w:tcPr>
            <w:tcW w:w="767" w:type="dxa"/>
            <w:shd w:val="clear" w:color="auto" w:fill="BFBFBF" w:themeFill="background1" w:themeFillShade="BF"/>
            <w:vAlign w:val="center"/>
          </w:tcPr>
          <w:p w14:paraId="4BA720DA" w14:textId="77777777" w:rsidR="001F6B20" w:rsidRDefault="001F6B20" w:rsidP="007F2F44">
            <w:pPr>
              <w:pStyle w:val="ProductList-OfferingBody"/>
              <w:ind w:left="-113"/>
              <w:jc w:val="center"/>
            </w:pPr>
          </w:p>
        </w:tc>
        <w:tc>
          <w:tcPr>
            <w:tcW w:w="768" w:type="dxa"/>
            <w:shd w:val="clear" w:color="auto" w:fill="BFBFBF" w:themeFill="background1" w:themeFillShade="BF"/>
            <w:vAlign w:val="center"/>
          </w:tcPr>
          <w:p w14:paraId="65A41E70" w14:textId="77777777" w:rsidR="001F6B20" w:rsidRDefault="001F6B20" w:rsidP="007F2F44">
            <w:pPr>
              <w:pStyle w:val="ProductList-OfferingBody"/>
              <w:ind w:left="-113"/>
              <w:jc w:val="center"/>
            </w:pPr>
          </w:p>
        </w:tc>
        <w:tc>
          <w:tcPr>
            <w:tcW w:w="767" w:type="dxa"/>
            <w:shd w:val="clear" w:color="auto" w:fill="BFBFBF" w:themeFill="background1" w:themeFillShade="BF"/>
            <w:vAlign w:val="center"/>
          </w:tcPr>
          <w:p w14:paraId="6430A752" w14:textId="77777777" w:rsidR="001F6B20" w:rsidRDefault="001F6B20" w:rsidP="007F2F44">
            <w:pPr>
              <w:pStyle w:val="ProductList-OfferingBody"/>
              <w:ind w:left="-113"/>
              <w:jc w:val="center"/>
            </w:pPr>
          </w:p>
        </w:tc>
        <w:tc>
          <w:tcPr>
            <w:tcW w:w="767" w:type="dxa"/>
            <w:shd w:val="clear" w:color="auto" w:fill="BFBFBF" w:themeFill="background1" w:themeFillShade="BF"/>
            <w:vAlign w:val="center"/>
          </w:tcPr>
          <w:p w14:paraId="398FDF90" w14:textId="77777777" w:rsidR="001F6B20" w:rsidRDefault="001F6B20" w:rsidP="007F2F44">
            <w:pPr>
              <w:pStyle w:val="ProductList-OfferingBody"/>
              <w:ind w:left="-113"/>
              <w:jc w:val="center"/>
            </w:pPr>
          </w:p>
        </w:tc>
        <w:tc>
          <w:tcPr>
            <w:tcW w:w="768" w:type="dxa"/>
            <w:shd w:val="clear" w:color="auto" w:fill="70AD47" w:themeFill="accent6"/>
            <w:vAlign w:val="center"/>
          </w:tcPr>
          <w:p w14:paraId="5F806AEE" w14:textId="2F0C0A3E" w:rsidR="001F6B20" w:rsidRPr="008B6919" w:rsidRDefault="001F6B20" w:rsidP="007F2F44">
            <w:pPr>
              <w:pStyle w:val="ProductList-OfferingBody"/>
              <w:ind w:left="-113"/>
              <w:jc w:val="center"/>
            </w:pPr>
            <w:r w:rsidRPr="00CF42FD">
              <w:fldChar w:fldCharType="begin"/>
            </w:r>
            <w:r w:rsidRPr="00CF42FD">
              <w:instrText xml:space="preserve"> AutoTextList  \s NoStyle \t “Additioneel Product” </w:instrText>
            </w:r>
            <w:r w:rsidRPr="00CF42FD">
              <w:fldChar w:fldCharType="separate"/>
            </w:r>
            <w:r w:rsidRPr="00CF42FD">
              <w:t xml:space="preserve"> A </w:t>
            </w:r>
            <w:r w:rsidRPr="00CF42FD">
              <w:fldChar w:fldCharType="end"/>
            </w:r>
          </w:p>
        </w:tc>
      </w:tr>
      <w:tr w:rsidR="001F6B20" w14:paraId="0220990D" w14:textId="77777777" w:rsidTr="00342403">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37BDA93" w14:textId="77777777" w:rsidR="001F6B20" w:rsidRDefault="001F6B20" w:rsidP="007F2F44">
            <w:pPr>
              <w:pStyle w:val="ProductList-Offering2"/>
            </w:pPr>
            <w:bookmarkStart w:id="1086" w:name="_Toc419466600"/>
            <w:r>
              <w:t>Parature Enterprise Additional File Storage</w:t>
            </w:r>
            <w:r>
              <w:fldChar w:fldCharType="begin"/>
            </w:r>
            <w:r>
              <w:instrText>XE "Parature Enterprise Additional File Storage"</w:instrText>
            </w:r>
            <w:r>
              <w:fldChar w:fldCharType="end"/>
            </w:r>
            <w:r>
              <w:t xml:space="preserve"> (Aanvullende SL)</w:t>
            </w:r>
            <w:bookmarkEnd w:id="1086"/>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17CE889" w14:textId="77777777" w:rsidR="001F6B20" w:rsidRDefault="001F6B20"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7FF18CE8" w14:textId="77777777" w:rsidR="001F6B20" w:rsidRDefault="001F6B20" w:rsidP="007F2F44">
            <w:pPr>
              <w:pStyle w:val="ProductList-OfferingBody"/>
              <w:ind w:left="-113"/>
              <w:jc w:val="center"/>
            </w:pPr>
          </w:p>
        </w:tc>
        <w:tc>
          <w:tcPr>
            <w:tcW w:w="767" w:type="dxa"/>
            <w:shd w:val="clear" w:color="auto" w:fill="70AD47" w:themeFill="accent6"/>
            <w:vAlign w:val="center"/>
          </w:tcPr>
          <w:p w14:paraId="70B7A8DF" w14:textId="117A5850" w:rsidR="001F6B20" w:rsidRPr="008B6919" w:rsidRDefault="001F6B20" w:rsidP="007F2F44">
            <w:pPr>
              <w:pStyle w:val="ProductList-OfferingBody"/>
              <w:ind w:left="-113"/>
              <w:jc w:val="center"/>
            </w:pPr>
            <w:r w:rsidRPr="00CF42FD">
              <w:fldChar w:fldCharType="begin"/>
            </w:r>
            <w:r w:rsidRPr="00CF42FD">
              <w:instrText xml:space="preserve"> AutoTextList  \s NoStyle \t “Additioneel Product” </w:instrText>
            </w:r>
            <w:r w:rsidRPr="00CF42FD">
              <w:fldChar w:fldCharType="separate"/>
            </w:r>
            <w:r w:rsidRPr="00CF42FD">
              <w:t xml:space="preserve"> A </w:t>
            </w:r>
            <w:r w:rsidRPr="00CF42FD">
              <w:fldChar w:fldCharType="end"/>
            </w:r>
          </w:p>
        </w:tc>
        <w:tc>
          <w:tcPr>
            <w:tcW w:w="768" w:type="dxa"/>
            <w:shd w:val="clear" w:color="auto" w:fill="BFBFBF" w:themeFill="background1" w:themeFillShade="BF"/>
            <w:vAlign w:val="center"/>
          </w:tcPr>
          <w:p w14:paraId="50D6784F" w14:textId="77777777" w:rsidR="001F6B20" w:rsidRDefault="001F6B20" w:rsidP="007F2F44">
            <w:pPr>
              <w:pStyle w:val="ProductList-OfferingBody"/>
              <w:ind w:left="-113"/>
              <w:jc w:val="center"/>
            </w:pPr>
          </w:p>
        </w:tc>
        <w:tc>
          <w:tcPr>
            <w:tcW w:w="767" w:type="dxa"/>
            <w:shd w:val="clear" w:color="auto" w:fill="70AD47" w:themeFill="accent6"/>
            <w:vAlign w:val="center"/>
          </w:tcPr>
          <w:p w14:paraId="4ED24DEF" w14:textId="77777777" w:rsidR="001F6B20" w:rsidRDefault="001F6B20" w:rsidP="007F2F44">
            <w:pPr>
              <w:pStyle w:val="ProductList-OfferingBody"/>
              <w:ind w:left="-113"/>
              <w:jc w:val="center"/>
            </w:pPr>
          </w:p>
        </w:tc>
        <w:tc>
          <w:tcPr>
            <w:tcW w:w="767" w:type="dxa"/>
            <w:shd w:val="clear" w:color="auto" w:fill="BFBFBF" w:themeFill="background1" w:themeFillShade="BF"/>
            <w:vAlign w:val="center"/>
          </w:tcPr>
          <w:p w14:paraId="75049E7E" w14:textId="77777777" w:rsidR="001F6B20" w:rsidRDefault="001F6B20" w:rsidP="007F2F44">
            <w:pPr>
              <w:pStyle w:val="ProductList-OfferingBody"/>
              <w:ind w:left="-113"/>
              <w:jc w:val="center"/>
            </w:pPr>
          </w:p>
        </w:tc>
        <w:tc>
          <w:tcPr>
            <w:tcW w:w="768" w:type="dxa"/>
            <w:shd w:val="clear" w:color="auto" w:fill="BFBFBF" w:themeFill="background1" w:themeFillShade="BF"/>
            <w:vAlign w:val="center"/>
          </w:tcPr>
          <w:p w14:paraId="4D412B5A" w14:textId="77777777" w:rsidR="001F6B20" w:rsidRDefault="001F6B20" w:rsidP="007F2F44">
            <w:pPr>
              <w:pStyle w:val="ProductList-OfferingBody"/>
              <w:ind w:left="-113"/>
              <w:jc w:val="center"/>
            </w:pPr>
          </w:p>
        </w:tc>
        <w:tc>
          <w:tcPr>
            <w:tcW w:w="767" w:type="dxa"/>
            <w:shd w:val="clear" w:color="auto" w:fill="BFBFBF" w:themeFill="background1" w:themeFillShade="BF"/>
            <w:vAlign w:val="center"/>
          </w:tcPr>
          <w:p w14:paraId="582904F8" w14:textId="77777777" w:rsidR="001F6B20" w:rsidRDefault="001F6B20" w:rsidP="007F2F44">
            <w:pPr>
              <w:pStyle w:val="ProductList-OfferingBody"/>
              <w:ind w:left="-113"/>
              <w:jc w:val="center"/>
            </w:pPr>
          </w:p>
        </w:tc>
        <w:tc>
          <w:tcPr>
            <w:tcW w:w="767" w:type="dxa"/>
            <w:shd w:val="clear" w:color="auto" w:fill="BFBFBF" w:themeFill="background1" w:themeFillShade="BF"/>
            <w:vAlign w:val="center"/>
          </w:tcPr>
          <w:p w14:paraId="38B07FCD" w14:textId="77777777" w:rsidR="001F6B20" w:rsidRDefault="001F6B20" w:rsidP="007F2F44">
            <w:pPr>
              <w:pStyle w:val="ProductList-OfferingBody"/>
              <w:ind w:left="-113"/>
              <w:jc w:val="center"/>
            </w:pPr>
          </w:p>
        </w:tc>
        <w:tc>
          <w:tcPr>
            <w:tcW w:w="768" w:type="dxa"/>
            <w:shd w:val="clear" w:color="auto" w:fill="70AD47" w:themeFill="accent6"/>
            <w:vAlign w:val="center"/>
          </w:tcPr>
          <w:p w14:paraId="6623AFEA" w14:textId="057BEDA6" w:rsidR="001F6B20" w:rsidRPr="008B6919" w:rsidRDefault="001F6B20" w:rsidP="007F2F44">
            <w:pPr>
              <w:pStyle w:val="ProductList-OfferingBody"/>
              <w:ind w:left="-113"/>
              <w:jc w:val="center"/>
            </w:pPr>
            <w:r w:rsidRPr="00CF42FD">
              <w:fldChar w:fldCharType="begin"/>
            </w:r>
            <w:r w:rsidRPr="00CF42FD">
              <w:instrText xml:space="preserve"> AutoTextList  \s NoStyle \t “Additioneel Product” </w:instrText>
            </w:r>
            <w:r w:rsidRPr="00CF42FD">
              <w:fldChar w:fldCharType="separate"/>
            </w:r>
            <w:r w:rsidRPr="00CF42FD">
              <w:t xml:space="preserve"> A </w:t>
            </w:r>
            <w:r w:rsidRPr="00CF42FD">
              <w:fldChar w:fldCharType="end"/>
            </w:r>
          </w:p>
        </w:tc>
      </w:tr>
      <w:tr w:rsidR="001F6B20" w14:paraId="07A06138" w14:textId="77777777" w:rsidTr="00342403">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79C308F" w14:textId="77777777" w:rsidR="001F6B20" w:rsidRDefault="001F6B20" w:rsidP="007F2F44">
            <w:pPr>
              <w:pStyle w:val="ProductList-Offering2"/>
            </w:pPr>
            <w:bookmarkStart w:id="1087" w:name="_Toc419466601"/>
            <w:r>
              <w:t>Parature Enterprise EDU</w:t>
            </w:r>
            <w:r>
              <w:fldChar w:fldCharType="begin"/>
            </w:r>
            <w:r>
              <w:instrText>XE "Parature Enterprise EDU"</w:instrText>
            </w:r>
            <w:r>
              <w:fldChar w:fldCharType="end"/>
            </w:r>
            <w:r>
              <w:t xml:space="preserve"> (Gebruikers-SL)</w:t>
            </w:r>
            <w:bookmarkEnd w:id="1087"/>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7DFFB790" w14:textId="77777777" w:rsidR="001F6B20" w:rsidRDefault="001F6B20"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56320972" w14:textId="77777777" w:rsidR="001F6B20" w:rsidRDefault="001F6B20" w:rsidP="007F2F44">
            <w:pPr>
              <w:pStyle w:val="ProductList-OfferingBody"/>
              <w:ind w:left="-113"/>
              <w:jc w:val="center"/>
            </w:pPr>
            <w:r>
              <w:t>1</w:t>
            </w:r>
          </w:p>
        </w:tc>
        <w:tc>
          <w:tcPr>
            <w:tcW w:w="767" w:type="dxa"/>
            <w:shd w:val="clear" w:color="auto" w:fill="BFBFBF" w:themeFill="background1" w:themeFillShade="BF"/>
            <w:vAlign w:val="center"/>
          </w:tcPr>
          <w:p w14:paraId="58A13740" w14:textId="77777777" w:rsidR="001F6B20" w:rsidRDefault="001F6B20" w:rsidP="007F2F44">
            <w:pPr>
              <w:pStyle w:val="ProductList-OfferingBody"/>
              <w:ind w:left="-113"/>
              <w:jc w:val="center"/>
            </w:pPr>
          </w:p>
        </w:tc>
        <w:tc>
          <w:tcPr>
            <w:tcW w:w="768" w:type="dxa"/>
            <w:shd w:val="clear" w:color="auto" w:fill="70AD47" w:themeFill="accent6"/>
            <w:vAlign w:val="center"/>
          </w:tcPr>
          <w:p w14:paraId="3BD16E1D" w14:textId="27666CB3" w:rsidR="001F6B20" w:rsidRDefault="001F6B20" w:rsidP="007F2F44">
            <w:pPr>
              <w:pStyle w:val="ProductList-OfferingBody"/>
              <w:ind w:left="-113"/>
              <w:jc w:val="center"/>
            </w:pPr>
            <w:r w:rsidRPr="00DF2535">
              <w:fldChar w:fldCharType="begin"/>
            </w:r>
            <w:r w:rsidRPr="00DF2535">
              <w:instrText xml:space="preserve"> AutoTextList  \s NoStyle \t “Additioneel Product” </w:instrText>
            </w:r>
            <w:r w:rsidRPr="00DF2535">
              <w:fldChar w:fldCharType="separate"/>
            </w:r>
            <w:r w:rsidRPr="00DF2535">
              <w:t xml:space="preserve"> A</w:t>
            </w:r>
            <w:r w:rsidRPr="00DF2535">
              <w:fldChar w:fldCharType="end"/>
            </w:r>
            <w:r w:rsidRPr="00DF2535">
              <w:t>,</w:t>
            </w:r>
            <w:r w:rsidRPr="00DF2535">
              <w:fldChar w:fldCharType="begin"/>
            </w:r>
            <w:r w:rsidRPr="00DF2535">
              <w:instrText xml:space="preserve"> AutoTextList  \s NoStyle \t “Student-product” </w:instrText>
            </w:r>
            <w:r w:rsidRPr="00DF2535">
              <w:fldChar w:fldCharType="separate"/>
            </w:r>
            <w:r w:rsidRPr="00DF2535">
              <w:t>ST</w:t>
            </w:r>
            <w:r w:rsidRPr="00DF2535">
              <w:fldChar w:fldCharType="end"/>
            </w:r>
          </w:p>
        </w:tc>
        <w:tc>
          <w:tcPr>
            <w:tcW w:w="767" w:type="dxa"/>
            <w:shd w:val="clear" w:color="auto" w:fill="70AD47" w:themeFill="accent6"/>
            <w:vAlign w:val="center"/>
          </w:tcPr>
          <w:p w14:paraId="6C7A1C88" w14:textId="77777777" w:rsidR="001F6B20" w:rsidRDefault="001F6B20" w:rsidP="007F2F44">
            <w:pPr>
              <w:pStyle w:val="ProductList-OfferingBody"/>
              <w:ind w:left="-113"/>
              <w:jc w:val="center"/>
            </w:pPr>
          </w:p>
        </w:tc>
        <w:tc>
          <w:tcPr>
            <w:tcW w:w="767" w:type="dxa"/>
            <w:shd w:val="clear" w:color="auto" w:fill="BFBFBF" w:themeFill="background1" w:themeFillShade="BF"/>
            <w:vAlign w:val="center"/>
          </w:tcPr>
          <w:p w14:paraId="23A590FB" w14:textId="77777777" w:rsidR="001F6B20" w:rsidRDefault="001F6B20" w:rsidP="007F2F44">
            <w:pPr>
              <w:pStyle w:val="ProductList-OfferingBody"/>
              <w:ind w:left="-113"/>
              <w:jc w:val="center"/>
            </w:pPr>
          </w:p>
        </w:tc>
        <w:tc>
          <w:tcPr>
            <w:tcW w:w="768" w:type="dxa"/>
            <w:shd w:val="clear" w:color="auto" w:fill="BFBFBF" w:themeFill="background1" w:themeFillShade="BF"/>
            <w:vAlign w:val="center"/>
          </w:tcPr>
          <w:p w14:paraId="21B7C587" w14:textId="77777777" w:rsidR="001F6B20" w:rsidRDefault="001F6B20" w:rsidP="007F2F44">
            <w:pPr>
              <w:pStyle w:val="ProductList-OfferingBody"/>
              <w:ind w:left="-113"/>
              <w:jc w:val="center"/>
            </w:pPr>
          </w:p>
        </w:tc>
        <w:tc>
          <w:tcPr>
            <w:tcW w:w="767" w:type="dxa"/>
            <w:shd w:val="clear" w:color="auto" w:fill="BFBFBF" w:themeFill="background1" w:themeFillShade="BF"/>
            <w:vAlign w:val="center"/>
          </w:tcPr>
          <w:p w14:paraId="22218571" w14:textId="77777777" w:rsidR="001F6B20" w:rsidRDefault="001F6B20" w:rsidP="007F2F44">
            <w:pPr>
              <w:pStyle w:val="ProductList-OfferingBody"/>
              <w:ind w:left="-113"/>
              <w:jc w:val="center"/>
            </w:pPr>
          </w:p>
        </w:tc>
        <w:tc>
          <w:tcPr>
            <w:tcW w:w="767" w:type="dxa"/>
            <w:shd w:val="clear" w:color="auto" w:fill="BFBFBF" w:themeFill="background1" w:themeFillShade="BF"/>
            <w:vAlign w:val="center"/>
          </w:tcPr>
          <w:p w14:paraId="7B08F8C5" w14:textId="77777777" w:rsidR="001F6B20" w:rsidRDefault="001F6B20" w:rsidP="007F2F44">
            <w:pPr>
              <w:pStyle w:val="ProductList-OfferingBody"/>
              <w:ind w:left="-113"/>
              <w:jc w:val="center"/>
            </w:pPr>
          </w:p>
        </w:tc>
        <w:tc>
          <w:tcPr>
            <w:tcW w:w="768" w:type="dxa"/>
            <w:shd w:val="clear" w:color="auto" w:fill="BFBFBF" w:themeFill="background1" w:themeFillShade="BF"/>
            <w:vAlign w:val="center"/>
          </w:tcPr>
          <w:p w14:paraId="223C8AAA" w14:textId="77777777" w:rsidR="001F6B20" w:rsidRDefault="001F6B20" w:rsidP="007F2F44">
            <w:pPr>
              <w:pStyle w:val="ProductList-OfferingBody"/>
              <w:ind w:left="-113"/>
              <w:jc w:val="center"/>
            </w:pPr>
          </w:p>
        </w:tc>
      </w:tr>
      <w:tr w:rsidR="001F6B20" w14:paraId="29DAA93C" w14:textId="77777777" w:rsidTr="00342403">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2EBE636F" w14:textId="77777777" w:rsidR="001F6B20" w:rsidRDefault="001F6B20" w:rsidP="007F2F44">
            <w:pPr>
              <w:pStyle w:val="ProductList-Offering2"/>
            </w:pPr>
            <w:bookmarkStart w:id="1088" w:name="_Toc419466602"/>
            <w:r>
              <w:t>Parature Enterprise Additional Records EDU</w:t>
            </w:r>
            <w:r>
              <w:fldChar w:fldCharType="begin"/>
            </w:r>
            <w:r>
              <w:instrText>XE "Parature Enterprise Additional Records EDU"</w:instrText>
            </w:r>
            <w:r>
              <w:fldChar w:fldCharType="end"/>
            </w:r>
            <w:r>
              <w:t xml:space="preserve"> (Aanvullende SL)</w:t>
            </w:r>
            <w:bookmarkEnd w:id="1088"/>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58F954BE" w14:textId="77777777" w:rsidR="001F6B20" w:rsidRDefault="001F6B20"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7034D86F" w14:textId="77777777" w:rsidR="001F6B20" w:rsidRDefault="001F6B20" w:rsidP="007F2F44">
            <w:pPr>
              <w:pStyle w:val="ProductList-OfferingBody"/>
              <w:ind w:left="-113"/>
              <w:jc w:val="center"/>
            </w:pPr>
            <w:r>
              <w:t>1</w:t>
            </w:r>
          </w:p>
        </w:tc>
        <w:tc>
          <w:tcPr>
            <w:tcW w:w="767" w:type="dxa"/>
            <w:shd w:val="clear" w:color="auto" w:fill="BFBFBF" w:themeFill="background1" w:themeFillShade="BF"/>
            <w:vAlign w:val="center"/>
          </w:tcPr>
          <w:p w14:paraId="36600B3E" w14:textId="77777777" w:rsidR="001F6B20" w:rsidRDefault="001F6B20" w:rsidP="007F2F44">
            <w:pPr>
              <w:pStyle w:val="ProductList-OfferingBody"/>
              <w:ind w:left="-113"/>
              <w:jc w:val="center"/>
            </w:pPr>
          </w:p>
        </w:tc>
        <w:tc>
          <w:tcPr>
            <w:tcW w:w="768" w:type="dxa"/>
            <w:shd w:val="clear" w:color="auto" w:fill="70AD47" w:themeFill="accent6"/>
            <w:vAlign w:val="center"/>
          </w:tcPr>
          <w:p w14:paraId="1D9C192D" w14:textId="7C634889" w:rsidR="001F6B20" w:rsidRPr="00287117" w:rsidRDefault="001F6B20" w:rsidP="007F2F44">
            <w:pPr>
              <w:pStyle w:val="ProductList-OfferingBody"/>
              <w:ind w:left="-113"/>
              <w:jc w:val="center"/>
            </w:pPr>
            <w:r w:rsidRPr="00DF2535">
              <w:fldChar w:fldCharType="begin"/>
            </w:r>
            <w:r w:rsidRPr="00DF2535">
              <w:instrText xml:space="preserve"> AutoTextList  \s NoStyle \t “Additioneel Product” </w:instrText>
            </w:r>
            <w:r w:rsidRPr="00DF2535">
              <w:fldChar w:fldCharType="separate"/>
            </w:r>
            <w:r w:rsidRPr="00DF2535">
              <w:t xml:space="preserve"> A</w:t>
            </w:r>
            <w:r w:rsidRPr="00DF2535">
              <w:fldChar w:fldCharType="end"/>
            </w:r>
            <w:r w:rsidRPr="00DF2535">
              <w:t>,</w:t>
            </w:r>
            <w:r w:rsidRPr="00DF2535">
              <w:fldChar w:fldCharType="begin"/>
            </w:r>
            <w:r w:rsidRPr="00DF2535">
              <w:instrText xml:space="preserve"> AutoTextList  \s NoStyle \t “Student-product” </w:instrText>
            </w:r>
            <w:r w:rsidRPr="00DF2535">
              <w:fldChar w:fldCharType="separate"/>
            </w:r>
            <w:r w:rsidRPr="00DF2535">
              <w:t>ST</w:t>
            </w:r>
            <w:r w:rsidRPr="00DF2535">
              <w:fldChar w:fldCharType="end"/>
            </w:r>
          </w:p>
        </w:tc>
        <w:tc>
          <w:tcPr>
            <w:tcW w:w="767" w:type="dxa"/>
            <w:shd w:val="clear" w:color="auto" w:fill="70AD47" w:themeFill="accent6"/>
            <w:vAlign w:val="center"/>
          </w:tcPr>
          <w:p w14:paraId="087E8A0D" w14:textId="77777777" w:rsidR="001F6B20" w:rsidRDefault="001F6B20" w:rsidP="007F2F44">
            <w:pPr>
              <w:pStyle w:val="ProductList-OfferingBody"/>
              <w:ind w:left="-113"/>
              <w:jc w:val="center"/>
            </w:pPr>
          </w:p>
        </w:tc>
        <w:tc>
          <w:tcPr>
            <w:tcW w:w="767" w:type="dxa"/>
            <w:shd w:val="clear" w:color="auto" w:fill="BFBFBF" w:themeFill="background1" w:themeFillShade="BF"/>
            <w:vAlign w:val="center"/>
          </w:tcPr>
          <w:p w14:paraId="7982B8C3" w14:textId="77777777" w:rsidR="001F6B20" w:rsidRDefault="001F6B20" w:rsidP="007F2F44">
            <w:pPr>
              <w:pStyle w:val="ProductList-OfferingBody"/>
              <w:ind w:left="-113"/>
              <w:jc w:val="center"/>
            </w:pPr>
          </w:p>
        </w:tc>
        <w:tc>
          <w:tcPr>
            <w:tcW w:w="768" w:type="dxa"/>
            <w:shd w:val="clear" w:color="auto" w:fill="BFBFBF" w:themeFill="background1" w:themeFillShade="BF"/>
            <w:vAlign w:val="center"/>
          </w:tcPr>
          <w:p w14:paraId="26F6F8D8" w14:textId="77777777" w:rsidR="001F6B20" w:rsidRDefault="001F6B20" w:rsidP="007F2F44">
            <w:pPr>
              <w:pStyle w:val="ProductList-OfferingBody"/>
              <w:ind w:left="-113"/>
              <w:jc w:val="center"/>
            </w:pPr>
          </w:p>
        </w:tc>
        <w:tc>
          <w:tcPr>
            <w:tcW w:w="767" w:type="dxa"/>
            <w:shd w:val="clear" w:color="auto" w:fill="BFBFBF" w:themeFill="background1" w:themeFillShade="BF"/>
            <w:vAlign w:val="center"/>
          </w:tcPr>
          <w:p w14:paraId="6BB52E70" w14:textId="77777777" w:rsidR="001F6B20" w:rsidRDefault="001F6B20" w:rsidP="007F2F44">
            <w:pPr>
              <w:pStyle w:val="ProductList-OfferingBody"/>
              <w:ind w:left="-113"/>
              <w:jc w:val="center"/>
            </w:pPr>
          </w:p>
        </w:tc>
        <w:tc>
          <w:tcPr>
            <w:tcW w:w="767" w:type="dxa"/>
            <w:shd w:val="clear" w:color="auto" w:fill="BFBFBF" w:themeFill="background1" w:themeFillShade="BF"/>
            <w:vAlign w:val="center"/>
          </w:tcPr>
          <w:p w14:paraId="20C372D4" w14:textId="77777777" w:rsidR="001F6B20" w:rsidRDefault="001F6B20" w:rsidP="007F2F44">
            <w:pPr>
              <w:pStyle w:val="ProductList-OfferingBody"/>
              <w:ind w:left="-113"/>
              <w:jc w:val="center"/>
            </w:pPr>
          </w:p>
        </w:tc>
        <w:tc>
          <w:tcPr>
            <w:tcW w:w="768" w:type="dxa"/>
            <w:shd w:val="clear" w:color="auto" w:fill="BFBFBF" w:themeFill="background1" w:themeFillShade="BF"/>
            <w:vAlign w:val="center"/>
          </w:tcPr>
          <w:p w14:paraId="0518F77A" w14:textId="77777777" w:rsidR="001F6B20" w:rsidRDefault="001F6B20" w:rsidP="007F2F44">
            <w:pPr>
              <w:pStyle w:val="ProductList-OfferingBody"/>
              <w:ind w:left="-113"/>
              <w:jc w:val="center"/>
            </w:pPr>
          </w:p>
        </w:tc>
      </w:tr>
      <w:tr w:rsidR="001F6B20" w14:paraId="459C2C0E" w14:textId="77777777" w:rsidTr="00342403">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49B3930" w14:textId="77777777" w:rsidR="001F6B20" w:rsidRDefault="001F6B20" w:rsidP="007F2F44">
            <w:pPr>
              <w:pStyle w:val="ProductList-Offering2"/>
            </w:pPr>
            <w:bookmarkStart w:id="1089" w:name="_Toc419466603"/>
            <w:r>
              <w:t>Parature Enterprise Additional Page Views EDU</w:t>
            </w:r>
            <w:r>
              <w:fldChar w:fldCharType="begin"/>
            </w:r>
            <w:r>
              <w:instrText>XE "Parature Enterprise Additional Page Views EDU"</w:instrText>
            </w:r>
            <w:r>
              <w:fldChar w:fldCharType="end"/>
            </w:r>
            <w:r>
              <w:t xml:space="preserve"> (Aanvullende SL)</w:t>
            </w:r>
            <w:bookmarkEnd w:id="1089"/>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1EDD0D7" w14:textId="77777777" w:rsidR="001F6B20" w:rsidRDefault="001F6B20"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6B7178E2" w14:textId="77777777" w:rsidR="001F6B20" w:rsidRDefault="001F6B20" w:rsidP="007F2F44">
            <w:pPr>
              <w:pStyle w:val="ProductList-OfferingBody"/>
              <w:ind w:left="-113"/>
              <w:jc w:val="center"/>
            </w:pPr>
            <w:r>
              <w:t>1</w:t>
            </w:r>
          </w:p>
        </w:tc>
        <w:tc>
          <w:tcPr>
            <w:tcW w:w="767" w:type="dxa"/>
            <w:shd w:val="clear" w:color="auto" w:fill="BFBFBF" w:themeFill="background1" w:themeFillShade="BF"/>
            <w:vAlign w:val="center"/>
          </w:tcPr>
          <w:p w14:paraId="7B375974" w14:textId="77777777" w:rsidR="001F6B20" w:rsidRDefault="001F6B20" w:rsidP="007F2F44">
            <w:pPr>
              <w:pStyle w:val="ProductList-OfferingBody"/>
              <w:ind w:left="-113"/>
              <w:jc w:val="center"/>
            </w:pPr>
          </w:p>
        </w:tc>
        <w:tc>
          <w:tcPr>
            <w:tcW w:w="768" w:type="dxa"/>
            <w:shd w:val="clear" w:color="auto" w:fill="70AD47" w:themeFill="accent6"/>
            <w:vAlign w:val="center"/>
          </w:tcPr>
          <w:p w14:paraId="156FB1F3" w14:textId="1B8077EC" w:rsidR="001F6B20" w:rsidRPr="00287117" w:rsidRDefault="001F6B20" w:rsidP="007F2F44">
            <w:pPr>
              <w:pStyle w:val="ProductList-OfferingBody"/>
              <w:ind w:left="-113"/>
              <w:jc w:val="center"/>
            </w:pPr>
            <w:r w:rsidRPr="00DF2535">
              <w:fldChar w:fldCharType="begin"/>
            </w:r>
            <w:r w:rsidRPr="00DF2535">
              <w:instrText xml:space="preserve"> AutoTextList  \s NoStyle \t “Additioneel Product” </w:instrText>
            </w:r>
            <w:r w:rsidRPr="00DF2535">
              <w:fldChar w:fldCharType="separate"/>
            </w:r>
            <w:r w:rsidRPr="00DF2535">
              <w:t xml:space="preserve"> A</w:t>
            </w:r>
            <w:r w:rsidRPr="00DF2535">
              <w:fldChar w:fldCharType="end"/>
            </w:r>
            <w:r w:rsidRPr="00DF2535">
              <w:t>,</w:t>
            </w:r>
            <w:r w:rsidRPr="00DF2535">
              <w:fldChar w:fldCharType="begin"/>
            </w:r>
            <w:r w:rsidRPr="00DF2535">
              <w:instrText xml:space="preserve"> AutoTextList  \s NoStyle \t “Student-product” </w:instrText>
            </w:r>
            <w:r w:rsidRPr="00DF2535">
              <w:fldChar w:fldCharType="separate"/>
            </w:r>
            <w:r w:rsidRPr="00DF2535">
              <w:t>ST</w:t>
            </w:r>
            <w:r w:rsidRPr="00DF2535">
              <w:fldChar w:fldCharType="end"/>
            </w:r>
          </w:p>
        </w:tc>
        <w:tc>
          <w:tcPr>
            <w:tcW w:w="767" w:type="dxa"/>
            <w:shd w:val="clear" w:color="auto" w:fill="70AD47" w:themeFill="accent6"/>
            <w:vAlign w:val="center"/>
          </w:tcPr>
          <w:p w14:paraId="790A8606" w14:textId="77777777" w:rsidR="001F6B20" w:rsidRDefault="001F6B20" w:rsidP="007F2F44">
            <w:pPr>
              <w:pStyle w:val="ProductList-OfferingBody"/>
              <w:ind w:left="-113"/>
              <w:jc w:val="center"/>
            </w:pPr>
          </w:p>
        </w:tc>
        <w:tc>
          <w:tcPr>
            <w:tcW w:w="767" w:type="dxa"/>
            <w:shd w:val="clear" w:color="auto" w:fill="BFBFBF" w:themeFill="background1" w:themeFillShade="BF"/>
            <w:vAlign w:val="center"/>
          </w:tcPr>
          <w:p w14:paraId="23C490B6" w14:textId="77777777" w:rsidR="001F6B20" w:rsidRDefault="001F6B20" w:rsidP="007F2F44">
            <w:pPr>
              <w:pStyle w:val="ProductList-OfferingBody"/>
              <w:ind w:left="-113"/>
              <w:jc w:val="center"/>
            </w:pPr>
          </w:p>
        </w:tc>
        <w:tc>
          <w:tcPr>
            <w:tcW w:w="768" w:type="dxa"/>
            <w:shd w:val="clear" w:color="auto" w:fill="BFBFBF" w:themeFill="background1" w:themeFillShade="BF"/>
            <w:vAlign w:val="center"/>
          </w:tcPr>
          <w:p w14:paraId="46F06BC3" w14:textId="77777777" w:rsidR="001F6B20" w:rsidRDefault="001F6B20" w:rsidP="007F2F44">
            <w:pPr>
              <w:pStyle w:val="ProductList-OfferingBody"/>
              <w:ind w:left="-113"/>
              <w:jc w:val="center"/>
            </w:pPr>
          </w:p>
        </w:tc>
        <w:tc>
          <w:tcPr>
            <w:tcW w:w="767" w:type="dxa"/>
            <w:shd w:val="clear" w:color="auto" w:fill="BFBFBF" w:themeFill="background1" w:themeFillShade="BF"/>
            <w:vAlign w:val="center"/>
          </w:tcPr>
          <w:p w14:paraId="1062E2EC" w14:textId="77777777" w:rsidR="001F6B20" w:rsidRDefault="001F6B20" w:rsidP="007F2F44">
            <w:pPr>
              <w:pStyle w:val="ProductList-OfferingBody"/>
              <w:ind w:left="-113"/>
              <w:jc w:val="center"/>
            </w:pPr>
          </w:p>
        </w:tc>
        <w:tc>
          <w:tcPr>
            <w:tcW w:w="767" w:type="dxa"/>
            <w:shd w:val="clear" w:color="auto" w:fill="BFBFBF" w:themeFill="background1" w:themeFillShade="BF"/>
            <w:vAlign w:val="center"/>
          </w:tcPr>
          <w:p w14:paraId="3CA82B5C" w14:textId="77777777" w:rsidR="001F6B20" w:rsidRDefault="001F6B20" w:rsidP="007F2F44">
            <w:pPr>
              <w:pStyle w:val="ProductList-OfferingBody"/>
              <w:ind w:left="-113"/>
              <w:jc w:val="center"/>
            </w:pPr>
          </w:p>
        </w:tc>
        <w:tc>
          <w:tcPr>
            <w:tcW w:w="768" w:type="dxa"/>
            <w:shd w:val="clear" w:color="auto" w:fill="BFBFBF" w:themeFill="background1" w:themeFillShade="BF"/>
            <w:vAlign w:val="center"/>
          </w:tcPr>
          <w:p w14:paraId="1A944808" w14:textId="77777777" w:rsidR="001F6B20" w:rsidRDefault="001F6B20" w:rsidP="007F2F44">
            <w:pPr>
              <w:pStyle w:val="ProductList-OfferingBody"/>
              <w:ind w:left="-113"/>
              <w:jc w:val="center"/>
            </w:pPr>
          </w:p>
        </w:tc>
      </w:tr>
      <w:tr w:rsidR="001F6B20" w14:paraId="151BA763" w14:textId="77777777" w:rsidTr="00342403">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352E410" w14:textId="77777777" w:rsidR="001F6B20" w:rsidRDefault="001F6B20" w:rsidP="007F2F44">
            <w:pPr>
              <w:pStyle w:val="ProductList-Offering2"/>
            </w:pPr>
            <w:bookmarkStart w:id="1090" w:name="_Toc419466604"/>
            <w:r>
              <w:t>Parature Enterprise Additional Departments EDU</w:t>
            </w:r>
            <w:r>
              <w:fldChar w:fldCharType="begin"/>
            </w:r>
            <w:r>
              <w:instrText>XE "Parature Enterprise Additional Departments EDU"</w:instrText>
            </w:r>
            <w:r>
              <w:fldChar w:fldCharType="end"/>
            </w:r>
            <w:r>
              <w:t xml:space="preserve"> (Aanvullende SL)</w:t>
            </w:r>
            <w:bookmarkEnd w:id="1090"/>
            <w:r>
              <w:t xml:space="preserve"> </w:t>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E03FE85" w14:textId="77777777" w:rsidR="001F6B20" w:rsidRDefault="001F6B20"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2A4823D0" w14:textId="77777777" w:rsidR="001F6B20" w:rsidRDefault="001F6B20" w:rsidP="007F2F44">
            <w:pPr>
              <w:pStyle w:val="ProductList-OfferingBody"/>
              <w:ind w:left="-113"/>
              <w:jc w:val="center"/>
            </w:pPr>
            <w:r>
              <w:t>1</w:t>
            </w:r>
          </w:p>
        </w:tc>
        <w:tc>
          <w:tcPr>
            <w:tcW w:w="767" w:type="dxa"/>
            <w:shd w:val="clear" w:color="auto" w:fill="BFBFBF" w:themeFill="background1" w:themeFillShade="BF"/>
            <w:vAlign w:val="center"/>
          </w:tcPr>
          <w:p w14:paraId="2C92A0D4" w14:textId="77777777" w:rsidR="001F6B20" w:rsidRDefault="001F6B20" w:rsidP="007F2F44">
            <w:pPr>
              <w:pStyle w:val="ProductList-OfferingBody"/>
              <w:ind w:left="-113"/>
              <w:jc w:val="center"/>
            </w:pPr>
          </w:p>
        </w:tc>
        <w:tc>
          <w:tcPr>
            <w:tcW w:w="768" w:type="dxa"/>
            <w:shd w:val="clear" w:color="auto" w:fill="70AD47" w:themeFill="accent6"/>
            <w:vAlign w:val="center"/>
          </w:tcPr>
          <w:p w14:paraId="1030BCAF" w14:textId="561FECEB" w:rsidR="001F6B20" w:rsidRPr="00287117" w:rsidRDefault="001F6B20" w:rsidP="007F2F44">
            <w:pPr>
              <w:pStyle w:val="ProductList-OfferingBody"/>
              <w:ind w:left="-113"/>
              <w:jc w:val="center"/>
            </w:pPr>
            <w:r w:rsidRPr="00DF2535">
              <w:fldChar w:fldCharType="begin"/>
            </w:r>
            <w:r w:rsidRPr="00DF2535">
              <w:instrText xml:space="preserve"> AutoTextList  \s NoStyle \t “Additioneel Product” </w:instrText>
            </w:r>
            <w:r w:rsidRPr="00DF2535">
              <w:fldChar w:fldCharType="separate"/>
            </w:r>
            <w:r w:rsidRPr="00DF2535">
              <w:t xml:space="preserve"> A</w:t>
            </w:r>
            <w:r w:rsidRPr="00DF2535">
              <w:fldChar w:fldCharType="end"/>
            </w:r>
            <w:r w:rsidRPr="00DF2535">
              <w:t>,</w:t>
            </w:r>
            <w:r w:rsidRPr="00DF2535">
              <w:fldChar w:fldCharType="begin"/>
            </w:r>
            <w:r w:rsidRPr="00DF2535">
              <w:instrText xml:space="preserve"> AutoTextList  \s NoStyle \t “Student-product” </w:instrText>
            </w:r>
            <w:r w:rsidRPr="00DF2535">
              <w:fldChar w:fldCharType="separate"/>
            </w:r>
            <w:r w:rsidRPr="00DF2535">
              <w:t>ST</w:t>
            </w:r>
            <w:r w:rsidRPr="00DF2535">
              <w:fldChar w:fldCharType="end"/>
            </w:r>
          </w:p>
        </w:tc>
        <w:tc>
          <w:tcPr>
            <w:tcW w:w="767" w:type="dxa"/>
            <w:shd w:val="clear" w:color="auto" w:fill="70AD47" w:themeFill="accent6"/>
            <w:vAlign w:val="center"/>
          </w:tcPr>
          <w:p w14:paraId="38C34CFB" w14:textId="77777777" w:rsidR="001F6B20" w:rsidRDefault="001F6B20" w:rsidP="007F2F44">
            <w:pPr>
              <w:pStyle w:val="ProductList-OfferingBody"/>
              <w:ind w:left="-113"/>
              <w:jc w:val="center"/>
            </w:pPr>
          </w:p>
        </w:tc>
        <w:tc>
          <w:tcPr>
            <w:tcW w:w="767" w:type="dxa"/>
            <w:shd w:val="clear" w:color="auto" w:fill="BFBFBF" w:themeFill="background1" w:themeFillShade="BF"/>
            <w:vAlign w:val="center"/>
          </w:tcPr>
          <w:p w14:paraId="376D16FF" w14:textId="77777777" w:rsidR="001F6B20" w:rsidRDefault="001F6B20" w:rsidP="007F2F44">
            <w:pPr>
              <w:pStyle w:val="ProductList-OfferingBody"/>
              <w:ind w:left="-113"/>
              <w:jc w:val="center"/>
            </w:pPr>
          </w:p>
        </w:tc>
        <w:tc>
          <w:tcPr>
            <w:tcW w:w="768" w:type="dxa"/>
            <w:shd w:val="clear" w:color="auto" w:fill="BFBFBF" w:themeFill="background1" w:themeFillShade="BF"/>
            <w:vAlign w:val="center"/>
          </w:tcPr>
          <w:p w14:paraId="6F17F7FF" w14:textId="77777777" w:rsidR="001F6B20" w:rsidRDefault="001F6B20" w:rsidP="007F2F44">
            <w:pPr>
              <w:pStyle w:val="ProductList-OfferingBody"/>
              <w:ind w:left="-113"/>
              <w:jc w:val="center"/>
            </w:pPr>
          </w:p>
        </w:tc>
        <w:tc>
          <w:tcPr>
            <w:tcW w:w="767" w:type="dxa"/>
            <w:shd w:val="clear" w:color="auto" w:fill="BFBFBF" w:themeFill="background1" w:themeFillShade="BF"/>
            <w:vAlign w:val="center"/>
          </w:tcPr>
          <w:p w14:paraId="0591D6CB" w14:textId="77777777" w:rsidR="001F6B20" w:rsidRDefault="001F6B20" w:rsidP="007F2F44">
            <w:pPr>
              <w:pStyle w:val="ProductList-OfferingBody"/>
              <w:ind w:left="-113"/>
              <w:jc w:val="center"/>
            </w:pPr>
          </w:p>
        </w:tc>
        <w:tc>
          <w:tcPr>
            <w:tcW w:w="767" w:type="dxa"/>
            <w:shd w:val="clear" w:color="auto" w:fill="BFBFBF" w:themeFill="background1" w:themeFillShade="BF"/>
            <w:vAlign w:val="center"/>
          </w:tcPr>
          <w:p w14:paraId="46E9E59D" w14:textId="77777777" w:rsidR="001F6B20" w:rsidRDefault="001F6B20" w:rsidP="007F2F44">
            <w:pPr>
              <w:pStyle w:val="ProductList-OfferingBody"/>
              <w:ind w:left="-113"/>
              <w:jc w:val="center"/>
            </w:pPr>
          </w:p>
        </w:tc>
        <w:tc>
          <w:tcPr>
            <w:tcW w:w="768" w:type="dxa"/>
            <w:shd w:val="clear" w:color="auto" w:fill="BFBFBF" w:themeFill="background1" w:themeFillShade="BF"/>
            <w:vAlign w:val="center"/>
          </w:tcPr>
          <w:p w14:paraId="161A96E6" w14:textId="77777777" w:rsidR="001F6B20" w:rsidRDefault="001F6B20" w:rsidP="007F2F44">
            <w:pPr>
              <w:pStyle w:val="ProductList-OfferingBody"/>
              <w:ind w:left="-113"/>
              <w:jc w:val="center"/>
            </w:pPr>
          </w:p>
        </w:tc>
      </w:tr>
      <w:tr w:rsidR="001F6B20" w14:paraId="05374E04" w14:textId="77777777" w:rsidTr="00342403">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60F12C6C" w14:textId="77777777" w:rsidR="001F6B20" w:rsidRDefault="001F6B20" w:rsidP="007F2F44">
            <w:pPr>
              <w:pStyle w:val="ProductList-Offering2"/>
            </w:pPr>
            <w:bookmarkStart w:id="1091" w:name="_Toc419466605"/>
            <w:r>
              <w:t>Parature Enterprise Additional File Storage EDU</w:t>
            </w:r>
            <w:r>
              <w:fldChar w:fldCharType="begin"/>
            </w:r>
            <w:r>
              <w:instrText>XE "Parature Enterprise Additional File Storage EDU"</w:instrText>
            </w:r>
            <w:r>
              <w:fldChar w:fldCharType="end"/>
            </w:r>
            <w:r>
              <w:t xml:space="preserve"> (Aanvullende SL)</w:t>
            </w:r>
            <w:bookmarkEnd w:id="1091"/>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F421290" w14:textId="77777777" w:rsidR="001F6B20" w:rsidRDefault="001F6B20"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44CEE44C" w14:textId="77777777" w:rsidR="001F6B20" w:rsidRDefault="001F6B20" w:rsidP="007F2F44">
            <w:pPr>
              <w:pStyle w:val="ProductList-OfferingBody"/>
              <w:ind w:left="-113"/>
              <w:jc w:val="center"/>
            </w:pPr>
            <w:r>
              <w:t>1</w:t>
            </w:r>
          </w:p>
        </w:tc>
        <w:tc>
          <w:tcPr>
            <w:tcW w:w="767" w:type="dxa"/>
            <w:shd w:val="clear" w:color="auto" w:fill="BFBFBF" w:themeFill="background1" w:themeFillShade="BF"/>
            <w:vAlign w:val="center"/>
          </w:tcPr>
          <w:p w14:paraId="5019041C" w14:textId="77777777" w:rsidR="001F6B20" w:rsidRDefault="001F6B20" w:rsidP="007F2F44">
            <w:pPr>
              <w:pStyle w:val="ProductList-OfferingBody"/>
              <w:ind w:left="-113"/>
              <w:jc w:val="center"/>
            </w:pPr>
          </w:p>
        </w:tc>
        <w:tc>
          <w:tcPr>
            <w:tcW w:w="768" w:type="dxa"/>
            <w:shd w:val="clear" w:color="auto" w:fill="70AD47" w:themeFill="accent6"/>
            <w:vAlign w:val="center"/>
          </w:tcPr>
          <w:p w14:paraId="6ABF9178" w14:textId="643D6CB1" w:rsidR="001F6B20" w:rsidRPr="00287117" w:rsidRDefault="001F6B20" w:rsidP="007F2F44">
            <w:pPr>
              <w:pStyle w:val="ProductList-OfferingBody"/>
              <w:ind w:left="-113"/>
              <w:jc w:val="center"/>
            </w:pPr>
            <w:r w:rsidRPr="00DF2535">
              <w:fldChar w:fldCharType="begin"/>
            </w:r>
            <w:r w:rsidRPr="00DF2535">
              <w:instrText xml:space="preserve"> AutoTextList  \s NoStyle \t “Additioneel Product” </w:instrText>
            </w:r>
            <w:r w:rsidRPr="00DF2535">
              <w:fldChar w:fldCharType="separate"/>
            </w:r>
            <w:r w:rsidRPr="00DF2535">
              <w:t xml:space="preserve"> A</w:t>
            </w:r>
            <w:r w:rsidRPr="00DF2535">
              <w:fldChar w:fldCharType="end"/>
            </w:r>
            <w:r w:rsidRPr="00DF2535">
              <w:t>,</w:t>
            </w:r>
            <w:r w:rsidRPr="00DF2535">
              <w:fldChar w:fldCharType="begin"/>
            </w:r>
            <w:r w:rsidRPr="00DF2535">
              <w:instrText xml:space="preserve"> AutoTextList  \s NoStyle \t “Student-product” </w:instrText>
            </w:r>
            <w:r w:rsidRPr="00DF2535">
              <w:fldChar w:fldCharType="separate"/>
            </w:r>
            <w:r w:rsidRPr="00DF2535">
              <w:t>ST</w:t>
            </w:r>
            <w:r w:rsidRPr="00DF2535">
              <w:fldChar w:fldCharType="end"/>
            </w:r>
          </w:p>
        </w:tc>
        <w:tc>
          <w:tcPr>
            <w:tcW w:w="767" w:type="dxa"/>
            <w:shd w:val="clear" w:color="auto" w:fill="70AD47" w:themeFill="accent6"/>
            <w:vAlign w:val="center"/>
          </w:tcPr>
          <w:p w14:paraId="523C86A1" w14:textId="77777777" w:rsidR="001F6B20" w:rsidRDefault="001F6B20" w:rsidP="007F2F44">
            <w:pPr>
              <w:pStyle w:val="ProductList-OfferingBody"/>
              <w:ind w:left="-113"/>
              <w:jc w:val="center"/>
            </w:pPr>
          </w:p>
        </w:tc>
        <w:tc>
          <w:tcPr>
            <w:tcW w:w="767" w:type="dxa"/>
            <w:shd w:val="clear" w:color="auto" w:fill="BFBFBF" w:themeFill="background1" w:themeFillShade="BF"/>
            <w:vAlign w:val="center"/>
          </w:tcPr>
          <w:p w14:paraId="7705A6C0" w14:textId="77777777" w:rsidR="001F6B20" w:rsidRDefault="001F6B20" w:rsidP="007F2F44">
            <w:pPr>
              <w:pStyle w:val="ProductList-OfferingBody"/>
              <w:ind w:left="-113"/>
              <w:jc w:val="center"/>
            </w:pPr>
          </w:p>
        </w:tc>
        <w:tc>
          <w:tcPr>
            <w:tcW w:w="768" w:type="dxa"/>
            <w:shd w:val="clear" w:color="auto" w:fill="BFBFBF" w:themeFill="background1" w:themeFillShade="BF"/>
            <w:vAlign w:val="center"/>
          </w:tcPr>
          <w:p w14:paraId="2EDB12E8" w14:textId="77777777" w:rsidR="001F6B20" w:rsidRDefault="001F6B20" w:rsidP="007F2F44">
            <w:pPr>
              <w:pStyle w:val="ProductList-OfferingBody"/>
              <w:ind w:left="-113"/>
              <w:jc w:val="center"/>
            </w:pPr>
          </w:p>
        </w:tc>
        <w:tc>
          <w:tcPr>
            <w:tcW w:w="767" w:type="dxa"/>
            <w:shd w:val="clear" w:color="auto" w:fill="BFBFBF" w:themeFill="background1" w:themeFillShade="BF"/>
            <w:vAlign w:val="center"/>
          </w:tcPr>
          <w:p w14:paraId="25710B33" w14:textId="77777777" w:rsidR="001F6B20" w:rsidRDefault="001F6B20" w:rsidP="007F2F44">
            <w:pPr>
              <w:pStyle w:val="ProductList-OfferingBody"/>
              <w:ind w:left="-113"/>
              <w:jc w:val="center"/>
            </w:pPr>
          </w:p>
        </w:tc>
        <w:tc>
          <w:tcPr>
            <w:tcW w:w="767" w:type="dxa"/>
            <w:shd w:val="clear" w:color="auto" w:fill="BFBFBF" w:themeFill="background1" w:themeFillShade="BF"/>
            <w:vAlign w:val="center"/>
          </w:tcPr>
          <w:p w14:paraId="7CC770DA" w14:textId="77777777" w:rsidR="001F6B20" w:rsidRDefault="001F6B20" w:rsidP="007F2F44">
            <w:pPr>
              <w:pStyle w:val="ProductList-OfferingBody"/>
              <w:ind w:left="-113"/>
              <w:jc w:val="center"/>
            </w:pPr>
          </w:p>
        </w:tc>
        <w:tc>
          <w:tcPr>
            <w:tcW w:w="768" w:type="dxa"/>
            <w:shd w:val="clear" w:color="auto" w:fill="BFBFBF" w:themeFill="background1" w:themeFillShade="BF"/>
            <w:vAlign w:val="center"/>
          </w:tcPr>
          <w:p w14:paraId="0A41466C" w14:textId="77777777" w:rsidR="001F6B20" w:rsidRDefault="001F6B20" w:rsidP="007F2F44">
            <w:pPr>
              <w:pStyle w:val="ProductList-OfferingBody"/>
              <w:ind w:left="-113"/>
              <w:jc w:val="center"/>
            </w:pPr>
          </w:p>
        </w:tc>
      </w:tr>
      <w:tr w:rsidR="001F6B20" w14:paraId="1C7A410B" w14:textId="77777777" w:rsidTr="00342403">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5B8AC72" w14:textId="77777777" w:rsidR="001F6B20" w:rsidRDefault="001F6B20" w:rsidP="007F2F44">
            <w:pPr>
              <w:pStyle w:val="ProductList-Offering2"/>
            </w:pPr>
            <w:bookmarkStart w:id="1092" w:name="_Toc419466606"/>
            <w:r>
              <w:t>Parature Enhanced Support</w:t>
            </w:r>
            <w:bookmarkEnd w:id="1092"/>
            <w:r>
              <w:fldChar w:fldCharType="begin"/>
            </w:r>
            <w:r>
              <w:instrText>XE "Parature Enhanced Support"</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08BC65B6" w14:textId="77777777" w:rsidR="001F6B20" w:rsidRDefault="001F6B20"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3E96B7DB" w14:textId="77777777" w:rsidR="001F6B20" w:rsidRDefault="001F6B20" w:rsidP="007F2F44">
            <w:pPr>
              <w:pStyle w:val="ProductList-OfferingBody"/>
              <w:ind w:left="-113"/>
              <w:jc w:val="center"/>
            </w:pPr>
          </w:p>
        </w:tc>
        <w:tc>
          <w:tcPr>
            <w:tcW w:w="767" w:type="dxa"/>
            <w:shd w:val="clear" w:color="auto" w:fill="70AD47" w:themeFill="accent6"/>
            <w:vAlign w:val="center"/>
          </w:tcPr>
          <w:p w14:paraId="37182400" w14:textId="4F579AF5" w:rsidR="001F6B20" w:rsidRPr="008B6919" w:rsidRDefault="001F6B20" w:rsidP="007F2F44">
            <w:pPr>
              <w:pStyle w:val="ProductList-OfferingBody"/>
              <w:ind w:left="-113"/>
              <w:jc w:val="center"/>
            </w:pPr>
            <w:r w:rsidRPr="00CF42FD">
              <w:fldChar w:fldCharType="begin"/>
            </w:r>
            <w:r w:rsidRPr="00CF42FD">
              <w:instrText xml:space="preserve"> AutoTextList  \s NoStyle \t “Additioneel Product” </w:instrText>
            </w:r>
            <w:r w:rsidRPr="00CF42FD">
              <w:fldChar w:fldCharType="separate"/>
            </w:r>
            <w:r w:rsidRPr="00CF42FD">
              <w:t xml:space="preserve"> A </w:t>
            </w:r>
            <w:r w:rsidRPr="00CF42FD">
              <w:fldChar w:fldCharType="end"/>
            </w:r>
          </w:p>
        </w:tc>
        <w:tc>
          <w:tcPr>
            <w:tcW w:w="768" w:type="dxa"/>
            <w:shd w:val="clear" w:color="auto" w:fill="BFBFBF" w:themeFill="background1" w:themeFillShade="BF"/>
            <w:vAlign w:val="center"/>
          </w:tcPr>
          <w:p w14:paraId="3429ECDE" w14:textId="77777777" w:rsidR="001F6B20" w:rsidRPr="00287117" w:rsidRDefault="001F6B20" w:rsidP="007F2F44">
            <w:pPr>
              <w:pStyle w:val="ProductList-OfferingBody"/>
              <w:ind w:left="-113"/>
              <w:jc w:val="center"/>
            </w:pPr>
          </w:p>
        </w:tc>
        <w:tc>
          <w:tcPr>
            <w:tcW w:w="767" w:type="dxa"/>
            <w:shd w:val="clear" w:color="auto" w:fill="70AD47" w:themeFill="accent6"/>
            <w:vAlign w:val="center"/>
          </w:tcPr>
          <w:p w14:paraId="4770C475" w14:textId="77777777" w:rsidR="001F6B20" w:rsidRDefault="001F6B20" w:rsidP="007F2F44">
            <w:pPr>
              <w:pStyle w:val="ProductList-OfferingBody"/>
              <w:ind w:left="-113"/>
              <w:jc w:val="center"/>
            </w:pPr>
          </w:p>
        </w:tc>
        <w:tc>
          <w:tcPr>
            <w:tcW w:w="767" w:type="dxa"/>
            <w:shd w:val="clear" w:color="auto" w:fill="BFBFBF" w:themeFill="background1" w:themeFillShade="BF"/>
            <w:vAlign w:val="center"/>
          </w:tcPr>
          <w:p w14:paraId="4C2DA51A" w14:textId="77777777" w:rsidR="001F6B20" w:rsidRDefault="001F6B20" w:rsidP="007F2F44">
            <w:pPr>
              <w:pStyle w:val="ProductList-OfferingBody"/>
              <w:ind w:left="-113"/>
              <w:jc w:val="center"/>
            </w:pPr>
          </w:p>
        </w:tc>
        <w:tc>
          <w:tcPr>
            <w:tcW w:w="768" w:type="dxa"/>
            <w:shd w:val="clear" w:color="auto" w:fill="BFBFBF" w:themeFill="background1" w:themeFillShade="BF"/>
            <w:vAlign w:val="center"/>
          </w:tcPr>
          <w:p w14:paraId="0E23C62B" w14:textId="77777777" w:rsidR="001F6B20" w:rsidRDefault="001F6B20" w:rsidP="007F2F44">
            <w:pPr>
              <w:pStyle w:val="ProductList-OfferingBody"/>
              <w:ind w:left="-113"/>
              <w:jc w:val="center"/>
            </w:pPr>
          </w:p>
        </w:tc>
        <w:tc>
          <w:tcPr>
            <w:tcW w:w="767" w:type="dxa"/>
            <w:shd w:val="clear" w:color="auto" w:fill="BFBFBF" w:themeFill="background1" w:themeFillShade="BF"/>
            <w:vAlign w:val="center"/>
          </w:tcPr>
          <w:p w14:paraId="0D760C6E" w14:textId="77777777" w:rsidR="001F6B20" w:rsidRDefault="001F6B20" w:rsidP="007F2F44">
            <w:pPr>
              <w:pStyle w:val="ProductList-OfferingBody"/>
              <w:ind w:left="-113"/>
              <w:jc w:val="center"/>
            </w:pPr>
          </w:p>
        </w:tc>
        <w:tc>
          <w:tcPr>
            <w:tcW w:w="767" w:type="dxa"/>
            <w:shd w:val="clear" w:color="auto" w:fill="BFBFBF" w:themeFill="background1" w:themeFillShade="BF"/>
            <w:vAlign w:val="center"/>
          </w:tcPr>
          <w:p w14:paraId="04C7A345" w14:textId="77777777" w:rsidR="001F6B20" w:rsidRDefault="001F6B20" w:rsidP="007F2F44">
            <w:pPr>
              <w:pStyle w:val="ProductList-OfferingBody"/>
              <w:ind w:left="-113"/>
              <w:jc w:val="center"/>
            </w:pPr>
          </w:p>
        </w:tc>
        <w:tc>
          <w:tcPr>
            <w:tcW w:w="768" w:type="dxa"/>
            <w:shd w:val="clear" w:color="auto" w:fill="70AD47" w:themeFill="accent6"/>
            <w:vAlign w:val="center"/>
          </w:tcPr>
          <w:p w14:paraId="79CF303B" w14:textId="39EAE397" w:rsidR="001F6B20" w:rsidRPr="008B6919" w:rsidRDefault="001F6B20" w:rsidP="007F2F44">
            <w:pPr>
              <w:pStyle w:val="ProductList-OfferingBody"/>
              <w:ind w:left="-113"/>
              <w:jc w:val="center"/>
            </w:pPr>
            <w:r w:rsidRPr="00CF42FD">
              <w:fldChar w:fldCharType="begin"/>
            </w:r>
            <w:r w:rsidRPr="00CF42FD">
              <w:instrText xml:space="preserve"> AutoTextList  \s NoStyle \t “Additioneel Product” </w:instrText>
            </w:r>
            <w:r w:rsidRPr="00CF42FD">
              <w:fldChar w:fldCharType="separate"/>
            </w:r>
            <w:r w:rsidRPr="00CF42FD">
              <w:t xml:space="preserve"> A </w:t>
            </w:r>
            <w:r w:rsidRPr="00CF42FD">
              <w:fldChar w:fldCharType="end"/>
            </w:r>
          </w:p>
        </w:tc>
      </w:tr>
      <w:tr w:rsidR="001F6B20" w14:paraId="056ABC8F" w14:textId="77777777" w:rsidTr="00342403">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91E1558" w14:textId="77777777" w:rsidR="001F6B20" w:rsidRDefault="001F6B20" w:rsidP="007F2F44">
            <w:pPr>
              <w:pStyle w:val="ProductList-Offering2"/>
            </w:pPr>
            <w:bookmarkStart w:id="1093" w:name="_Toc419466607"/>
            <w:r>
              <w:t>Parature Professional Direct Support</w:t>
            </w:r>
            <w:bookmarkEnd w:id="1093"/>
            <w:r>
              <w:fldChar w:fldCharType="begin"/>
            </w:r>
            <w:r>
              <w:instrText>XE "Parature Professional Direct Support"</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2259C59" w14:textId="77777777" w:rsidR="001F6B20" w:rsidRDefault="001F6B20"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67EBD1D4" w14:textId="77777777" w:rsidR="001F6B20" w:rsidRDefault="001F6B20" w:rsidP="007F2F44">
            <w:pPr>
              <w:pStyle w:val="ProductList-OfferingBody"/>
              <w:ind w:left="-113"/>
              <w:jc w:val="center"/>
            </w:pPr>
          </w:p>
        </w:tc>
        <w:tc>
          <w:tcPr>
            <w:tcW w:w="767" w:type="dxa"/>
            <w:shd w:val="clear" w:color="auto" w:fill="70AD47" w:themeFill="accent6"/>
            <w:vAlign w:val="center"/>
          </w:tcPr>
          <w:p w14:paraId="5CDDA780" w14:textId="37B796BE" w:rsidR="001F6B20" w:rsidRPr="008B6919" w:rsidRDefault="001F6B20" w:rsidP="007F2F44">
            <w:pPr>
              <w:pStyle w:val="ProductList-OfferingBody"/>
              <w:ind w:left="-113"/>
              <w:jc w:val="center"/>
            </w:pPr>
            <w:r w:rsidRPr="00CF42FD">
              <w:fldChar w:fldCharType="begin"/>
            </w:r>
            <w:r w:rsidRPr="00CF42FD">
              <w:instrText xml:space="preserve"> AutoTextList  \s NoStyle \t “Additioneel Product” </w:instrText>
            </w:r>
            <w:r w:rsidRPr="00CF42FD">
              <w:fldChar w:fldCharType="separate"/>
            </w:r>
            <w:r w:rsidRPr="00CF42FD">
              <w:t xml:space="preserve"> A </w:t>
            </w:r>
            <w:r w:rsidRPr="00CF42FD">
              <w:fldChar w:fldCharType="end"/>
            </w:r>
          </w:p>
        </w:tc>
        <w:tc>
          <w:tcPr>
            <w:tcW w:w="768" w:type="dxa"/>
            <w:shd w:val="clear" w:color="auto" w:fill="BFBFBF" w:themeFill="background1" w:themeFillShade="BF"/>
            <w:vAlign w:val="center"/>
          </w:tcPr>
          <w:p w14:paraId="3E6FD282" w14:textId="77777777" w:rsidR="001F6B20" w:rsidRPr="00287117" w:rsidRDefault="001F6B20" w:rsidP="007F2F44">
            <w:pPr>
              <w:pStyle w:val="ProductList-OfferingBody"/>
              <w:ind w:left="-113"/>
              <w:jc w:val="center"/>
            </w:pPr>
          </w:p>
        </w:tc>
        <w:tc>
          <w:tcPr>
            <w:tcW w:w="767" w:type="dxa"/>
            <w:shd w:val="clear" w:color="auto" w:fill="70AD47" w:themeFill="accent6"/>
            <w:vAlign w:val="center"/>
          </w:tcPr>
          <w:p w14:paraId="62EBAC7A" w14:textId="77777777" w:rsidR="001F6B20" w:rsidRDefault="001F6B20" w:rsidP="007F2F44">
            <w:pPr>
              <w:pStyle w:val="ProductList-OfferingBody"/>
              <w:ind w:left="-113"/>
              <w:jc w:val="center"/>
            </w:pPr>
          </w:p>
        </w:tc>
        <w:tc>
          <w:tcPr>
            <w:tcW w:w="767" w:type="dxa"/>
            <w:shd w:val="clear" w:color="auto" w:fill="BFBFBF" w:themeFill="background1" w:themeFillShade="BF"/>
            <w:vAlign w:val="center"/>
          </w:tcPr>
          <w:p w14:paraId="0644A9B4" w14:textId="77777777" w:rsidR="001F6B20" w:rsidRDefault="001F6B20" w:rsidP="007F2F44">
            <w:pPr>
              <w:pStyle w:val="ProductList-OfferingBody"/>
              <w:ind w:left="-113"/>
              <w:jc w:val="center"/>
            </w:pPr>
          </w:p>
        </w:tc>
        <w:tc>
          <w:tcPr>
            <w:tcW w:w="768" w:type="dxa"/>
            <w:shd w:val="clear" w:color="auto" w:fill="BFBFBF" w:themeFill="background1" w:themeFillShade="BF"/>
            <w:vAlign w:val="center"/>
          </w:tcPr>
          <w:p w14:paraId="132F08A7" w14:textId="77777777" w:rsidR="001F6B20" w:rsidRDefault="001F6B20" w:rsidP="007F2F44">
            <w:pPr>
              <w:pStyle w:val="ProductList-OfferingBody"/>
              <w:ind w:left="-113"/>
              <w:jc w:val="center"/>
            </w:pPr>
          </w:p>
        </w:tc>
        <w:tc>
          <w:tcPr>
            <w:tcW w:w="767" w:type="dxa"/>
            <w:shd w:val="clear" w:color="auto" w:fill="BFBFBF" w:themeFill="background1" w:themeFillShade="BF"/>
            <w:vAlign w:val="center"/>
          </w:tcPr>
          <w:p w14:paraId="0E6BB33B" w14:textId="77777777" w:rsidR="001F6B20" w:rsidRDefault="001F6B20" w:rsidP="007F2F44">
            <w:pPr>
              <w:pStyle w:val="ProductList-OfferingBody"/>
              <w:ind w:left="-113"/>
              <w:jc w:val="center"/>
            </w:pPr>
          </w:p>
        </w:tc>
        <w:tc>
          <w:tcPr>
            <w:tcW w:w="767" w:type="dxa"/>
            <w:shd w:val="clear" w:color="auto" w:fill="BFBFBF" w:themeFill="background1" w:themeFillShade="BF"/>
            <w:vAlign w:val="center"/>
          </w:tcPr>
          <w:p w14:paraId="54C799A0" w14:textId="77777777" w:rsidR="001F6B20" w:rsidRDefault="001F6B20" w:rsidP="007F2F44">
            <w:pPr>
              <w:pStyle w:val="ProductList-OfferingBody"/>
              <w:ind w:left="-113"/>
              <w:jc w:val="center"/>
            </w:pPr>
          </w:p>
        </w:tc>
        <w:tc>
          <w:tcPr>
            <w:tcW w:w="768" w:type="dxa"/>
            <w:shd w:val="clear" w:color="auto" w:fill="70AD47" w:themeFill="accent6"/>
            <w:vAlign w:val="center"/>
          </w:tcPr>
          <w:p w14:paraId="085D7C00" w14:textId="7B804774" w:rsidR="001F6B20" w:rsidRPr="008B6919" w:rsidRDefault="001F6B20" w:rsidP="007F2F44">
            <w:pPr>
              <w:pStyle w:val="ProductList-OfferingBody"/>
              <w:ind w:left="-113"/>
              <w:jc w:val="center"/>
            </w:pPr>
            <w:r w:rsidRPr="00CF42FD">
              <w:fldChar w:fldCharType="begin"/>
            </w:r>
            <w:r w:rsidRPr="00CF42FD">
              <w:instrText xml:space="preserve"> AutoTextList  \s NoStyle \t “Additioneel Product” </w:instrText>
            </w:r>
            <w:r w:rsidRPr="00CF42FD">
              <w:fldChar w:fldCharType="separate"/>
            </w:r>
            <w:r w:rsidRPr="00CF42FD">
              <w:t xml:space="preserve"> A </w:t>
            </w:r>
            <w:r w:rsidRPr="00CF42FD">
              <w:fldChar w:fldCharType="end"/>
            </w:r>
          </w:p>
        </w:tc>
      </w:tr>
      <w:tr w:rsidR="001F6B20" w14:paraId="08D63BE9" w14:textId="77777777" w:rsidTr="00342403">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6AD06209" w14:textId="77777777" w:rsidR="001F6B20" w:rsidRDefault="001F6B20" w:rsidP="007F2F44">
            <w:pPr>
              <w:pStyle w:val="ProductList-Offering2"/>
            </w:pPr>
            <w:bookmarkStart w:id="1094" w:name="_Toc419466608"/>
            <w:r>
              <w:t>Parature Enhanced Support EDU</w:t>
            </w:r>
            <w:bookmarkEnd w:id="1094"/>
            <w:r>
              <w:fldChar w:fldCharType="begin"/>
            </w:r>
            <w:r>
              <w:instrText>XE "Parature Enhanced Support EDU"</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574DD3ED" w14:textId="77777777" w:rsidR="001F6B20" w:rsidRDefault="001F6B20"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5FC81139" w14:textId="77777777" w:rsidR="001F6B20" w:rsidRDefault="001F6B20" w:rsidP="007F2F44">
            <w:pPr>
              <w:pStyle w:val="ProductList-OfferingBody"/>
              <w:ind w:left="-113"/>
              <w:jc w:val="center"/>
            </w:pPr>
            <w:r>
              <w:t>1</w:t>
            </w:r>
          </w:p>
        </w:tc>
        <w:tc>
          <w:tcPr>
            <w:tcW w:w="767" w:type="dxa"/>
            <w:shd w:val="clear" w:color="auto" w:fill="BFBFBF" w:themeFill="background1" w:themeFillShade="BF"/>
            <w:vAlign w:val="center"/>
          </w:tcPr>
          <w:p w14:paraId="1949A7A7" w14:textId="77777777" w:rsidR="001F6B20" w:rsidRDefault="001F6B20" w:rsidP="007F2F44">
            <w:pPr>
              <w:pStyle w:val="ProductList-OfferingBody"/>
              <w:ind w:left="-113"/>
              <w:jc w:val="center"/>
            </w:pPr>
          </w:p>
        </w:tc>
        <w:tc>
          <w:tcPr>
            <w:tcW w:w="768" w:type="dxa"/>
            <w:shd w:val="clear" w:color="auto" w:fill="70AD47" w:themeFill="accent6"/>
            <w:vAlign w:val="center"/>
          </w:tcPr>
          <w:p w14:paraId="39B17361" w14:textId="479E7AFE" w:rsidR="001F6B20" w:rsidRPr="00287117" w:rsidRDefault="001F6B20" w:rsidP="007F2F44">
            <w:pPr>
              <w:pStyle w:val="ProductList-OfferingBody"/>
              <w:ind w:left="-113"/>
              <w:jc w:val="center"/>
            </w:pPr>
            <w:r w:rsidRPr="00DF2535">
              <w:fldChar w:fldCharType="begin"/>
            </w:r>
            <w:r w:rsidRPr="00DF2535">
              <w:instrText xml:space="preserve"> AutoTextList  \s NoStyle \t “Additioneel Product” </w:instrText>
            </w:r>
            <w:r w:rsidRPr="00DF2535">
              <w:fldChar w:fldCharType="separate"/>
            </w:r>
            <w:r w:rsidRPr="00DF2535">
              <w:t xml:space="preserve"> A</w:t>
            </w:r>
            <w:r w:rsidRPr="00DF2535">
              <w:fldChar w:fldCharType="end"/>
            </w:r>
            <w:r w:rsidRPr="00DF2535">
              <w:t>,</w:t>
            </w:r>
            <w:r w:rsidRPr="00DF2535">
              <w:fldChar w:fldCharType="begin"/>
            </w:r>
            <w:r w:rsidRPr="00DF2535">
              <w:instrText xml:space="preserve"> AutoTextList  \s NoStyle \t “Student-product” </w:instrText>
            </w:r>
            <w:r w:rsidRPr="00DF2535">
              <w:fldChar w:fldCharType="separate"/>
            </w:r>
            <w:r w:rsidRPr="00DF2535">
              <w:t>ST</w:t>
            </w:r>
            <w:r w:rsidRPr="00DF2535">
              <w:fldChar w:fldCharType="end"/>
            </w:r>
          </w:p>
        </w:tc>
        <w:tc>
          <w:tcPr>
            <w:tcW w:w="767" w:type="dxa"/>
            <w:shd w:val="clear" w:color="auto" w:fill="70AD47" w:themeFill="accent6"/>
            <w:vAlign w:val="center"/>
          </w:tcPr>
          <w:p w14:paraId="67A4358A" w14:textId="77777777" w:rsidR="001F6B20" w:rsidRDefault="001F6B20" w:rsidP="007F2F44">
            <w:pPr>
              <w:pStyle w:val="ProductList-OfferingBody"/>
              <w:ind w:left="-113"/>
              <w:jc w:val="center"/>
            </w:pPr>
          </w:p>
        </w:tc>
        <w:tc>
          <w:tcPr>
            <w:tcW w:w="767" w:type="dxa"/>
            <w:shd w:val="clear" w:color="auto" w:fill="BFBFBF" w:themeFill="background1" w:themeFillShade="BF"/>
            <w:vAlign w:val="center"/>
          </w:tcPr>
          <w:p w14:paraId="21A6DF27" w14:textId="77777777" w:rsidR="001F6B20" w:rsidRDefault="001F6B20" w:rsidP="007F2F44">
            <w:pPr>
              <w:pStyle w:val="ProductList-OfferingBody"/>
              <w:ind w:left="-113"/>
              <w:jc w:val="center"/>
            </w:pPr>
          </w:p>
        </w:tc>
        <w:tc>
          <w:tcPr>
            <w:tcW w:w="768" w:type="dxa"/>
            <w:shd w:val="clear" w:color="auto" w:fill="BFBFBF" w:themeFill="background1" w:themeFillShade="BF"/>
            <w:vAlign w:val="center"/>
          </w:tcPr>
          <w:p w14:paraId="19CBA3DA" w14:textId="77777777" w:rsidR="001F6B20" w:rsidRDefault="001F6B20" w:rsidP="007F2F44">
            <w:pPr>
              <w:pStyle w:val="ProductList-OfferingBody"/>
              <w:ind w:left="-113"/>
              <w:jc w:val="center"/>
            </w:pPr>
          </w:p>
        </w:tc>
        <w:tc>
          <w:tcPr>
            <w:tcW w:w="767" w:type="dxa"/>
            <w:shd w:val="clear" w:color="auto" w:fill="BFBFBF" w:themeFill="background1" w:themeFillShade="BF"/>
            <w:vAlign w:val="center"/>
          </w:tcPr>
          <w:p w14:paraId="34599D04" w14:textId="77777777" w:rsidR="001F6B20" w:rsidRDefault="001F6B20" w:rsidP="007F2F44">
            <w:pPr>
              <w:pStyle w:val="ProductList-OfferingBody"/>
              <w:ind w:left="-113"/>
              <w:jc w:val="center"/>
            </w:pPr>
          </w:p>
        </w:tc>
        <w:tc>
          <w:tcPr>
            <w:tcW w:w="767" w:type="dxa"/>
            <w:shd w:val="clear" w:color="auto" w:fill="BFBFBF" w:themeFill="background1" w:themeFillShade="BF"/>
            <w:vAlign w:val="center"/>
          </w:tcPr>
          <w:p w14:paraId="6CE96C7B" w14:textId="77777777" w:rsidR="001F6B20" w:rsidRDefault="001F6B20" w:rsidP="007F2F44">
            <w:pPr>
              <w:pStyle w:val="ProductList-OfferingBody"/>
              <w:ind w:left="-113"/>
              <w:jc w:val="center"/>
            </w:pPr>
          </w:p>
        </w:tc>
        <w:tc>
          <w:tcPr>
            <w:tcW w:w="768" w:type="dxa"/>
            <w:shd w:val="clear" w:color="auto" w:fill="BFBFBF" w:themeFill="background1" w:themeFillShade="BF"/>
            <w:vAlign w:val="center"/>
          </w:tcPr>
          <w:p w14:paraId="51F39634" w14:textId="77777777" w:rsidR="001F6B20" w:rsidRDefault="001F6B20" w:rsidP="007F2F44">
            <w:pPr>
              <w:pStyle w:val="ProductList-OfferingBody"/>
              <w:ind w:left="-113"/>
              <w:jc w:val="center"/>
            </w:pPr>
          </w:p>
        </w:tc>
      </w:tr>
      <w:tr w:rsidR="001F6B20" w14:paraId="52A31BD6" w14:textId="77777777" w:rsidTr="00342403">
        <w:trPr>
          <w:cantSplit/>
          <w:trHeight w:val="44"/>
          <w:tblHeader/>
        </w:trPr>
        <w:tc>
          <w:tcPr>
            <w:tcW w:w="3097" w:type="dxa"/>
            <w:tcBorders>
              <w:top w:val="dashSmallGap" w:sz="4" w:space="0" w:color="BFBFBF" w:themeColor="background1" w:themeShade="BF"/>
              <w:left w:val="nil"/>
              <w:bottom w:val="nil"/>
              <w:right w:val="nil"/>
            </w:tcBorders>
          </w:tcPr>
          <w:p w14:paraId="1DC50628" w14:textId="77777777" w:rsidR="001F6B20" w:rsidRDefault="001F6B20" w:rsidP="007F2F44">
            <w:pPr>
              <w:pStyle w:val="ProductList-Offering2"/>
            </w:pPr>
            <w:bookmarkStart w:id="1095" w:name="_Toc419466609"/>
            <w:r>
              <w:t>Parature Professional Direct Support EDU</w:t>
            </w:r>
            <w:bookmarkEnd w:id="1095"/>
            <w:r>
              <w:fldChar w:fldCharType="begin"/>
            </w:r>
            <w:r>
              <w:instrText>XE "Parature Professional Direct Support EDU"</w:instrText>
            </w:r>
            <w:r>
              <w:fldChar w:fldCharType="end"/>
            </w:r>
          </w:p>
        </w:tc>
        <w:tc>
          <w:tcPr>
            <w:tcW w:w="767" w:type="dxa"/>
            <w:tcBorders>
              <w:top w:val="dashSmallGap" w:sz="4" w:space="0" w:color="BFBFBF" w:themeColor="background1" w:themeShade="BF"/>
              <w:left w:val="nil"/>
              <w:bottom w:val="nil"/>
              <w:right w:val="nil"/>
            </w:tcBorders>
            <w:vAlign w:val="center"/>
          </w:tcPr>
          <w:p w14:paraId="2A89DBF6" w14:textId="77777777" w:rsidR="001F6B20" w:rsidRDefault="001F6B20"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05C84563" w14:textId="77777777" w:rsidR="001F6B20" w:rsidRDefault="001F6B20" w:rsidP="007F2F44">
            <w:pPr>
              <w:pStyle w:val="ProductList-OfferingBody"/>
              <w:ind w:left="-113"/>
              <w:jc w:val="center"/>
            </w:pPr>
            <w:r>
              <w:t>1</w:t>
            </w:r>
          </w:p>
        </w:tc>
        <w:tc>
          <w:tcPr>
            <w:tcW w:w="767" w:type="dxa"/>
            <w:shd w:val="clear" w:color="auto" w:fill="BFBFBF" w:themeFill="background1" w:themeFillShade="BF"/>
            <w:vAlign w:val="center"/>
          </w:tcPr>
          <w:p w14:paraId="6F1A9259" w14:textId="77777777" w:rsidR="001F6B20" w:rsidRDefault="001F6B20" w:rsidP="007F2F44">
            <w:pPr>
              <w:pStyle w:val="ProductList-OfferingBody"/>
              <w:ind w:left="-113"/>
              <w:jc w:val="center"/>
            </w:pPr>
          </w:p>
        </w:tc>
        <w:tc>
          <w:tcPr>
            <w:tcW w:w="768" w:type="dxa"/>
            <w:shd w:val="clear" w:color="auto" w:fill="70AD47" w:themeFill="accent6"/>
            <w:vAlign w:val="center"/>
          </w:tcPr>
          <w:p w14:paraId="696D40B0" w14:textId="4F1EFB70" w:rsidR="001F6B20" w:rsidRPr="00287117" w:rsidRDefault="001F6B20" w:rsidP="007F2F44">
            <w:pPr>
              <w:pStyle w:val="ProductList-OfferingBody"/>
              <w:ind w:left="-113"/>
              <w:jc w:val="center"/>
            </w:pPr>
            <w:r w:rsidRPr="00DF2535">
              <w:fldChar w:fldCharType="begin"/>
            </w:r>
            <w:r w:rsidRPr="00DF2535">
              <w:instrText xml:space="preserve"> AutoTextList  \s NoStyle \t “Additioneel Product” </w:instrText>
            </w:r>
            <w:r w:rsidRPr="00DF2535">
              <w:fldChar w:fldCharType="separate"/>
            </w:r>
            <w:r w:rsidRPr="00DF2535">
              <w:t xml:space="preserve"> A</w:t>
            </w:r>
            <w:r w:rsidRPr="00DF2535">
              <w:fldChar w:fldCharType="end"/>
            </w:r>
            <w:r w:rsidRPr="00DF2535">
              <w:t>,</w:t>
            </w:r>
            <w:r w:rsidRPr="00DF2535">
              <w:fldChar w:fldCharType="begin"/>
            </w:r>
            <w:r w:rsidRPr="00DF2535">
              <w:instrText xml:space="preserve"> AutoTextList  \s NoStyle \t “Student-product” </w:instrText>
            </w:r>
            <w:r w:rsidRPr="00DF2535">
              <w:fldChar w:fldCharType="separate"/>
            </w:r>
            <w:r w:rsidRPr="00DF2535">
              <w:t>ST</w:t>
            </w:r>
            <w:r w:rsidRPr="00DF2535">
              <w:fldChar w:fldCharType="end"/>
            </w:r>
          </w:p>
        </w:tc>
        <w:tc>
          <w:tcPr>
            <w:tcW w:w="767" w:type="dxa"/>
            <w:shd w:val="clear" w:color="auto" w:fill="70AD47" w:themeFill="accent6"/>
            <w:vAlign w:val="center"/>
          </w:tcPr>
          <w:p w14:paraId="1F57908F" w14:textId="77777777" w:rsidR="001F6B20" w:rsidRDefault="001F6B20" w:rsidP="007F2F44">
            <w:pPr>
              <w:pStyle w:val="ProductList-OfferingBody"/>
              <w:ind w:left="-113"/>
              <w:jc w:val="center"/>
            </w:pPr>
          </w:p>
        </w:tc>
        <w:tc>
          <w:tcPr>
            <w:tcW w:w="767" w:type="dxa"/>
            <w:shd w:val="clear" w:color="auto" w:fill="BFBFBF" w:themeFill="background1" w:themeFillShade="BF"/>
            <w:vAlign w:val="center"/>
          </w:tcPr>
          <w:p w14:paraId="7D5171A5" w14:textId="77777777" w:rsidR="001F6B20" w:rsidRDefault="001F6B20" w:rsidP="007F2F44">
            <w:pPr>
              <w:pStyle w:val="ProductList-OfferingBody"/>
              <w:ind w:left="-113"/>
              <w:jc w:val="center"/>
            </w:pPr>
          </w:p>
        </w:tc>
        <w:tc>
          <w:tcPr>
            <w:tcW w:w="768" w:type="dxa"/>
            <w:shd w:val="clear" w:color="auto" w:fill="BFBFBF" w:themeFill="background1" w:themeFillShade="BF"/>
            <w:vAlign w:val="center"/>
          </w:tcPr>
          <w:p w14:paraId="3881D3E2" w14:textId="77777777" w:rsidR="001F6B20" w:rsidRDefault="001F6B20" w:rsidP="007F2F44">
            <w:pPr>
              <w:pStyle w:val="ProductList-OfferingBody"/>
              <w:ind w:left="-113"/>
              <w:jc w:val="center"/>
            </w:pPr>
          </w:p>
        </w:tc>
        <w:tc>
          <w:tcPr>
            <w:tcW w:w="767" w:type="dxa"/>
            <w:shd w:val="clear" w:color="auto" w:fill="BFBFBF" w:themeFill="background1" w:themeFillShade="BF"/>
            <w:vAlign w:val="center"/>
          </w:tcPr>
          <w:p w14:paraId="67AA5233" w14:textId="77777777" w:rsidR="001F6B20" w:rsidRDefault="001F6B20" w:rsidP="007F2F44">
            <w:pPr>
              <w:pStyle w:val="ProductList-OfferingBody"/>
              <w:ind w:left="-113"/>
              <w:jc w:val="center"/>
            </w:pPr>
          </w:p>
        </w:tc>
        <w:tc>
          <w:tcPr>
            <w:tcW w:w="767" w:type="dxa"/>
            <w:shd w:val="clear" w:color="auto" w:fill="BFBFBF" w:themeFill="background1" w:themeFillShade="BF"/>
            <w:vAlign w:val="center"/>
          </w:tcPr>
          <w:p w14:paraId="0C206B36" w14:textId="77777777" w:rsidR="001F6B20" w:rsidRDefault="001F6B20" w:rsidP="007F2F44">
            <w:pPr>
              <w:pStyle w:val="ProductList-OfferingBody"/>
              <w:ind w:left="-113"/>
              <w:jc w:val="center"/>
            </w:pPr>
          </w:p>
        </w:tc>
        <w:tc>
          <w:tcPr>
            <w:tcW w:w="768" w:type="dxa"/>
            <w:shd w:val="clear" w:color="auto" w:fill="BFBFBF" w:themeFill="background1" w:themeFillShade="BF"/>
            <w:vAlign w:val="center"/>
          </w:tcPr>
          <w:p w14:paraId="52BDB3AF" w14:textId="77777777" w:rsidR="001F6B20" w:rsidRDefault="001F6B20" w:rsidP="007F2F44">
            <w:pPr>
              <w:pStyle w:val="ProductList-OfferingBody"/>
              <w:ind w:left="-113"/>
              <w:jc w:val="center"/>
            </w:pPr>
          </w:p>
        </w:tc>
      </w:tr>
    </w:tbl>
    <w:p w14:paraId="566FC3B9" w14:textId="77777777" w:rsidR="00AC28B1" w:rsidRPr="00C83987" w:rsidRDefault="00AC28B1" w:rsidP="00AC28B1">
      <w:pPr>
        <w:pStyle w:val="ProductList-Body"/>
        <w:tabs>
          <w:tab w:val="clear" w:pos="158"/>
          <w:tab w:val="left" w:pos="3288"/>
        </w:tabs>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8"/>
        <w:gridCol w:w="3563"/>
      </w:tblGrid>
      <w:tr w:rsidR="00AC28B1" w14:paraId="6364385C" w14:textId="77777777" w:rsidTr="00342403">
        <w:tc>
          <w:tcPr>
            <w:tcW w:w="3596" w:type="dxa"/>
          </w:tcPr>
          <w:p w14:paraId="18B46807" w14:textId="77777777" w:rsidR="00AC28B1" w:rsidRDefault="00AC28B1" w:rsidP="007F2F44">
            <w:pPr>
              <w:pStyle w:val="ProductList-Body"/>
              <w:spacing w:before="20" w:after="20"/>
            </w:pPr>
            <w:r>
              <w:t xml:space="preserve">Reductie mogelijk: </w:t>
            </w:r>
            <w:r>
              <w:rPr>
                <w:b/>
              </w:rPr>
              <w:t>alle</w:t>
            </w:r>
          </w:p>
        </w:tc>
        <w:tc>
          <w:tcPr>
            <w:tcW w:w="3597" w:type="dxa"/>
          </w:tcPr>
          <w:p w14:paraId="5C078386" w14:textId="77777777" w:rsidR="00AC28B1" w:rsidRDefault="00AC28B1" w:rsidP="007F2F44">
            <w:pPr>
              <w:pStyle w:val="ProductList-Body"/>
              <w:spacing w:before="20" w:after="20"/>
            </w:pPr>
            <w:r>
              <w:t xml:space="preserve">Productgroep: </w:t>
            </w:r>
            <w:r>
              <w:rPr>
                <w:b/>
              </w:rPr>
              <w:t>Server</w:t>
            </w:r>
          </w:p>
        </w:tc>
        <w:tc>
          <w:tcPr>
            <w:tcW w:w="3597" w:type="dxa"/>
          </w:tcPr>
          <w:p w14:paraId="274D8140" w14:textId="77777777" w:rsidR="00AC28B1" w:rsidRDefault="00AC28B1" w:rsidP="007F2F44">
            <w:pPr>
              <w:pStyle w:val="ProductList-Body"/>
              <w:spacing w:before="20" w:after="20"/>
            </w:pPr>
            <w:r>
              <w:t xml:space="preserve">True-up mogelijk: </w:t>
            </w:r>
            <w:r>
              <w:rPr>
                <w:b/>
              </w:rPr>
              <w:t>alle</w:t>
            </w:r>
          </w:p>
        </w:tc>
      </w:tr>
    </w:tbl>
    <w:p w14:paraId="16D2FF89" w14:textId="77777777" w:rsidR="00AC28B1" w:rsidRPr="00C83987" w:rsidRDefault="00AC28B1" w:rsidP="00AC28B1">
      <w:pPr>
        <w:pStyle w:val="ProductList-Body"/>
        <w:shd w:val="clear" w:color="auto" w:fill="D9D9D9" w:themeFill="background1" w:themeFillShade="D9"/>
        <w:spacing w:before="120" w:after="120"/>
      </w:pPr>
      <w:r>
        <w:rPr>
          <w:b/>
        </w:rPr>
        <w:t>Aanvullende informatie</w:t>
      </w:r>
    </w:p>
    <w:p w14:paraId="37A1E3A4" w14:textId="77777777" w:rsidR="00AC28B1" w:rsidRPr="00C83987" w:rsidRDefault="00AC28B1" w:rsidP="00AC28B1">
      <w:pPr>
        <w:pStyle w:val="ProductList-Body"/>
      </w:pPr>
      <w:r>
        <w:rPr>
          <w:b/>
          <w:color w:val="00188F"/>
        </w:rPr>
        <w:t>Parature Support-producten</w:t>
      </w:r>
    </w:p>
    <w:p w14:paraId="58A6DF3F" w14:textId="5757BB77" w:rsidR="00AC28B1" w:rsidRPr="00C83987" w:rsidRDefault="00AC28B1" w:rsidP="008201BD">
      <w:pPr>
        <w:autoSpaceDE w:val="0"/>
        <w:autoSpaceDN w:val="0"/>
        <w:spacing w:after="0" w:line="240" w:lineRule="auto"/>
        <w:ind w:right="2250"/>
      </w:pPr>
      <w:r>
        <w:rPr>
          <w:rFonts w:cstheme="minorHAnsi"/>
          <w:sz w:val="18"/>
          <w:szCs w:val="18"/>
        </w:rPr>
        <w:t xml:space="preserve">Informatie over het ondersteuningsaanbod voor Parature, van Microsoft is te vinden </w:t>
      </w:r>
      <w:r>
        <w:rPr>
          <w:rStyle w:val="ProductList-BodyChar"/>
        </w:rPr>
        <w:t>op</w:t>
      </w:r>
      <w:r>
        <w:rPr>
          <w:rStyle w:val="Hyperlink"/>
          <w:sz w:val="18"/>
        </w:rPr>
        <w:t xml:space="preserve"> </w:t>
      </w:r>
      <w:hyperlink r:id="rId59" w:history="1">
        <w:r>
          <w:rPr>
            <w:rStyle w:val="Hyperlink"/>
            <w:sz w:val="18"/>
            <w:szCs w:val="18"/>
          </w:rPr>
          <w:t>http://www.microsoft.com/en-us/dynamics/dynamics-online-support.aspx</w:t>
        </w:r>
      </w:hyperlink>
      <w:r>
        <w:rPr>
          <w:rFonts w:cstheme="minorHAnsi"/>
          <w:sz w:val="18"/>
          <w:szCs w:val="18"/>
        </w:rPr>
        <w:t>.</w:t>
      </w:r>
      <w:r w:rsidR="00883933">
        <w:rPr>
          <w:rFonts w:cstheme="minorHAnsi"/>
          <w:sz w:val="18"/>
          <w:szCs w:val="18"/>
        </w:rPr>
        <w:t xml:space="preserve"> </w:t>
      </w:r>
      <w:r>
        <w:rPr>
          <w:sz w:val="18"/>
        </w:rPr>
        <w:t>Ondersteuning wordt gegarandeerd in het Engels geleverd, tenzij schriftelijk anders is overeengekomen door een klant en Microsoft.</w:t>
      </w:r>
    </w:p>
    <w:p w14:paraId="14CF5778" w14:textId="104BE33C" w:rsidR="00AC28B1" w:rsidRPr="00C83987" w:rsidRDefault="00145EE3" w:rsidP="00AC28B1">
      <w:pPr>
        <w:pStyle w:val="ProductList-Body"/>
        <w:shd w:val="clear" w:color="auto" w:fill="A6A6A6" w:themeFill="background1" w:themeFillShade="A6"/>
        <w:spacing w:before="120" w:after="240"/>
        <w:jc w:val="right"/>
      </w:pPr>
      <w:hyperlink w:anchor="Inhoud" w:history="1">
        <w:r w:rsidR="00EC27E6">
          <w:rPr>
            <w:rStyle w:val="Hyperlink"/>
            <w:sz w:val="16"/>
            <w:szCs w:val="16"/>
          </w:rPr>
          <w:t>Inhoudsopgave</w:t>
        </w:r>
      </w:hyperlink>
      <w:r w:rsidR="00EC27E6">
        <w:rPr>
          <w:sz w:val="16"/>
          <w:szCs w:val="16"/>
        </w:rPr>
        <w:t xml:space="preserve"> / </w:t>
      </w:r>
      <w:hyperlink w:anchor="ChartKey" w:history="1">
        <w:r w:rsidR="00EC27E6">
          <w:rPr>
            <w:rStyle w:val="Hyperlink"/>
            <w:sz w:val="16"/>
            <w:szCs w:val="16"/>
          </w:rPr>
          <w:t>Verklaring van het schema</w:t>
        </w:r>
      </w:hyperlink>
      <w:r w:rsidR="00EC27E6">
        <w:rPr>
          <w:sz w:val="16"/>
          <w:szCs w:val="16"/>
        </w:rPr>
        <w:t xml:space="preserve"> / </w:t>
      </w:r>
      <w:hyperlink w:anchor="Index" w:history="1">
        <w:r w:rsidR="00EC27E6">
          <w:rPr>
            <w:rStyle w:val="Hyperlink"/>
            <w:sz w:val="16"/>
            <w:szCs w:val="16"/>
          </w:rPr>
          <w:t>Index</w:t>
        </w:r>
      </w:hyperlink>
    </w:p>
    <w:p w14:paraId="4FDCBDDE" w14:textId="703B7ADB" w:rsidR="00EE40B5" w:rsidRPr="00C83987" w:rsidRDefault="00EE40B5" w:rsidP="00E67F37">
      <w:pPr>
        <w:pStyle w:val="ProductList-OfferingGroupHeading"/>
        <w:outlineLvl w:val="1"/>
      </w:pPr>
      <w:bookmarkStart w:id="1096" w:name="_Toc380513350"/>
      <w:bookmarkStart w:id="1097" w:name="_Toc380655400"/>
      <w:bookmarkStart w:id="1098" w:name="_Toc419466610"/>
      <w:r>
        <w:t>Office 365-diensten</w:t>
      </w:r>
      <w:bookmarkEnd w:id="1042"/>
      <w:bookmarkEnd w:id="1043"/>
      <w:bookmarkEnd w:id="1044"/>
      <w:bookmarkEnd w:id="1096"/>
      <w:bookmarkEnd w:id="1097"/>
      <w:bookmarkEnd w:id="1098"/>
    </w:p>
    <w:p w14:paraId="4FDCBDDF" w14:textId="6ADC6565" w:rsidR="00EE40B5" w:rsidRPr="00C83987" w:rsidRDefault="00EE40B5" w:rsidP="00680B4D">
      <w:pPr>
        <w:pStyle w:val="ProductList-Offering2Heading"/>
        <w:outlineLvl w:val="2"/>
      </w:pPr>
      <w:r w:rsidRPr="001C0D41">
        <w:rPr>
          <w:lang w:val="en-US" w:eastAsia="en-US" w:bidi="ar-SA"/>
        </w:rPr>
        <w:tab/>
      </w:r>
      <w:bookmarkStart w:id="1099" w:name="_Toc378147664"/>
      <w:bookmarkStart w:id="1100" w:name="_Toc378151561"/>
      <w:bookmarkStart w:id="1101" w:name="_Toc379797329"/>
      <w:bookmarkStart w:id="1102" w:name="_Toc380513351"/>
      <w:bookmarkStart w:id="1103" w:name="_Toc380655401"/>
      <w:bookmarkStart w:id="1104" w:name="_Toc419466611"/>
      <w:r>
        <w:t>Exchange Online</w:t>
      </w:r>
      <w:bookmarkEnd w:id="1099"/>
      <w:bookmarkEnd w:id="1100"/>
      <w:bookmarkEnd w:id="1101"/>
      <w:bookmarkEnd w:id="1102"/>
      <w:bookmarkEnd w:id="1103"/>
      <w:bookmarkEnd w:id="1104"/>
    </w:p>
    <w:tbl>
      <w:tblPr>
        <w:tblStyle w:val="TableGrid"/>
        <w:tblW w:w="1074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9F5974" w14:paraId="4FDCBDEB" w14:textId="77777777" w:rsidTr="00342403">
        <w:trPr>
          <w:cantSplit/>
          <w:tblHeader/>
        </w:trPr>
        <w:tc>
          <w:tcPr>
            <w:tcW w:w="3352" w:type="dxa"/>
            <w:tcBorders>
              <w:bottom w:val="nil"/>
            </w:tcBorders>
            <w:shd w:val="clear" w:color="auto" w:fill="00188F"/>
          </w:tcPr>
          <w:p w14:paraId="4FDCBDE0" w14:textId="77777777" w:rsidR="009F5974" w:rsidRPr="00EE0836" w:rsidRDefault="009F5974" w:rsidP="00C4636F">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14:paraId="4FDCBDE1" w14:textId="7B6EAB75" w:rsidR="009F5974" w:rsidRPr="00EE0836" w:rsidRDefault="009F5974" w:rsidP="00C4636F">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14:paraId="4FDCBDE2" w14:textId="617508C7" w:rsidR="009F5974" w:rsidRPr="00EE0836" w:rsidRDefault="009F5974" w:rsidP="00C4636F">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“Campus en School Overeenkomst” </w:instrText>
            </w:r>
            <w:r w:rsidRPr="003F6C4A">
              <w:rPr>
                <w:color w:val="FFFFFF" w:themeColor="background1"/>
              </w:rPr>
              <w:fldChar w:fldCharType="separate"/>
            </w:r>
            <w:r w:rsidRPr="003F6C4A">
              <w:rPr>
                <w:color w:val="FFFFFF" w:themeColor="background1"/>
              </w:rPr>
              <w:t>CA/SA</w:t>
            </w:r>
            <w:r w:rsidRPr="003F6C4A">
              <w:rPr>
                <w:color w:val="FFFFFF" w:themeColor="background1"/>
              </w:rPr>
              <w:fldChar w:fldCharType="end"/>
            </w:r>
          </w:p>
        </w:tc>
        <w:tc>
          <w:tcPr>
            <w:tcW w:w="739" w:type="dxa"/>
            <w:shd w:val="clear" w:color="auto" w:fill="00188F"/>
            <w:vAlign w:val="center"/>
          </w:tcPr>
          <w:p w14:paraId="4FDCBDE3" w14:textId="346C9C70" w:rsidR="009F5974" w:rsidRPr="00EE0836" w:rsidRDefault="009F5974" w:rsidP="00C4636F">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“Enterprise Overeenkomst en Enterprise Subscription Overeenkomst” </w:instrText>
            </w:r>
            <w:r w:rsidRPr="003F6C4A">
              <w:rPr>
                <w:color w:val="FFFFFF" w:themeColor="background1"/>
              </w:rPr>
              <w:fldChar w:fldCharType="separate"/>
            </w:r>
            <w:r w:rsidRPr="003F6C4A">
              <w:rPr>
                <w:color w:val="FFFFFF" w:themeColor="background1"/>
              </w:rPr>
              <w:t>EA/EAS</w:t>
            </w:r>
            <w:r w:rsidRPr="003F6C4A">
              <w:rPr>
                <w:color w:val="FFFFFF" w:themeColor="background1"/>
              </w:rPr>
              <w:fldChar w:fldCharType="end"/>
            </w:r>
          </w:p>
        </w:tc>
        <w:tc>
          <w:tcPr>
            <w:tcW w:w="739" w:type="dxa"/>
            <w:shd w:val="clear" w:color="auto" w:fill="00188F"/>
            <w:vAlign w:val="center"/>
          </w:tcPr>
          <w:p w14:paraId="4FDCBDE4" w14:textId="13D14BD8" w:rsidR="009F5974" w:rsidRPr="00EE0836" w:rsidRDefault="009F5974" w:rsidP="00C4636F">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“Enrollment for Education Solutions” </w:instrText>
            </w:r>
            <w:r w:rsidRPr="003F6C4A">
              <w:rPr>
                <w:color w:val="FFFFFF" w:themeColor="background1"/>
              </w:rPr>
              <w:fldChar w:fldCharType="separate"/>
            </w:r>
            <w:r w:rsidRPr="003F6C4A">
              <w:rPr>
                <w:color w:val="FFFFFF" w:themeColor="background1"/>
              </w:rPr>
              <w:t>EES</w:t>
            </w:r>
            <w:r w:rsidRPr="003F6C4A">
              <w:rPr>
                <w:color w:val="FFFFFF" w:themeColor="background1"/>
              </w:rPr>
              <w:fldChar w:fldCharType="end"/>
            </w:r>
          </w:p>
        </w:tc>
        <w:tc>
          <w:tcPr>
            <w:tcW w:w="739" w:type="dxa"/>
            <w:shd w:val="clear" w:color="auto" w:fill="00188F"/>
            <w:vAlign w:val="center"/>
          </w:tcPr>
          <w:p w14:paraId="4FDCBDE5" w14:textId="34A39BC2" w:rsidR="009F5974" w:rsidRPr="00EE0836" w:rsidRDefault="009F5974" w:rsidP="00C4636F">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“Microsoft Products and Services Agreement” </w:instrText>
            </w:r>
            <w:r w:rsidRPr="003F6C4A">
              <w:rPr>
                <w:color w:val="FFFFFF" w:themeColor="background1"/>
              </w:rPr>
              <w:fldChar w:fldCharType="separate"/>
            </w:r>
            <w:r w:rsidRPr="003F6C4A">
              <w:rPr>
                <w:color w:val="FFFFFF" w:themeColor="background1"/>
              </w:rPr>
              <w:t>MPSA</w:t>
            </w:r>
            <w:r w:rsidRPr="003F6C4A">
              <w:rPr>
                <w:color w:val="FFFFFF" w:themeColor="background1"/>
              </w:rPr>
              <w:fldChar w:fldCharType="end"/>
            </w:r>
          </w:p>
        </w:tc>
        <w:tc>
          <w:tcPr>
            <w:tcW w:w="738" w:type="dxa"/>
            <w:shd w:val="clear" w:color="auto" w:fill="00188F"/>
            <w:vAlign w:val="center"/>
          </w:tcPr>
          <w:p w14:paraId="4FDCBDE6" w14:textId="743CAFBC" w:rsidR="009F5974" w:rsidRPr="00EE0836" w:rsidRDefault="009F5974" w:rsidP="00C4636F">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“Open License” </w:instrText>
            </w:r>
            <w:r w:rsidRPr="003F6C4A">
              <w:rPr>
                <w:color w:val="FFFFFF" w:themeColor="background1"/>
              </w:rPr>
              <w:fldChar w:fldCharType="separate"/>
            </w:r>
            <w:r w:rsidRPr="003F6C4A">
              <w:rPr>
                <w:color w:val="FFFFFF" w:themeColor="background1"/>
              </w:rPr>
              <w:t>OL</w:t>
            </w:r>
            <w:r w:rsidRPr="003F6C4A">
              <w:rPr>
                <w:color w:val="FFFFFF" w:themeColor="background1"/>
              </w:rPr>
              <w:fldChar w:fldCharType="end"/>
            </w:r>
          </w:p>
        </w:tc>
        <w:tc>
          <w:tcPr>
            <w:tcW w:w="739" w:type="dxa"/>
            <w:shd w:val="clear" w:color="auto" w:fill="00188F"/>
            <w:vAlign w:val="center"/>
          </w:tcPr>
          <w:p w14:paraId="4FDCBDE7" w14:textId="357B7A02" w:rsidR="009F5974" w:rsidRPr="00EE0836" w:rsidRDefault="009F5974" w:rsidP="00C4636F">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“Open Minimum” </w:instrText>
            </w:r>
            <w:r w:rsidRPr="003F6C4A">
              <w:rPr>
                <w:color w:val="FFFFFF" w:themeColor="background1"/>
              </w:rPr>
              <w:fldChar w:fldCharType="separate"/>
            </w:r>
            <w:r w:rsidRPr="003F6C4A">
              <w:rPr>
                <w:color w:val="FFFFFF" w:themeColor="background1"/>
              </w:rPr>
              <w:t>OM</w:t>
            </w:r>
            <w:r w:rsidRPr="003F6C4A">
              <w:rPr>
                <w:color w:val="FFFFFF" w:themeColor="background1"/>
              </w:rPr>
              <w:fldChar w:fldCharType="end"/>
            </w:r>
          </w:p>
        </w:tc>
        <w:tc>
          <w:tcPr>
            <w:tcW w:w="739" w:type="dxa"/>
            <w:shd w:val="clear" w:color="auto" w:fill="00188F"/>
            <w:vAlign w:val="center"/>
          </w:tcPr>
          <w:p w14:paraId="4FDCBDE8" w14:textId="10023F4F" w:rsidR="009F5974" w:rsidRPr="00EE0836" w:rsidRDefault="009F5974" w:rsidP="00C4636F">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“Open Value en Open Value Subscription” </w:instrText>
            </w:r>
            <w:r w:rsidRPr="00AF17E6">
              <w:rPr>
                <w:color w:val="FFFFFF" w:themeColor="background1"/>
              </w:rPr>
              <w:fldChar w:fldCharType="separate"/>
            </w:r>
            <w:r w:rsidRPr="00AF17E6">
              <w:rPr>
                <w:color w:val="FFFFFF" w:themeColor="background1"/>
              </w:rPr>
              <w:t>OV/OVS</w:t>
            </w:r>
            <w:r w:rsidRPr="00AF17E6">
              <w:rPr>
                <w:color w:val="FFFFFF" w:themeColor="background1"/>
              </w:rPr>
              <w:fldChar w:fldCharType="end"/>
            </w:r>
          </w:p>
        </w:tc>
        <w:tc>
          <w:tcPr>
            <w:tcW w:w="739" w:type="dxa"/>
            <w:shd w:val="clear" w:color="auto" w:fill="00188F"/>
            <w:vAlign w:val="center"/>
          </w:tcPr>
          <w:p w14:paraId="4FDCBDE9" w14:textId="51981657" w:rsidR="009F5974" w:rsidRPr="00EE0836" w:rsidRDefault="009F5974" w:rsidP="00C4636F">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“Select en Select Plus” </w:instrText>
            </w:r>
            <w:r w:rsidRPr="00AF17E6">
              <w:rPr>
                <w:color w:val="FFFFFF" w:themeColor="background1"/>
              </w:rPr>
              <w:fldChar w:fldCharType="separate"/>
            </w:r>
            <w:r w:rsidRPr="00AF17E6">
              <w:rPr>
                <w:color w:val="FFFFFF" w:themeColor="background1"/>
              </w:rPr>
              <w:t>S/S+</w:t>
            </w:r>
            <w:r w:rsidRPr="00AF17E6">
              <w:rPr>
                <w:color w:val="FFFFFF" w:themeColor="background1"/>
              </w:rPr>
              <w:fldChar w:fldCharType="end"/>
            </w:r>
          </w:p>
        </w:tc>
        <w:tc>
          <w:tcPr>
            <w:tcW w:w="739" w:type="dxa"/>
            <w:shd w:val="clear" w:color="auto" w:fill="00188F"/>
            <w:vAlign w:val="center"/>
          </w:tcPr>
          <w:p w14:paraId="4FDCBDEA" w14:textId="0E2C4099" w:rsidR="009F5974" w:rsidRPr="00EE0836" w:rsidRDefault="009F5974" w:rsidP="00C4636F">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“Server Cloud Enrollment” </w:instrText>
            </w:r>
            <w:r w:rsidRPr="00AF17E6">
              <w:rPr>
                <w:color w:val="FFFFFF" w:themeColor="background1"/>
              </w:rPr>
              <w:fldChar w:fldCharType="separate"/>
            </w:r>
            <w:r w:rsidRPr="00AF17E6">
              <w:rPr>
                <w:color w:val="FFFFFF" w:themeColor="background1"/>
              </w:rPr>
              <w:t>SCE</w:t>
            </w:r>
            <w:r w:rsidRPr="00AF17E6">
              <w:rPr>
                <w:color w:val="FFFFFF" w:themeColor="background1"/>
              </w:rPr>
              <w:fldChar w:fldCharType="end"/>
            </w:r>
          </w:p>
        </w:tc>
      </w:tr>
      <w:tr w:rsidR="0073317D" w14:paraId="4FDCBE03" w14:textId="77777777" w:rsidTr="00342403">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DF8" w14:textId="68BB913B" w:rsidR="0073317D" w:rsidRPr="00111ECD" w:rsidRDefault="0073317D" w:rsidP="0073317D">
            <w:pPr>
              <w:pStyle w:val="ProductList-Offering2"/>
            </w:pPr>
            <w:bookmarkStart w:id="1105" w:name="_Toc379797331"/>
            <w:bookmarkStart w:id="1106" w:name="_Toc380513353"/>
            <w:bookmarkStart w:id="1107" w:name="_Toc380655403"/>
            <w:bookmarkStart w:id="1108" w:name="_Toc419466612"/>
            <w:r>
              <w:t>Exchange Online Archiving for Exchange Online</w:t>
            </w:r>
            <w:r>
              <w:fldChar w:fldCharType="begin"/>
            </w:r>
            <w:r>
              <w:instrText>XE "Exchange Online Archiving for Exchange Online"</w:instrText>
            </w:r>
            <w:r>
              <w:fldChar w:fldCharType="end"/>
            </w:r>
            <w:r>
              <w:t xml:space="preserve"> (Gebruikers-SL)</w:t>
            </w:r>
            <w:bookmarkEnd w:id="1105"/>
            <w:bookmarkEnd w:id="1106"/>
            <w:bookmarkEnd w:id="1107"/>
            <w:bookmarkEnd w:id="110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DF9" w14:textId="77777777" w:rsidR="0073317D" w:rsidRDefault="0073317D"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DFA" w14:textId="77777777" w:rsidR="0073317D" w:rsidRDefault="0073317D" w:rsidP="0073317D">
            <w:pPr>
              <w:pStyle w:val="ProductList-OfferingBody"/>
              <w:ind w:left="-113"/>
              <w:jc w:val="center"/>
            </w:pPr>
          </w:p>
        </w:tc>
        <w:tc>
          <w:tcPr>
            <w:tcW w:w="739" w:type="dxa"/>
            <w:shd w:val="clear" w:color="auto" w:fill="70AD47" w:themeFill="accent6"/>
            <w:vAlign w:val="center"/>
          </w:tcPr>
          <w:p w14:paraId="4FDCBDFB" w14:textId="5BC9F995" w:rsidR="0073317D" w:rsidRPr="009C4AE4" w:rsidRDefault="009C4AE4" w:rsidP="0073317D">
            <w:pPr>
              <w:pStyle w:val="ProductList-OfferingBody"/>
              <w:ind w:left="-113"/>
              <w:jc w:val="center"/>
            </w:pPr>
            <w:r w:rsidRPr="009C4AE4">
              <w:fldChar w:fldCharType="begin"/>
            </w:r>
            <w:r w:rsidRPr="009C4AE4">
              <w:instrText xml:space="preserve"> AutoTextList  \s NoStyle \t “Additioneel Product” </w:instrText>
            </w:r>
            <w:r w:rsidRPr="009C4AE4">
              <w:fldChar w:fldCharType="separate"/>
            </w:r>
            <w:r w:rsidRPr="009C4AE4">
              <w:t xml:space="preserve"> A </w:t>
            </w:r>
            <w:r w:rsidRPr="009C4AE4">
              <w:fldChar w:fldCharType="end"/>
            </w:r>
          </w:p>
        </w:tc>
        <w:tc>
          <w:tcPr>
            <w:tcW w:w="739" w:type="dxa"/>
            <w:shd w:val="clear" w:color="auto" w:fill="BFBFBF" w:themeFill="background1" w:themeFillShade="BF"/>
            <w:vAlign w:val="center"/>
          </w:tcPr>
          <w:p w14:paraId="4FDCBDFC" w14:textId="77777777" w:rsidR="0073317D" w:rsidRPr="009C4AE4" w:rsidRDefault="0073317D" w:rsidP="0073317D">
            <w:pPr>
              <w:pStyle w:val="ProductList-OfferingBody"/>
              <w:ind w:left="-113"/>
              <w:jc w:val="center"/>
            </w:pPr>
          </w:p>
        </w:tc>
        <w:tc>
          <w:tcPr>
            <w:tcW w:w="739" w:type="dxa"/>
            <w:shd w:val="clear" w:color="auto" w:fill="70AD47" w:themeFill="accent6"/>
            <w:vAlign w:val="center"/>
          </w:tcPr>
          <w:p w14:paraId="4FDCBDFD" w14:textId="77777777" w:rsidR="0073317D" w:rsidRPr="009C4AE4" w:rsidRDefault="0073317D" w:rsidP="0073317D">
            <w:pPr>
              <w:pStyle w:val="ProductList-OfferingBody"/>
              <w:ind w:left="-113"/>
              <w:jc w:val="center"/>
            </w:pPr>
          </w:p>
        </w:tc>
        <w:tc>
          <w:tcPr>
            <w:tcW w:w="738" w:type="dxa"/>
            <w:shd w:val="clear" w:color="auto" w:fill="BFBFBF" w:themeFill="background1" w:themeFillShade="BF"/>
            <w:vAlign w:val="center"/>
          </w:tcPr>
          <w:p w14:paraId="4FDCBDFE" w14:textId="77777777" w:rsidR="0073317D" w:rsidRPr="009C4AE4" w:rsidRDefault="0073317D" w:rsidP="0073317D">
            <w:pPr>
              <w:pStyle w:val="ProductList-OfferingBody"/>
              <w:ind w:left="-113"/>
              <w:jc w:val="center"/>
            </w:pPr>
          </w:p>
        </w:tc>
        <w:tc>
          <w:tcPr>
            <w:tcW w:w="739" w:type="dxa"/>
            <w:shd w:val="clear" w:color="auto" w:fill="BFBFBF" w:themeFill="background1" w:themeFillShade="BF"/>
            <w:vAlign w:val="center"/>
          </w:tcPr>
          <w:p w14:paraId="4FDCBDFF" w14:textId="77777777" w:rsidR="0073317D" w:rsidRPr="009C4AE4" w:rsidRDefault="0073317D" w:rsidP="0073317D">
            <w:pPr>
              <w:pStyle w:val="ProductList-OfferingBody"/>
              <w:ind w:left="-113"/>
              <w:jc w:val="center"/>
            </w:pPr>
          </w:p>
        </w:tc>
        <w:tc>
          <w:tcPr>
            <w:tcW w:w="739" w:type="dxa"/>
            <w:shd w:val="clear" w:color="auto" w:fill="BFBFBF" w:themeFill="background1" w:themeFillShade="BF"/>
            <w:vAlign w:val="center"/>
          </w:tcPr>
          <w:p w14:paraId="4FDCBE00" w14:textId="40E4B62F" w:rsidR="0073317D" w:rsidRPr="009C4AE4" w:rsidRDefault="0073317D" w:rsidP="0073317D">
            <w:pPr>
              <w:pStyle w:val="ProductList-OfferingBody"/>
              <w:ind w:left="-113"/>
              <w:jc w:val="center"/>
            </w:pPr>
          </w:p>
        </w:tc>
        <w:tc>
          <w:tcPr>
            <w:tcW w:w="739" w:type="dxa"/>
            <w:shd w:val="clear" w:color="auto" w:fill="BFBFBF" w:themeFill="background1" w:themeFillShade="BF"/>
            <w:vAlign w:val="center"/>
          </w:tcPr>
          <w:p w14:paraId="4FDCBE01" w14:textId="77777777" w:rsidR="0073317D" w:rsidRPr="009C4AE4" w:rsidRDefault="0073317D" w:rsidP="0073317D">
            <w:pPr>
              <w:pStyle w:val="ProductList-OfferingBody"/>
              <w:ind w:left="-113"/>
              <w:jc w:val="center"/>
            </w:pPr>
          </w:p>
        </w:tc>
        <w:tc>
          <w:tcPr>
            <w:tcW w:w="739" w:type="dxa"/>
            <w:shd w:val="clear" w:color="auto" w:fill="BFBFBF" w:themeFill="background1" w:themeFillShade="BF"/>
            <w:vAlign w:val="center"/>
          </w:tcPr>
          <w:p w14:paraId="4FDCBE02" w14:textId="77777777" w:rsidR="0073317D" w:rsidRPr="009C4AE4" w:rsidRDefault="0073317D" w:rsidP="0073317D">
            <w:pPr>
              <w:pStyle w:val="ProductList-OfferingBody"/>
              <w:ind w:left="-113"/>
              <w:jc w:val="center"/>
            </w:pPr>
          </w:p>
        </w:tc>
      </w:tr>
      <w:tr w:rsidR="009C4AE4" w14:paraId="4FDCBE0F" w14:textId="77777777" w:rsidTr="00342403">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04" w14:textId="220F1EE1" w:rsidR="009C4AE4" w:rsidRPr="00111ECD" w:rsidRDefault="009C4AE4" w:rsidP="0073317D">
            <w:pPr>
              <w:pStyle w:val="ProductList-Offering2"/>
            </w:pPr>
            <w:bookmarkStart w:id="1109" w:name="_Toc379797332"/>
            <w:bookmarkStart w:id="1110" w:name="_Toc380513354"/>
            <w:bookmarkStart w:id="1111" w:name="_Toc380655404"/>
            <w:bookmarkStart w:id="1112" w:name="_Toc419466613"/>
            <w:r>
              <w:t>Exchange Online Archiving for Exchange Online</w:t>
            </w:r>
            <w:r>
              <w:fldChar w:fldCharType="begin"/>
            </w:r>
            <w:r>
              <w:instrText>XE "Exchange Online Archiving for Exchange Online"</w:instrText>
            </w:r>
            <w:r>
              <w:fldChar w:fldCharType="end"/>
            </w:r>
            <w:r>
              <w:t xml:space="preserve"> A</w:t>
            </w:r>
            <w:r>
              <w:fldChar w:fldCharType="begin"/>
            </w:r>
            <w:r>
              <w:instrText>XE "Exchange Online Archiving for Exchange Online A"</w:instrText>
            </w:r>
            <w:r>
              <w:fldChar w:fldCharType="end"/>
            </w:r>
            <w:r>
              <w:t xml:space="preserve"> (Gebruikers-SL)</w:t>
            </w:r>
            <w:bookmarkEnd w:id="1109"/>
            <w:bookmarkEnd w:id="1110"/>
            <w:bookmarkEnd w:id="1111"/>
            <w:bookmarkEnd w:id="111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05" w14:textId="77777777" w:rsidR="009C4AE4" w:rsidRDefault="009C4AE4" w:rsidP="0073317D">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4FDCBE06" w14:textId="77777777" w:rsidR="009C4AE4" w:rsidRDefault="009C4AE4" w:rsidP="0073317D">
            <w:pPr>
              <w:pStyle w:val="ProductList-OfferingBody"/>
              <w:ind w:left="-113"/>
              <w:jc w:val="center"/>
            </w:pPr>
            <w:r>
              <w:t>1</w:t>
            </w:r>
          </w:p>
        </w:tc>
        <w:tc>
          <w:tcPr>
            <w:tcW w:w="739" w:type="dxa"/>
            <w:shd w:val="clear" w:color="auto" w:fill="BFBFBF" w:themeFill="background1" w:themeFillShade="BF"/>
            <w:vAlign w:val="center"/>
          </w:tcPr>
          <w:p w14:paraId="4FDCBE07" w14:textId="6597553F" w:rsidR="009C4AE4" w:rsidRPr="009C4AE4" w:rsidRDefault="009C4AE4" w:rsidP="0073317D">
            <w:pPr>
              <w:pStyle w:val="ProductList-OfferingBody"/>
              <w:ind w:left="-113"/>
              <w:jc w:val="center"/>
            </w:pPr>
          </w:p>
        </w:tc>
        <w:tc>
          <w:tcPr>
            <w:tcW w:w="739" w:type="dxa"/>
            <w:shd w:val="clear" w:color="auto" w:fill="70AD47" w:themeFill="accent6"/>
            <w:vAlign w:val="center"/>
          </w:tcPr>
          <w:p w14:paraId="4FDCBE08" w14:textId="4196C076" w:rsidR="009C4AE4" w:rsidRPr="009C4AE4" w:rsidRDefault="009C4AE4" w:rsidP="009C4AE4">
            <w:pPr>
              <w:pStyle w:val="ProductList-OfferingBody"/>
              <w:ind w:left="-113"/>
              <w:jc w:val="center"/>
            </w:pPr>
            <w:r w:rsidRPr="009C4AE4">
              <w:fldChar w:fldCharType="begin"/>
            </w:r>
            <w:r w:rsidRPr="009C4AE4">
              <w:instrText xml:space="preserve"> AutoTextList  \s NoStyle \t “Additioneel Product” </w:instrText>
            </w:r>
            <w:r w:rsidRPr="009C4AE4">
              <w:fldChar w:fldCharType="separate"/>
            </w:r>
            <w:r w:rsidRPr="009C4AE4">
              <w:t xml:space="preserve"> A</w:t>
            </w:r>
            <w:r w:rsidRPr="009C4AE4">
              <w:fldChar w:fldCharType="end"/>
            </w:r>
            <w:r w:rsidRPr="009C4AE4">
              <w:t>,</w:t>
            </w:r>
            <w:r w:rsidRPr="009C4AE4">
              <w:fldChar w:fldCharType="begin"/>
            </w:r>
            <w:r w:rsidRPr="009C4AE4">
              <w:instrText xml:space="preserve"> AutoTextList  \s NoStyle \t “Student-product, alleen voor EES” </w:instrText>
            </w:r>
            <w:r w:rsidRPr="009C4AE4">
              <w:fldChar w:fldCharType="separate"/>
            </w:r>
            <w:r w:rsidRPr="009C4AE4">
              <w:t>SE</w:t>
            </w:r>
            <w:r w:rsidRPr="009C4AE4">
              <w:fldChar w:fldCharType="end"/>
            </w:r>
          </w:p>
        </w:tc>
        <w:tc>
          <w:tcPr>
            <w:tcW w:w="739" w:type="dxa"/>
            <w:shd w:val="clear" w:color="auto" w:fill="BFBFBF" w:themeFill="background1" w:themeFillShade="BF"/>
            <w:vAlign w:val="center"/>
          </w:tcPr>
          <w:p w14:paraId="4FDCBE09" w14:textId="77777777" w:rsidR="009C4AE4" w:rsidRPr="009C4AE4" w:rsidRDefault="009C4AE4" w:rsidP="0073317D">
            <w:pPr>
              <w:pStyle w:val="ProductList-OfferingBody"/>
              <w:ind w:left="-113"/>
              <w:jc w:val="center"/>
            </w:pPr>
          </w:p>
        </w:tc>
        <w:tc>
          <w:tcPr>
            <w:tcW w:w="738" w:type="dxa"/>
            <w:shd w:val="clear" w:color="auto" w:fill="BFBFBF" w:themeFill="background1" w:themeFillShade="BF"/>
            <w:vAlign w:val="center"/>
          </w:tcPr>
          <w:p w14:paraId="4FDCBE0A" w14:textId="77777777" w:rsidR="009C4AE4" w:rsidRPr="009C4AE4" w:rsidRDefault="009C4AE4" w:rsidP="0073317D">
            <w:pPr>
              <w:pStyle w:val="ProductList-OfferingBody"/>
              <w:ind w:left="-113"/>
              <w:jc w:val="center"/>
            </w:pPr>
          </w:p>
        </w:tc>
        <w:tc>
          <w:tcPr>
            <w:tcW w:w="739" w:type="dxa"/>
            <w:shd w:val="clear" w:color="auto" w:fill="BFBFBF" w:themeFill="background1" w:themeFillShade="BF"/>
            <w:vAlign w:val="center"/>
          </w:tcPr>
          <w:p w14:paraId="4FDCBE0B" w14:textId="77777777" w:rsidR="009C4AE4" w:rsidRPr="009C4AE4" w:rsidRDefault="009C4AE4" w:rsidP="0073317D">
            <w:pPr>
              <w:pStyle w:val="ProductList-OfferingBody"/>
              <w:ind w:left="-113"/>
              <w:jc w:val="center"/>
            </w:pPr>
          </w:p>
        </w:tc>
        <w:tc>
          <w:tcPr>
            <w:tcW w:w="739" w:type="dxa"/>
            <w:shd w:val="clear" w:color="auto" w:fill="70AD47" w:themeFill="accent6"/>
            <w:vAlign w:val="center"/>
          </w:tcPr>
          <w:p w14:paraId="4FDCBE0C" w14:textId="02BF7DA7" w:rsidR="009C4AE4" w:rsidRPr="009C4AE4" w:rsidRDefault="009C4AE4" w:rsidP="0073317D">
            <w:pPr>
              <w:pStyle w:val="ProductList-OfferingBody"/>
              <w:ind w:left="-113"/>
              <w:jc w:val="center"/>
            </w:pPr>
            <w:r w:rsidRPr="009C4AE4">
              <w:fldChar w:fldCharType="begin"/>
            </w:r>
            <w:r w:rsidRPr="009C4AE4">
              <w:instrText xml:space="preserve"> AutoTextList  \s NoStyle \t “Niet-organisatieomvattend in Open Value” </w:instrText>
            </w:r>
            <w:r w:rsidRPr="009C4AE4">
              <w:fldChar w:fldCharType="separate"/>
            </w:r>
            <w:r w:rsidRPr="009C4AE4">
              <w:t xml:space="preserve"> P </w:t>
            </w:r>
            <w:r w:rsidRPr="009C4AE4">
              <w:fldChar w:fldCharType="end"/>
            </w:r>
          </w:p>
        </w:tc>
        <w:tc>
          <w:tcPr>
            <w:tcW w:w="739" w:type="dxa"/>
            <w:shd w:val="clear" w:color="auto" w:fill="BFBFBF" w:themeFill="background1" w:themeFillShade="BF"/>
            <w:vAlign w:val="center"/>
          </w:tcPr>
          <w:p w14:paraId="4FDCBE0D" w14:textId="77777777" w:rsidR="009C4AE4" w:rsidRPr="009C4AE4" w:rsidRDefault="009C4AE4" w:rsidP="0073317D">
            <w:pPr>
              <w:pStyle w:val="ProductList-OfferingBody"/>
              <w:ind w:left="-113"/>
              <w:jc w:val="center"/>
            </w:pPr>
          </w:p>
        </w:tc>
        <w:tc>
          <w:tcPr>
            <w:tcW w:w="739" w:type="dxa"/>
            <w:shd w:val="clear" w:color="auto" w:fill="BFBFBF" w:themeFill="background1" w:themeFillShade="BF"/>
            <w:vAlign w:val="center"/>
          </w:tcPr>
          <w:p w14:paraId="4FDCBE0E" w14:textId="77777777" w:rsidR="009C4AE4" w:rsidRPr="009C4AE4" w:rsidRDefault="009C4AE4" w:rsidP="0073317D">
            <w:pPr>
              <w:pStyle w:val="ProductList-OfferingBody"/>
              <w:ind w:left="-113"/>
              <w:jc w:val="center"/>
            </w:pPr>
          </w:p>
        </w:tc>
      </w:tr>
      <w:tr w:rsidR="00FC3FF1" w14:paraId="4FDCBE1B" w14:textId="77777777" w:rsidTr="00342403">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10" w14:textId="63171437" w:rsidR="00FC3FF1" w:rsidRPr="00111ECD" w:rsidRDefault="00FC3FF1" w:rsidP="00FC3FF1">
            <w:pPr>
              <w:pStyle w:val="ProductList-Offering2"/>
            </w:pPr>
            <w:bookmarkStart w:id="1113" w:name="_Toc379797333"/>
            <w:bookmarkStart w:id="1114" w:name="_Toc380513355"/>
            <w:bookmarkStart w:id="1115" w:name="_Toc380655405"/>
            <w:bookmarkStart w:id="1116" w:name="_Toc419466614"/>
            <w:r>
              <w:t>Exchange Online Archiving for Exchange Online</w:t>
            </w:r>
            <w:r>
              <w:fldChar w:fldCharType="begin"/>
            </w:r>
            <w:r>
              <w:instrText>XE "Exchange Online Archiving for Exchange Online"</w:instrText>
            </w:r>
            <w:r>
              <w:fldChar w:fldCharType="end"/>
            </w:r>
            <w:r>
              <w:t xml:space="preserve"> G</w:t>
            </w:r>
            <w:r>
              <w:fldChar w:fldCharType="begin"/>
            </w:r>
            <w:r>
              <w:instrText>XE "Exchange Online Archiving for Exchange Online G"</w:instrText>
            </w:r>
            <w:r>
              <w:fldChar w:fldCharType="end"/>
            </w:r>
            <w:r>
              <w:t xml:space="preserve"> (Gebruikers-SL)</w:t>
            </w:r>
            <w:bookmarkEnd w:id="1113"/>
            <w:bookmarkEnd w:id="1114"/>
            <w:bookmarkEnd w:id="1115"/>
            <w:bookmarkEnd w:id="111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11" w14:textId="77777777" w:rsidR="00FC3FF1" w:rsidRDefault="00FC3FF1"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12" w14:textId="77777777" w:rsidR="00FC3FF1" w:rsidRDefault="00FC3FF1" w:rsidP="0073317D">
            <w:pPr>
              <w:pStyle w:val="ProductList-OfferingBody"/>
              <w:ind w:left="-113"/>
              <w:jc w:val="center"/>
            </w:pPr>
          </w:p>
        </w:tc>
        <w:tc>
          <w:tcPr>
            <w:tcW w:w="739" w:type="dxa"/>
            <w:shd w:val="clear" w:color="auto" w:fill="70AD47" w:themeFill="accent6"/>
            <w:vAlign w:val="center"/>
          </w:tcPr>
          <w:p w14:paraId="4FDCBE13" w14:textId="680A775F" w:rsidR="00FC3FF1" w:rsidRPr="009C4AE4" w:rsidRDefault="009C4AE4" w:rsidP="009C4AE4">
            <w:pPr>
              <w:pStyle w:val="ProductList-OfferingBody"/>
              <w:ind w:left="-113"/>
              <w:jc w:val="center"/>
            </w:pPr>
            <w:r w:rsidRPr="009C4AE4">
              <w:fldChar w:fldCharType="begin"/>
            </w:r>
            <w:r w:rsidRPr="009C4AE4">
              <w:instrText xml:space="preserve"> AutoTextList  \s NoStyle \t “Additioneel Product” </w:instrText>
            </w:r>
            <w:r w:rsidRPr="009C4AE4">
              <w:fldChar w:fldCharType="separate"/>
            </w:r>
            <w:r w:rsidRPr="009C4AE4">
              <w:t xml:space="preserve"> A</w:t>
            </w:r>
            <w:r w:rsidRPr="009C4AE4">
              <w:fldChar w:fldCharType="end"/>
            </w:r>
            <w:r w:rsidRPr="009C4AE4">
              <w:t>,</w:t>
            </w:r>
            <w:r w:rsidRPr="009C4AE4">
              <w:fldChar w:fldCharType="begin"/>
            </w:r>
            <w:r w:rsidRPr="009C4AE4">
              <w:instrText xml:space="preserve"> AutoTextList  \s NoStyle \t “Clouddiensten voor de Amerikaanse overheidsgemeenschappen” </w:instrText>
            </w:r>
            <w:r w:rsidRPr="009C4AE4">
              <w:fldChar w:fldCharType="separate"/>
            </w:r>
            <w:r w:rsidRPr="009C4AE4">
              <w:t>UC</w:t>
            </w:r>
            <w:r w:rsidRPr="009C4AE4">
              <w:fldChar w:fldCharType="end"/>
            </w:r>
          </w:p>
        </w:tc>
        <w:tc>
          <w:tcPr>
            <w:tcW w:w="739" w:type="dxa"/>
            <w:shd w:val="clear" w:color="auto" w:fill="BFBFBF" w:themeFill="background1" w:themeFillShade="BF"/>
            <w:vAlign w:val="center"/>
          </w:tcPr>
          <w:p w14:paraId="4FDCBE14" w14:textId="77777777" w:rsidR="00FC3FF1" w:rsidRPr="009C4AE4" w:rsidRDefault="00FC3FF1" w:rsidP="004D0ACF">
            <w:pPr>
              <w:pStyle w:val="ProductList-OfferingBody"/>
              <w:ind w:left="-113"/>
              <w:jc w:val="center"/>
            </w:pPr>
          </w:p>
        </w:tc>
        <w:tc>
          <w:tcPr>
            <w:tcW w:w="739" w:type="dxa"/>
            <w:shd w:val="clear" w:color="auto" w:fill="70AD47" w:themeFill="accent6"/>
            <w:vAlign w:val="center"/>
          </w:tcPr>
          <w:p w14:paraId="4FDCBE15" w14:textId="0A4AEE4A" w:rsidR="00FC3FF1" w:rsidRPr="009C4AE4" w:rsidRDefault="009C4AE4" w:rsidP="0073317D">
            <w:pPr>
              <w:pStyle w:val="ProductList-OfferingBody"/>
              <w:ind w:left="-113"/>
              <w:jc w:val="center"/>
            </w:pPr>
            <w:r w:rsidRPr="009C4AE4">
              <w:fldChar w:fldCharType="begin"/>
            </w:r>
            <w:r w:rsidRPr="009C4AE4">
              <w:instrText xml:space="preserve"> AutoTextList  \s NoStyle \t “Clouddiensten voor de Amerikaanse overheidsgemeenschappen” </w:instrText>
            </w:r>
            <w:r w:rsidRPr="009C4AE4">
              <w:fldChar w:fldCharType="separate"/>
            </w:r>
            <w:r w:rsidRPr="009C4AE4">
              <w:t>UC</w:t>
            </w:r>
            <w:r w:rsidRPr="009C4AE4">
              <w:fldChar w:fldCharType="end"/>
            </w:r>
          </w:p>
        </w:tc>
        <w:tc>
          <w:tcPr>
            <w:tcW w:w="738" w:type="dxa"/>
            <w:shd w:val="clear" w:color="auto" w:fill="BFBFBF" w:themeFill="background1" w:themeFillShade="BF"/>
            <w:vAlign w:val="center"/>
          </w:tcPr>
          <w:p w14:paraId="4FDCBE16" w14:textId="77777777" w:rsidR="00FC3FF1" w:rsidRPr="009C4AE4" w:rsidRDefault="00FC3FF1" w:rsidP="0073317D">
            <w:pPr>
              <w:pStyle w:val="ProductList-OfferingBody"/>
              <w:ind w:left="-113"/>
              <w:jc w:val="center"/>
            </w:pPr>
          </w:p>
        </w:tc>
        <w:tc>
          <w:tcPr>
            <w:tcW w:w="739" w:type="dxa"/>
            <w:shd w:val="clear" w:color="auto" w:fill="BFBFBF" w:themeFill="background1" w:themeFillShade="BF"/>
            <w:vAlign w:val="center"/>
          </w:tcPr>
          <w:p w14:paraId="4FDCBE17" w14:textId="77777777" w:rsidR="00FC3FF1" w:rsidRPr="009C4AE4" w:rsidRDefault="00FC3FF1" w:rsidP="0073317D">
            <w:pPr>
              <w:pStyle w:val="ProductList-OfferingBody"/>
              <w:ind w:left="-113"/>
              <w:jc w:val="center"/>
            </w:pPr>
          </w:p>
        </w:tc>
        <w:tc>
          <w:tcPr>
            <w:tcW w:w="739" w:type="dxa"/>
            <w:shd w:val="clear" w:color="auto" w:fill="BFBFBF" w:themeFill="background1" w:themeFillShade="BF"/>
            <w:vAlign w:val="center"/>
          </w:tcPr>
          <w:p w14:paraId="4FDCBE18" w14:textId="1F4E41B4" w:rsidR="00FC3FF1" w:rsidRPr="009C4AE4" w:rsidRDefault="00FC3FF1" w:rsidP="0073317D">
            <w:pPr>
              <w:pStyle w:val="ProductList-OfferingBody"/>
              <w:ind w:left="-113"/>
              <w:jc w:val="center"/>
            </w:pPr>
          </w:p>
        </w:tc>
        <w:tc>
          <w:tcPr>
            <w:tcW w:w="739" w:type="dxa"/>
            <w:shd w:val="clear" w:color="auto" w:fill="BFBFBF" w:themeFill="background1" w:themeFillShade="BF"/>
            <w:vAlign w:val="center"/>
          </w:tcPr>
          <w:p w14:paraId="4FDCBE19" w14:textId="77777777" w:rsidR="00FC3FF1" w:rsidRPr="009C4AE4" w:rsidRDefault="00FC3FF1" w:rsidP="0073317D">
            <w:pPr>
              <w:pStyle w:val="ProductList-OfferingBody"/>
              <w:ind w:left="-113"/>
              <w:jc w:val="center"/>
            </w:pPr>
          </w:p>
        </w:tc>
        <w:tc>
          <w:tcPr>
            <w:tcW w:w="739" w:type="dxa"/>
            <w:shd w:val="clear" w:color="auto" w:fill="BFBFBF" w:themeFill="background1" w:themeFillShade="BF"/>
            <w:vAlign w:val="center"/>
          </w:tcPr>
          <w:p w14:paraId="4FDCBE1A" w14:textId="77777777" w:rsidR="00FC3FF1" w:rsidRPr="009C4AE4" w:rsidRDefault="00FC3FF1" w:rsidP="0073317D">
            <w:pPr>
              <w:pStyle w:val="ProductList-OfferingBody"/>
              <w:ind w:left="-113"/>
              <w:jc w:val="center"/>
            </w:pPr>
          </w:p>
        </w:tc>
      </w:tr>
      <w:tr w:rsidR="009C4AE4" w14:paraId="4FDCBE27" w14:textId="77777777" w:rsidTr="00342403">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1C" w14:textId="2C55EFEC" w:rsidR="009C4AE4" w:rsidRPr="00111ECD" w:rsidRDefault="009C4AE4" w:rsidP="0073317D">
            <w:pPr>
              <w:pStyle w:val="ProductList-Offering2"/>
            </w:pPr>
            <w:bookmarkStart w:id="1117" w:name="_Toc379797334"/>
            <w:bookmarkStart w:id="1118" w:name="_Toc380513356"/>
            <w:bookmarkStart w:id="1119" w:name="_Toc380655406"/>
            <w:bookmarkStart w:id="1120" w:name="_Toc419466615"/>
            <w:r>
              <w:t>Exchange Online Archiving for Exchange Server</w:t>
            </w:r>
            <w:r>
              <w:fldChar w:fldCharType="begin"/>
            </w:r>
            <w:r>
              <w:instrText>XE "Exchange Online Archiving for Exchange Server"</w:instrText>
            </w:r>
            <w:r>
              <w:fldChar w:fldCharType="end"/>
            </w:r>
            <w:r>
              <w:t xml:space="preserve"> (Gebruikers-SL)</w:t>
            </w:r>
            <w:bookmarkEnd w:id="1117"/>
            <w:bookmarkEnd w:id="1118"/>
            <w:bookmarkEnd w:id="1119"/>
            <w:bookmarkEnd w:id="112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1D" w14:textId="77777777" w:rsidR="009C4AE4" w:rsidRDefault="009C4AE4" w:rsidP="0073317D">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4FDCBE1E" w14:textId="77777777" w:rsidR="009C4AE4" w:rsidRDefault="009C4AE4" w:rsidP="0073317D">
            <w:pPr>
              <w:pStyle w:val="ProductList-OfferingBody"/>
              <w:ind w:left="-113"/>
              <w:jc w:val="center"/>
            </w:pPr>
            <w:r>
              <w:t>1</w:t>
            </w:r>
          </w:p>
        </w:tc>
        <w:tc>
          <w:tcPr>
            <w:tcW w:w="739" w:type="dxa"/>
            <w:shd w:val="clear" w:color="auto" w:fill="70AD47" w:themeFill="accent6"/>
            <w:vAlign w:val="center"/>
          </w:tcPr>
          <w:p w14:paraId="4FDCBE1F" w14:textId="2932A62D" w:rsidR="009C4AE4" w:rsidRPr="009C4AE4" w:rsidRDefault="009C4AE4" w:rsidP="0073317D">
            <w:pPr>
              <w:pStyle w:val="ProductList-OfferingBody"/>
              <w:ind w:left="-113"/>
              <w:jc w:val="center"/>
            </w:pPr>
            <w:r w:rsidRPr="009C4AE4">
              <w:fldChar w:fldCharType="begin"/>
            </w:r>
            <w:r w:rsidRPr="009C4AE4">
              <w:instrText xml:space="preserve"> AutoTextList  \s NoStyle \t “Additioneel Product” </w:instrText>
            </w:r>
            <w:r w:rsidRPr="009C4AE4">
              <w:fldChar w:fldCharType="separate"/>
            </w:r>
            <w:r w:rsidRPr="009C4AE4">
              <w:t xml:space="preserve"> A </w:t>
            </w:r>
            <w:r w:rsidRPr="009C4AE4">
              <w:fldChar w:fldCharType="end"/>
            </w:r>
          </w:p>
        </w:tc>
        <w:tc>
          <w:tcPr>
            <w:tcW w:w="739" w:type="dxa"/>
            <w:shd w:val="clear" w:color="auto" w:fill="70AD47" w:themeFill="accent6"/>
            <w:vAlign w:val="center"/>
          </w:tcPr>
          <w:p w14:paraId="4FDCBE20" w14:textId="321FF52F" w:rsidR="009C4AE4" w:rsidRPr="009C4AE4" w:rsidRDefault="009C4AE4" w:rsidP="0073317D">
            <w:pPr>
              <w:pStyle w:val="ProductList-OfferingBody"/>
              <w:ind w:left="-113"/>
              <w:jc w:val="center"/>
            </w:pPr>
            <w:r w:rsidRPr="009C4AE4">
              <w:fldChar w:fldCharType="begin"/>
            </w:r>
            <w:r w:rsidRPr="009C4AE4">
              <w:instrText xml:space="preserve"> AutoTextList  \s NoStyle \t “Additioneel Product” </w:instrText>
            </w:r>
            <w:r w:rsidRPr="009C4AE4">
              <w:fldChar w:fldCharType="separate"/>
            </w:r>
            <w:r w:rsidRPr="009C4AE4">
              <w:t xml:space="preserve"> A</w:t>
            </w:r>
            <w:r w:rsidRPr="009C4AE4">
              <w:fldChar w:fldCharType="end"/>
            </w:r>
            <w:r w:rsidRPr="009C4AE4">
              <w:t>,</w:t>
            </w:r>
            <w:r w:rsidRPr="009C4AE4">
              <w:fldChar w:fldCharType="begin"/>
            </w:r>
            <w:r w:rsidRPr="009C4AE4">
              <w:instrText xml:space="preserve"> AutoTextList  \s NoStyle \t “Student-product” </w:instrText>
            </w:r>
            <w:r w:rsidRPr="009C4AE4">
              <w:fldChar w:fldCharType="separate"/>
            </w:r>
            <w:r w:rsidRPr="009C4AE4">
              <w:t>ST</w:t>
            </w:r>
            <w:r w:rsidRPr="009C4AE4">
              <w:fldChar w:fldCharType="end"/>
            </w:r>
          </w:p>
        </w:tc>
        <w:tc>
          <w:tcPr>
            <w:tcW w:w="739" w:type="dxa"/>
            <w:shd w:val="clear" w:color="auto" w:fill="70AD47" w:themeFill="accent6"/>
            <w:vAlign w:val="center"/>
          </w:tcPr>
          <w:p w14:paraId="4FDCBE21" w14:textId="77777777" w:rsidR="009C4AE4" w:rsidRPr="009C4AE4" w:rsidRDefault="009C4AE4" w:rsidP="0073317D">
            <w:pPr>
              <w:pStyle w:val="ProductList-OfferingBody"/>
              <w:ind w:left="-113"/>
              <w:jc w:val="center"/>
            </w:pPr>
          </w:p>
        </w:tc>
        <w:tc>
          <w:tcPr>
            <w:tcW w:w="738" w:type="dxa"/>
            <w:shd w:val="clear" w:color="auto" w:fill="BFBFBF" w:themeFill="background1" w:themeFillShade="BF"/>
            <w:vAlign w:val="center"/>
          </w:tcPr>
          <w:p w14:paraId="4FDCBE22" w14:textId="77777777" w:rsidR="009C4AE4" w:rsidRPr="009C4AE4" w:rsidRDefault="009C4AE4" w:rsidP="0073317D">
            <w:pPr>
              <w:pStyle w:val="ProductList-OfferingBody"/>
              <w:ind w:left="-113"/>
              <w:jc w:val="center"/>
            </w:pPr>
          </w:p>
        </w:tc>
        <w:tc>
          <w:tcPr>
            <w:tcW w:w="739" w:type="dxa"/>
            <w:shd w:val="clear" w:color="auto" w:fill="BFBFBF" w:themeFill="background1" w:themeFillShade="BF"/>
            <w:vAlign w:val="center"/>
          </w:tcPr>
          <w:p w14:paraId="4FDCBE23" w14:textId="77777777" w:rsidR="009C4AE4" w:rsidRPr="009C4AE4" w:rsidRDefault="009C4AE4" w:rsidP="0073317D">
            <w:pPr>
              <w:pStyle w:val="ProductList-OfferingBody"/>
              <w:ind w:left="-113"/>
              <w:jc w:val="center"/>
            </w:pPr>
          </w:p>
        </w:tc>
        <w:tc>
          <w:tcPr>
            <w:tcW w:w="739" w:type="dxa"/>
            <w:shd w:val="clear" w:color="auto" w:fill="BFBFBF" w:themeFill="background1" w:themeFillShade="BF"/>
            <w:vAlign w:val="center"/>
          </w:tcPr>
          <w:p w14:paraId="4FDCBE24" w14:textId="36768ACC" w:rsidR="009C4AE4" w:rsidRPr="009C4AE4" w:rsidRDefault="009C4AE4" w:rsidP="0073317D">
            <w:pPr>
              <w:pStyle w:val="ProductList-OfferingBody"/>
              <w:ind w:left="-113"/>
              <w:jc w:val="center"/>
            </w:pPr>
          </w:p>
        </w:tc>
        <w:tc>
          <w:tcPr>
            <w:tcW w:w="739" w:type="dxa"/>
            <w:shd w:val="clear" w:color="auto" w:fill="BFBFBF" w:themeFill="background1" w:themeFillShade="BF"/>
            <w:vAlign w:val="center"/>
          </w:tcPr>
          <w:p w14:paraId="4FDCBE25" w14:textId="77777777" w:rsidR="009C4AE4" w:rsidRPr="009C4AE4" w:rsidRDefault="009C4AE4" w:rsidP="0073317D">
            <w:pPr>
              <w:pStyle w:val="ProductList-OfferingBody"/>
              <w:ind w:left="-113"/>
              <w:jc w:val="center"/>
            </w:pPr>
          </w:p>
        </w:tc>
        <w:tc>
          <w:tcPr>
            <w:tcW w:w="739" w:type="dxa"/>
            <w:shd w:val="clear" w:color="auto" w:fill="BFBFBF" w:themeFill="background1" w:themeFillShade="BF"/>
            <w:vAlign w:val="center"/>
          </w:tcPr>
          <w:p w14:paraId="4FDCBE26" w14:textId="77777777" w:rsidR="009C4AE4" w:rsidRPr="009C4AE4" w:rsidRDefault="009C4AE4" w:rsidP="0073317D">
            <w:pPr>
              <w:pStyle w:val="ProductList-OfferingBody"/>
              <w:ind w:left="-113"/>
              <w:jc w:val="center"/>
            </w:pPr>
          </w:p>
        </w:tc>
      </w:tr>
      <w:tr w:rsidR="0073317D" w14:paraId="4FDCBE33" w14:textId="77777777" w:rsidTr="00342403">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28" w14:textId="615F798A" w:rsidR="0073317D" w:rsidRPr="00111ECD" w:rsidRDefault="0073317D" w:rsidP="0073317D">
            <w:pPr>
              <w:pStyle w:val="ProductList-Offering2"/>
            </w:pPr>
            <w:bookmarkStart w:id="1121" w:name="_Toc379797335"/>
            <w:bookmarkStart w:id="1122" w:name="_Toc380513357"/>
            <w:bookmarkStart w:id="1123" w:name="_Toc380655407"/>
            <w:bookmarkStart w:id="1124" w:name="_Toc419466616"/>
            <w:r>
              <w:t>Exchange Online Archiving for Exchange Server</w:t>
            </w:r>
            <w:r>
              <w:fldChar w:fldCharType="begin"/>
            </w:r>
            <w:r>
              <w:instrText>XE "Exchange Online Archiving for Exchange Server"</w:instrText>
            </w:r>
            <w:r>
              <w:fldChar w:fldCharType="end"/>
            </w:r>
            <w:r>
              <w:t xml:space="preserve"> A</w:t>
            </w:r>
            <w:r>
              <w:fldChar w:fldCharType="begin"/>
            </w:r>
            <w:r>
              <w:instrText>XE "Exchange Online Archiving for Exchange Server A"</w:instrText>
            </w:r>
            <w:r>
              <w:fldChar w:fldCharType="end"/>
            </w:r>
            <w:r>
              <w:t xml:space="preserve"> (Gebruikers-SL)</w:t>
            </w:r>
            <w:bookmarkEnd w:id="1121"/>
            <w:bookmarkEnd w:id="1122"/>
            <w:bookmarkEnd w:id="1123"/>
            <w:bookmarkEnd w:id="1124"/>
            <w:r>
              <w:t xml:space="preserve"> </w:t>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29" w14:textId="77777777" w:rsidR="0073317D" w:rsidRDefault="0073317D"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2A"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2B" w14:textId="77777777" w:rsidR="0073317D" w:rsidRPr="009C4AE4" w:rsidRDefault="0073317D" w:rsidP="0073317D">
            <w:pPr>
              <w:pStyle w:val="ProductList-OfferingBody"/>
              <w:ind w:left="-113"/>
              <w:jc w:val="center"/>
            </w:pPr>
          </w:p>
        </w:tc>
        <w:tc>
          <w:tcPr>
            <w:tcW w:w="739" w:type="dxa"/>
            <w:shd w:val="clear" w:color="auto" w:fill="70AD47" w:themeFill="accent6"/>
            <w:vAlign w:val="center"/>
          </w:tcPr>
          <w:p w14:paraId="4FDCBE2C" w14:textId="6DE3A534" w:rsidR="0073317D" w:rsidRPr="009C4AE4" w:rsidRDefault="009C4AE4" w:rsidP="0073317D">
            <w:pPr>
              <w:pStyle w:val="ProductList-OfferingBody"/>
              <w:ind w:left="-113"/>
              <w:jc w:val="center"/>
            </w:pPr>
            <w:r w:rsidRPr="009C4AE4">
              <w:fldChar w:fldCharType="begin"/>
            </w:r>
            <w:r w:rsidRPr="009C4AE4">
              <w:instrText xml:space="preserve"> AutoTextList  \s NoStyle \t “Additioneel Product, alleen EES” </w:instrText>
            </w:r>
            <w:r w:rsidRPr="009C4AE4">
              <w:fldChar w:fldCharType="separate"/>
            </w:r>
            <w:r w:rsidRPr="009C4AE4">
              <w:t>AE</w:t>
            </w:r>
            <w:r w:rsidRPr="009C4AE4">
              <w:fldChar w:fldCharType="end"/>
            </w:r>
          </w:p>
        </w:tc>
        <w:tc>
          <w:tcPr>
            <w:tcW w:w="739" w:type="dxa"/>
            <w:shd w:val="clear" w:color="auto" w:fill="BFBFBF" w:themeFill="background1" w:themeFillShade="BF"/>
            <w:vAlign w:val="center"/>
          </w:tcPr>
          <w:p w14:paraId="4FDCBE2D" w14:textId="77777777" w:rsidR="0073317D" w:rsidRPr="009C4AE4" w:rsidRDefault="0073317D" w:rsidP="0073317D">
            <w:pPr>
              <w:pStyle w:val="ProductList-OfferingBody"/>
              <w:ind w:left="-113"/>
              <w:jc w:val="center"/>
            </w:pPr>
          </w:p>
        </w:tc>
        <w:tc>
          <w:tcPr>
            <w:tcW w:w="738" w:type="dxa"/>
            <w:shd w:val="clear" w:color="auto" w:fill="BFBFBF" w:themeFill="background1" w:themeFillShade="BF"/>
            <w:vAlign w:val="center"/>
          </w:tcPr>
          <w:p w14:paraId="4FDCBE2E" w14:textId="77777777" w:rsidR="0073317D" w:rsidRPr="009C4AE4" w:rsidRDefault="0073317D" w:rsidP="0073317D">
            <w:pPr>
              <w:pStyle w:val="ProductList-OfferingBody"/>
              <w:ind w:left="-113"/>
              <w:jc w:val="center"/>
            </w:pPr>
          </w:p>
        </w:tc>
        <w:tc>
          <w:tcPr>
            <w:tcW w:w="739" w:type="dxa"/>
            <w:shd w:val="clear" w:color="auto" w:fill="BFBFBF" w:themeFill="background1" w:themeFillShade="BF"/>
            <w:vAlign w:val="center"/>
          </w:tcPr>
          <w:p w14:paraId="4FDCBE2F" w14:textId="77777777" w:rsidR="0073317D" w:rsidRPr="009C4AE4" w:rsidRDefault="0073317D" w:rsidP="0073317D">
            <w:pPr>
              <w:pStyle w:val="ProductList-OfferingBody"/>
              <w:ind w:left="-113"/>
              <w:jc w:val="center"/>
            </w:pPr>
          </w:p>
        </w:tc>
        <w:tc>
          <w:tcPr>
            <w:tcW w:w="739" w:type="dxa"/>
            <w:shd w:val="clear" w:color="auto" w:fill="BFBFBF" w:themeFill="background1" w:themeFillShade="BF"/>
            <w:vAlign w:val="center"/>
          </w:tcPr>
          <w:p w14:paraId="4FDCBE30" w14:textId="7CB778E4" w:rsidR="0073317D" w:rsidRPr="009C4AE4" w:rsidRDefault="0073317D" w:rsidP="0073317D">
            <w:pPr>
              <w:pStyle w:val="ProductList-OfferingBody"/>
              <w:ind w:left="-113"/>
              <w:jc w:val="center"/>
            </w:pPr>
          </w:p>
        </w:tc>
        <w:tc>
          <w:tcPr>
            <w:tcW w:w="739" w:type="dxa"/>
            <w:shd w:val="clear" w:color="auto" w:fill="BFBFBF" w:themeFill="background1" w:themeFillShade="BF"/>
            <w:vAlign w:val="center"/>
          </w:tcPr>
          <w:p w14:paraId="4FDCBE31" w14:textId="77777777" w:rsidR="0073317D" w:rsidRPr="009C4AE4" w:rsidRDefault="0073317D" w:rsidP="0073317D">
            <w:pPr>
              <w:pStyle w:val="ProductList-OfferingBody"/>
              <w:ind w:left="-113"/>
              <w:jc w:val="center"/>
            </w:pPr>
          </w:p>
        </w:tc>
        <w:tc>
          <w:tcPr>
            <w:tcW w:w="739" w:type="dxa"/>
            <w:shd w:val="clear" w:color="auto" w:fill="BFBFBF" w:themeFill="background1" w:themeFillShade="BF"/>
            <w:vAlign w:val="center"/>
          </w:tcPr>
          <w:p w14:paraId="4FDCBE32" w14:textId="77777777" w:rsidR="0073317D" w:rsidRPr="009C4AE4" w:rsidRDefault="0073317D" w:rsidP="0073317D">
            <w:pPr>
              <w:pStyle w:val="ProductList-OfferingBody"/>
              <w:ind w:left="-113"/>
              <w:jc w:val="center"/>
            </w:pPr>
          </w:p>
        </w:tc>
      </w:tr>
      <w:tr w:rsidR="009C4AE4" w14:paraId="4FDCBE3F" w14:textId="77777777" w:rsidTr="00342403">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34" w14:textId="18E17885" w:rsidR="009C4AE4" w:rsidRPr="00111ECD" w:rsidRDefault="009C4AE4" w:rsidP="00FC3FF1">
            <w:pPr>
              <w:pStyle w:val="ProductList-Offering2"/>
            </w:pPr>
            <w:bookmarkStart w:id="1125" w:name="_Toc379797336"/>
            <w:bookmarkStart w:id="1126" w:name="_Toc380513358"/>
            <w:bookmarkStart w:id="1127" w:name="_Toc380655408"/>
            <w:bookmarkStart w:id="1128" w:name="_Toc419466617"/>
            <w:r>
              <w:t>Exchange Online Archiving for Exchange Server</w:t>
            </w:r>
            <w:r>
              <w:fldChar w:fldCharType="begin"/>
            </w:r>
            <w:r>
              <w:instrText>XE "Exchange Online Archiving for Exchange Server"</w:instrText>
            </w:r>
            <w:r>
              <w:fldChar w:fldCharType="end"/>
            </w:r>
            <w:r>
              <w:t xml:space="preserve"> G</w:t>
            </w:r>
            <w:r>
              <w:fldChar w:fldCharType="begin"/>
            </w:r>
            <w:r>
              <w:instrText>XE "Exchange Online Archiving for Exchange Server G"</w:instrText>
            </w:r>
            <w:r>
              <w:fldChar w:fldCharType="end"/>
            </w:r>
            <w:r>
              <w:t xml:space="preserve"> (Gebruikers-SL)</w:t>
            </w:r>
            <w:bookmarkEnd w:id="1125"/>
            <w:bookmarkEnd w:id="1126"/>
            <w:bookmarkEnd w:id="1127"/>
            <w:bookmarkEnd w:id="1128"/>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35" w14:textId="77777777" w:rsidR="009C4AE4" w:rsidRDefault="009C4AE4"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36" w14:textId="77777777" w:rsidR="009C4AE4" w:rsidRDefault="009C4AE4" w:rsidP="0073317D">
            <w:pPr>
              <w:pStyle w:val="ProductList-OfferingBody"/>
              <w:ind w:left="-113"/>
              <w:jc w:val="center"/>
            </w:pPr>
          </w:p>
        </w:tc>
        <w:tc>
          <w:tcPr>
            <w:tcW w:w="739" w:type="dxa"/>
            <w:shd w:val="clear" w:color="auto" w:fill="70AD47" w:themeFill="accent6"/>
            <w:vAlign w:val="center"/>
          </w:tcPr>
          <w:p w14:paraId="4FDCBE37" w14:textId="5D125D4C" w:rsidR="009C4AE4" w:rsidRPr="009C4AE4" w:rsidRDefault="009C4AE4" w:rsidP="0073317D">
            <w:pPr>
              <w:pStyle w:val="ProductList-OfferingBody"/>
              <w:ind w:left="-113"/>
              <w:jc w:val="center"/>
            </w:pPr>
            <w:r w:rsidRPr="009C4AE4">
              <w:fldChar w:fldCharType="begin"/>
            </w:r>
            <w:r w:rsidRPr="009C4AE4">
              <w:instrText xml:space="preserve"> AutoTextList  \s NoStyle \t “Additioneel Product” </w:instrText>
            </w:r>
            <w:r w:rsidRPr="009C4AE4">
              <w:fldChar w:fldCharType="separate"/>
            </w:r>
            <w:r w:rsidRPr="009C4AE4">
              <w:t xml:space="preserve"> A</w:t>
            </w:r>
            <w:r w:rsidRPr="009C4AE4">
              <w:fldChar w:fldCharType="end"/>
            </w:r>
            <w:r w:rsidRPr="009C4AE4">
              <w:t>,</w:t>
            </w:r>
            <w:r w:rsidRPr="009C4AE4">
              <w:fldChar w:fldCharType="begin"/>
            </w:r>
            <w:r w:rsidRPr="009C4AE4">
              <w:instrText xml:space="preserve"> AutoTextList  \s NoStyle \t “Clouddiensten voor de Amerikaanse overheidsgemeenschappen” </w:instrText>
            </w:r>
            <w:r w:rsidRPr="009C4AE4">
              <w:fldChar w:fldCharType="separate"/>
            </w:r>
            <w:r w:rsidRPr="009C4AE4">
              <w:t>UC</w:t>
            </w:r>
            <w:r w:rsidRPr="009C4AE4">
              <w:fldChar w:fldCharType="end"/>
            </w:r>
          </w:p>
        </w:tc>
        <w:tc>
          <w:tcPr>
            <w:tcW w:w="739" w:type="dxa"/>
            <w:shd w:val="clear" w:color="auto" w:fill="BFBFBF" w:themeFill="background1" w:themeFillShade="BF"/>
            <w:vAlign w:val="center"/>
          </w:tcPr>
          <w:p w14:paraId="4FDCBE38" w14:textId="77777777" w:rsidR="009C4AE4" w:rsidRPr="009C4AE4" w:rsidRDefault="009C4AE4" w:rsidP="0073317D">
            <w:pPr>
              <w:pStyle w:val="ProductList-OfferingBody"/>
              <w:ind w:left="-113"/>
              <w:jc w:val="center"/>
            </w:pPr>
          </w:p>
        </w:tc>
        <w:tc>
          <w:tcPr>
            <w:tcW w:w="739" w:type="dxa"/>
            <w:shd w:val="clear" w:color="auto" w:fill="70AD47" w:themeFill="accent6"/>
            <w:vAlign w:val="center"/>
          </w:tcPr>
          <w:p w14:paraId="4FDCBE39" w14:textId="737F5881" w:rsidR="009C4AE4" w:rsidRPr="009C4AE4" w:rsidRDefault="009C4AE4" w:rsidP="0073317D">
            <w:pPr>
              <w:pStyle w:val="ProductList-OfferingBody"/>
              <w:ind w:left="-113"/>
              <w:jc w:val="center"/>
            </w:pPr>
            <w:r w:rsidRPr="009C4AE4">
              <w:fldChar w:fldCharType="begin"/>
            </w:r>
            <w:r w:rsidRPr="009C4AE4">
              <w:instrText xml:space="preserve"> AutoTextList  \s NoStyle \t “Clouddiensten voor de Amerikaanse overheidsgemeenschappen” </w:instrText>
            </w:r>
            <w:r w:rsidRPr="009C4AE4">
              <w:fldChar w:fldCharType="separate"/>
            </w:r>
            <w:r w:rsidRPr="009C4AE4">
              <w:t>UC</w:t>
            </w:r>
            <w:r w:rsidRPr="009C4AE4">
              <w:fldChar w:fldCharType="end"/>
            </w:r>
          </w:p>
        </w:tc>
        <w:tc>
          <w:tcPr>
            <w:tcW w:w="738" w:type="dxa"/>
            <w:shd w:val="clear" w:color="auto" w:fill="BFBFBF" w:themeFill="background1" w:themeFillShade="BF"/>
            <w:vAlign w:val="center"/>
          </w:tcPr>
          <w:p w14:paraId="4FDCBE3A" w14:textId="77777777" w:rsidR="009C4AE4" w:rsidRPr="009C4AE4" w:rsidRDefault="009C4AE4" w:rsidP="0073317D">
            <w:pPr>
              <w:pStyle w:val="ProductList-OfferingBody"/>
              <w:ind w:left="-113"/>
              <w:jc w:val="center"/>
            </w:pPr>
          </w:p>
        </w:tc>
        <w:tc>
          <w:tcPr>
            <w:tcW w:w="739" w:type="dxa"/>
            <w:shd w:val="clear" w:color="auto" w:fill="BFBFBF" w:themeFill="background1" w:themeFillShade="BF"/>
            <w:vAlign w:val="center"/>
          </w:tcPr>
          <w:p w14:paraId="4FDCBE3B" w14:textId="77777777" w:rsidR="009C4AE4" w:rsidRPr="009C4AE4" w:rsidRDefault="009C4AE4" w:rsidP="0073317D">
            <w:pPr>
              <w:pStyle w:val="ProductList-OfferingBody"/>
              <w:ind w:left="-113"/>
              <w:jc w:val="center"/>
            </w:pPr>
          </w:p>
        </w:tc>
        <w:tc>
          <w:tcPr>
            <w:tcW w:w="739" w:type="dxa"/>
            <w:shd w:val="clear" w:color="auto" w:fill="BFBFBF" w:themeFill="background1" w:themeFillShade="BF"/>
            <w:vAlign w:val="center"/>
          </w:tcPr>
          <w:p w14:paraId="4FDCBE3C" w14:textId="25A5B94B" w:rsidR="009C4AE4" w:rsidRPr="009C4AE4" w:rsidRDefault="009C4AE4" w:rsidP="0073317D">
            <w:pPr>
              <w:pStyle w:val="ProductList-OfferingBody"/>
              <w:ind w:left="-113"/>
              <w:jc w:val="center"/>
            </w:pPr>
          </w:p>
        </w:tc>
        <w:tc>
          <w:tcPr>
            <w:tcW w:w="739" w:type="dxa"/>
            <w:shd w:val="clear" w:color="auto" w:fill="BFBFBF" w:themeFill="background1" w:themeFillShade="BF"/>
            <w:vAlign w:val="center"/>
          </w:tcPr>
          <w:p w14:paraId="4FDCBE3D" w14:textId="77777777" w:rsidR="009C4AE4" w:rsidRPr="009C4AE4" w:rsidRDefault="009C4AE4" w:rsidP="0073317D">
            <w:pPr>
              <w:pStyle w:val="ProductList-OfferingBody"/>
              <w:ind w:left="-113"/>
              <w:jc w:val="center"/>
            </w:pPr>
          </w:p>
        </w:tc>
        <w:tc>
          <w:tcPr>
            <w:tcW w:w="739" w:type="dxa"/>
            <w:shd w:val="clear" w:color="auto" w:fill="BFBFBF" w:themeFill="background1" w:themeFillShade="BF"/>
            <w:vAlign w:val="center"/>
          </w:tcPr>
          <w:p w14:paraId="4FDCBE3E" w14:textId="77777777" w:rsidR="009C4AE4" w:rsidRPr="009C4AE4" w:rsidRDefault="009C4AE4" w:rsidP="0073317D">
            <w:pPr>
              <w:pStyle w:val="ProductList-OfferingBody"/>
              <w:ind w:left="-113"/>
              <w:jc w:val="center"/>
            </w:pPr>
          </w:p>
        </w:tc>
      </w:tr>
      <w:tr w:rsidR="0073317D" w14:paraId="4FDCBE4B" w14:textId="77777777" w:rsidTr="00342403">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40" w14:textId="0382C74C" w:rsidR="0073317D" w:rsidRPr="00111ECD" w:rsidRDefault="0073317D" w:rsidP="0073317D">
            <w:pPr>
              <w:pStyle w:val="ProductList-Offering2"/>
            </w:pPr>
            <w:bookmarkStart w:id="1129" w:name="_Toc379797337"/>
            <w:bookmarkStart w:id="1130" w:name="_Toc380513359"/>
            <w:bookmarkStart w:id="1131" w:name="_Toc380655409"/>
            <w:bookmarkStart w:id="1132" w:name="_Toc419466618"/>
            <w:r>
              <w:t>Exchange Online Kiosk</w:t>
            </w:r>
            <w:r>
              <w:fldChar w:fldCharType="begin"/>
            </w:r>
            <w:r>
              <w:instrText>XE "Exchange Online Kiosk"</w:instrText>
            </w:r>
            <w:r>
              <w:fldChar w:fldCharType="end"/>
            </w:r>
            <w:r>
              <w:t xml:space="preserve"> (Gebruikers-SL)</w:t>
            </w:r>
            <w:bookmarkEnd w:id="1129"/>
            <w:bookmarkEnd w:id="1130"/>
            <w:bookmarkEnd w:id="1131"/>
            <w:bookmarkEnd w:id="113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41" w14:textId="77777777" w:rsidR="0073317D" w:rsidRDefault="0073317D"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42" w14:textId="77777777" w:rsidR="0073317D" w:rsidRDefault="0073317D" w:rsidP="0073317D">
            <w:pPr>
              <w:pStyle w:val="ProductList-OfferingBody"/>
              <w:ind w:left="-113"/>
              <w:jc w:val="center"/>
            </w:pPr>
          </w:p>
        </w:tc>
        <w:tc>
          <w:tcPr>
            <w:tcW w:w="739" w:type="dxa"/>
            <w:shd w:val="clear" w:color="auto" w:fill="70AD47" w:themeFill="accent6"/>
            <w:vAlign w:val="center"/>
          </w:tcPr>
          <w:p w14:paraId="4FDCBE43" w14:textId="6DF5750F" w:rsidR="0073317D" w:rsidRPr="009C4AE4" w:rsidRDefault="009C4AE4" w:rsidP="0073317D">
            <w:pPr>
              <w:pStyle w:val="ProductList-OfferingBody"/>
              <w:ind w:left="-113"/>
              <w:jc w:val="center"/>
            </w:pPr>
            <w:r w:rsidRPr="009C4AE4">
              <w:fldChar w:fldCharType="begin"/>
            </w:r>
            <w:r w:rsidRPr="009C4AE4">
              <w:instrText xml:space="preserve"> AutoTextList  \s NoStyle \t “Additioneel Product” </w:instrText>
            </w:r>
            <w:r w:rsidRPr="009C4AE4">
              <w:fldChar w:fldCharType="separate"/>
            </w:r>
            <w:r w:rsidRPr="009C4AE4">
              <w:t xml:space="preserve"> A </w:t>
            </w:r>
            <w:r w:rsidRPr="009C4AE4">
              <w:fldChar w:fldCharType="end"/>
            </w:r>
          </w:p>
        </w:tc>
        <w:tc>
          <w:tcPr>
            <w:tcW w:w="739" w:type="dxa"/>
            <w:shd w:val="clear" w:color="auto" w:fill="BFBFBF" w:themeFill="background1" w:themeFillShade="BF"/>
            <w:vAlign w:val="center"/>
          </w:tcPr>
          <w:p w14:paraId="4FDCBE44" w14:textId="77777777" w:rsidR="0073317D" w:rsidRPr="009C4AE4" w:rsidRDefault="0073317D" w:rsidP="0073317D">
            <w:pPr>
              <w:pStyle w:val="ProductList-OfferingBody"/>
              <w:ind w:left="-113"/>
              <w:jc w:val="center"/>
            </w:pPr>
          </w:p>
        </w:tc>
        <w:tc>
          <w:tcPr>
            <w:tcW w:w="739" w:type="dxa"/>
            <w:shd w:val="clear" w:color="auto" w:fill="70AD47" w:themeFill="accent6"/>
            <w:vAlign w:val="center"/>
          </w:tcPr>
          <w:p w14:paraId="4FDCBE45" w14:textId="77777777" w:rsidR="0073317D" w:rsidRPr="009C4AE4" w:rsidRDefault="0073317D" w:rsidP="0073317D">
            <w:pPr>
              <w:pStyle w:val="ProductList-OfferingBody"/>
              <w:ind w:left="-113"/>
              <w:jc w:val="center"/>
            </w:pPr>
          </w:p>
        </w:tc>
        <w:tc>
          <w:tcPr>
            <w:tcW w:w="738" w:type="dxa"/>
            <w:shd w:val="clear" w:color="auto" w:fill="BFBFBF" w:themeFill="background1" w:themeFillShade="BF"/>
            <w:vAlign w:val="center"/>
          </w:tcPr>
          <w:p w14:paraId="4FDCBE46" w14:textId="77777777" w:rsidR="0073317D" w:rsidRPr="009C4AE4" w:rsidRDefault="0073317D" w:rsidP="0073317D">
            <w:pPr>
              <w:pStyle w:val="ProductList-OfferingBody"/>
              <w:ind w:left="-113"/>
              <w:jc w:val="center"/>
            </w:pPr>
          </w:p>
        </w:tc>
        <w:tc>
          <w:tcPr>
            <w:tcW w:w="739" w:type="dxa"/>
            <w:shd w:val="clear" w:color="auto" w:fill="BFBFBF" w:themeFill="background1" w:themeFillShade="BF"/>
            <w:vAlign w:val="center"/>
          </w:tcPr>
          <w:p w14:paraId="4FDCBE47" w14:textId="77777777" w:rsidR="0073317D" w:rsidRPr="009C4AE4" w:rsidRDefault="0073317D" w:rsidP="0073317D">
            <w:pPr>
              <w:pStyle w:val="ProductList-OfferingBody"/>
              <w:ind w:left="-113"/>
              <w:jc w:val="center"/>
            </w:pPr>
          </w:p>
        </w:tc>
        <w:tc>
          <w:tcPr>
            <w:tcW w:w="739" w:type="dxa"/>
            <w:shd w:val="clear" w:color="auto" w:fill="BFBFBF" w:themeFill="background1" w:themeFillShade="BF"/>
            <w:vAlign w:val="center"/>
          </w:tcPr>
          <w:p w14:paraId="4FDCBE48" w14:textId="77777777" w:rsidR="0073317D" w:rsidRPr="009C4AE4" w:rsidRDefault="0073317D" w:rsidP="0073317D">
            <w:pPr>
              <w:pStyle w:val="ProductList-OfferingBody"/>
              <w:ind w:left="-113"/>
              <w:jc w:val="center"/>
            </w:pPr>
          </w:p>
        </w:tc>
        <w:tc>
          <w:tcPr>
            <w:tcW w:w="739" w:type="dxa"/>
            <w:shd w:val="clear" w:color="auto" w:fill="BFBFBF" w:themeFill="background1" w:themeFillShade="BF"/>
            <w:vAlign w:val="center"/>
          </w:tcPr>
          <w:p w14:paraId="4FDCBE49" w14:textId="77777777" w:rsidR="0073317D" w:rsidRPr="009C4AE4" w:rsidRDefault="0073317D" w:rsidP="0073317D">
            <w:pPr>
              <w:pStyle w:val="ProductList-OfferingBody"/>
              <w:ind w:left="-113"/>
              <w:jc w:val="center"/>
            </w:pPr>
          </w:p>
        </w:tc>
        <w:tc>
          <w:tcPr>
            <w:tcW w:w="739" w:type="dxa"/>
            <w:shd w:val="clear" w:color="auto" w:fill="70AD47" w:themeFill="accent6"/>
            <w:vAlign w:val="center"/>
          </w:tcPr>
          <w:p w14:paraId="4FDCBE4A" w14:textId="0A49223F" w:rsidR="0073317D" w:rsidRPr="009C4AE4" w:rsidRDefault="009C4AE4" w:rsidP="0073317D">
            <w:pPr>
              <w:pStyle w:val="ProductList-OfferingBody"/>
              <w:ind w:left="-113"/>
              <w:jc w:val="center"/>
            </w:pPr>
            <w:r w:rsidRPr="009C4AE4">
              <w:fldChar w:fldCharType="begin"/>
            </w:r>
            <w:r w:rsidRPr="009C4AE4">
              <w:instrText xml:space="preserve"> AutoTextList  \s NoStyle \t “Additioneel Product” </w:instrText>
            </w:r>
            <w:r w:rsidRPr="009C4AE4">
              <w:fldChar w:fldCharType="separate"/>
            </w:r>
            <w:r w:rsidRPr="009C4AE4">
              <w:t xml:space="preserve"> A </w:t>
            </w:r>
            <w:r w:rsidRPr="009C4AE4">
              <w:fldChar w:fldCharType="end"/>
            </w:r>
          </w:p>
        </w:tc>
      </w:tr>
      <w:tr w:rsidR="009C4AE4" w14:paraId="4FDCBE57" w14:textId="77777777" w:rsidTr="00342403">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4C" w14:textId="4A1328AF" w:rsidR="009C4AE4" w:rsidRPr="00111ECD" w:rsidRDefault="009C4AE4" w:rsidP="0073317D">
            <w:pPr>
              <w:pStyle w:val="ProductList-Offering2"/>
            </w:pPr>
            <w:bookmarkStart w:id="1133" w:name="_Toc379797338"/>
            <w:bookmarkStart w:id="1134" w:name="_Toc380513360"/>
            <w:bookmarkStart w:id="1135" w:name="_Toc380655410"/>
            <w:bookmarkStart w:id="1136" w:name="_Toc419466619"/>
            <w:r>
              <w:t>Exchange Online Kiosk</w:t>
            </w:r>
            <w:r>
              <w:fldChar w:fldCharType="begin"/>
            </w:r>
            <w:r>
              <w:instrText>XE "Exchange Online Kiosk"</w:instrText>
            </w:r>
            <w:r>
              <w:fldChar w:fldCharType="end"/>
            </w:r>
            <w:r>
              <w:t xml:space="preserve"> G</w:t>
            </w:r>
            <w:r>
              <w:fldChar w:fldCharType="begin"/>
            </w:r>
            <w:r>
              <w:instrText>XE "Exchange Online Kiosk G"</w:instrText>
            </w:r>
            <w:r>
              <w:fldChar w:fldCharType="end"/>
            </w:r>
            <w:r>
              <w:t xml:space="preserve"> (Gebruikers-SL)</w:t>
            </w:r>
            <w:bookmarkEnd w:id="1133"/>
            <w:bookmarkEnd w:id="1134"/>
            <w:bookmarkEnd w:id="1135"/>
            <w:bookmarkEnd w:id="113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4D" w14:textId="77777777" w:rsidR="009C4AE4" w:rsidRDefault="009C4AE4"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4E" w14:textId="77777777" w:rsidR="009C4AE4" w:rsidRDefault="009C4AE4" w:rsidP="0073317D">
            <w:pPr>
              <w:pStyle w:val="ProductList-OfferingBody"/>
              <w:ind w:left="-113"/>
              <w:jc w:val="center"/>
            </w:pPr>
          </w:p>
        </w:tc>
        <w:tc>
          <w:tcPr>
            <w:tcW w:w="739" w:type="dxa"/>
            <w:shd w:val="clear" w:color="auto" w:fill="70AD47" w:themeFill="accent6"/>
            <w:vAlign w:val="center"/>
          </w:tcPr>
          <w:p w14:paraId="4FDCBE4F" w14:textId="44B3E695" w:rsidR="009C4AE4" w:rsidRPr="009C4AE4" w:rsidRDefault="009C4AE4" w:rsidP="0073317D">
            <w:pPr>
              <w:pStyle w:val="ProductList-OfferingBody"/>
              <w:ind w:left="-113"/>
              <w:jc w:val="center"/>
            </w:pPr>
            <w:r w:rsidRPr="009C4AE4">
              <w:fldChar w:fldCharType="begin"/>
            </w:r>
            <w:r w:rsidRPr="009C4AE4">
              <w:instrText xml:space="preserve"> AutoTextList  \s NoStyle \t “Additioneel Product” </w:instrText>
            </w:r>
            <w:r w:rsidRPr="009C4AE4">
              <w:fldChar w:fldCharType="separate"/>
            </w:r>
            <w:r w:rsidRPr="009C4AE4">
              <w:t xml:space="preserve"> A</w:t>
            </w:r>
            <w:r w:rsidRPr="009C4AE4">
              <w:fldChar w:fldCharType="end"/>
            </w:r>
            <w:r w:rsidRPr="009C4AE4">
              <w:t>,</w:t>
            </w:r>
            <w:r w:rsidRPr="009C4AE4">
              <w:fldChar w:fldCharType="begin"/>
            </w:r>
            <w:r w:rsidRPr="009C4AE4">
              <w:instrText xml:space="preserve"> AutoTextList  \s NoStyle \t “Clouddiensten voor de Amerikaanse overheidsgemeenschappen” </w:instrText>
            </w:r>
            <w:r w:rsidRPr="009C4AE4">
              <w:fldChar w:fldCharType="separate"/>
            </w:r>
            <w:r w:rsidRPr="009C4AE4">
              <w:t>UC</w:t>
            </w:r>
            <w:r w:rsidRPr="009C4AE4">
              <w:fldChar w:fldCharType="end"/>
            </w:r>
          </w:p>
        </w:tc>
        <w:tc>
          <w:tcPr>
            <w:tcW w:w="739" w:type="dxa"/>
            <w:shd w:val="clear" w:color="auto" w:fill="BFBFBF" w:themeFill="background1" w:themeFillShade="BF"/>
            <w:vAlign w:val="center"/>
          </w:tcPr>
          <w:p w14:paraId="4FDCBE50" w14:textId="77777777" w:rsidR="009C4AE4" w:rsidRPr="009C4AE4" w:rsidRDefault="009C4AE4" w:rsidP="0073317D">
            <w:pPr>
              <w:pStyle w:val="ProductList-OfferingBody"/>
              <w:ind w:left="-113"/>
              <w:jc w:val="center"/>
            </w:pPr>
          </w:p>
        </w:tc>
        <w:tc>
          <w:tcPr>
            <w:tcW w:w="739" w:type="dxa"/>
            <w:shd w:val="clear" w:color="auto" w:fill="70AD47" w:themeFill="accent6"/>
            <w:vAlign w:val="center"/>
          </w:tcPr>
          <w:p w14:paraId="4FDCBE51" w14:textId="1C74A188" w:rsidR="009C4AE4" w:rsidRPr="009C4AE4" w:rsidRDefault="009C4AE4" w:rsidP="0073317D">
            <w:pPr>
              <w:pStyle w:val="ProductList-OfferingBody"/>
              <w:ind w:left="-113"/>
              <w:jc w:val="center"/>
            </w:pPr>
            <w:r w:rsidRPr="009C4AE4">
              <w:fldChar w:fldCharType="begin"/>
            </w:r>
            <w:r w:rsidRPr="009C4AE4">
              <w:instrText xml:space="preserve"> AutoTextList  \s NoStyle \t “Clouddiensten voor de Amerikaanse overheidsgemeenschappen” </w:instrText>
            </w:r>
            <w:r w:rsidRPr="009C4AE4">
              <w:fldChar w:fldCharType="separate"/>
            </w:r>
            <w:r w:rsidRPr="009C4AE4">
              <w:t>UC</w:t>
            </w:r>
            <w:r w:rsidRPr="009C4AE4">
              <w:fldChar w:fldCharType="end"/>
            </w:r>
          </w:p>
        </w:tc>
        <w:tc>
          <w:tcPr>
            <w:tcW w:w="738" w:type="dxa"/>
            <w:shd w:val="clear" w:color="auto" w:fill="BFBFBF" w:themeFill="background1" w:themeFillShade="BF"/>
            <w:vAlign w:val="center"/>
          </w:tcPr>
          <w:p w14:paraId="4FDCBE52" w14:textId="77777777" w:rsidR="009C4AE4" w:rsidRPr="009C4AE4" w:rsidRDefault="009C4AE4" w:rsidP="0073317D">
            <w:pPr>
              <w:pStyle w:val="ProductList-OfferingBody"/>
              <w:ind w:left="-113"/>
              <w:jc w:val="center"/>
            </w:pPr>
          </w:p>
        </w:tc>
        <w:tc>
          <w:tcPr>
            <w:tcW w:w="739" w:type="dxa"/>
            <w:shd w:val="clear" w:color="auto" w:fill="BFBFBF" w:themeFill="background1" w:themeFillShade="BF"/>
            <w:vAlign w:val="center"/>
          </w:tcPr>
          <w:p w14:paraId="4FDCBE53" w14:textId="77777777" w:rsidR="009C4AE4" w:rsidRPr="009C4AE4" w:rsidRDefault="009C4AE4" w:rsidP="0073317D">
            <w:pPr>
              <w:pStyle w:val="ProductList-OfferingBody"/>
              <w:ind w:left="-113"/>
              <w:jc w:val="center"/>
            </w:pPr>
          </w:p>
        </w:tc>
        <w:tc>
          <w:tcPr>
            <w:tcW w:w="739" w:type="dxa"/>
            <w:shd w:val="clear" w:color="auto" w:fill="BFBFBF" w:themeFill="background1" w:themeFillShade="BF"/>
            <w:vAlign w:val="center"/>
          </w:tcPr>
          <w:p w14:paraId="4FDCBE54" w14:textId="77777777" w:rsidR="009C4AE4" w:rsidRPr="009C4AE4" w:rsidRDefault="009C4AE4" w:rsidP="0073317D">
            <w:pPr>
              <w:pStyle w:val="ProductList-OfferingBody"/>
              <w:ind w:left="-113"/>
              <w:jc w:val="center"/>
            </w:pPr>
          </w:p>
        </w:tc>
        <w:tc>
          <w:tcPr>
            <w:tcW w:w="739" w:type="dxa"/>
            <w:shd w:val="clear" w:color="auto" w:fill="BFBFBF" w:themeFill="background1" w:themeFillShade="BF"/>
            <w:vAlign w:val="center"/>
          </w:tcPr>
          <w:p w14:paraId="4FDCBE55" w14:textId="77777777" w:rsidR="009C4AE4" w:rsidRPr="009C4AE4" w:rsidRDefault="009C4AE4" w:rsidP="0073317D">
            <w:pPr>
              <w:pStyle w:val="ProductList-OfferingBody"/>
              <w:ind w:left="-113"/>
              <w:jc w:val="center"/>
            </w:pPr>
          </w:p>
        </w:tc>
        <w:tc>
          <w:tcPr>
            <w:tcW w:w="739" w:type="dxa"/>
            <w:shd w:val="clear" w:color="auto" w:fill="BFBFBF" w:themeFill="background1" w:themeFillShade="BF"/>
            <w:vAlign w:val="center"/>
          </w:tcPr>
          <w:p w14:paraId="4FDCBE56" w14:textId="77777777" w:rsidR="009C4AE4" w:rsidRPr="009C4AE4" w:rsidRDefault="009C4AE4" w:rsidP="0073317D">
            <w:pPr>
              <w:pStyle w:val="ProductList-OfferingBody"/>
              <w:ind w:left="-113"/>
              <w:jc w:val="center"/>
            </w:pPr>
          </w:p>
        </w:tc>
      </w:tr>
      <w:tr w:rsidR="0073317D" w14:paraId="4FDCBE63" w14:textId="77777777" w:rsidTr="00342403">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58" w14:textId="48D32836" w:rsidR="0073317D" w:rsidRPr="00111ECD" w:rsidRDefault="0073317D" w:rsidP="0073317D">
            <w:pPr>
              <w:pStyle w:val="ProductList-Offering2"/>
            </w:pPr>
            <w:bookmarkStart w:id="1137" w:name="_Toc379797339"/>
            <w:bookmarkStart w:id="1138" w:name="_Toc380513361"/>
            <w:bookmarkStart w:id="1139" w:name="_Toc380655411"/>
            <w:bookmarkStart w:id="1140" w:name="_Toc419466620"/>
            <w:r>
              <w:t>Exchange Online Plan 1</w:t>
            </w:r>
            <w:r>
              <w:fldChar w:fldCharType="begin"/>
            </w:r>
            <w:r>
              <w:instrText>XE "Exchange Online Plan 1"</w:instrText>
            </w:r>
            <w:r>
              <w:fldChar w:fldCharType="end"/>
            </w:r>
            <w:r>
              <w:t xml:space="preserve"> (Gebruikers-SL)</w:t>
            </w:r>
            <w:bookmarkEnd w:id="1137"/>
            <w:bookmarkEnd w:id="1138"/>
            <w:bookmarkEnd w:id="1139"/>
            <w:bookmarkEnd w:id="114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59" w14:textId="77777777" w:rsidR="0073317D" w:rsidRDefault="0073317D"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5A" w14:textId="77777777" w:rsidR="0073317D" w:rsidRDefault="0073317D" w:rsidP="0073317D">
            <w:pPr>
              <w:pStyle w:val="ProductList-OfferingBody"/>
              <w:ind w:left="-113"/>
              <w:jc w:val="center"/>
            </w:pPr>
          </w:p>
        </w:tc>
        <w:tc>
          <w:tcPr>
            <w:tcW w:w="739" w:type="dxa"/>
            <w:shd w:val="clear" w:color="auto" w:fill="70AD47" w:themeFill="accent6"/>
            <w:vAlign w:val="center"/>
          </w:tcPr>
          <w:p w14:paraId="4FDCBE5B" w14:textId="2CF1F137" w:rsidR="0073317D" w:rsidRPr="009C4AE4" w:rsidRDefault="009C4AE4" w:rsidP="0073317D">
            <w:pPr>
              <w:pStyle w:val="ProductList-OfferingBody"/>
              <w:ind w:left="-113"/>
              <w:jc w:val="center"/>
            </w:pPr>
            <w:r w:rsidRPr="009C4AE4">
              <w:fldChar w:fldCharType="begin"/>
            </w:r>
            <w:r w:rsidRPr="009C4AE4">
              <w:instrText xml:space="preserve"> AutoTextList  \s NoStyle \t “Additioneel Product” </w:instrText>
            </w:r>
            <w:r w:rsidRPr="009C4AE4">
              <w:fldChar w:fldCharType="separate"/>
            </w:r>
            <w:r w:rsidRPr="009C4AE4">
              <w:t xml:space="preserve"> A </w:t>
            </w:r>
            <w:r w:rsidRPr="009C4AE4">
              <w:fldChar w:fldCharType="end"/>
            </w:r>
          </w:p>
        </w:tc>
        <w:tc>
          <w:tcPr>
            <w:tcW w:w="739" w:type="dxa"/>
            <w:shd w:val="clear" w:color="auto" w:fill="BFBFBF" w:themeFill="background1" w:themeFillShade="BF"/>
            <w:vAlign w:val="center"/>
          </w:tcPr>
          <w:p w14:paraId="4FDCBE5C" w14:textId="77777777" w:rsidR="0073317D" w:rsidRPr="009C4AE4" w:rsidRDefault="0073317D" w:rsidP="0073317D">
            <w:pPr>
              <w:pStyle w:val="ProductList-OfferingBody"/>
              <w:ind w:left="-113"/>
              <w:jc w:val="center"/>
            </w:pPr>
          </w:p>
        </w:tc>
        <w:tc>
          <w:tcPr>
            <w:tcW w:w="739" w:type="dxa"/>
            <w:shd w:val="clear" w:color="auto" w:fill="70AD47" w:themeFill="accent6"/>
            <w:vAlign w:val="center"/>
          </w:tcPr>
          <w:p w14:paraId="4FDCBE5D" w14:textId="77777777" w:rsidR="0073317D" w:rsidRPr="009C4AE4" w:rsidRDefault="0073317D" w:rsidP="0073317D">
            <w:pPr>
              <w:pStyle w:val="ProductList-OfferingBody"/>
              <w:ind w:left="-113"/>
              <w:jc w:val="center"/>
            </w:pPr>
          </w:p>
        </w:tc>
        <w:tc>
          <w:tcPr>
            <w:tcW w:w="738" w:type="dxa"/>
            <w:shd w:val="clear" w:color="auto" w:fill="70AD47" w:themeFill="accent6"/>
            <w:vAlign w:val="center"/>
          </w:tcPr>
          <w:p w14:paraId="4FDCBE5E" w14:textId="77777777" w:rsidR="0073317D" w:rsidRPr="009C4AE4" w:rsidRDefault="0073317D" w:rsidP="0073317D">
            <w:pPr>
              <w:pStyle w:val="ProductList-OfferingBody"/>
              <w:ind w:left="-113"/>
              <w:jc w:val="center"/>
            </w:pPr>
          </w:p>
        </w:tc>
        <w:tc>
          <w:tcPr>
            <w:tcW w:w="739" w:type="dxa"/>
            <w:shd w:val="clear" w:color="auto" w:fill="70AD47" w:themeFill="accent6"/>
            <w:vAlign w:val="center"/>
          </w:tcPr>
          <w:p w14:paraId="4FDCBE5F" w14:textId="69DD0FD9" w:rsidR="0073317D" w:rsidRPr="009C4AE4" w:rsidRDefault="009C4AE4" w:rsidP="0073317D">
            <w:pPr>
              <w:pStyle w:val="ProductList-OfferingBody"/>
              <w:ind w:left="-113"/>
              <w:jc w:val="center"/>
            </w:pPr>
            <w:r w:rsidRPr="009C4AE4">
              <w:fldChar w:fldCharType="begin"/>
            </w:r>
            <w:r w:rsidRPr="009C4AE4">
              <w:instrText xml:space="preserve"> AutoTextList  \s NoStyle \t “Open License en Open Value” </w:instrText>
            </w:r>
            <w:r w:rsidRPr="009C4AE4">
              <w:fldChar w:fldCharType="separate"/>
            </w:r>
            <w:r w:rsidRPr="009C4AE4">
              <w:t>OF</w:t>
            </w:r>
            <w:r w:rsidRPr="009C4AE4">
              <w:fldChar w:fldCharType="end"/>
            </w:r>
          </w:p>
        </w:tc>
        <w:tc>
          <w:tcPr>
            <w:tcW w:w="739" w:type="dxa"/>
            <w:shd w:val="clear" w:color="auto" w:fill="70AD47" w:themeFill="accent6"/>
            <w:vAlign w:val="center"/>
          </w:tcPr>
          <w:p w14:paraId="4FDCBE60" w14:textId="0A89C656" w:rsidR="0073317D" w:rsidRPr="009C4AE4" w:rsidRDefault="009C4AE4" w:rsidP="0073317D">
            <w:pPr>
              <w:pStyle w:val="ProductList-OfferingBody"/>
              <w:ind w:left="-113"/>
              <w:jc w:val="center"/>
            </w:pPr>
            <w:r w:rsidRPr="009C4AE4">
              <w:fldChar w:fldCharType="begin"/>
            </w:r>
            <w:r w:rsidRPr="009C4AE4">
              <w:instrText xml:space="preserve"> AutoTextList  \s NoStyle \t “Niet-organisatieomvattend in Open Value” </w:instrText>
            </w:r>
            <w:r w:rsidRPr="009C4AE4">
              <w:fldChar w:fldCharType="separate"/>
            </w:r>
            <w:r w:rsidRPr="009C4AE4">
              <w:t xml:space="preserve"> P </w:t>
            </w:r>
            <w:r w:rsidRPr="009C4AE4">
              <w:fldChar w:fldCharType="end"/>
            </w:r>
          </w:p>
        </w:tc>
        <w:tc>
          <w:tcPr>
            <w:tcW w:w="739" w:type="dxa"/>
            <w:shd w:val="clear" w:color="auto" w:fill="BFBFBF" w:themeFill="background1" w:themeFillShade="BF"/>
            <w:vAlign w:val="center"/>
          </w:tcPr>
          <w:p w14:paraId="4FDCBE61" w14:textId="77777777" w:rsidR="0073317D" w:rsidRPr="009C4AE4" w:rsidRDefault="0073317D" w:rsidP="0073317D">
            <w:pPr>
              <w:pStyle w:val="ProductList-OfferingBody"/>
              <w:ind w:left="-113"/>
              <w:jc w:val="center"/>
            </w:pPr>
          </w:p>
        </w:tc>
        <w:tc>
          <w:tcPr>
            <w:tcW w:w="739" w:type="dxa"/>
            <w:shd w:val="clear" w:color="auto" w:fill="70AD47" w:themeFill="accent6"/>
            <w:vAlign w:val="center"/>
          </w:tcPr>
          <w:p w14:paraId="4FDCBE62" w14:textId="2B32AAAF" w:rsidR="0073317D" w:rsidRPr="009C4AE4" w:rsidRDefault="009C4AE4" w:rsidP="0073317D">
            <w:pPr>
              <w:pStyle w:val="ProductList-OfferingBody"/>
              <w:ind w:left="-113"/>
              <w:jc w:val="center"/>
            </w:pPr>
            <w:r w:rsidRPr="009C4AE4">
              <w:fldChar w:fldCharType="begin"/>
            </w:r>
            <w:r w:rsidRPr="009C4AE4">
              <w:instrText xml:space="preserve"> AutoTextList  \s NoStyle \t “Additioneel Product” </w:instrText>
            </w:r>
            <w:r w:rsidRPr="009C4AE4">
              <w:fldChar w:fldCharType="separate"/>
            </w:r>
            <w:r w:rsidRPr="009C4AE4">
              <w:t xml:space="preserve"> A </w:t>
            </w:r>
            <w:r w:rsidRPr="009C4AE4">
              <w:fldChar w:fldCharType="end"/>
            </w:r>
          </w:p>
        </w:tc>
      </w:tr>
      <w:tr w:rsidR="0073317D" w14:paraId="4FDCBE6F" w14:textId="77777777" w:rsidTr="00342403">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64" w14:textId="2670533D" w:rsidR="0073317D" w:rsidRPr="00111ECD" w:rsidRDefault="0073317D" w:rsidP="0073317D">
            <w:pPr>
              <w:pStyle w:val="ProductList-Offering2"/>
            </w:pPr>
            <w:bookmarkStart w:id="1141" w:name="_Toc379797340"/>
            <w:bookmarkStart w:id="1142" w:name="_Toc380513362"/>
            <w:bookmarkStart w:id="1143" w:name="_Toc380655412"/>
            <w:bookmarkStart w:id="1144" w:name="_Toc419466621"/>
            <w:r>
              <w:t>Exchange Online Plan 1</w:t>
            </w:r>
            <w:r>
              <w:fldChar w:fldCharType="begin"/>
            </w:r>
            <w:r>
              <w:instrText>XE "Exchange Online Plan 1"</w:instrText>
            </w:r>
            <w:r>
              <w:fldChar w:fldCharType="end"/>
            </w:r>
            <w:r>
              <w:t xml:space="preserve"> Add-on</w:t>
            </w:r>
            <w:r>
              <w:fldChar w:fldCharType="begin"/>
            </w:r>
            <w:r>
              <w:instrText>XE "Exchange Online Plan 1 Add-on"</w:instrText>
            </w:r>
            <w:r>
              <w:fldChar w:fldCharType="end"/>
            </w:r>
            <w:r>
              <w:t xml:space="preserve"> (Gebruikers-SL)</w:t>
            </w:r>
            <w:bookmarkEnd w:id="1141"/>
            <w:bookmarkEnd w:id="1142"/>
            <w:bookmarkEnd w:id="1143"/>
            <w:bookmarkEnd w:id="114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65" w14:textId="77777777" w:rsidR="0073317D" w:rsidRDefault="0073317D"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66" w14:textId="77777777" w:rsidR="0073317D" w:rsidRDefault="0073317D" w:rsidP="0073317D">
            <w:pPr>
              <w:pStyle w:val="ProductList-OfferingBody"/>
              <w:ind w:left="-113"/>
              <w:jc w:val="center"/>
            </w:pPr>
          </w:p>
        </w:tc>
        <w:tc>
          <w:tcPr>
            <w:tcW w:w="739" w:type="dxa"/>
            <w:shd w:val="clear" w:color="auto" w:fill="70AD47" w:themeFill="accent6"/>
            <w:vAlign w:val="center"/>
          </w:tcPr>
          <w:p w14:paraId="4FDCBE67" w14:textId="48543E4B" w:rsidR="0073317D" w:rsidRPr="009C4AE4" w:rsidRDefault="009C4AE4" w:rsidP="0073317D">
            <w:pPr>
              <w:pStyle w:val="ProductList-OfferingBody"/>
              <w:ind w:left="-113"/>
              <w:jc w:val="center"/>
            </w:pPr>
            <w:r w:rsidRPr="009C4AE4">
              <w:fldChar w:fldCharType="begin"/>
            </w:r>
            <w:r w:rsidRPr="009C4AE4">
              <w:instrText xml:space="preserve"> AutoTextList  \s NoStyle \t “Additioneel Product” </w:instrText>
            </w:r>
            <w:r w:rsidRPr="009C4AE4">
              <w:fldChar w:fldCharType="separate"/>
            </w:r>
            <w:r w:rsidRPr="009C4AE4">
              <w:t xml:space="preserve"> A </w:t>
            </w:r>
            <w:r w:rsidRPr="009C4AE4">
              <w:fldChar w:fldCharType="end"/>
            </w:r>
          </w:p>
        </w:tc>
        <w:tc>
          <w:tcPr>
            <w:tcW w:w="739" w:type="dxa"/>
            <w:shd w:val="clear" w:color="auto" w:fill="BFBFBF" w:themeFill="background1" w:themeFillShade="BF"/>
            <w:vAlign w:val="center"/>
          </w:tcPr>
          <w:p w14:paraId="4FDCBE68" w14:textId="77777777" w:rsidR="0073317D" w:rsidRPr="009C4AE4" w:rsidRDefault="0073317D" w:rsidP="0073317D">
            <w:pPr>
              <w:pStyle w:val="ProductList-OfferingBody"/>
              <w:ind w:left="-113"/>
              <w:jc w:val="center"/>
            </w:pPr>
          </w:p>
        </w:tc>
        <w:tc>
          <w:tcPr>
            <w:tcW w:w="739" w:type="dxa"/>
            <w:shd w:val="clear" w:color="auto" w:fill="70AD47" w:themeFill="accent6"/>
            <w:vAlign w:val="center"/>
          </w:tcPr>
          <w:p w14:paraId="4FDCBE69" w14:textId="77777777" w:rsidR="0073317D" w:rsidRPr="009C4AE4" w:rsidRDefault="0073317D" w:rsidP="0073317D">
            <w:pPr>
              <w:pStyle w:val="ProductList-OfferingBody"/>
              <w:ind w:left="-113"/>
              <w:jc w:val="center"/>
            </w:pPr>
          </w:p>
        </w:tc>
        <w:tc>
          <w:tcPr>
            <w:tcW w:w="738" w:type="dxa"/>
            <w:shd w:val="clear" w:color="auto" w:fill="BFBFBF" w:themeFill="background1" w:themeFillShade="BF"/>
            <w:vAlign w:val="center"/>
          </w:tcPr>
          <w:p w14:paraId="4FDCBE6A" w14:textId="77777777" w:rsidR="0073317D" w:rsidRPr="009C4AE4" w:rsidRDefault="0073317D" w:rsidP="0073317D">
            <w:pPr>
              <w:pStyle w:val="ProductList-OfferingBody"/>
              <w:ind w:left="-113"/>
              <w:jc w:val="center"/>
            </w:pPr>
          </w:p>
        </w:tc>
        <w:tc>
          <w:tcPr>
            <w:tcW w:w="739" w:type="dxa"/>
            <w:shd w:val="clear" w:color="auto" w:fill="BFBFBF" w:themeFill="background1" w:themeFillShade="BF"/>
            <w:vAlign w:val="center"/>
          </w:tcPr>
          <w:p w14:paraId="4FDCBE6B" w14:textId="77777777" w:rsidR="0073317D" w:rsidRPr="009C4AE4" w:rsidRDefault="0073317D" w:rsidP="0073317D">
            <w:pPr>
              <w:pStyle w:val="ProductList-OfferingBody"/>
              <w:ind w:left="-113"/>
              <w:jc w:val="center"/>
            </w:pPr>
          </w:p>
        </w:tc>
        <w:tc>
          <w:tcPr>
            <w:tcW w:w="739" w:type="dxa"/>
            <w:shd w:val="clear" w:color="auto" w:fill="BFBFBF" w:themeFill="background1" w:themeFillShade="BF"/>
            <w:vAlign w:val="center"/>
          </w:tcPr>
          <w:p w14:paraId="4FDCBE6C" w14:textId="77777777" w:rsidR="0073317D" w:rsidRPr="009C4AE4" w:rsidRDefault="0073317D" w:rsidP="0073317D">
            <w:pPr>
              <w:pStyle w:val="ProductList-OfferingBody"/>
              <w:ind w:left="-113"/>
              <w:jc w:val="center"/>
            </w:pPr>
          </w:p>
        </w:tc>
        <w:tc>
          <w:tcPr>
            <w:tcW w:w="739" w:type="dxa"/>
            <w:shd w:val="clear" w:color="auto" w:fill="BFBFBF" w:themeFill="background1" w:themeFillShade="BF"/>
            <w:vAlign w:val="center"/>
          </w:tcPr>
          <w:p w14:paraId="4FDCBE6D" w14:textId="77777777" w:rsidR="0073317D" w:rsidRPr="009C4AE4" w:rsidRDefault="0073317D" w:rsidP="0073317D">
            <w:pPr>
              <w:pStyle w:val="ProductList-OfferingBody"/>
              <w:ind w:left="-113"/>
              <w:jc w:val="center"/>
            </w:pPr>
          </w:p>
        </w:tc>
        <w:tc>
          <w:tcPr>
            <w:tcW w:w="739" w:type="dxa"/>
            <w:shd w:val="clear" w:color="auto" w:fill="BFBFBF" w:themeFill="background1" w:themeFillShade="BF"/>
            <w:vAlign w:val="center"/>
          </w:tcPr>
          <w:p w14:paraId="4FDCBE6E" w14:textId="79AE45A6" w:rsidR="0073317D" w:rsidRPr="009C4AE4" w:rsidRDefault="0073317D" w:rsidP="0073317D">
            <w:pPr>
              <w:pStyle w:val="ProductList-OfferingBody"/>
              <w:ind w:left="-113"/>
              <w:jc w:val="center"/>
            </w:pPr>
          </w:p>
        </w:tc>
      </w:tr>
      <w:tr w:rsidR="0073317D" w14:paraId="4FDCBE87" w14:textId="77777777" w:rsidTr="00342403">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7C" w14:textId="37889AAA" w:rsidR="0073317D" w:rsidRPr="00111ECD" w:rsidRDefault="0073317D" w:rsidP="0073317D">
            <w:pPr>
              <w:pStyle w:val="ProductList-Offering2"/>
            </w:pPr>
            <w:bookmarkStart w:id="1145" w:name="_Toc379797341"/>
            <w:bookmarkStart w:id="1146" w:name="_Toc380513363"/>
            <w:bookmarkStart w:id="1147" w:name="_Toc380655413"/>
            <w:bookmarkStart w:id="1148" w:name="_Toc419466622"/>
            <w:r>
              <w:t>Exchange Online Plan 1</w:t>
            </w:r>
            <w:r>
              <w:fldChar w:fldCharType="begin"/>
            </w:r>
            <w:r>
              <w:instrText>XE "Exchange Online Plan 1"</w:instrText>
            </w:r>
            <w:r>
              <w:fldChar w:fldCharType="end"/>
            </w:r>
            <w:r>
              <w:t xml:space="preserve"> A</w:t>
            </w:r>
            <w:r>
              <w:fldChar w:fldCharType="begin"/>
            </w:r>
            <w:r>
              <w:instrText>XE "Exchange Online Plan 1 A"</w:instrText>
            </w:r>
            <w:r>
              <w:fldChar w:fldCharType="end"/>
            </w:r>
            <w:r>
              <w:t xml:space="preserve"> voor Alumni</w:t>
            </w:r>
            <w:r>
              <w:fldChar w:fldCharType="begin"/>
            </w:r>
            <w:r>
              <w:instrText>XE "Exchange Online Plan 1 A voor Alumni"</w:instrText>
            </w:r>
            <w:r>
              <w:fldChar w:fldCharType="end"/>
            </w:r>
            <w:r>
              <w:t xml:space="preserve"> (Gebruikers-SL)</w:t>
            </w:r>
            <w:bookmarkEnd w:id="1145"/>
            <w:bookmarkEnd w:id="1146"/>
            <w:bookmarkEnd w:id="1147"/>
            <w:bookmarkEnd w:id="114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7D" w14:textId="77777777" w:rsidR="0073317D" w:rsidRDefault="0073317D"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7E"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7F" w14:textId="77777777" w:rsidR="0073317D" w:rsidRPr="009C4AE4" w:rsidRDefault="0073317D" w:rsidP="0073317D">
            <w:pPr>
              <w:pStyle w:val="ProductList-OfferingBody"/>
              <w:ind w:left="-113"/>
              <w:jc w:val="center"/>
            </w:pPr>
          </w:p>
        </w:tc>
        <w:tc>
          <w:tcPr>
            <w:tcW w:w="739" w:type="dxa"/>
            <w:shd w:val="clear" w:color="auto" w:fill="70AD47" w:themeFill="accent6"/>
            <w:vAlign w:val="center"/>
          </w:tcPr>
          <w:p w14:paraId="4FDCBE80" w14:textId="58DDC37F" w:rsidR="0073317D" w:rsidRPr="009C4AE4" w:rsidRDefault="009C4AE4" w:rsidP="0073317D">
            <w:pPr>
              <w:pStyle w:val="ProductList-OfferingBody"/>
              <w:ind w:left="-113"/>
              <w:jc w:val="center"/>
            </w:pPr>
            <w:r w:rsidRPr="009C4AE4">
              <w:fldChar w:fldCharType="begin"/>
            </w:r>
            <w:r w:rsidRPr="009C4AE4">
              <w:instrText xml:space="preserve"> AutoTextList  \s NoStyle \t “Additioneel Product, alleen EES” </w:instrText>
            </w:r>
            <w:r w:rsidRPr="009C4AE4">
              <w:fldChar w:fldCharType="separate"/>
            </w:r>
            <w:r w:rsidRPr="009C4AE4">
              <w:t>AE</w:t>
            </w:r>
            <w:r w:rsidRPr="009C4AE4">
              <w:fldChar w:fldCharType="end"/>
            </w:r>
          </w:p>
        </w:tc>
        <w:tc>
          <w:tcPr>
            <w:tcW w:w="739" w:type="dxa"/>
            <w:shd w:val="clear" w:color="auto" w:fill="BFBFBF" w:themeFill="background1" w:themeFillShade="BF"/>
            <w:vAlign w:val="center"/>
          </w:tcPr>
          <w:p w14:paraId="4FDCBE81" w14:textId="77777777" w:rsidR="0073317D" w:rsidRPr="009C4AE4" w:rsidRDefault="0073317D" w:rsidP="0073317D">
            <w:pPr>
              <w:pStyle w:val="ProductList-OfferingBody"/>
              <w:ind w:left="-113"/>
              <w:jc w:val="center"/>
            </w:pPr>
          </w:p>
        </w:tc>
        <w:tc>
          <w:tcPr>
            <w:tcW w:w="738" w:type="dxa"/>
            <w:shd w:val="clear" w:color="auto" w:fill="BFBFBF" w:themeFill="background1" w:themeFillShade="BF"/>
            <w:vAlign w:val="center"/>
          </w:tcPr>
          <w:p w14:paraId="4FDCBE82" w14:textId="77777777" w:rsidR="0073317D" w:rsidRPr="009C4AE4" w:rsidRDefault="0073317D" w:rsidP="0073317D">
            <w:pPr>
              <w:pStyle w:val="ProductList-OfferingBody"/>
              <w:ind w:left="-113"/>
              <w:jc w:val="center"/>
            </w:pPr>
          </w:p>
        </w:tc>
        <w:tc>
          <w:tcPr>
            <w:tcW w:w="739" w:type="dxa"/>
            <w:shd w:val="clear" w:color="auto" w:fill="BFBFBF" w:themeFill="background1" w:themeFillShade="BF"/>
            <w:vAlign w:val="center"/>
          </w:tcPr>
          <w:p w14:paraId="4FDCBE83" w14:textId="77777777" w:rsidR="0073317D" w:rsidRPr="009C4AE4" w:rsidRDefault="0073317D" w:rsidP="0073317D">
            <w:pPr>
              <w:pStyle w:val="ProductList-OfferingBody"/>
              <w:ind w:left="-113"/>
              <w:jc w:val="center"/>
            </w:pPr>
          </w:p>
        </w:tc>
        <w:tc>
          <w:tcPr>
            <w:tcW w:w="739" w:type="dxa"/>
            <w:shd w:val="clear" w:color="auto" w:fill="BFBFBF" w:themeFill="background1" w:themeFillShade="BF"/>
            <w:vAlign w:val="center"/>
          </w:tcPr>
          <w:p w14:paraId="4FDCBE84" w14:textId="77777777" w:rsidR="0073317D" w:rsidRPr="009C4AE4" w:rsidRDefault="0073317D" w:rsidP="0073317D">
            <w:pPr>
              <w:pStyle w:val="ProductList-OfferingBody"/>
              <w:ind w:left="-113"/>
              <w:jc w:val="center"/>
            </w:pPr>
          </w:p>
        </w:tc>
        <w:tc>
          <w:tcPr>
            <w:tcW w:w="739" w:type="dxa"/>
            <w:shd w:val="clear" w:color="auto" w:fill="BFBFBF" w:themeFill="background1" w:themeFillShade="BF"/>
            <w:vAlign w:val="center"/>
          </w:tcPr>
          <w:p w14:paraId="4FDCBE85" w14:textId="77777777" w:rsidR="0073317D" w:rsidRPr="009C4AE4" w:rsidRDefault="0073317D" w:rsidP="0073317D">
            <w:pPr>
              <w:pStyle w:val="ProductList-OfferingBody"/>
              <w:ind w:left="-113"/>
              <w:jc w:val="center"/>
            </w:pPr>
          </w:p>
        </w:tc>
        <w:tc>
          <w:tcPr>
            <w:tcW w:w="739" w:type="dxa"/>
            <w:shd w:val="clear" w:color="auto" w:fill="BFBFBF" w:themeFill="background1" w:themeFillShade="BF"/>
            <w:vAlign w:val="center"/>
          </w:tcPr>
          <w:p w14:paraId="4FDCBE86" w14:textId="77777777" w:rsidR="0073317D" w:rsidRPr="009C4AE4" w:rsidRDefault="0073317D" w:rsidP="0073317D">
            <w:pPr>
              <w:pStyle w:val="ProductList-OfferingBody"/>
              <w:ind w:left="-113"/>
              <w:jc w:val="center"/>
            </w:pPr>
          </w:p>
        </w:tc>
      </w:tr>
      <w:tr w:rsidR="001F6B20" w14:paraId="4FDCBE93" w14:textId="77777777" w:rsidTr="00342403">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88" w14:textId="4BCC1D2D" w:rsidR="001F6B20" w:rsidRPr="00111ECD" w:rsidRDefault="001F6B20" w:rsidP="00DF2A90">
            <w:pPr>
              <w:pStyle w:val="ProductList-Offering2"/>
            </w:pPr>
            <w:bookmarkStart w:id="1149" w:name="_Toc379797342"/>
            <w:bookmarkStart w:id="1150" w:name="_Toc380513364"/>
            <w:bookmarkStart w:id="1151" w:name="_Toc380655414"/>
            <w:bookmarkStart w:id="1152" w:name="_Toc419466623"/>
            <w:r>
              <w:t>Exchange Online Plan 1G</w:t>
            </w:r>
            <w:r>
              <w:fldChar w:fldCharType="begin"/>
            </w:r>
            <w:r>
              <w:instrText>XE "Exchange Online Plan 1G"</w:instrText>
            </w:r>
            <w:r>
              <w:fldChar w:fldCharType="end"/>
            </w:r>
            <w:r>
              <w:t xml:space="preserve"> (Gebruikers-SL)</w:t>
            </w:r>
            <w:bookmarkEnd w:id="1149"/>
            <w:bookmarkEnd w:id="1150"/>
            <w:bookmarkEnd w:id="1151"/>
            <w:bookmarkEnd w:id="115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89" w14:textId="77777777" w:rsidR="001F6B20" w:rsidRDefault="001F6B20"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8A" w14:textId="77777777" w:rsidR="001F6B20" w:rsidRDefault="001F6B20" w:rsidP="0073317D">
            <w:pPr>
              <w:pStyle w:val="ProductList-OfferingBody"/>
              <w:ind w:left="-113"/>
              <w:jc w:val="center"/>
            </w:pPr>
          </w:p>
        </w:tc>
        <w:tc>
          <w:tcPr>
            <w:tcW w:w="739" w:type="dxa"/>
            <w:shd w:val="clear" w:color="auto" w:fill="70AD47" w:themeFill="accent6"/>
            <w:vAlign w:val="center"/>
          </w:tcPr>
          <w:p w14:paraId="4FDCBE8B" w14:textId="4AD8195D" w:rsidR="001F6B20" w:rsidRPr="009C4AE4" w:rsidRDefault="001F6B20" w:rsidP="00FD2769">
            <w:pPr>
              <w:pStyle w:val="ProductList-OfferingBody"/>
              <w:ind w:left="-113"/>
              <w:jc w:val="center"/>
            </w:pPr>
            <w:r w:rsidRPr="009C4AE4">
              <w:fldChar w:fldCharType="begin"/>
            </w:r>
            <w:r w:rsidRPr="009C4AE4">
              <w:instrText xml:space="preserve"> AutoTextList  \s NoStyle \t “Additioneel Product” </w:instrText>
            </w:r>
            <w:r w:rsidRPr="009C4AE4">
              <w:fldChar w:fldCharType="separate"/>
            </w:r>
            <w:r w:rsidRPr="009C4AE4">
              <w:t xml:space="preserve"> A</w:t>
            </w:r>
            <w:r w:rsidRPr="009C4AE4">
              <w:fldChar w:fldCharType="end"/>
            </w:r>
            <w:r w:rsidRPr="009C4AE4">
              <w:t>,</w:t>
            </w:r>
            <w:r w:rsidRPr="009C4AE4">
              <w:fldChar w:fldCharType="begin"/>
            </w:r>
            <w:r w:rsidRPr="009C4AE4">
              <w:instrText xml:space="preserve"> AutoTextList  \s NoStyle \t “Clouddiensten voor de Amerikaanse overheidsgemeenschappen” </w:instrText>
            </w:r>
            <w:r w:rsidRPr="009C4AE4">
              <w:fldChar w:fldCharType="separate"/>
            </w:r>
            <w:r w:rsidRPr="009C4AE4">
              <w:t>UC</w:t>
            </w:r>
            <w:r w:rsidRPr="009C4AE4">
              <w:fldChar w:fldCharType="end"/>
            </w:r>
          </w:p>
        </w:tc>
        <w:tc>
          <w:tcPr>
            <w:tcW w:w="739" w:type="dxa"/>
            <w:shd w:val="clear" w:color="auto" w:fill="BFBFBF" w:themeFill="background1" w:themeFillShade="BF"/>
            <w:vAlign w:val="center"/>
          </w:tcPr>
          <w:p w14:paraId="4FDCBE8C" w14:textId="77777777" w:rsidR="001F6B20" w:rsidRPr="009C4AE4" w:rsidRDefault="001F6B20" w:rsidP="0073317D">
            <w:pPr>
              <w:pStyle w:val="ProductList-OfferingBody"/>
              <w:ind w:left="-113"/>
              <w:jc w:val="center"/>
            </w:pPr>
          </w:p>
        </w:tc>
        <w:tc>
          <w:tcPr>
            <w:tcW w:w="739" w:type="dxa"/>
            <w:shd w:val="clear" w:color="auto" w:fill="70AD47" w:themeFill="accent6"/>
            <w:vAlign w:val="center"/>
          </w:tcPr>
          <w:p w14:paraId="4FDCBE8D" w14:textId="4BE63228" w:rsidR="001F6B20" w:rsidRPr="009C4AE4" w:rsidRDefault="001F6B20" w:rsidP="0073317D">
            <w:pPr>
              <w:pStyle w:val="ProductList-OfferingBody"/>
              <w:ind w:left="-113"/>
              <w:jc w:val="center"/>
            </w:pPr>
            <w:r w:rsidRPr="009C4AE4">
              <w:fldChar w:fldCharType="begin"/>
            </w:r>
            <w:r w:rsidRPr="009C4AE4">
              <w:instrText xml:space="preserve"> AutoTextList  \s NoStyle \t “Clouddiensten voor de Amerikaanse overheidsgemeenschappen” </w:instrText>
            </w:r>
            <w:r w:rsidRPr="009C4AE4">
              <w:fldChar w:fldCharType="separate"/>
            </w:r>
            <w:r w:rsidRPr="009C4AE4">
              <w:t>UC</w:t>
            </w:r>
            <w:r w:rsidRPr="009C4AE4">
              <w:fldChar w:fldCharType="end"/>
            </w:r>
          </w:p>
        </w:tc>
        <w:tc>
          <w:tcPr>
            <w:tcW w:w="738" w:type="dxa"/>
            <w:shd w:val="clear" w:color="auto" w:fill="BFBFBF" w:themeFill="background1" w:themeFillShade="BF"/>
            <w:vAlign w:val="center"/>
          </w:tcPr>
          <w:p w14:paraId="4FDCBE8E" w14:textId="77777777" w:rsidR="001F6B20" w:rsidRPr="009C4AE4" w:rsidRDefault="001F6B20" w:rsidP="0073317D">
            <w:pPr>
              <w:pStyle w:val="ProductList-OfferingBody"/>
              <w:ind w:left="-113"/>
              <w:jc w:val="center"/>
            </w:pPr>
          </w:p>
        </w:tc>
        <w:tc>
          <w:tcPr>
            <w:tcW w:w="739" w:type="dxa"/>
            <w:shd w:val="clear" w:color="auto" w:fill="BFBFBF" w:themeFill="background1" w:themeFillShade="BF"/>
            <w:vAlign w:val="center"/>
          </w:tcPr>
          <w:p w14:paraId="4FDCBE8F" w14:textId="77777777" w:rsidR="001F6B20" w:rsidRPr="009C4AE4" w:rsidRDefault="001F6B20" w:rsidP="0073317D">
            <w:pPr>
              <w:pStyle w:val="ProductList-OfferingBody"/>
              <w:ind w:left="-113"/>
              <w:jc w:val="center"/>
            </w:pPr>
          </w:p>
        </w:tc>
        <w:tc>
          <w:tcPr>
            <w:tcW w:w="739" w:type="dxa"/>
            <w:shd w:val="clear" w:color="auto" w:fill="BFBFBF" w:themeFill="background1" w:themeFillShade="BF"/>
            <w:vAlign w:val="center"/>
          </w:tcPr>
          <w:p w14:paraId="4FDCBE90" w14:textId="77777777" w:rsidR="001F6B20" w:rsidRPr="009C4AE4" w:rsidRDefault="001F6B20" w:rsidP="0073317D">
            <w:pPr>
              <w:pStyle w:val="ProductList-OfferingBody"/>
              <w:ind w:left="-113"/>
              <w:jc w:val="center"/>
            </w:pPr>
          </w:p>
        </w:tc>
        <w:tc>
          <w:tcPr>
            <w:tcW w:w="739" w:type="dxa"/>
            <w:shd w:val="clear" w:color="auto" w:fill="BFBFBF" w:themeFill="background1" w:themeFillShade="BF"/>
            <w:vAlign w:val="center"/>
          </w:tcPr>
          <w:p w14:paraId="4FDCBE91" w14:textId="77777777" w:rsidR="001F6B20" w:rsidRPr="009C4AE4" w:rsidRDefault="001F6B20" w:rsidP="0073317D">
            <w:pPr>
              <w:pStyle w:val="ProductList-OfferingBody"/>
              <w:ind w:left="-113"/>
              <w:jc w:val="center"/>
            </w:pPr>
          </w:p>
        </w:tc>
        <w:tc>
          <w:tcPr>
            <w:tcW w:w="739" w:type="dxa"/>
            <w:shd w:val="clear" w:color="auto" w:fill="BFBFBF" w:themeFill="background1" w:themeFillShade="BF"/>
            <w:vAlign w:val="center"/>
          </w:tcPr>
          <w:p w14:paraId="4FDCBE92" w14:textId="77777777" w:rsidR="001F6B20" w:rsidRPr="009C4AE4" w:rsidRDefault="001F6B20" w:rsidP="0073317D">
            <w:pPr>
              <w:pStyle w:val="ProductList-OfferingBody"/>
              <w:ind w:left="-113"/>
              <w:jc w:val="center"/>
            </w:pPr>
          </w:p>
        </w:tc>
      </w:tr>
      <w:tr w:rsidR="001F6B20" w14:paraId="4FDCBE9F" w14:textId="77777777" w:rsidTr="00342403">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94" w14:textId="07D88A0F" w:rsidR="001F6B20" w:rsidRPr="00111ECD" w:rsidRDefault="001F6B20" w:rsidP="0073317D">
            <w:pPr>
              <w:pStyle w:val="ProductList-Offering2"/>
            </w:pPr>
            <w:bookmarkStart w:id="1153" w:name="_Toc379797343"/>
            <w:bookmarkStart w:id="1154" w:name="_Toc380513365"/>
            <w:bookmarkStart w:id="1155" w:name="_Toc380655415"/>
            <w:bookmarkStart w:id="1156" w:name="_Toc419466624"/>
            <w:r>
              <w:t>Exchange Online Plan 2</w:t>
            </w:r>
            <w:r>
              <w:fldChar w:fldCharType="begin"/>
            </w:r>
            <w:r>
              <w:instrText>XE "Exchange Online Plan 2"</w:instrText>
            </w:r>
            <w:r>
              <w:fldChar w:fldCharType="end"/>
            </w:r>
            <w:r>
              <w:t xml:space="preserve"> (Gebruikers-SL)</w:t>
            </w:r>
            <w:bookmarkEnd w:id="1153"/>
            <w:bookmarkEnd w:id="1154"/>
            <w:bookmarkEnd w:id="1155"/>
            <w:bookmarkEnd w:id="115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95" w14:textId="77777777" w:rsidR="001F6B20" w:rsidRDefault="001F6B20"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96" w14:textId="77777777" w:rsidR="001F6B20" w:rsidRDefault="001F6B20" w:rsidP="0073317D">
            <w:pPr>
              <w:pStyle w:val="ProductList-OfferingBody"/>
              <w:ind w:left="-113"/>
              <w:jc w:val="center"/>
            </w:pPr>
          </w:p>
        </w:tc>
        <w:tc>
          <w:tcPr>
            <w:tcW w:w="739" w:type="dxa"/>
            <w:shd w:val="clear" w:color="auto" w:fill="70AD47" w:themeFill="accent6"/>
            <w:vAlign w:val="center"/>
          </w:tcPr>
          <w:p w14:paraId="4FDCBE97" w14:textId="433F3103" w:rsidR="001F6B20" w:rsidRPr="009C4AE4" w:rsidRDefault="001F6B20" w:rsidP="0073317D">
            <w:pPr>
              <w:pStyle w:val="ProductList-OfferingBody"/>
              <w:ind w:left="-113"/>
              <w:jc w:val="center"/>
            </w:pPr>
            <w:r w:rsidRPr="009C4AE4">
              <w:fldChar w:fldCharType="begin"/>
            </w:r>
            <w:r w:rsidRPr="009C4AE4">
              <w:instrText xml:space="preserve"> AutoTextList  \s NoStyle \t “Additioneel Product” </w:instrText>
            </w:r>
            <w:r w:rsidRPr="009C4AE4">
              <w:fldChar w:fldCharType="separate"/>
            </w:r>
            <w:r w:rsidRPr="009C4AE4">
              <w:t xml:space="preserve"> A </w:t>
            </w:r>
            <w:r w:rsidRPr="009C4AE4">
              <w:fldChar w:fldCharType="end"/>
            </w:r>
          </w:p>
        </w:tc>
        <w:tc>
          <w:tcPr>
            <w:tcW w:w="739" w:type="dxa"/>
            <w:shd w:val="clear" w:color="auto" w:fill="BFBFBF" w:themeFill="background1" w:themeFillShade="BF"/>
            <w:vAlign w:val="center"/>
          </w:tcPr>
          <w:p w14:paraId="4FDCBE98" w14:textId="77777777" w:rsidR="001F6B20" w:rsidRPr="009C4AE4" w:rsidRDefault="001F6B20" w:rsidP="0073317D">
            <w:pPr>
              <w:pStyle w:val="ProductList-OfferingBody"/>
              <w:ind w:left="-113"/>
              <w:jc w:val="center"/>
            </w:pPr>
          </w:p>
        </w:tc>
        <w:tc>
          <w:tcPr>
            <w:tcW w:w="739" w:type="dxa"/>
            <w:shd w:val="clear" w:color="auto" w:fill="70AD47" w:themeFill="accent6"/>
            <w:vAlign w:val="center"/>
          </w:tcPr>
          <w:p w14:paraId="4FDCBE99" w14:textId="77777777" w:rsidR="001F6B20" w:rsidRPr="009C4AE4" w:rsidRDefault="001F6B20" w:rsidP="0073317D">
            <w:pPr>
              <w:pStyle w:val="ProductList-OfferingBody"/>
              <w:ind w:left="-113"/>
              <w:jc w:val="center"/>
            </w:pPr>
          </w:p>
        </w:tc>
        <w:tc>
          <w:tcPr>
            <w:tcW w:w="738" w:type="dxa"/>
            <w:shd w:val="clear" w:color="auto" w:fill="70AD47" w:themeFill="accent6"/>
            <w:vAlign w:val="center"/>
          </w:tcPr>
          <w:p w14:paraId="4FDCBE9A" w14:textId="77777777" w:rsidR="001F6B20" w:rsidRPr="009C4AE4" w:rsidRDefault="001F6B20" w:rsidP="0073317D">
            <w:pPr>
              <w:pStyle w:val="ProductList-OfferingBody"/>
              <w:ind w:left="-113"/>
              <w:jc w:val="center"/>
            </w:pPr>
          </w:p>
        </w:tc>
        <w:tc>
          <w:tcPr>
            <w:tcW w:w="739" w:type="dxa"/>
            <w:shd w:val="clear" w:color="auto" w:fill="70AD47" w:themeFill="accent6"/>
            <w:vAlign w:val="center"/>
          </w:tcPr>
          <w:p w14:paraId="4FDCBE9B" w14:textId="68503BA5" w:rsidR="001F6B20" w:rsidRPr="009C4AE4" w:rsidRDefault="001F6B20" w:rsidP="0073317D">
            <w:pPr>
              <w:pStyle w:val="ProductList-OfferingBody"/>
              <w:ind w:left="-113"/>
              <w:jc w:val="center"/>
            </w:pPr>
            <w:r w:rsidRPr="009C4AE4">
              <w:fldChar w:fldCharType="begin"/>
            </w:r>
            <w:r w:rsidRPr="009C4AE4">
              <w:instrText xml:space="preserve"> AutoTextList  \s NoStyle \t “Open License en Open Value” </w:instrText>
            </w:r>
            <w:r w:rsidRPr="009C4AE4">
              <w:fldChar w:fldCharType="separate"/>
            </w:r>
            <w:r w:rsidRPr="009C4AE4">
              <w:t>OF</w:t>
            </w:r>
            <w:r w:rsidRPr="009C4AE4">
              <w:fldChar w:fldCharType="end"/>
            </w:r>
          </w:p>
        </w:tc>
        <w:tc>
          <w:tcPr>
            <w:tcW w:w="739" w:type="dxa"/>
            <w:shd w:val="clear" w:color="auto" w:fill="70AD47" w:themeFill="accent6"/>
            <w:vAlign w:val="center"/>
          </w:tcPr>
          <w:p w14:paraId="4FDCBE9C" w14:textId="363E6127" w:rsidR="001F6B20" w:rsidRPr="009C4AE4" w:rsidRDefault="001F6B20" w:rsidP="0073317D">
            <w:pPr>
              <w:pStyle w:val="ProductList-OfferingBody"/>
              <w:ind w:left="-113"/>
              <w:jc w:val="center"/>
            </w:pPr>
            <w:r w:rsidRPr="009C4AE4">
              <w:fldChar w:fldCharType="begin"/>
            </w:r>
            <w:r w:rsidRPr="009C4AE4">
              <w:instrText xml:space="preserve"> AutoTextList  \s NoStyle \t “Niet-organisatieomvattend in Open Value” </w:instrText>
            </w:r>
            <w:r w:rsidRPr="009C4AE4">
              <w:fldChar w:fldCharType="separate"/>
            </w:r>
            <w:r w:rsidRPr="009C4AE4">
              <w:t xml:space="preserve"> P </w:t>
            </w:r>
            <w:r w:rsidRPr="009C4AE4">
              <w:fldChar w:fldCharType="end"/>
            </w:r>
          </w:p>
        </w:tc>
        <w:tc>
          <w:tcPr>
            <w:tcW w:w="739" w:type="dxa"/>
            <w:shd w:val="clear" w:color="auto" w:fill="BFBFBF" w:themeFill="background1" w:themeFillShade="BF"/>
            <w:vAlign w:val="center"/>
          </w:tcPr>
          <w:p w14:paraId="4FDCBE9D" w14:textId="77777777" w:rsidR="001F6B20" w:rsidRPr="009C4AE4" w:rsidRDefault="001F6B20" w:rsidP="0073317D">
            <w:pPr>
              <w:pStyle w:val="ProductList-OfferingBody"/>
              <w:ind w:left="-113"/>
              <w:jc w:val="center"/>
            </w:pPr>
          </w:p>
        </w:tc>
        <w:tc>
          <w:tcPr>
            <w:tcW w:w="739" w:type="dxa"/>
            <w:shd w:val="clear" w:color="auto" w:fill="70AD47" w:themeFill="accent6"/>
            <w:vAlign w:val="center"/>
          </w:tcPr>
          <w:p w14:paraId="4FDCBE9E" w14:textId="6B398E65" w:rsidR="001F6B20" w:rsidRPr="009C4AE4" w:rsidRDefault="001F6B20" w:rsidP="0073317D">
            <w:pPr>
              <w:pStyle w:val="ProductList-OfferingBody"/>
              <w:ind w:left="-113"/>
              <w:jc w:val="center"/>
            </w:pPr>
            <w:r w:rsidRPr="009C4AE4">
              <w:fldChar w:fldCharType="begin"/>
            </w:r>
            <w:r w:rsidRPr="009C4AE4">
              <w:instrText xml:space="preserve"> AutoTextList  \s NoStyle \t “Additioneel Product” </w:instrText>
            </w:r>
            <w:r w:rsidRPr="009C4AE4">
              <w:fldChar w:fldCharType="separate"/>
            </w:r>
            <w:r w:rsidRPr="009C4AE4">
              <w:t xml:space="preserve"> A </w:t>
            </w:r>
            <w:r w:rsidRPr="009C4AE4">
              <w:fldChar w:fldCharType="end"/>
            </w:r>
          </w:p>
        </w:tc>
      </w:tr>
      <w:tr w:rsidR="0073317D" w14:paraId="4FDCBEAB" w14:textId="77777777" w:rsidTr="00342403">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A0" w14:textId="3683B585" w:rsidR="0073317D" w:rsidRPr="00111ECD" w:rsidRDefault="0073317D" w:rsidP="0073317D">
            <w:pPr>
              <w:pStyle w:val="ProductList-Offering2"/>
            </w:pPr>
            <w:bookmarkStart w:id="1157" w:name="_Toc379797344"/>
            <w:bookmarkStart w:id="1158" w:name="_Toc380513366"/>
            <w:bookmarkStart w:id="1159" w:name="_Toc380655416"/>
            <w:bookmarkStart w:id="1160" w:name="_Toc419466625"/>
            <w:r>
              <w:t>Exchange Online Plan 2A</w:t>
            </w:r>
            <w:r>
              <w:fldChar w:fldCharType="begin"/>
            </w:r>
            <w:r>
              <w:instrText>XE "Exchange Online Plan 2A"</w:instrText>
            </w:r>
            <w:r>
              <w:fldChar w:fldCharType="end"/>
            </w:r>
            <w:r>
              <w:t xml:space="preserve"> (Gebruikers-SL)</w:t>
            </w:r>
            <w:bookmarkEnd w:id="1157"/>
            <w:bookmarkEnd w:id="1158"/>
            <w:bookmarkEnd w:id="1159"/>
            <w:bookmarkEnd w:id="116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A1" w14:textId="77777777" w:rsidR="0073317D" w:rsidRDefault="0073317D" w:rsidP="0073317D">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4FDCBEA2" w14:textId="77777777" w:rsidR="0073317D" w:rsidRDefault="0073317D" w:rsidP="0073317D">
            <w:pPr>
              <w:pStyle w:val="ProductList-OfferingBody"/>
              <w:ind w:left="-113"/>
              <w:jc w:val="center"/>
            </w:pPr>
            <w:r>
              <w:t>1</w:t>
            </w:r>
          </w:p>
        </w:tc>
        <w:tc>
          <w:tcPr>
            <w:tcW w:w="739" w:type="dxa"/>
            <w:shd w:val="clear" w:color="auto" w:fill="BFBFBF" w:themeFill="background1" w:themeFillShade="BF"/>
            <w:vAlign w:val="center"/>
          </w:tcPr>
          <w:p w14:paraId="4FDCBEA3" w14:textId="77777777" w:rsidR="0073317D" w:rsidRPr="009C4AE4" w:rsidRDefault="0073317D" w:rsidP="0073317D">
            <w:pPr>
              <w:pStyle w:val="ProductList-OfferingBody"/>
              <w:ind w:left="-113"/>
              <w:jc w:val="center"/>
            </w:pPr>
          </w:p>
        </w:tc>
        <w:tc>
          <w:tcPr>
            <w:tcW w:w="739" w:type="dxa"/>
            <w:shd w:val="clear" w:color="auto" w:fill="70AD47" w:themeFill="accent6"/>
            <w:vAlign w:val="center"/>
          </w:tcPr>
          <w:p w14:paraId="4FDCBEA4" w14:textId="7118C359" w:rsidR="0073317D" w:rsidRPr="009C4AE4" w:rsidRDefault="009C4AE4" w:rsidP="009C4AE4">
            <w:pPr>
              <w:pStyle w:val="ProductList-OfferingBody"/>
              <w:ind w:left="-113"/>
              <w:jc w:val="center"/>
            </w:pPr>
            <w:r w:rsidRPr="009C4AE4">
              <w:fldChar w:fldCharType="begin"/>
            </w:r>
            <w:r w:rsidRPr="009C4AE4">
              <w:instrText xml:space="preserve"> AutoTextList  \s NoStyle \t “Additioneel Product” </w:instrText>
            </w:r>
            <w:r w:rsidRPr="009C4AE4">
              <w:fldChar w:fldCharType="separate"/>
            </w:r>
            <w:r w:rsidRPr="009C4AE4">
              <w:t xml:space="preserve"> A</w:t>
            </w:r>
            <w:r w:rsidRPr="009C4AE4">
              <w:fldChar w:fldCharType="end"/>
            </w:r>
            <w:r w:rsidRPr="009C4AE4">
              <w:t>,</w:t>
            </w:r>
            <w:r w:rsidRPr="009C4AE4">
              <w:fldChar w:fldCharType="begin"/>
            </w:r>
            <w:r w:rsidRPr="009C4AE4">
              <w:instrText xml:space="preserve"> AutoTextList  \s NoStyle \t “Student-product” </w:instrText>
            </w:r>
            <w:r w:rsidRPr="009C4AE4">
              <w:fldChar w:fldCharType="separate"/>
            </w:r>
            <w:r w:rsidRPr="009C4AE4">
              <w:t>ST</w:t>
            </w:r>
            <w:r w:rsidRPr="009C4AE4">
              <w:fldChar w:fldCharType="end"/>
            </w:r>
          </w:p>
        </w:tc>
        <w:tc>
          <w:tcPr>
            <w:tcW w:w="739" w:type="dxa"/>
            <w:shd w:val="clear" w:color="auto" w:fill="BFBFBF" w:themeFill="background1" w:themeFillShade="BF"/>
            <w:vAlign w:val="center"/>
          </w:tcPr>
          <w:p w14:paraId="4FDCBEA5" w14:textId="77777777" w:rsidR="0073317D" w:rsidRPr="009C4AE4" w:rsidRDefault="0073317D" w:rsidP="0073317D">
            <w:pPr>
              <w:pStyle w:val="ProductList-OfferingBody"/>
              <w:ind w:left="-113"/>
              <w:jc w:val="center"/>
            </w:pPr>
          </w:p>
        </w:tc>
        <w:tc>
          <w:tcPr>
            <w:tcW w:w="738" w:type="dxa"/>
            <w:shd w:val="clear" w:color="auto" w:fill="BFBFBF" w:themeFill="background1" w:themeFillShade="BF"/>
            <w:vAlign w:val="center"/>
          </w:tcPr>
          <w:p w14:paraId="4FDCBEA6" w14:textId="77777777" w:rsidR="0073317D" w:rsidRPr="009C4AE4" w:rsidRDefault="0073317D" w:rsidP="0073317D">
            <w:pPr>
              <w:pStyle w:val="ProductList-OfferingBody"/>
              <w:ind w:left="-113"/>
              <w:jc w:val="center"/>
            </w:pPr>
          </w:p>
        </w:tc>
        <w:tc>
          <w:tcPr>
            <w:tcW w:w="739" w:type="dxa"/>
            <w:shd w:val="clear" w:color="auto" w:fill="BFBFBF" w:themeFill="background1" w:themeFillShade="BF"/>
            <w:vAlign w:val="center"/>
          </w:tcPr>
          <w:p w14:paraId="4FDCBEA7" w14:textId="1DDA5B8C" w:rsidR="0073317D" w:rsidRPr="009C4AE4" w:rsidRDefault="0073317D" w:rsidP="0073317D">
            <w:pPr>
              <w:pStyle w:val="ProductList-OfferingBody"/>
              <w:ind w:left="-113"/>
              <w:jc w:val="center"/>
            </w:pPr>
          </w:p>
        </w:tc>
        <w:tc>
          <w:tcPr>
            <w:tcW w:w="739" w:type="dxa"/>
            <w:shd w:val="clear" w:color="auto" w:fill="BFBFBF" w:themeFill="background1" w:themeFillShade="BF"/>
            <w:vAlign w:val="center"/>
          </w:tcPr>
          <w:p w14:paraId="4FDCBEA8" w14:textId="77777777" w:rsidR="0073317D" w:rsidRPr="009C4AE4" w:rsidRDefault="0073317D" w:rsidP="0073317D">
            <w:pPr>
              <w:pStyle w:val="ProductList-OfferingBody"/>
              <w:ind w:left="-113"/>
              <w:jc w:val="center"/>
            </w:pPr>
          </w:p>
        </w:tc>
        <w:tc>
          <w:tcPr>
            <w:tcW w:w="739" w:type="dxa"/>
            <w:shd w:val="clear" w:color="auto" w:fill="BFBFBF" w:themeFill="background1" w:themeFillShade="BF"/>
            <w:vAlign w:val="center"/>
          </w:tcPr>
          <w:p w14:paraId="4FDCBEA9" w14:textId="77777777" w:rsidR="0073317D" w:rsidRPr="009C4AE4" w:rsidRDefault="0073317D" w:rsidP="0073317D">
            <w:pPr>
              <w:pStyle w:val="ProductList-OfferingBody"/>
              <w:ind w:left="-113"/>
              <w:jc w:val="center"/>
            </w:pPr>
          </w:p>
        </w:tc>
        <w:tc>
          <w:tcPr>
            <w:tcW w:w="739" w:type="dxa"/>
            <w:shd w:val="clear" w:color="auto" w:fill="BFBFBF" w:themeFill="background1" w:themeFillShade="BF"/>
            <w:vAlign w:val="center"/>
          </w:tcPr>
          <w:p w14:paraId="4FDCBEAA" w14:textId="77777777" w:rsidR="0073317D" w:rsidRPr="009C4AE4" w:rsidRDefault="0073317D" w:rsidP="0073317D">
            <w:pPr>
              <w:pStyle w:val="ProductList-OfferingBody"/>
              <w:ind w:left="-113"/>
              <w:jc w:val="center"/>
            </w:pPr>
          </w:p>
        </w:tc>
      </w:tr>
      <w:tr w:rsidR="001F6B20" w14:paraId="4FDCBEB7" w14:textId="77777777" w:rsidTr="00342403">
        <w:trPr>
          <w:cantSplit/>
        </w:trPr>
        <w:tc>
          <w:tcPr>
            <w:tcW w:w="3352" w:type="dxa"/>
            <w:tcBorders>
              <w:top w:val="dashSmallGap" w:sz="4" w:space="0" w:color="BFBFBF" w:themeColor="background1" w:themeShade="BF"/>
              <w:left w:val="nil"/>
              <w:bottom w:val="nil"/>
              <w:right w:val="nil"/>
            </w:tcBorders>
          </w:tcPr>
          <w:p w14:paraId="4FDCBEAC" w14:textId="616A2033" w:rsidR="001F6B20" w:rsidRPr="00111ECD" w:rsidRDefault="001F6B20" w:rsidP="00DF2A90">
            <w:pPr>
              <w:pStyle w:val="ProductList-Offering2"/>
            </w:pPr>
            <w:bookmarkStart w:id="1161" w:name="_Toc379797345"/>
            <w:bookmarkStart w:id="1162" w:name="_Toc380513367"/>
            <w:bookmarkStart w:id="1163" w:name="_Toc380655417"/>
            <w:bookmarkStart w:id="1164" w:name="_Toc419466626"/>
            <w:r>
              <w:t>Exchange Online Plan 2G</w:t>
            </w:r>
            <w:r>
              <w:fldChar w:fldCharType="begin"/>
            </w:r>
            <w:r>
              <w:instrText>XE "Exchange Online Plan 2G"</w:instrText>
            </w:r>
            <w:r>
              <w:fldChar w:fldCharType="end"/>
            </w:r>
            <w:r>
              <w:t xml:space="preserve"> (Gebruikers-SL)</w:t>
            </w:r>
            <w:bookmarkEnd w:id="1161"/>
            <w:bookmarkEnd w:id="1162"/>
            <w:bookmarkEnd w:id="1163"/>
            <w:bookmarkEnd w:id="1164"/>
          </w:p>
        </w:tc>
        <w:tc>
          <w:tcPr>
            <w:tcW w:w="738" w:type="dxa"/>
            <w:tcBorders>
              <w:top w:val="dashSmallGap" w:sz="4" w:space="0" w:color="BFBFBF" w:themeColor="background1" w:themeShade="BF"/>
              <w:left w:val="nil"/>
              <w:bottom w:val="nil"/>
              <w:right w:val="nil"/>
            </w:tcBorders>
            <w:shd w:val="clear" w:color="auto" w:fill="auto"/>
            <w:vAlign w:val="center"/>
          </w:tcPr>
          <w:p w14:paraId="4FDCBEAD" w14:textId="77777777" w:rsidR="001F6B20" w:rsidRDefault="001F6B20"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AE" w14:textId="77777777" w:rsidR="001F6B20" w:rsidRDefault="001F6B20" w:rsidP="0073317D">
            <w:pPr>
              <w:pStyle w:val="ProductList-OfferingBody"/>
              <w:ind w:left="-113"/>
              <w:jc w:val="center"/>
            </w:pPr>
          </w:p>
        </w:tc>
        <w:tc>
          <w:tcPr>
            <w:tcW w:w="739" w:type="dxa"/>
            <w:shd w:val="clear" w:color="auto" w:fill="70AD47" w:themeFill="accent6"/>
            <w:vAlign w:val="center"/>
          </w:tcPr>
          <w:p w14:paraId="4FDCBEAF" w14:textId="68447114" w:rsidR="001F6B20" w:rsidRPr="009C4AE4" w:rsidRDefault="001F6B20" w:rsidP="0073317D">
            <w:pPr>
              <w:pStyle w:val="ProductList-OfferingBody"/>
              <w:ind w:left="-113"/>
              <w:jc w:val="center"/>
            </w:pPr>
            <w:r w:rsidRPr="009C4AE4">
              <w:fldChar w:fldCharType="begin"/>
            </w:r>
            <w:r w:rsidRPr="009C4AE4">
              <w:instrText xml:space="preserve"> AutoTextList  \s NoStyle \t “Additioneel Product” </w:instrText>
            </w:r>
            <w:r w:rsidRPr="009C4AE4">
              <w:fldChar w:fldCharType="separate"/>
            </w:r>
            <w:r w:rsidRPr="009C4AE4">
              <w:t xml:space="preserve"> A</w:t>
            </w:r>
            <w:r w:rsidRPr="009C4AE4">
              <w:fldChar w:fldCharType="end"/>
            </w:r>
            <w:r w:rsidRPr="009C4AE4">
              <w:t>,</w:t>
            </w:r>
            <w:r w:rsidRPr="009C4AE4">
              <w:fldChar w:fldCharType="begin"/>
            </w:r>
            <w:r w:rsidRPr="009C4AE4">
              <w:instrText xml:space="preserve"> AutoTextList  \s NoStyle \t “Clouddiensten voor de Amerikaanse overheidsgemeenschappen” </w:instrText>
            </w:r>
            <w:r w:rsidRPr="009C4AE4">
              <w:fldChar w:fldCharType="separate"/>
            </w:r>
            <w:r w:rsidRPr="009C4AE4">
              <w:t>UC</w:t>
            </w:r>
            <w:r w:rsidRPr="009C4AE4">
              <w:fldChar w:fldCharType="end"/>
            </w:r>
          </w:p>
        </w:tc>
        <w:tc>
          <w:tcPr>
            <w:tcW w:w="739" w:type="dxa"/>
            <w:shd w:val="clear" w:color="auto" w:fill="BFBFBF" w:themeFill="background1" w:themeFillShade="BF"/>
            <w:vAlign w:val="center"/>
          </w:tcPr>
          <w:p w14:paraId="4FDCBEB0" w14:textId="77777777" w:rsidR="001F6B20" w:rsidRPr="009C4AE4" w:rsidRDefault="001F6B20" w:rsidP="0073317D">
            <w:pPr>
              <w:pStyle w:val="ProductList-OfferingBody"/>
              <w:ind w:left="-113"/>
              <w:jc w:val="center"/>
            </w:pPr>
          </w:p>
        </w:tc>
        <w:tc>
          <w:tcPr>
            <w:tcW w:w="739" w:type="dxa"/>
            <w:shd w:val="clear" w:color="auto" w:fill="70AD47" w:themeFill="accent6"/>
            <w:vAlign w:val="center"/>
          </w:tcPr>
          <w:p w14:paraId="4FDCBEB1" w14:textId="3582A894" w:rsidR="001F6B20" w:rsidRPr="009C4AE4" w:rsidRDefault="001F6B20" w:rsidP="0073317D">
            <w:pPr>
              <w:pStyle w:val="ProductList-OfferingBody"/>
              <w:ind w:left="-113"/>
              <w:jc w:val="center"/>
            </w:pPr>
            <w:r w:rsidRPr="009C4AE4">
              <w:fldChar w:fldCharType="begin"/>
            </w:r>
            <w:r w:rsidRPr="009C4AE4">
              <w:instrText xml:space="preserve"> AutoTextList  \s NoStyle \t “Clouddiensten voor de Amerikaanse overheidsgemeenschappen” </w:instrText>
            </w:r>
            <w:r w:rsidRPr="009C4AE4">
              <w:fldChar w:fldCharType="separate"/>
            </w:r>
            <w:r w:rsidRPr="009C4AE4">
              <w:t>UC</w:t>
            </w:r>
            <w:r w:rsidRPr="009C4AE4">
              <w:fldChar w:fldCharType="end"/>
            </w:r>
          </w:p>
        </w:tc>
        <w:tc>
          <w:tcPr>
            <w:tcW w:w="738" w:type="dxa"/>
            <w:shd w:val="clear" w:color="auto" w:fill="BFBFBF" w:themeFill="background1" w:themeFillShade="BF"/>
            <w:vAlign w:val="center"/>
          </w:tcPr>
          <w:p w14:paraId="4FDCBEB2" w14:textId="77777777" w:rsidR="001F6B20" w:rsidRPr="009C4AE4" w:rsidRDefault="001F6B20" w:rsidP="0073317D">
            <w:pPr>
              <w:pStyle w:val="ProductList-OfferingBody"/>
              <w:ind w:left="-113"/>
              <w:jc w:val="center"/>
            </w:pPr>
          </w:p>
        </w:tc>
        <w:tc>
          <w:tcPr>
            <w:tcW w:w="739" w:type="dxa"/>
            <w:shd w:val="clear" w:color="auto" w:fill="BFBFBF" w:themeFill="background1" w:themeFillShade="BF"/>
            <w:vAlign w:val="center"/>
          </w:tcPr>
          <w:p w14:paraId="4FDCBEB3" w14:textId="77777777" w:rsidR="001F6B20" w:rsidRPr="009C4AE4" w:rsidRDefault="001F6B20" w:rsidP="0073317D">
            <w:pPr>
              <w:pStyle w:val="ProductList-OfferingBody"/>
              <w:ind w:left="-113"/>
              <w:jc w:val="center"/>
            </w:pPr>
          </w:p>
        </w:tc>
        <w:tc>
          <w:tcPr>
            <w:tcW w:w="739" w:type="dxa"/>
            <w:shd w:val="clear" w:color="auto" w:fill="BFBFBF" w:themeFill="background1" w:themeFillShade="BF"/>
            <w:vAlign w:val="center"/>
          </w:tcPr>
          <w:p w14:paraId="4FDCBEB4" w14:textId="77777777" w:rsidR="001F6B20" w:rsidRPr="009C4AE4" w:rsidRDefault="001F6B20" w:rsidP="0073317D">
            <w:pPr>
              <w:pStyle w:val="ProductList-OfferingBody"/>
              <w:ind w:left="-113"/>
              <w:jc w:val="center"/>
            </w:pPr>
          </w:p>
        </w:tc>
        <w:tc>
          <w:tcPr>
            <w:tcW w:w="739" w:type="dxa"/>
            <w:shd w:val="clear" w:color="auto" w:fill="BFBFBF" w:themeFill="background1" w:themeFillShade="BF"/>
            <w:vAlign w:val="center"/>
          </w:tcPr>
          <w:p w14:paraId="4FDCBEB5" w14:textId="77777777" w:rsidR="001F6B20" w:rsidRPr="009C4AE4" w:rsidRDefault="001F6B20" w:rsidP="0073317D">
            <w:pPr>
              <w:pStyle w:val="ProductList-OfferingBody"/>
              <w:ind w:left="-113"/>
              <w:jc w:val="center"/>
            </w:pPr>
          </w:p>
        </w:tc>
        <w:tc>
          <w:tcPr>
            <w:tcW w:w="739" w:type="dxa"/>
            <w:shd w:val="clear" w:color="auto" w:fill="BFBFBF" w:themeFill="background1" w:themeFillShade="BF"/>
            <w:vAlign w:val="center"/>
          </w:tcPr>
          <w:p w14:paraId="4FDCBEB6" w14:textId="77777777" w:rsidR="001F6B20" w:rsidRPr="009C4AE4" w:rsidRDefault="001F6B20" w:rsidP="0073317D">
            <w:pPr>
              <w:pStyle w:val="ProductList-OfferingBody"/>
              <w:ind w:left="-113"/>
              <w:jc w:val="center"/>
            </w:pPr>
          </w:p>
        </w:tc>
      </w:tr>
      <w:tr w:rsidR="001F6B20" w14:paraId="4FDCBEC3" w14:textId="77777777" w:rsidTr="00342403">
        <w:trPr>
          <w:cantSplit/>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B8" w14:textId="2E0C92E3" w:rsidR="001F6B20" w:rsidRDefault="001F6B20" w:rsidP="0073317D">
            <w:pPr>
              <w:pStyle w:val="ProductList-Offering2"/>
            </w:pPr>
            <w:bookmarkStart w:id="1165" w:name="_Toc379797346"/>
            <w:bookmarkStart w:id="1166" w:name="_Toc380513368"/>
            <w:bookmarkStart w:id="1167" w:name="_Toc380655418"/>
            <w:bookmarkStart w:id="1168" w:name="_Toc419466627"/>
            <w:r>
              <w:t>Exchange Online Protection</w:t>
            </w:r>
            <w:r>
              <w:fldChar w:fldCharType="begin"/>
            </w:r>
            <w:r>
              <w:instrText>XE "Exchange Online Protection"</w:instrText>
            </w:r>
            <w:r>
              <w:fldChar w:fldCharType="end"/>
            </w:r>
            <w:r>
              <w:t xml:space="preserve"> (Gebruikers-SL)</w:t>
            </w:r>
            <w:bookmarkEnd w:id="1165"/>
            <w:bookmarkEnd w:id="1166"/>
            <w:bookmarkEnd w:id="1167"/>
            <w:bookmarkEnd w:id="116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B9" w14:textId="77777777" w:rsidR="001F6B20" w:rsidRDefault="001F6B20"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BA" w14:textId="77777777" w:rsidR="001F6B20" w:rsidRDefault="001F6B20" w:rsidP="0073317D">
            <w:pPr>
              <w:pStyle w:val="ProductList-OfferingBody"/>
              <w:ind w:left="-113"/>
              <w:jc w:val="center"/>
            </w:pPr>
          </w:p>
        </w:tc>
        <w:tc>
          <w:tcPr>
            <w:tcW w:w="739" w:type="dxa"/>
            <w:shd w:val="clear" w:color="auto" w:fill="70AD47" w:themeFill="accent6"/>
            <w:vAlign w:val="center"/>
          </w:tcPr>
          <w:p w14:paraId="4FDCBEBB" w14:textId="68B06CCE" w:rsidR="001F6B20" w:rsidRPr="009C4AE4" w:rsidRDefault="001F6B20" w:rsidP="0073317D">
            <w:pPr>
              <w:pStyle w:val="ProductList-OfferingBody"/>
              <w:ind w:left="-113"/>
              <w:jc w:val="center"/>
            </w:pPr>
            <w:r w:rsidRPr="009C4AE4">
              <w:fldChar w:fldCharType="begin"/>
            </w:r>
            <w:r w:rsidRPr="009C4AE4">
              <w:instrText xml:space="preserve"> AutoTextList  \s NoStyle \t “Additioneel Product” </w:instrText>
            </w:r>
            <w:r w:rsidRPr="009C4AE4">
              <w:fldChar w:fldCharType="separate"/>
            </w:r>
            <w:r w:rsidRPr="009C4AE4">
              <w:t xml:space="preserve"> A </w:t>
            </w:r>
            <w:r w:rsidRPr="009C4AE4">
              <w:fldChar w:fldCharType="end"/>
            </w:r>
          </w:p>
        </w:tc>
        <w:tc>
          <w:tcPr>
            <w:tcW w:w="739" w:type="dxa"/>
            <w:shd w:val="clear" w:color="auto" w:fill="BFBFBF" w:themeFill="background1" w:themeFillShade="BF"/>
            <w:vAlign w:val="center"/>
          </w:tcPr>
          <w:p w14:paraId="4FDCBEBC" w14:textId="77777777" w:rsidR="001F6B20" w:rsidRPr="009C4AE4" w:rsidRDefault="001F6B20" w:rsidP="0073317D">
            <w:pPr>
              <w:pStyle w:val="ProductList-OfferingBody"/>
              <w:ind w:left="-113"/>
              <w:jc w:val="center"/>
            </w:pPr>
          </w:p>
        </w:tc>
        <w:tc>
          <w:tcPr>
            <w:tcW w:w="739" w:type="dxa"/>
            <w:shd w:val="clear" w:color="auto" w:fill="70AD47" w:themeFill="accent6"/>
            <w:vAlign w:val="center"/>
          </w:tcPr>
          <w:p w14:paraId="4FDCBEBD" w14:textId="77777777" w:rsidR="001F6B20" w:rsidRPr="009C4AE4" w:rsidRDefault="001F6B20" w:rsidP="0073317D">
            <w:pPr>
              <w:pStyle w:val="ProductList-OfferingBody"/>
              <w:ind w:left="-113"/>
              <w:jc w:val="center"/>
            </w:pPr>
          </w:p>
        </w:tc>
        <w:tc>
          <w:tcPr>
            <w:tcW w:w="738" w:type="dxa"/>
            <w:shd w:val="clear" w:color="auto" w:fill="70AD47" w:themeFill="accent6"/>
            <w:vAlign w:val="center"/>
          </w:tcPr>
          <w:p w14:paraId="4FDCBEBE" w14:textId="77777777" w:rsidR="001F6B20" w:rsidRPr="009C4AE4" w:rsidRDefault="001F6B20" w:rsidP="0073317D">
            <w:pPr>
              <w:pStyle w:val="ProductList-OfferingBody"/>
              <w:ind w:left="-113"/>
              <w:jc w:val="center"/>
            </w:pPr>
          </w:p>
        </w:tc>
        <w:tc>
          <w:tcPr>
            <w:tcW w:w="739" w:type="dxa"/>
            <w:shd w:val="clear" w:color="auto" w:fill="70AD47" w:themeFill="accent6"/>
            <w:vAlign w:val="center"/>
          </w:tcPr>
          <w:p w14:paraId="4FDCBEBF" w14:textId="2884DAE6" w:rsidR="001F6B20" w:rsidRPr="009C4AE4" w:rsidRDefault="001F6B20" w:rsidP="0073317D">
            <w:pPr>
              <w:pStyle w:val="ProductList-OfferingBody"/>
              <w:ind w:left="-113"/>
              <w:jc w:val="center"/>
            </w:pPr>
            <w:r w:rsidRPr="009C4AE4">
              <w:fldChar w:fldCharType="begin"/>
            </w:r>
            <w:r w:rsidRPr="009C4AE4">
              <w:instrText xml:space="preserve"> AutoTextList  \s NoStyle \t “Open License en Open Value” </w:instrText>
            </w:r>
            <w:r w:rsidRPr="009C4AE4">
              <w:fldChar w:fldCharType="separate"/>
            </w:r>
            <w:r w:rsidRPr="009C4AE4">
              <w:t>OF</w:t>
            </w:r>
            <w:r w:rsidRPr="009C4AE4">
              <w:fldChar w:fldCharType="end"/>
            </w:r>
          </w:p>
        </w:tc>
        <w:tc>
          <w:tcPr>
            <w:tcW w:w="739" w:type="dxa"/>
            <w:shd w:val="clear" w:color="auto" w:fill="70AD47" w:themeFill="accent6"/>
            <w:vAlign w:val="center"/>
          </w:tcPr>
          <w:p w14:paraId="4FDCBEC0" w14:textId="0940B1A6" w:rsidR="001F6B20" w:rsidRPr="009C4AE4" w:rsidRDefault="001F6B20" w:rsidP="0073317D">
            <w:pPr>
              <w:pStyle w:val="ProductList-OfferingBody"/>
              <w:ind w:left="-113"/>
              <w:jc w:val="center"/>
            </w:pPr>
            <w:r w:rsidRPr="009C4AE4">
              <w:fldChar w:fldCharType="begin"/>
            </w:r>
            <w:r w:rsidRPr="009C4AE4">
              <w:instrText xml:space="preserve"> AutoTextList  \s NoStyle \t “Niet-organisatieomvattend in Open Value” </w:instrText>
            </w:r>
            <w:r w:rsidRPr="009C4AE4">
              <w:fldChar w:fldCharType="separate"/>
            </w:r>
            <w:r w:rsidRPr="009C4AE4">
              <w:t xml:space="preserve"> P </w:t>
            </w:r>
            <w:r w:rsidRPr="009C4AE4">
              <w:fldChar w:fldCharType="end"/>
            </w:r>
          </w:p>
        </w:tc>
        <w:tc>
          <w:tcPr>
            <w:tcW w:w="739" w:type="dxa"/>
            <w:shd w:val="clear" w:color="auto" w:fill="BFBFBF" w:themeFill="background1" w:themeFillShade="BF"/>
            <w:vAlign w:val="center"/>
          </w:tcPr>
          <w:p w14:paraId="4FDCBEC1" w14:textId="77777777" w:rsidR="001F6B20" w:rsidRPr="009C4AE4" w:rsidRDefault="001F6B20" w:rsidP="0073317D">
            <w:pPr>
              <w:pStyle w:val="ProductList-OfferingBody"/>
              <w:ind w:left="-113"/>
              <w:jc w:val="center"/>
            </w:pPr>
          </w:p>
        </w:tc>
        <w:tc>
          <w:tcPr>
            <w:tcW w:w="739" w:type="dxa"/>
            <w:shd w:val="clear" w:color="auto" w:fill="70AD47" w:themeFill="accent6"/>
            <w:vAlign w:val="center"/>
          </w:tcPr>
          <w:p w14:paraId="4FDCBEC2" w14:textId="411B1F22" w:rsidR="001F6B20" w:rsidRPr="009C4AE4" w:rsidRDefault="001F6B20" w:rsidP="0073317D">
            <w:pPr>
              <w:pStyle w:val="ProductList-OfferingBody"/>
              <w:ind w:left="-113"/>
              <w:jc w:val="center"/>
            </w:pPr>
            <w:r w:rsidRPr="009C4AE4">
              <w:fldChar w:fldCharType="begin"/>
            </w:r>
            <w:r w:rsidRPr="009C4AE4">
              <w:instrText xml:space="preserve"> AutoTextList  \s NoStyle \t “Additioneel Product” </w:instrText>
            </w:r>
            <w:r w:rsidRPr="009C4AE4">
              <w:fldChar w:fldCharType="separate"/>
            </w:r>
            <w:r w:rsidRPr="009C4AE4">
              <w:t xml:space="preserve"> A </w:t>
            </w:r>
            <w:r w:rsidRPr="009C4AE4">
              <w:fldChar w:fldCharType="end"/>
            </w:r>
          </w:p>
        </w:tc>
      </w:tr>
      <w:tr w:rsidR="00DF2A90" w14:paraId="4FDCBECF" w14:textId="77777777" w:rsidTr="00342403">
        <w:trPr>
          <w:cantSplit/>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C4" w14:textId="2DAFBD20" w:rsidR="00DF2A90" w:rsidRPr="00111ECD" w:rsidRDefault="00DF2A90" w:rsidP="0073317D">
            <w:pPr>
              <w:pStyle w:val="ProductList-Offering2"/>
            </w:pPr>
            <w:bookmarkStart w:id="1169" w:name="_Toc379797347"/>
            <w:bookmarkStart w:id="1170" w:name="_Toc380513369"/>
            <w:bookmarkStart w:id="1171" w:name="_Toc380655419"/>
            <w:bookmarkStart w:id="1172" w:name="_Toc419466628"/>
            <w:r>
              <w:t>Exchange Online Protection</w:t>
            </w:r>
            <w:r>
              <w:fldChar w:fldCharType="begin"/>
            </w:r>
            <w:r>
              <w:instrText>XE "Exchange Online Protection"</w:instrText>
            </w:r>
            <w:r>
              <w:fldChar w:fldCharType="end"/>
            </w:r>
            <w:r>
              <w:t xml:space="preserve"> A</w:t>
            </w:r>
            <w:r>
              <w:fldChar w:fldCharType="begin"/>
            </w:r>
            <w:r>
              <w:instrText>XE "Exchange Online Protection A"</w:instrText>
            </w:r>
            <w:r>
              <w:fldChar w:fldCharType="end"/>
            </w:r>
            <w:r>
              <w:t xml:space="preserve"> (Gebruikers-SL)</w:t>
            </w:r>
            <w:bookmarkEnd w:id="1169"/>
            <w:bookmarkEnd w:id="1170"/>
            <w:bookmarkEnd w:id="1171"/>
            <w:bookmarkEnd w:id="117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C5" w14:textId="77777777" w:rsidR="00DF2A90" w:rsidRDefault="00DF2A90"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C6" w14:textId="77777777" w:rsidR="00DF2A90" w:rsidRDefault="00DF2A90" w:rsidP="0073317D">
            <w:pPr>
              <w:pStyle w:val="ProductList-OfferingBody"/>
              <w:ind w:left="-113"/>
              <w:jc w:val="center"/>
            </w:pPr>
          </w:p>
        </w:tc>
        <w:tc>
          <w:tcPr>
            <w:tcW w:w="739" w:type="dxa"/>
            <w:shd w:val="clear" w:color="auto" w:fill="70AD47" w:themeFill="accent6"/>
            <w:vAlign w:val="center"/>
          </w:tcPr>
          <w:p w14:paraId="4FDCBEC7" w14:textId="0336A1DC" w:rsidR="00DF2A90" w:rsidRPr="009C4AE4" w:rsidRDefault="009C4AE4" w:rsidP="0073317D">
            <w:pPr>
              <w:pStyle w:val="ProductList-OfferingBody"/>
              <w:ind w:left="-113"/>
              <w:jc w:val="center"/>
            </w:pPr>
            <w:r w:rsidRPr="009C4AE4">
              <w:fldChar w:fldCharType="begin"/>
            </w:r>
            <w:r w:rsidRPr="009C4AE4">
              <w:instrText xml:space="preserve"> AutoTextList  \s NoStyle \t “Additioneel Product” </w:instrText>
            </w:r>
            <w:r w:rsidRPr="009C4AE4">
              <w:fldChar w:fldCharType="separate"/>
            </w:r>
            <w:r w:rsidRPr="009C4AE4">
              <w:t xml:space="preserve"> A </w:t>
            </w:r>
            <w:r w:rsidRPr="009C4AE4">
              <w:fldChar w:fldCharType="end"/>
            </w:r>
          </w:p>
        </w:tc>
        <w:tc>
          <w:tcPr>
            <w:tcW w:w="739" w:type="dxa"/>
            <w:shd w:val="clear" w:color="auto" w:fill="70AD47" w:themeFill="accent6"/>
            <w:vAlign w:val="center"/>
          </w:tcPr>
          <w:p w14:paraId="4FDCBEC8" w14:textId="732E5BD1" w:rsidR="00DF2A90" w:rsidRPr="009C4AE4" w:rsidRDefault="009C4AE4" w:rsidP="0073317D">
            <w:pPr>
              <w:pStyle w:val="ProductList-OfferingBody"/>
              <w:ind w:left="-113"/>
              <w:jc w:val="center"/>
            </w:pPr>
            <w:r w:rsidRPr="009C4AE4">
              <w:fldChar w:fldCharType="begin"/>
            </w:r>
            <w:r w:rsidRPr="009C4AE4">
              <w:instrText xml:space="preserve"> AutoTextList  \s NoStyle \t “Additioneel Product, alleen EES” </w:instrText>
            </w:r>
            <w:r w:rsidRPr="009C4AE4">
              <w:fldChar w:fldCharType="separate"/>
            </w:r>
            <w:r w:rsidRPr="009C4AE4">
              <w:t>AE</w:t>
            </w:r>
            <w:r w:rsidRPr="009C4AE4">
              <w:fldChar w:fldCharType="end"/>
            </w:r>
          </w:p>
        </w:tc>
        <w:tc>
          <w:tcPr>
            <w:tcW w:w="739" w:type="dxa"/>
            <w:shd w:val="clear" w:color="auto" w:fill="BFBFBF" w:themeFill="background1" w:themeFillShade="BF"/>
            <w:vAlign w:val="center"/>
          </w:tcPr>
          <w:p w14:paraId="4FDCBEC9" w14:textId="77777777" w:rsidR="00DF2A90" w:rsidRPr="009C4AE4" w:rsidRDefault="00DF2A90" w:rsidP="0073317D">
            <w:pPr>
              <w:pStyle w:val="ProductList-OfferingBody"/>
              <w:ind w:left="-113"/>
              <w:jc w:val="center"/>
            </w:pPr>
          </w:p>
        </w:tc>
        <w:tc>
          <w:tcPr>
            <w:tcW w:w="738" w:type="dxa"/>
            <w:shd w:val="clear" w:color="auto" w:fill="BFBFBF" w:themeFill="background1" w:themeFillShade="BF"/>
            <w:vAlign w:val="center"/>
          </w:tcPr>
          <w:p w14:paraId="4FDCBECA" w14:textId="77777777" w:rsidR="00DF2A90" w:rsidRPr="009C4AE4" w:rsidRDefault="00DF2A90" w:rsidP="0073317D">
            <w:pPr>
              <w:pStyle w:val="ProductList-OfferingBody"/>
              <w:ind w:left="-113"/>
              <w:jc w:val="center"/>
            </w:pPr>
          </w:p>
        </w:tc>
        <w:tc>
          <w:tcPr>
            <w:tcW w:w="739" w:type="dxa"/>
            <w:shd w:val="clear" w:color="auto" w:fill="BFBFBF" w:themeFill="background1" w:themeFillShade="BF"/>
            <w:vAlign w:val="center"/>
          </w:tcPr>
          <w:p w14:paraId="4FDCBECB" w14:textId="77777777" w:rsidR="00DF2A90" w:rsidRPr="009C4AE4" w:rsidRDefault="00DF2A90" w:rsidP="0073317D">
            <w:pPr>
              <w:pStyle w:val="ProductList-OfferingBody"/>
              <w:ind w:left="-113"/>
              <w:jc w:val="center"/>
            </w:pPr>
          </w:p>
        </w:tc>
        <w:tc>
          <w:tcPr>
            <w:tcW w:w="739" w:type="dxa"/>
            <w:shd w:val="clear" w:color="auto" w:fill="BFBFBF" w:themeFill="background1" w:themeFillShade="BF"/>
            <w:vAlign w:val="center"/>
          </w:tcPr>
          <w:p w14:paraId="4FDCBECC" w14:textId="77777777" w:rsidR="00DF2A90" w:rsidRPr="009C4AE4" w:rsidRDefault="00DF2A90" w:rsidP="0073317D">
            <w:pPr>
              <w:pStyle w:val="ProductList-OfferingBody"/>
              <w:ind w:left="-113"/>
              <w:jc w:val="center"/>
            </w:pPr>
          </w:p>
        </w:tc>
        <w:tc>
          <w:tcPr>
            <w:tcW w:w="739" w:type="dxa"/>
            <w:shd w:val="clear" w:color="auto" w:fill="BFBFBF" w:themeFill="background1" w:themeFillShade="BF"/>
            <w:vAlign w:val="center"/>
          </w:tcPr>
          <w:p w14:paraId="4FDCBECD" w14:textId="77777777" w:rsidR="00DF2A90" w:rsidRPr="009C4AE4" w:rsidRDefault="00DF2A90" w:rsidP="0073317D">
            <w:pPr>
              <w:pStyle w:val="ProductList-OfferingBody"/>
              <w:ind w:left="-113"/>
              <w:jc w:val="center"/>
            </w:pPr>
          </w:p>
        </w:tc>
        <w:tc>
          <w:tcPr>
            <w:tcW w:w="739" w:type="dxa"/>
            <w:shd w:val="clear" w:color="auto" w:fill="BFBFBF" w:themeFill="background1" w:themeFillShade="BF"/>
            <w:vAlign w:val="center"/>
          </w:tcPr>
          <w:p w14:paraId="4FDCBECE" w14:textId="77777777" w:rsidR="00DF2A90" w:rsidRPr="009C4AE4" w:rsidRDefault="00DF2A90" w:rsidP="0073317D">
            <w:pPr>
              <w:pStyle w:val="ProductList-OfferingBody"/>
              <w:ind w:left="-113"/>
              <w:jc w:val="center"/>
            </w:pPr>
          </w:p>
        </w:tc>
      </w:tr>
      <w:tr w:rsidR="00DF2A90" w14:paraId="4FDCBEDB" w14:textId="77777777" w:rsidTr="00342403">
        <w:trPr>
          <w:cantSplit/>
        </w:trPr>
        <w:tc>
          <w:tcPr>
            <w:tcW w:w="3352" w:type="dxa"/>
            <w:tcBorders>
              <w:top w:val="dashSmallGap" w:sz="4" w:space="0" w:color="BFBFBF" w:themeColor="background1" w:themeShade="BF"/>
              <w:left w:val="nil"/>
              <w:bottom w:val="nil"/>
              <w:right w:val="nil"/>
            </w:tcBorders>
          </w:tcPr>
          <w:p w14:paraId="4FDCBED0" w14:textId="42E7252D" w:rsidR="00DF2A90" w:rsidRPr="00111ECD" w:rsidRDefault="00DF2A90" w:rsidP="0073317D">
            <w:pPr>
              <w:pStyle w:val="ProductList-Offering2"/>
            </w:pPr>
            <w:bookmarkStart w:id="1173" w:name="_Toc379797348"/>
            <w:bookmarkStart w:id="1174" w:name="_Toc380513370"/>
            <w:bookmarkStart w:id="1175" w:name="_Toc380655420"/>
            <w:bookmarkStart w:id="1176" w:name="_Toc419466629"/>
            <w:r>
              <w:t>Exchange Online Protection</w:t>
            </w:r>
            <w:r>
              <w:fldChar w:fldCharType="begin"/>
            </w:r>
            <w:r>
              <w:instrText>XE "Exchange Online Protection"</w:instrText>
            </w:r>
            <w:r>
              <w:fldChar w:fldCharType="end"/>
            </w:r>
            <w:r>
              <w:t xml:space="preserve"> G</w:t>
            </w:r>
            <w:r>
              <w:fldChar w:fldCharType="begin"/>
            </w:r>
            <w:r>
              <w:instrText>XE "Exchange Online Protection G"</w:instrText>
            </w:r>
            <w:r>
              <w:fldChar w:fldCharType="end"/>
            </w:r>
            <w:r>
              <w:t xml:space="preserve"> (Gebruikers-SL)</w:t>
            </w:r>
            <w:bookmarkEnd w:id="1173"/>
            <w:bookmarkEnd w:id="1174"/>
            <w:bookmarkEnd w:id="1175"/>
            <w:bookmarkEnd w:id="1176"/>
          </w:p>
        </w:tc>
        <w:tc>
          <w:tcPr>
            <w:tcW w:w="738" w:type="dxa"/>
            <w:tcBorders>
              <w:top w:val="dashSmallGap" w:sz="4" w:space="0" w:color="BFBFBF" w:themeColor="background1" w:themeShade="BF"/>
              <w:left w:val="nil"/>
              <w:bottom w:val="nil"/>
              <w:right w:val="nil"/>
            </w:tcBorders>
            <w:shd w:val="clear" w:color="auto" w:fill="auto"/>
            <w:vAlign w:val="center"/>
          </w:tcPr>
          <w:p w14:paraId="4FDCBED1" w14:textId="77777777" w:rsidR="00DF2A90" w:rsidRDefault="00DF2A90"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D2" w14:textId="77777777" w:rsidR="00DF2A90" w:rsidRDefault="00DF2A90" w:rsidP="0073317D">
            <w:pPr>
              <w:pStyle w:val="ProductList-OfferingBody"/>
              <w:ind w:left="-113"/>
              <w:jc w:val="center"/>
            </w:pPr>
          </w:p>
        </w:tc>
        <w:tc>
          <w:tcPr>
            <w:tcW w:w="739" w:type="dxa"/>
            <w:shd w:val="clear" w:color="auto" w:fill="70AD47" w:themeFill="accent6"/>
            <w:vAlign w:val="center"/>
          </w:tcPr>
          <w:p w14:paraId="4FDCBED3" w14:textId="3D6ED05D" w:rsidR="00DF2A90" w:rsidRPr="009C4AE4" w:rsidRDefault="009C4AE4" w:rsidP="0073317D">
            <w:pPr>
              <w:pStyle w:val="ProductList-OfferingBody"/>
              <w:ind w:left="-113"/>
              <w:jc w:val="center"/>
            </w:pPr>
            <w:r w:rsidRPr="009C4AE4">
              <w:fldChar w:fldCharType="begin"/>
            </w:r>
            <w:r w:rsidRPr="009C4AE4">
              <w:instrText xml:space="preserve"> AutoTextList  \s NoStyle \t “Additioneel Product” </w:instrText>
            </w:r>
            <w:r w:rsidRPr="009C4AE4">
              <w:fldChar w:fldCharType="separate"/>
            </w:r>
            <w:r w:rsidRPr="009C4AE4">
              <w:t xml:space="preserve"> A </w:t>
            </w:r>
            <w:r w:rsidRPr="009C4AE4">
              <w:fldChar w:fldCharType="end"/>
            </w:r>
          </w:p>
        </w:tc>
        <w:tc>
          <w:tcPr>
            <w:tcW w:w="739" w:type="dxa"/>
            <w:shd w:val="clear" w:color="auto" w:fill="BFBFBF" w:themeFill="background1" w:themeFillShade="BF"/>
            <w:vAlign w:val="center"/>
          </w:tcPr>
          <w:p w14:paraId="4FDCBED4" w14:textId="77777777" w:rsidR="00DF2A90" w:rsidRPr="009C4AE4" w:rsidRDefault="00DF2A90" w:rsidP="0073317D">
            <w:pPr>
              <w:pStyle w:val="ProductList-OfferingBody"/>
              <w:ind w:left="-113"/>
              <w:jc w:val="center"/>
            </w:pPr>
          </w:p>
        </w:tc>
        <w:tc>
          <w:tcPr>
            <w:tcW w:w="739" w:type="dxa"/>
            <w:shd w:val="clear" w:color="auto" w:fill="BFBFBF" w:themeFill="background1" w:themeFillShade="BF"/>
            <w:vAlign w:val="center"/>
          </w:tcPr>
          <w:p w14:paraId="4FDCBED5" w14:textId="77777777" w:rsidR="00DF2A90" w:rsidRPr="009C4AE4" w:rsidRDefault="00DF2A90" w:rsidP="0073317D">
            <w:pPr>
              <w:pStyle w:val="ProductList-OfferingBody"/>
              <w:ind w:left="-113"/>
              <w:jc w:val="center"/>
            </w:pPr>
          </w:p>
        </w:tc>
        <w:tc>
          <w:tcPr>
            <w:tcW w:w="738" w:type="dxa"/>
            <w:shd w:val="clear" w:color="auto" w:fill="BFBFBF" w:themeFill="background1" w:themeFillShade="BF"/>
            <w:vAlign w:val="center"/>
          </w:tcPr>
          <w:p w14:paraId="4FDCBED6" w14:textId="77777777" w:rsidR="00DF2A90" w:rsidRPr="009C4AE4" w:rsidRDefault="00DF2A90" w:rsidP="0073317D">
            <w:pPr>
              <w:pStyle w:val="ProductList-OfferingBody"/>
              <w:ind w:left="-113"/>
              <w:jc w:val="center"/>
            </w:pPr>
          </w:p>
        </w:tc>
        <w:tc>
          <w:tcPr>
            <w:tcW w:w="739" w:type="dxa"/>
            <w:shd w:val="clear" w:color="auto" w:fill="BFBFBF" w:themeFill="background1" w:themeFillShade="BF"/>
            <w:vAlign w:val="center"/>
          </w:tcPr>
          <w:p w14:paraId="4FDCBED7" w14:textId="77777777" w:rsidR="00DF2A90" w:rsidRPr="009C4AE4" w:rsidRDefault="00DF2A90" w:rsidP="0073317D">
            <w:pPr>
              <w:pStyle w:val="ProductList-OfferingBody"/>
              <w:ind w:left="-113"/>
              <w:jc w:val="center"/>
            </w:pPr>
          </w:p>
        </w:tc>
        <w:tc>
          <w:tcPr>
            <w:tcW w:w="739" w:type="dxa"/>
            <w:shd w:val="clear" w:color="auto" w:fill="BFBFBF" w:themeFill="background1" w:themeFillShade="BF"/>
            <w:vAlign w:val="center"/>
          </w:tcPr>
          <w:p w14:paraId="4FDCBED8" w14:textId="77777777" w:rsidR="00DF2A90" w:rsidRPr="009C4AE4" w:rsidRDefault="00DF2A90" w:rsidP="0073317D">
            <w:pPr>
              <w:pStyle w:val="ProductList-OfferingBody"/>
              <w:ind w:left="-113"/>
              <w:jc w:val="center"/>
            </w:pPr>
          </w:p>
        </w:tc>
        <w:tc>
          <w:tcPr>
            <w:tcW w:w="739" w:type="dxa"/>
            <w:shd w:val="clear" w:color="auto" w:fill="BFBFBF" w:themeFill="background1" w:themeFillShade="BF"/>
            <w:vAlign w:val="center"/>
          </w:tcPr>
          <w:p w14:paraId="4FDCBED9" w14:textId="77777777" w:rsidR="00DF2A90" w:rsidRPr="009C4AE4" w:rsidRDefault="00DF2A90" w:rsidP="0073317D">
            <w:pPr>
              <w:pStyle w:val="ProductList-OfferingBody"/>
              <w:ind w:left="-113"/>
              <w:jc w:val="center"/>
            </w:pPr>
          </w:p>
        </w:tc>
        <w:tc>
          <w:tcPr>
            <w:tcW w:w="739" w:type="dxa"/>
            <w:shd w:val="clear" w:color="auto" w:fill="BFBFBF" w:themeFill="background1" w:themeFillShade="BF"/>
            <w:vAlign w:val="center"/>
          </w:tcPr>
          <w:p w14:paraId="4FDCBEDA" w14:textId="77777777" w:rsidR="00DF2A90" w:rsidRPr="009C4AE4" w:rsidRDefault="00DF2A90" w:rsidP="0073317D">
            <w:pPr>
              <w:pStyle w:val="ProductList-OfferingBody"/>
              <w:ind w:left="-113"/>
              <w:jc w:val="center"/>
            </w:pPr>
          </w:p>
        </w:tc>
      </w:tr>
    </w:tbl>
    <w:p w14:paraId="4FDCBEDC" w14:textId="77777777" w:rsidR="00EE40B5" w:rsidRPr="00C83987"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394"/>
        <w:gridCol w:w="3737"/>
      </w:tblGrid>
      <w:tr w:rsidR="00782C7B" w14:paraId="4FDCBEE0" w14:textId="77777777" w:rsidTr="00342403">
        <w:tc>
          <w:tcPr>
            <w:tcW w:w="3596" w:type="dxa"/>
          </w:tcPr>
          <w:p w14:paraId="4FDCBEDD" w14:textId="77777777" w:rsidR="00782C7B" w:rsidRDefault="0073317D" w:rsidP="0073317D">
            <w:pPr>
              <w:pStyle w:val="ProductList-Body"/>
              <w:spacing w:before="20" w:after="20"/>
            </w:pPr>
            <w:r>
              <w:t xml:space="preserve">Reductie mogelijk: </w:t>
            </w:r>
            <w:r>
              <w:rPr>
                <w:b/>
              </w:rPr>
              <w:t>alle, behalve Encryption</w:t>
            </w:r>
          </w:p>
        </w:tc>
        <w:tc>
          <w:tcPr>
            <w:tcW w:w="3424" w:type="dxa"/>
          </w:tcPr>
          <w:p w14:paraId="4FDCBEDE" w14:textId="1E20F559" w:rsidR="00782C7B" w:rsidRDefault="0073317D" w:rsidP="00DF3BB8">
            <w:pPr>
              <w:pStyle w:val="ProductList-Body"/>
              <w:spacing w:before="20" w:after="20"/>
            </w:pPr>
            <w:r>
              <w:t xml:space="preserve">Productgroep: </w:t>
            </w:r>
            <w:r>
              <w:rPr>
                <w:b/>
              </w:rPr>
              <w:t>Server</w:t>
            </w:r>
          </w:p>
        </w:tc>
        <w:tc>
          <w:tcPr>
            <w:tcW w:w="3770" w:type="dxa"/>
          </w:tcPr>
          <w:p w14:paraId="4FDCBEDF" w14:textId="71710C3B" w:rsidR="00782C7B" w:rsidRPr="0073317D" w:rsidRDefault="00085D21" w:rsidP="00085D21">
            <w:pPr>
              <w:pStyle w:val="ProductList-Body"/>
              <w:spacing w:before="20" w:after="20"/>
              <w:rPr>
                <w:b/>
              </w:rPr>
            </w:pPr>
            <w:r>
              <w:t>Vrijstelling Gekwalificeerde Gebruikers</w:t>
            </w:r>
            <w:r>
              <w:fldChar w:fldCharType="begin"/>
            </w:r>
            <w:r w:rsidRPr="00287117">
              <w:instrText xml:space="preserve"> </w:instrText>
            </w:r>
            <w:r>
              <w:instrText>AutoTextList \sNoStyle\t "Qualified User Exemption"</w:instrText>
            </w:r>
            <w:r>
              <w:fldChar w:fldCharType="end"/>
            </w:r>
            <w:r>
              <w:t xml:space="preserve">: </w:t>
            </w:r>
            <w:r>
              <w:rPr>
                <w:b/>
              </w:rPr>
              <w:t>alleen K</w:t>
            </w:r>
          </w:p>
        </w:tc>
      </w:tr>
      <w:tr w:rsidR="00782C7B" w14:paraId="4FDCBEE4" w14:textId="77777777" w:rsidTr="00342403">
        <w:tc>
          <w:tcPr>
            <w:tcW w:w="3596" w:type="dxa"/>
          </w:tcPr>
          <w:p w14:paraId="4FDCBEE1" w14:textId="77777777" w:rsidR="00782C7B" w:rsidRPr="0073317D" w:rsidRDefault="0073317D" w:rsidP="0073317D">
            <w:pPr>
              <w:pStyle w:val="ProductList-Body"/>
              <w:spacing w:before="20" w:after="20"/>
              <w:rPr>
                <w:b/>
              </w:rPr>
            </w:pPr>
            <w:r>
              <w:t xml:space="preserve">True-up mogelijk: </w:t>
            </w:r>
            <w:r>
              <w:rPr>
                <w:b/>
              </w:rPr>
              <w:t>alle, behalve Encryption</w:t>
            </w:r>
          </w:p>
        </w:tc>
        <w:tc>
          <w:tcPr>
            <w:tcW w:w="3424" w:type="dxa"/>
          </w:tcPr>
          <w:p w14:paraId="4FDCBEE2" w14:textId="77777777" w:rsidR="00782C7B" w:rsidRDefault="0073317D" w:rsidP="0073317D">
            <w:pPr>
              <w:pStyle w:val="ProductList-Body"/>
              <w:spacing w:before="20" w:after="20"/>
            </w:pPr>
            <w:r>
              <w:t xml:space="preserve">Verlengde Looptijd mogelijk: </w:t>
            </w:r>
            <w:r>
              <w:rPr>
                <w:b/>
              </w:rPr>
              <w:t>alle, behalve Encryption</w:t>
            </w:r>
          </w:p>
        </w:tc>
        <w:tc>
          <w:tcPr>
            <w:tcW w:w="3770" w:type="dxa"/>
          </w:tcPr>
          <w:p w14:paraId="4FDCBEE3" w14:textId="77777777" w:rsidR="00782C7B" w:rsidRDefault="00782C7B" w:rsidP="0073317D">
            <w:pPr>
              <w:pStyle w:val="ProductList-Body"/>
              <w:spacing w:before="20" w:after="20"/>
            </w:pPr>
          </w:p>
        </w:tc>
      </w:tr>
    </w:tbl>
    <w:p w14:paraId="4FDCBEE5" w14:textId="77777777" w:rsidR="00782C7B" w:rsidRPr="00C83987" w:rsidRDefault="00782C7B" w:rsidP="00782C7B">
      <w:pPr>
        <w:pStyle w:val="ProductList-Body"/>
        <w:shd w:val="clear" w:color="auto" w:fill="D9D9D9" w:themeFill="background1" w:themeFillShade="D9"/>
        <w:spacing w:before="120" w:after="120"/>
      </w:pPr>
      <w:r>
        <w:rPr>
          <w:b/>
        </w:rPr>
        <w:t>Aanvullende informatie</w:t>
      </w:r>
    </w:p>
    <w:p w14:paraId="4FDCBEE6" w14:textId="730F50B8" w:rsidR="0073317D" w:rsidRPr="00C83987" w:rsidRDefault="0073317D" w:rsidP="0073317D">
      <w:pPr>
        <w:pStyle w:val="ProductList-Body"/>
      </w:pPr>
      <w:r>
        <w:rPr>
          <w:b/>
          <w:color w:val="00188F"/>
        </w:rPr>
        <w:t>Exchange Online Archiving for Exchange Server</w:t>
      </w:r>
      <w:r>
        <w:fldChar w:fldCharType="begin"/>
      </w:r>
      <w:r>
        <w:instrText>XE "Exchange Online Archiving for Exchange Server"</w:instrText>
      </w:r>
      <w:r>
        <w:fldChar w:fldCharType="end"/>
      </w:r>
    </w:p>
    <w:p w14:paraId="4FDCBEE7" w14:textId="2DB2E37F" w:rsidR="0073317D" w:rsidRPr="00C83987" w:rsidRDefault="0073317D" w:rsidP="0073317D">
      <w:pPr>
        <w:pStyle w:val="ProductList-Body"/>
      </w:pPr>
      <w:r>
        <w:t>Exchange Online Archiving for Exchange Server</w:t>
      </w:r>
      <w:r>
        <w:fldChar w:fldCharType="begin"/>
      </w:r>
      <w:r>
        <w:instrText>XE "Exchange Online Archiving for Exchange Server"</w:instrText>
      </w:r>
      <w:r>
        <w:fldChar w:fldCharType="end"/>
      </w:r>
      <w:r>
        <w:t xml:space="preserve"> is een Online Dienst die Exchange Hosted Archive</w:t>
      </w:r>
      <w:r>
        <w:fldChar w:fldCharType="begin"/>
      </w:r>
      <w:r>
        <w:instrText>XE "Exchange Hosted Archive"</w:instrText>
      </w:r>
      <w:r>
        <w:fldChar w:fldCharType="end"/>
      </w:r>
      <w:r>
        <w:t xml:space="preserve"> opvolgt.</w:t>
      </w:r>
    </w:p>
    <w:p w14:paraId="4FDCBEE8" w14:textId="77777777" w:rsidR="0073317D" w:rsidRPr="00C83987" w:rsidRDefault="0073317D" w:rsidP="0073317D">
      <w:pPr>
        <w:pStyle w:val="ProductList-Body"/>
      </w:pPr>
    </w:p>
    <w:p w14:paraId="4FDCBEE9" w14:textId="07F9B39A" w:rsidR="0073317D" w:rsidRPr="00C83987" w:rsidRDefault="0073317D" w:rsidP="0073317D">
      <w:pPr>
        <w:pStyle w:val="ProductList-Body"/>
      </w:pPr>
      <w:r>
        <w:t>Als een klant Exchange Hosted Archive</w:t>
      </w:r>
      <w:r>
        <w:fldChar w:fldCharType="begin"/>
      </w:r>
      <w:r>
        <w:instrText>XE "Exchange Hosted Archive"</w:instrText>
      </w:r>
      <w:r>
        <w:fldChar w:fldCharType="end"/>
      </w:r>
      <w:r>
        <w:t xml:space="preserve"> verlengt naar Exchange Online Archiving for Exchange Server</w:t>
      </w:r>
      <w:r>
        <w:fldChar w:fldCharType="begin"/>
      </w:r>
      <w:r>
        <w:instrText>XE "Exchange Online Archiving for Exchange Server"</w:instrText>
      </w:r>
      <w:r>
        <w:fldChar w:fldCharType="end"/>
      </w:r>
      <w:r>
        <w:t xml:space="preserve"> en nog niet is overgestapt naar Exchange Online Archiving for Exchange Server, mogen de Gelicentieerde Gebruikers van de klant de dienst Exchange Hosted Archive blijven gebruiken onder de voorwaarden van de PUR van maart 2011 totdat de klant overstapt naar Exchange Online Archiving for Exchange Server of totdat het abonnement van de klant op Exchange Online Archiving for Exchange Server afloopt, afhankelijk van hetgeen zich eerder voordoet.</w:t>
      </w:r>
    </w:p>
    <w:p w14:paraId="4FDCBEEA" w14:textId="77777777" w:rsidR="0073317D" w:rsidRPr="00C83987" w:rsidRDefault="0073317D" w:rsidP="0073317D">
      <w:pPr>
        <w:pStyle w:val="ProductList-Body"/>
      </w:pPr>
    </w:p>
    <w:p w14:paraId="4FDCBEEB" w14:textId="02B5120A" w:rsidR="0073317D" w:rsidRPr="00C83987" w:rsidRDefault="0073317D" w:rsidP="0073317D">
      <w:pPr>
        <w:pStyle w:val="ProductList-Body"/>
      </w:pPr>
      <w:r>
        <w:rPr>
          <w:b/>
          <w:color w:val="00188F"/>
        </w:rPr>
        <w:t>Exchange Online Archiving for Exchange Server A</w:t>
      </w:r>
      <w:r>
        <w:fldChar w:fldCharType="begin"/>
      </w:r>
      <w:r>
        <w:instrText>XE "Exchange Online Archiving for Exchange Server A"</w:instrText>
      </w:r>
      <w:r>
        <w:fldChar w:fldCharType="end"/>
      </w:r>
    </w:p>
    <w:p w14:paraId="4FDCBEEC" w14:textId="5ADFFB53" w:rsidR="0073317D" w:rsidRPr="00C83987" w:rsidRDefault="0073317D" w:rsidP="0073317D">
      <w:pPr>
        <w:pStyle w:val="ProductList-Body"/>
      </w:pPr>
      <w:r>
        <w:t>Academische instellingen die beschikken over Enrollment for Education Solutions en Open Value Subscription Overeenkomst voor Education Solutions, met een licentie voor Enterprise CAL Suite</w:t>
      </w:r>
      <w:r>
        <w:fldChar w:fldCharType="begin"/>
      </w:r>
      <w:r>
        <w:instrText>XE "Enterprise CAL Suite"</w:instrText>
      </w:r>
      <w:r>
        <w:fldChar w:fldCharType="end"/>
      </w:r>
      <w:r>
        <w:t xml:space="preserve"> voor hun eigen Telling Gehele Organisatie en Telling Studenten, zijn gerechtigd tot een corresponderend aantal Gebruikers-SL‘s voor Exchange Online Archiving for Exchange Server</w:t>
      </w:r>
      <w:r>
        <w:fldChar w:fldCharType="begin"/>
      </w:r>
      <w:r>
        <w:instrText>XE "Exchange Online Archiving for Exchange Server"</w:instrText>
      </w:r>
      <w:r>
        <w:fldChar w:fldCharType="end"/>
      </w:r>
      <w:r>
        <w:t xml:space="preserve"> A</w:t>
      </w:r>
      <w:r>
        <w:fldChar w:fldCharType="begin"/>
      </w:r>
      <w:r>
        <w:instrText>XE "Exchange Online Archiving for Exchange Server A"</w:instrText>
      </w:r>
      <w:r>
        <w:fldChar w:fldCharType="end"/>
      </w:r>
      <w:r>
        <w:t xml:space="preserve"> voor alle gebruikers die vallen onder de Telling Gehele Organisatie en Telling Studenten. Raadpleeg de productaantekening voor </w:t>
      </w:r>
      <w:hyperlink w:anchor="CALSuiteHeading" w:history="1">
        <w:r>
          <w:rPr>
            <w:rStyle w:val="Hyperlink"/>
          </w:rPr>
          <w:t>Enterprise CAL Suite</w:t>
        </w:r>
      </w:hyperlink>
      <w:r>
        <w:t xml:space="preserve"> voor meer informatie over levering.</w:t>
      </w:r>
    </w:p>
    <w:p w14:paraId="4FDCBEED" w14:textId="77777777" w:rsidR="0073317D" w:rsidRPr="00C83987" w:rsidRDefault="0073317D" w:rsidP="0073317D">
      <w:pPr>
        <w:pStyle w:val="ProductList-Body"/>
      </w:pPr>
    </w:p>
    <w:p w14:paraId="4FDCBEEE" w14:textId="3D7B04C9" w:rsidR="0073317D" w:rsidRPr="00C83987" w:rsidRDefault="0073317D" w:rsidP="0073317D">
      <w:pPr>
        <w:pStyle w:val="ProductList-Body"/>
      </w:pPr>
      <w:r>
        <w:rPr>
          <w:b/>
          <w:color w:val="00188F"/>
        </w:rPr>
        <w:t>Exchange Hosted Archive</w:t>
      </w:r>
      <w:r>
        <w:fldChar w:fldCharType="begin"/>
      </w:r>
      <w:r>
        <w:instrText>XE "Exchange Hosted Archive"</w:instrText>
      </w:r>
      <w:r>
        <w:fldChar w:fldCharType="end"/>
      </w:r>
      <w:r>
        <w:rPr>
          <w:b/>
          <w:color w:val="00188F"/>
        </w:rPr>
        <w:t xml:space="preserve">, Exchange Hosted Archive Extra Storage </w:t>
      </w:r>
    </w:p>
    <w:p w14:paraId="4FDCBEEF" w14:textId="5FDDF8B2" w:rsidR="0073317D" w:rsidRPr="00C83987" w:rsidRDefault="0073317D" w:rsidP="0073317D">
      <w:pPr>
        <w:pStyle w:val="ProductList-Body"/>
      </w:pPr>
      <w:r>
        <w:t>Exchange Hosted Archive</w:t>
      </w:r>
      <w:r>
        <w:fldChar w:fldCharType="begin"/>
      </w:r>
      <w:r>
        <w:instrText>XE "Exchange Hosted Archive"</w:instrText>
      </w:r>
      <w:r>
        <w:fldChar w:fldCharType="end"/>
      </w:r>
      <w:r>
        <w:t>-klanten komen mogelijk in aanmerking voor het gebruik van de dienst onder bijzondere voorwaarden.</w:t>
      </w:r>
      <w:r w:rsidR="00883933">
        <w:t xml:space="preserve"> </w:t>
      </w:r>
      <w:r>
        <w:t xml:space="preserve">Zie de Product List van maart 2014 voor meer informatie </w:t>
      </w:r>
      <w:hyperlink r:id="rId60" w:history="1">
        <w:r>
          <w:rPr>
            <w:rStyle w:val="Hyperlink"/>
          </w:rPr>
          <w:t>http://go.microsoft.com/?linkid=9839207</w:t>
        </w:r>
      </w:hyperlink>
      <w:r>
        <w:t xml:space="preserve">. </w:t>
      </w:r>
    </w:p>
    <w:p w14:paraId="4FDCBEF0" w14:textId="77777777" w:rsidR="0073317D" w:rsidRPr="00C83987" w:rsidRDefault="0073317D" w:rsidP="0073317D">
      <w:pPr>
        <w:pStyle w:val="ProductList-Body"/>
      </w:pPr>
    </w:p>
    <w:p w14:paraId="4FDCBEF4" w14:textId="6AAA2830" w:rsidR="0073317D" w:rsidRPr="00C83987" w:rsidRDefault="0073317D" w:rsidP="0073317D">
      <w:pPr>
        <w:pStyle w:val="ProductList-Body"/>
      </w:pPr>
      <w:r>
        <w:rPr>
          <w:b/>
          <w:color w:val="00188F"/>
        </w:rPr>
        <w:t>Exchange Online Protection</w:t>
      </w:r>
      <w:r>
        <w:fldChar w:fldCharType="begin"/>
      </w:r>
      <w:r>
        <w:instrText>XE "Exchange Online Protection"</w:instrText>
      </w:r>
      <w:r>
        <w:fldChar w:fldCharType="end"/>
      </w:r>
    </w:p>
    <w:p w14:paraId="4FDCBEF5" w14:textId="5B553E25" w:rsidR="0073317D" w:rsidRPr="00C83987" w:rsidRDefault="0073317D" w:rsidP="0073317D">
      <w:pPr>
        <w:pStyle w:val="ProductList-Body"/>
      </w:pPr>
      <w:r>
        <w:t>Aangezien deze Online Dienst per domein wordt geleverd, is voor alle gebruikers binnen een gedekt domein een Gebruikers-SL vereist.</w:t>
      </w:r>
      <w:r w:rsidR="00883933">
        <w:t xml:space="preserve"> </w:t>
      </w:r>
      <w:r>
        <w:t>Klanten die de dienst willen gebruiken voor een deel van de aanwezige gebruikers, kunnen een subdomein maken voor een meer gerichte levering.</w:t>
      </w:r>
      <w:r w:rsidR="00883933">
        <w:t xml:space="preserve"> </w:t>
      </w:r>
      <w:r>
        <w:t>In dat geval is alleen voor de gebruikers binnen het gedekte subdomein een Gebruikers-SL vereist.</w:t>
      </w:r>
    </w:p>
    <w:p w14:paraId="4FDCBEF6" w14:textId="77777777" w:rsidR="0073317D" w:rsidRPr="00C83987" w:rsidRDefault="0073317D" w:rsidP="0073317D">
      <w:pPr>
        <w:pStyle w:val="ProductList-Body"/>
      </w:pPr>
    </w:p>
    <w:p w14:paraId="4FDCBEF7" w14:textId="45B41B99" w:rsidR="0073317D" w:rsidRPr="00C83987" w:rsidRDefault="0073317D" w:rsidP="0073317D">
      <w:pPr>
        <w:pStyle w:val="ProductList-Body"/>
      </w:pPr>
      <w:r>
        <w:t>Academische instellingen die beschikken over Enrollment for Education Solutions en Open Value Subscription Overeenkomst voor Education Solutions, met een licentie voor Enterprise CAL Suite</w:t>
      </w:r>
      <w:r>
        <w:fldChar w:fldCharType="begin"/>
      </w:r>
      <w:r>
        <w:instrText>XE "Enterprise CAL Suite"</w:instrText>
      </w:r>
      <w:r>
        <w:fldChar w:fldCharType="end"/>
      </w:r>
      <w:r>
        <w:t xml:space="preserve"> of Exchange Enterprise CAL met Diensten, met actieve SA-dekking, hebben een volledige licentie voor Exchange Online Protection</w:t>
      </w:r>
      <w:r>
        <w:fldChar w:fldCharType="begin"/>
      </w:r>
      <w:r>
        <w:instrText>XE "Exchange Online Protection"</w:instrText>
      </w:r>
      <w:r>
        <w:fldChar w:fldCharType="end"/>
      </w:r>
      <w:r>
        <w:t xml:space="preserve"> ongeacht het aantal licenties voor Enterprise CAL Suite of Exchange Enterprise CAL met Diensten.</w:t>
      </w:r>
      <w:r w:rsidR="00883933">
        <w:t xml:space="preserve"> </w:t>
      </w:r>
      <w:r>
        <w:t xml:space="preserve">Raadpleeg de productaantekeningen voor </w:t>
      </w:r>
      <w:hyperlink w:anchor="CALSuiteHeading" w:history="1">
        <w:r>
          <w:rPr>
            <w:rStyle w:val="Hyperlink"/>
          </w:rPr>
          <w:t>Enterprise CAL Suite</w:t>
        </w:r>
      </w:hyperlink>
      <w:r>
        <w:t xml:space="preserve"> of </w:t>
      </w:r>
      <w:hyperlink w:anchor="ExchangeEntCALWithServ2013" w:history="1">
        <w:r>
          <w:rPr>
            <w:rStyle w:val="Hyperlink"/>
          </w:rPr>
          <w:t>Exchange Enterprise CAL met Diensten</w:t>
        </w:r>
      </w:hyperlink>
      <w:r>
        <w:t xml:space="preserve"> voor meer informatie over levering.</w:t>
      </w:r>
    </w:p>
    <w:p w14:paraId="48AFA3E4" w14:textId="77777777" w:rsidR="008006C5" w:rsidRPr="00C83987" w:rsidRDefault="008006C5" w:rsidP="008006C5">
      <w:pPr>
        <w:pStyle w:val="ProductList-Body"/>
        <w:tabs>
          <w:tab w:val="center" w:pos="5400"/>
        </w:tabs>
      </w:pPr>
    </w:p>
    <w:p w14:paraId="3001CE73" w14:textId="1FBBED0B" w:rsidR="00450EF0" w:rsidRPr="00C83987" w:rsidRDefault="00450EF0" w:rsidP="00450EF0">
      <w:pPr>
        <w:pStyle w:val="ProductList-Body"/>
      </w:pPr>
      <w:r>
        <w:rPr>
          <w:b/>
          <w:color w:val="00188F"/>
        </w:rPr>
        <w:t>Aanvullende Gebruikers-SL's</w:t>
      </w:r>
    </w:p>
    <w:p w14:paraId="2B784B25" w14:textId="055EF8F7" w:rsidR="00450EF0" w:rsidRPr="00C83987" w:rsidRDefault="00450EF0" w:rsidP="00450EF0">
      <w:pPr>
        <w:pStyle w:val="ProductList-Body"/>
      </w:pPr>
      <w:r>
        <w:t xml:space="preserve">Raadpleeg </w:t>
      </w:r>
      <w:hyperlink w:anchor="AddOn" w:history="1">
        <w:r>
          <w:rPr>
            <w:rStyle w:val="Hyperlink"/>
          </w:rPr>
          <w:t>Aanvullende Gebruikers-SL's</w:t>
        </w:r>
      </w:hyperlink>
      <w:r>
        <w:t xml:space="preserve"> in Office 365-suites voor informatie over Add-ons.</w:t>
      </w:r>
    </w:p>
    <w:p w14:paraId="4FDCBEF8" w14:textId="590EDB3D" w:rsidR="00585A48" w:rsidRPr="00C83987" w:rsidRDefault="00145EE3" w:rsidP="00585A48">
      <w:pPr>
        <w:pStyle w:val="ProductList-Body"/>
        <w:shd w:val="clear" w:color="auto" w:fill="A6A6A6" w:themeFill="background1" w:themeFillShade="A6"/>
        <w:spacing w:before="120" w:after="240"/>
        <w:jc w:val="right"/>
      </w:pPr>
      <w:hyperlink w:anchor="Inhoud" w:history="1">
        <w:r w:rsidR="00EC27E6">
          <w:rPr>
            <w:rStyle w:val="Hyperlink"/>
            <w:sz w:val="16"/>
            <w:szCs w:val="16"/>
          </w:rPr>
          <w:t>Inhoudsopgave</w:t>
        </w:r>
      </w:hyperlink>
      <w:r w:rsidR="00EC27E6">
        <w:rPr>
          <w:sz w:val="16"/>
          <w:szCs w:val="16"/>
        </w:rPr>
        <w:t xml:space="preserve"> / </w:t>
      </w:r>
      <w:hyperlink w:anchor="ChartKey" w:history="1">
        <w:r w:rsidR="00EC27E6">
          <w:rPr>
            <w:rStyle w:val="Hyperlink"/>
            <w:sz w:val="16"/>
            <w:szCs w:val="16"/>
          </w:rPr>
          <w:t>Verklaring van het schema</w:t>
        </w:r>
      </w:hyperlink>
      <w:r w:rsidR="00EC27E6">
        <w:rPr>
          <w:sz w:val="16"/>
          <w:szCs w:val="16"/>
        </w:rPr>
        <w:t xml:space="preserve"> / </w:t>
      </w:r>
      <w:hyperlink w:anchor="Index" w:history="1">
        <w:r w:rsidR="00EC27E6">
          <w:rPr>
            <w:rStyle w:val="Hyperlink"/>
            <w:sz w:val="16"/>
            <w:szCs w:val="16"/>
          </w:rPr>
          <w:t>Index</w:t>
        </w:r>
      </w:hyperlink>
    </w:p>
    <w:p w14:paraId="009C0F42" w14:textId="77777777" w:rsidR="00342403" w:rsidRDefault="00342403" w:rsidP="00342403">
      <w:pPr>
        <w:pStyle w:val="ProductList-Offering2Heading"/>
        <w:pBdr>
          <w:bottom w:val="none" w:sz="0" w:space="0" w:color="auto"/>
        </w:pBdr>
        <w:outlineLvl w:val="2"/>
      </w:pPr>
      <w:bookmarkStart w:id="1177" w:name="_Toc379797317"/>
    </w:p>
    <w:p w14:paraId="52B74BBF" w14:textId="77777777" w:rsidR="00A963B1" w:rsidRDefault="00405189" w:rsidP="00A963B1">
      <w:pPr>
        <w:pStyle w:val="ProductList-Offering2Heading"/>
        <w:pBdr>
          <w:bottom w:val="none" w:sz="0" w:space="0" w:color="auto"/>
        </w:pBdr>
        <w:outlineLvl w:val="2"/>
      </w:pPr>
      <w:r>
        <w:tab/>
      </w:r>
      <w:bookmarkStart w:id="1178" w:name="_Toc380513377"/>
      <w:bookmarkStart w:id="1179" w:name="_Toc380655427"/>
      <w:bookmarkStart w:id="1180" w:name="_Toc419466630"/>
    </w:p>
    <w:p w14:paraId="38D69B1F" w14:textId="5CE1C197" w:rsidR="00405189" w:rsidRPr="00C83987" w:rsidRDefault="00405189" w:rsidP="00405189">
      <w:pPr>
        <w:pStyle w:val="ProductList-Offering2Heading"/>
        <w:outlineLvl w:val="2"/>
      </w:pPr>
      <w:r>
        <w:t>Office 365-toepassingen</w:t>
      </w:r>
      <w:bookmarkEnd w:id="1177"/>
      <w:bookmarkEnd w:id="1178"/>
      <w:bookmarkEnd w:id="1179"/>
      <w:bookmarkEnd w:id="1180"/>
    </w:p>
    <w:tbl>
      <w:tblPr>
        <w:tblStyle w:val="TableGrid"/>
        <w:tblW w:w="1072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739"/>
      </w:tblGrid>
      <w:tr w:rsidR="009F5974" w14:paraId="1182D97D" w14:textId="77777777" w:rsidTr="00342403">
        <w:trPr>
          <w:cantSplit/>
          <w:tblHeader/>
        </w:trPr>
        <w:tc>
          <w:tcPr>
            <w:tcW w:w="3337" w:type="dxa"/>
            <w:tcBorders>
              <w:bottom w:val="nil"/>
            </w:tcBorders>
            <w:shd w:val="clear" w:color="auto" w:fill="00188F"/>
          </w:tcPr>
          <w:p w14:paraId="1C09CFE7" w14:textId="77777777" w:rsidR="009F5974" w:rsidRPr="00EE0836" w:rsidRDefault="009F5974" w:rsidP="00FB719E">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14:paraId="3F798A04" w14:textId="30F797A6" w:rsidR="009F5974" w:rsidRPr="00EE0836" w:rsidRDefault="009F5974" w:rsidP="00FB719E">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14:paraId="34B07EAA" w14:textId="3F1D16AE" w:rsidR="009F5974" w:rsidRPr="00EE0836" w:rsidRDefault="009F5974" w:rsidP="00FB719E">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“Campus en School Overeenkomst” </w:instrText>
            </w:r>
            <w:r w:rsidRPr="003F6C4A">
              <w:rPr>
                <w:color w:val="FFFFFF" w:themeColor="background1"/>
              </w:rPr>
              <w:fldChar w:fldCharType="separate"/>
            </w:r>
            <w:r w:rsidRPr="003F6C4A">
              <w:rPr>
                <w:color w:val="FFFFFF" w:themeColor="background1"/>
              </w:rPr>
              <w:t>CA/SA</w:t>
            </w:r>
            <w:r w:rsidRPr="003F6C4A">
              <w:rPr>
                <w:color w:val="FFFFFF" w:themeColor="background1"/>
              </w:rPr>
              <w:fldChar w:fldCharType="end"/>
            </w:r>
          </w:p>
        </w:tc>
        <w:tc>
          <w:tcPr>
            <w:tcW w:w="739" w:type="dxa"/>
            <w:shd w:val="clear" w:color="auto" w:fill="00188F"/>
            <w:vAlign w:val="center"/>
          </w:tcPr>
          <w:p w14:paraId="71F816F9" w14:textId="32A88A0C" w:rsidR="009F5974" w:rsidRPr="00EE0836" w:rsidRDefault="009F5974" w:rsidP="00FB719E">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“Enterprise Overeenkomst en Enterprise Subscription Overeenkomst” </w:instrText>
            </w:r>
            <w:r w:rsidRPr="003F6C4A">
              <w:rPr>
                <w:color w:val="FFFFFF" w:themeColor="background1"/>
              </w:rPr>
              <w:fldChar w:fldCharType="separate"/>
            </w:r>
            <w:r w:rsidRPr="003F6C4A">
              <w:rPr>
                <w:color w:val="FFFFFF" w:themeColor="background1"/>
              </w:rPr>
              <w:t>EA/EAS</w:t>
            </w:r>
            <w:r w:rsidRPr="003F6C4A">
              <w:rPr>
                <w:color w:val="FFFFFF" w:themeColor="background1"/>
              </w:rPr>
              <w:fldChar w:fldCharType="end"/>
            </w:r>
          </w:p>
        </w:tc>
        <w:tc>
          <w:tcPr>
            <w:tcW w:w="739" w:type="dxa"/>
            <w:shd w:val="clear" w:color="auto" w:fill="00188F"/>
            <w:vAlign w:val="center"/>
          </w:tcPr>
          <w:p w14:paraId="559638C7" w14:textId="45DF6299" w:rsidR="009F5974" w:rsidRPr="00EE0836" w:rsidRDefault="009F5974" w:rsidP="00FB719E">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“Enrollment for Education Solutions” </w:instrText>
            </w:r>
            <w:r w:rsidRPr="003F6C4A">
              <w:rPr>
                <w:color w:val="FFFFFF" w:themeColor="background1"/>
              </w:rPr>
              <w:fldChar w:fldCharType="separate"/>
            </w:r>
            <w:r w:rsidRPr="003F6C4A">
              <w:rPr>
                <w:color w:val="FFFFFF" w:themeColor="background1"/>
              </w:rPr>
              <w:t>EES</w:t>
            </w:r>
            <w:r w:rsidRPr="003F6C4A">
              <w:rPr>
                <w:color w:val="FFFFFF" w:themeColor="background1"/>
              </w:rPr>
              <w:fldChar w:fldCharType="end"/>
            </w:r>
          </w:p>
        </w:tc>
        <w:tc>
          <w:tcPr>
            <w:tcW w:w="739" w:type="dxa"/>
            <w:shd w:val="clear" w:color="auto" w:fill="00188F"/>
            <w:vAlign w:val="center"/>
          </w:tcPr>
          <w:p w14:paraId="7F0D20E7" w14:textId="2A5355B4" w:rsidR="009F5974" w:rsidRPr="00EE0836" w:rsidRDefault="009F5974" w:rsidP="00FB719E">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“Microsoft Products and Services Agreement” </w:instrText>
            </w:r>
            <w:r w:rsidRPr="003F6C4A">
              <w:rPr>
                <w:color w:val="FFFFFF" w:themeColor="background1"/>
              </w:rPr>
              <w:fldChar w:fldCharType="separate"/>
            </w:r>
            <w:r w:rsidRPr="003F6C4A">
              <w:rPr>
                <w:color w:val="FFFFFF" w:themeColor="background1"/>
              </w:rPr>
              <w:t>MPSA</w:t>
            </w:r>
            <w:r w:rsidRPr="003F6C4A">
              <w:rPr>
                <w:color w:val="FFFFFF" w:themeColor="background1"/>
              </w:rPr>
              <w:fldChar w:fldCharType="end"/>
            </w:r>
          </w:p>
        </w:tc>
        <w:tc>
          <w:tcPr>
            <w:tcW w:w="738" w:type="dxa"/>
            <w:shd w:val="clear" w:color="auto" w:fill="00188F"/>
            <w:vAlign w:val="center"/>
          </w:tcPr>
          <w:p w14:paraId="35B42C5D" w14:textId="0CA3DD67" w:rsidR="009F5974" w:rsidRPr="00EE0836" w:rsidRDefault="009F5974" w:rsidP="00FB719E">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“Open License” </w:instrText>
            </w:r>
            <w:r w:rsidRPr="003F6C4A">
              <w:rPr>
                <w:color w:val="FFFFFF" w:themeColor="background1"/>
              </w:rPr>
              <w:fldChar w:fldCharType="separate"/>
            </w:r>
            <w:r w:rsidRPr="003F6C4A">
              <w:rPr>
                <w:color w:val="FFFFFF" w:themeColor="background1"/>
              </w:rPr>
              <w:t>OL</w:t>
            </w:r>
            <w:r w:rsidRPr="003F6C4A">
              <w:rPr>
                <w:color w:val="FFFFFF" w:themeColor="background1"/>
              </w:rPr>
              <w:fldChar w:fldCharType="end"/>
            </w:r>
          </w:p>
        </w:tc>
        <w:tc>
          <w:tcPr>
            <w:tcW w:w="739" w:type="dxa"/>
            <w:shd w:val="clear" w:color="auto" w:fill="00188F"/>
            <w:vAlign w:val="center"/>
          </w:tcPr>
          <w:p w14:paraId="5C16BBBB" w14:textId="6E475F34" w:rsidR="009F5974" w:rsidRPr="00EE0836" w:rsidRDefault="009F5974" w:rsidP="00FB719E">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“Open Minimum” </w:instrText>
            </w:r>
            <w:r w:rsidRPr="003F6C4A">
              <w:rPr>
                <w:color w:val="FFFFFF" w:themeColor="background1"/>
              </w:rPr>
              <w:fldChar w:fldCharType="separate"/>
            </w:r>
            <w:r w:rsidRPr="003F6C4A">
              <w:rPr>
                <w:color w:val="FFFFFF" w:themeColor="background1"/>
              </w:rPr>
              <w:t>OM</w:t>
            </w:r>
            <w:r w:rsidRPr="003F6C4A">
              <w:rPr>
                <w:color w:val="FFFFFF" w:themeColor="background1"/>
              </w:rPr>
              <w:fldChar w:fldCharType="end"/>
            </w:r>
          </w:p>
        </w:tc>
        <w:tc>
          <w:tcPr>
            <w:tcW w:w="739" w:type="dxa"/>
            <w:shd w:val="clear" w:color="auto" w:fill="00188F"/>
            <w:vAlign w:val="center"/>
          </w:tcPr>
          <w:p w14:paraId="6F2CEDDE" w14:textId="2B52357E" w:rsidR="009F5974" w:rsidRPr="00EE0836" w:rsidRDefault="009F5974" w:rsidP="00FB719E">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“Open Value en Open Value Subscription” </w:instrText>
            </w:r>
            <w:r w:rsidRPr="00AF17E6">
              <w:rPr>
                <w:color w:val="FFFFFF" w:themeColor="background1"/>
              </w:rPr>
              <w:fldChar w:fldCharType="separate"/>
            </w:r>
            <w:r w:rsidRPr="00AF17E6">
              <w:rPr>
                <w:color w:val="FFFFFF" w:themeColor="background1"/>
              </w:rPr>
              <w:t>OV/OVS</w:t>
            </w:r>
            <w:r w:rsidRPr="00AF17E6">
              <w:rPr>
                <w:color w:val="FFFFFF" w:themeColor="background1"/>
              </w:rPr>
              <w:fldChar w:fldCharType="end"/>
            </w:r>
          </w:p>
        </w:tc>
        <w:tc>
          <w:tcPr>
            <w:tcW w:w="739" w:type="dxa"/>
            <w:shd w:val="clear" w:color="auto" w:fill="00188F"/>
            <w:vAlign w:val="center"/>
          </w:tcPr>
          <w:p w14:paraId="29AE3DEF" w14:textId="669378D3" w:rsidR="009F5974" w:rsidRPr="00EE0836" w:rsidRDefault="009F5974" w:rsidP="00FB719E">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“Select en Select Plus” </w:instrText>
            </w:r>
            <w:r w:rsidRPr="00AF17E6">
              <w:rPr>
                <w:color w:val="FFFFFF" w:themeColor="background1"/>
              </w:rPr>
              <w:fldChar w:fldCharType="separate"/>
            </w:r>
            <w:r w:rsidRPr="00AF17E6">
              <w:rPr>
                <w:color w:val="FFFFFF" w:themeColor="background1"/>
              </w:rPr>
              <w:t>S/S+</w:t>
            </w:r>
            <w:r w:rsidRPr="00AF17E6">
              <w:rPr>
                <w:color w:val="FFFFFF" w:themeColor="background1"/>
              </w:rPr>
              <w:fldChar w:fldCharType="end"/>
            </w:r>
          </w:p>
        </w:tc>
        <w:tc>
          <w:tcPr>
            <w:tcW w:w="739" w:type="dxa"/>
            <w:shd w:val="clear" w:color="auto" w:fill="00188F"/>
            <w:vAlign w:val="center"/>
          </w:tcPr>
          <w:p w14:paraId="1C8ABD0A" w14:textId="071390F5" w:rsidR="009F5974" w:rsidRPr="00EE0836" w:rsidRDefault="009F5974" w:rsidP="00FB719E">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“Server Cloud Enrollment” </w:instrText>
            </w:r>
            <w:r w:rsidRPr="00AF17E6">
              <w:rPr>
                <w:color w:val="FFFFFF" w:themeColor="background1"/>
              </w:rPr>
              <w:fldChar w:fldCharType="separate"/>
            </w:r>
            <w:r w:rsidRPr="00AF17E6">
              <w:rPr>
                <w:color w:val="FFFFFF" w:themeColor="background1"/>
              </w:rPr>
              <w:t>SCE</w:t>
            </w:r>
            <w:r w:rsidRPr="00AF17E6">
              <w:rPr>
                <w:color w:val="FFFFFF" w:themeColor="background1"/>
              </w:rPr>
              <w:fldChar w:fldCharType="end"/>
            </w:r>
          </w:p>
        </w:tc>
      </w:tr>
      <w:tr w:rsidR="00D315FF" w14:paraId="4948C08F" w14:textId="77777777" w:rsidTr="00342403">
        <w:trPr>
          <w:cantSplit/>
          <w:tblHeader/>
        </w:trPr>
        <w:tc>
          <w:tcPr>
            <w:tcW w:w="3337" w:type="dxa"/>
            <w:tcBorders>
              <w:top w:val="nil"/>
              <w:left w:val="nil"/>
              <w:bottom w:val="dashSmallGap" w:sz="4" w:space="0" w:color="BFBFBF" w:themeColor="background1" w:themeShade="BF"/>
              <w:right w:val="nil"/>
            </w:tcBorders>
          </w:tcPr>
          <w:p w14:paraId="5BEBD565" w14:textId="1BECD1AF" w:rsidR="00D315FF" w:rsidRDefault="00D315FF" w:rsidP="00237299">
            <w:pPr>
              <w:pStyle w:val="ProductList-Offering2"/>
            </w:pPr>
            <w:bookmarkStart w:id="1181" w:name="_Toc419466631"/>
            <w:r>
              <w:t>Office 365 Business</w:t>
            </w:r>
            <w:bookmarkEnd w:id="1181"/>
            <w:r>
              <w:fldChar w:fldCharType="begin"/>
            </w:r>
            <w:r>
              <w:instrText>XE "Office 365 Business"</w:instrText>
            </w:r>
            <w:r>
              <w:fldChar w:fldCharType="end"/>
            </w:r>
          </w:p>
        </w:tc>
        <w:tc>
          <w:tcPr>
            <w:tcW w:w="738" w:type="dxa"/>
            <w:tcBorders>
              <w:top w:val="nil"/>
              <w:left w:val="nil"/>
              <w:bottom w:val="dashSmallGap" w:sz="4" w:space="0" w:color="BFBFBF" w:themeColor="background1" w:themeShade="BF"/>
              <w:right w:val="nil"/>
            </w:tcBorders>
            <w:vAlign w:val="center"/>
          </w:tcPr>
          <w:p w14:paraId="0166725D" w14:textId="77777777" w:rsidR="00D315FF" w:rsidRDefault="00D315FF"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23E1820" w14:textId="77777777" w:rsidR="00D315FF" w:rsidRDefault="00D315FF" w:rsidP="00237299">
            <w:pPr>
              <w:pStyle w:val="ProductList-OfferingBody"/>
              <w:ind w:left="-113"/>
              <w:jc w:val="center"/>
            </w:pPr>
          </w:p>
        </w:tc>
        <w:tc>
          <w:tcPr>
            <w:tcW w:w="739" w:type="dxa"/>
            <w:shd w:val="clear" w:color="auto" w:fill="BFBFBF" w:themeFill="background1" w:themeFillShade="BF"/>
            <w:vAlign w:val="center"/>
          </w:tcPr>
          <w:p w14:paraId="33306243" w14:textId="77777777" w:rsidR="00D315FF" w:rsidRPr="00400A2A" w:rsidRDefault="00D315FF" w:rsidP="00237299">
            <w:pPr>
              <w:pStyle w:val="ProductList-OfferingBody"/>
              <w:ind w:left="-113"/>
              <w:jc w:val="center"/>
            </w:pPr>
          </w:p>
        </w:tc>
        <w:tc>
          <w:tcPr>
            <w:tcW w:w="739" w:type="dxa"/>
            <w:shd w:val="clear" w:color="auto" w:fill="BFBFBF" w:themeFill="background1" w:themeFillShade="BF"/>
            <w:vAlign w:val="center"/>
          </w:tcPr>
          <w:p w14:paraId="62367316" w14:textId="77777777" w:rsidR="00D315FF" w:rsidRPr="00400A2A" w:rsidRDefault="00D315FF" w:rsidP="00237299">
            <w:pPr>
              <w:pStyle w:val="ProductList-OfferingBody"/>
              <w:ind w:left="-113"/>
              <w:jc w:val="center"/>
            </w:pPr>
          </w:p>
        </w:tc>
        <w:tc>
          <w:tcPr>
            <w:tcW w:w="739" w:type="dxa"/>
            <w:shd w:val="clear" w:color="auto" w:fill="BFBFBF" w:themeFill="background1" w:themeFillShade="BF"/>
            <w:vAlign w:val="center"/>
          </w:tcPr>
          <w:p w14:paraId="5DEA0F86" w14:textId="77777777" w:rsidR="00D315FF" w:rsidRPr="00400A2A" w:rsidRDefault="00D315FF" w:rsidP="00237299">
            <w:pPr>
              <w:pStyle w:val="ProductList-OfferingBody"/>
              <w:ind w:left="-113"/>
              <w:jc w:val="center"/>
            </w:pPr>
          </w:p>
        </w:tc>
        <w:tc>
          <w:tcPr>
            <w:tcW w:w="738" w:type="dxa"/>
            <w:shd w:val="clear" w:color="auto" w:fill="70AD47" w:themeFill="accent6"/>
            <w:vAlign w:val="center"/>
          </w:tcPr>
          <w:p w14:paraId="77625D2B" w14:textId="77777777" w:rsidR="00D315FF" w:rsidRPr="00400A2A" w:rsidRDefault="00D315FF" w:rsidP="00237299">
            <w:pPr>
              <w:pStyle w:val="ProductList-OfferingBody"/>
              <w:ind w:left="-113"/>
              <w:jc w:val="center"/>
            </w:pPr>
          </w:p>
        </w:tc>
        <w:tc>
          <w:tcPr>
            <w:tcW w:w="739" w:type="dxa"/>
            <w:shd w:val="clear" w:color="auto" w:fill="70AD47" w:themeFill="accent6"/>
            <w:vAlign w:val="center"/>
          </w:tcPr>
          <w:p w14:paraId="139D447E" w14:textId="6DEDB9F0" w:rsidR="00D315FF" w:rsidRPr="00400A2A" w:rsidRDefault="006E736A" w:rsidP="00237299">
            <w:pPr>
              <w:pStyle w:val="ProductList-OfferingBody"/>
              <w:ind w:left="-113"/>
              <w:jc w:val="center"/>
              <w:rPr>
                <w:color w:val="70AD47" w:themeColor="accent6"/>
              </w:rPr>
            </w:pPr>
            <w:r w:rsidRPr="00400A2A">
              <w:fldChar w:fldCharType="begin"/>
            </w:r>
            <w:r w:rsidRPr="00400A2A">
              <w:instrText xml:space="preserve"> AutoTextList  \s NoStyle \t “Open License en Open Value” </w:instrText>
            </w:r>
            <w:r w:rsidRPr="00400A2A">
              <w:fldChar w:fldCharType="separate"/>
            </w:r>
            <w:r w:rsidRPr="00400A2A">
              <w:t>OF</w:t>
            </w:r>
            <w:r w:rsidRPr="00400A2A">
              <w:fldChar w:fldCharType="end"/>
            </w:r>
          </w:p>
        </w:tc>
        <w:tc>
          <w:tcPr>
            <w:tcW w:w="739" w:type="dxa"/>
            <w:shd w:val="clear" w:color="auto" w:fill="70AD47" w:themeFill="accent6"/>
            <w:vAlign w:val="center"/>
          </w:tcPr>
          <w:p w14:paraId="135951A5" w14:textId="02C9A15E" w:rsidR="00D315FF" w:rsidRPr="00400A2A" w:rsidRDefault="003A761E" w:rsidP="00D315FF">
            <w:pPr>
              <w:pStyle w:val="ProductList-OfferingBody"/>
              <w:ind w:left="-126"/>
              <w:jc w:val="center"/>
            </w:pPr>
            <w:r w:rsidRPr="00400A2A">
              <w:fldChar w:fldCharType="begin"/>
            </w:r>
            <w:r w:rsidRPr="00400A2A">
              <w:instrText xml:space="preserve"> AutoTextList  \s NoStyle \t “Niet-organisatieomvattend in Open Value” </w:instrText>
            </w:r>
            <w:r w:rsidRPr="00400A2A">
              <w:fldChar w:fldCharType="separate"/>
            </w:r>
            <w:r w:rsidRPr="00400A2A">
              <w:t xml:space="preserve"> P </w:t>
            </w:r>
            <w:r w:rsidRPr="00400A2A">
              <w:fldChar w:fldCharType="end"/>
            </w:r>
          </w:p>
        </w:tc>
        <w:tc>
          <w:tcPr>
            <w:tcW w:w="739" w:type="dxa"/>
            <w:shd w:val="clear" w:color="auto" w:fill="BFBFBF" w:themeFill="background1" w:themeFillShade="BF"/>
            <w:vAlign w:val="center"/>
          </w:tcPr>
          <w:p w14:paraId="649DDF6F" w14:textId="77777777" w:rsidR="00D315FF" w:rsidRPr="00400A2A" w:rsidRDefault="00D315FF" w:rsidP="00237299">
            <w:pPr>
              <w:pStyle w:val="ProductList-OfferingBody"/>
              <w:ind w:left="-113"/>
              <w:jc w:val="center"/>
            </w:pPr>
          </w:p>
        </w:tc>
        <w:tc>
          <w:tcPr>
            <w:tcW w:w="739" w:type="dxa"/>
            <w:shd w:val="clear" w:color="auto" w:fill="BFBFBF" w:themeFill="background1" w:themeFillShade="BF"/>
            <w:vAlign w:val="center"/>
          </w:tcPr>
          <w:p w14:paraId="1791A3E2" w14:textId="28C8D92D" w:rsidR="00D315FF" w:rsidRPr="00400A2A" w:rsidRDefault="00D315FF" w:rsidP="00237299">
            <w:pPr>
              <w:pStyle w:val="ProductList-OfferingBody"/>
              <w:ind w:left="-113"/>
              <w:jc w:val="center"/>
            </w:pPr>
          </w:p>
        </w:tc>
      </w:tr>
      <w:tr w:rsidR="00237299" w14:paraId="0350BE12" w14:textId="77777777" w:rsidTr="00342403">
        <w:trPr>
          <w:cantSplit/>
          <w:tblHeader/>
        </w:trPr>
        <w:tc>
          <w:tcPr>
            <w:tcW w:w="3337" w:type="dxa"/>
            <w:tcBorders>
              <w:top w:val="nil"/>
              <w:left w:val="nil"/>
              <w:bottom w:val="dashSmallGap" w:sz="4" w:space="0" w:color="BFBFBF" w:themeColor="background1" w:themeShade="BF"/>
              <w:right w:val="nil"/>
            </w:tcBorders>
          </w:tcPr>
          <w:p w14:paraId="63DE545E" w14:textId="06FACE97" w:rsidR="00237299" w:rsidRDefault="00237299" w:rsidP="00237299">
            <w:pPr>
              <w:pStyle w:val="ProductList-Offering2"/>
            </w:pPr>
            <w:bookmarkStart w:id="1182" w:name="_Toc379797318"/>
            <w:bookmarkStart w:id="1183" w:name="_Toc380513378"/>
            <w:bookmarkStart w:id="1184" w:name="_Toc380655428"/>
            <w:bookmarkStart w:id="1185" w:name="_Toc419466632"/>
            <w:r>
              <w:t>Office 365 ProPlus</w:t>
            </w:r>
            <w:r>
              <w:fldChar w:fldCharType="begin"/>
            </w:r>
            <w:r>
              <w:instrText>XE "Office 365 ProPlus"</w:instrText>
            </w:r>
            <w:r>
              <w:fldChar w:fldCharType="end"/>
            </w:r>
            <w:r>
              <w:t xml:space="preserve"> (Gebruikers-SL)</w:t>
            </w:r>
            <w:bookmarkEnd w:id="1182"/>
            <w:bookmarkEnd w:id="1183"/>
            <w:bookmarkEnd w:id="1184"/>
            <w:bookmarkEnd w:id="1185"/>
          </w:p>
        </w:tc>
        <w:tc>
          <w:tcPr>
            <w:tcW w:w="738" w:type="dxa"/>
            <w:tcBorders>
              <w:top w:val="nil"/>
              <w:left w:val="nil"/>
              <w:bottom w:val="dashSmallGap" w:sz="4" w:space="0" w:color="BFBFBF" w:themeColor="background1" w:themeShade="BF"/>
              <w:right w:val="nil"/>
            </w:tcBorders>
            <w:vAlign w:val="center"/>
          </w:tcPr>
          <w:p w14:paraId="635790AF" w14:textId="77777777" w:rsidR="00237299" w:rsidRDefault="00237299" w:rsidP="00237299">
            <w:pPr>
              <w:pStyle w:val="ProductList-OfferingBody"/>
              <w:ind w:left="-113"/>
              <w:jc w:val="center"/>
            </w:pPr>
            <w:r>
              <w:t>2</w:t>
            </w:r>
          </w:p>
        </w:tc>
        <w:tc>
          <w:tcPr>
            <w:tcW w:w="739" w:type="dxa"/>
            <w:tcBorders>
              <w:left w:val="single" w:sz="12" w:space="0" w:color="FFFFFF" w:themeColor="background1"/>
            </w:tcBorders>
            <w:shd w:val="clear" w:color="auto" w:fill="BFBFBF" w:themeFill="background1" w:themeFillShade="BF"/>
            <w:vAlign w:val="center"/>
          </w:tcPr>
          <w:p w14:paraId="3156710D" w14:textId="77777777" w:rsidR="00237299" w:rsidRDefault="00237299" w:rsidP="00237299">
            <w:pPr>
              <w:pStyle w:val="ProductList-OfferingBody"/>
              <w:ind w:left="-113"/>
              <w:jc w:val="center"/>
            </w:pPr>
          </w:p>
        </w:tc>
        <w:tc>
          <w:tcPr>
            <w:tcW w:w="739" w:type="dxa"/>
            <w:shd w:val="clear" w:color="auto" w:fill="70AD47" w:themeFill="accent6"/>
            <w:vAlign w:val="center"/>
          </w:tcPr>
          <w:p w14:paraId="5C3BD3A4" w14:textId="58D5BC7E" w:rsidR="00237299" w:rsidRPr="00400A2A" w:rsidRDefault="003A761E" w:rsidP="00237299">
            <w:pPr>
              <w:pStyle w:val="ProductList-OfferingBody"/>
              <w:ind w:left="-113"/>
              <w:jc w:val="center"/>
            </w:pPr>
            <w:r w:rsidRPr="00400A2A">
              <w:fldChar w:fldCharType="begin"/>
            </w:r>
            <w:r w:rsidRPr="00400A2A">
              <w:instrText xml:space="preserve"> AutoTextList  \s NoStyle \t “Enterprise Product” </w:instrText>
            </w:r>
            <w:r w:rsidRPr="00400A2A">
              <w:fldChar w:fldCharType="separate"/>
            </w:r>
            <w:r w:rsidRPr="00400A2A">
              <w:t xml:space="preserve"> E </w:t>
            </w:r>
            <w:r w:rsidRPr="00400A2A">
              <w:fldChar w:fldCharType="end"/>
            </w:r>
          </w:p>
        </w:tc>
        <w:tc>
          <w:tcPr>
            <w:tcW w:w="739" w:type="dxa"/>
            <w:shd w:val="clear" w:color="auto" w:fill="BFBFBF" w:themeFill="background1" w:themeFillShade="BF"/>
            <w:vAlign w:val="center"/>
          </w:tcPr>
          <w:p w14:paraId="7E332533" w14:textId="77777777" w:rsidR="00237299" w:rsidRPr="00400A2A" w:rsidRDefault="00237299" w:rsidP="00237299">
            <w:pPr>
              <w:pStyle w:val="ProductList-OfferingBody"/>
              <w:ind w:left="-113"/>
              <w:jc w:val="center"/>
            </w:pPr>
          </w:p>
        </w:tc>
        <w:tc>
          <w:tcPr>
            <w:tcW w:w="739" w:type="dxa"/>
            <w:shd w:val="clear" w:color="auto" w:fill="70AD47" w:themeFill="accent6"/>
            <w:vAlign w:val="center"/>
          </w:tcPr>
          <w:p w14:paraId="0B270194" w14:textId="77777777" w:rsidR="00237299" w:rsidRPr="00400A2A" w:rsidRDefault="00237299" w:rsidP="00237299">
            <w:pPr>
              <w:pStyle w:val="ProductList-OfferingBody"/>
              <w:ind w:left="-113"/>
              <w:jc w:val="center"/>
            </w:pPr>
          </w:p>
        </w:tc>
        <w:tc>
          <w:tcPr>
            <w:tcW w:w="738" w:type="dxa"/>
            <w:shd w:val="clear" w:color="auto" w:fill="70AD47" w:themeFill="accent6"/>
            <w:vAlign w:val="center"/>
          </w:tcPr>
          <w:p w14:paraId="72743B8B" w14:textId="77777777" w:rsidR="00237299" w:rsidRPr="00400A2A" w:rsidRDefault="00237299" w:rsidP="00237299">
            <w:pPr>
              <w:pStyle w:val="ProductList-OfferingBody"/>
              <w:ind w:left="-113"/>
              <w:jc w:val="center"/>
            </w:pPr>
          </w:p>
        </w:tc>
        <w:tc>
          <w:tcPr>
            <w:tcW w:w="739" w:type="dxa"/>
            <w:shd w:val="clear" w:color="auto" w:fill="70AD47" w:themeFill="accent6"/>
            <w:vAlign w:val="center"/>
          </w:tcPr>
          <w:p w14:paraId="701D26D9" w14:textId="19774251" w:rsidR="00237299" w:rsidRPr="00400A2A" w:rsidRDefault="006E736A" w:rsidP="00237299">
            <w:pPr>
              <w:pStyle w:val="ProductList-OfferingBody"/>
              <w:ind w:left="-113"/>
              <w:jc w:val="center"/>
            </w:pPr>
            <w:r w:rsidRPr="00400A2A">
              <w:fldChar w:fldCharType="begin"/>
            </w:r>
            <w:r w:rsidRPr="00400A2A">
              <w:instrText xml:space="preserve"> AutoTextList  \s NoStyle \t “Open License en Open Value” </w:instrText>
            </w:r>
            <w:r w:rsidRPr="00400A2A">
              <w:fldChar w:fldCharType="separate"/>
            </w:r>
            <w:r w:rsidRPr="00400A2A">
              <w:t>OF</w:t>
            </w:r>
            <w:r w:rsidRPr="00400A2A">
              <w:fldChar w:fldCharType="end"/>
            </w:r>
          </w:p>
        </w:tc>
        <w:tc>
          <w:tcPr>
            <w:tcW w:w="739" w:type="dxa"/>
            <w:shd w:val="clear" w:color="auto" w:fill="70AD47" w:themeFill="accent6"/>
            <w:vAlign w:val="center"/>
          </w:tcPr>
          <w:p w14:paraId="29684DA4" w14:textId="5430FAA4" w:rsidR="00237299" w:rsidRPr="00400A2A" w:rsidRDefault="006E736A" w:rsidP="004018BA">
            <w:pPr>
              <w:pStyle w:val="ProductList-OfferingBody"/>
              <w:ind w:left="-126"/>
              <w:jc w:val="center"/>
            </w:pPr>
            <w:r w:rsidRPr="00400A2A">
              <w:fldChar w:fldCharType="begin"/>
            </w:r>
            <w:r w:rsidRPr="00400A2A">
              <w:instrText xml:space="preserve"> AutoTextList  \s NoStyle \t “Enterprise Online Dienst” </w:instrText>
            </w:r>
            <w:r w:rsidRPr="00400A2A">
              <w:fldChar w:fldCharType="separate"/>
            </w:r>
            <w:r w:rsidRPr="00400A2A">
              <w:t>EO</w:t>
            </w:r>
            <w:r w:rsidRPr="00400A2A">
              <w:fldChar w:fldCharType="end"/>
            </w:r>
            <w:r w:rsidRPr="00400A2A">
              <w:fldChar w:fldCharType="begin"/>
            </w:r>
            <w:r w:rsidRPr="00400A2A">
              <w:instrText xml:space="preserve"> AutoTextList  \s NoStyle \t “Niet-organisatieomvattend in Open Value” </w:instrText>
            </w:r>
            <w:r w:rsidRPr="00400A2A">
              <w:fldChar w:fldCharType="separate"/>
            </w:r>
            <w:r w:rsidRPr="00400A2A">
              <w:t xml:space="preserve">,P </w:t>
            </w:r>
            <w:r w:rsidRPr="00400A2A">
              <w:fldChar w:fldCharType="end"/>
            </w:r>
          </w:p>
        </w:tc>
        <w:tc>
          <w:tcPr>
            <w:tcW w:w="739" w:type="dxa"/>
            <w:shd w:val="clear" w:color="auto" w:fill="BFBFBF" w:themeFill="background1" w:themeFillShade="BF"/>
            <w:vAlign w:val="center"/>
          </w:tcPr>
          <w:p w14:paraId="21775B54" w14:textId="77777777" w:rsidR="00237299" w:rsidRPr="00400A2A" w:rsidRDefault="00237299" w:rsidP="00237299">
            <w:pPr>
              <w:pStyle w:val="ProductList-OfferingBody"/>
              <w:ind w:left="-113"/>
              <w:jc w:val="center"/>
            </w:pPr>
          </w:p>
        </w:tc>
        <w:tc>
          <w:tcPr>
            <w:tcW w:w="739" w:type="dxa"/>
            <w:shd w:val="clear" w:color="auto" w:fill="BFBFBF" w:themeFill="background1" w:themeFillShade="BF"/>
            <w:vAlign w:val="center"/>
          </w:tcPr>
          <w:p w14:paraId="7AF77BAE" w14:textId="77777777" w:rsidR="00237299" w:rsidRPr="00400A2A" w:rsidRDefault="00237299" w:rsidP="00237299">
            <w:pPr>
              <w:pStyle w:val="ProductList-OfferingBody"/>
              <w:ind w:left="-113"/>
              <w:jc w:val="center"/>
            </w:pPr>
          </w:p>
        </w:tc>
      </w:tr>
      <w:tr w:rsidR="00237299" w14:paraId="1EEA2BDD" w14:textId="77777777" w:rsidTr="00342403">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B9875C1" w14:textId="0D7152D2" w:rsidR="00237299" w:rsidRDefault="00237299" w:rsidP="00237299">
            <w:pPr>
              <w:pStyle w:val="ProductList-Offering2"/>
            </w:pPr>
            <w:bookmarkStart w:id="1186" w:name="_Toc379797319"/>
            <w:bookmarkStart w:id="1187" w:name="_Toc380513379"/>
            <w:bookmarkStart w:id="1188" w:name="_Toc380655429"/>
            <w:bookmarkStart w:id="1189" w:name="_Toc419466633"/>
            <w:r>
              <w:t>Office 365 ProPlus</w:t>
            </w:r>
            <w:r>
              <w:fldChar w:fldCharType="begin"/>
            </w:r>
            <w:r>
              <w:instrText>XE "Office 365 ProPlus"</w:instrText>
            </w:r>
            <w:r>
              <w:fldChar w:fldCharType="end"/>
            </w:r>
            <w:r>
              <w:t xml:space="preserve"> A</w:t>
            </w:r>
            <w:r>
              <w:fldChar w:fldCharType="begin"/>
            </w:r>
            <w:r>
              <w:instrText>XE "Office 365 ProPlus A"</w:instrText>
            </w:r>
            <w:r>
              <w:fldChar w:fldCharType="end"/>
            </w:r>
            <w:r>
              <w:t xml:space="preserve"> (Gebruikers-SL)</w:t>
            </w:r>
            <w:bookmarkEnd w:id="1186"/>
            <w:bookmarkEnd w:id="1187"/>
            <w:bookmarkEnd w:id="1188"/>
            <w:bookmarkEnd w:id="118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2EA5651" w14:textId="7169F53F" w:rsidR="00237299" w:rsidRDefault="00237299" w:rsidP="00237299">
            <w:pPr>
              <w:pStyle w:val="ProductList-OfferingBody"/>
              <w:ind w:left="-113"/>
              <w:jc w:val="center"/>
            </w:pPr>
            <w:r>
              <w:t>2</w:t>
            </w:r>
          </w:p>
        </w:tc>
        <w:tc>
          <w:tcPr>
            <w:tcW w:w="739" w:type="dxa"/>
            <w:tcBorders>
              <w:left w:val="single" w:sz="12" w:space="0" w:color="FFFFFF" w:themeColor="background1"/>
            </w:tcBorders>
            <w:shd w:val="clear" w:color="auto" w:fill="70AD47" w:themeFill="accent6"/>
            <w:vAlign w:val="center"/>
          </w:tcPr>
          <w:p w14:paraId="62FE2CCD" w14:textId="5C41096C" w:rsidR="00237299" w:rsidRDefault="00237299" w:rsidP="00237299">
            <w:pPr>
              <w:pStyle w:val="ProductList-OfferingBody"/>
              <w:ind w:left="-113"/>
              <w:jc w:val="center"/>
            </w:pPr>
            <w:r>
              <w:t>1</w:t>
            </w:r>
          </w:p>
        </w:tc>
        <w:tc>
          <w:tcPr>
            <w:tcW w:w="739" w:type="dxa"/>
            <w:shd w:val="clear" w:color="auto" w:fill="70AD47" w:themeFill="accent6"/>
            <w:vAlign w:val="center"/>
          </w:tcPr>
          <w:p w14:paraId="4C09AA56" w14:textId="7CCA4F87" w:rsidR="00237299" w:rsidRPr="00400A2A" w:rsidRDefault="003A761E" w:rsidP="00237299">
            <w:pPr>
              <w:pStyle w:val="ProductList-OfferingBody"/>
              <w:ind w:left="-113"/>
              <w:jc w:val="center"/>
            </w:pPr>
            <w:r w:rsidRPr="00400A2A">
              <w:fldChar w:fldCharType="begin"/>
            </w:r>
            <w:r w:rsidRPr="00400A2A">
              <w:instrText xml:space="preserve"> AutoTextList  \s NoStyle \t “Enterprise Product” </w:instrText>
            </w:r>
            <w:r w:rsidRPr="00400A2A">
              <w:fldChar w:fldCharType="separate"/>
            </w:r>
            <w:r w:rsidRPr="00400A2A">
              <w:t xml:space="preserve"> E </w:t>
            </w:r>
            <w:r w:rsidRPr="00400A2A">
              <w:fldChar w:fldCharType="end"/>
            </w:r>
          </w:p>
        </w:tc>
        <w:tc>
          <w:tcPr>
            <w:tcW w:w="739" w:type="dxa"/>
            <w:shd w:val="clear" w:color="auto" w:fill="70AD47" w:themeFill="accent6"/>
            <w:vAlign w:val="center"/>
          </w:tcPr>
          <w:p w14:paraId="29D8745E" w14:textId="1BE3FA9A" w:rsidR="00237299" w:rsidRPr="00400A2A" w:rsidRDefault="003A761E" w:rsidP="00B070CB">
            <w:pPr>
              <w:pStyle w:val="ProductList-OfferingBody"/>
              <w:ind w:left="-113"/>
              <w:jc w:val="center"/>
            </w:pPr>
            <w:r w:rsidRPr="00400A2A">
              <w:fldChar w:fldCharType="begin"/>
            </w:r>
            <w:r w:rsidRPr="00400A2A">
              <w:instrText xml:space="preserve"> AutoTextList  \s NoStyle \t “Additioneel Product, alleen OVS-ES” </w:instrText>
            </w:r>
            <w:r w:rsidRPr="00400A2A">
              <w:fldChar w:fldCharType="separate"/>
            </w:r>
            <w:r w:rsidRPr="00400A2A">
              <w:t>AV</w:t>
            </w:r>
            <w:r w:rsidRPr="00400A2A">
              <w:fldChar w:fldCharType="end"/>
            </w:r>
            <w:r w:rsidRPr="00400A2A">
              <w:t>,</w:t>
            </w:r>
            <w:r w:rsidRPr="00400A2A">
              <w:fldChar w:fldCharType="begin"/>
            </w:r>
            <w:r w:rsidRPr="00400A2A">
              <w:instrText xml:space="preserve"> AutoTextList  \s NoStyle \t “Enterprise Online Service, alleen EES” </w:instrText>
            </w:r>
            <w:r w:rsidRPr="00400A2A">
              <w:fldChar w:fldCharType="separate"/>
            </w:r>
            <w:r w:rsidRPr="00400A2A">
              <w:t>EE</w:t>
            </w:r>
            <w:r w:rsidRPr="00400A2A">
              <w:fldChar w:fldCharType="end"/>
            </w:r>
          </w:p>
        </w:tc>
        <w:tc>
          <w:tcPr>
            <w:tcW w:w="739" w:type="dxa"/>
            <w:shd w:val="clear" w:color="auto" w:fill="BFBFBF" w:themeFill="background1" w:themeFillShade="BF"/>
            <w:vAlign w:val="center"/>
          </w:tcPr>
          <w:p w14:paraId="6FF50CCB" w14:textId="77777777" w:rsidR="00237299" w:rsidRPr="00400A2A" w:rsidRDefault="00237299" w:rsidP="00237299">
            <w:pPr>
              <w:pStyle w:val="ProductList-OfferingBody"/>
              <w:ind w:left="-113"/>
              <w:jc w:val="center"/>
            </w:pPr>
          </w:p>
        </w:tc>
        <w:tc>
          <w:tcPr>
            <w:tcW w:w="738" w:type="dxa"/>
            <w:shd w:val="clear" w:color="auto" w:fill="70AD47" w:themeFill="accent6"/>
            <w:vAlign w:val="center"/>
          </w:tcPr>
          <w:p w14:paraId="26F8AF00" w14:textId="77777777" w:rsidR="00237299" w:rsidRPr="00400A2A" w:rsidRDefault="00237299" w:rsidP="00237299">
            <w:pPr>
              <w:pStyle w:val="ProductList-OfferingBody"/>
              <w:ind w:left="-113"/>
              <w:jc w:val="center"/>
            </w:pPr>
          </w:p>
        </w:tc>
        <w:tc>
          <w:tcPr>
            <w:tcW w:w="739" w:type="dxa"/>
            <w:shd w:val="clear" w:color="auto" w:fill="70AD47" w:themeFill="accent6"/>
            <w:vAlign w:val="center"/>
          </w:tcPr>
          <w:p w14:paraId="2D5E522B" w14:textId="37BE6412" w:rsidR="00237299" w:rsidRPr="00400A2A" w:rsidRDefault="006E736A" w:rsidP="00237299">
            <w:pPr>
              <w:pStyle w:val="ProductList-OfferingBody"/>
              <w:ind w:left="-113"/>
              <w:jc w:val="center"/>
            </w:pPr>
            <w:r w:rsidRPr="00400A2A">
              <w:rPr>
                <w:color w:val="000000" w:themeColor="text1"/>
              </w:rPr>
              <w:fldChar w:fldCharType="begin"/>
            </w:r>
            <w:r w:rsidRPr="00400A2A">
              <w:rPr>
                <w:color w:val="000000" w:themeColor="text1"/>
              </w:rPr>
              <w:instrText xml:space="preserve"> AutoTextList  \s NoStyle \t “Open License” </w:instrText>
            </w:r>
            <w:r w:rsidRPr="00400A2A">
              <w:rPr>
                <w:color w:val="000000" w:themeColor="text1"/>
              </w:rPr>
              <w:fldChar w:fldCharType="separate"/>
            </w:r>
            <w:r w:rsidRPr="00400A2A">
              <w:rPr>
                <w:color w:val="000000" w:themeColor="text1"/>
              </w:rPr>
              <w:t>OL</w:t>
            </w:r>
            <w:r w:rsidRPr="00400A2A">
              <w:rPr>
                <w:color w:val="000000" w:themeColor="text1"/>
              </w:rPr>
              <w:fldChar w:fldCharType="end"/>
            </w:r>
          </w:p>
        </w:tc>
        <w:tc>
          <w:tcPr>
            <w:tcW w:w="739" w:type="dxa"/>
            <w:shd w:val="clear" w:color="auto" w:fill="70AD47" w:themeFill="accent6"/>
            <w:vAlign w:val="center"/>
          </w:tcPr>
          <w:p w14:paraId="1682F3D2" w14:textId="2E23C546" w:rsidR="00237299" w:rsidRPr="00400A2A" w:rsidRDefault="003A761E" w:rsidP="00237299">
            <w:pPr>
              <w:pStyle w:val="ProductList-OfferingBody"/>
              <w:ind w:left="-113"/>
              <w:jc w:val="center"/>
            </w:pPr>
            <w:r w:rsidRPr="00400A2A">
              <w:fldChar w:fldCharType="begin"/>
            </w:r>
            <w:r w:rsidRPr="00400A2A">
              <w:instrText xml:space="preserve"> AutoTextList  \s NoStyle \t “Niet-organisatieomvattend in Open Value” </w:instrText>
            </w:r>
            <w:r w:rsidRPr="00400A2A">
              <w:fldChar w:fldCharType="separate"/>
            </w:r>
            <w:r w:rsidRPr="00400A2A">
              <w:t xml:space="preserve"> P </w:t>
            </w:r>
            <w:r w:rsidRPr="00400A2A">
              <w:fldChar w:fldCharType="end"/>
            </w:r>
          </w:p>
        </w:tc>
        <w:tc>
          <w:tcPr>
            <w:tcW w:w="739" w:type="dxa"/>
            <w:shd w:val="clear" w:color="auto" w:fill="BFBFBF" w:themeFill="background1" w:themeFillShade="BF"/>
            <w:vAlign w:val="center"/>
          </w:tcPr>
          <w:p w14:paraId="38D07B9B" w14:textId="77777777" w:rsidR="00237299" w:rsidRPr="00400A2A" w:rsidRDefault="00237299" w:rsidP="00237299">
            <w:pPr>
              <w:pStyle w:val="ProductList-OfferingBody"/>
              <w:ind w:left="-113"/>
              <w:jc w:val="center"/>
            </w:pPr>
          </w:p>
        </w:tc>
        <w:tc>
          <w:tcPr>
            <w:tcW w:w="739" w:type="dxa"/>
            <w:shd w:val="clear" w:color="auto" w:fill="BFBFBF" w:themeFill="background1" w:themeFillShade="BF"/>
            <w:vAlign w:val="center"/>
          </w:tcPr>
          <w:p w14:paraId="3122CB9E" w14:textId="77777777" w:rsidR="00237299" w:rsidRPr="00400A2A" w:rsidRDefault="00237299" w:rsidP="00237299">
            <w:pPr>
              <w:pStyle w:val="ProductList-OfferingBody"/>
              <w:ind w:left="-113"/>
              <w:jc w:val="center"/>
            </w:pPr>
          </w:p>
        </w:tc>
      </w:tr>
      <w:tr w:rsidR="003A761E" w14:paraId="2A437791" w14:textId="77777777" w:rsidTr="00342403">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3D91F417" w14:textId="418B2AA9" w:rsidR="003A761E" w:rsidRDefault="003A761E" w:rsidP="00D315FF">
            <w:pPr>
              <w:pStyle w:val="ProductList-Offering2"/>
            </w:pPr>
            <w:bookmarkStart w:id="1190" w:name="_Toc419466634"/>
            <w:r>
              <w:t>Office 365 ProPlus for Education (Gebruikers-SL)</w:t>
            </w:r>
            <w:bookmarkEnd w:id="119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234DE9D4" w14:textId="77777777" w:rsidR="003A761E" w:rsidRDefault="003A761E"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7F102AD3" w14:textId="77777777" w:rsidR="003A761E" w:rsidRDefault="003A761E" w:rsidP="00237299">
            <w:pPr>
              <w:pStyle w:val="ProductList-OfferingBody"/>
              <w:ind w:left="-113"/>
              <w:jc w:val="center"/>
            </w:pPr>
          </w:p>
        </w:tc>
        <w:tc>
          <w:tcPr>
            <w:tcW w:w="739" w:type="dxa"/>
            <w:shd w:val="clear" w:color="auto" w:fill="BFBFBF" w:themeFill="background1" w:themeFillShade="BF"/>
            <w:vAlign w:val="center"/>
          </w:tcPr>
          <w:p w14:paraId="2A47E56D" w14:textId="77777777" w:rsidR="003A761E" w:rsidRPr="00400A2A" w:rsidRDefault="003A761E" w:rsidP="00237299">
            <w:pPr>
              <w:pStyle w:val="ProductList-OfferingBody"/>
              <w:ind w:left="-113"/>
              <w:jc w:val="center"/>
            </w:pPr>
          </w:p>
        </w:tc>
        <w:tc>
          <w:tcPr>
            <w:tcW w:w="739" w:type="dxa"/>
            <w:shd w:val="clear" w:color="auto" w:fill="70AD47" w:themeFill="accent6"/>
            <w:vAlign w:val="center"/>
          </w:tcPr>
          <w:p w14:paraId="23395B58" w14:textId="66C73D44" w:rsidR="003A761E" w:rsidRPr="00400A2A" w:rsidRDefault="003A761E" w:rsidP="00237299">
            <w:pPr>
              <w:pStyle w:val="ProductList-OfferingBody"/>
              <w:ind w:left="-113"/>
              <w:jc w:val="center"/>
            </w:pPr>
            <w:r w:rsidRPr="00400A2A">
              <w:fldChar w:fldCharType="begin"/>
            </w:r>
            <w:r w:rsidRPr="00400A2A">
              <w:instrText xml:space="preserve"> AutoTextList  \s NoStyle \t “Additioneel Product” </w:instrText>
            </w:r>
            <w:r w:rsidRPr="00400A2A">
              <w:fldChar w:fldCharType="separate"/>
            </w:r>
            <w:r w:rsidRPr="00400A2A">
              <w:t xml:space="preserve"> A </w:t>
            </w:r>
            <w:r w:rsidRPr="00400A2A">
              <w:fldChar w:fldCharType="end"/>
            </w:r>
          </w:p>
        </w:tc>
        <w:tc>
          <w:tcPr>
            <w:tcW w:w="739" w:type="dxa"/>
            <w:shd w:val="clear" w:color="auto" w:fill="BFBFBF" w:themeFill="background1" w:themeFillShade="BF"/>
            <w:vAlign w:val="center"/>
          </w:tcPr>
          <w:p w14:paraId="6A720327" w14:textId="77777777" w:rsidR="003A761E" w:rsidRPr="00400A2A" w:rsidRDefault="003A761E" w:rsidP="00237299">
            <w:pPr>
              <w:pStyle w:val="ProductList-OfferingBody"/>
              <w:ind w:left="-113"/>
              <w:jc w:val="center"/>
            </w:pPr>
          </w:p>
        </w:tc>
        <w:tc>
          <w:tcPr>
            <w:tcW w:w="738" w:type="dxa"/>
            <w:shd w:val="clear" w:color="auto" w:fill="BFBFBF" w:themeFill="background1" w:themeFillShade="BF"/>
            <w:vAlign w:val="center"/>
          </w:tcPr>
          <w:p w14:paraId="32EFD43F" w14:textId="77777777" w:rsidR="003A761E" w:rsidRPr="00400A2A" w:rsidRDefault="003A761E" w:rsidP="00237299">
            <w:pPr>
              <w:pStyle w:val="ProductList-OfferingBody"/>
              <w:ind w:left="-113"/>
              <w:jc w:val="center"/>
            </w:pPr>
          </w:p>
        </w:tc>
        <w:tc>
          <w:tcPr>
            <w:tcW w:w="739" w:type="dxa"/>
            <w:shd w:val="clear" w:color="auto" w:fill="BFBFBF" w:themeFill="background1" w:themeFillShade="BF"/>
            <w:vAlign w:val="center"/>
          </w:tcPr>
          <w:p w14:paraId="35AE5000" w14:textId="77777777" w:rsidR="003A761E" w:rsidRPr="00400A2A" w:rsidRDefault="003A761E" w:rsidP="00237299">
            <w:pPr>
              <w:pStyle w:val="ProductList-OfferingBody"/>
              <w:ind w:left="-113"/>
              <w:jc w:val="center"/>
            </w:pPr>
          </w:p>
        </w:tc>
        <w:tc>
          <w:tcPr>
            <w:tcW w:w="739" w:type="dxa"/>
            <w:shd w:val="clear" w:color="auto" w:fill="BFBFBF" w:themeFill="background1" w:themeFillShade="BF"/>
            <w:vAlign w:val="center"/>
          </w:tcPr>
          <w:p w14:paraId="7B3FE50A" w14:textId="77777777" w:rsidR="003A761E" w:rsidRPr="00400A2A" w:rsidRDefault="003A761E" w:rsidP="00237299">
            <w:pPr>
              <w:pStyle w:val="ProductList-OfferingBody"/>
              <w:ind w:left="-113"/>
              <w:jc w:val="center"/>
            </w:pPr>
          </w:p>
        </w:tc>
        <w:tc>
          <w:tcPr>
            <w:tcW w:w="739" w:type="dxa"/>
            <w:shd w:val="clear" w:color="auto" w:fill="BFBFBF" w:themeFill="background1" w:themeFillShade="BF"/>
            <w:vAlign w:val="center"/>
          </w:tcPr>
          <w:p w14:paraId="5D42B70D" w14:textId="77777777" w:rsidR="003A761E" w:rsidRPr="00400A2A" w:rsidRDefault="003A761E" w:rsidP="00237299">
            <w:pPr>
              <w:pStyle w:val="ProductList-OfferingBody"/>
              <w:ind w:left="-113"/>
              <w:jc w:val="center"/>
            </w:pPr>
          </w:p>
        </w:tc>
        <w:tc>
          <w:tcPr>
            <w:tcW w:w="739" w:type="dxa"/>
            <w:shd w:val="clear" w:color="auto" w:fill="BFBFBF" w:themeFill="background1" w:themeFillShade="BF"/>
            <w:vAlign w:val="center"/>
          </w:tcPr>
          <w:p w14:paraId="637568D4" w14:textId="77777777" w:rsidR="003A761E" w:rsidRPr="00400A2A" w:rsidRDefault="003A761E" w:rsidP="00237299">
            <w:pPr>
              <w:pStyle w:val="ProductList-OfferingBody"/>
              <w:ind w:left="-113"/>
              <w:jc w:val="center"/>
            </w:pPr>
          </w:p>
        </w:tc>
      </w:tr>
      <w:tr w:rsidR="00237299" w14:paraId="5936558B" w14:textId="77777777" w:rsidTr="00342403">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8A1915C" w14:textId="2E8AC4DB" w:rsidR="00237299" w:rsidRDefault="00237299" w:rsidP="00D315FF">
            <w:pPr>
              <w:pStyle w:val="ProductList-Offering2"/>
            </w:pPr>
            <w:bookmarkStart w:id="1191" w:name="_Toc379797320"/>
            <w:bookmarkStart w:id="1192" w:name="_Toc380513380"/>
            <w:bookmarkStart w:id="1193" w:name="_Toc380655430"/>
            <w:bookmarkStart w:id="1194" w:name="_Toc419466635"/>
            <w:r>
              <w:t>Office 365 ProPlus Government G</w:t>
            </w:r>
            <w:r>
              <w:fldChar w:fldCharType="begin"/>
            </w:r>
            <w:r>
              <w:instrText>XE "Office 365 ProPlus Government G"</w:instrText>
            </w:r>
            <w:r>
              <w:fldChar w:fldCharType="end"/>
            </w:r>
            <w:r>
              <w:t xml:space="preserve"> (Gebruikers-SL)</w:t>
            </w:r>
            <w:bookmarkEnd w:id="1191"/>
            <w:bookmarkEnd w:id="1192"/>
            <w:bookmarkEnd w:id="1193"/>
            <w:bookmarkEnd w:id="119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09522242" w14:textId="77777777" w:rsidR="00237299" w:rsidRDefault="00237299"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2EF8FB6B" w14:textId="77777777" w:rsidR="00237299" w:rsidRDefault="00237299" w:rsidP="00237299">
            <w:pPr>
              <w:pStyle w:val="ProductList-OfferingBody"/>
              <w:ind w:left="-113"/>
              <w:jc w:val="center"/>
            </w:pPr>
          </w:p>
        </w:tc>
        <w:tc>
          <w:tcPr>
            <w:tcW w:w="739" w:type="dxa"/>
            <w:shd w:val="clear" w:color="auto" w:fill="70AD47" w:themeFill="accent6"/>
            <w:vAlign w:val="center"/>
          </w:tcPr>
          <w:p w14:paraId="20D20F9D" w14:textId="2E68E960" w:rsidR="00237299" w:rsidRPr="00400A2A" w:rsidRDefault="003A761E" w:rsidP="00237299">
            <w:pPr>
              <w:pStyle w:val="ProductList-OfferingBody"/>
              <w:ind w:left="-113"/>
              <w:jc w:val="center"/>
            </w:pPr>
            <w:r w:rsidRPr="00400A2A">
              <w:fldChar w:fldCharType="begin"/>
            </w:r>
            <w:r w:rsidRPr="00400A2A">
              <w:instrText xml:space="preserve"> AutoTextList  \s NoStyle \t “Enterprise Product” </w:instrText>
            </w:r>
            <w:r w:rsidRPr="00400A2A">
              <w:fldChar w:fldCharType="separate"/>
            </w:r>
            <w:r w:rsidRPr="00400A2A">
              <w:t xml:space="preserve"> E </w:t>
            </w:r>
            <w:r w:rsidRPr="00400A2A">
              <w:fldChar w:fldCharType="end"/>
            </w:r>
          </w:p>
        </w:tc>
        <w:tc>
          <w:tcPr>
            <w:tcW w:w="739" w:type="dxa"/>
            <w:shd w:val="clear" w:color="auto" w:fill="BFBFBF" w:themeFill="background1" w:themeFillShade="BF"/>
            <w:vAlign w:val="center"/>
          </w:tcPr>
          <w:p w14:paraId="35ADC869" w14:textId="77777777" w:rsidR="00237299" w:rsidRPr="00400A2A" w:rsidRDefault="00237299" w:rsidP="00237299">
            <w:pPr>
              <w:pStyle w:val="ProductList-OfferingBody"/>
              <w:ind w:left="-113"/>
              <w:jc w:val="center"/>
            </w:pPr>
          </w:p>
        </w:tc>
        <w:tc>
          <w:tcPr>
            <w:tcW w:w="739" w:type="dxa"/>
            <w:shd w:val="clear" w:color="auto" w:fill="BFBFBF" w:themeFill="background1" w:themeFillShade="BF"/>
            <w:vAlign w:val="center"/>
          </w:tcPr>
          <w:p w14:paraId="66EE3DD5" w14:textId="77777777" w:rsidR="00237299" w:rsidRPr="00400A2A" w:rsidRDefault="00237299" w:rsidP="00237299">
            <w:pPr>
              <w:pStyle w:val="ProductList-OfferingBody"/>
              <w:ind w:left="-113"/>
              <w:jc w:val="center"/>
            </w:pPr>
          </w:p>
        </w:tc>
        <w:tc>
          <w:tcPr>
            <w:tcW w:w="738" w:type="dxa"/>
            <w:shd w:val="clear" w:color="auto" w:fill="BFBFBF" w:themeFill="background1" w:themeFillShade="BF"/>
            <w:vAlign w:val="center"/>
          </w:tcPr>
          <w:p w14:paraId="5CC6FE7A" w14:textId="77777777" w:rsidR="00237299" w:rsidRPr="00400A2A" w:rsidRDefault="00237299" w:rsidP="00237299">
            <w:pPr>
              <w:pStyle w:val="ProductList-OfferingBody"/>
              <w:ind w:left="-113"/>
              <w:jc w:val="center"/>
            </w:pPr>
          </w:p>
        </w:tc>
        <w:tc>
          <w:tcPr>
            <w:tcW w:w="739" w:type="dxa"/>
            <w:shd w:val="clear" w:color="auto" w:fill="BFBFBF" w:themeFill="background1" w:themeFillShade="BF"/>
            <w:vAlign w:val="center"/>
          </w:tcPr>
          <w:p w14:paraId="591D6FF3" w14:textId="77777777" w:rsidR="00237299" w:rsidRPr="00400A2A" w:rsidRDefault="00237299" w:rsidP="00237299">
            <w:pPr>
              <w:pStyle w:val="ProductList-OfferingBody"/>
              <w:ind w:left="-113"/>
              <w:jc w:val="center"/>
            </w:pPr>
          </w:p>
        </w:tc>
        <w:tc>
          <w:tcPr>
            <w:tcW w:w="739" w:type="dxa"/>
            <w:shd w:val="clear" w:color="auto" w:fill="BFBFBF" w:themeFill="background1" w:themeFillShade="BF"/>
            <w:vAlign w:val="center"/>
          </w:tcPr>
          <w:p w14:paraId="595CB11E" w14:textId="77777777" w:rsidR="00237299" w:rsidRPr="00400A2A" w:rsidRDefault="00237299" w:rsidP="00237299">
            <w:pPr>
              <w:pStyle w:val="ProductList-OfferingBody"/>
              <w:ind w:left="-113"/>
              <w:jc w:val="center"/>
            </w:pPr>
          </w:p>
        </w:tc>
        <w:tc>
          <w:tcPr>
            <w:tcW w:w="739" w:type="dxa"/>
            <w:shd w:val="clear" w:color="auto" w:fill="BFBFBF" w:themeFill="background1" w:themeFillShade="BF"/>
            <w:vAlign w:val="center"/>
          </w:tcPr>
          <w:p w14:paraId="54039EB1" w14:textId="77777777" w:rsidR="00237299" w:rsidRPr="00400A2A" w:rsidRDefault="00237299" w:rsidP="00237299">
            <w:pPr>
              <w:pStyle w:val="ProductList-OfferingBody"/>
              <w:ind w:left="-113"/>
              <w:jc w:val="center"/>
            </w:pPr>
          </w:p>
        </w:tc>
        <w:tc>
          <w:tcPr>
            <w:tcW w:w="739" w:type="dxa"/>
            <w:shd w:val="clear" w:color="auto" w:fill="BFBFBF" w:themeFill="background1" w:themeFillShade="BF"/>
            <w:vAlign w:val="center"/>
          </w:tcPr>
          <w:p w14:paraId="29EBE17E" w14:textId="77777777" w:rsidR="00237299" w:rsidRPr="00400A2A" w:rsidRDefault="00237299" w:rsidP="00237299">
            <w:pPr>
              <w:pStyle w:val="ProductList-OfferingBody"/>
              <w:ind w:left="-113"/>
              <w:jc w:val="center"/>
            </w:pPr>
          </w:p>
        </w:tc>
      </w:tr>
      <w:tr w:rsidR="00237299" w14:paraId="5EB14D46" w14:textId="77777777" w:rsidTr="00342403">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47CAD3C" w14:textId="7E0623EC" w:rsidR="00237299" w:rsidRDefault="00237299" w:rsidP="00021DFC">
            <w:pPr>
              <w:pStyle w:val="ProductList-Offering2"/>
            </w:pPr>
            <w:bookmarkStart w:id="1195" w:name="_Toc379797321"/>
            <w:bookmarkStart w:id="1196" w:name="_Toc380513381"/>
            <w:bookmarkStart w:id="1197" w:name="_Toc380655431"/>
            <w:bookmarkStart w:id="1198" w:name="_Toc419466636"/>
            <w:r>
              <w:t>Office 365 ProPlus vanuit SA (Gebruikers-SL)</w:t>
            </w:r>
            <w:bookmarkEnd w:id="1195"/>
            <w:bookmarkEnd w:id="1196"/>
            <w:bookmarkEnd w:id="1197"/>
            <w:bookmarkEnd w:id="119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E0E9451" w14:textId="77777777" w:rsidR="00237299" w:rsidRDefault="00237299"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605C9FC5" w14:textId="77777777" w:rsidR="00237299" w:rsidRDefault="00237299" w:rsidP="00237299">
            <w:pPr>
              <w:pStyle w:val="ProductList-OfferingBody"/>
              <w:ind w:left="-113"/>
              <w:jc w:val="center"/>
            </w:pPr>
          </w:p>
        </w:tc>
        <w:tc>
          <w:tcPr>
            <w:tcW w:w="739" w:type="dxa"/>
            <w:shd w:val="clear" w:color="auto" w:fill="70AD47" w:themeFill="accent6"/>
            <w:vAlign w:val="center"/>
          </w:tcPr>
          <w:p w14:paraId="5C6A392F" w14:textId="37735C85" w:rsidR="00237299" w:rsidRPr="00400A2A" w:rsidRDefault="003A761E" w:rsidP="00237299">
            <w:pPr>
              <w:pStyle w:val="ProductList-OfferingBody"/>
              <w:ind w:left="-113"/>
              <w:jc w:val="center"/>
            </w:pPr>
            <w:r w:rsidRPr="00400A2A">
              <w:fldChar w:fldCharType="begin"/>
            </w:r>
            <w:r w:rsidRPr="00400A2A">
              <w:instrText xml:space="preserve"> AutoTextList  \s NoStyle \t “Enterprise Product” </w:instrText>
            </w:r>
            <w:r w:rsidRPr="00400A2A">
              <w:fldChar w:fldCharType="separate"/>
            </w:r>
            <w:r w:rsidRPr="00400A2A">
              <w:t xml:space="preserve"> E </w:t>
            </w:r>
            <w:r w:rsidRPr="00400A2A">
              <w:fldChar w:fldCharType="end"/>
            </w:r>
          </w:p>
        </w:tc>
        <w:tc>
          <w:tcPr>
            <w:tcW w:w="739" w:type="dxa"/>
            <w:shd w:val="clear" w:color="auto" w:fill="BFBFBF" w:themeFill="background1" w:themeFillShade="BF"/>
            <w:vAlign w:val="center"/>
          </w:tcPr>
          <w:p w14:paraId="72209A23" w14:textId="77777777" w:rsidR="00237299" w:rsidRPr="00400A2A" w:rsidRDefault="00237299" w:rsidP="00237299">
            <w:pPr>
              <w:pStyle w:val="ProductList-OfferingBody"/>
              <w:ind w:left="-113"/>
              <w:jc w:val="center"/>
            </w:pPr>
          </w:p>
        </w:tc>
        <w:tc>
          <w:tcPr>
            <w:tcW w:w="739" w:type="dxa"/>
            <w:shd w:val="clear" w:color="auto" w:fill="BFBFBF" w:themeFill="background1" w:themeFillShade="BF"/>
            <w:vAlign w:val="center"/>
          </w:tcPr>
          <w:p w14:paraId="67C6174A" w14:textId="77777777" w:rsidR="00237299" w:rsidRPr="00400A2A" w:rsidRDefault="00237299" w:rsidP="00237299">
            <w:pPr>
              <w:pStyle w:val="ProductList-OfferingBody"/>
              <w:ind w:left="-113"/>
              <w:jc w:val="center"/>
            </w:pPr>
          </w:p>
        </w:tc>
        <w:tc>
          <w:tcPr>
            <w:tcW w:w="738" w:type="dxa"/>
            <w:shd w:val="clear" w:color="auto" w:fill="BFBFBF" w:themeFill="background1" w:themeFillShade="BF"/>
            <w:vAlign w:val="center"/>
          </w:tcPr>
          <w:p w14:paraId="35786559" w14:textId="77777777" w:rsidR="00237299" w:rsidRPr="00400A2A" w:rsidRDefault="00237299" w:rsidP="00237299">
            <w:pPr>
              <w:pStyle w:val="ProductList-OfferingBody"/>
              <w:ind w:left="-113"/>
              <w:jc w:val="center"/>
            </w:pPr>
          </w:p>
        </w:tc>
        <w:tc>
          <w:tcPr>
            <w:tcW w:w="739" w:type="dxa"/>
            <w:shd w:val="clear" w:color="auto" w:fill="BFBFBF" w:themeFill="background1" w:themeFillShade="BF"/>
            <w:vAlign w:val="center"/>
          </w:tcPr>
          <w:p w14:paraId="66D4DDA6" w14:textId="2F1C4979" w:rsidR="00237299" w:rsidRPr="00400A2A" w:rsidRDefault="00237299" w:rsidP="00237299">
            <w:pPr>
              <w:pStyle w:val="ProductList-OfferingBody"/>
              <w:ind w:left="-113"/>
              <w:jc w:val="center"/>
            </w:pPr>
          </w:p>
        </w:tc>
        <w:tc>
          <w:tcPr>
            <w:tcW w:w="739" w:type="dxa"/>
            <w:shd w:val="clear" w:color="auto" w:fill="BFBFBF" w:themeFill="background1" w:themeFillShade="BF"/>
            <w:vAlign w:val="center"/>
          </w:tcPr>
          <w:p w14:paraId="0F480CBD" w14:textId="77777777" w:rsidR="00237299" w:rsidRPr="00400A2A" w:rsidRDefault="00237299" w:rsidP="00237299">
            <w:pPr>
              <w:pStyle w:val="ProductList-OfferingBody"/>
              <w:ind w:left="-113"/>
              <w:jc w:val="center"/>
            </w:pPr>
          </w:p>
        </w:tc>
        <w:tc>
          <w:tcPr>
            <w:tcW w:w="739" w:type="dxa"/>
            <w:shd w:val="clear" w:color="auto" w:fill="BFBFBF" w:themeFill="background1" w:themeFillShade="BF"/>
            <w:vAlign w:val="center"/>
          </w:tcPr>
          <w:p w14:paraId="5A1D638F" w14:textId="77777777" w:rsidR="00237299" w:rsidRPr="00400A2A" w:rsidRDefault="00237299" w:rsidP="00237299">
            <w:pPr>
              <w:pStyle w:val="ProductList-OfferingBody"/>
              <w:ind w:left="-113"/>
              <w:jc w:val="center"/>
            </w:pPr>
          </w:p>
        </w:tc>
        <w:tc>
          <w:tcPr>
            <w:tcW w:w="739" w:type="dxa"/>
            <w:shd w:val="clear" w:color="auto" w:fill="BFBFBF" w:themeFill="background1" w:themeFillShade="BF"/>
            <w:vAlign w:val="center"/>
          </w:tcPr>
          <w:p w14:paraId="348147EE" w14:textId="77777777" w:rsidR="00237299" w:rsidRPr="00400A2A" w:rsidRDefault="00237299" w:rsidP="00237299">
            <w:pPr>
              <w:pStyle w:val="ProductList-OfferingBody"/>
              <w:ind w:left="-113"/>
              <w:jc w:val="center"/>
            </w:pPr>
          </w:p>
        </w:tc>
      </w:tr>
      <w:tr w:rsidR="001F6B20" w14:paraId="314E46DD" w14:textId="77777777" w:rsidTr="00342403">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8BCB472" w14:textId="026254DE" w:rsidR="001F6B20" w:rsidRDefault="001F6B20" w:rsidP="00D315FF">
            <w:pPr>
              <w:pStyle w:val="ProductList-Offering2"/>
            </w:pPr>
            <w:bookmarkStart w:id="1199" w:name="_Toc379797323"/>
            <w:bookmarkStart w:id="1200" w:name="_Toc380513382"/>
            <w:bookmarkStart w:id="1201" w:name="_Toc380655432"/>
            <w:bookmarkStart w:id="1202" w:name="_Toc419466637"/>
            <w:r>
              <w:t>Project Online met Project Pro voor Offices 365</w:t>
            </w:r>
            <w:r>
              <w:fldChar w:fldCharType="begin"/>
            </w:r>
            <w:r>
              <w:instrText>XE "Project Online met Project Pro for Office 365"</w:instrText>
            </w:r>
            <w:r>
              <w:fldChar w:fldCharType="end"/>
            </w:r>
            <w:r>
              <w:t xml:space="preserve"> (Gebruikers-SL)</w:t>
            </w:r>
            <w:bookmarkEnd w:id="1199"/>
            <w:bookmarkEnd w:id="1200"/>
            <w:bookmarkEnd w:id="1201"/>
            <w:bookmarkEnd w:id="120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1A6330F0" w14:textId="5C8E485F" w:rsidR="001F6B20" w:rsidRDefault="001F6B20"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6A593184" w14:textId="77777777" w:rsidR="001F6B20" w:rsidRDefault="001F6B20" w:rsidP="00237299">
            <w:pPr>
              <w:pStyle w:val="ProductList-OfferingBody"/>
              <w:ind w:left="-113"/>
              <w:jc w:val="center"/>
            </w:pPr>
          </w:p>
        </w:tc>
        <w:tc>
          <w:tcPr>
            <w:tcW w:w="739" w:type="dxa"/>
            <w:shd w:val="clear" w:color="auto" w:fill="70AD47" w:themeFill="accent6"/>
            <w:vAlign w:val="center"/>
          </w:tcPr>
          <w:p w14:paraId="7ACD75FB" w14:textId="1EA92472" w:rsidR="001F6B20" w:rsidRPr="00400A2A" w:rsidRDefault="001F6B20" w:rsidP="00237299">
            <w:pPr>
              <w:pStyle w:val="ProductList-OfferingBody"/>
              <w:ind w:left="-113"/>
              <w:jc w:val="center"/>
            </w:pPr>
            <w:r w:rsidRPr="00400A2A">
              <w:fldChar w:fldCharType="begin"/>
            </w:r>
            <w:r w:rsidRPr="00400A2A">
              <w:instrText xml:space="preserve"> AutoTextList  \s NoStyle \t “Additioneel Product” </w:instrText>
            </w:r>
            <w:r w:rsidRPr="00400A2A">
              <w:fldChar w:fldCharType="separate"/>
            </w:r>
            <w:r w:rsidRPr="00400A2A">
              <w:t xml:space="preserve"> A </w:t>
            </w:r>
            <w:r w:rsidRPr="00400A2A">
              <w:fldChar w:fldCharType="end"/>
            </w:r>
          </w:p>
        </w:tc>
        <w:tc>
          <w:tcPr>
            <w:tcW w:w="739" w:type="dxa"/>
            <w:shd w:val="clear" w:color="auto" w:fill="BFBFBF" w:themeFill="background1" w:themeFillShade="BF"/>
            <w:vAlign w:val="center"/>
          </w:tcPr>
          <w:p w14:paraId="37342701" w14:textId="77777777" w:rsidR="001F6B20" w:rsidRPr="00400A2A" w:rsidRDefault="001F6B20" w:rsidP="00237299">
            <w:pPr>
              <w:pStyle w:val="ProductList-OfferingBody"/>
              <w:ind w:left="-113"/>
              <w:jc w:val="center"/>
            </w:pPr>
          </w:p>
        </w:tc>
        <w:tc>
          <w:tcPr>
            <w:tcW w:w="739" w:type="dxa"/>
            <w:shd w:val="clear" w:color="auto" w:fill="70AD47" w:themeFill="accent6"/>
            <w:vAlign w:val="center"/>
          </w:tcPr>
          <w:p w14:paraId="66C91EE9" w14:textId="77777777" w:rsidR="001F6B20" w:rsidRPr="00400A2A" w:rsidRDefault="001F6B20" w:rsidP="00237299">
            <w:pPr>
              <w:pStyle w:val="ProductList-OfferingBody"/>
              <w:ind w:left="-113"/>
              <w:jc w:val="center"/>
            </w:pPr>
          </w:p>
        </w:tc>
        <w:tc>
          <w:tcPr>
            <w:tcW w:w="738" w:type="dxa"/>
            <w:shd w:val="clear" w:color="auto" w:fill="BFBFBF" w:themeFill="background1" w:themeFillShade="BF"/>
            <w:vAlign w:val="center"/>
          </w:tcPr>
          <w:p w14:paraId="4CB3D0C5" w14:textId="77777777" w:rsidR="001F6B20" w:rsidRPr="00400A2A" w:rsidRDefault="001F6B20" w:rsidP="00237299">
            <w:pPr>
              <w:pStyle w:val="ProductList-OfferingBody"/>
              <w:ind w:left="-113"/>
              <w:jc w:val="center"/>
            </w:pPr>
          </w:p>
        </w:tc>
        <w:tc>
          <w:tcPr>
            <w:tcW w:w="739" w:type="dxa"/>
            <w:shd w:val="clear" w:color="auto" w:fill="BFBFBF" w:themeFill="background1" w:themeFillShade="BF"/>
            <w:vAlign w:val="center"/>
          </w:tcPr>
          <w:p w14:paraId="295D06A3" w14:textId="77777777" w:rsidR="001F6B20" w:rsidRPr="00400A2A" w:rsidRDefault="001F6B20" w:rsidP="00237299">
            <w:pPr>
              <w:pStyle w:val="ProductList-OfferingBody"/>
              <w:ind w:left="-113"/>
              <w:jc w:val="center"/>
            </w:pPr>
          </w:p>
        </w:tc>
        <w:tc>
          <w:tcPr>
            <w:tcW w:w="739" w:type="dxa"/>
            <w:shd w:val="clear" w:color="auto" w:fill="BFBFBF" w:themeFill="background1" w:themeFillShade="BF"/>
            <w:vAlign w:val="center"/>
          </w:tcPr>
          <w:p w14:paraId="70D4525C" w14:textId="77777777" w:rsidR="001F6B20" w:rsidRPr="00400A2A" w:rsidRDefault="001F6B20" w:rsidP="00237299">
            <w:pPr>
              <w:pStyle w:val="ProductList-OfferingBody"/>
              <w:ind w:left="-113"/>
              <w:jc w:val="center"/>
            </w:pPr>
          </w:p>
        </w:tc>
        <w:tc>
          <w:tcPr>
            <w:tcW w:w="739" w:type="dxa"/>
            <w:shd w:val="clear" w:color="auto" w:fill="BFBFBF" w:themeFill="background1" w:themeFillShade="BF"/>
            <w:vAlign w:val="center"/>
          </w:tcPr>
          <w:p w14:paraId="1C6887A3" w14:textId="77777777" w:rsidR="001F6B20" w:rsidRPr="00400A2A" w:rsidRDefault="001F6B20" w:rsidP="00237299">
            <w:pPr>
              <w:pStyle w:val="ProductList-OfferingBody"/>
              <w:ind w:left="-113"/>
              <w:jc w:val="center"/>
            </w:pPr>
          </w:p>
        </w:tc>
        <w:tc>
          <w:tcPr>
            <w:tcW w:w="739" w:type="dxa"/>
            <w:shd w:val="clear" w:color="auto" w:fill="BFBFBF" w:themeFill="background1" w:themeFillShade="BF"/>
            <w:vAlign w:val="center"/>
          </w:tcPr>
          <w:p w14:paraId="71284790" w14:textId="77777777" w:rsidR="001F6B20" w:rsidRPr="00400A2A" w:rsidRDefault="001F6B20" w:rsidP="00237299">
            <w:pPr>
              <w:pStyle w:val="ProductList-OfferingBody"/>
              <w:ind w:left="-113"/>
              <w:jc w:val="center"/>
            </w:pPr>
          </w:p>
        </w:tc>
      </w:tr>
      <w:tr w:rsidR="001F6B20" w14:paraId="798E3ACC" w14:textId="77777777" w:rsidTr="00342403">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D4BBF53" w14:textId="12D4DC01" w:rsidR="001F6B20" w:rsidRDefault="001F6B20" w:rsidP="00580E41">
            <w:pPr>
              <w:pStyle w:val="ProductList-Offering2"/>
            </w:pPr>
            <w:bookmarkStart w:id="1203" w:name="_Toc419466638"/>
            <w:r>
              <w:t>Project Online met Project Pro voor Offices 365 vanuit SA</w:t>
            </w:r>
            <w:r>
              <w:fldChar w:fldCharType="begin"/>
            </w:r>
            <w:r>
              <w:instrText>XE "Project Online met Project Pro for Office 365 vanuit SA"</w:instrText>
            </w:r>
            <w:r>
              <w:fldChar w:fldCharType="end"/>
            </w:r>
            <w:r>
              <w:t xml:space="preserve"> (Gebruikers-SL)</w:t>
            </w:r>
            <w:bookmarkEnd w:id="120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DF797B5" w14:textId="77777777" w:rsidR="001F6B20" w:rsidRDefault="001F6B20"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E8402AD" w14:textId="77777777" w:rsidR="001F6B20" w:rsidRDefault="001F6B20" w:rsidP="00237299">
            <w:pPr>
              <w:pStyle w:val="ProductList-OfferingBody"/>
              <w:ind w:left="-113"/>
              <w:jc w:val="center"/>
            </w:pPr>
          </w:p>
        </w:tc>
        <w:tc>
          <w:tcPr>
            <w:tcW w:w="739" w:type="dxa"/>
            <w:shd w:val="clear" w:color="auto" w:fill="70AD47" w:themeFill="accent6"/>
            <w:vAlign w:val="center"/>
          </w:tcPr>
          <w:p w14:paraId="49676D81" w14:textId="33701631" w:rsidR="001F6B20" w:rsidRPr="00400A2A" w:rsidRDefault="001F6B20" w:rsidP="00237299">
            <w:pPr>
              <w:pStyle w:val="ProductList-OfferingBody"/>
              <w:ind w:left="-113"/>
              <w:jc w:val="center"/>
            </w:pPr>
            <w:r w:rsidRPr="00400A2A">
              <w:fldChar w:fldCharType="begin"/>
            </w:r>
            <w:r w:rsidRPr="00400A2A">
              <w:instrText xml:space="preserve"> AutoTextList  \s NoStyle \t “Additioneel Product” </w:instrText>
            </w:r>
            <w:r w:rsidRPr="00400A2A">
              <w:fldChar w:fldCharType="separate"/>
            </w:r>
            <w:r w:rsidRPr="00400A2A">
              <w:t xml:space="preserve"> A </w:t>
            </w:r>
            <w:r w:rsidRPr="00400A2A">
              <w:fldChar w:fldCharType="end"/>
            </w:r>
          </w:p>
        </w:tc>
        <w:tc>
          <w:tcPr>
            <w:tcW w:w="739" w:type="dxa"/>
            <w:shd w:val="clear" w:color="auto" w:fill="BFBFBF" w:themeFill="background1" w:themeFillShade="BF"/>
            <w:vAlign w:val="center"/>
          </w:tcPr>
          <w:p w14:paraId="1FE0D2B8" w14:textId="77777777" w:rsidR="001F6B20" w:rsidRPr="00400A2A" w:rsidRDefault="001F6B20" w:rsidP="00237299">
            <w:pPr>
              <w:pStyle w:val="ProductList-OfferingBody"/>
              <w:ind w:left="-113"/>
              <w:jc w:val="center"/>
            </w:pPr>
          </w:p>
        </w:tc>
        <w:tc>
          <w:tcPr>
            <w:tcW w:w="739" w:type="dxa"/>
            <w:shd w:val="clear" w:color="auto" w:fill="BFBFBF" w:themeFill="background1" w:themeFillShade="BF"/>
            <w:vAlign w:val="center"/>
          </w:tcPr>
          <w:p w14:paraId="0F00A30E" w14:textId="77777777" w:rsidR="001F6B20" w:rsidRPr="00400A2A" w:rsidRDefault="001F6B20" w:rsidP="00237299">
            <w:pPr>
              <w:pStyle w:val="ProductList-OfferingBody"/>
              <w:ind w:left="-113"/>
              <w:jc w:val="center"/>
            </w:pPr>
          </w:p>
        </w:tc>
        <w:tc>
          <w:tcPr>
            <w:tcW w:w="738" w:type="dxa"/>
            <w:shd w:val="clear" w:color="auto" w:fill="BFBFBF" w:themeFill="background1" w:themeFillShade="BF"/>
            <w:vAlign w:val="center"/>
          </w:tcPr>
          <w:p w14:paraId="267C0B22" w14:textId="77777777" w:rsidR="001F6B20" w:rsidRPr="00400A2A" w:rsidRDefault="001F6B20" w:rsidP="00237299">
            <w:pPr>
              <w:pStyle w:val="ProductList-OfferingBody"/>
              <w:ind w:left="-113"/>
              <w:jc w:val="center"/>
            </w:pPr>
          </w:p>
        </w:tc>
        <w:tc>
          <w:tcPr>
            <w:tcW w:w="739" w:type="dxa"/>
            <w:shd w:val="clear" w:color="auto" w:fill="BFBFBF" w:themeFill="background1" w:themeFillShade="BF"/>
            <w:vAlign w:val="center"/>
          </w:tcPr>
          <w:p w14:paraId="7FC3CFEB" w14:textId="0E7CE42E" w:rsidR="001F6B20" w:rsidRPr="00400A2A" w:rsidRDefault="001F6B20" w:rsidP="00237299">
            <w:pPr>
              <w:pStyle w:val="ProductList-OfferingBody"/>
              <w:ind w:left="-113"/>
              <w:jc w:val="center"/>
            </w:pPr>
          </w:p>
        </w:tc>
        <w:tc>
          <w:tcPr>
            <w:tcW w:w="739" w:type="dxa"/>
            <w:shd w:val="clear" w:color="auto" w:fill="BFBFBF" w:themeFill="background1" w:themeFillShade="BF"/>
            <w:vAlign w:val="center"/>
          </w:tcPr>
          <w:p w14:paraId="160C6FE5" w14:textId="77777777" w:rsidR="001F6B20" w:rsidRPr="00400A2A" w:rsidRDefault="001F6B20" w:rsidP="00237299">
            <w:pPr>
              <w:pStyle w:val="ProductList-OfferingBody"/>
              <w:ind w:left="-113"/>
              <w:jc w:val="center"/>
            </w:pPr>
          </w:p>
        </w:tc>
        <w:tc>
          <w:tcPr>
            <w:tcW w:w="739" w:type="dxa"/>
            <w:shd w:val="clear" w:color="auto" w:fill="BFBFBF" w:themeFill="background1" w:themeFillShade="BF"/>
            <w:vAlign w:val="center"/>
          </w:tcPr>
          <w:p w14:paraId="762D720A" w14:textId="77777777" w:rsidR="001F6B20" w:rsidRPr="00400A2A" w:rsidRDefault="001F6B20" w:rsidP="00237299">
            <w:pPr>
              <w:pStyle w:val="ProductList-OfferingBody"/>
              <w:ind w:left="-113"/>
              <w:jc w:val="center"/>
            </w:pPr>
          </w:p>
        </w:tc>
        <w:tc>
          <w:tcPr>
            <w:tcW w:w="739" w:type="dxa"/>
            <w:shd w:val="clear" w:color="auto" w:fill="BFBFBF" w:themeFill="background1" w:themeFillShade="BF"/>
            <w:vAlign w:val="center"/>
          </w:tcPr>
          <w:p w14:paraId="487CDF45" w14:textId="77777777" w:rsidR="001F6B20" w:rsidRPr="00400A2A" w:rsidRDefault="001F6B20" w:rsidP="00237299">
            <w:pPr>
              <w:pStyle w:val="ProductList-OfferingBody"/>
              <w:ind w:left="-113"/>
              <w:jc w:val="center"/>
            </w:pPr>
          </w:p>
        </w:tc>
      </w:tr>
      <w:tr w:rsidR="001F6B20" w14:paraId="7F377B60" w14:textId="77777777" w:rsidTr="00342403">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23016753" w14:textId="5F14E6DD" w:rsidR="001F6B20" w:rsidRDefault="001F6B20" w:rsidP="00237299">
            <w:pPr>
              <w:pStyle w:val="ProductList-Offering2"/>
            </w:pPr>
            <w:bookmarkStart w:id="1204" w:name="_Toc379797324"/>
            <w:bookmarkStart w:id="1205" w:name="_Toc380513383"/>
            <w:bookmarkStart w:id="1206" w:name="_Toc380655433"/>
            <w:bookmarkStart w:id="1207" w:name="_Toc419466639"/>
            <w:r>
              <w:t>Project Pro for Office 365</w:t>
            </w:r>
            <w:bookmarkEnd w:id="1204"/>
            <w:bookmarkEnd w:id="1205"/>
            <w:bookmarkEnd w:id="1206"/>
            <w:bookmarkEnd w:id="1207"/>
            <w:r>
              <w:fldChar w:fldCharType="begin"/>
            </w:r>
            <w:r>
              <w:instrText>XE "Project Pro for Office 365"</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7E5A93B" w14:textId="77777777" w:rsidR="001F6B20" w:rsidRDefault="001F6B20"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1099FA41" w14:textId="77777777" w:rsidR="001F6B20" w:rsidRDefault="001F6B20" w:rsidP="00237299">
            <w:pPr>
              <w:pStyle w:val="ProductList-OfferingBody"/>
              <w:ind w:left="-113"/>
              <w:jc w:val="center"/>
            </w:pPr>
          </w:p>
        </w:tc>
        <w:tc>
          <w:tcPr>
            <w:tcW w:w="739" w:type="dxa"/>
            <w:shd w:val="clear" w:color="auto" w:fill="70AD47" w:themeFill="accent6"/>
            <w:vAlign w:val="center"/>
          </w:tcPr>
          <w:p w14:paraId="7E223D77" w14:textId="7F288AED" w:rsidR="001F6B20" w:rsidRPr="00400A2A" w:rsidRDefault="001F6B20" w:rsidP="00237299">
            <w:pPr>
              <w:pStyle w:val="ProductList-OfferingBody"/>
              <w:ind w:left="-113"/>
              <w:jc w:val="center"/>
            </w:pPr>
            <w:r w:rsidRPr="00400A2A">
              <w:fldChar w:fldCharType="begin"/>
            </w:r>
            <w:r w:rsidRPr="00400A2A">
              <w:instrText xml:space="preserve"> AutoTextList  \s NoStyle \t “Additioneel Product” </w:instrText>
            </w:r>
            <w:r w:rsidRPr="00400A2A">
              <w:fldChar w:fldCharType="separate"/>
            </w:r>
            <w:r w:rsidRPr="00400A2A">
              <w:t xml:space="preserve"> A </w:t>
            </w:r>
            <w:r w:rsidRPr="00400A2A">
              <w:fldChar w:fldCharType="end"/>
            </w:r>
          </w:p>
        </w:tc>
        <w:tc>
          <w:tcPr>
            <w:tcW w:w="739" w:type="dxa"/>
            <w:shd w:val="clear" w:color="auto" w:fill="BFBFBF" w:themeFill="background1" w:themeFillShade="BF"/>
            <w:vAlign w:val="center"/>
          </w:tcPr>
          <w:p w14:paraId="029D04BB" w14:textId="77777777" w:rsidR="001F6B20" w:rsidRPr="00400A2A" w:rsidRDefault="001F6B20" w:rsidP="00237299">
            <w:pPr>
              <w:pStyle w:val="ProductList-OfferingBody"/>
              <w:ind w:left="-113"/>
              <w:jc w:val="center"/>
            </w:pPr>
          </w:p>
        </w:tc>
        <w:tc>
          <w:tcPr>
            <w:tcW w:w="739" w:type="dxa"/>
            <w:shd w:val="clear" w:color="auto" w:fill="70AD47" w:themeFill="accent6"/>
            <w:vAlign w:val="center"/>
          </w:tcPr>
          <w:p w14:paraId="5CCB2F35" w14:textId="77777777" w:rsidR="001F6B20" w:rsidRPr="00400A2A" w:rsidRDefault="001F6B20" w:rsidP="00237299">
            <w:pPr>
              <w:pStyle w:val="ProductList-OfferingBody"/>
              <w:ind w:left="-113"/>
              <w:jc w:val="center"/>
            </w:pPr>
          </w:p>
        </w:tc>
        <w:tc>
          <w:tcPr>
            <w:tcW w:w="738" w:type="dxa"/>
            <w:shd w:val="clear" w:color="auto" w:fill="70AD47" w:themeFill="accent6"/>
            <w:vAlign w:val="center"/>
          </w:tcPr>
          <w:p w14:paraId="79DEE3B6" w14:textId="77777777" w:rsidR="001F6B20" w:rsidRPr="00400A2A" w:rsidRDefault="001F6B20" w:rsidP="00237299">
            <w:pPr>
              <w:pStyle w:val="ProductList-OfferingBody"/>
              <w:ind w:left="-113"/>
              <w:jc w:val="center"/>
            </w:pPr>
          </w:p>
        </w:tc>
        <w:tc>
          <w:tcPr>
            <w:tcW w:w="739" w:type="dxa"/>
            <w:shd w:val="clear" w:color="auto" w:fill="70AD47" w:themeFill="accent6"/>
            <w:vAlign w:val="center"/>
          </w:tcPr>
          <w:p w14:paraId="76D2BDB1" w14:textId="6F806F9B" w:rsidR="001F6B20" w:rsidRPr="00400A2A" w:rsidRDefault="001F6B20" w:rsidP="00237299">
            <w:pPr>
              <w:pStyle w:val="ProductList-OfferingBody"/>
              <w:ind w:left="-113"/>
              <w:jc w:val="center"/>
            </w:pPr>
            <w:r w:rsidRPr="00400A2A">
              <w:fldChar w:fldCharType="begin"/>
            </w:r>
            <w:r w:rsidRPr="00400A2A">
              <w:instrText xml:space="preserve"> AutoTextList  \s NoStyle \t “Open License en Open Value” </w:instrText>
            </w:r>
            <w:r w:rsidRPr="00400A2A">
              <w:fldChar w:fldCharType="separate"/>
            </w:r>
            <w:r w:rsidRPr="00400A2A">
              <w:t>OF</w:t>
            </w:r>
            <w:r w:rsidRPr="00400A2A">
              <w:fldChar w:fldCharType="end"/>
            </w:r>
          </w:p>
        </w:tc>
        <w:tc>
          <w:tcPr>
            <w:tcW w:w="739" w:type="dxa"/>
            <w:shd w:val="clear" w:color="auto" w:fill="70AD47" w:themeFill="accent6"/>
            <w:vAlign w:val="center"/>
          </w:tcPr>
          <w:p w14:paraId="0DC423D1" w14:textId="3BDA9124" w:rsidR="001F6B20" w:rsidRPr="00400A2A" w:rsidRDefault="001F6B20" w:rsidP="00237299">
            <w:pPr>
              <w:pStyle w:val="ProductList-OfferingBody"/>
              <w:ind w:left="-113"/>
              <w:jc w:val="center"/>
            </w:pPr>
            <w:r w:rsidRPr="00400A2A">
              <w:fldChar w:fldCharType="begin"/>
            </w:r>
            <w:r w:rsidRPr="00400A2A">
              <w:instrText xml:space="preserve"> AutoTextList  \s NoStyle \t “Niet-organisatieomvattend in Open Value” </w:instrText>
            </w:r>
            <w:r w:rsidRPr="00400A2A">
              <w:fldChar w:fldCharType="separate"/>
            </w:r>
            <w:r w:rsidRPr="00400A2A">
              <w:t xml:space="preserve"> P </w:t>
            </w:r>
            <w:r w:rsidRPr="00400A2A">
              <w:fldChar w:fldCharType="end"/>
            </w:r>
          </w:p>
        </w:tc>
        <w:tc>
          <w:tcPr>
            <w:tcW w:w="739" w:type="dxa"/>
            <w:shd w:val="clear" w:color="auto" w:fill="BFBFBF" w:themeFill="background1" w:themeFillShade="BF"/>
            <w:vAlign w:val="center"/>
          </w:tcPr>
          <w:p w14:paraId="389ECDC9" w14:textId="77777777" w:rsidR="001F6B20" w:rsidRPr="00400A2A" w:rsidRDefault="001F6B20" w:rsidP="00237299">
            <w:pPr>
              <w:pStyle w:val="ProductList-OfferingBody"/>
              <w:ind w:left="-113"/>
              <w:jc w:val="center"/>
            </w:pPr>
          </w:p>
        </w:tc>
        <w:tc>
          <w:tcPr>
            <w:tcW w:w="739" w:type="dxa"/>
            <w:shd w:val="clear" w:color="auto" w:fill="70AD47" w:themeFill="accent6"/>
            <w:vAlign w:val="center"/>
          </w:tcPr>
          <w:p w14:paraId="3F496F16" w14:textId="73C85C01" w:rsidR="001F6B20" w:rsidRPr="00400A2A" w:rsidRDefault="001F6B20" w:rsidP="00237299">
            <w:pPr>
              <w:pStyle w:val="ProductList-OfferingBody"/>
              <w:ind w:left="-113"/>
              <w:jc w:val="center"/>
            </w:pPr>
            <w:r w:rsidRPr="00400A2A">
              <w:fldChar w:fldCharType="begin"/>
            </w:r>
            <w:r w:rsidRPr="00400A2A">
              <w:instrText xml:space="preserve"> AutoTextList  \s NoStyle \t “Additioneel Product” </w:instrText>
            </w:r>
            <w:r w:rsidRPr="00400A2A">
              <w:fldChar w:fldCharType="separate"/>
            </w:r>
            <w:r w:rsidRPr="00400A2A">
              <w:t xml:space="preserve"> A </w:t>
            </w:r>
            <w:r w:rsidRPr="00400A2A">
              <w:fldChar w:fldCharType="end"/>
            </w:r>
          </w:p>
        </w:tc>
      </w:tr>
      <w:tr w:rsidR="001F6B20" w14:paraId="15F97385" w14:textId="77777777" w:rsidTr="00342403">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65ACB6FB" w14:textId="2BB5B213" w:rsidR="001F6B20" w:rsidRDefault="001F6B20" w:rsidP="00D315FF">
            <w:pPr>
              <w:pStyle w:val="ProductList-Offering2"/>
            </w:pPr>
            <w:bookmarkStart w:id="1208" w:name="_Toc419466640"/>
            <w:r>
              <w:t>Project Pro for Office 365 Overheid</w:t>
            </w:r>
            <w:bookmarkEnd w:id="1208"/>
            <w:r>
              <w:fldChar w:fldCharType="begin"/>
            </w:r>
            <w:r>
              <w:instrText>XE "Project Pro for Office 365 Overheid "</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DF4AF2D" w14:textId="77777777" w:rsidR="001F6B20" w:rsidRDefault="001F6B20"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EF10BB8" w14:textId="77777777" w:rsidR="001F6B20" w:rsidRDefault="001F6B20" w:rsidP="00237299">
            <w:pPr>
              <w:pStyle w:val="ProductList-OfferingBody"/>
              <w:ind w:left="-113"/>
              <w:jc w:val="center"/>
            </w:pPr>
          </w:p>
        </w:tc>
        <w:tc>
          <w:tcPr>
            <w:tcW w:w="739" w:type="dxa"/>
            <w:shd w:val="clear" w:color="auto" w:fill="70AD47" w:themeFill="accent6"/>
            <w:vAlign w:val="center"/>
          </w:tcPr>
          <w:p w14:paraId="205B586E" w14:textId="69996EA2" w:rsidR="001F6B20" w:rsidRPr="00400A2A" w:rsidRDefault="001F6B20" w:rsidP="00237299">
            <w:pPr>
              <w:pStyle w:val="ProductList-OfferingBody"/>
              <w:ind w:left="-113"/>
              <w:jc w:val="center"/>
            </w:pPr>
            <w:r w:rsidRPr="00400A2A">
              <w:fldChar w:fldCharType="begin"/>
            </w:r>
            <w:r w:rsidRPr="00400A2A">
              <w:instrText xml:space="preserve"> AutoTextList  \s NoStyle \t “Additioneel Product” </w:instrText>
            </w:r>
            <w:r w:rsidRPr="00400A2A">
              <w:fldChar w:fldCharType="separate"/>
            </w:r>
            <w:r w:rsidRPr="00400A2A">
              <w:t xml:space="preserve"> A </w:t>
            </w:r>
            <w:r w:rsidRPr="00400A2A">
              <w:fldChar w:fldCharType="end"/>
            </w:r>
          </w:p>
        </w:tc>
        <w:tc>
          <w:tcPr>
            <w:tcW w:w="739" w:type="dxa"/>
            <w:shd w:val="clear" w:color="auto" w:fill="BFBFBF" w:themeFill="background1" w:themeFillShade="BF"/>
            <w:vAlign w:val="center"/>
          </w:tcPr>
          <w:p w14:paraId="6B5C2B7B" w14:textId="77777777" w:rsidR="001F6B20" w:rsidRPr="00400A2A" w:rsidRDefault="001F6B20" w:rsidP="00237299">
            <w:pPr>
              <w:pStyle w:val="ProductList-OfferingBody"/>
              <w:ind w:left="-113"/>
              <w:jc w:val="center"/>
            </w:pPr>
          </w:p>
        </w:tc>
        <w:tc>
          <w:tcPr>
            <w:tcW w:w="739" w:type="dxa"/>
            <w:shd w:val="clear" w:color="auto" w:fill="70AD47" w:themeFill="accent6"/>
            <w:vAlign w:val="center"/>
          </w:tcPr>
          <w:p w14:paraId="49FCFE60" w14:textId="77777777" w:rsidR="001F6B20" w:rsidRPr="00400A2A" w:rsidRDefault="001F6B20" w:rsidP="00237299">
            <w:pPr>
              <w:pStyle w:val="ProductList-OfferingBody"/>
              <w:ind w:left="-113"/>
              <w:jc w:val="center"/>
            </w:pPr>
          </w:p>
        </w:tc>
        <w:tc>
          <w:tcPr>
            <w:tcW w:w="738" w:type="dxa"/>
            <w:shd w:val="clear" w:color="auto" w:fill="BFBFBF" w:themeFill="background1" w:themeFillShade="BF"/>
            <w:vAlign w:val="center"/>
          </w:tcPr>
          <w:p w14:paraId="09B789E9" w14:textId="77777777" w:rsidR="001F6B20" w:rsidRPr="00400A2A" w:rsidRDefault="001F6B20" w:rsidP="00237299">
            <w:pPr>
              <w:pStyle w:val="ProductList-OfferingBody"/>
              <w:ind w:left="-113"/>
              <w:jc w:val="center"/>
            </w:pPr>
          </w:p>
        </w:tc>
        <w:tc>
          <w:tcPr>
            <w:tcW w:w="739" w:type="dxa"/>
            <w:shd w:val="clear" w:color="auto" w:fill="BFBFBF" w:themeFill="background1" w:themeFillShade="BF"/>
            <w:vAlign w:val="center"/>
          </w:tcPr>
          <w:p w14:paraId="61326BBC" w14:textId="77777777" w:rsidR="001F6B20" w:rsidRPr="00400A2A" w:rsidRDefault="001F6B20" w:rsidP="00237299">
            <w:pPr>
              <w:pStyle w:val="ProductList-OfferingBody"/>
              <w:ind w:left="-113"/>
              <w:jc w:val="center"/>
            </w:pPr>
          </w:p>
        </w:tc>
        <w:tc>
          <w:tcPr>
            <w:tcW w:w="739" w:type="dxa"/>
            <w:shd w:val="clear" w:color="auto" w:fill="BFBFBF" w:themeFill="background1" w:themeFillShade="BF"/>
            <w:vAlign w:val="center"/>
          </w:tcPr>
          <w:p w14:paraId="665BFF0F" w14:textId="77777777" w:rsidR="001F6B20" w:rsidRPr="00400A2A" w:rsidRDefault="001F6B20" w:rsidP="00237299">
            <w:pPr>
              <w:pStyle w:val="ProductList-OfferingBody"/>
              <w:ind w:left="-113"/>
              <w:jc w:val="center"/>
            </w:pPr>
          </w:p>
        </w:tc>
        <w:tc>
          <w:tcPr>
            <w:tcW w:w="739" w:type="dxa"/>
            <w:shd w:val="clear" w:color="auto" w:fill="BFBFBF" w:themeFill="background1" w:themeFillShade="BF"/>
            <w:vAlign w:val="center"/>
          </w:tcPr>
          <w:p w14:paraId="7254D4A3" w14:textId="77777777" w:rsidR="001F6B20" w:rsidRPr="00400A2A" w:rsidRDefault="001F6B20" w:rsidP="00237299">
            <w:pPr>
              <w:pStyle w:val="ProductList-OfferingBody"/>
              <w:ind w:left="-113"/>
              <w:jc w:val="center"/>
            </w:pPr>
          </w:p>
        </w:tc>
        <w:tc>
          <w:tcPr>
            <w:tcW w:w="739" w:type="dxa"/>
            <w:shd w:val="clear" w:color="auto" w:fill="BFBFBF" w:themeFill="background1" w:themeFillShade="BF"/>
            <w:vAlign w:val="center"/>
          </w:tcPr>
          <w:p w14:paraId="3B6E6A86" w14:textId="77777777" w:rsidR="001F6B20" w:rsidRPr="00400A2A" w:rsidRDefault="001F6B20" w:rsidP="00237299">
            <w:pPr>
              <w:pStyle w:val="ProductList-OfferingBody"/>
              <w:ind w:left="-113"/>
              <w:jc w:val="center"/>
            </w:pPr>
          </w:p>
        </w:tc>
      </w:tr>
      <w:tr w:rsidR="001F6B20" w14:paraId="4D62E336" w14:textId="77777777" w:rsidTr="00342403">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0E8510A8" w14:textId="5E425E44" w:rsidR="001F6B20" w:rsidRDefault="001F6B20" w:rsidP="00D315FF">
            <w:pPr>
              <w:pStyle w:val="ProductList-Offering2"/>
            </w:pPr>
            <w:bookmarkStart w:id="1209" w:name="_Toc379797325"/>
            <w:bookmarkStart w:id="1210" w:name="_Toc380513384"/>
            <w:bookmarkStart w:id="1211" w:name="_Toc380655434"/>
            <w:bookmarkStart w:id="1212" w:name="_Toc419466641"/>
            <w:r>
              <w:t>Project Pro for Office 365 A</w:t>
            </w:r>
            <w:bookmarkEnd w:id="1209"/>
            <w:bookmarkEnd w:id="1210"/>
            <w:bookmarkEnd w:id="1211"/>
            <w:bookmarkEnd w:id="1212"/>
            <w:r>
              <w:fldChar w:fldCharType="begin"/>
            </w:r>
            <w:r>
              <w:instrText>XE "Project Pro for Office 365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1DCBD66" w14:textId="77777777" w:rsidR="001F6B20" w:rsidRDefault="001F6B20" w:rsidP="0023729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2C5AA6A8" w14:textId="77777777" w:rsidR="001F6B20" w:rsidRDefault="001F6B20" w:rsidP="00237299">
            <w:pPr>
              <w:pStyle w:val="ProductList-OfferingBody"/>
              <w:ind w:left="-113"/>
              <w:jc w:val="center"/>
            </w:pPr>
            <w:r>
              <w:t>1</w:t>
            </w:r>
          </w:p>
        </w:tc>
        <w:tc>
          <w:tcPr>
            <w:tcW w:w="739" w:type="dxa"/>
            <w:shd w:val="clear" w:color="auto" w:fill="70AD47" w:themeFill="accent6"/>
            <w:vAlign w:val="center"/>
          </w:tcPr>
          <w:p w14:paraId="2CB84224" w14:textId="3D84254A" w:rsidR="001F6B20" w:rsidRPr="00400A2A" w:rsidRDefault="001F6B20" w:rsidP="00237299">
            <w:pPr>
              <w:pStyle w:val="ProductList-OfferingBody"/>
              <w:ind w:left="-113"/>
              <w:jc w:val="center"/>
            </w:pPr>
            <w:r w:rsidRPr="00400A2A">
              <w:fldChar w:fldCharType="begin"/>
            </w:r>
            <w:r w:rsidRPr="00400A2A">
              <w:instrText xml:space="preserve"> AutoTextList  \s NoStyle \t “Additioneel Product” </w:instrText>
            </w:r>
            <w:r w:rsidRPr="00400A2A">
              <w:fldChar w:fldCharType="separate"/>
            </w:r>
            <w:r w:rsidRPr="00400A2A">
              <w:t xml:space="preserve"> A </w:t>
            </w:r>
            <w:r w:rsidRPr="00400A2A">
              <w:fldChar w:fldCharType="end"/>
            </w:r>
          </w:p>
        </w:tc>
        <w:tc>
          <w:tcPr>
            <w:tcW w:w="739" w:type="dxa"/>
            <w:shd w:val="clear" w:color="auto" w:fill="70AD47" w:themeFill="accent6"/>
            <w:vAlign w:val="center"/>
          </w:tcPr>
          <w:p w14:paraId="33CE2104" w14:textId="0A5C3CB6" w:rsidR="001F6B20" w:rsidRPr="00400A2A" w:rsidRDefault="001F6B20" w:rsidP="00237299">
            <w:pPr>
              <w:pStyle w:val="ProductList-OfferingBody"/>
              <w:ind w:left="-113"/>
              <w:jc w:val="center"/>
            </w:pPr>
            <w:r w:rsidRPr="00400A2A">
              <w:fldChar w:fldCharType="begin"/>
            </w:r>
            <w:r w:rsidRPr="00400A2A">
              <w:instrText xml:space="preserve"> AutoTextList  \s NoStyle \t “Additioneel Product, alleen OVS-ES” </w:instrText>
            </w:r>
            <w:r w:rsidRPr="00400A2A">
              <w:fldChar w:fldCharType="separate"/>
            </w:r>
            <w:r w:rsidRPr="00400A2A">
              <w:t>AV</w:t>
            </w:r>
            <w:r w:rsidRPr="00400A2A">
              <w:fldChar w:fldCharType="end"/>
            </w:r>
            <w:r w:rsidRPr="00400A2A">
              <w:t>,</w:t>
            </w:r>
            <w:r w:rsidRPr="00400A2A">
              <w:fldChar w:fldCharType="begin"/>
            </w:r>
            <w:r w:rsidRPr="00400A2A">
              <w:instrText xml:space="preserve"> AutoTextList  \s NoStyle \t “Student-product, alleen voor EES” </w:instrText>
            </w:r>
            <w:r w:rsidRPr="00400A2A">
              <w:fldChar w:fldCharType="separate"/>
            </w:r>
            <w:r w:rsidRPr="00400A2A">
              <w:t>SE</w:t>
            </w:r>
            <w:r w:rsidRPr="00400A2A">
              <w:fldChar w:fldCharType="end"/>
            </w:r>
          </w:p>
        </w:tc>
        <w:tc>
          <w:tcPr>
            <w:tcW w:w="739" w:type="dxa"/>
            <w:shd w:val="clear" w:color="auto" w:fill="BFBFBF" w:themeFill="background1" w:themeFillShade="BF"/>
            <w:vAlign w:val="center"/>
          </w:tcPr>
          <w:p w14:paraId="05D56A4D" w14:textId="77777777" w:rsidR="001F6B20" w:rsidRPr="00400A2A" w:rsidRDefault="001F6B20" w:rsidP="00237299">
            <w:pPr>
              <w:pStyle w:val="ProductList-OfferingBody"/>
              <w:ind w:left="-113"/>
              <w:jc w:val="center"/>
            </w:pPr>
          </w:p>
        </w:tc>
        <w:tc>
          <w:tcPr>
            <w:tcW w:w="738" w:type="dxa"/>
            <w:shd w:val="clear" w:color="auto" w:fill="70AD47" w:themeFill="accent6"/>
            <w:vAlign w:val="center"/>
          </w:tcPr>
          <w:p w14:paraId="675BC943" w14:textId="77777777" w:rsidR="001F6B20" w:rsidRPr="00400A2A" w:rsidRDefault="001F6B20" w:rsidP="00237299">
            <w:pPr>
              <w:pStyle w:val="ProductList-OfferingBody"/>
              <w:ind w:left="-113"/>
              <w:jc w:val="center"/>
            </w:pPr>
          </w:p>
        </w:tc>
        <w:tc>
          <w:tcPr>
            <w:tcW w:w="739" w:type="dxa"/>
            <w:shd w:val="clear" w:color="auto" w:fill="70AD47" w:themeFill="accent6"/>
            <w:vAlign w:val="center"/>
          </w:tcPr>
          <w:p w14:paraId="4744FF82" w14:textId="2440ED65" w:rsidR="001F6B20" w:rsidRPr="00400A2A" w:rsidRDefault="001F6B20" w:rsidP="00237299">
            <w:pPr>
              <w:pStyle w:val="ProductList-OfferingBody"/>
              <w:ind w:left="-113"/>
              <w:jc w:val="center"/>
            </w:pPr>
            <w:r w:rsidRPr="00400A2A">
              <w:fldChar w:fldCharType="begin"/>
            </w:r>
            <w:r w:rsidRPr="00400A2A">
              <w:instrText xml:space="preserve"> AutoTextList  \s NoStyle \t “Open License en Open Value” </w:instrText>
            </w:r>
            <w:r w:rsidRPr="00400A2A">
              <w:fldChar w:fldCharType="separate"/>
            </w:r>
            <w:r w:rsidRPr="00400A2A">
              <w:t>OF</w:t>
            </w:r>
            <w:r w:rsidRPr="00400A2A">
              <w:fldChar w:fldCharType="end"/>
            </w:r>
          </w:p>
        </w:tc>
        <w:tc>
          <w:tcPr>
            <w:tcW w:w="739" w:type="dxa"/>
            <w:shd w:val="clear" w:color="auto" w:fill="70AD47" w:themeFill="accent6"/>
            <w:vAlign w:val="center"/>
          </w:tcPr>
          <w:p w14:paraId="3D0AF4D8" w14:textId="542B39A3" w:rsidR="001F6B20" w:rsidRPr="00400A2A" w:rsidRDefault="001F6B20" w:rsidP="00237299">
            <w:pPr>
              <w:pStyle w:val="ProductList-OfferingBody"/>
              <w:ind w:left="-113"/>
              <w:jc w:val="center"/>
            </w:pPr>
            <w:r w:rsidRPr="00400A2A">
              <w:fldChar w:fldCharType="begin"/>
            </w:r>
            <w:r w:rsidRPr="00400A2A">
              <w:instrText xml:space="preserve"> AutoTextList  \s NoStyle \t “Niet-organisatieomvattend in Open Value” </w:instrText>
            </w:r>
            <w:r w:rsidRPr="00400A2A">
              <w:fldChar w:fldCharType="separate"/>
            </w:r>
            <w:r w:rsidRPr="00400A2A">
              <w:t xml:space="preserve"> P </w:t>
            </w:r>
            <w:r w:rsidRPr="00400A2A">
              <w:fldChar w:fldCharType="end"/>
            </w:r>
          </w:p>
        </w:tc>
        <w:tc>
          <w:tcPr>
            <w:tcW w:w="739" w:type="dxa"/>
            <w:shd w:val="clear" w:color="auto" w:fill="BFBFBF" w:themeFill="background1" w:themeFillShade="BF"/>
            <w:vAlign w:val="center"/>
          </w:tcPr>
          <w:p w14:paraId="685FDB68" w14:textId="77777777" w:rsidR="001F6B20" w:rsidRPr="00400A2A" w:rsidRDefault="001F6B20" w:rsidP="00237299">
            <w:pPr>
              <w:pStyle w:val="ProductList-OfferingBody"/>
              <w:ind w:left="-113"/>
              <w:jc w:val="center"/>
            </w:pPr>
          </w:p>
        </w:tc>
        <w:tc>
          <w:tcPr>
            <w:tcW w:w="739" w:type="dxa"/>
            <w:shd w:val="clear" w:color="auto" w:fill="70AD47" w:themeFill="accent6"/>
            <w:vAlign w:val="center"/>
          </w:tcPr>
          <w:p w14:paraId="407115EC" w14:textId="57C45923" w:rsidR="001F6B20" w:rsidRPr="00400A2A" w:rsidRDefault="001F6B20" w:rsidP="00237299">
            <w:pPr>
              <w:pStyle w:val="ProductList-OfferingBody"/>
              <w:ind w:left="-113"/>
              <w:jc w:val="center"/>
            </w:pPr>
            <w:r w:rsidRPr="00400A2A">
              <w:fldChar w:fldCharType="begin"/>
            </w:r>
            <w:r w:rsidRPr="00400A2A">
              <w:instrText xml:space="preserve"> AutoTextList  \s NoStyle \t “Additioneel Product” </w:instrText>
            </w:r>
            <w:r w:rsidRPr="00400A2A">
              <w:fldChar w:fldCharType="separate"/>
            </w:r>
            <w:r w:rsidRPr="00400A2A">
              <w:t xml:space="preserve"> A </w:t>
            </w:r>
            <w:r w:rsidRPr="00400A2A">
              <w:fldChar w:fldCharType="end"/>
            </w:r>
          </w:p>
        </w:tc>
      </w:tr>
      <w:tr w:rsidR="001F6B20" w14:paraId="514C1230" w14:textId="77777777" w:rsidTr="00342403">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3CC342D9" w14:textId="6F0EEAD7" w:rsidR="001F6B20" w:rsidRDefault="001F6B20" w:rsidP="00237299">
            <w:pPr>
              <w:pStyle w:val="ProductList-Offering2"/>
            </w:pPr>
            <w:bookmarkStart w:id="1213" w:name="_Toc419466642"/>
            <w:r>
              <w:t>Project Pro for Office 365 vanuit SA</w:t>
            </w:r>
            <w:bookmarkEnd w:id="1213"/>
            <w:r>
              <w:fldChar w:fldCharType="begin"/>
            </w:r>
            <w:r>
              <w:instrText>XE "Project Pro for Office 365 vanuit SA"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9E84321" w14:textId="77777777" w:rsidR="001F6B20" w:rsidRDefault="001F6B20"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E64254D" w14:textId="77777777" w:rsidR="001F6B20" w:rsidRDefault="001F6B20" w:rsidP="00237299">
            <w:pPr>
              <w:pStyle w:val="ProductList-OfferingBody"/>
              <w:ind w:left="-113"/>
              <w:jc w:val="center"/>
            </w:pPr>
          </w:p>
        </w:tc>
        <w:tc>
          <w:tcPr>
            <w:tcW w:w="739" w:type="dxa"/>
            <w:shd w:val="clear" w:color="auto" w:fill="70AD47" w:themeFill="accent6"/>
            <w:vAlign w:val="center"/>
          </w:tcPr>
          <w:p w14:paraId="72F7CC6B" w14:textId="784D5F36" w:rsidR="001F6B20" w:rsidRPr="00400A2A" w:rsidRDefault="001F6B20" w:rsidP="00237299">
            <w:pPr>
              <w:pStyle w:val="ProductList-OfferingBody"/>
              <w:ind w:left="-113"/>
              <w:jc w:val="center"/>
            </w:pPr>
            <w:r w:rsidRPr="00400A2A">
              <w:fldChar w:fldCharType="begin"/>
            </w:r>
            <w:r w:rsidRPr="00400A2A">
              <w:instrText xml:space="preserve"> AutoTextList  \s NoStyle \t “Additioneel Product” </w:instrText>
            </w:r>
            <w:r w:rsidRPr="00400A2A">
              <w:fldChar w:fldCharType="separate"/>
            </w:r>
            <w:r w:rsidRPr="00400A2A">
              <w:t xml:space="preserve"> A </w:t>
            </w:r>
            <w:r w:rsidRPr="00400A2A">
              <w:fldChar w:fldCharType="end"/>
            </w:r>
          </w:p>
        </w:tc>
        <w:tc>
          <w:tcPr>
            <w:tcW w:w="739" w:type="dxa"/>
            <w:shd w:val="clear" w:color="auto" w:fill="BFBFBF" w:themeFill="background1" w:themeFillShade="BF"/>
            <w:vAlign w:val="center"/>
          </w:tcPr>
          <w:p w14:paraId="276A0FB8" w14:textId="77777777" w:rsidR="001F6B20" w:rsidRPr="00400A2A" w:rsidRDefault="001F6B20" w:rsidP="00237299">
            <w:pPr>
              <w:pStyle w:val="ProductList-OfferingBody"/>
              <w:ind w:left="-113"/>
              <w:jc w:val="center"/>
            </w:pPr>
          </w:p>
        </w:tc>
        <w:tc>
          <w:tcPr>
            <w:tcW w:w="739" w:type="dxa"/>
            <w:shd w:val="clear" w:color="auto" w:fill="BFBFBF" w:themeFill="background1" w:themeFillShade="BF"/>
            <w:vAlign w:val="center"/>
          </w:tcPr>
          <w:p w14:paraId="2AE9E095" w14:textId="77777777" w:rsidR="001F6B20" w:rsidRPr="00400A2A" w:rsidRDefault="001F6B20" w:rsidP="00237299">
            <w:pPr>
              <w:pStyle w:val="ProductList-OfferingBody"/>
              <w:ind w:left="-113"/>
              <w:jc w:val="center"/>
            </w:pPr>
          </w:p>
        </w:tc>
        <w:tc>
          <w:tcPr>
            <w:tcW w:w="738" w:type="dxa"/>
            <w:shd w:val="clear" w:color="auto" w:fill="BFBFBF" w:themeFill="background1" w:themeFillShade="BF"/>
            <w:vAlign w:val="center"/>
          </w:tcPr>
          <w:p w14:paraId="69598CB1" w14:textId="77777777" w:rsidR="001F6B20" w:rsidRPr="00400A2A" w:rsidRDefault="001F6B20" w:rsidP="00237299">
            <w:pPr>
              <w:pStyle w:val="ProductList-OfferingBody"/>
              <w:ind w:left="-113"/>
              <w:jc w:val="center"/>
            </w:pPr>
          </w:p>
        </w:tc>
        <w:tc>
          <w:tcPr>
            <w:tcW w:w="739" w:type="dxa"/>
            <w:shd w:val="clear" w:color="auto" w:fill="BFBFBF" w:themeFill="background1" w:themeFillShade="BF"/>
            <w:vAlign w:val="center"/>
          </w:tcPr>
          <w:p w14:paraId="2B7756F7" w14:textId="77777777" w:rsidR="001F6B20" w:rsidRPr="00400A2A" w:rsidRDefault="001F6B20" w:rsidP="00237299">
            <w:pPr>
              <w:pStyle w:val="ProductList-OfferingBody"/>
              <w:ind w:left="-113"/>
              <w:jc w:val="center"/>
            </w:pPr>
          </w:p>
        </w:tc>
        <w:tc>
          <w:tcPr>
            <w:tcW w:w="739" w:type="dxa"/>
            <w:shd w:val="clear" w:color="auto" w:fill="BFBFBF" w:themeFill="background1" w:themeFillShade="BF"/>
            <w:vAlign w:val="center"/>
          </w:tcPr>
          <w:p w14:paraId="1C501474" w14:textId="77777777" w:rsidR="001F6B20" w:rsidRPr="00400A2A" w:rsidRDefault="001F6B20" w:rsidP="00237299">
            <w:pPr>
              <w:pStyle w:val="ProductList-OfferingBody"/>
              <w:ind w:left="-113"/>
              <w:jc w:val="center"/>
            </w:pPr>
          </w:p>
        </w:tc>
        <w:tc>
          <w:tcPr>
            <w:tcW w:w="739" w:type="dxa"/>
            <w:shd w:val="clear" w:color="auto" w:fill="BFBFBF" w:themeFill="background1" w:themeFillShade="BF"/>
            <w:vAlign w:val="center"/>
          </w:tcPr>
          <w:p w14:paraId="472D6DFF" w14:textId="77777777" w:rsidR="001F6B20" w:rsidRPr="00400A2A" w:rsidRDefault="001F6B20" w:rsidP="00237299">
            <w:pPr>
              <w:pStyle w:val="ProductList-OfferingBody"/>
              <w:ind w:left="-113"/>
              <w:jc w:val="center"/>
            </w:pPr>
          </w:p>
        </w:tc>
        <w:tc>
          <w:tcPr>
            <w:tcW w:w="739" w:type="dxa"/>
            <w:shd w:val="clear" w:color="auto" w:fill="BFBFBF" w:themeFill="background1" w:themeFillShade="BF"/>
            <w:vAlign w:val="center"/>
          </w:tcPr>
          <w:p w14:paraId="34E1B0E5" w14:textId="77777777" w:rsidR="001F6B20" w:rsidRPr="00400A2A" w:rsidRDefault="001F6B20" w:rsidP="00237299">
            <w:pPr>
              <w:pStyle w:val="ProductList-OfferingBody"/>
              <w:ind w:left="-113"/>
              <w:jc w:val="center"/>
            </w:pPr>
          </w:p>
        </w:tc>
      </w:tr>
      <w:tr w:rsidR="001F6B20" w14:paraId="564B913A" w14:textId="77777777" w:rsidTr="00342403">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65B37EB5" w14:textId="609580A1" w:rsidR="001F6B20" w:rsidRDefault="001F6B20" w:rsidP="00237299">
            <w:pPr>
              <w:pStyle w:val="ProductList-Offering2"/>
            </w:pPr>
            <w:bookmarkStart w:id="1214" w:name="_Toc379797326"/>
            <w:bookmarkStart w:id="1215" w:name="_Toc380513385"/>
            <w:bookmarkStart w:id="1216" w:name="_Toc380655435"/>
            <w:bookmarkStart w:id="1217" w:name="_Toc419466643"/>
            <w:r>
              <w:t>Visio Pro for Office 365</w:t>
            </w:r>
            <w:bookmarkEnd w:id="1214"/>
            <w:bookmarkEnd w:id="1215"/>
            <w:bookmarkEnd w:id="1216"/>
            <w:bookmarkEnd w:id="1217"/>
            <w:r>
              <w:fldChar w:fldCharType="begin"/>
            </w:r>
            <w:r>
              <w:instrText>XE "Visio Pro for Office 365"</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210DBC4" w14:textId="77777777" w:rsidR="001F6B20" w:rsidRDefault="001F6B20"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BCBCB43" w14:textId="77777777" w:rsidR="001F6B20" w:rsidRDefault="001F6B20" w:rsidP="00237299">
            <w:pPr>
              <w:pStyle w:val="ProductList-OfferingBody"/>
              <w:ind w:left="-113"/>
              <w:jc w:val="center"/>
            </w:pPr>
          </w:p>
        </w:tc>
        <w:tc>
          <w:tcPr>
            <w:tcW w:w="739" w:type="dxa"/>
            <w:shd w:val="clear" w:color="auto" w:fill="70AD47" w:themeFill="accent6"/>
            <w:vAlign w:val="center"/>
          </w:tcPr>
          <w:p w14:paraId="6441BA1B" w14:textId="06EEA9CD" w:rsidR="001F6B20" w:rsidRPr="00400A2A" w:rsidRDefault="001F6B20" w:rsidP="00237299">
            <w:pPr>
              <w:pStyle w:val="ProductList-OfferingBody"/>
              <w:ind w:left="-113"/>
              <w:jc w:val="center"/>
            </w:pPr>
            <w:r w:rsidRPr="00400A2A">
              <w:fldChar w:fldCharType="begin"/>
            </w:r>
            <w:r w:rsidRPr="00400A2A">
              <w:instrText xml:space="preserve"> AutoTextList  \s NoStyle \t “Additioneel Product” </w:instrText>
            </w:r>
            <w:r w:rsidRPr="00400A2A">
              <w:fldChar w:fldCharType="separate"/>
            </w:r>
            <w:r w:rsidRPr="00400A2A">
              <w:t xml:space="preserve"> A </w:t>
            </w:r>
            <w:r w:rsidRPr="00400A2A">
              <w:fldChar w:fldCharType="end"/>
            </w:r>
          </w:p>
        </w:tc>
        <w:tc>
          <w:tcPr>
            <w:tcW w:w="739" w:type="dxa"/>
            <w:shd w:val="clear" w:color="auto" w:fill="BFBFBF" w:themeFill="background1" w:themeFillShade="BF"/>
            <w:vAlign w:val="center"/>
          </w:tcPr>
          <w:p w14:paraId="488D85CF" w14:textId="77777777" w:rsidR="001F6B20" w:rsidRPr="00400A2A" w:rsidRDefault="001F6B20" w:rsidP="00237299">
            <w:pPr>
              <w:pStyle w:val="ProductList-OfferingBody"/>
              <w:ind w:left="-113"/>
              <w:jc w:val="center"/>
            </w:pPr>
          </w:p>
        </w:tc>
        <w:tc>
          <w:tcPr>
            <w:tcW w:w="739" w:type="dxa"/>
            <w:shd w:val="clear" w:color="auto" w:fill="70AD47" w:themeFill="accent6"/>
            <w:vAlign w:val="center"/>
          </w:tcPr>
          <w:p w14:paraId="78533488" w14:textId="77777777" w:rsidR="001F6B20" w:rsidRPr="00400A2A" w:rsidRDefault="001F6B20" w:rsidP="00237299">
            <w:pPr>
              <w:pStyle w:val="ProductList-OfferingBody"/>
              <w:ind w:left="-113"/>
              <w:jc w:val="center"/>
            </w:pPr>
          </w:p>
        </w:tc>
        <w:tc>
          <w:tcPr>
            <w:tcW w:w="738" w:type="dxa"/>
            <w:shd w:val="clear" w:color="auto" w:fill="70AD47" w:themeFill="accent6"/>
            <w:vAlign w:val="center"/>
          </w:tcPr>
          <w:p w14:paraId="2B13398C" w14:textId="77777777" w:rsidR="001F6B20" w:rsidRPr="00400A2A" w:rsidRDefault="001F6B20" w:rsidP="00237299">
            <w:pPr>
              <w:pStyle w:val="ProductList-OfferingBody"/>
              <w:ind w:left="-113"/>
              <w:jc w:val="center"/>
            </w:pPr>
          </w:p>
        </w:tc>
        <w:tc>
          <w:tcPr>
            <w:tcW w:w="739" w:type="dxa"/>
            <w:shd w:val="clear" w:color="auto" w:fill="70AD47" w:themeFill="accent6"/>
            <w:vAlign w:val="center"/>
          </w:tcPr>
          <w:p w14:paraId="1B937851" w14:textId="2054DDDF" w:rsidR="001F6B20" w:rsidRPr="00400A2A" w:rsidRDefault="001F6B20" w:rsidP="00237299">
            <w:pPr>
              <w:pStyle w:val="ProductList-OfferingBody"/>
              <w:ind w:left="-113"/>
              <w:jc w:val="center"/>
            </w:pPr>
            <w:r w:rsidRPr="00400A2A">
              <w:fldChar w:fldCharType="begin"/>
            </w:r>
            <w:r w:rsidRPr="00400A2A">
              <w:instrText xml:space="preserve"> AutoTextList  \s NoStyle \t “Open License en Open Value” </w:instrText>
            </w:r>
            <w:r w:rsidRPr="00400A2A">
              <w:fldChar w:fldCharType="separate"/>
            </w:r>
            <w:r w:rsidRPr="00400A2A">
              <w:t>OF</w:t>
            </w:r>
            <w:r w:rsidRPr="00400A2A">
              <w:fldChar w:fldCharType="end"/>
            </w:r>
          </w:p>
        </w:tc>
        <w:tc>
          <w:tcPr>
            <w:tcW w:w="739" w:type="dxa"/>
            <w:shd w:val="clear" w:color="auto" w:fill="70AD47" w:themeFill="accent6"/>
            <w:vAlign w:val="center"/>
          </w:tcPr>
          <w:p w14:paraId="037B87B5" w14:textId="42411F83" w:rsidR="001F6B20" w:rsidRPr="00400A2A" w:rsidRDefault="001F6B20" w:rsidP="00237299">
            <w:pPr>
              <w:pStyle w:val="ProductList-OfferingBody"/>
              <w:ind w:left="-113"/>
              <w:jc w:val="center"/>
            </w:pPr>
            <w:r w:rsidRPr="00400A2A">
              <w:fldChar w:fldCharType="begin"/>
            </w:r>
            <w:r w:rsidRPr="00400A2A">
              <w:instrText xml:space="preserve"> AutoTextList  \s NoStyle \t “Niet-organisatieomvattend in Open Value” </w:instrText>
            </w:r>
            <w:r w:rsidRPr="00400A2A">
              <w:fldChar w:fldCharType="separate"/>
            </w:r>
            <w:r w:rsidRPr="00400A2A">
              <w:t xml:space="preserve"> P </w:t>
            </w:r>
            <w:r w:rsidRPr="00400A2A">
              <w:fldChar w:fldCharType="end"/>
            </w:r>
          </w:p>
        </w:tc>
        <w:tc>
          <w:tcPr>
            <w:tcW w:w="739" w:type="dxa"/>
            <w:shd w:val="clear" w:color="auto" w:fill="BFBFBF" w:themeFill="background1" w:themeFillShade="BF"/>
            <w:vAlign w:val="center"/>
          </w:tcPr>
          <w:p w14:paraId="3511DAC9" w14:textId="77777777" w:rsidR="001F6B20" w:rsidRPr="00400A2A" w:rsidRDefault="001F6B20" w:rsidP="00237299">
            <w:pPr>
              <w:pStyle w:val="ProductList-OfferingBody"/>
              <w:ind w:left="-113"/>
              <w:jc w:val="center"/>
            </w:pPr>
          </w:p>
        </w:tc>
        <w:tc>
          <w:tcPr>
            <w:tcW w:w="739" w:type="dxa"/>
            <w:shd w:val="clear" w:color="auto" w:fill="BFBFBF" w:themeFill="background1" w:themeFillShade="BF"/>
            <w:vAlign w:val="center"/>
          </w:tcPr>
          <w:p w14:paraId="0903150F" w14:textId="77777777" w:rsidR="001F6B20" w:rsidRPr="00400A2A" w:rsidRDefault="001F6B20" w:rsidP="00237299">
            <w:pPr>
              <w:pStyle w:val="ProductList-OfferingBody"/>
              <w:ind w:left="-113"/>
              <w:jc w:val="center"/>
            </w:pPr>
          </w:p>
        </w:tc>
      </w:tr>
      <w:tr w:rsidR="001F6B20" w14:paraId="18D6FC68" w14:textId="77777777" w:rsidTr="00342403">
        <w:trPr>
          <w:cantSplit/>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5E3F02B" w14:textId="55C08212" w:rsidR="001F6B20" w:rsidRDefault="001F6B20" w:rsidP="00EB46C3">
            <w:pPr>
              <w:pStyle w:val="ProductList-Offering2"/>
            </w:pPr>
            <w:bookmarkStart w:id="1218" w:name="_Toc419466644"/>
            <w:r>
              <w:t>Visio Pro for Office 365 Overheid</w:t>
            </w:r>
            <w:bookmarkEnd w:id="1218"/>
            <w:r>
              <w:fldChar w:fldCharType="begin"/>
            </w:r>
            <w:r>
              <w:instrText>XE "Visio Pro for Office 365 Overheid"</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4814CB4" w14:textId="77777777" w:rsidR="001F6B20" w:rsidRDefault="001F6B20"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68803D" w14:textId="77777777" w:rsidR="001F6B20" w:rsidRDefault="001F6B20" w:rsidP="00237299">
            <w:pPr>
              <w:pStyle w:val="ProductList-OfferingBody"/>
              <w:ind w:left="-113"/>
              <w:jc w:val="center"/>
            </w:pPr>
          </w:p>
        </w:tc>
        <w:tc>
          <w:tcPr>
            <w:tcW w:w="739" w:type="dxa"/>
            <w:shd w:val="clear" w:color="auto" w:fill="70AD47" w:themeFill="accent6"/>
            <w:vAlign w:val="center"/>
          </w:tcPr>
          <w:p w14:paraId="770C7EBF" w14:textId="29C6CC02" w:rsidR="001F6B20" w:rsidRPr="00400A2A" w:rsidRDefault="001F6B20" w:rsidP="00237299">
            <w:pPr>
              <w:pStyle w:val="ProductList-OfferingBody"/>
              <w:ind w:left="-113"/>
              <w:jc w:val="center"/>
            </w:pPr>
            <w:r w:rsidRPr="00400A2A">
              <w:fldChar w:fldCharType="begin"/>
            </w:r>
            <w:r w:rsidRPr="00400A2A">
              <w:instrText xml:space="preserve"> AutoTextList  \s NoStyle \t “Additioneel Product” </w:instrText>
            </w:r>
            <w:r w:rsidRPr="00400A2A">
              <w:fldChar w:fldCharType="separate"/>
            </w:r>
            <w:r w:rsidRPr="00400A2A">
              <w:t xml:space="preserve"> A </w:t>
            </w:r>
            <w:r w:rsidRPr="00400A2A">
              <w:fldChar w:fldCharType="end"/>
            </w:r>
          </w:p>
        </w:tc>
        <w:tc>
          <w:tcPr>
            <w:tcW w:w="739" w:type="dxa"/>
            <w:shd w:val="clear" w:color="auto" w:fill="BFBFBF" w:themeFill="background1" w:themeFillShade="BF"/>
            <w:vAlign w:val="center"/>
          </w:tcPr>
          <w:p w14:paraId="35675661" w14:textId="77777777" w:rsidR="001F6B20" w:rsidRPr="00400A2A" w:rsidRDefault="001F6B20" w:rsidP="00237299">
            <w:pPr>
              <w:pStyle w:val="ProductList-OfferingBody"/>
              <w:ind w:left="-113"/>
              <w:jc w:val="center"/>
            </w:pPr>
          </w:p>
        </w:tc>
        <w:tc>
          <w:tcPr>
            <w:tcW w:w="739" w:type="dxa"/>
            <w:shd w:val="clear" w:color="auto" w:fill="70AD47" w:themeFill="accent6"/>
            <w:vAlign w:val="center"/>
          </w:tcPr>
          <w:p w14:paraId="58699DC7" w14:textId="77777777" w:rsidR="001F6B20" w:rsidRPr="00400A2A" w:rsidRDefault="001F6B20" w:rsidP="00237299">
            <w:pPr>
              <w:pStyle w:val="ProductList-OfferingBody"/>
              <w:ind w:left="-113"/>
              <w:jc w:val="center"/>
            </w:pPr>
          </w:p>
        </w:tc>
        <w:tc>
          <w:tcPr>
            <w:tcW w:w="738" w:type="dxa"/>
            <w:shd w:val="clear" w:color="auto" w:fill="BFBFBF" w:themeFill="background1" w:themeFillShade="BF"/>
            <w:vAlign w:val="center"/>
          </w:tcPr>
          <w:p w14:paraId="66D6D3A0" w14:textId="77777777" w:rsidR="001F6B20" w:rsidRPr="00400A2A" w:rsidRDefault="001F6B20" w:rsidP="00237299">
            <w:pPr>
              <w:pStyle w:val="ProductList-OfferingBody"/>
              <w:ind w:left="-113"/>
              <w:jc w:val="center"/>
            </w:pPr>
          </w:p>
        </w:tc>
        <w:tc>
          <w:tcPr>
            <w:tcW w:w="739" w:type="dxa"/>
            <w:shd w:val="clear" w:color="auto" w:fill="BFBFBF" w:themeFill="background1" w:themeFillShade="BF"/>
            <w:vAlign w:val="center"/>
          </w:tcPr>
          <w:p w14:paraId="5A819663" w14:textId="77777777" w:rsidR="001F6B20" w:rsidRPr="00400A2A" w:rsidRDefault="001F6B20" w:rsidP="00237299">
            <w:pPr>
              <w:pStyle w:val="ProductList-OfferingBody"/>
              <w:ind w:left="-113"/>
              <w:jc w:val="center"/>
            </w:pPr>
          </w:p>
        </w:tc>
        <w:tc>
          <w:tcPr>
            <w:tcW w:w="739" w:type="dxa"/>
            <w:shd w:val="clear" w:color="auto" w:fill="BFBFBF" w:themeFill="background1" w:themeFillShade="BF"/>
            <w:vAlign w:val="center"/>
          </w:tcPr>
          <w:p w14:paraId="38733812" w14:textId="77777777" w:rsidR="001F6B20" w:rsidRPr="00400A2A" w:rsidRDefault="001F6B20" w:rsidP="00237299">
            <w:pPr>
              <w:pStyle w:val="ProductList-OfferingBody"/>
              <w:ind w:left="-113"/>
              <w:jc w:val="center"/>
            </w:pPr>
          </w:p>
        </w:tc>
        <w:tc>
          <w:tcPr>
            <w:tcW w:w="739" w:type="dxa"/>
            <w:shd w:val="clear" w:color="auto" w:fill="BFBFBF" w:themeFill="background1" w:themeFillShade="BF"/>
            <w:vAlign w:val="center"/>
          </w:tcPr>
          <w:p w14:paraId="373AD7CA" w14:textId="77777777" w:rsidR="001F6B20" w:rsidRPr="00400A2A" w:rsidRDefault="001F6B20" w:rsidP="00237299">
            <w:pPr>
              <w:pStyle w:val="ProductList-OfferingBody"/>
              <w:ind w:left="-113"/>
              <w:jc w:val="center"/>
            </w:pPr>
          </w:p>
        </w:tc>
        <w:tc>
          <w:tcPr>
            <w:tcW w:w="739" w:type="dxa"/>
            <w:shd w:val="clear" w:color="auto" w:fill="BFBFBF" w:themeFill="background1" w:themeFillShade="BF"/>
            <w:vAlign w:val="center"/>
          </w:tcPr>
          <w:p w14:paraId="677544A3" w14:textId="77777777" w:rsidR="001F6B20" w:rsidRPr="00400A2A" w:rsidRDefault="001F6B20" w:rsidP="00237299">
            <w:pPr>
              <w:pStyle w:val="ProductList-OfferingBody"/>
              <w:ind w:left="-113"/>
              <w:jc w:val="center"/>
            </w:pPr>
          </w:p>
        </w:tc>
      </w:tr>
      <w:tr w:rsidR="001F6B20" w14:paraId="5342BA52" w14:textId="77777777" w:rsidTr="00342403">
        <w:trPr>
          <w:cantSplit/>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2C0F416D" w14:textId="6D8AE3DE" w:rsidR="001F6B20" w:rsidRDefault="001F6B20" w:rsidP="00EB46C3">
            <w:pPr>
              <w:pStyle w:val="ProductList-Offering2"/>
            </w:pPr>
            <w:bookmarkStart w:id="1219" w:name="_Toc379797327"/>
            <w:bookmarkStart w:id="1220" w:name="_Toc380513386"/>
            <w:bookmarkStart w:id="1221" w:name="_Toc380655436"/>
            <w:bookmarkStart w:id="1222" w:name="_Toc419466645"/>
            <w:r>
              <w:t>Visio Pro for Office 365 A</w:t>
            </w:r>
            <w:bookmarkEnd w:id="1219"/>
            <w:bookmarkEnd w:id="1220"/>
            <w:bookmarkEnd w:id="1221"/>
            <w:bookmarkEnd w:id="1222"/>
            <w:r>
              <w:fldChar w:fldCharType="begin"/>
            </w:r>
            <w:r>
              <w:instrText>XE "Visio Pro for Office 365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04DC6E4" w14:textId="77777777" w:rsidR="001F6B20" w:rsidRDefault="001F6B20" w:rsidP="0023729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22D3FFEE" w14:textId="77777777" w:rsidR="001F6B20" w:rsidRDefault="001F6B20" w:rsidP="00237299">
            <w:pPr>
              <w:pStyle w:val="ProductList-OfferingBody"/>
              <w:ind w:left="-113"/>
              <w:jc w:val="center"/>
            </w:pPr>
            <w:r>
              <w:t>1</w:t>
            </w:r>
          </w:p>
        </w:tc>
        <w:tc>
          <w:tcPr>
            <w:tcW w:w="739" w:type="dxa"/>
            <w:shd w:val="clear" w:color="auto" w:fill="70AD47" w:themeFill="accent6"/>
            <w:vAlign w:val="center"/>
          </w:tcPr>
          <w:p w14:paraId="3A0E24E7" w14:textId="251D8A6E" w:rsidR="001F6B20" w:rsidRPr="00400A2A" w:rsidRDefault="001F6B20" w:rsidP="00237299">
            <w:pPr>
              <w:pStyle w:val="ProductList-OfferingBody"/>
              <w:ind w:left="-113"/>
              <w:jc w:val="center"/>
            </w:pPr>
            <w:r w:rsidRPr="00400A2A">
              <w:fldChar w:fldCharType="begin"/>
            </w:r>
            <w:r w:rsidRPr="00400A2A">
              <w:instrText xml:space="preserve"> AutoTextList  \s NoStyle \t “Additioneel Product” </w:instrText>
            </w:r>
            <w:r w:rsidRPr="00400A2A">
              <w:fldChar w:fldCharType="separate"/>
            </w:r>
            <w:r w:rsidRPr="00400A2A">
              <w:t xml:space="preserve"> A </w:t>
            </w:r>
            <w:r w:rsidRPr="00400A2A">
              <w:fldChar w:fldCharType="end"/>
            </w:r>
          </w:p>
        </w:tc>
        <w:tc>
          <w:tcPr>
            <w:tcW w:w="739" w:type="dxa"/>
            <w:shd w:val="clear" w:color="auto" w:fill="70AD47" w:themeFill="accent6"/>
            <w:vAlign w:val="center"/>
          </w:tcPr>
          <w:p w14:paraId="4BAA8AC8" w14:textId="1E93C00C" w:rsidR="001F6B20" w:rsidRPr="00400A2A" w:rsidRDefault="001F6B20" w:rsidP="00237299">
            <w:pPr>
              <w:pStyle w:val="ProductList-OfferingBody"/>
              <w:ind w:left="-113"/>
              <w:jc w:val="center"/>
            </w:pPr>
            <w:r w:rsidRPr="00400A2A">
              <w:fldChar w:fldCharType="begin"/>
            </w:r>
            <w:r w:rsidRPr="00400A2A">
              <w:instrText xml:space="preserve"> AutoTextList  \s NoStyle \t “Additioneel Product, alleen OVS-ES” </w:instrText>
            </w:r>
            <w:r w:rsidRPr="00400A2A">
              <w:fldChar w:fldCharType="separate"/>
            </w:r>
            <w:r w:rsidRPr="00400A2A">
              <w:t>AV</w:t>
            </w:r>
            <w:r w:rsidRPr="00400A2A">
              <w:fldChar w:fldCharType="end"/>
            </w:r>
            <w:r w:rsidRPr="00400A2A">
              <w:t>,</w:t>
            </w:r>
            <w:r w:rsidRPr="00400A2A">
              <w:fldChar w:fldCharType="begin"/>
            </w:r>
            <w:r w:rsidRPr="00400A2A">
              <w:instrText xml:space="preserve"> AutoTextList  \s NoStyle \t “Student-product, alleen voor EES” </w:instrText>
            </w:r>
            <w:r w:rsidRPr="00400A2A">
              <w:fldChar w:fldCharType="separate"/>
            </w:r>
            <w:r w:rsidRPr="00400A2A">
              <w:t>SE</w:t>
            </w:r>
            <w:r w:rsidRPr="00400A2A">
              <w:fldChar w:fldCharType="end"/>
            </w:r>
          </w:p>
        </w:tc>
        <w:tc>
          <w:tcPr>
            <w:tcW w:w="739" w:type="dxa"/>
            <w:shd w:val="clear" w:color="auto" w:fill="BFBFBF" w:themeFill="background1" w:themeFillShade="BF"/>
            <w:vAlign w:val="center"/>
          </w:tcPr>
          <w:p w14:paraId="689B04D4" w14:textId="77777777" w:rsidR="001F6B20" w:rsidRPr="00400A2A" w:rsidRDefault="001F6B20" w:rsidP="00237299">
            <w:pPr>
              <w:pStyle w:val="ProductList-OfferingBody"/>
              <w:ind w:left="-113"/>
              <w:jc w:val="center"/>
            </w:pPr>
          </w:p>
        </w:tc>
        <w:tc>
          <w:tcPr>
            <w:tcW w:w="738" w:type="dxa"/>
            <w:shd w:val="clear" w:color="auto" w:fill="70AD47" w:themeFill="accent6"/>
            <w:vAlign w:val="center"/>
          </w:tcPr>
          <w:p w14:paraId="1E15219E" w14:textId="77777777" w:rsidR="001F6B20" w:rsidRPr="00400A2A" w:rsidRDefault="001F6B20" w:rsidP="00237299">
            <w:pPr>
              <w:pStyle w:val="ProductList-OfferingBody"/>
              <w:ind w:left="-113"/>
              <w:jc w:val="center"/>
            </w:pPr>
          </w:p>
        </w:tc>
        <w:tc>
          <w:tcPr>
            <w:tcW w:w="739" w:type="dxa"/>
            <w:shd w:val="clear" w:color="auto" w:fill="70AD47" w:themeFill="accent6"/>
            <w:vAlign w:val="center"/>
          </w:tcPr>
          <w:p w14:paraId="2BB773C1" w14:textId="7C60FEF0" w:rsidR="001F6B20" w:rsidRPr="00400A2A" w:rsidRDefault="001F6B20" w:rsidP="00237299">
            <w:pPr>
              <w:pStyle w:val="ProductList-OfferingBody"/>
              <w:ind w:left="-113"/>
              <w:jc w:val="center"/>
            </w:pPr>
            <w:r w:rsidRPr="00400A2A">
              <w:fldChar w:fldCharType="begin"/>
            </w:r>
            <w:r w:rsidRPr="00400A2A">
              <w:instrText xml:space="preserve"> AutoTextList  \s NoStyle \t “Open License en Open Value” </w:instrText>
            </w:r>
            <w:r w:rsidRPr="00400A2A">
              <w:fldChar w:fldCharType="separate"/>
            </w:r>
            <w:r w:rsidRPr="00400A2A">
              <w:t>OF</w:t>
            </w:r>
            <w:r w:rsidRPr="00400A2A">
              <w:fldChar w:fldCharType="end"/>
            </w:r>
          </w:p>
        </w:tc>
        <w:tc>
          <w:tcPr>
            <w:tcW w:w="739" w:type="dxa"/>
            <w:shd w:val="clear" w:color="auto" w:fill="70AD47" w:themeFill="accent6"/>
            <w:vAlign w:val="center"/>
          </w:tcPr>
          <w:p w14:paraId="37E08649" w14:textId="04378E5C" w:rsidR="001F6B20" w:rsidRPr="00400A2A" w:rsidRDefault="001F6B20" w:rsidP="00237299">
            <w:pPr>
              <w:pStyle w:val="ProductList-OfferingBody"/>
              <w:ind w:left="-113"/>
              <w:jc w:val="center"/>
            </w:pPr>
            <w:r w:rsidRPr="00400A2A">
              <w:fldChar w:fldCharType="begin"/>
            </w:r>
            <w:r w:rsidRPr="00400A2A">
              <w:instrText xml:space="preserve"> AutoTextList  \s NoStyle \t “Niet-organisatieomvattend in Open Value” </w:instrText>
            </w:r>
            <w:r w:rsidRPr="00400A2A">
              <w:fldChar w:fldCharType="separate"/>
            </w:r>
            <w:r w:rsidRPr="00400A2A">
              <w:t xml:space="preserve"> P </w:t>
            </w:r>
            <w:r w:rsidRPr="00400A2A">
              <w:fldChar w:fldCharType="end"/>
            </w:r>
          </w:p>
        </w:tc>
        <w:tc>
          <w:tcPr>
            <w:tcW w:w="739" w:type="dxa"/>
            <w:shd w:val="clear" w:color="auto" w:fill="BFBFBF" w:themeFill="background1" w:themeFillShade="BF"/>
            <w:vAlign w:val="center"/>
          </w:tcPr>
          <w:p w14:paraId="3B8C69D3" w14:textId="77777777" w:rsidR="001F6B20" w:rsidRPr="00400A2A" w:rsidRDefault="001F6B20" w:rsidP="00237299">
            <w:pPr>
              <w:pStyle w:val="ProductList-OfferingBody"/>
              <w:ind w:left="-113"/>
              <w:jc w:val="center"/>
            </w:pPr>
          </w:p>
        </w:tc>
        <w:tc>
          <w:tcPr>
            <w:tcW w:w="739" w:type="dxa"/>
            <w:shd w:val="clear" w:color="auto" w:fill="BFBFBF" w:themeFill="background1" w:themeFillShade="BF"/>
            <w:vAlign w:val="center"/>
          </w:tcPr>
          <w:p w14:paraId="14C48C30" w14:textId="77777777" w:rsidR="001F6B20" w:rsidRPr="00400A2A" w:rsidRDefault="001F6B20" w:rsidP="00237299">
            <w:pPr>
              <w:pStyle w:val="ProductList-OfferingBody"/>
              <w:ind w:left="-113"/>
              <w:jc w:val="center"/>
            </w:pPr>
          </w:p>
        </w:tc>
      </w:tr>
      <w:tr w:rsidR="001F6B20" w14:paraId="4565A69F" w14:textId="77777777" w:rsidTr="00342403">
        <w:trPr>
          <w:cantSplit/>
          <w:tblHeader/>
        </w:trPr>
        <w:tc>
          <w:tcPr>
            <w:tcW w:w="3337" w:type="dxa"/>
            <w:tcBorders>
              <w:top w:val="dashSmallGap" w:sz="4" w:space="0" w:color="BFBFBF" w:themeColor="background1" w:themeShade="BF"/>
              <w:left w:val="nil"/>
              <w:bottom w:val="nil"/>
              <w:right w:val="nil"/>
            </w:tcBorders>
          </w:tcPr>
          <w:p w14:paraId="2121807C" w14:textId="103A0C1F" w:rsidR="001F6B20" w:rsidRDefault="001F6B20" w:rsidP="00237299">
            <w:pPr>
              <w:pStyle w:val="ProductList-Offering2"/>
            </w:pPr>
            <w:bookmarkStart w:id="1223" w:name="_Toc419466646"/>
            <w:r>
              <w:t>Visio Pro for Office 365 vanuit SA</w:t>
            </w:r>
            <w:bookmarkEnd w:id="1223"/>
            <w:r>
              <w:fldChar w:fldCharType="begin"/>
            </w:r>
            <w:r>
              <w:instrText>XE "Visio Pro for Office 365 vanuit SA"</w:instrText>
            </w:r>
            <w:r>
              <w:fldChar w:fldCharType="end"/>
            </w:r>
          </w:p>
        </w:tc>
        <w:tc>
          <w:tcPr>
            <w:tcW w:w="738" w:type="dxa"/>
            <w:tcBorders>
              <w:top w:val="dashSmallGap" w:sz="4" w:space="0" w:color="BFBFBF" w:themeColor="background1" w:themeShade="BF"/>
              <w:left w:val="nil"/>
              <w:bottom w:val="nil"/>
              <w:right w:val="nil"/>
            </w:tcBorders>
            <w:vAlign w:val="center"/>
          </w:tcPr>
          <w:p w14:paraId="1D4AC65A" w14:textId="77777777" w:rsidR="001F6B20" w:rsidRDefault="001F6B20"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8A8321A" w14:textId="77777777" w:rsidR="001F6B20" w:rsidRDefault="001F6B20" w:rsidP="00237299">
            <w:pPr>
              <w:pStyle w:val="ProductList-OfferingBody"/>
              <w:ind w:left="-113"/>
              <w:jc w:val="center"/>
            </w:pPr>
          </w:p>
        </w:tc>
        <w:tc>
          <w:tcPr>
            <w:tcW w:w="739" w:type="dxa"/>
            <w:shd w:val="clear" w:color="auto" w:fill="70AD47" w:themeFill="accent6"/>
            <w:vAlign w:val="center"/>
          </w:tcPr>
          <w:p w14:paraId="4796ED41" w14:textId="384867DC" w:rsidR="001F6B20" w:rsidRPr="00400A2A" w:rsidRDefault="001F6B20" w:rsidP="00237299">
            <w:pPr>
              <w:pStyle w:val="ProductList-OfferingBody"/>
              <w:ind w:left="-113"/>
              <w:jc w:val="center"/>
            </w:pPr>
            <w:r w:rsidRPr="00400A2A">
              <w:fldChar w:fldCharType="begin"/>
            </w:r>
            <w:r w:rsidRPr="00400A2A">
              <w:instrText xml:space="preserve"> AutoTextList  \s NoStyle \t “Additioneel Product” </w:instrText>
            </w:r>
            <w:r w:rsidRPr="00400A2A">
              <w:fldChar w:fldCharType="separate"/>
            </w:r>
            <w:r w:rsidRPr="00400A2A">
              <w:t xml:space="preserve"> A </w:t>
            </w:r>
            <w:r w:rsidRPr="00400A2A">
              <w:fldChar w:fldCharType="end"/>
            </w:r>
          </w:p>
        </w:tc>
        <w:tc>
          <w:tcPr>
            <w:tcW w:w="739" w:type="dxa"/>
            <w:shd w:val="clear" w:color="auto" w:fill="BFBFBF" w:themeFill="background1" w:themeFillShade="BF"/>
            <w:vAlign w:val="center"/>
          </w:tcPr>
          <w:p w14:paraId="0418C057" w14:textId="77777777" w:rsidR="001F6B20" w:rsidRPr="00400A2A" w:rsidRDefault="001F6B20" w:rsidP="00237299">
            <w:pPr>
              <w:pStyle w:val="ProductList-OfferingBody"/>
              <w:ind w:left="-113"/>
              <w:jc w:val="center"/>
            </w:pPr>
          </w:p>
        </w:tc>
        <w:tc>
          <w:tcPr>
            <w:tcW w:w="739" w:type="dxa"/>
            <w:shd w:val="clear" w:color="auto" w:fill="BFBFBF" w:themeFill="background1" w:themeFillShade="BF"/>
            <w:vAlign w:val="center"/>
          </w:tcPr>
          <w:p w14:paraId="44978865" w14:textId="77777777" w:rsidR="001F6B20" w:rsidRPr="00400A2A" w:rsidRDefault="001F6B20" w:rsidP="00237299">
            <w:pPr>
              <w:pStyle w:val="ProductList-OfferingBody"/>
              <w:ind w:left="-113"/>
              <w:jc w:val="center"/>
            </w:pPr>
          </w:p>
        </w:tc>
        <w:tc>
          <w:tcPr>
            <w:tcW w:w="738" w:type="dxa"/>
            <w:shd w:val="clear" w:color="auto" w:fill="BFBFBF" w:themeFill="background1" w:themeFillShade="BF"/>
            <w:vAlign w:val="center"/>
          </w:tcPr>
          <w:p w14:paraId="04586CC7" w14:textId="77777777" w:rsidR="001F6B20" w:rsidRPr="00400A2A" w:rsidRDefault="001F6B20" w:rsidP="00237299">
            <w:pPr>
              <w:pStyle w:val="ProductList-OfferingBody"/>
              <w:ind w:left="-113"/>
              <w:jc w:val="center"/>
            </w:pPr>
          </w:p>
        </w:tc>
        <w:tc>
          <w:tcPr>
            <w:tcW w:w="739" w:type="dxa"/>
            <w:shd w:val="clear" w:color="auto" w:fill="BFBFBF" w:themeFill="background1" w:themeFillShade="BF"/>
            <w:vAlign w:val="center"/>
          </w:tcPr>
          <w:p w14:paraId="4F51B8DA" w14:textId="77777777" w:rsidR="001F6B20" w:rsidRPr="00400A2A" w:rsidRDefault="001F6B20" w:rsidP="00237299">
            <w:pPr>
              <w:pStyle w:val="ProductList-OfferingBody"/>
              <w:ind w:left="-113"/>
              <w:jc w:val="center"/>
            </w:pPr>
          </w:p>
        </w:tc>
        <w:tc>
          <w:tcPr>
            <w:tcW w:w="739" w:type="dxa"/>
            <w:shd w:val="clear" w:color="auto" w:fill="BFBFBF" w:themeFill="background1" w:themeFillShade="BF"/>
            <w:vAlign w:val="center"/>
          </w:tcPr>
          <w:p w14:paraId="0D2D63A2" w14:textId="77777777" w:rsidR="001F6B20" w:rsidRPr="00400A2A" w:rsidRDefault="001F6B20" w:rsidP="00237299">
            <w:pPr>
              <w:pStyle w:val="ProductList-OfferingBody"/>
              <w:ind w:left="-113"/>
              <w:jc w:val="center"/>
            </w:pPr>
          </w:p>
        </w:tc>
        <w:tc>
          <w:tcPr>
            <w:tcW w:w="739" w:type="dxa"/>
            <w:shd w:val="clear" w:color="auto" w:fill="BFBFBF" w:themeFill="background1" w:themeFillShade="BF"/>
            <w:vAlign w:val="center"/>
          </w:tcPr>
          <w:p w14:paraId="2153E890" w14:textId="77777777" w:rsidR="001F6B20" w:rsidRPr="00400A2A" w:rsidRDefault="001F6B20" w:rsidP="00237299">
            <w:pPr>
              <w:pStyle w:val="ProductList-OfferingBody"/>
              <w:ind w:left="-113"/>
              <w:jc w:val="center"/>
            </w:pPr>
          </w:p>
        </w:tc>
        <w:tc>
          <w:tcPr>
            <w:tcW w:w="739" w:type="dxa"/>
            <w:shd w:val="clear" w:color="auto" w:fill="BFBFBF" w:themeFill="background1" w:themeFillShade="BF"/>
            <w:vAlign w:val="center"/>
          </w:tcPr>
          <w:p w14:paraId="2B0DA452" w14:textId="77777777" w:rsidR="001F6B20" w:rsidRPr="00400A2A" w:rsidRDefault="001F6B20" w:rsidP="00237299">
            <w:pPr>
              <w:pStyle w:val="ProductList-OfferingBody"/>
              <w:ind w:left="-113"/>
              <w:jc w:val="center"/>
            </w:pPr>
          </w:p>
        </w:tc>
      </w:tr>
    </w:tbl>
    <w:p w14:paraId="41F2AE0F" w14:textId="77777777" w:rsidR="00405189" w:rsidRPr="00C83987" w:rsidRDefault="00405189" w:rsidP="00405189">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129"/>
        <w:gridCol w:w="3999"/>
      </w:tblGrid>
      <w:tr w:rsidR="00405189" w14:paraId="1DB965F3" w14:textId="77777777" w:rsidTr="00E1319E">
        <w:tc>
          <w:tcPr>
            <w:tcW w:w="3596" w:type="dxa"/>
          </w:tcPr>
          <w:p w14:paraId="160C603A" w14:textId="77777777" w:rsidR="00405189" w:rsidRPr="00777FB4" w:rsidRDefault="00405189" w:rsidP="00FB719E">
            <w:pPr>
              <w:pStyle w:val="ProductList-Body"/>
              <w:spacing w:before="20" w:after="20"/>
              <w:rPr>
                <w:b/>
              </w:rPr>
            </w:pPr>
            <w:r>
              <w:t xml:space="preserve">Reductie mogelijk: </w:t>
            </w:r>
            <w:r>
              <w:rPr>
                <w:b/>
              </w:rPr>
              <w:t>alle</w:t>
            </w:r>
          </w:p>
        </w:tc>
        <w:tc>
          <w:tcPr>
            <w:tcW w:w="3154" w:type="dxa"/>
          </w:tcPr>
          <w:p w14:paraId="73D43E53" w14:textId="77777777" w:rsidR="00405189" w:rsidRDefault="00405189" w:rsidP="00FB719E">
            <w:pPr>
              <w:pStyle w:val="ProductList-Body"/>
              <w:spacing w:before="20" w:after="20"/>
            </w:pPr>
            <w:r>
              <w:t xml:space="preserve">Productgroep: </w:t>
            </w:r>
            <w:r>
              <w:rPr>
                <w:b/>
              </w:rPr>
              <w:t>Aanvraag</w:t>
            </w:r>
          </w:p>
        </w:tc>
        <w:tc>
          <w:tcPr>
            <w:tcW w:w="4040" w:type="dxa"/>
          </w:tcPr>
          <w:p w14:paraId="3067EB44" w14:textId="6AA5BE37" w:rsidR="00405189" w:rsidRPr="00B64912" w:rsidRDefault="00405189" w:rsidP="00FB719E">
            <w:pPr>
              <w:pStyle w:val="ProductList-Body"/>
              <w:spacing w:before="20" w:after="20"/>
              <w:rPr>
                <w:b/>
              </w:rPr>
            </w:pPr>
            <w:r>
              <w:t xml:space="preserve">Verlengde Looptijd mogelijk: </w:t>
            </w:r>
            <w:r>
              <w:rPr>
                <w:b/>
              </w:rPr>
              <w:t>Office 365 A, Project</w:t>
            </w:r>
            <w:r w:rsidR="00883933">
              <w:rPr>
                <w:b/>
              </w:rPr>
              <w:t xml:space="preserve"> </w:t>
            </w:r>
          </w:p>
        </w:tc>
      </w:tr>
      <w:tr w:rsidR="00405189" w14:paraId="3EE4E456" w14:textId="77777777" w:rsidTr="00E1319E">
        <w:tc>
          <w:tcPr>
            <w:tcW w:w="3596" w:type="dxa"/>
          </w:tcPr>
          <w:p w14:paraId="6C88D160" w14:textId="77777777" w:rsidR="00405189" w:rsidRDefault="00405189" w:rsidP="00FB719E">
            <w:pPr>
              <w:pStyle w:val="ProductList-Body"/>
              <w:spacing w:before="20" w:after="20"/>
            </w:pPr>
            <w:r>
              <w:t xml:space="preserve">Overstappen mogelijk: </w:t>
            </w:r>
            <w:r>
              <w:rPr>
                <w:b/>
              </w:rPr>
              <w:t>alle</w:t>
            </w:r>
          </w:p>
        </w:tc>
        <w:tc>
          <w:tcPr>
            <w:tcW w:w="3154" w:type="dxa"/>
          </w:tcPr>
          <w:p w14:paraId="57D52F42" w14:textId="77777777" w:rsidR="00405189" w:rsidRPr="00777FB4" w:rsidRDefault="00405189" w:rsidP="00FB719E">
            <w:pPr>
              <w:pStyle w:val="ProductList-Body"/>
              <w:spacing w:before="20" w:after="20"/>
              <w:rPr>
                <w:b/>
              </w:rPr>
            </w:pPr>
            <w:r>
              <w:t xml:space="preserve">True-up mogelijk: </w:t>
            </w:r>
            <w:r>
              <w:rPr>
                <w:b/>
              </w:rPr>
              <w:t>alle</w:t>
            </w:r>
          </w:p>
        </w:tc>
        <w:tc>
          <w:tcPr>
            <w:tcW w:w="4040" w:type="dxa"/>
          </w:tcPr>
          <w:p w14:paraId="2882D9A9" w14:textId="77777777" w:rsidR="00405189" w:rsidRPr="00B64912" w:rsidRDefault="00405189" w:rsidP="00FB719E">
            <w:pPr>
              <w:pStyle w:val="ProductList-Body"/>
              <w:spacing w:before="20" w:after="20"/>
              <w:ind w:left="169"/>
              <w:rPr>
                <w:b/>
              </w:rPr>
            </w:pPr>
            <w:r>
              <w:rPr>
                <w:b/>
              </w:rPr>
              <w:t>Pro for Office 365, Visio Pro for Office 365</w:t>
            </w:r>
            <w:r>
              <w:fldChar w:fldCharType="begin"/>
            </w:r>
            <w:r>
              <w:instrText>XE "Visio Pro for Office 365"</w:instrText>
            </w:r>
            <w:r>
              <w:fldChar w:fldCharType="end"/>
            </w:r>
          </w:p>
        </w:tc>
      </w:tr>
    </w:tbl>
    <w:p w14:paraId="6E189D11" w14:textId="77777777" w:rsidR="00405189" w:rsidRPr="00C83987" w:rsidRDefault="00405189" w:rsidP="00405189">
      <w:pPr>
        <w:pStyle w:val="ProductList-Body"/>
        <w:shd w:val="clear" w:color="auto" w:fill="D9D9D9" w:themeFill="background1" w:themeFillShade="D9"/>
        <w:spacing w:before="120" w:after="120"/>
      </w:pPr>
      <w:r>
        <w:rPr>
          <w:b/>
        </w:rPr>
        <w:t>Aanvullende informatie</w:t>
      </w:r>
    </w:p>
    <w:p w14:paraId="414E8F9C" w14:textId="38255FE7" w:rsidR="00405189" w:rsidRPr="00C83987" w:rsidRDefault="00405189" w:rsidP="00405189">
      <w:pPr>
        <w:pStyle w:val="ProductList-Body"/>
      </w:pPr>
      <w:r>
        <w:rPr>
          <w:b/>
          <w:color w:val="00188F"/>
        </w:rPr>
        <w:t>Aankoopmogelijkheid Gebruikers-SL's voor Office 365-toepassingen vanuit SA</w:t>
      </w:r>
    </w:p>
    <w:p w14:paraId="7DE82604" w14:textId="0CDD05B3" w:rsidR="00405189" w:rsidRPr="00C83987" w:rsidRDefault="005D0C2F" w:rsidP="00405189">
      <w:pPr>
        <w:pStyle w:val="ProductList-Body"/>
      </w:pPr>
      <w:r>
        <w:rPr>
          <w:i/>
          <w:iCs/>
        </w:rPr>
        <w:t>Gebruikers-SL´s vanuit SA</w:t>
      </w:r>
      <w:r>
        <w:t xml:space="preserve"> kunnen worden aangeschaft voor het overzetten van volledig betaalde, eeuwigdurende Licenties met actieve SA voor de Kwalificerende Producten in de onderstaande tabel.</w:t>
      </w:r>
    </w:p>
    <w:p w14:paraId="4E075932" w14:textId="77777777" w:rsidR="00405189" w:rsidRPr="00C83987" w:rsidRDefault="00405189" w:rsidP="00405189">
      <w:pPr>
        <w:pStyle w:val="ProductList-Body"/>
      </w:pPr>
    </w:p>
    <w:tbl>
      <w:tblPr>
        <w:tblStyle w:val="TableGrid"/>
        <w:tblW w:w="0" w:type="auto"/>
        <w:tblInd w:w="175" w:type="dxa"/>
        <w:tblLook w:val="04A0" w:firstRow="1" w:lastRow="0" w:firstColumn="1" w:lastColumn="0" w:noHBand="0" w:noVBand="1"/>
      </w:tblPr>
      <w:tblGrid>
        <w:gridCol w:w="3780"/>
        <w:gridCol w:w="6660"/>
      </w:tblGrid>
      <w:tr w:rsidR="005D0C2F" w:rsidRPr="0009164C" w14:paraId="7C79A4AE" w14:textId="77777777" w:rsidTr="00823A9F">
        <w:trPr>
          <w:tblHeader/>
        </w:trPr>
        <w:tc>
          <w:tcPr>
            <w:tcW w:w="3780" w:type="dxa"/>
            <w:shd w:val="clear" w:color="auto" w:fill="0072C6"/>
          </w:tcPr>
          <w:p w14:paraId="4EE516A3" w14:textId="461ACB05" w:rsidR="005D0C2F" w:rsidRPr="0009164C" w:rsidRDefault="005D0C2F" w:rsidP="005D0C2F">
            <w:pPr>
              <w:pStyle w:val="ProductList-Body"/>
              <w:spacing w:before="20" w:after="20"/>
              <w:rPr>
                <w:color w:val="FFFFFF" w:themeColor="background1"/>
              </w:rPr>
            </w:pPr>
            <w:r>
              <w:rPr>
                <w:color w:val="FFFFFF" w:themeColor="background1"/>
              </w:rPr>
              <w:t>Kwalificerende Producten die worden overgezet</w:t>
            </w:r>
          </w:p>
        </w:tc>
        <w:tc>
          <w:tcPr>
            <w:tcW w:w="6660" w:type="dxa"/>
            <w:shd w:val="clear" w:color="auto" w:fill="0072C6"/>
          </w:tcPr>
          <w:p w14:paraId="45A23FE2" w14:textId="6F4680D0" w:rsidR="005D0C2F" w:rsidRPr="0009164C" w:rsidRDefault="005D0C2F" w:rsidP="00C11EE3">
            <w:pPr>
              <w:pStyle w:val="ProductList-Body"/>
              <w:spacing w:before="20" w:after="20"/>
              <w:rPr>
                <w:color w:val="FFFFFF" w:themeColor="background1"/>
              </w:rPr>
            </w:pPr>
            <w:r>
              <w:rPr>
                <w:color w:val="FFFFFF" w:themeColor="background1"/>
              </w:rPr>
              <w:t>Corresponderende Gebruikers-SL vanuit SA</w:t>
            </w:r>
          </w:p>
        </w:tc>
      </w:tr>
      <w:tr w:rsidR="005D0C2F" w14:paraId="176FD991" w14:textId="77777777" w:rsidTr="00823A9F">
        <w:tc>
          <w:tcPr>
            <w:tcW w:w="3780" w:type="dxa"/>
          </w:tcPr>
          <w:p w14:paraId="61AF9069" w14:textId="60861C4E" w:rsidR="005D0C2F" w:rsidRDefault="005D0C2F" w:rsidP="00823A9F">
            <w:pPr>
              <w:pStyle w:val="ProductList-Body"/>
            </w:pPr>
            <w:r>
              <w:t>Office Professional Plus</w:t>
            </w:r>
          </w:p>
        </w:tc>
        <w:tc>
          <w:tcPr>
            <w:tcW w:w="6660" w:type="dxa"/>
          </w:tcPr>
          <w:p w14:paraId="55C8E7C2" w14:textId="1792C8C5" w:rsidR="005D0C2F" w:rsidRDefault="005D0C2F" w:rsidP="005D0C2F">
            <w:pPr>
              <w:pStyle w:val="ProductList-Body"/>
            </w:pPr>
            <w:r>
              <w:t>Office 365 ProPlus vanuit SA</w:t>
            </w:r>
          </w:p>
        </w:tc>
      </w:tr>
      <w:tr w:rsidR="00554F41" w14:paraId="526E27D2" w14:textId="77777777" w:rsidTr="00823A9F">
        <w:tc>
          <w:tcPr>
            <w:tcW w:w="3780" w:type="dxa"/>
          </w:tcPr>
          <w:p w14:paraId="1204E6E5" w14:textId="2A04F6A8" w:rsidR="00554F41" w:rsidRDefault="00554F41" w:rsidP="00823A9F">
            <w:pPr>
              <w:pStyle w:val="ProductList-Body"/>
            </w:pPr>
            <w:r>
              <w:t>Project Professional</w:t>
            </w:r>
          </w:p>
        </w:tc>
        <w:tc>
          <w:tcPr>
            <w:tcW w:w="6660" w:type="dxa"/>
          </w:tcPr>
          <w:p w14:paraId="611A8BB2" w14:textId="499D07C7" w:rsidR="00554F41" w:rsidRDefault="00554F41" w:rsidP="005D0C2F">
            <w:pPr>
              <w:pStyle w:val="ProductList-Body"/>
            </w:pPr>
            <w:r>
              <w:t>Project Pro for Office 365</w:t>
            </w:r>
          </w:p>
        </w:tc>
      </w:tr>
      <w:tr w:rsidR="00554F41" w14:paraId="4434CED8" w14:textId="77777777" w:rsidTr="00823A9F">
        <w:tc>
          <w:tcPr>
            <w:tcW w:w="3780" w:type="dxa"/>
          </w:tcPr>
          <w:p w14:paraId="7EE37C94" w14:textId="1B7744F4" w:rsidR="00554F41" w:rsidRDefault="00554F41" w:rsidP="00823A9F">
            <w:pPr>
              <w:pStyle w:val="ProductList-Body"/>
            </w:pPr>
            <w:r>
              <w:t>Visio Professional</w:t>
            </w:r>
          </w:p>
        </w:tc>
        <w:tc>
          <w:tcPr>
            <w:tcW w:w="6660" w:type="dxa"/>
          </w:tcPr>
          <w:p w14:paraId="782F2895" w14:textId="28402D8B" w:rsidR="00554F41" w:rsidRDefault="00554F41" w:rsidP="005D0C2F">
            <w:pPr>
              <w:pStyle w:val="ProductList-Body"/>
            </w:pPr>
            <w:r>
              <w:t>Visio Pro for Office 365</w:t>
            </w:r>
          </w:p>
        </w:tc>
      </w:tr>
    </w:tbl>
    <w:p w14:paraId="03196157" w14:textId="77777777" w:rsidR="005D0C2F" w:rsidRPr="00C83987" w:rsidRDefault="005D0C2F" w:rsidP="00405189">
      <w:pPr>
        <w:pStyle w:val="ProductList-Body"/>
      </w:pPr>
    </w:p>
    <w:p w14:paraId="0AF5A2D1" w14:textId="77777777" w:rsidR="00405189" w:rsidRPr="00C83987" w:rsidRDefault="00405189" w:rsidP="00405189">
      <w:pPr>
        <w:pStyle w:val="ProductList-Body"/>
      </w:pPr>
      <w:r>
        <w:rPr>
          <w:b/>
          <w:color w:val="00188F"/>
        </w:rPr>
        <w:t>Gebruik van Office Professional Plus 2010</w:t>
      </w:r>
      <w:r>
        <w:fldChar w:fldCharType="begin"/>
      </w:r>
      <w:r>
        <w:instrText>XE "Office Professional Plus 2010"</w:instrText>
      </w:r>
      <w:r>
        <w:fldChar w:fldCharType="end"/>
      </w:r>
      <w:r>
        <w:rPr>
          <w:b/>
          <w:color w:val="00188F"/>
        </w:rPr>
        <w:t xml:space="preserve"> of Office voor Mac Standard 2011</w:t>
      </w:r>
      <w:r>
        <w:fldChar w:fldCharType="begin"/>
      </w:r>
      <w:r>
        <w:instrText>XE "Office voor Mac Standard 2011"</w:instrText>
      </w:r>
      <w:r>
        <w:fldChar w:fldCharType="end"/>
      </w:r>
      <w:r>
        <w:rPr>
          <w:b/>
          <w:color w:val="00188F"/>
        </w:rPr>
        <w:t>-media</w:t>
      </w:r>
    </w:p>
    <w:p w14:paraId="0C73E2A0" w14:textId="77777777" w:rsidR="00405189" w:rsidRPr="00C83987" w:rsidRDefault="00405189" w:rsidP="00405189">
      <w:pPr>
        <w:pStyle w:val="ProductList-Body"/>
      </w:pPr>
      <w:r>
        <w:t>Met het uitbrengen van de bijgewerkte dienst voor Office 365 ProPlus</w:t>
      </w:r>
      <w:r>
        <w:fldChar w:fldCharType="begin"/>
      </w:r>
      <w:r>
        <w:instrText>XE "Office 365 ProPlus"</w:instrText>
      </w:r>
      <w:r>
        <w:fldChar w:fldCharType="end"/>
      </w:r>
      <w:r>
        <w:t xml:space="preserve"> is het mediakeuzerecht van de klant om Office Professiona Plus 2010</w:t>
      </w:r>
      <w:r>
        <w:fldChar w:fldCharType="begin"/>
      </w:r>
      <w:r>
        <w:instrText>XE "Office Professional Plus 2010"</w:instrText>
      </w:r>
      <w:r>
        <w:fldChar w:fldCharType="end"/>
      </w:r>
      <w:r>
        <w:t xml:space="preserve"> of Office voor Mac Standard 2011</w:t>
      </w:r>
      <w:r>
        <w:fldChar w:fldCharType="begin"/>
      </w:r>
      <w:r>
        <w:instrText>XE "Office voor Mac Standard 2011"</w:instrText>
      </w:r>
      <w:r>
        <w:fldChar w:fldCharType="end"/>
      </w:r>
      <w:r>
        <w:t xml:space="preserve"> te gebruiken in plaats van Office 365 ProPlus-software op grond van actieve abonnementen vervallen. Klanten moeten hun apparaten uiterlijk 28 februari 2014 bijwerken met Office 365 ProPlus-media.</w:t>
      </w:r>
    </w:p>
    <w:p w14:paraId="4AB336E9" w14:textId="77777777" w:rsidR="0066696B" w:rsidRPr="00C83987" w:rsidRDefault="0066696B" w:rsidP="0066696B">
      <w:pPr>
        <w:pStyle w:val="ProductList-Body"/>
      </w:pPr>
    </w:p>
    <w:p w14:paraId="584E6F38" w14:textId="439BDA7B" w:rsidR="0066696B" w:rsidRPr="00C83987" w:rsidRDefault="0066696B" w:rsidP="0066696B">
      <w:pPr>
        <w:pStyle w:val="ProductList-Body"/>
      </w:pPr>
      <w:r>
        <w:rPr>
          <w:b/>
          <w:color w:val="00188F"/>
        </w:rPr>
        <w:t>Het gebruik van toepassingen op een netwerkserver of Microsoft Azure-platform met activering van gedeelde computers</w:t>
      </w:r>
    </w:p>
    <w:p w14:paraId="540DAABB" w14:textId="5BA45015" w:rsidR="0066696B" w:rsidRPr="00C83987" w:rsidRDefault="0066696B" w:rsidP="0066696B">
      <w:pPr>
        <w:pStyle w:val="ProductList-Body"/>
      </w:pPr>
      <w:r>
        <w:t>Gelicentieerde Gebruikers van Office 365 Pro Plus, Visio Pro for Office 365 en Project Pro for Office 365 mogen software die is inbegrepen bij hun Gebruikers-SL's tevens gebruiken op een netwerkserver of Microsoft Azure Platform Services met activering van gedeelde computers. Ze mogen de software gebruiken voor het maken, bewerken of opslaan van documenten. “Netwerkserver” verwijst naar een fysieke hardwareserver die uitsluitend is bestemd voor gebruik door klanten.</w:t>
      </w:r>
    </w:p>
    <w:p w14:paraId="0713AF2B" w14:textId="77777777" w:rsidR="00846057" w:rsidRPr="00C83987" w:rsidRDefault="00846057" w:rsidP="006C77E2">
      <w:pPr>
        <w:pStyle w:val="ProductList-Body"/>
      </w:pPr>
    </w:p>
    <w:p w14:paraId="77F975F3" w14:textId="607A95C3" w:rsidR="006C77E2" w:rsidRPr="00C83987" w:rsidRDefault="006C77E2" w:rsidP="006C77E2">
      <w:pPr>
        <w:pStyle w:val="ProductList-Body"/>
      </w:pPr>
      <w:r>
        <w:rPr>
          <w:b/>
          <w:color w:val="00188F"/>
        </w:rPr>
        <w:t>Klanten die het Mediakeuzerecht eerder hebben toegepast bij Remote Desktop Services (RDS) for Office 365 Pro Plus, Project Pro for Office 365 of Project Pro for Office 365</w:t>
      </w:r>
    </w:p>
    <w:p w14:paraId="4F677BC9" w14:textId="1914A28D" w:rsidR="006C77E2" w:rsidRPr="00C83987" w:rsidRDefault="006C77E2" w:rsidP="006C77E2">
      <w:pPr>
        <w:pStyle w:val="ProductList-Body"/>
      </w:pPr>
      <w:r>
        <w:t>Als u eerder een exemplaar van de corresponderende on-premises software voor 2013 hebt geïnstalleerd op een netwerkserver teneinde de software te gebruiken op een netwerkserver waarop de functie RDS is ingeschakeld, mag u dit blijven doen tot uiterlijk 31 augustus 2015. Vanaf dat moment dient u in plaats daarvan de corresponderende Office 365-software te gebruiken zoals beschreven in Het gebruik van toepassingen op een netwerkserver of Microsoft Azure-platform met activering van gedeelde computers.</w:t>
      </w:r>
    </w:p>
    <w:p w14:paraId="077F26F0" w14:textId="77777777" w:rsidR="00110716" w:rsidRDefault="00110716" w:rsidP="00405189">
      <w:pPr>
        <w:pStyle w:val="ProductList-Body"/>
        <w:rPr>
          <w:b/>
          <w:color w:val="00188F"/>
        </w:rPr>
      </w:pPr>
    </w:p>
    <w:p w14:paraId="44683725" w14:textId="77777777" w:rsidR="00E1319E" w:rsidRDefault="00E1319E" w:rsidP="00405189">
      <w:pPr>
        <w:pStyle w:val="ProductList-Body"/>
        <w:rPr>
          <w:b/>
          <w:color w:val="00188F"/>
        </w:rPr>
      </w:pPr>
    </w:p>
    <w:p w14:paraId="24E0A857" w14:textId="77777777" w:rsidR="00405189" w:rsidRPr="00C83987" w:rsidRDefault="00405189" w:rsidP="00405189">
      <w:pPr>
        <w:pStyle w:val="ProductList-Body"/>
      </w:pPr>
      <w:r>
        <w:rPr>
          <w:b/>
          <w:color w:val="00188F"/>
        </w:rPr>
        <w:t>Mediakeuzerecht voor Office 365 Pro Plus met Windows To Go-rechten</w:t>
      </w:r>
    </w:p>
    <w:p w14:paraId="59A6CFF2" w14:textId="77777777" w:rsidR="00405189" w:rsidRPr="009A19AA" w:rsidRDefault="00405189" w:rsidP="00405189">
      <w:pPr>
        <w:pStyle w:val="ProductList-Body"/>
        <w:rPr>
          <w:spacing w:val="-2"/>
        </w:rPr>
      </w:pPr>
      <w:r w:rsidRPr="009A19AA">
        <w:rPr>
          <w:spacing w:val="-2"/>
        </w:rPr>
        <w:t>Als onderdeel van de introductie van Windows To Go-rechten geldt het volgende: als de gebruiker aan wie de klant een Office 365 ProPlus</w:t>
      </w:r>
      <w:r w:rsidRPr="009A19AA">
        <w:rPr>
          <w:spacing w:val="-2"/>
        </w:rPr>
        <w:fldChar w:fldCharType="begin"/>
      </w:r>
      <w:r w:rsidRPr="009A19AA">
        <w:rPr>
          <w:spacing w:val="-2"/>
        </w:rPr>
        <w:instrText>XE "Office 365 ProPlus"</w:instrText>
      </w:r>
      <w:r w:rsidRPr="009A19AA">
        <w:rPr>
          <w:spacing w:val="-2"/>
        </w:rPr>
        <w:fldChar w:fldCharType="end"/>
      </w:r>
      <w:r w:rsidRPr="009A19AA">
        <w:rPr>
          <w:spacing w:val="-2"/>
        </w:rPr>
        <w:t>-licentie heeft toegewezen, een beroep doet op het recht software te gebruiken op grond van Windows To Go-rechten, mag die gebruiker in plaats van een exemplaar van de software die wordt geleverd bij Office 365 ProPlus te installeren op een van de vijf krachtens de dienstvoorwaarden voor Office 365 ProPlus toegestane apparaten, 1) één exemplaar van de Office Professional Plus 2013</w:t>
      </w:r>
      <w:r w:rsidRPr="009A19AA">
        <w:rPr>
          <w:spacing w:val="-2"/>
        </w:rPr>
        <w:fldChar w:fldCharType="begin"/>
      </w:r>
      <w:r w:rsidRPr="009A19AA">
        <w:rPr>
          <w:spacing w:val="-2"/>
        </w:rPr>
        <w:instrText>XE "Office Professional Plus 2013"</w:instrText>
      </w:r>
      <w:r w:rsidRPr="009A19AA">
        <w:rPr>
          <w:spacing w:val="-2"/>
        </w:rPr>
        <w:fldChar w:fldCharType="end"/>
      </w:r>
      <w:r w:rsidRPr="009A19AA">
        <w:rPr>
          <w:spacing w:val="-2"/>
        </w:rPr>
        <w:t>-software installeren op het USB-station dat wordt gebruikt voor Windows To Go-rechten en 2) de Office Professional Plus 2013-software op dat USB-station gebruiken op elk apparaat. Na beëindiging van het Office 365 ProPlus-abonnement van de klant, dient deze de Office Professional Plus 2013-software te verwijderen van het USB-station.</w:t>
      </w:r>
    </w:p>
    <w:p w14:paraId="6F84558C" w14:textId="77777777" w:rsidR="00405189" w:rsidRPr="00C83987" w:rsidRDefault="00405189" w:rsidP="00405189">
      <w:pPr>
        <w:pStyle w:val="ProductList-Body"/>
      </w:pPr>
    </w:p>
    <w:p w14:paraId="42D2C582" w14:textId="7BD56902" w:rsidR="00405189" w:rsidRPr="00C83987" w:rsidRDefault="00405189" w:rsidP="00405189">
      <w:pPr>
        <w:pStyle w:val="ProductList-Body"/>
      </w:pPr>
      <w:r>
        <w:rPr>
          <w:b/>
          <w:color w:val="00188F"/>
        </w:rPr>
        <w:t>Instellingen met een Campus en School Overeenkomst, Enrollment for Education Solutions en Open Value Subscription – Education Solutions</w:t>
      </w:r>
    </w:p>
    <w:p w14:paraId="2AEFEA90" w14:textId="73EBF51C" w:rsidR="00405189" w:rsidRPr="00C83987" w:rsidRDefault="00405189" w:rsidP="00405189">
      <w:pPr>
        <w:pStyle w:val="ProductList-Body"/>
      </w:pPr>
      <w:r>
        <w:t>Indien een instelling een abonnement neemt op Office 365 ProPlus</w:t>
      </w:r>
      <w:r>
        <w:fldChar w:fldCharType="begin"/>
      </w:r>
      <w:r>
        <w:instrText>XE "Office 365 ProPlus"</w:instrText>
      </w:r>
      <w:r>
        <w:fldChar w:fldCharType="end"/>
      </w:r>
      <w:r>
        <w:t xml:space="preserve"> (Gebruikers-SL), moet deze een licentie aanschaffen voor elke Gekwalificeerde Gebruiker binnen de organisatie van de Instelling. Indien een Instelling zich aanmeldt voor de Optie Student voor Office 365 ProPlus (Gebruikers-SL), moet de Instelling een licentie aanschaffen voor elke Student binnen de organisatie.</w:t>
      </w:r>
    </w:p>
    <w:p w14:paraId="51066416" w14:textId="77777777" w:rsidR="00405189" w:rsidRPr="00C83987" w:rsidRDefault="00405189" w:rsidP="00405189">
      <w:pPr>
        <w:pStyle w:val="ProductList-Body"/>
      </w:pPr>
    </w:p>
    <w:p w14:paraId="7D3A8EA8" w14:textId="749B4E6A" w:rsidR="00405189" w:rsidRPr="00C83987" w:rsidRDefault="00405189" w:rsidP="00405189">
      <w:pPr>
        <w:pStyle w:val="ProductList-Body"/>
      </w:pPr>
      <w:r>
        <w:t>Instellingen met Gebruikers-SL’s voor Office 365 ProPlus</w:t>
      </w:r>
      <w:r>
        <w:fldChar w:fldCharType="begin"/>
      </w:r>
      <w:r>
        <w:instrText>XE "Office 365 ProPlus"</w:instrText>
      </w:r>
      <w:r>
        <w:fldChar w:fldCharType="end"/>
      </w:r>
      <w:r>
        <w:t xml:space="preserve"> die zijn toegewezen aan alle personeelsleden en onderwijsmedewerkers mogen Office Professional Plus 2013</w:t>
      </w:r>
      <w:r>
        <w:fldChar w:fldCharType="begin"/>
      </w:r>
      <w:r>
        <w:instrText>XE "Office Professional Plus 2013"</w:instrText>
      </w:r>
      <w:r>
        <w:fldChar w:fldCharType="end"/>
      </w:r>
      <w:r>
        <w:t>-software installeren in alle vrij toegankelijke laboratoria en bibliotheken binnen de Organisatie van de Instelling.</w:t>
      </w:r>
      <w:r w:rsidR="00883933">
        <w:t xml:space="preserve"> </w:t>
      </w:r>
      <w:r>
        <w:t>Op het gebruik van de software zijn overigens de licentievoorwaarden van Office Professional Plus 2013 van toepassing.</w:t>
      </w:r>
    </w:p>
    <w:p w14:paraId="4B8E8B02" w14:textId="2269A3C2" w:rsidR="00836411" w:rsidRPr="00C83987" w:rsidRDefault="00836411" w:rsidP="00405189">
      <w:pPr>
        <w:pStyle w:val="ProductList-Body"/>
      </w:pPr>
    </w:p>
    <w:p w14:paraId="78F67815" w14:textId="477729CB" w:rsidR="00836411" w:rsidRPr="00C83987" w:rsidRDefault="00836411" w:rsidP="00405189">
      <w:pPr>
        <w:pStyle w:val="ProductList-Body"/>
      </w:pPr>
      <w:r>
        <w:t>Instellingen waarbij Software Assurance voor Office Professional Plus is toegewezen aan alle onderwijsmedewerkers en personeelsleden, kunnen Licenties verkrijgen voor Office 365 ProPlus voor alle onderwijsmedewerkers en personeelsleden die deel uitmaken van de organisatie van de Instelling, zonder bijkomende kosten voor de Instelling. Licenties die kosteloos zijn verkregen via deze aanbieding, mogen niet worden meegeteld voor de vervulling van de minimale bestellingsvereisten voor de Instelling.</w:t>
      </w:r>
    </w:p>
    <w:p w14:paraId="4A7FCE19" w14:textId="77777777" w:rsidR="00405189" w:rsidRPr="00C83987" w:rsidRDefault="00405189" w:rsidP="00405189">
      <w:pPr>
        <w:pStyle w:val="ProductList-Body"/>
      </w:pPr>
    </w:p>
    <w:p w14:paraId="241273B8" w14:textId="77777777" w:rsidR="00405189" w:rsidRPr="00C83987" w:rsidRDefault="00405189" w:rsidP="00405189">
      <w:pPr>
        <w:pStyle w:val="ProductList-Body"/>
      </w:pPr>
      <w:r>
        <w:rPr>
          <w:b/>
          <w:color w:val="00188F"/>
        </w:rPr>
        <w:t>Office Multi Language Pack</w:t>
      </w:r>
      <w:r>
        <w:rPr>
          <w:b/>
        </w:rPr>
        <w:t xml:space="preserve"> </w:t>
      </w:r>
    </w:p>
    <w:p w14:paraId="72EE1D20" w14:textId="714EB517" w:rsidR="00405189" w:rsidRPr="00C83987" w:rsidRDefault="00405189" w:rsidP="00405189">
      <w:pPr>
        <w:pStyle w:val="ProductList-Body"/>
      </w:pPr>
      <w:r>
        <w:t xml:space="preserve">Klanten met Office 365 ProPlus-abonnementen mogen de nieuwste versie van het Office Multi Language Pack gebruiken voor de exemplaren van desktoptoepassingssoftwate die ze gerechtigd zijn te gebruiken op grond van hun kwalificerende Office 365-abonnement. Het gebruiksrecht voor het Office Multi Language Pack vervalt op het moment dat de rechten op grond van de kwalificerende Office 365-abonnementen aflopen. </w:t>
      </w:r>
    </w:p>
    <w:p w14:paraId="33E0592D" w14:textId="77777777" w:rsidR="00405189" w:rsidRPr="00C83987" w:rsidRDefault="00405189" w:rsidP="00405189">
      <w:pPr>
        <w:pStyle w:val="ProductList-Body"/>
      </w:pPr>
    </w:p>
    <w:p w14:paraId="40C9D343" w14:textId="77777777" w:rsidR="00405189" w:rsidRPr="00C83987" w:rsidRDefault="00405189" w:rsidP="00405189">
      <w:pPr>
        <w:pStyle w:val="ProductList-Body"/>
      </w:pPr>
      <w:r>
        <w:rPr>
          <w:b/>
          <w:color w:val="00188F"/>
        </w:rPr>
        <w:t>E-Learning</w:t>
      </w:r>
    </w:p>
    <w:p w14:paraId="19BA88DC" w14:textId="0CA9B6BA" w:rsidR="00405189" w:rsidRPr="00C83987" w:rsidRDefault="00405189" w:rsidP="00405189">
      <w:pPr>
        <w:pStyle w:val="ProductList-Body"/>
      </w:pPr>
      <w:r>
        <w:t>Klanten met Office 365 ProPlus zijn gerechtigd gehoste Applications E-Learning-cursussen te gebruiken. Klanten die hiervoor in aanmerking komen, ontvangen één toegangscode per kwalificerende enrollment/overeenkomst.</w:t>
      </w:r>
      <w:r w:rsidR="00883933">
        <w:t xml:space="preserve"> </w:t>
      </w:r>
      <w:r>
        <w:t>Klanten kunnen daarnaast E-Learning-bestanden (voor Toepassingen) die voldoen aan SCORM, downloaden vanaf VLSC om deze te importeren in hun Learning Management System (LMS).</w:t>
      </w:r>
      <w:r w:rsidR="00883933">
        <w:t xml:space="preserve"> </w:t>
      </w:r>
      <w:r>
        <w:t xml:space="preserve">Voor het downloaden van bestanden van VLSC is geen toegangscode vereist. </w:t>
      </w:r>
    </w:p>
    <w:p w14:paraId="24211965" w14:textId="77777777" w:rsidR="00405189" w:rsidRPr="00C83987" w:rsidRDefault="00405189" w:rsidP="00405189">
      <w:pPr>
        <w:pStyle w:val="ProductList-Body"/>
      </w:pPr>
    </w:p>
    <w:p w14:paraId="24D7F762" w14:textId="714B58A6" w:rsidR="00405189" w:rsidRPr="00C83987" w:rsidRDefault="00405189" w:rsidP="00405189">
      <w:pPr>
        <w:pStyle w:val="ProductList-Body"/>
      </w:pPr>
      <w:r>
        <w:t>Het aantal gebruikers waarvoor de klant de training via E-Learning maximaal mag gebruiken is gelijk aan het aantal aangeschafte Office 365-abonnementen. De klant moet voor elke kwalificerende licentie één gebruiker aanwijzen.</w:t>
      </w:r>
      <w:r w:rsidR="00883933">
        <w:t xml:space="preserve"> </w:t>
      </w:r>
      <w:r>
        <w:t>Toegang kan niet worden overgedragen van de ene gebruiker naar de andere.</w:t>
      </w:r>
      <w:r w:rsidR="00883933">
        <w:t xml:space="preserve"> </w:t>
      </w:r>
      <w:r>
        <w:t>Vanaf het moment dat een cursus wordt gestart, heeft elke kwalificerende gebruiker maximaal 12 maanden om de cursus te voltooien alvorens de toegang wordt beëindigd, op voorwaarde dat de cursus wordt gestart voordat de abonnementslicentie afloopt. Klanten die hiervoor in aanmerking komen, kunnen E-Learning kits aanschaffen bij een regionaal fulfillment center als de online optie niet voldoet. Op de implementatie en het gebruik van de E-Learning cursussen door de klant zijn de voorwaarden van hun licentieovereenkomst van toepassing.</w:t>
      </w:r>
      <w:r w:rsidR="00883933">
        <w:t xml:space="preserve"> </w:t>
      </w:r>
    </w:p>
    <w:p w14:paraId="0C3A2D37" w14:textId="77777777" w:rsidR="00405189" w:rsidRPr="00C83987" w:rsidRDefault="00405189" w:rsidP="00405189">
      <w:pPr>
        <w:pStyle w:val="ProductList-Body"/>
      </w:pPr>
    </w:p>
    <w:p w14:paraId="2EE55CD1" w14:textId="77777777" w:rsidR="00405189" w:rsidRPr="00C83987" w:rsidRDefault="00405189" w:rsidP="00405189">
      <w:pPr>
        <w:pStyle w:val="ProductList-Body"/>
      </w:pPr>
      <w:r>
        <w:t>Klanten met een Enterprise of Select Overeenkomst kunnen het SCORM-materiaal (voor Toepassingen) verkrijgen via download of op dvd. Klanten met een Open of Open Value Overeenkomst kunnen het SCORM-materiaal (voor Toepassingen) alleen op dvd verkrijgen.</w:t>
      </w:r>
    </w:p>
    <w:p w14:paraId="7FE37E15" w14:textId="29E6BC4F" w:rsidR="00A11413" w:rsidRPr="00C83987" w:rsidRDefault="00A11413" w:rsidP="00405189">
      <w:pPr>
        <w:pStyle w:val="ProductList-Body"/>
      </w:pPr>
    </w:p>
    <w:p w14:paraId="153FC8E1" w14:textId="77777777" w:rsidR="00A11413" w:rsidRPr="00C83987" w:rsidRDefault="00A11413" w:rsidP="00A11413">
      <w:pPr>
        <w:pStyle w:val="ProductList-Body"/>
      </w:pPr>
      <w:r>
        <w:rPr>
          <w:b/>
          <w:color w:val="00188F"/>
        </w:rPr>
        <w:t>Office Online</w:t>
      </w:r>
    </w:p>
    <w:p w14:paraId="4B0A1DC7" w14:textId="5334658B" w:rsidR="00A11413" w:rsidRPr="00C83987" w:rsidRDefault="00A11413" w:rsidP="00A11413">
      <w:pPr>
        <w:pStyle w:val="ProductList-Body"/>
        <w:tabs>
          <w:tab w:val="clear" w:pos="158"/>
          <w:tab w:val="left" w:pos="180"/>
        </w:tabs>
      </w:pPr>
      <w:r>
        <w:t>Klanten met Office 365 ProPlus zijn gerechtigd Office Online te gebruiken.</w:t>
      </w:r>
      <w:r w:rsidR="00883933">
        <w:t xml:space="preserve"> </w:t>
      </w:r>
      <w:r>
        <w:t xml:space="preserve">Gelicentieerde Gebruikers mogen zich toegang verschaffen tot Office Online voor het bekijken en bewerken van documenten. Gebruikers moeten tevens beschikken over een licentie voor een SharePoint Online-plan om toegang te kunnen krijgen tot de dienst Office Online. Op het gebruik van Office Online zijn de licentievoorwaarden voor die dienst in de Gebruiksrechten voor Online Diensten van toepassing. </w:t>
      </w:r>
    </w:p>
    <w:p w14:paraId="3A3FAA6B" w14:textId="77777777" w:rsidR="002731FA" w:rsidRPr="00C83987" w:rsidRDefault="002731FA" w:rsidP="002731FA">
      <w:pPr>
        <w:pStyle w:val="ProductList-Body"/>
      </w:pPr>
    </w:p>
    <w:p w14:paraId="4394942B" w14:textId="77777777" w:rsidR="002731FA" w:rsidRPr="00C83987" w:rsidRDefault="002731FA" w:rsidP="002731FA">
      <w:pPr>
        <w:pStyle w:val="ProductList-Body"/>
      </w:pPr>
      <w:r>
        <w:rPr>
          <w:b/>
          <w:color w:val="00188F"/>
        </w:rPr>
        <w:t>Migratieperiode voor Open Value Subscription</w:t>
      </w:r>
    </w:p>
    <w:p w14:paraId="3A4F05A0" w14:textId="03D0DF08" w:rsidR="00594255" w:rsidRPr="00C83987" w:rsidRDefault="002731FA" w:rsidP="00A11413">
      <w:pPr>
        <w:pStyle w:val="ProductList-Body"/>
        <w:tabs>
          <w:tab w:val="clear" w:pos="158"/>
          <w:tab w:val="left" w:pos="180"/>
        </w:tabs>
      </w:pPr>
      <w:r>
        <w:t>Voor elke eenheid van Gebruikers-SL's voor Office 365 ProPlus, Midsize Business, Enterprise E3-E4 of Education E3-E4 die een klant activeert op of voor de vervaldatum van hun Open Value Subscription Overeenkomst (de “Datum van Afloop”), mag de klant het exemplaar van Office Standard of Professional Plus dat aan hen in licentie is gegeven onder een Open Value Subscription Overeenkomst blijven gebruiken.</w:t>
      </w:r>
      <w:r w:rsidR="00883933">
        <w:t xml:space="preserve"> </w:t>
      </w:r>
      <w:r>
        <w:t>Dit recht vervalt 180 dagen na de Datum van Afloop.</w:t>
      </w:r>
      <w:r w:rsidR="00883933">
        <w:t xml:space="preserve"> </w:t>
      </w:r>
      <w:r>
        <w:t>Het gebruik van Office Standard of Office Professional Plus gedurende deze periode is onderworpen aan de Gebruiksrechten die van kracht zijn op de Datum van Afloop.</w:t>
      </w:r>
    </w:p>
    <w:p w14:paraId="30267C7E" w14:textId="0189AE7C" w:rsidR="00405189" w:rsidRPr="00C83987" w:rsidRDefault="00145EE3" w:rsidP="00405189">
      <w:pPr>
        <w:pStyle w:val="ProductList-Body"/>
        <w:shd w:val="clear" w:color="auto" w:fill="A6A6A6" w:themeFill="background1" w:themeFillShade="A6"/>
        <w:spacing w:before="120" w:after="240"/>
        <w:jc w:val="right"/>
      </w:pPr>
      <w:hyperlink w:anchor="Inhoud" w:history="1">
        <w:r w:rsidR="00EC27E6">
          <w:rPr>
            <w:rStyle w:val="Hyperlink"/>
            <w:sz w:val="16"/>
            <w:szCs w:val="16"/>
          </w:rPr>
          <w:t>Inhoudsopgave</w:t>
        </w:r>
      </w:hyperlink>
      <w:r w:rsidR="00EC27E6">
        <w:rPr>
          <w:sz w:val="16"/>
          <w:szCs w:val="16"/>
        </w:rPr>
        <w:t xml:space="preserve"> / </w:t>
      </w:r>
      <w:hyperlink w:anchor="ChartKey" w:history="1">
        <w:r w:rsidR="00EC27E6">
          <w:rPr>
            <w:rStyle w:val="Hyperlink"/>
            <w:sz w:val="16"/>
            <w:szCs w:val="16"/>
          </w:rPr>
          <w:t>Verklaring van het schema</w:t>
        </w:r>
      </w:hyperlink>
      <w:r w:rsidR="00EC27E6">
        <w:rPr>
          <w:sz w:val="16"/>
          <w:szCs w:val="16"/>
        </w:rPr>
        <w:t xml:space="preserve"> / </w:t>
      </w:r>
      <w:hyperlink w:anchor="Index" w:history="1">
        <w:r w:rsidR="00EC27E6">
          <w:rPr>
            <w:rStyle w:val="Hyperlink"/>
            <w:sz w:val="16"/>
            <w:szCs w:val="16"/>
          </w:rPr>
          <w:t>Index</w:t>
        </w:r>
      </w:hyperlink>
    </w:p>
    <w:p w14:paraId="4FDCBF67" w14:textId="082EEBDA" w:rsidR="00EE40B5" w:rsidRPr="00C83987" w:rsidRDefault="00EE40B5" w:rsidP="00680B4D">
      <w:pPr>
        <w:pStyle w:val="ProductList-Offering2Heading"/>
        <w:outlineLvl w:val="2"/>
      </w:pPr>
      <w:r>
        <w:tab/>
      </w:r>
      <w:bookmarkStart w:id="1224" w:name="_Toc378147666"/>
      <w:bookmarkStart w:id="1225" w:name="_Toc378151563"/>
      <w:bookmarkStart w:id="1226" w:name="_Toc379797355"/>
      <w:bookmarkStart w:id="1227" w:name="_Toc380513387"/>
      <w:bookmarkStart w:id="1228" w:name="_Toc380655437"/>
      <w:bookmarkStart w:id="1229" w:name="O365Suites"/>
      <w:bookmarkStart w:id="1230" w:name="_Toc419466647"/>
      <w:r>
        <w:t>Office 365 Suites</w:t>
      </w:r>
      <w:bookmarkEnd w:id="1224"/>
      <w:bookmarkEnd w:id="1225"/>
      <w:bookmarkEnd w:id="1226"/>
      <w:bookmarkEnd w:id="1227"/>
      <w:bookmarkEnd w:id="1228"/>
      <w:bookmarkEnd w:id="1229"/>
      <w:bookmarkEnd w:id="1230"/>
    </w:p>
    <w:tbl>
      <w:tblPr>
        <w:tblStyle w:val="TableGrid"/>
        <w:tblW w:w="10726"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600"/>
        <w:gridCol w:w="630"/>
        <w:gridCol w:w="630"/>
        <w:gridCol w:w="681"/>
        <w:gridCol w:w="738"/>
        <w:gridCol w:w="738"/>
        <w:gridCol w:w="6"/>
        <w:gridCol w:w="732"/>
        <w:gridCol w:w="6"/>
        <w:gridCol w:w="733"/>
        <w:gridCol w:w="6"/>
        <w:gridCol w:w="733"/>
        <w:gridCol w:w="6"/>
        <w:gridCol w:w="733"/>
        <w:gridCol w:w="6"/>
        <w:gridCol w:w="733"/>
        <w:gridCol w:w="15"/>
      </w:tblGrid>
      <w:tr w:rsidR="009F5974" w14:paraId="4FDCBF73" w14:textId="77777777" w:rsidTr="00E1319E">
        <w:trPr>
          <w:gridAfter w:val="1"/>
          <w:wAfter w:w="15" w:type="dxa"/>
          <w:cantSplit/>
          <w:tblHeader/>
        </w:trPr>
        <w:tc>
          <w:tcPr>
            <w:tcW w:w="3600" w:type="dxa"/>
            <w:tcBorders>
              <w:bottom w:val="nil"/>
            </w:tcBorders>
            <w:shd w:val="clear" w:color="auto" w:fill="00188F"/>
          </w:tcPr>
          <w:p w14:paraId="4FDCBF68" w14:textId="77777777" w:rsidR="009F5974" w:rsidRPr="00EE0836" w:rsidRDefault="009F5974" w:rsidP="00C4636F">
            <w:pPr>
              <w:pStyle w:val="ProductList-OfferingBody"/>
              <w:ind w:left="-28"/>
              <w:rPr>
                <w:color w:val="FFFFFF" w:themeColor="background1"/>
              </w:rPr>
            </w:pPr>
            <w:r>
              <w:rPr>
                <w:color w:val="FFFFFF" w:themeColor="background1"/>
              </w:rPr>
              <w:t>Producten</w:t>
            </w:r>
          </w:p>
        </w:tc>
        <w:tc>
          <w:tcPr>
            <w:tcW w:w="630" w:type="dxa"/>
            <w:tcBorders>
              <w:bottom w:val="nil"/>
            </w:tcBorders>
            <w:shd w:val="clear" w:color="auto" w:fill="00188F"/>
            <w:vAlign w:val="center"/>
          </w:tcPr>
          <w:p w14:paraId="4FDCBF69" w14:textId="32F1CDB8" w:rsidR="009F5974" w:rsidRPr="00EE0836" w:rsidRDefault="009F5974" w:rsidP="00C4636F">
            <w:pPr>
              <w:pStyle w:val="ProductList-OfferingBody"/>
              <w:ind w:left="-113"/>
              <w:jc w:val="center"/>
              <w:rPr>
                <w:color w:val="FFFFFF" w:themeColor="background1"/>
              </w:rPr>
            </w:pPr>
            <w:r>
              <w:rPr>
                <w:color w:val="FFFFFF" w:themeColor="background1"/>
              </w:rPr>
              <w:t>Punt</w:t>
            </w:r>
          </w:p>
        </w:tc>
        <w:tc>
          <w:tcPr>
            <w:tcW w:w="630" w:type="dxa"/>
            <w:tcBorders>
              <w:left w:val="single" w:sz="12" w:space="0" w:color="FFFFFF" w:themeColor="background1"/>
            </w:tcBorders>
            <w:shd w:val="clear" w:color="auto" w:fill="00188F"/>
            <w:vAlign w:val="center"/>
          </w:tcPr>
          <w:p w14:paraId="4FDCBF6A" w14:textId="508501BF" w:rsidR="009F5974" w:rsidRPr="00EE0836" w:rsidRDefault="009F5974" w:rsidP="00C4636F">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“Campus en School Overeenkomst” </w:instrText>
            </w:r>
            <w:r w:rsidRPr="003F6C4A">
              <w:rPr>
                <w:color w:val="FFFFFF" w:themeColor="background1"/>
              </w:rPr>
              <w:fldChar w:fldCharType="separate"/>
            </w:r>
            <w:r w:rsidRPr="003F6C4A">
              <w:rPr>
                <w:color w:val="FFFFFF" w:themeColor="background1"/>
              </w:rPr>
              <w:t>CA/SA</w:t>
            </w:r>
            <w:r w:rsidRPr="003F6C4A">
              <w:rPr>
                <w:color w:val="FFFFFF" w:themeColor="background1"/>
              </w:rPr>
              <w:fldChar w:fldCharType="end"/>
            </w:r>
          </w:p>
        </w:tc>
        <w:tc>
          <w:tcPr>
            <w:tcW w:w="681" w:type="dxa"/>
            <w:shd w:val="clear" w:color="auto" w:fill="00188F"/>
            <w:vAlign w:val="center"/>
          </w:tcPr>
          <w:p w14:paraId="4FDCBF6B" w14:textId="49756A2F" w:rsidR="009F5974" w:rsidRPr="00EE0836" w:rsidRDefault="009F5974" w:rsidP="00C4636F">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“Enterprise Overeenkomst en Enterprise Subscription Overeenkomst” </w:instrText>
            </w:r>
            <w:r w:rsidRPr="003F6C4A">
              <w:rPr>
                <w:color w:val="FFFFFF" w:themeColor="background1"/>
              </w:rPr>
              <w:fldChar w:fldCharType="separate"/>
            </w:r>
            <w:r w:rsidRPr="003F6C4A">
              <w:rPr>
                <w:color w:val="FFFFFF" w:themeColor="background1"/>
              </w:rPr>
              <w:t>EA/EAS</w:t>
            </w:r>
            <w:r w:rsidRPr="003F6C4A">
              <w:rPr>
                <w:color w:val="FFFFFF" w:themeColor="background1"/>
              </w:rPr>
              <w:fldChar w:fldCharType="end"/>
            </w:r>
          </w:p>
        </w:tc>
        <w:tc>
          <w:tcPr>
            <w:tcW w:w="738" w:type="dxa"/>
            <w:shd w:val="clear" w:color="auto" w:fill="00188F"/>
            <w:vAlign w:val="center"/>
          </w:tcPr>
          <w:p w14:paraId="4FDCBF6C" w14:textId="56B9DBEE" w:rsidR="009F5974" w:rsidRPr="00EE0836" w:rsidRDefault="009F5974" w:rsidP="00C4636F">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“Enrollment for Education Solutions” </w:instrText>
            </w:r>
            <w:r w:rsidRPr="003F6C4A">
              <w:rPr>
                <w:color w:val="FFFFFF" w:themeColor="background1"/>
              </w:rPr>
              <w:fldChar w:fldCharType="separate"/>
            </w:r>
            <w:r w:rsidRPr="003F6C4A">
              <w:rPr>
                <w:color w:val="FFFFFF" w:themeColor="background1"/>
              </w:rPr>
              <w:t>EES</w:t>
            </w:r>
            <w:r w:rsidRPr="003F6C4A">
              <w:rPr>
                <w:color w:val="FFFFFF" w:themeColor="background1"/>
              </w:rPr>
              <w:fldChar w:fldCharType="end"/>
            </w:r>
          </w:p>
        </w:tc>
        <w:tc>
          <w:tcPr>
            <w:tcW w:w="738" w:type="dxa"/>
            <w:shd w:val="clear" w:color="auto" w:fill="00188F"/>
            <w:vAlign w:val="center"/>
          </w:tcPr>
          <w:p w14:paraId="4FDCBF6D" w14:textId="64D7CC87" w:rsidR="009F5974" w:rsidRPr="00EE0836" w:rsidRDefault="009F5974" w:rsidP="00C4636F">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“Microsoft Products and Services Agreement” </w:instrText>
            </w:r>
            <w:r w:rsidRPr="003F6C4A">
              <w:rPr>
                <w:color w:val="FFFFFF" w:themeColor="background1"/>
              </w:rPr>
              <w:fldChar w:fldCharType="separate"/>
            </w:r>
            <w:r w:rsidRPr="003F6C4A">
              <w:rPr>
                <w:color w:val="FFFFFF" w:themeColor="background1"/>
              </w:rPr>
              <w:t>MPSA</w:t>
            </w:r>
            <w:r w:rsidRPr="003F6C4A">
              <w:rPr>
                <w:color w:val="FFFFFF" w:themeColor="background1"/>
              </w:rPr>
              <w:fldChar w:fldCharType="end"/>
            </w:r>
          </w:p>
        </w:tc>
        <w:tc>
          <w:tcPr>
            <w:tcW w:w="738" w:type="dxa"/>
            <w:gridSpan w:val="2"/>
            <w:shd w:val="clear" w:color="auto" w:fill="00188F"/>
            <w:vAlign w:val="center"/>
          </w:tcPr>
          <w:p w14:paraId="4FDCBF6E" w14:textId="15C556C8" w:rsidR="009F5974" w:rsidRPr="00EE0836" w:rsidRDefault="009F5974" w:rsidP="00C4636F">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“Open License” </w:instrText>
            </w:r>
            <w:r w:rsidRPr="003F6C4A">
              <w:rPr>
                <w:color w:val="FFFFFF" w:themeColor="background1"/>
              </w:rPr>
              <w:fldChar w:fldCharType="separate"/>
            </w:r>
            <w:r w:rsidRPr="003F6C4A">
              <w:rPr>
                <w:color w:val="FFFFFF" w:themeColor="background1"/>
              </w:rPr>
              <w:t>OL</w:t>
            </w:r>
            <w:r w:rsidRPr="003F6C4A">
              <w:rPr>
                <w:color w:val="FFFFFF" w:themeColor="background1"/>
              </w:rPr>
              <w:fldChar w:fldCharType="end"/>
            </w:r>
          </w:p>
        </w:tc>
        <w:tc>
          <w:tcPr>
            <w:tcW w:w="739" w:type="dxa"/>
            <w:gridSpan w:val="2"/>
            <w:shd w:val="clear" w:color="auto" w:fill="00188F"/>
            <w:vAlign w:val="center"/>
          </w:tcPr>
          <w:p w14:paraId="4FDCBF6F" w14:textId="412A104B" w:rsidR="009F5974" w:rsidRPr="00EE0836" w:rsidRDefault="009F5974" w:rsidP="00C4636F">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“Open Minimum” </w:instrText>
            </w:r>
            <w:r w:rsidRPr="003F6C4A">
              <w:rPr>
                <w:color w:val="FFFFFF" w:themeColor="background1"/>
              </w:rPr>
              <w:fldChar w:fldCharType="separate"/>
            </w:r>
            <w:r w:rsidRPr="003F6C4A">
              <w:rPr>
                <w:color w:val="FFFFFF" w:themeColor="background1"/>
              </w:rPr>
              <w:t>OM</w:t>
            </w:r>
            <w:r w:rsidRPr="003F6C4A">
              <w:rPr>
                <w:color w:val="FFFFFF" w:themeColor="background1"/>
              </w:rPr>
              <w:fldChar w:fldCharType="end"/>
            </w:r>
          </w:p>
        </w:tc>
        <w:tc>
          <w:tcPr>
            <w:tcW w:w="739" w:type="dxa"/>
            <w:gridSpan w:val="2"/>
            <w:shd w:val="clear" w:color="auto" w:fill="00188F"/>
            <w:vAlign w:val="center"/>
          </w:tcPr>
          <w:p w14:paraId="4FDCBF70" w14:textId="2B620793" w:rsidR="009F5974" w:rsidRPr="00EE0836" w:rsidRDefault="009F5974" w:rsidP="00C4636F">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“Open Value en Open Value Subscription” </w:instrText>
            </w:r>
            <w:r w:rsidRPr="00AF17E6">
              <w:rPr>
                <w:color w:val="FFFFFF" w:themeColor="background1"/>
              </w:rPr>
              <w:fldChar w:fldCharType="separate"/>
            </w:r>
            <w:r w:rsidRPr="00AF17E6">
              <w:rPr>
                <w:color w:val="FFFFFF" w:themeColor="background1"/>
              </w:rPr>
              <w:t>OV/OVS</w:t>
            </w:r>
            <w:r w:rsidRPr="00AF17E6">
              <w:rPr>
                <w:color w:val="FFFFFF" w:themeColor="background1"/>
              </w:rPr>
              <w:fldChar w:fldCharType="end"/>
            </w:r>
          </w:p>
        </w:tc>
        <w:tc>
          <w:tcPr>
            <w:tcW w:w="739" w:type="dxa"/>
            <w:gridSpan w:val="2"/>
            <w:shd w:val="clear" w:color="auto" w:fill="00188F"/>
            <w:vAlign w:val="center"/>
          </w:tcPr>
          <w:p w14:paraId="4FDCBF71" w14:textId="4A590E91" w:rsidR="009F5974" w:rsidRPr="00EE0836" w:rsidRDefault="009F5974" w:rsidP="00C4636F">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“Select en Select Plus” </w:instrText>
            </w:r>
            <w:r w:rsidRPr="00AF17E6">
              <w:rPr>
                <w:color w:val="FFFFFF" w:themeColor="background1"/>
              </w:rPr>
              <w:fldChar w:fldCharType="separate"/>
            </w:r>
            <w:r w:rsidRPr="00AF17E6">
              <w:rPr>
                <w:color w:val="FFFFFF" w:themeColor="background1"/>
              </w:rPr>
              <w:t>S/S+</w:t>
            </w:r>
            <w:r w:rsidRPr="00AF17E6">
              <w:rPr>
                <w:color w:val="FFFFFF" w:themeColor="background1"/>
              </w:rPr>
              <w:fldChar w:fldCharType="end"/>
            </w:r>
          </w:p>
        </w:tc>
        <w:tc>
          <w:tcPr>
            <w:tcW w:w="739" w:type="dxa"/>
            <w:gridSpan w:val="2"/>
            <w:shd w:val="clear" w:color="auto" w:fill="00188F"/>
            <w:vAlign w:val="center"/>
          </w:tcPr>
          <w:p w14:paraId="4FDCBF72" w14:textId="2D37759B" w:rsidR="009F5974" w:rsidRPr="00EE0836" w:rsidRDefault="009F5974" w:rsidP="00C4636F">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“Server Cloud Enrollment” </w:instrText>
            </w:r>
            <w:r w:rsidRPr="00AF17E6">
              <w:rPr>
                <w:color w:val="FFFFFF" w:themeColor="background1"/>
              </w:rPr>
              <w:fldChar w:fldCharType="separate"/>
            </w:r>
            <w:r w:rsidRPr="00AF17E6">
              <w:rPr>
                <w:color w:val="FFFFFF" w:themeColor="background1"/>
              </w:rPr>
              <w:t>SCE</w:t>
            </w:r>
            <w:r w:rsidRPr="00AF17E6">
              <w:rPr>
                <w:color w:val="FFFFFF" w:themeColor="background1"/>
              </w:rPr>
              <w:fldChar w:fldCharType="end"/>
            </w:r>
          </w:p>
        </w:tc>
      </w:tr>
      <w:tr w:rsidR="004018BA" w14:paraId="02791657" w14:textId="77777777" w:rsidTr="00E1319E">
        <w:trPr>
          <w:cantSplit/>
          <w:tblHeader/>
        </w:trPr>
        <w:tc>
          <w:tcPr>
            <w:tcW w:w="3600" w:type="dxa"/>
            <w:tcBorders>
              <w:top w:val="nil"/>
              <w:left w:val="nil"/>
              <w:bottom w:val="dashSmallGap" w:sz="4" w:space="0" w:color="BFBFBF" w:themeColor="background1" w:themeShade="BF"/>
              <w:right w:val="nil"/>
            </w:tcBorders>
          </w:tcPr>
          <w:p w14:paraId="4E363BEF" w14:textId="60C9B5F4" w:rsidR="004018BA" w:rsidRDefault="004018BA" w:rsidP="004018BA">
            <w:pPr>
              <w:pStyle w:val="ProductList-Offering2"/>
            </w:pPr>
            <w:bookmarkStart w:id="1231" w:name="_Toc419466648"/>
            <w:r>
              <w:t>Office 365 Business Essentials</w:t>
            </w:r>
            <w:bookmarkEnd w:id="1231"/>
            <w:r>
              <w:fldChar w:fldCharType="begin"/>
            </w:r>
            <w:r>
              <w:instrText>XE "Office 365 Business Essentials"</w:instrText>
            </w:r>
            <w:r>
              <w:fldChar w:fldCharType="end"/>
            </w:r>
          </w:p>
        </w:tc>
        <w:tc>
          <w:tcPr>
            <w:tcW w:w="630" w:type="dxa"/>
            <w:tcBorders>
              <w:top w:val="nil"/>
              <w:left w:val="nil"/>
              <w:bottom w:val="dashSmallGap" w:sz="4" w:space="0" w:color="BFBFBF" w:themeColor="background1" w:themeShade="BF"/>
              <w:right w:val="nil"/>
            </w:tcBorders>
            <w:vAlign w:val="center"/>
          </w:tcPr>
          <w:p w14:paraId="11A61519" w14:textId="77777777" w:rsidR="004018BA" w:rsidRDefault="004018BA" w:rsidP="004018BA">
            <w:pPr>
              <w:pStyle w:val="ProductList-OfferingBody"/>
              <w:ind w:left="-113"/>
              <w:jc w:val="center"/>
            </w:pPr>
          </w:p>
        </w:tc>
        <w:tc>
          <w:tcPr>
            <w:tcW w:w="630" w:type="dxa"/>
            <w:tcBorders>
              <w:left w:val="single" w:sz="12" w:space="0" w:color="FFFFFF" w:themeColor="background1"/>
            </w:tcBorders>
            <w:shd w:val="clear" w:color="auto" w:fill="BFBFBF" w:themeFill="background1" w:themeFillShade="BF"/>
            <w:vAlign w:val="center"/>
          </w:tcPr>
          <w:p w14:paraId="2B840852" w14:textId="77777777" w:rsidR="004018BA" w:rsidRDefault="004018BA" w:rsidP="004018BA">
            <w:pPr>
              <w:pStyle w:val="ProductList-OfferingBody"/>
              <w:ind w:left="-113"/>
              <w:jc w:val="center"/>
            </w:pPr>
          </w:p>
        </w:tc>
        <w:tc>
          <w:tcPr>
            <w:tcW w:w="681" w:type="dxa"/>
            <w:shd w:val="clear" w:color="auto" w:fill="BFBFBF" w:themeFill="background1" w:themeFillShade="BF"/>
            <w:vAlign w:val="center"/>
          </w:tcPr>
          <w:p w14:paraId="033FFA06" w14:textId="77777777" w:rsidR="004018BA" w:rsidRPr="00EF1D7E" w:rsidRDefault="004018BA" w:rsidP="004018BA">
            <w:pPr>
              <w:pStyle w:val="ProductList-OfferingBody"/>
              <w:ind w:left="-113"/>
              <w:jc w:val="center"/>
            </w:pPr>
          </w:p>
        </w:tc>
        <w:tc>
          <w:tcPr>
            <w:tcW w:w="738" w:type="dxa"/>
            <w:shd w:val="clear" w:color="auto" w:fill="BFBFBF" w:themeFill="background1" w:themeFillShade="BF"/>
            <w:vAlign w:val="center"/>
          </w:tcPr>
          <w:p w14:paraId="48676F8D" w14:textId="77777777" w:rsidR="004018BA" w:rsidRPr="00EF1D7E" w:rsidRDefault="004018BA" w:rsidP="004018BA">
            <w:pPr>
              <w:pStyle w:val="ProductList-OfferingBody"/>
              <w:ind w:left="-113"/>
              <w:jc w:val="center"/>
            </w:pPr>
          </w:p>
        </w:tc>
        <w:tc>
          <w:tcPr>
            <w:tcW w:w="744" w:type="dxa"/>
            <w:gridSpan w:val="2"/>
            <w:shd w:val="clear" w:color="auto" w:fill="BFBFBF" w:themeFill="background1" w:themeFillShade="BF"/>
            <w:vAlign w:val="center"/>
          </w:tcPr>
          <w:p w14:paraId="432F56FB" w14:textId="77777777" w:rsidR="004018BA" w:rsidRPr="00EF1D7E" w:rsidRDefault="004018BA" w:rsidP="004018BA">
            <w:pPr>
              <w:pStyle w:val="ProductList-OfferingBody"/>
              <w:ind w:left="-113"/>
              <w:jc w:val="center"/>
            </w:pPr>
          </w:p>
        </w:tc>
        <w:tc>
          <w:tcPr>
            <w:tcW w:w="738" w:type="dxa"/>
            <w:gridSpan w:val="2"/>
            <w:shd w:val="clear" w:color="auto" w:fill="70AD47" w:themeFill="accent6"/>
            <w:vAlign w:val="center"/>
          </w:tcPr>
          <w:p w14:paraId="0A28B51A" w14:textId="77777777" w:rsidR="004018BA" w:rsidRPr="00EF1D7E" w:rsidRDefault="004018BA" w:rsidP="004018BA">
            <w:pPr>
              <w:pStyle w:val="ProductList-OfferingBody"/>
              <w:ind w:left="-113"/>
              <w:jc w:val="center"/>
            </w:pPr>
          </w:p>
        </w:tc>
        <w:tc>
          <w:tcPr>
            <w:tcW w:w="739" w:type="dxa"/>
            <w:gridSpan w:val="2"/>
            <w:shd w:val="clear" w:color="auto" w:fill="70AD47" w:themeFill="accent6"/>
            <w:vAlign w:val="center"/>
          </w:tcPr>
          <w:p w14:paraId="56B858B9" w14:textId="27577BA7" w:rsidR="004018BA" w:rsidRPr="00EF1D7E" w:rsidRDefault="00EF1D7E" w:rsidP="004018BA">
            <w:pPr>
              <w:pStyle w:val="ProductList-OfferingBody"/>
              <w:ind w:left="-113"/>
              <w:jc w:val="center"/>
              <w:rPr>
                <w:color w:val="70AD47" w:themeColor="accent6"/>
              </w:rPr>
            </w:pPr>
            <w:r w:rsidRPr="00EF1D7E">
              <w:fldChar w:fldCharType="begin"/>
            </w:r>
            <w:r w:rsidRPr="00EF1D7E">
              <w:instrText xml:space="preserve"> AutoTextList  \s NoStyle \t “Open License en Open Value” </w:instrText>
            </w:r>
            <w:r w:rsidRPr="00EF1D7E">
              <w:fldChar w:fldCharType="separate"/>
            </w:r>
            <w:r w:rsidRPr="00EF1D7E">
              <w:t>OF</w:t>
            </w:r>
            <w:r w:rsidRPr="00EF1D7E">
              <w:fldChar w:fldCharType="end"/>
            </w:r>
          </w:p>
        </w:tc>
        <w:tc>
          <w:tcPr>
            <w:tcW w:w="739" w:type="dxa"/>
            <w:gridSpan w:val="2"/>
            <w:shd w:val="clear" w:color="auto" w:fill="70AD47" w:themeFill="accent6"/>
            <w:vAlign w:val="center"/>
          </w:tcPr>
          <w:p w14:paraId="79308679" w14:textId="5E235E8C" w:rsidR="004018BA" w:rsidRPr="00EF1D7E" w:rsidRDefault="00EF1D7E" w:rsidP="004018BA">
            <w:pPr>
              <w:pStyle w:val="ProductList-OfferingBody"/>
              <w:ind w:left="-126"/>
              <w:jc w:val="center"/>
            </w:pPr>
            <w:r w:rsidRPr="00EF1D7E">
              <w:fldChar w:fldCharType="begin"/>
            </w:r>
            <w:r w:rsidRPr="00EF1D7E">
              <w:instrText xml:space="preserve"> AutoTextList  \s NoStyle \t “Niet-organisatieomvattend in Open Value” </w:instrText>
            </w:r>
            <w:r w:rsidRPr="00EF1D7E">
              <w:fldChar w:fldCharType="separate"/>
            </w:r>
            <w:r w:rsidRPr="00EF1D7E">
              <w:t xml:space="preserve"> P </w:t>
            </w:r>
            <w:r w:rsidRPr="00EF1D7E">
              <w:fldChar w:fldCharType="end"/>
            </w:r>
          </w:p>
        </w:tc>
        <w:tc>
          <w:tcPr>
            <w:tcW w:w="739" w:type="dxa"/>
            <w:gridSpan w:val="2"/>
            <w:shd w:val="clear" w:color="auto" w:fill="BFBFBF" w:themeFill="background1" w:themeFillShade="BF"/>
            <w:vAlign w:val="center"/>
          </w:tcPr>
          <w:p w14:paraId="55A3C4EB" w14:textId="77777777" w:rsidR="004018BA" w:rsidRDefault="004018BA" w:rsidP="004018BA">
            <w:pPr>
              <w:pStyle w:val="ProductList-OfferingBody"/>
              <w:ind w:left="-113"/>
              <w:jc w:val="center"/>
            </w:pPr>
          </w:p>
        </w:tc>
        <w:tc>
          <w:tcPr>
            <w:tcW w:w="748" w:type="dxa"/>
            <w:gridSpan w:val="2"/>
            <w:shd w:val="clear" w:color="auto" w:fill="BFBFBF" w:themeFill="background1" w:themeFillShade="BF"/>
            <w:vAlign w:val="center"/>
          </w:tcPr>
          <w:p w14:paraId="06C65A0B" w14:textId="38D70606" w:rsidR="004018BA" w:rsidRDefault="004018BA" w:rsidP="004018BA">
            <w:pPr>
              <w:pStyle w:val="ProductList-OfferingBody"/>
              <w:ind w:left="-113"/>
              <w:jc w:val="center"/>
            </w:pPr>
          </w:p>
        </w:tc>
      </w:tr>
      <w:tr w:rsidR="004018BA" w14:paraId="7FC5C45E" w14:textId="77777777" w:rsidTr="00E1319E">
        <w:trPr>
          <w:cantSplit/>
          <w:tblHeader/>
        </w:trPr>
        <w:tc>
          <w:tcPr>
            <w:tcW w:w="3600" w:type="dxa"/>
            <w:tcBorders>
              <w:top w:val="nil"/>
              <w:left w:val="nil"/>
              <w:bottom w:val="dashSmallGap" w:sz="4" w:space="0" w:color="BFBFBF" w:themeColor="background1" w:themeShade="BF"/>
              <w:right w:val="nil"/>
            </w:tcBorders>
          </w:tcPr>
          <w:p w14:paraId="64865062" w14:textId="66A7AE76" w:rsidR="004018BA" w:rsidRDefault="004018BA" w:rsidP="004018BA">
            <w:pPr>
              <w:pStyle w:val="ProductList-Offering2"/>
            </w:pPr>
            <w:bookmarkStart w:id="1232" w:name="_Toc419466649"/>
            <w:r>
              <w:t>Office 365 Business Premium</w:t>
            </w:r>
            <w:bookmarkEnd w:id="1232"/>
            <w:r>
              <w:fldChar w:fldCharType="begin"/>
            </w:r>
            <w:r>
              <w:instrText>XE "Office 365 Premium"</w:instrText>
            </w:r>
            <w:r>
              <w:fldChar w:fldCharType="end"/>
            </w:r>
          </w:p>
        </w:tc>
        <w:tc>
          <w:tcPr>
            <w:tcW w:w="630" w:type="dxa"/>
            <w:tcBorders>
              <w:top w:val="nil"/>
              <w:left w:val="nil"/>
              <w:bottom w:val="dashSmallGap" w:sz="4" w:space="0" w:color="BFBFBF" w:themeColor="background1" w:themeShade="BF"/>
              <w:right w:val="nil"/>
            </w:tcBorders>
            <w:vAlign w:val="center"/>
          </w:tcPr>
          <w:p w14:paraId="0FC6A97A" w14:textId="77777777" w:rsidR="004018BA" w:rsidRDefault="004018BA" w:rsidP="004018BA">
            <w:pPr>
              <w:pStyle w:val="ProductList-OfferingBody"/>
              <w:ind w:left="-113"/>
              <w:jc w:val="center"/>
            </w:pPr>
          </w:p>
        </w:tc>
        <w:tc>
          <w:tcPr>
            <w:tcW w:w="630" w:type="dxa"/>
            <w:tcBorders>
              <w:left w:val="single" w:sz="12" w:space="0" w:color="FFFFFF" w:themeColor="background1"/>
            </w:tcBorders>
            <w:shd w:val="clear" w:color="auto" w:fill="BFBFBF" w:themeFill="background1" w:themeFillShade="BF"/>
            <w:vAlign w:val="center"/>
          </w:tcPr>
          <w:p w14:paraId="53607A0C" w14:textId="77777777" w:rsidR="004018BA" w:rsidRDefault="004018BA" w:rsidP="004018BA">
            <w:pPr>
              <w:pStyle w:val="ProductList-OfferingBody"/>
              <w:ind w:left="-113"/>
              <w:jc w:val="center"/>
            </w:pPr>
          </w:p>
        </w:tc>
        <w:tc>
          <w:tcPr>
            <w:tcW w:w="681" w:type="dxa"/>
            <w:shd w:val="clear" w:color="auto" w:fill="BFBFBF" w:themeFill="background1" w:themeFillShade="BF"/>
            <w:vAlign w:val="center"/>
          </w:tcPr>
          <w:p w14:paraId="3736F833" w14:textId="77777777" w:rsidR="004018BA" w:rsidRPr="00EF1D7E" w:rsidRDefault="004018BA" w:rsidP="004018BA">
            <w:pPr>
              <w:pStyle w:val="ProductList-OfferingBody"/>
              <w:ind w:left="-113"/>
              <w:jc w:val="center"/>
            </w:pPr>
          </w:p>
        </w:tc>
        <w:tc>
          <w:tcPr>
            <w:tcW w:w="738" w:type="dxa"/>
            <w:shd w:val="clear" w:color="auto" w:fill="BFBFBF" w:themeFill="background1" w:themeFillShade="BF"/>
            <w:vAlign w:val="center"/>
          </w:tcPr>
          <w:p w14:paraId="52DC8E33" w14:textId="77777777" w:rsidR="004018BA" w:rsidRPr="00EF1D7E" w:rsidRDefault="004018BA" w:rsidP="004018BA">
            <w:pPr>
              <w:pStyle w:val="ProductList-OfferingBody"/>
              <w:ind w:left="-113"/>
              <w:jc w:val="center"/>
            </w:pPr>
          </w:p>
        </w:tc>
        <w:tc>
          <w:tcPr>
            <w:tcW w:w="744" w:type="dxa"/>
            <w:gridSpan w:val="2"/>
            <w:shd w:val="clear" w:color="auto" w:fill="BFBFBF" w:themeFill="background1" w:themeFillShade="BF"/>
            <w:vAlign w:val="center"/>
          </w:tcPr>
          <w:p w14:paraId="724813EA" w14:textId="77777777" w:rsidR="004018BA" w:rsidRPr="00EF1D7E" w:rsidRDefault="004018BA" w:rsidP="004018BA">
            <w:pPr>
              <w:pStyle w:val="ProductList-OfferingBody"/>
              <w:ind w:left="-113"/>
              <w:jc w:val="center"/>
            </w:pPr>
          </w:p>
        </w:tc>
        <w:tc>
          <w:tcPr>
            <w:tcW w:w="738" w:type="dxa"/>
            <w:gridSpan w:val="2"/>
            <w:shd w:val="clear" w:color="auto" w:fill="70AD47" w:themeFill="accent6"/>
            <w:vAlign w:val="center"/>
          </w:tcPr>
          <w:p w14:paraId="5230EC98" w14:textId="77777777" w:rsidR="004018BA" w:rsidRPr="00EF1D7E" w:rsidRDefault="004018BA" w:rsidP="004018BA">
            <w:pPr>
              <w:pStyle w:val="ProductList-OfferingBody"/>
              <w:ind w:left="-113"/>
              <w:jc w:val="center"/>
            </w:pPr>
          </w:p>
        </w:tc>
        <w:tc>
          <w:tcPr>
            <w:tcW w:w="739" w:type="dxa"/>
            <w:gridSpan w:val="2"/>
            <w:shd w:val="clear" w:color="auto" w:fill="70AD47" w:themeFill="accent6"/>
            <w:vAlign w:val="center"/>
          </w:tcPr>
          <w:p w14:paraId="39F17556" w14:textId="546DADBC" w:rsidR="004018BA" w:rsidRPr="00EF1D7E" w:rsidRDefault="00EF1D7E" w:rsidP="004018BA">
            <w:pPr>
              <w:pStyle w:val="ProductList-OfferingBody"/>
              <w:ind w:left="-113"/>
              <w:jc w:val="center"/>
              <w:rPr>
                <w:color w:val="70AD47" w:themeColor="accent6"/>
              </w:rPr>
            </w:pPr>
            <w:r w:rsidRPr="00EF1D7E">
              <w:fldChar w:fldCharType="begin"/>
            </w:r>
            <w:r w:rsidRPr="00EF1D7E">
              <w:instrText xml:space="preserve"> AutoTextList  \s NoStyle \t “Open License en Open Value” </w:instrText>
            </w:r>
            <w:r w:rsidRPr="00EF1D7E">
              <w:fldChar w:fldCharType="separate"/>
            </w:r>
            <w:r w:rsidRPr="00EF1D7E">
              <w:t>OF</w:t>
            </w:r>
            <w:r w:rsidRPr="00EF1D7E">
              <w:fldChar w:fldCharType="end"/>
            </w:r>
          </w:p>
        </w:tc>
        <w:tc>
          <w:tcPr>
            <w:tcW w:w="739" w:type="dxa"/>
            <w:gridSpan w:val="2"/>
            <w:shd w:val="clear" w:color="auto" w:fill="70AD47" w:themeFill="accent6"/>
            <w:vAlign w:val="center"/>
          </w:tcPr>
          <w:p w14:paraId="7F2F3037" w14:textId="24EEECDF" w:rsidR="004018BA" w:rsidRPr="00EF1D7E" w:rsidRDefault="00EF1D7E" w:rsidP="004018BA">
            <w:pPr>
              <w:pStyle w:val="ProductList-OfferingBody"/>
              <w:ind w:left="-126"/>
              <w:jc w:val="center"/>
            </w:pPr>
            <w:r w:rsidRPr="00EF1D7E">
              <w:fldChar w:fldCharType="begin"/>
            </w:r>
            <w:r w:rsidRPr="00EF1D7E">
              <w:instrText xml:space="preserve"> AutoTextList  \s NoStyle \t “Niet-organisatieomvattend in Open Value” </w:instrText>
            </w:r>
            <w:r w:rsidRPr="00EF1D7E">
              <w:fldChar w:fldCharType="separate"/>
            </w:r>
            <w:r w:rsidRPr="00EF1D7E">
              <w:t xml:space="preserve"> P </w:t>
            </w:r>
            <w:r w:rsidRPr="00EF1D7E">
              <w:fldChar w:fldCharType="end"/>
            </w:r>
          </w:p>
        </w:tc>
        <w:tc>
          <w:tcPr>
            <w:tcW w:w="739" w:type="dxa"/>
            <w:gridSpan w:val="2"/>
            <w:shd w:val="clear" w:color="auto" w:fill="BFBFBF" w:themeFill="background1" w:themeFillShade="BF"/>
            <w:vAlign w:val="center"/>
          </w:tcPr>
          <w:p w14:paraId="5059B53A" w14:textId="77777777" w:rsidR="004018BA" w:rsidRDefault="004018BA" w:rsidP="004018BA">
            <w:pPr>
              <w:pStyle w:val="ProductList-OfferingBody"/>
              <w:ind w:left="-113"/>
              <w:jc w:val="center"/>
            </w:pPr>
          </w:p>
        </w:tc>
        <w:tc>
          <w:tcPr>
            <w:tcW w:w="748" w:type="dxa"/>
            <w:gridSpan w:val="2"/>
            <w:shd w:val="clear" w:color="auto" w:fill="BFBFBF" w:themeFill="background1" w:themeFillShade="BF"/>
            <w:vAlign w:val="center"/>
          </w:tcPr>
          <w:p w14:paraId="1C8A46AB" w14:textId="4A9728D1" w:rsidR="004018BA" w:rsidRDefault="004018BA" w:rsidP="004018BA">
            <w:pPr>
              <w:pStyle w:val="ProductList-OfferingBody"/>
              <w:ind w:left="-113"/>
              <w:jc w:val="center"/>
            </w:pPr>
          </w:p>
        </w:tc>
      </w:tr>
      <w:tr w:rsidR="00F73609" w14:paraId="4FDCBF7F" w14:textId="77777777" w:rsidTr="00E1319E">
        <w:trPr>
          <w:gridAfter w:val="1"/>
          <w:wAfter w:w="15" w:type="dxa"/>
          <w:cantSplit/>
          <w:tblHeader/>
        </w:trPr>
        <w:tc>
          <w:tcPr>
            <w:tcW w:w="3600" w:type="dxa"/>
            <w:tcBorders>
              <w:top w:val="nil"/>
              <w:left w:val="nil"/>
              <w:bottom w:val="dashSmallGap" w:sz="4" w:space="0" w:color="BFBFBF" w:themeColor="background1" w:themeShade="BF"/>
              <w:right w:val="nil"/>
            </w:tcBorders>
          </w:tcPr>
          <w:p w14:paraId="4FDCBF74" w14:textId="71BF99DE" w:rsidR="00F73609" w:rsidRPr="00D665E9" w:rsidRDefault="00F73609" w:rsidP="006E0B7E">
            <w:pPr>
              <w:pStyle w:val="ProductList-Offering2"/>
            </w:pPr>
            <w:bookmarkStart w:id="1233" w:name="_Toc379797356"/>
            <w:bookmarkStart w:id="1234" w:name="_Toc380513388"/>
            <w:bookmarkStart w:id="1235" w:name="_Toc380655438"/>
            <w:bookmarkStart w:id="1236" w:name="_Toc419466650"/>
            <w:r>
              <w:t>Office 365 Education E1</w:t>
            </w:r>
            <w:r>
              <w:fldChar w:fldCharType="begin"/>
            </w:r>
            <w:r>
              <w:instrText>XE "Office 365 Education A2"</w:instrText>
            </w:r>
            <w:r>
              <w:fldChar w:fldCharType="end"/>
            </w:r>
            <w:r>
              <w:t xml:space="preserve"> (Gebruikers-SL)</w:t>
            </w:r>
            <w:bookmarkEnd w:id="1233"/>
            <w:bookmarkEnd w:id="1234"/>
            <w:bookmarkEnd w:id="1235"/>
            <w:bookmarkEnd w:id="1236"/>
          </w:p>
        </w:tc>
        <w:tc>
          <w:tcPr>
            <w:tcW w:w="630" w:type="dxa"/>
            <w:tcBorders>
              <w:top w:val="nil"/>
              <w:left w:val="nil"/>
              <w:bottom w:val="dashSmallGap" w:sz="4" w:space="0" w:color="BFBFBF" w:themeColor="background1" w:themeShade="BF"/>
              <w:right w:val="nil"/>
            </w:tcBorders>
            <w:vAlign w:val="center"/>
          </w:tcPr>
          <w:p w14:paraId="4FDCBF75" w14:textId="77777777" w:rsidR="00F73609" w:rsidRDefault="00F73609" w:rsidP="00F73609">
            <w:pPr>
              <w:pStyle w:val="ProductList-OfferingBody"/>
              <w:ind w:left="-113"/>
              <w:jc w:val="center"/>
            </w:pPr>
          </w:p>
        </w:tc>
        <w:tc>
          <w:tcPr>
            <w:tcW w:w="630" w:type="dxa"/>
            <w:tcBorders>
              <w:left w:val="single" w:sz="12" w:space="0" w:color="FFFFFF" w:themeColor="background1"/>
            </w:tcBorders>
            <w:shd w:val="clear" w:color="auto" w:fill="BFBFBF" w:themeFill="background1" w:themeFillShade="BF"/>
            <w:vAlign w:val="center"/>
          </w:tcPr>
          <w:p w14:paraId="4FDCBF76" w14:textId="77777777" w:rsidR="00F73609" w:rsidRDefault="00F73609" w:rsidP="00F73609">
            <w:pPr>
              <w:pStyle w:val="ProductList-OfferingBody"/>
              <w:ind w:left="-113"/>
              <w:jc w:val="center"/>
            </w:pPr>
          </w:p>
        </w:tc>
        <w:tc>
          <w:tcPr>
            <w:tcW w:w="681" w:type="dxa"/>
            <w:shd w:val="clear" w:color="auto" w:fill="BFBFBF" w:themeFill="background1" w:themeFillShade="BF"/>
            <w:vAlign w:val="center"/>
          </w:tcPr>
          <w:p w14:paraId="4FDCBF77" w14:textId="77777777" w:rsidR="00F73609" w:rsidRPr="00EF1D7E" w:rsidRDefault="00F73609" w:rsidP="00F73609">
            <w:pPr>
              <w:pStyle w:val="ProductList-OfferingBody"/>
              <w:ind w:left="-113"/>
              <w:jc w:val="center"/>
            </w:pPr>
          </w:p>
        </w:tc>
        <w:tc>
          <w:tcPr>
            <w:tcW w:w="738" w:type="dxa"/>
            <w:shd w:val="clear" w:color="auto" w:fill="70AD47" w:themeFill="accent6"/>
            <w:vAlign w:val="center"/>
          </w:tcPr>
          <w:p w14:paraId="4FDCBF78" w14:textId="45B8262B" w:rsidR="00F73609" w:rsidRPr="00EF1D7E" w:rsidRDefault="00EF1D7E" w:rsidP="00EF1D7E">
            <w:pPr>
              <w:pStyle w:val="ProductList-OfferingBody"/>
              <w:ind w:left="-113"/>
              <w:jc w:val="center"/>
            </w:pPr>
            <w:r w:rsidRPr="00EF1D7E">
              <w:fldChar w:fldCharType="begin"/>
            </w:r>
            <w:r w:rsidRPr="00EF1D7E">
              <w:instrText xml:space="preserve"> AutoTextList  \s NoStyle \t “Additioneel Product” </w:instrText>
            </w:r>
            <w:r w:rsidRPr="00EF1D7E">
              <w:fldChar w:fldCharType="separate"/>
            </w:r>
            <w:r w:rsidRPr="00EF1D7E">
              <w:t xml:space="preserve"> A</w:t>
            </w:r>
            <w:r w:rsidRPr="00EF1D7E">
              <w:fldChar w:fldCharType="end"/>
            </w:r>
            <w:r w:rsidRPr="00EF1D7E">
              <w:t>,</w:t>
            </w:r>
            <w:r w:rsidRPr="00EF1D7E">
              <w:fldChar w:fldCharType="begin"/>
            </w:r>
            <w:r w:rsidRPr="00EF1D7E">
              <w:instrText xml:space="preserve"> AutoTextList  \s NoStyle \t “Student-product, alleen voor EES” </w:instrText>
            </w:r>
            <w:r w:rsidRPr="00EF1D7E">
              <w:fldChar w:fldCharType="separate"/>
            </w:r>
            <w:r w:rsidRPr="00EF1D7E">
              <w:t>SE</w:t>
            </w:r>
            <w:r w:rsidRPr="00EF1D7E">
              <w:fldChar w:fldCharType="end"/>
            </w:r>
          </w:p>
        </w:tc>
        <w:tc>
          <w:tcPr>
            <w:tcW w:w="738" w:type="dxa"/>
            <w:shd w:val="clear" w:color="auto" w:fill="BFBFBF" w:themeFill="background1" w:themeFillShade="BF"/>
            <w:vAlign w:val="center"/>
          </w:tcPr>
          <w:p w14:paraId="4FDCBF79" w14:textId="77777777" w:rsidR="00F73609" w:rsidRPr="00EF1D7E" w:rsidRDefault="00F73609" w:rsidP="00F73609">
            <w:pPr>
              <w:pStyle w:val="ProductList-OfferingBody"/>
              <w:ind w:left="-113"/>
              <w:jc w:val="center"/>
            </w:pPr>
          </w:p>
        </w:tc>
        <w:tc>
          <w:tcPr>
            <w:tcW w:w="738" w:type="dxa"/>
            <w:gridSpan w:val="2"/>
            <w:shd w:val="clear" w:color="auto" w:fill="BFBFBF" w:themeFill="background1" w:themeFillShade="BF"/>
            <w:vAlign w:val="center"/>
          </w:tcPr>
          <w:p w14:paraId="4FDCBF7A" w14:textId="77777777" w:rsidR="00F73609" w:rsidRPr="00EF1D7E"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7B" w14:textId="77777777" w:rsidR="00F73609" w:rsidRPr="00EF1D7E"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7C" w14:textId="70C78C9D" w:rsidR="00F73609" w:rsidRPr="00EF1D7E"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7D" w14:textId="77777777" w:rsidR="00F73609"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7E" w14:textId="77777777" w:rsidR="00F73609" w:rsidRDefault="00F73609" w:rsidP="00F73609">
            <w:pPr>
              <w:pStyle w:val="ProductList-OfferingBody"/>
              <w:ind w:left="-113"/>
              <w:jc w:val="center"/>
            </w:pPr>
          </w:p>
        </w:tc>
      </w:tr>
      <w:tr w:rsidR="00F73609" w14:paraId="4FDCBF8B" w14:textId="77777777" w:rsidTr="00E1319E">
        <w:trPr>
          <w:gridAfter w:val="1"/>
          <w:wAfter w:w="15" w:type="dxa"/>
          <w:cantSplit/>
          <w:trHeight w:val="44"/>
          <w:tblHeader/>
        </w:trPr>
        <w:tc>
          <w:tcPr>
            <w:tcW w:w="3600" w:type="dxa"/>
            <w:tcBorders>
              <w:top w:val="dashSmallGap" w:sz="4" w:space="0" w:color="BFBFBF" w:themeColor="background1" w:themeShade="BF"/>
              <w:left w:val="nil"/>
              <w:bottom w:val="dashSmallGap" w:sz="4" w:space="0" w:color="BFBFBF" w:themeColor="background1" w:themeShade="BF"/>
              <w:right w:val="nil"/>
            </w:tcBorders>
          </w:tcPr>
          <w:p w14:paraId="4FDCBF80" w14:textId="326A4F4F" w:rsidR="00F73609" w:rsidRPr="00D665E9" w:rsidRDefault="00F73609" w:rsidP="009472AC">
            <w:pPr>
              <w:pStyle w:val="ProductList-Offering2"/>
            </w:pPr>
            <w:bookmarkStart w:id="1237" w:name="_Toc379797357"/>
            <w:bookmarkStart w:id="1238" w:name="_Toc380513389"/>
            <w:bookmarkStart w:id="1239" w:name="_Toc380655439"/>
            <w:bookmarkStart w:id="1240" w:name="_Toc419466651"/>
            <w:r>
              <w:t>Office 365 Education E3</w:t>
            </w:r>
            <w:r>
              <w:fldChar w:fldCharType="begin"/>
            </w:r>
            <w:r>
              <w:instrText>XE "Office 365 Education A3"</w:instrText>
            </w:r>
            <w:r>
              <w:fldChar w:fldCharType="end"/>
            </w:r>
            <w:r>
              <w:t xml:space="preserve"> (Gebruikers-SL)</w:t>
            </w:r>
            <w:bookmarkEnd w:id="1237"/>
            <w:bookmarkEnd w:id="1238"/>
            <w:bookmarkEnd w:id="1239"/>
            <w:bookmarkEnd w:id="1240"/>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FDCBF81" w14:textId="69A616B9" w:rsidR="00F73609" w:rsidRDefault="005D0C2F" w:rsidP="00F73609">
            <w:pPr>
              <w:pStyle w:val="ProductList-OfferingBody"/>
              <w:ind w:left="-113"/>
              <w:jc w:val="center"/>
            </w:pPr>
            <w:r>
              <w:t>1</w:t>
            </w:r>
          </w:p>
        </w:tc>
        <w:tc>
          <w:tcPr>
            <w:tcW w:w="630" w:type="dxa"/>
            <w:tcBorders>
              <w:left w:val="single" w:sz="12" w:space="0" w:color="FFFFFF" w:themeColor="background1"/>
            </w:tcBorders>
            <w:shd w:val="clear" w:color="auto" w:fill="70AD47" w:themeFill="accent6"/>
            <w:vAlign w:val="center"/>
          </w:tcPr>
          <w:p w14:paraId="4FDCBF82" w14:textId="23C2B816" w:rsidR="00F73609" w:rsidRDefault="005D0C2F" w:rsidP="005D0C2F">
            <w:pPr>
              <w:pStyle w:val="ProductList-OfferingBody"/>
              <w:ind w:left="-113"/>
              <w:jc w:val="center"/>
            </w:pPr>
            <w:r>
              <w:t>1</w:t>
            </w:r>
          </w:p>
        </w:tc>
        <w:tc>
          <w:tcPr>
            <w:tcW w:w="681" w:type="dxa"/>
            <w:shd w:val="clear" w:color="auto" w:fill="BFBFBF" w:themeFill="background1" w:themeFillShade="BF"/>
            <w:vAlign w:val="center"/>
          </w:tcPr>
          <w:p w14:paraId="4FDCBF83" w14:textId="77777777" w:rsidR="00F73609" w:rsidRPr="00EF1D7E" w:rsidRDefault="00F73609" w:rsidP="00F73609">
            <w:pPr>
              <w:pStyle w:val="ProductList-OfferingBody"/>
              <w:ind w:left="-113"/>
              <w:jc w:val="center"/>
            </w:pPr>
          </w:p>
        </w:tc>
        <w:tc>
          <w:tcPr>
            <w:tcW w:w="738" w:type="dxa"/>
            <w:shd w:val="clear" w:color="auto" w:fill="70AD47" w:themeFill="accent6"/>
            <w:vAlign w:val="center"/>
          </w:tcPr>
          <w:p w14:paraId="4FDCBF84" w14:textId="72661F57" w:rsidR="00F73609" w:rsidRPr="00EF1D7E" w:rsidRDefault="00EF1D7E" w:rsidP="00EF1D7E">
            <w:pPr>
              <w:pStyle w:val="ProductList-OfferingBody"/>
              <w:ind w:left="-113"/>
              <w:jc w:val="center"/>
            </w:pPr>
            <w:r w:rsidRPr="00EF1D7E">
              <w:fldChar w:fldCharType="begin"/>
            </w:r>
            <w:r w:rsidRPr="00EF1D7E">
              <w:instrText xml:space="preserve"> AutoTextList  \s NoStyle \t “Additioneel Product” </w:instrText>
            </w:r>
            <w:r w:rsidRPr="00EF1D7E">
              <w:fldChar w:fldCharType="separate"/>
            </w:r>
            <w:r w:rsidRPr="00EF1D7E">
              <w:t xml:space="preserve"> A</w:t>
            </w:r>
            <w:r w:rsidRPr="00EF1D7E">
              <w:fldChar w:fldCharType="end"/>
            </w:r>
            <w:r w:rsidRPr="00EF1D7E">
              <w:t>,</w:t>
            </w:r>
            <w:r w:rsidRPr="00EF1D7E">
              <w:fldChar w:fldCharType="begin"/>
            </w:r>
            <w:r w:rsidRPr="00EF1D7E">
              <w:instrText xml:space="preserve"> AutoTextList  \s NoStyle \t “Student-product” </w:instrText>
            </w:r>
            <w:r w:rsidRPr="00EF1D7E">
              <w:fldChar w:fldCharType="separate"/>
            </w:r>
            <w:r w:rsidRPr="00EF1D7E">
              <w:t>ST</w:t>
            </w:r>
            <w:r w:rsidRPr="00EF1D7E">
              <w:fldChar w:fldCharType="end"/>
            </w:r>
          </w:p>
        </w:tc>
        <w:tc>
          <w:tcPr>
            <w:tcW w:w="738" w:type="dxa"/>
            <w:shd w:val="clear" w:color="auto" w:fill="BFBFBF" w:themeFill="background1" w:themeFillShade="BF"/>
            <w:vAlign w:val="center"/>
          </w:tcPr>
          <w:p w14:paraId="4FDCBF85" w14:textId="77777777" w:rsidR="00F73609" w:rsidRPr="00EF1D7E" w:rsidRDefault="00F73609" w:rsidP="00F73609">
            <w:pPr>
              <w:pStyle w:val="ProductList-OfferingBody"/>
              <w:ind w:left="-113"/>
              <w:jc w:val="center"/>
            </w:pPr>
          </w:p>
        </w:tc>
        <w:tc>
          <w:tcPr>
            <w:tcW w:w="738" w:type="dxa"/>
            <w:gridSpan w:val="2"/>
            <w:shd w:val="clear" w:color="auto" w:fill="70AD47" w:themeFill="accent6"/>
            <w:vAlign w:val="center"/>
          </w:tcPr>
          <w:p w14:paraId="4FDCBF86" w14:textId="77777777" w:rsidR="00F73609" w:rsidRPr="00EF1D7E" w:rsidRDefault="00F73609" w:rsidP="00F73609">
            <w:pPr>
              <w:pStyle w:val="ProductList-OfferingBody"/>
              <w:ind w:left="-113"/>
              <w:jc w:val="center"/>
            </w:pPr>
          </w:p>
        </w:tc>
        <w:tc>
          <w:tcPr>
            <w:tcW w:w="739" w:type="dxa"/>
            <w:gridSpan w:val="2"/>
            <w:shd w:val="clear" w:color="auto" w:fill="70AD47" w:themeFill="accent6"/>
            <w:vAlign w:val="center"/>
          </w:tcPr>
          <w:p w14:paraId="4FDCBF87" w14:textId="68791371" w:rsidR="00F73609" w:rsidRPr="00EF1D7E" w:rsidRDefault="00EF1D7E" w:rsidP="00F73609">
            <w:pPr>
              <w:pStyle w:val="ProductList-OfferingBody"/>
              <w:ind w:left="-113"/>
              <w:jc w:val="center"/>
            </w:pPr>
            <w:r w:rsidRPr="00EF1D7E">
              <w:fldChar w:fldCharType="begin"/>
            </w:r>
            <w:r w:rsidRPr="00EF1D7E">
              <w:instrText xml:space="preserve"> AutoTextList  \s NoStyle \t “Open License en Open Value” </w:instrText>
            </w:r>
            <w:r w:rsidRPr="00EF1D7E">
              <w:fldChar w:fldCharType="separate"/>
            </w:r>
            <w:r w:rsidRPr="00EF1D7E">
              <w:t>OF</w:t>
            </w:r>
            <w:r w:rsidRPr="00EF1D7E">
              <w:fldChar w:fldCharType="end"/>
            </w:r>
          </w:p>
        </w:tc>
        <w:tc>
          <w:tcPr>
            <w:tcW w:w="739" w:type="dxa"/>
            <w:gridSpan w:val="2"/>
            <w:shd w:val="clear" w:color="auto" w:fill="BFBFBF" w:themeFill="background1" w:themeFillShade="BF"/>
            <w:vAlign w:val="center"/>
          </w:tcPr>
          <w:p w14:paraId="4FDCBF88" w14:textId="33714F4F" w:rsidR="00F73609" w:rsidRPr="00EF1D7E"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89" w14:textId="77777777" w:rsidR="00F73609"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8A" w14:textId="77777777" w:rsidR="00F73609" w:rsidRDefault="00F73609" w:rsidP="00F73609">
            <w:pPr>
              <w:pStyle w:val="ProductList-OfferingBody"/>
              <w:ind w:left="-113"/>
              <w:jc w:val="center"/>
            </w:pPr>
          </w:p>
        </w:tc>
      </w:tr>
      <w:tr w:rsidR="00EF1D7E" w14:paraId="4FDCBF97" w14:textId="77777777" w:rsidTr="00E1319E">
        <w:trPr>
          <w:gridAfter w:val="1"/>
          <w:wAfter w:w="15" w:type="dxa"/>
          <w:cantSplit/>
          <w:trHeight w:val="44"/>
          <w:tblHeader/>
        </w:trPr>
        <w:tc>
          <w:tcPr>
            <w:tcW w:w="3600" w:type="dxa"/>
            <w:tcBorders>
              <w:top w:val="dashSmallGap" w:sz="4" w:space="0" w:color="BFBFBF" w:themeColor="background1" w:themeShade="BF"/>
              <w:left w:val="nil"/>
              <w:bottom w:val="dashSmallGap" w:sz="4" w:space="0" w:color="BFBFBF" w:themeColor="background1" w:themeShade="BF"/>
              <w:right w:val="nil"/>
            </w:tcBorders>
          </w:tcPr>
          <w:p w14:paraId="4FDCBF8C" w14:textId="1CFC59BA" w:rsidR="00EF1D7E" w:rsidRPr="00D665E9" w:rsidRDefault="00EF1D7E" w:rsidP="009472AC">
            <w:pPr>
              <w:pStyle w:val="ProductList-Offering2"/>
            </w:pPr>
            <w:bookmarkStart w:id="1241" w:name="_Toc379797358"/>
            <w:bookmarkStart w:id="1242" w:name="_Toc380513390"/>
            <w:bookmarkStart w:id="1243" w:name="_Toc380655440"/>
            <w:bookmarkStart w:id="1244" w:name="_Toc419466652"/>
            <w:r>
              <w:t>Office 365 Education E4</w:t>
            </w:r>
            <w:r>
              <w:fldChar w:fldCharType="begin"/>
            </w:r>
            <w:r>
              <w:instrText>XE "Office 365 Education A4"</w:instrText>
            </w:r>
            <w:r>
              <w:fldChar w:fldCharType="end"/>
            </w:r>
            <w:r>
              <w:t xml:space="preserve"> (Gebruikers-SL)</w:t>
            </w:r>
            <w:bookmarkEnd w:id="1241"/>
            <w:bookmarkEnd w:id="1242"/>
            <w:bookmarkEnd w:id="1243"/>
            <w:bookmarkEnd w:id="1244"/>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FDCBF8D" w14:textId="120ED08A" w:rsidR="00EF1D7E" w:rsidRDefault="00EF1D7E" w:rsidP="00F73609">
            <w:pPr>
              <w:pStyle w:val="ProductList-OfferingBody"/>
              <w:ind w:left="-113"/>
              <w:jc w:val="center"/>
            </w:pPr>
          </w:p>
        </w:tc>
        <w:tc>
          <w:tcPr>
            <w:tcW w:w="630" w:type="dxa"/>
            <w:tcBorders>
              <w:left w:val="single" w:sz="12" w:space="0" w:color="FFFFFF" w:themeColor="background1"/>
            </w:tcBorders>
            <w:shd w:val="clear" w:color="auto" w:fill="70AD47" w:themeFill="accent6"/>
            <w:vAlign w:val="center"/>
          </w:tcPr>
          <w:p w14:paraId="4FDCBF8E" w14:textId="001CE7A8" w:rsidR="00EF1D7E" w:rsidRDefault="00EF1D7E" w:rsidP="005D0C2F">
            <w:pPr>
              <w:pStyle w:val="ProductList-OfferingBody"/>
              <w:ind w:left="-113"/>
              <w:jc w:val="center"/>
            </w:pPr>
            <w:r>
              <w:t>1</w:t>
            </w:r>
          </w:p>
        </w:tc>
        <w:tc>
          <w:tcPr>
            <w:tcW w:w="681" w:type="dxa"/>
            <w:shd w:val="clear" w:color="auto" w:fill="BFBFBF" w:themeFill="background1" w:themeFillShade="BF"/>
            <w:vAlign w:val="center"/>
          </w:tcPr>
          <w:p w14:paraId="4FDCBF8F" w14:textId="77777777" w:rsidR="00EF1D7E" w:rsidRPr="00EF1D7E" w:rsidRDefault="00EF1D7E" w:rsidP="00F73609">
            <w:pPr>
              <w:pStyle w:val="ProductList-OfferingBody"/>
              <w:ind w:left="-113"/>
              <w:jc w:val="center"/>
            </w:pPr>
          </w:p>
        </w:tc>
        <w:tc>
          <w:tcPr>
            <w:tcW w:w="738" w:type="dxa"/>
            <w:shd w:val="clear" w:color="auto" w:fill="70AD47" w:themeFill="accent6"/>
            <w:vAlign w:val="center"/>
          </w:tcPr>
          <w:p w14:paraId="4FDCBF90" w14:textId="6CCD5445" w:rsidR="00EF1D7E" w:rsidRPr="00EF1D7E" w:rsidRDefault="00EF1D7E" w:rsidP="00F73609">
            <w:pPr>
              <w:pStyle w:val="ProductList-OfferingBody"/>
              <w:ind w:left="-113"/>
              <w:jc w:val="center"/>
            </w:pPr>
            <w:r w:rsidRPr="00EF1D7E">
              <w:fldChar w:fldCharType="begin"/>
            </w:r>
            <w:r w:rsidRPr="00EF1D7E">
              <w:instrText xml:space="preserve"> AutoTextList  \s NoStyle \t “Additioneel Product” </w:instrText>
            </w:r>
            <w:r w:rsidRPr="00EF1D7E">
              <w:fldChar w:fldCharType="separate"/>
            </w:r>
            <w:r w:rsidRPr="00EF1D7E">
              <w:t xml:space="preserve"> A</w:t>
            </w:r>
            <w:r w:rsidRPr="00EF1D7E">
              <w:fldChar w:fldCharType="end"/>
            </w:r>
            <w:r w:rsidRPr="00EF1D7E">
              <w:t>,</w:t>
            </w:r>
            <w:r w:rsidRPr="00EF1D7E">
              <w:fldChar w:fldCharType="begin"/>
            </w:r>
            <w:r w:rsidRPr="00EF1D7E">
              <w:instrText xml:space="preserve"> AutoTextList  \s NoStyle \t “Student-product” </w:instrText>
            </w:r>
            <w:r w:rsidRPr="00EF1D7E">
              <w:fldChar w:fldCharType="separate"/>
            </w:r>
            <w:r w:rsidRPr="00EF1D7E">
              <w:t>ST</w:t>
            </w:r>
            <w:r w:rsidRPr="00EF1D7E">
              <w:fldChar w:fldCharType="end"/>
            </w:r>
          </w:p>
        </w:tc>
        <w:tc>
          <w:tcPr>
            <w:tcW w:w="738" w:type="dxa"/>
            <w:shd w:val="clear" w:color="auto" w:fill="BFBFBF" w:themeFill="background1" w:themeFillShade="BF"/>
            <w:vAlign w:val="center"/>
          </w:tcPr>
          <w:p w14:paraId="4FDCBF91" w14:textId="77777777" w:rsidR="00EF1D7E" w:rsidRPr="00EF1D7E" w:rsidRDefault="00EF1D7E" w:rsidP="00F73609">
            <w:pPr>
              <w:pStyle w:val="ProductList-OfferingBody"/>
              <w:ind w:left="-113"/>
              <w:jc w:val="center"/>
            </w:pPr>
          </w:p>
        </w:tc>
        <w:tc>
          <w:tcPr>
            <w:tcW w:w="738" w:type="dxa"/>
            <w:gridSpan w:val="2"/>
            <w:shd w:val="clear" w:color="auto" w:fill="70AD47" w:themeFill="accent6"/>
            <w:vAlign w:val="center"/>
          </w:tcPr>
          <w:p w14:paraId="4FDCBF92" w14:textId="77777777" w:rsidR="00EF1D7E" w:rsidRPr="00EF1D7E" w:rsidRDefault="00EF1D7E" w:rsidP="00F73609">
            <w:pPr>
              <w:pStyle w:val="ProductList-OfferingBody"/>
              <w:ind w:left="-113"/>
              <w:jc w:val="center"/>
            </w:pPr>
          </w:p>
        </w:tc>
        <w:tc>
          <w:tcPr>
            <w:tcW w:w="739" w:type="dxa"/>
            <w:gridSpan w:val="2"/>
            <w:shd w:val="clear" w:color="auto" w:fill="70AD47" w:themeFill="accent6"/>
            <w:vAlign w:val="center"/>
          </w:tcPr>
          <w:p w14:paraId="4FDCBF93" w14:textId="7A65515D" w:rsidR="00EF1D7E" w:rsidRPr="00EF1D7E" w:rsidRDefault="00EF1D7E" w:rsidP="00F73609">
            <w:pPr>
              <w:pStyle w:val="ProductList-OfferingBody"/>
              <w:ind w:left="-113"/>
              <w:jc w:val="center"/>
            </w:pPr>
            <w:r w:rsidRPr="00EF1D7E">
              <w:fldChar w:fldCharType="begin"/>
            </w:r>
            <w:r w:rsidRPr="00EF1D7E">
              <w:instrText xml:space="preserve"> AutoTextList  \s NoStyle \t “Open License en Open Value” </w:instrText>
            </w:r>
            <w:r w:rsidRPr="00EF1D7E">
              <w:fldChar w:fldCharType="separate"/>
            </w:r>
            <w:r w:rsidRPr="00EF1D7E">
              <w:t>OF</w:t>
            </w:r>
            <w:r w:rsidRPr="00EF1D7E">
              <w:fldChar w:fldCharType="end"/>
            </w:r>
          </w:p>
        </w:tc>
        <w:tc>
          <w:tcPr>
            <w:tcW w:w="739" w:type="dxa"/>
            <w:gridSpan w:val="2"/>
            <w:shd w:val="clear" w:color="auto" w:fill="BFBFBF" w:themeFill="background1" w:themeFillShade="BF"/>
            <w:vAlign w:val="center"/>
          </w:tcPr>
          <w:p w14:paraId="4FDCBF94" w14:textId="180AE7C0" w:rsidR="00EF1D7E" w:rsidRPr="00EF1D7E" w:rsidRDefault="00EF1D7E" w:rsidP="00F73609">
            <w:pPr>
              <w:pStyle w:val="ProductList-OfferingBody"/>
              <w:ind w:left="-113"/>
              <w:jc w:val="center"/>
            </w:pPr>
          </w:p>
        </w:tc>
        <w:tc>
          <w:tcPr>
            <w:tcW w:w="739" w:type="dxa"/>
            <w:gridSpan w:val="2"/>
            <w:shd w:val="clear" w:color="auto" w:fill="BFBFBF" w:themeFill="background1" w:themeFillShade="BF"/>
            <w:vAlign w:val="center"/>
          </w:tcPr>
          <w:p w14:paraId="4FDCBF95" w14:textId="77777777" w:rsidR="00EF1D7E" w:rsidRDefault="00EF1D7E" w:rsidP="00F73609">
            <w:pPr>
              <w:pStyle w:val="ProductList-OfferingBody"/>
              <w:ind w:left="-113"/>
              <w:jc w:val="center"/>
            </w:pPr>
          </w:p>
        </w:tc>
        <w:tc>
          <w:tcPr>
            <w:tcW w:w="739" w:type="dxa"/>
            <w:gridSpan w:val="2"/>
            <w:shd w:val="clear" w:color="auto" w:fill="BFBFBF" w:themeFill="background1" w:themeFillShade="BF"/>
            <w:vAlign w:val="center"/>
          </w:tcPr>
          <w:p w14:paraId="4FDCBF96" w14:textId="77777777" w:rsidR="00EF1D7E" w:rsidRDefault="00EF1D7E" w:rsidP="00F73609">
            <w:pPr>
              <w:pStyle w:val="ProductList-OfferingBody"/>
              <w:ind w:left="-113"/>
              <w:jc w:val="center"/>
            </w:pPr>
          </w:p>
        </w:tc>
      </w:tr>
      <w:tr w:rsidR="00F73609" w14:paraId="4FDCBFA3" w14:textId="77777777" w:rsidTr="00E1319E">
        <w:trPr>
          <w:gridAfter w:val="1"/>
          <w:wAfter w:w="15" w:type="dxa"/>
          <w:cantSplit/>
          <w:trHeight w:val="44"/>
          <w:tblHeader/>
        </w:trPr>
        <w:tc>
          <w:tcPr>
            <w:tcW w:w="3600" w:type="dxa"/>
            <w:tcBorders>
              <w:top w:val="dashSmallGap" w:sz="4" w:space="0" w:color="BFBFBF" w:themeColor="background1" w:themeShade="BF"/>
              <w:left w:val="nil"/>
              <w:bottom w:val="dashSmallGap" w:sz="4" w:space="0" w:color="BFBFBF" w:themeColor="background1" w:themeShade="BF"/>
              <w:right w:val="nil"/>
            </w:tcBorders>
          </w:tcPr>
          <w:p w14:paraId="4FDCBF98" w14:textId="678FF2BB" w:rsidR="00F73609" w:rsidRPr="00D665E9" w:rsidRDefault="00F73609" w:rsidP="009472AC">
            <w:pPr>
              <w:pStyle w:val="ProductList-Offering2"/>
            </w:pPr>
            <w:bookmarkStart w:id="1245" w:name="_Toc379797359"/>
            <w:bookmarkStart w:id="1246" w:name="_Toc380513391"/>
            <w:bookmarkStart w:id="1247" w:name="_Toc380655441"/>
            <w:bookmarkStart w:id="1248" w:name="_Toc419466653"/>
            <w:r>
              <w:t>Office 365 Education E3</w:t>
            </w:r>
            <w:r>
              <w:fldChar w:fldCharType="begin"/>
            </w:r>
            <w:r>
              <w:instrText>XE "Office 365 Education A3"</w:instrText>
            </w:r>
            <w:r>
              <w:fldChar w:fldCharType="end"/>
            </w:r>
            <w:r>
              <w:t>, E4 Add-on</w:t>
            </w:r>
            <w:r>
              <w:fldChar w:fldCharType="begin"/>
            </w:r>
            <w:r>
              <w:instrText>XE "Office 365 Education A3, A4 Add-on"</w:instrText>
            </w:r>
            <w:r>
              <w:fldChar w:fldCharType="end"/>
            </w:r>
            <w:r>
              <w:t xml:space="preserve"> (Gebruikers-SL)</w:t>
            </w:r>
            <w:bookmarkEnd w:id="1245"/>
            <w:bookmarkEnd w:id="1246"/>
            <w:bookmarkEnd w:id="1247"/>
            <w:bookmarkEnd w:id="1248"/>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FDCBF99" w14:textId="2342C718" w:rsidR="00F73609" w:rsidRDefault="001D2A76" w:rsidP="00F73609">
            <w:pPr>
              <w:pStyle w:val="ProductList-OfferingBody"/>
              <w:ind w:left="-113"/>
              <w:jc w:val="center"/>
            </w:pPr>
            <w:r>
              <w:t>1</w:t>
            </w:r>
          </w:p>
        </w:tc>
        <w:tc>
          <w:tcPr>
            <w:tcW w:w="630" w:type="dxa"/>
            <w:tcBorders>
              <w:left w:val="single" w:sz="12" w:space="0" w:color="FFFFFF" w:themeColor="background1"/>
            </w:tcBorders>
            <w:shd w:val="clear" w:color="auto" w:fill="70AD47" w:themeFill="accent6"/>
            <w:vAlign w:val="center"/>
          </w:tcPr>
          <w:p w14:paraId="4FDCBF9A" w14:textId="77777777" w:rsidR="00F73609" w:rsidRDefault="00F73609" w:rsidP="00F73609">
            <w:pPr>
              <w:pStyle w:val="ProductList-OfferingBody"/>
              <w:ind w:left="-113"/>
              <w:jc w:val="center"/>
            </w:pPr>
            <w:r>
              <w:t>1</w:t>
            </w:r>
          </w:p>
        </w:tc>
        <w:tc>
          <w:tcPr>
            <w:tcW w:w="681" w:type="dxa"/>
            <w:shd w:val="clear" w:color="auto" w:fill="BFBFBF" w:themeFill="background1" w:themeFillShade="BF"/>
            <w:vAlign w:val="center"/>
          </w:tcPr>
          <w:p w14:paraId="4FDCBF9B" w14:textId="77777777" w:rsidR="00F73609" w:rsidRPr="00EF1D7E" w:rsidRDefault="00F73609" w:rsidP="00F73609">
            <w:pPr>
              <w:pStyle w:val="ProductList-OfferingBody"/>
              <w:ind w:left="-113"/>
              <w:jc w:val="center"/>
            </w:pPr>
          </w:p>
        </w:tc>
        <w:tc>
          <w:tcPr>
            <w:tcW w:w="738" w:type="dxa"/>
            <w:shd w:val="clear" w:color="auto" w:fill="70AD47" w:themeFill="accent6"/>
            <w:vAlign w:val="center"/>
          </w:tcPr>
          <w:p w14:paraId="4FDCBF9C" w14:textId="626FF032" w:rsidR="00F73609" w:rsidRPr="00EF1D7E" w:rsidRDefault="00EF1D7E" w:rsidP="00F73609">
            <w:pPr>
              <w:pStyle w:val="ProductList-OfferingBody"/>
              <w:ind w:left="-113"/>
              <w:jc w:val="center"/>
            </w:pPr>
            <w:r w:rsidRPr="00EF1D7E">
              <w:fldChar w:fldCharType="begin"/>
            </w:r>
            <w:r w:rsidRPr="00EF1D7E">
              <w:instrText xml:space="preserve"> AutoTextList  \s NoStyle \t “Additioneel Product” </w:instrText>
            </w:r>
            <w:r w:rsidRPr="00EF1D7E">
              <w:fldChar w:fldCharType="separate"/>
            </w:r>
            <w:r w:rsidRPr="00EF1D7E">
              <w:t xml:space="preserve"> A </w:t>
            </w:r>
            <w:r w:rsidRPr="00EF1D7E">
              <w:fldChar w:fldCharType="end"/>
            </w:r>
          </w:p>
        </w:tc>
        <w:tc>
          <w:tcPr>
            <w:tcW w:w="738" w:type="dxa"/>
            <w:shd w:val="clear" w:color="auto" w:fill="BFBFBF" w:themeFill="background1" w:themeFillShade="BF"/>
            <w:vAlign w:val="center"/>
          </w:tcPr>
          <w:p w14:paraId="4FDCBF9D" w14:textId="77777777" w:rsidR="00F73609" w:rsidRPr="00EF1D7E" w:rsidRDefault="00F73609" w:rsidP="00F73609">
            <w:pPr>
              <w:pStyle w:val="ProductList-OfferingBody"/>
              <w:ind w:left="-113"/>
              <w:jc w:val="center"/>
            </w:pPr>
          </w:p>
        </w:tc>
        <w:tc>
          <w:tcPr>
            <w:tcW w:w="738" w:type="dxa"/>
            <w:gridSpan w:val="2"/>
            <w:shd w:val="clear" w:color="auto" w:fill="BFBFBF" w:themeFill="background1" w:themeFillShade="BF"/>
            <w:vAlign w:val="center"/>
          </w:tcPr>
          <w:p w14:paraId="4FDCBF9E" w14:textId="77777777" w:rsidR="00F73609" w:rsidRPr="00EF1D7E"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9F" w14:textId="77777777" w:rsidR="00F73609" w:rsidRPr="00EF1D7E"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A0" w14:textId="185FE31A" w:rsidR="00F73609" w:rsidRPr="00EF1D7E"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A1" w14:textId="77777777" w:rsidR="00F73609"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A2" w14:textId="77777777" w:rsidR="00F73609" w:rsidRDefault="00F73609" w:rsidP="00F73609">
            <w:pPr>
              <w:pStyle w:val="ProductList-OfferingBody"/>
              <w:ind w:left="-113"/>
              <w:jc w:val="center"/>
            </w:pPr>
          </w:p>
        </w:tc>
      </w:tr>
      <w:tr w:rsidR="00F73609" w14:paraId="4FDCBFAF" w14:textId="77777777" w:rsidTr="00E1319E">
        <w:trPr>
          <w:gridAfter w:val="1"/>
          <w:wAfter w:w="15" w:type="dxa"/>
          <w:cantSplit/>
          <w:trHeight w:val="44"/>
          <w:tblHeader/>
        </w:trPr>
        <w:tc>
          <w:tcPr>
            <w:tcW w:w="3600" w:type="dxa"/>
            <w:tcBorders>
              <w:top w:val="dashSmallGap" w:sz="4" w:space="0" w:color="BFBFBF" w:themeColor="background1" w:themeShade="BF"/>
              <w:left w:val="nil"/>
              <w:bottom w:val="dashSmallGap" w:sz="4" w:space="0" w:color="BFBFBF" w:themeColor="background1" w:themeShade="BF"/>
              <w:right w:val="nil"/>
            </w:tcBorders>
          </w:tcPr>
          <w:p w14:paraId="4FDCBFA4" w14:textId="32B2F661" w:rsidR="00F73609" w:rsidRPr="00D665E9" w:rsidRDefault="00F73609" w:rsidP="009472AC">
            <w:pPr>
              <w:pStyle w:val="ProductList-Offering2"/>
            </w:pPr>
            <w:bookmarkStart w:id="1249" w:name="_Toc379797360"/>
            <w:bookmarkStart w:id="1250" w:name="_Toc380513392"/>
            <w:bookmarkStart w:id="1251" w:name="_Toc380655442"/>
            <w:bookmarkStart w:id="1252" w:name="_Toc419466654"/>
            <w:r>
              <w:t>Office 365 Education E3 en E4 zonder ProPlus Add-on</w:t>
            </w:r>
            <w:r>
              <w:fldChar w:fldCharType="begin"/>
            </w:r>
            <w:r>
              <w:instrText>XE "Office 365 Enterprise A2, A3, A4 zonder Office Pro Plus Add-on"</w:instrText>
            </w:r>
            <w:r>
              <w:fldChar w:fldCharType="end"/>
            </w:r>
            <w:r>
              <w:t xml:space="preserve"> (Gebruikers-SL)</w:t>
            </w:r>
            <w:bookmarkEnd w:id="1249"/>
            <w:bookmarkEnd w:id="1250"/>
            <w:bookmarkEnd w:id="1251"/>
            <w:bookmarkEnd w:id="1252"/>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FDCBFA5" w14:textId="0C794456" w:rsidR="00F73609" w:rsidRDefault="001D2A76" w:rsidP="00F73609">
            <w:pPr>
              <w:pStyle w:val="ProductList-OfferingBody"/>
              <w:ind w:left="-113"/>
              <w:jc w:val="center"/>
            </w:pPr>
            <w:r>
              <w:t>1</w:t>
            </w:r>
          </w:p>
        </w:tc>
        <w:tc>
          <w:tcPr>
            <w:tcW w:w="630" w:type="dxa"/>
            <w:tcBorders>
              <w:left w:val="single" w:sz="12" w:space="0" w:color="FFFFFF" w:themeColor="background1"/>
            </w:tcBorders>
            <w:shd w:val="clear" w:color="auto" w:fill="70AD47" w:themeFill="accent6"/>
            <w:vAlign w:val="center"/>
          </w:tcPr>
          <w:p w14:paraId="4FDCBFA6" w14:textId="77777777" w:rsidR="00F73609" w:rsidRDefault="00F73609" w:rsidP="00F73609">
            <w:pPr>
              <w:pStyle w:val="ProductList-OfferingBody"/>
              <w:ind w:left="-113"/>
              <w:jc w:val="center"/>
            </w:pPr>
            <w:r>
              <w:t>1</w:t>
            </w:r>
          </w:p>
        </w:tc>
        <w:tc>
          <w:tcPr>
            <w:tcW w:w="681" w:type="dxa"/>
            <w:shd w:val="clear" w:color="auto" w:fill="BFBFBF" w:themeFill="background1" w:themeFillShade="BF"/>
            <w:vAlign w:val="center"/>
          </w:tcPr>
          <w:p w14:paraId="4FDCBFA7" w14:textId="77777777" w:rsidR="00F73609" w:rsidRPr="00EF1D7E" w:rsidRDefault="00F73609" w:rsidP="00F73609">
            <w:pPr>
              <w:pStyle w:val="ProductList-OfferingBody"/>
              <w:ind w:left="-113"/>
              <w:jc w:val="center"/>
            </w:pPr>
          </w:p>
        </w:tc>
        <w:tc>
          <w:tcPr>
            <w:tcW w:w="738" w:type="dxa"/>
            <w:shd w:val="clear" w:color="auto" w:fill="70AD47" w:themeFill="accent6"/>
            <w:vAlign w:val="center"/>
          </w:tcPr>
          <w:p w14:paraId="4FDCBFA8" w14:textId="77829E47" w:rsidR="00F73609" w:rsidRPr="00EF1D7E" w:rsidRDefault="00EF1D7E" w:rsidP="00F73609">
            <w:pPr>
              <w:pStyle w:val="ProductList-OfferingBody"/>
              <w:ind w:left="-113"/>
              <w:jc w:val="center"/>
            </w:pPr>
            <w:r w:rsidRPr="00EF1D7E">
              <w:fldChar w:fldCharType="begin"/>
            </w:r>
            <w:r w:rsidRPr="00EF1D7E">
              <w:instrText xml:space="preserve"> AutoTextList  \s NoStyle \t “Additioneel Product” </w:instrText>
            </w:r>
            <w:r w:rsidRPr="00EF1D7E">
              <w:fldChar w:fldCharType="separate"/>
            </w:r>
            <w:r w:rsidRPr="00EF1D7E">
              <w:t xml:space="preserve"> A </w:t>
            </w:r>
            <w:r w:rsidRPr="00EF1D7E">
              <w:fldChar w:fldCharType="end"/>
            </w:r>
          </w:p>
        </w:tc>
        <w:tc>
          <w:tcPr>
            <w:tcW w:w="738" w:type="dxa"/>
            <w:shd w:val="clear" w:color="auto" w:fill="BFBFBF" w:themeFill="background1" w:themeFillShade="BF"/>
            <w:vAlign w:val="center"/>
          </w:tcPr>
          <w:p w14:paraId="4FDCBFA9" w14:textId="77777777" w:rsidR="00F73609" w:rsidRPr="00EF1D7E" w:rsidRDefault="00F73609" w:rsidP="00F73609">
            <w:pPr>
              <w:pStyle w:val="ProductList-OfferingBody"/>
              <w:ind w:left="-113"/>
              <w:jc w:val="center"/>
            </w:pPr>
          </w:p>
        </w:tc>
        <w:tc>
          <w:tcPr>
            <w:tcW w:w="738" w:type="dxa"/>
            <w:gridSpan w:val="2"/>
            <w:shd w:val="clear" w:color="auto" w:fill="BFBFBF" w:themeFill="background1" w:themeFillShade="BF"/>
            <w:vAlign w:val="center"/>
          </w:tcPr>
          <w:p w14:paraId="4FDCBFAA" w14:textId="77777777" w:rsidR="00F73609" w:rsidRPr="00EF1D7E"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AB" w14:textId="77777777" w:rsidR="00F73609" w:rsidRPr="00EF1D7E"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AC" w14:textId="77777777" w:rsidR="00F73609" w:rsidRPr="00EF1D7E"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AD" w14:textId="77777777" w:rsidR="00F73609"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AE" w14:textId="77777777" w:rsidR="00F73609" w:rsidRDefault="00F73609" w:rsidP="00F73609">
            <w:pPr>
              <w:pStyle w:val="ProductList-OfferingBody"/>
              <w:ind w:left="-113"/>
              <w:jc w:val="center"/>
            </w:pPr>
          </w:p>
        </w:tc>
      </w:tr>
      <w:tr w:rsidR="00E833B6" w14:paraId="467D721F" w14:textId="77777777" w:rsidTr="00E1319E">
        <w:trPr>
          <w:cantSplit/>
          <w:trHeight w:val="44"/>
          <w:tblHeader/>
        </w:trPr>
        <w:tc>
          <w:tcPr>
            <w:tcW w:w="3600" w:type="dxa"/>
            <w:tcBorders>
              <w:top w:val="dashSmallGap" w:sz="4" w:space="0" w:color="BFBFBF" w:themeColor="background1" w:themeShade="BF"/>
              <w:left w:val="nil"/>
              <w:bottom w:val="dashSmallGap" w:sz="4" w:space="0" w:color="BFBFBF" w:themeColor="background1" w:themeShade="BF"/>
              <w:right w:val="nil"/>
            </w:tcBorders>
          </w:tcPr>
          <w:p w14:paraId="4B9B6B53" w14:textId="05D5F536" w:rsidR="00E833B6" w:rsidRPr="00D665E9" w:rsidRDefault="00E833B6" w:rsidP="00C81E30">
            <w:pPr>
              <w:pStyle w:val="ProductList-Offering2"/>
            </w:pPr>
            <w:bookmarkStart w:id="1253" w:name="_Toc379797361"/>
            <w:bookmarkStart w:id="1254" w:name="_Toc380513393"/>
            <w:bookmarkStart w:id="1255" w:name="_Toc380655443"/>
            <w:bookmarkStart w:id="1256" w:name="_Toc419466655"/>
            <w:r>
              <w:t>Office 365 Enterprise E1</w:t>
            </w:r>
            <w:r>
              <w:fldChar w:fldCharType="begin"/>
            </w:r>
            <w:r>
              <w:instrText>XE "Office 365 Enterprise E1"</w:instrText>
            </w:r>
            <w:r>
              <w:fldChar w:fldCharType="end"/>
            </w:r>
            <w:r>
              <w:t xml:space="preserve"> (Gebruikers-SL)</w:t>
            </w:r>
            <w:bookmarkEnd w:id="1253"/>
            <w:bookmarkEnd w:id="1254"/>
            <w:bookmarkEnd w:id="1255"/>
            <w:bookmarkEnd w:id="1256"/>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24711E0E" w14:textId="28160138" w:rsidR="00E833B6" w:rsidRDefault="00E833B6" w:rsidP="00F73609">
            <w:pPr>
              <w:pStyle w:val="ProductList-OfferingBody"/>
              <w:ind w:left="-113"/>
              <w:jc w:val="center"/>
            </w:pPr>
            <w:r>
              <w:t>1</w:t>
            </w:r>
          </w:p>
        </w:tc>
        <w:tc>
          <w:tcPr>
            <w:tcW w:w="630" w:type="dxa"/>
            <w:tcBorders>
              <w:left w:val="single" w:sz="12" w:space="0" w:color="FFFFFF" w:themeColor="background1"/>
            </w:tcBorders>
            <w:shd w:val="clear" w:color="auto" w:fill="BFBFBF" w:themeFill="background1" w:themeFillShade="BF"/>
            <w:vAlign w:val="center"/>
          </w:tcPr>
          <w:p w14:paraId="229ABCD4" w14:textId="77777777" w:rsidR="00E833B6" w:rsidRDefault="00E833B6" w:rsidP="00F73609">
            <w:pPr>
              <w:pStyle w:val="ProductList-OfferingBody"/>
              <w:ind w:left="-113"/>
              <w:jc w:val="center"/>
            </w:pPr>
          </w:p>
        </w:tc>
        <w:tc>
          <w:tcPr>
            <w:tcW w:w="681" w:type="dxa"/>
            <w:shd w:val="clear" w:color="auto" w:fill="70AD47" w:themeFill="accent6"/>
            <w:vAlign w:val="center"/>
          </w:tcPr>
          <w:p w14:paraId="254ADE45" w14:textId="171D6616" w:rsidR="00E833B6" w:rsidRPr="00EF1D7E" w:rsidRDefault="00E833B6" w:rsidP="00F73609">
            <w:pPr>
              <w:pStyle w:val="ProductList-OfferingBody"/>
              <w:ind w:left="-113"/>
              <w:jc w:val="center"/>
            </w:pPr>
            <w:r w:rsidRPr="00EF1D7E">
              <w:fldChar w:fldCharType="begin"/>
            </w:r>
            <w:r w:rsidRPr="00EF1D7E">
              <w:instrText xml:space="preserve"> AutoTextList  \s NoStyle \t “Enterprise Online Dienst” </w:instrText>
            </w:r>
            <w:r w:rsidRPr="00EF1D7E">
              <w:fldChar w:fldCharType="separate"/>
            </w:r>
            <w:r w:rsidRPr="00EF1D7E">
              <w:t>EO</w:t>
            </w:r>
            <w:r w:rsidRPr="00EF1D7E">
              <w:fldChar w:fldCharType="end"/>
            </w:r>
          </w:p>
        </w:tc>
        <w:tc>
          <w:tcPr>
            <w:tcW w:w="738" w:type="dxa"/>
            <w:shd w:val="clear" w:color="auto" w:fill="BFBFBF" w:themeFill="background1" w:themeFillShade="BF"/>
            <w:vAlign w:val="center"/>
          </w:tcPr>
          <w:p w14:paraId="443DBAF5" w14:textId="77777777" w:rsidR="00E833B6" w:rsidRPr="00EF1D7E" w:rsidRDefault="00E833B6" w:rsidP="00F73609">
            <w:pPr>
              <w:pStyle w:val="ProductList-OfferingBody"/>
              <w:ind w:left="-113"/>
              <w:jc w:val="center"/>
            </w:pPr>
          </w:p>
        </w:tc>
        <w:tc>
          <w:tcPr>
            <w:tcW w:w="738" w:type="dxa"/>
            <w:shd w:val="clear" w:color="auto" w:fill="70AD47" w:themeFill="accent6"/>
            <w:vAlign w:val="center"/>
          </w:tcPr>
          <w:p w14:paraId="0F3A2432" w14:textId="77777777" w:rsidR="00E833B6" w:rsidRPr="00EF1D7E" w:rsidRDefault="00E833B6" w:rsidP="00F73609">
            <w:pPr>
              <w:pStyle w:val="ProductList-OfferingBody"/>
              <w:ind w:left="-113"/>
              <w:jc w:val="center"/>
            </w:pPr>
          </w:p>
        </w:tc>
        <w:tc>
          <w:tcPr>
            <w:tcW w:w="738" w:type="dxa"/>
            <w:gridSpan w:val="2"/>
            <w:shd w:val="clear" w:color="auto" w:fill="70AD47" w:themeFill="accent6"/>
            <w:vAlign w:val="center"/>
          </w:tcPr>
          <w:p w14:paraId="448B47D0" w14:textId="77777777" w:rsidR="00E833B6" w:rsidRPr="00EF1D7E" w:rsidRDefault="00E833B6" w:rsidP="00F73609">
            <w:pPr>
              <w:pStyle w:val="ProductList-OfferingBody"/>
              <w:ind w:left="-113"/>
              <w:jc w:val="center"/>
            </w:pPr>
          </w:p>
        </w:tc>
        <w:tc>
          <w:tcPr>
            <w:tcW w:w="739" w:type="dxa"/>
            <w:gridSpan w:val="2"/>
            <w:shd w:val="clear" w:color="auto" w:fill="70AD47" w:themeFill="accent6"/>
            <w:vAlign w:val="center"/>
          </w:tcPr>
          <w:p w14:paraId="2E4ED280" w14:textId="4892CA4C" w:rsidR="00E833B6" w:rsidRPr="00EF1D7E" w:rsidRDefault="00E833B6" w:rsidP="00F73609">
            <w:pPr>
              <w:pStyle w:val="ProductList-OfferingBody"/>
              <w:ind w:left="-113"/>
              <w:jc w:val="center"/>
            </w:pPr>
            <w:r w:rsidRPr="00EF1D7E">
              <w:fldChar w:fldCharType="begin"/>
            </w:r>
            <w:r w:rsidRPr="00EF1D7E">
              <w:instrText xml:space="preserve"> AutoTextList  \s NoStyle \t “Open License en Open Value” </w:instrText>
            </w:r>
            <w:r w:rsidRPr="00EF1D7E">
              <w:fldChar w:fldCharType="separate"/>
            </w:r>
            <w:r w:rsidRPr="00EF1D7E">
              <w:t>OF</w:t>
            </w:r>
            <w:r w:rsidRPr="00EF1D7E">
              <w:fldChar w:fldCharType="end"/>
            </w:r>
          </w:p>
        </w:tc>
        <w:tc>
          <w:tcPr>
            <w:tcW w:w="739" w:type="dxa"/>
            <w:gridSpan w:val="2"/>
            <w:shd w:val="clear" w:color="auto" w:fill="70AD47" w:themeFill="accent6"/>
            <w:vAlign w:val="center"/>
          </w:tcPr>
          <w:p w14:paraId="20EE4D79" w14:textId="0D8BEA57" w:rsidR="00E833B6" w:rsidRPr="00EF1D7E" w:rsidRDefault="00E833B6" w:rsidP="00F73609">
            <w:pPr>
              <w:pStyle w:val="ProductList-OfferingBody"/>
              <w:ind w:left="-113"/>
              <w:jc w:val="center"/>
            </w:pPr>
            <w:r w:rsidRPr="00EF1D7E">
              <w:fldChar w:fldCharType="begin"/>
            </w:r>
            <w:r w:rsidRPr="00EF1D7E">
              <w:instrText xml:space="preserve"> AutoTextList  \s NoStyle \t “Enterprise Online Dienst” </w:instrText>
            </w:r>
            <w:r w:rsidRPr="00EF1D7E">
              <w:fldChar w:fldCharType="separate"/>
            </w:r>
            <w:r w:rsidRPr="00EF1D7E">
              <w:t>EO</w:t>
            </w:r>
            <w:r w:rsidRPr="00EF1D7E">
              <w:fldChar w:fldCharType="end"/>
            </w:r>
            <w:r w:rsidRPr="00EF1D7E">
              <w:fldChar w:fldCharType="begin"/>
            </w:r>
            <w:r w:rsidRPr="00EF1D7E">
              <w:instrText xml:space="preserve"> AutoTextList  \s NoStyle \t “Niet-organisatieomvattend in Open Value” </w:instrText>
            </w:r>
            <w:r w:rsidRPr="00EF1D7E">
              <w:fldChar w:fldCharType="separate"/>
            </w:r>
            <w:r w:rsidRPr="00EF1D7E">
              <w:t xml:space="preserve">,P </w:t>
            </w:r>
            <w:r w:rsidRPr="00EF1D7E">
              <w:fldChar w:fldCharType="end"/>
            </w:r>
          </w:p>
        </w:tc>
        <w:tc>
          <w:tcPr>
            <w:tcW w:w="739" w:type="dxa"/>
            <w:gridSpan w:val="2"/>
            <w:shd w:val="clear" w:color="auto" w:fill="BFBFBF" w:themeFill="background1" w:themeFillShade="BF"/>
            <w:vAlign w:val="center"/>
          </w:tcPr>
          <w:p w14:paraId="711ECDAE" w14:textId="77777777" w:rsidR="00E833B6" w:rsidRDefault="00E833B6" w:rsidP="00F73609">
            <w:pPr>
              <w:pStyle w:val="ProductList-OfferingBody"/>
              <w:ind w:left="-113"/>
              <w:jc w:val="center"/>
            </w:pPr>
          </w:p>
        </w:tc>
        <w:tc>
          <w:tcPr>
            <w:tcW w:w="754" w:type="dxa"/>
            <w:gridSpan w:val="3"/>
            <w:shd w:val="clear" w:color="auto" w:fill="BFBFBF" w:themeFill="background1" w:themeFillShade="BF"/>
            <w:vAlign w:val="center"/>
          </w:tcPr>
          <w:p w14:paraId="45C58B4A" w14:textId="77777777" w:rsidR="00E833B6" w:rsidRDefault="00E833B6" w:rsidP="00F73609">
            <w:pPr>
              <w:pStyle w:val="ProductList-OfferingBody"/>
              <w:ind w:left="-113"/>
              <w:jc w:val="center"/>
            </w:pPr>
          </w:p>
        </w:tc>
      </w:tr>
      <w:tr w:rsidR="00E833B6" w14:paraId="26E86982" w14:textId="77777777" w:rsidTr="00E1319E">
        <w:trPr>
          <w:gridAfter w:val="1"/>
          <w:wAfter w:w="15" w:type="dxa"/>
          <w:cantSplit/>
          <w:trHeight w:val="44"/>
          <w:tblHeader/>
        </w:trPr>
        <w:tc>
          <w:tcPr>
            <w:tcW w:w="3600" w:type="dxa"/>
            <w:tcBorders>
              <w:top w:val="dashSmallGap" w:sz="4" w:space="0" w:color="BFBFBF" w:themeColor="background1" w:themeShade="BF"/>
              <w:left w:val="nil"/>
              <w:bottom w:val="dashSmallGap" w:sz="4" w:space="0" w:color="BFBFBF" w:themeColor="background1" w:themeShade="BF"/>
              <w:right w:val="nil"/>
            </w:tcBorders>
          </w:tcPr>
          <w:p w14:paraId="3E1ECF58" w14:textId="29FB458E" w:rsidR="00E833B6" w:rsidRPr="00D665E9" w:rsidRDefault="00E833B6" w:rsidP="003A43D0">
            <w:pPr>
              <w:pStyle w:val="ProductList-Offering2"/>
            </w:pPr>
            <w:bookmarkStart w:id="1257" w:name="_Toc419466656"/>
            <w:r>
              <w:t>Office 365 Enterprise E1 vanuit SA (Gebruikers-SL)</w:t>
            </w:r>
            <w:bookmarkEnd w:id="1257"/>
            <w:r>
              <w:fldChar w:fldCharType="begin"/>
            </w:r>
            <w:r>
              <w:instrText>XE "Office 365 Enterprise E1 vanuit SA (Gebruikers-SL)"</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3F0542E1" w14:textId="3878AB50" w:rsidR="00E833B6" w:rsidRDefault="00E833B6" w:rsidP="00F73609">
            <w:pPr>
              <w:pStyle w:val="ProductList-OfferingBody"/>
              <w:ind w:left="-113"/>
              <w:jc w:val="center"/>
            </w:pPr>
          </w:p>
        </w:tc>
        <w:tc>
          <w:tcPr>
            <w:tcW w:w="630" w:type="dxa"/>
            <w:tcBorders>
              <w:left w:val="single" w:sz="12" w:space="0" w:color="FFFFFF" w:themeColor="background1"/>
            </w:tcBorders>
            <w:shd w:val="clear" w:color="auto" w:fill="BFBFBF" w:themeFill="background1" w:themeFillShade="BF"/>
            <w:vAlign w:val="center"/>
          </w:tcPr>
          <w:p w14:paraId="47E37865" w14:textId="77777777" w:rsidR="00E833B6" w:rsidRDefault="00E833B6" w:rsidP="00F73609">
            <w:pPr>
              <w:pStyle w:val="ProductList-OfferingBody"/>
              <w:ind w:left="-113"/>
              <w:jc w:val="center"/>
            </w:pPr>
          </w:p>
        </w:tc>
        <w:tc>
          <w:tcPr>
            <w:tcW w:w="681" w:type="dxa"/>
            <w:shd w:val="clear" w:color="auto" w:fill="70AD47" w:themeFill="accent6"/>
            <w:vAlign w:val="center"/>
          </w:tcPr>
          <w:p w14:paraId="7C8E9F8B" w14:textId="469E2A13" w:rsidR="00E833B6" w:rsidRPr="00EF1D7E" w:rsidRDefault="00E833B6" w:rsidP="00F73609">
            <w:pPr>
              <w:pStyle w:val="ProductList-OfferingBody"/>
              <w:ind w:left="-113"/>
              <w:jc w:val="center"/>
            </w:pPr>
            <w:r w:rsidRPr="00EF1D7E">
              <w:fldChar w:fldCharType="begin"/>
            </w:r>
            <w:r w:rsidRPr="00EF1D7E">
              <w:instrText xml:space="preserve"> AutoTextList  \s NoStyle \t “Enterprise Online Dienst” </w:instrText>
            </w:r>
            <w:r w:rsidRPr="00EF1D7E">
              <w:fldChar w:fldCharType="separate"/>
            </w:r>
            <w:r w:rsidRPr="00EF1D7E">
              <w:t>EO</w:t>
            </w:r>
            <w:r w:rsidRPr="00EF1D7E">
              <w:fldChar w:fldCharType="end"/>
            </w:r>
          </w:p>
        </w:tc>
        <w:tc>
          <w:tcPr>
            <w:tcW w:w="738" w:type="dxa"/>
            <w:shd w:val="clear" w:color="auto" w:fill="BFBFBF" w:themeFill="background1" w:themeFillShade="BF"/>
            <w:vAlign w:val="center"/>
          </w:tcPr>
          <w:p w14:paraId="068B8412" w14:textId="77777777" w:rsidR="00E833B6" w:rsidRPr="00EF1D7E" w:rsidRDefault="00E833B6" w:rsidP="00F73609">
            <w:pPr>
              <w:pStyle w:val="ProductList-OfferingBody"/>
              <w:ind w:left="-113"/>
              <w:jc w:val="center"/>
            </w:pPr>
          </w:p>
        </w:tc>
        <w:tc>
          <w:tcPr>
            <w:tcW w:w="738" w:type="dxa"/>
            <w:shd w:val="clear" w:color="auto" w:fill="BFBFBF" w:themeFill="background1" w:themeFillShade="BF"/>
            <w:vAlign w:val="center"/>
          </w:tcPr>
          <w:p w14:paraId="315661A9" w14:textId="77777777" w:rsidR="00E833B6" w:rsidRPr="00EF1D7E" w:rsidRDefault="00E833B6" w:rsidP="00F73609">
            <w:pPr>
              <w:pStyle w:val="ProductList-OfferingBody"/>
              <w:ind w:left="-113"/>
              <w:jc w:val="center"/>
            </w:pPr>
          </w:p>
        </w:tc>
        <w:tc>
          <w:tcPr>
            <w:tcW w:w="738" w:type="dxa"/>
            <w:gridSpan w:val="2"/>
            <w:shd w:val="clear" w:color="auto" w:fill="BFBFBF" w:themeFill="background1" w:themeFillShade="BF"/>
            <w:vAlign w:val="center"/>
          </w:tcPr>
          <w:p w14:paraId="59ED4FEF" w14:textId="77777777" w:rsidR="00E833B6" w:rsidRPr="00EF1D7E" w:rsidRDefault="00E833B6" w:rsidP="00F73609">
            <w:pPr>
              <w:pStyle w:val="ProductList-OfferingBody"/>
              <w:ind w:left="-113"/>
              <w:jc w:val="center"/>
            </w:pPr>
          </w:p>
        </w:tc>
        <w:tc>
          <w:tcPr>
            <w:tcW w:w="739" w:type="dxa"/>
            <w:gridSpan w:val="2"/>
            <w:shd w:val="clear" w:color="auto" w:fill="BFBFBF" w:themeFill="background1" w:themeFillShade="BF"/>
            <w:vAlign w:val="center"/>
          </w:tcPr>
          <w:p w14:paraId="00205EDE" w14:textId="77777777" w:rsidR="00E833B6" w:rsidRPr="00EF1D7E" w:rsidRDefault="00E833B6" w:rsidP="00F73609">
            <w:pPr>
              <w:pStyle w:val="ProductList-OfferingBody"/>
              <w:ind w:left="-113"/>
              <w:jc w:val="center"/>
            </w:pPr>
          </w:p>
        </w:tc>
        <w:tc>
          <w:tcPr>
            <w:tcW w:w="739" w:type="dxa"/>
            <w:gridSpan w:val="2"/>
            <w:shd w:val="clear" w:color="auto" w:fill="BFBFBF" w:themeFill="background1" w:themeFillShade="BF"/>
            <w:vAlign w:val="center"/>
          </w:tcPr>
          <w:p w14:paraId="74E4125C" w14:textId="77777777" w:rsidR="00E833B6" w:rsidRPr="00EF1D7E" w:rsidRDefault="00E833B6" w:rsidP="00F73609">
            <w:pPr>
              <w:pStyle w:val="ProductList-OfferingBody"/>
              <w:ind w:left="-113"/>
              <w:jc w:val="center"/>
            </w:pPr>
          </w:p>
        </w:tc>
        <w:tc>
          <w:tcPr>
            <w:tcW w:w="739" w:type="dxa"/>
            <w:gridSpan w:val="2"/>
            <w:shd w:val="clear" w:color="auto" w:fill="BFBFBF" w:themeFill="background1" w:themeFillShade="BF"/>
            <w:vAlign w:val="center"/>
          </w:tcPr>
          <w:p w14:paraId="6CA1379A" w14:textId="77777777" w:rsidR="00E833B6" w:rsidRDefault="00E833B6" w:rsidP="00F73609">
            <w:pPr>
              <w:pStyle w:val="ProductList-OfferingBody"/>
              <w:ind w:left="-113"/>
              <w:jc w:val="center"/>
            </w:pPr>
          </w:p>
        </w:tc>
        <w:tc>
          <w:tcPr>
            <w:tcW w:w="739" w:type="dxa"/>
            <w:gridSpan w:val="2"/>
            <w:shd w:val="clear" w:color="auto" w:fill="BFBFBF" w:themeFill="background1" w:themeFillShade="BF"/>
            <w:vAlign w:val="center"/>
          </w:tcPr>
          <w:p w14:paraId="7FDEF19F" w14:textId="77777777" w:rsidR="00E833B6" w:rsidRDefault="00E833B6" w:rsidP="00F73609">
            <w:pPr>
              <w:pStyle w:val="ProductList-OfferingBody"/>
              <w:ind w:left="-113"/>
              <w:jc w:val="center"/>
            </w:pPr>
          </w:p>
        </w:tc>
      </w:tr>
      <w:tr w:rsidR="00E833B6" w14:paraId="4FDCBFBB" w14:textId="77777777" w:rsidTr="00E1319E">
        <w:trPr>
          <w:gridAfter w:val="1"/>
          <w:wAfter w:w="15" w:type="dxa"/>
          <w:cantSplit/>
          <w:trHeight w:val="44"/>
          <w:tblHeader/>
        </w:trPr>
        <w:tc>
          <w:tcPr>
            <w:tcW w:w="3600" w:type="dxa"/>
            <w:tcBorders>
              <w:top w:val="dashSmallGap" w:sz="4" w:space="0" w:color="BFBFBF" w:themeColor="background1" w:themeShade="BF"/>
              <w:left w:val="nil"/>
              <w:bottom w:val="dashSmallGap" w:sz="4" w:space="0" w:color="BFBFBF" w:themeColor="background1" w:themeShade="BF"/>
              <w:right w:val="nil"/>
            </w:tcBorders>
          </w:tcPr>
          <w:p w14:paraId="4FDCBFB0" w14:textId="2EE029BB" w:rsidR="00E833B6" w:rsidRPr="00D665E9" w:rsidRDefault="00E833B6" w:rsidP="00F73609">
            <w:pPr>
              <w:pStyle w:val="ProductList-Offering2"/>
            </w:pPr>
            <w:bookmarkStart w:id="1258" w:name="_Toc379797362"/>
            <w:bookmarkStart w:id="1259" w:name="_Toc380513394"/>
            <w:bookmarkStart w:id="1260" w:name="_Toc380655444"/>
            <w:bookmarkStart w:id="1261" w:name="_Toc419466657"/>
            <w:r>
              <w:t>Office 365 Enterprise E3</w:t>
            </w:r>
            <w:r>
              <w:fldChar w:fldCharType="begin"/>
            </w:r>
            <w:r>
              <w:instrText>XE "Office 365 Enterprise E3"</w:instrText>
            </w:r>
            <w:r>
              <w:fldChar w:fldCharType="end"/>
            </w:r>
            <w:r>
              <w:t xml:space="preserve"> (Gebruikers-SL)</w:t>
            </w:r>
            <w:bookmarkEnd w:id="1258"/>
            <w:bookmarkEnd w:id="1259"/>
            <w:bookmarkEnd w:id="1260"/>
            <w:bookmarkEnd w:id="1261"/>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FDCBFB1" w14:textId="05182B77" w:rsidR="00E833B6" w:rsidRDefault="00E833B6" w:rsidP="005D0C2F">
            <w:pPr>
              <w:pStyle w:val="ProductList-OfferingBody"/>
              <w:ind w:left="-113"/>
              <w:jc w:val="center"/>
            </w:pPr>
            <w:r>
              <w:t>1</w:t>
            </w:r>
          </w:p>
        </w:tc>
        <w:tc>
          <w:tcPr>
            <w:tcW w:w="630" w:type="dxa"/>
            <w:tcBorders>
              <w:left w:val="single" w:sz="12" w:space="0" w:color="FFFFFF" w:themeColor="background1"/>
            </w:tcBorders>
            <w:shd w:val="clear" w:color="auto" w:fill="BFBFBF" w:themeFill="background1" w:themeFillShade="BF"/>
            <w:vAlign w:val="center"/>
          </w:tcPr>
          <w:p w14:paraId="4FDCBFB2" w14:textId="77777777" w:rsidR="00E833B6" w:rsidRDefault="00E833B6" w:rsidP="00F73609">
            <w:pPr>
              <w:pStyle w:val="ProductList-OfferingBody"/>
              <w:ind w:left="-113"/>
              <w:jc w:val="center"/>
            </w:pPr>
          </w:p>
        </w:tc>
        <w:tc>
          <w:tcPr>
            <w:tcW w:w="681" w:type="dxa"/>
            <w:shd w:val="clear" w:color="auto" w:fill="70AD47" w:themeFill="accent6"/>
            <w:vAlign w:val="center"/>
          </w:tcPr>
          <w:p w14:paraId="4FDCBFB3" w14:textId="4F018B25" w:rsidR="00E833B6" w:rsidRPr="00EF1D7E" w:rsidRDefault="00E833B6" w:rsidP="00F73609">
            <w:pPr>
              <w:pStyle w:val="ProductList-OfferingBody"/>
              <w:ind w:left="-113"/>
              <w:jc w:val="center"/>
            </w:pPr>
            <w:r w:rsidRPr="00EF1D7E">
              <w:fldChar w:fldCharType="begin"/>
            </w:r>
            <w:r w:rsidRPr="00EF1D7E">
              <w:instrText xml:space="preserve"> AutoTextList  \s NoStyle \t “Enterprise Online Dienst” </w:instrText>
            </w:r>
            <w:r w:rsidRPr="00EF1D7E">
              <w:fldChar w:fldCharType="separate"/>
            </w:r>
            <w:r w:rsidRPr="00EF1D7E">
              <w:t>EO</w:t>
            </w:r>
            <w:r w:rsidRPr="00EF1D7E">
              <w:fldChar w:fldCharType="end"/>
            </w:r>
          </w:p>
        </w:tc>
        <w:tc>
          <w:tcPr>
            <w:tcW w:w="738" w:type="dxa"/>
            <w:shd w:val="clear" w:color="auto" w:fill="BFBFBF" w:themeFill="background1" w:themeFillShade="BF"/>
            <w:vAlign w:val="center"/>
          </w:tcPr>
          <w:p w14:paraId="4FDCBFB4" w14:textId="77777777" w:rsidR="00E833B6" w:rsidRPr="00EF1D7E" w:rsidRDefault="00E833B6" w:rsidP="00F73609">
            <w:pPr>
              <w:pStyle w:val="ProductList-OfferingBody"/>
              <w:ind w:left="-113"/>
              <w:jc w:val="center"/>
            </w:pPr>
          </w:p>
        </w:tc>
        <w:tc>
          <w:tcPr>
            <w:tcW w:w="738" w:type="dxa"/>
            <w:shd w:val="clear" w:color="auto" w:fill="70AD47" w:themeFill="accent6"/>
            <w:vAlign w:val="center"/>
          </w:tcPr>
          <w:p w14:paraId="4FDCBFB5" w14:textId="77777777" w:rsidR="00E833B6" w:rsidRPr="00EF1D7E" w:rsidRDefault="00E833B6" w:rsidP="00F73609">
            <w:pPr>
              <w:pStyle w:val="ProductList-OfferingBody"/>
              <w:ind w:left="-113"/>
              <w:jc w:val="center"/>
            </w:pPr>
          </w:p>
        </w:tc>
        <w:tc>
          <w:tcPr>
            <w:tcW w:w="738" w:type="dxa"/>
            <w:gridSpan w:val="2"/>
            <w:shd w:val="clear" w:color="auto" w:fill="70AD47" w:themeFill="accent6"/>
            <w:vAlign w:val="center"/>
          </w:tcPr>
          <w:p w14:paraId="4FDCBFB6" w14:textId="77777777" w:rsidR="00E833B6" w:rsidRPr="00EF1D7E" w:rsidRDefault="00E833B6" w:rsidP="00F73609">
            <w:pPr>
              <w:pStyle w:val="ProductList-OfferingBody"/>
              <w:ind w:left="-113"/>
              <w:jc w:val="center"/>
            </w:pPr>
          </w:p>
        </w:tc>
        <w:tc>
          <w:tcPr>
            <w:tcW w:w="739" w:type="dxa"/>
            <w:gridSpan w:val="2"/>
            <w:shd w:val="clear" w:color="auto" w:fill="70AD47" w:themeFill="accent6"/>
            <w:vAlign w:val="center"/>
          </w:tcPr>
          <w:p w14:paraId="4FDCBFB7" w14:textId="1DC42049" w:rsidR="00E833B6" w:rsidRPr="00EF1D7E" w:rsidRDefault="00E833B6" w:rsidP="00F73609">
            <w:pPr>
              <w:pStyle w:val="ProductList-OfferingBody"/>
              <w:ind w:left="-113"/>
              <w:jc w:val="center"/>
            </w:pPr>
            <w:r w:rsidRPr="00EF1D7E">
              <w:fldChar w:fldCharType="begin"/>
            </w:r>
            <w:r w:rsidRPr="00EF1D7E">
              <w:instrText xml:space="preserve"> AutoTextList  \s NoStyle \t “Open License en Open Value” </w:instrText>
            </w:r>
            <w:r w:rsidRPr="00EF1D7E">
              <w:fldChar w:fldCharType="separate"/>
            </w:r>
            <w:r w:rsidRPr="00EF1D7E">
              <w:t>OF</w:t>
            </w:r>
            <w:r w:rsidRPr="00EF1D7E">
              <w:fldChar w:fldCharType="end"/>
            </w:r>
          </w:p>
        </w:tc>
        <w:tc>
          <w:tcPr>
            <w:tcW w:w="739" w:type="dxa"/>
            <w:gridSpan w:val="2"/>
            <w:shd w:val="clear" w:color="auto" w:fill="70AD47" w:themeFill="accent6"/>
            <w:vAlign w:val="center"/>
          </w:tcPr>
          <w:p w14:paraId="4FDCBFB8" w14:textId="6DE1E7E3" w:rsidR="00E833B6" w:rsidRPr="00EF1D7E" w:rsidRDefault="00E833B6" w:rsidP="00F73609">
            <w:pPr>
              <w:pStyle w:val="ProductList-OfferingBody"/>
              <w:ind w:left="-113"/>
              <w:jc w:val="center"/>
            </w:pPr>
            <w:r w:rsidRPr="00EF1D7E">
              <w:fldChar w:fldCharType="begin"/>
            </w:r>
            <w:r w:rsidRPr="00EF1D7E">
              <w:instrText xml:space="preserve"> AutoTextList  \s NoStyle \t “Enterprise Online Dienst” </w:instrText>
            </w:r>
            <w:r w:rsidRPr="00EF1D7E">
              <w:fldChar w:fldCharType="separate"/>
            </w:r>
            <w:r w:rsidRPr="00EF1D7E">
              <w:t>EO</w:t>
            </w:r>
            <w:r w:rsidRPr="00EF1D7E">
              <w:fldChar w:fldCharType="end"/>
            </w:r>
            <w:r w:rsidRPr="00EF1D7E">
              <w:fldChar w:fldCharType="begin"/>
            </w:r>
            <w:r w:rsidRPr="00EF1D7E">
              <w:instrText xml:space="preserve"> AutoTextList  \s NoStyle \t “Niet-organisatieomvattend in Open Value” </w:instrText>
            </w:r>
            <w:r w:rsidRPr="00EF1D7E">
              <w:fldChar w:fldCharType="separate"/>
            </w:r>
            <w:r w:rsidRPr="00EF1D7E">
              <w:t xml:space="preserve">,P </w:t>
            </w:r>
            <w:r w:rsidRPr="00EF1D7E">
              <w:fldChar w:fldCharType="end"/>
            </w:r>
          </w:p>
        </w:tc>
        <w:tc>
          <w:tcPr>
            <w:tcW w:w="739" w:type="dxa"/>
            <w:gridSpan w:val="2"/>
            <w:shd w:val="clear" w:color="auto" w:fill="BFBFBF" w:themeFill="background1" w:themeFillShade="BF"/>
            <w:vAlign w:val="center"/>
          </w:tcPr>
          <w:p w14:paraId="4FDCBFB9" w14:textId="77777777" w:rsidR="00E833B6" w:rsidRDefault="00E833B6" w:rsidP="00F73609">
            <w:pPr>
              <w:pStyle w:val="ProductList-OfferingBody"/>
              <w:ind w:left="-113"/>
              <w:jc w:val="center"/>
            </w:pPr>
          </w:p>
        </w:tc>
        <w:tc>
          <w:tcPr>
            <w:tcW w:w="739" w:type="dxa"/>
            <w:gridSpan w:val="2"/>
            <w:shd w:val="clear" w:color="auto" w:fill="BFBFBF" w:themeFill="background1" w:themeFillShade="BF"/>
            <w:vAlign w:val="center"/>
          </w:tcPr>
          <w:p w14:paraId="4FDCBFBA" w14:textId="77777777" w:rsidR="00E833B6" w:rsidRDefault="00E833B6" w:rsidP="00F73609">
            <w:pPr>
              <w:pStyle w:val="ProductList-OfferingBody"/>
              <w:ind w:left="-113"/>
              <w:jc w:val="center"/>
            </w:pPr>
          </w:p>
        </w:tc>
      </w:tr>
      <w:tr w:rsidR="00E833B6" w14:paraId="1ECCAC5E" w14:textId="77777777" w:rsidTr="00E1319E">
        <w:trPr>
          <w:gridAfter w:val="1"/>
          <w:wAfter w:w="15" w:type="dxa"/>
          <w:cantSplit/>
          <w:trHeight w:val="44"/>
          <w:tblHeader/>
        </w:trPr>
        <w:tc>
          <w:tcPr>
            <w:tcW w:w="3600" w:type="dxa"/>
            <w:tcBorders>
              <w:top w:val="dashSmallGap" w:sz="4" w:space="0" w:color="BFBFBF" w:themeColor="background1" w:themeShade="BF"/>
              <w:left w:val="nil"/>
              <w:bottom w:val="dashSmallGap" w:sz="4" w:space="0" w:color="BFBFBF" w:themeColor="background1" w:themeShade="BF"/>
              <w:right w:val="nil"/>
            </w:tcBorders>
          </w:tcPr>
          <w:p w14:paraId="4D33F37A" w14:textId="5A1D7332" w:rsidR="00E833B6" w:rsidRPr="00D665E9" w:rsidRDefault="00E833B6" w:rsidP="003A43D0">
            <w:pPr>
              <w:pStyle w:val="ProductList-Offering2"/>
            </w:pPr>
            <w:bookmarkStart w:id="1262" w:name="_Toc419466658"/>
            <w:r>
              <w:t>Office 365 Enterprise E3 vanuit SA (Gebruikers-SL)</w:t>
            </w:r>
            <w:bookmarkEnd w:id="1262"/>
            <w:r>
              <w:fldChar w:fldCharType="begin"/>
            </w:r>
            <w:r>
              <w:instrText>XE "Office 365 Enterprise E3 vanuit SA (Gebruikers-SL)"</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5D1071D9" w14:textId="77777777" w:rsidR="00E833B6" w:rsidRDefault="00E833B6" w:rsidP="00F73609">
            <w:pPr>
              <w:pStyle w:val="ProductList-OfferingBody"/>
              <w:ind w:left="-113"/>
              <w:jc w:val="center"/>
            </w:pPr>
          </w:p>
        </w:tc>
        <w:tc>
          <w:tcPr>
            <w:tcW w:w="630" w:type="dxa"/>
            <w:tcBorders>
              <w:left w:val="single" w:sz="12" w:space="0" w:color="FFFFFF" w:themeColor="background1"/>
            </w:tcBorders>
            <w:shd w:val="clear" w:color="auto" w:fill="BFBFBF" w:themeFill="background1" w:themeFillShade="BF"/>
            <w:vAlign w:val="center"/>
          </w:tcPr>
          <w:p w14:paraId="5AEC8C90" w14:textId="77777777" w:rsidR="00E833B6" w:rsidRDefault="00E833B6" w:rsidP="00F73609">
            <w:pPr>
              <w:pStyle w:val="ProductList-OfferingBody"/>
              <w:ind w:left="-113"/>
              <w:jc w:val="center"/>
            </w:pPr>
          </w:p>
        </w:tc>
        <w:tc>
          <w:tcPr>
            <w:tcW w:w="681" w:type="dxa"/>
            <w:shd w:val="clear" w:color="auto" w:fill="70AD47" w:themeFill="accent6"/>
            <w:vAlign w:val="center"/>
          </w:tcPr>
          <w:p w14:paraId="3FD95E62" w14:textId="102B86B5" w:rsidR="00E833B6" w:rsidRPr="00EF1D7E" w:rsidRDefault="00E833B6" w:rsidP="00F73609">
            <w:pPr>
              <w:pStyle w:val="ProductList-OfferingBody"/>
              <w:ind w:left="-113"/>
              <w:jc w:val="center"/>
            </w:pPr>
            <w:r w:rsidRPr="00EF1D7E">
              <w:fldChar w:fldCharType="begin"/>
            </w:r>
            <w:r w:rsidRPr="00EF1D7E">
              <w:instrText xml:space="preserve"> AutoTextList  \s NoStyle \t “Enterprise Online Dienst” </w:instrText>
            </w:r>
            <w:r w:rsidRPr="00EF1D7E">
              <w:fldChar w:fldCharType="separate"/>
            </w:r>
            <w:r w:rsidRPr="00EF1D7E">
              <w:t>EO</w:t>
            </w:r>
            <w:r w:rsidRPr="00EF1D7E">
              <w:fldChar w:fldCharType="end"/>
            </w:r>
          </w:p>
        </w:tc>
        <w:tc>
          <w:tcPr>
            <w:tcW w:w="738" w:type="dxa"/>
            <w:shd w:val="clear" w:color="auto" w:fill="BFBFBF" w:themeFill="background1" w:themeFillShade="BF"/>
            <w:vAlign w:val="center"/>
          </w:tcPr>
          <w:p w14:paraId="1106A8ED" w14:textId="77777777" w:rsidR="00E833B6" w:rsidRPr="00EF1D7E" w:rsidRDefault="00E833B6" w:rsidP="00F73609">
            <w:pPr>
              <w:pStyle w:val="ProductList-OfferingBody"/>
              <w:ind w:left="-113"/>
              <w:jc w:val="center"/>
            </w:pPr>
          </w:p>
        </w:tc>
        <w:tc>
          <w:tcPr>
            <w:tcW w:w="738" w:type="dxa"/>
            <w:shd w:val="clear" w:color="auto" w:fill="BFBFBF" w:themeFill="background1" w:themeFillShade="BF"/>
            <w:vAlign w:val="center"/>
          </w:tcPr>
          <w:p w14:paraId="478B3EF9" w14:textId="77777777" w:rsidR="00E833B6" w:rsidRPr="00EF1D7E" w:rsidRDefault="00E833B6" w:rsidP="00F73609">
            <w:pPr>
              <w:pStyle w:val="ProductList-OfferingBody"/>
              <w:ind w:left="-113"/>
              <w:jc w:val="center"/>
            </w:pPr>
          </w:p>
        </w:tc>
        <w:tc>
          <w:tcPr>
            <w:tcW w:w="738" w:type="dxa"/>
            <w:gridSpan w:val="2"/>
            <w:shd w:val="clear" w:color="auto" w:fill="BFBFBF" w:themeFill="background1" w:themeFillShade="BF"/>
            <w:vAlign w:val="center"/>
          </w:tcPr>
          <w:p w14:paraId="43FBBD1C" w14:textId="77777777" w:rsidR="00E833B6" w:rsidRPr="00EF1D7E" w:rsidRDefault="00E833B6" w:rsidP="00F73609">
            <w:pPr>
              <w:pStyle w:val="ProductList-OfferingBody"/>
              <w:ind w:left="-113"/>
              <w:jc w:val="center"/>
            </w:pPr>
          </w:p>
        </w:tc>
        <w:tc>
          <w:tcPr>
            <w:tcW w:w="739" w:type="dxa"/>
            <w:gridSpan w:val="2"/>
            <w:shd w:val="clear" w:color="auto" w:fill="BFBFBF" w:themeFill="background1" w:themeFillShade="BF"/>
            <w:vAlign w:val="center"/>
          </w:tcPr>
          <w:p w14:paraId="2B92AF2B" w14:textId="77777777" w:rsidR="00E833B6" w:rsidRPr="00EF1D7E" w:rsidRDefault="00E833B6" w:rsidP="00F73609">
            <w:pPr>
              <w:pStyle w:val="ProductList-OfferingBody"/>
              <w:ind w:left="-113"/>
              <w:jc w:val="center"/>
            </w:pPr>
          </w:p>
        </w:tc>
        <w:tc>
          <w:tcPr>
            <w:tcW w:w="739" w:type="dxa"/>
            <w:gridSpan w:val="2"/>
            <w:shd w:val="clear" w:color="auto" w:fill="BFBFBF" w:themeFill="background1" w:themeFillShade="BF"/>
            <w:vAlign w:val="center"/>
          </w:tcPr>
          <w:p w14:paraId="3556CFDA" w14:textId="77777777" w:rsidR="00E833B6" w:rsidRPr="00EF1D7E" w:rsidRDefault="00E833B6" w:rsidP="00F73609">
            <w:pPr>
              <w:pStyle w:val="ProductList-OfferingBody"/>
              <w:ind w:left="-113"/>
              <w:jc w:val="center"/>
            </w:pPr>
          </w:p>
        </w:tc>
        <w:tc>
          <w:tcPr>
            <w:tcW w:w="739" w:type="dxa"/>
            <w:gridSpan w:val="2"/>
            <w:shd w:val="clear" w:color="auto" w:fill="BFBFBF" w:themeFill="background1" w:themeFillShade="BF"/>
            <w:vAlign w:val="center"/>
          </w:tcPr>
          <w:p w14:paraId="5E709FC2" w14:textId="77777777" w:rsidR="00E833B6" w:rsidRDefault="00E833B6" w:rsidP="00F73609">
            <w:pPr>
              <w:pStyle w:val="ProductList-OfferingBody"/>
              <w:ind w:left="-113"/>
              <w:jc w:val="center"/>
            </w:pPr>
          </w:p>
        </w:tc>
        <w:tc>
          <w:tcPr>
            <w:tcW w:w="739" w:type="dxa"/>
            <w:gridSpan w:val="2"/>
            <w:shd w:val="clear" w:color="auto" w:fill="BFBFBF" w:themeFill="background1" w:themeFillShade="BF"/>
            <w:vAlign w:val="center"/>
          </w:tcPr>
          <w:p w14:paraId="21ADACD8" w14:textId="77777777" w:rsidR="00E833B6" w:rsidRDefault="00E833B6" w:rsidP="00F73609">
            <w:pPr>
              <w:pStyle w:val="ProductList-OfferingBody"/>
              <w:ind w:left="-113"/>
              <w:jc w:val="center"/>
            </w:pPr>
          </w:p>
        </w:tc>
      </w:tr>
      <w:tr w:rsidR="00E833B6" w14:paraId="4FDCBFC7" w14:textId="77777777" w:rsidTr="00E1319E">
        <w:trPr>
          <w:gridAfter w:val="1"/>
          <w:wAfter w:w="15" w:type="dxa"/>
          <w:cantSplit/>
          <w:trHeight w:val="44"/>
          <w:tblHeader/>
        </w:trPr>
        <w:tc>
          <w:tcPr>
            <w:tcW w:w="3600" w:type="dxa"/>
            <w:tcBorders>
              <w:top w:val="dashSmallGap" w:sz="4" w:space="0" w:color="BFBFBF" w:themeColor="background1" w:themeShade="BF"/>
              <w:left w:val="nil"/>
              <w:bottom w:val="dashSmallGap" w:sz="4" w:space="0" w:color="BFBFBF" w:themeColor="background1" w:themeShade="BF"/>
              <w:right w:val="nil"/>
            </w:tcBorders>
          </w:tcPr>
          <w:p w14:paraId="4FDCBFBC" w14:textId="58DEF0BD" w:rsidR="00E833B6" w:rsidRPr="00D665E9" w:rsidRDefault="00E833B6" w:rsidP="00F73609">
            <w:pPr>
              <w:pStyle w:val="ProductList-Offering2"/>
            </w:pPr>
            <w:bookmarkStart w:id="1263" w:name="_Toc379797363"/>
            <w:bookmarkStart w:id="1264" w:name="_Toc380513395"/>
            <w:bookmarkStart w:id="1265" w:name="_Toc380655445"/>
            <w:bookmarkStart w:id="1266" w:name="_Toc419466659"/>
            <w:r>
              <w:t>Office 365 Enterprise E4</w:t>
            </w:r>
            <w:r>
              <w:fldChar w:fldCharType="begin"/>
            </w:r>
            <w:r>
              <w:instrText>XE "Office 365 Enterprise E4"</w:instrText>
            </w:r>
            <w:r>
              <w:fldChar w:fldCharType="end"/>
            </w:r>
            <w:r>
              <w:t xml:space="preserve"> (Gebruikers-SL)</w:t>
            </w:r>
            <w:bookmarkEnd w:id="1263"/>
            <w:bookmarkEnd w:id="1264"/>
            <w:bookmarkEnd w:id="1265"/>
            <w:bookmarkEnd w:id="1266"/>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FDCBFBD" w14:textId="4F29E920" w:rsidR="00E833B6" w:rsidRDefault="00E833B6" w:rsidP="005D0C2F">
            <w:pPr>
              <w:pStyle w:val="ProductList-OfferingBody"/>
              <w:ind w:left="-113"/>
              <w:jc w:val="center"/>
            </w:pPr>
            <w:r>
              <w:t>1</w:t>
            </w:r>
          </w:p>
        </w:tc>
        <w:tc>
          <w:tcPr>
            <w:tcW w:w="630" w:type="dxa"/>
            <w:tcBorders>
              <w:left w:val="single" w:sz="12" w:space="0" w:color="FFFFFF" w:themeColor="background1"/>
            </w:tcBorders>
            <w:shd w:val="clear" w:color="auto" w:fill="BFBFBF" w:themeFill="background1" w:themeFillShade="BF"/>
            <w:vAlign w:val="center"/>
          </w:tcPr>
          <w:p w14:paraId="4FDCBFBE" w14:textId="77777777" w:rsidR="00E833B6" w:rsidRDefault="00E833B6" w:rsidP="00F73609">
            <w:pPr>
              <w:pStyle w:val="ProductList-OfferingBody"/>
              <w:ind w:left="-113"/>
              <w:jc w:val="center"/>
            </w:pPr>
          </w:p>
        </w:tc>
        <w:tc>
          <w:tcPr>
            <w:tcW w:w="681" w:type="dxa"/>
            <w:shd w:val="clear" w:color="auto" w:fill="70AD47" w:themeFill="accent6"/>
            <w:vAlign w:val="center"/>
          </w:tcPr>
          <w:p w14:paraId="4FDCBFBF" w14:textId="2EFC917D" w:rsidR="00E833B6" w:rsidRPr="00EF1D7E" w:rsidRDefault="00E833B6" w:rsidP="00F73609">
            <w:pPr>
              <w:pStyle w:val="ProductList-OfferingBody"/>
              <w:ind w:left="-113"/>
              <w:jc w:val="center"/>
            </w:pPr>
            <w:r w:rsidRPr="00EF1D7E">
              <w:fldChar w:fldCharType="begin"/>
            </w:r>
            <w:r w:rsidRPr="00EF1D7E">
              <w:instrText xml:space="preserve"> AutoTextList  \s NoStyle \t “Enterprise Online Dienst” </w:instrText>
            </w:r>
            <w:r w:rsidRPr="00EF1D7E">
              <w:fldChar w:fldCharType="separate"/>
            </w:r>
            <w:r w:rsidRPr="00EF1D7E">
              <w:t>EO</w:t>
            </w:r>
            <w:r w:rsidRPr="00EF1D7E">
              <w:fldChar w:fldCharType="end"/>
            </w:r>
          </w:p>
        </w:tc>
        <w:tc>
          <w:tcPr>
            <w:tcW w:w="738" w:type="dxa"/>
            <w:shd w:val="clear" w:color="auto" w:fill="BFBFBF" w:themeFill="background1" w:themeFillShade="BF"/>
            <w:vAlign w:val="center"/>
          </w:tcPr>
          <w:p w14:paraId="4FDCBFC0" w14:textId="77777777" w:rsidR="00E833B6" w:rsidRPr="00EF1D7E" w:rsidRDefault="00E833B6" w:rsidP="00F73609">
            <w:pPr>
              <w:pStyle w:val="ProductList-OfferingBody"/>
              <w:ind w:left="-113"/>
              <w:jc w:val="center"/>
            </w:pPr>
          </w:p>
        </w:tc>
        <w:tc>
          <w:tcPr>
            <w:tcW w:w="738" w:type="dxa"/>
            <w:shd w:val="clear" w:color="auto" w:fill="70AD47" w:themeFill="accent6"/>
            <w:vAlign w:val="center"/>
          </w:tcPr>
          <w:p w14:paraId="4FDCBFC1" w14:textId="77777777" w:rsidR="00E833B6" w:rsidRPr="00EF1D7E" w:rsidRDefault="00E833B6" w:rsidP="00F73609">
            <w:pPr>
              <w:pStyle w:val="ProductList-OfferingBody"/>
              <w:ind w:left="-113"/>
              <w:jc w:val="center"/>
            </w:pPr>
          </w:p>
        </w:tc>
        <w:tc>
          <w:tcPr>
            <w:tcW w:w="738" w:type="dxa"/>
            <w:gridSpan w:val="2"/>
            <w:shd w:val="clear" w:color="auto" w:fill="70AD47" w:themeFill="accent6"/>
            <w:vAlign w:val="center"/>
          </w:tcPr>
          <w:p w14:paraId="4FDCBFC2" w14:textId="77777777" w:rsidR="00E833B6" w:rsidRPr="00EF1D7E" w:rsidRDefault="00E833B6" w:rsidP="00F73609">
            <w:pPr>
              <w:pStyle w:val="ProductList-OfferingBody"/>
              <w:ind w:left="-113"/>
              <w:jc w:val="center"/>
            </w:pPr>
          </w:p>
        </w:tc>
        <w:tc>
          <w:tcPr>
            <w:tcW w:w="739" w:type="dxa"/>
            <w:gridSpan w:val="2"/>
            <w:shd w:val="clear" w:color="auto" w:fill="70AD47" w:themeFill="accent6"/>
            <w:vAlign w:val="center"/>
          </w:tcPr>
          <w:p w14:paraId="4FDCBFC3" w14:textId="02D15A32" w:rsidR="00E833B6" w:rsidRPr="00EF1D7E" w:rsidRDefault="00E833B6" w:rsidP="00F73609">
            <w:pPr>
              <w:pStyle w:val="ProductList-OfferingBody"/>
              <w:ind w:left="-113"/>
              <w:jc w:val="center"/>
            </w:pPr>
            <w:r w:rsidRPr="00EF1D7E">
              <w:fldChar w:fldCharType="begin"/>
            </w:r>
            <w:r w:rsidRPr="00EF1D7E">
              <w:instrText xml:space="preserve"> AutoTextList  \s NoStyle \t “Open License en Open Value” </w:instrText>
            </w:r>
            <w:r w:rsidRPr="00EF1D7E">
              <w:fldChar w:fldCharType="separate"/>
            </w:r>
            <w:r w:rsidRPr="00EF1D7E">
              <w:t>OF</w:t>
            </w:r>
            <w:r w:rsidRPr="00EF1D7E">
              <w:fldChar w:fldCharType="end"/>
            </w:r>
          </w:p>
        </w:tc>
        <w:tc>
          <w:tcPr>
            <w:tcW w:w="739" w:type="dxa"/>
            <w:gridSpan w:val="2"/>
            <w:shd w:val="clear" w:color="auto" w:fill="70AD47" w:themeFill="accent6"/>
            <w:vAlign w:val="center"/>
          </w:tcPr>
          <w:p w14:paraId="4FDCBFC4" w14:textId="14AC8271" w:rsidR="00E833B6" w:rsidRPr="00EF1D7E" w:rsidRDefault="00E833B6" w:rsidP="00F73609">
            <w:pPr>
              <w:pStyle w:val="ProductList-OfferingBody"/>
              <w:ind w:left="-113"/>
              <w:jc w:val="center"/>
            </w:pPr>
            <w:r w:rsidRPr="00EF1D7E">
              <w:fldChar w:fldCharType="begin"/>
            </w:r>
            <w:r w:rsidRPr="00EF1D7E">
              <w:instrText xml:space="preserve"> AutoTextList  \s NoStyle \t “Enterprise Online Dienst” </w:instrText>
            </w:r>
            <w:r w:rsidRPr="00EF1D7E">
              <w:fldChar w:fldCharType="separate"/>
            </w:r>
            <w:r w:rsidRPr="00EF1D7E">
              <w:t>EO</w:t>
            </w:r>
            <w:r w:rsidRPr="00EF1D7E">
              <w:fldChar w:fldCharType="end"/>
            </w:r>
            <w:r w:rsidRPr="00EF1D7E">
              <w:fldChar w:fldCharType="begin"/>
            </w:r>
            <w:r w:rsidRPr="00EF1D7E">
              <w:instrText xml:space="preserve"> AutoTextList  \s NoStyle \t “Niet-organisatieomvattend in Open Value” </w:instrText>
            </w:r>
            <w:r w:rsidRPr="00EF1D7E">
              <w:fldChar w:fldCharType="separate"/>
            </w:r>
            <w:r w:rsidRPr="00EF1D7E">
              <w:t xml:space="preserve">,P </w:t>
            </w:r>
            <w:r w:rsidRPr="00EF1D7E">
              <w:fldChar w:fldCharType="end"/>
            </w:r>
          </w:p>
        </w:tc>
        <w:tc>
          <w:tcPr>
            <w:tcW w:w="739" w:type="dxa"/>
            <w:gridSpan w:val="2"/>
            <w:shd w:val="clear" w:color="auto" w:fill="BFBFBF" w:themeFill="background1" w:themeFillShade="BF"/>
            <w:vAlign w:val="center"/>
          </w:tcPr>
          <w:p w14:paraId="4FDCBFC5" w14:textId="77777777" w:rsidR="00E833B6" w:rsidRDefault="00E833B6" w:rsidP="00F73609">
            <w:pPr>
              <w:pStyle w:val="ProductList-OfferingBody"/>
              <w:ind w:left="-113"/>
              <w:jc w:val="center"/>
            </w:pPr>
          </w:p>
        </w:tc>
        <w:tc>
          <w:tcPr>
            <w:tcW w:w="739" w:type="dxa"/>
            <w:gridSpan w:val="2"/>
            <w:shd w:val="clear" w:color="auto" w:fill="BFBFBF" w:themeFill="background1" w:themeFillShade="BF"/>
            <w:vAlign w:val="center"/>
          </w:tcPr>
          <w:p w14:paraId="4FDCBFC6" w14:textId="77777777" w:rsidR="00E833B6" w:rsidRDefault="00E833B6" w:rsidP="00F73609">
            <w:pPr>
              <w:pStyle w:val="ProductList-OfferingBody"/>
              <w:ind w:left="-113"/>
              <w:jc w:val="center"/>
            </w:pPr>
          </w:p>
        </w:tc>
      </w:tr>
      <w:tr w:rsidR="00E833B6" w14:paraId="6B006CD1" w14:textId="77777777" w:rsidTr="00E1319E">
        <w:trPr>
          <w:gridAfter w:val="1"/>
          <w:wAfter w:w="15" w:type="dxa"/>
          <w:cantSplit/>
          <w:trHeight w:val="44"/>
          <w:tblHeader/>
        </w:trPr>
        <w:tc>
          <w:tcPr>
            <w:tcW w:w="3600" w:type="dxa"/>
            <w:tcBorders>
              <w:top w:val="dashSmallGap" w:sz="4" w:space="0" w:color="BFBFBF" w:themeColor="background1" w:themeShade="BF"/>
              <w:left w:val="nil"/>
              <w:bottom w:val="dashSmallGap" w:sz="4" w:space="0" w:color="BFBFBF" w:themeColor="background1" w:themeShade="BF"/>
              <w:right w:val="nil"/>
            </w:tcBorders>
          </w:tcPr>
          <w:p w14:paraId="2BB96D5C" w14:textId="32F42FA2" w:rsidR="00E833B6" w:rsidRPr="00D665E9" w:rsidRDefault="00E833B6" w:rsidP="003A43D0">
            <w:pPr>
              <w:pStyle w:val="ProductList-Offering2"/>
            </w:pPr>
            <w:bookmarkStart w:id="1267" w:name="_Toc419466660"/>
            <w:r>
              <w:t>Office 365 Enterprise E4 vanuit SA (Gebruikers-SL)</w:t>
            </w:r>
            <w:bookmarkEnd w:id="1267"/>
            <w:r>
              <w:fldChar w:fldCharType="begin"/>
            </w:r>
            <w:r>
              <w:instrText>XE "Office 365 Enterprise E4 vanuit SA (Gebruikers-SL)"</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03A52915" w14:textId="77777777" w:rsidR="00E833B6" w:rsidRDefault="00E833B6" w:rsidP="00F73609">
            <w:pPr>
              <w:pStyle w:val="ProductList-OfferingBody"/>
              <w:ind w:left="-113"/>
              <w:jc w:val="center"/>
            </w:pPr>
          </w:p>
        </w:tc>
        <w:tc>
          <w:tcPr>
            <w:tcW w:w="630" w:type="dxa"/>
            <w:tcBorders>
              <w:left w:val="single" w:sz="12" w:space="0" w:color="FFFFFF" w:themeColor="background1"/>
            </w:tcBorders>
            <w:shd w:val="clear" w:color="auto" w:fill="BFBFBF" w:themeFill="background1" w:themeFillShade="BF"/>
            <w:vAlign w:val="center"/>
          </w:tcPr>
          <w:p w14:paraId="7225C91E" w14:textId="77777777" w:rsidR="00E833B6" w:rsidRDefault="00E833B6" w:rsidP="00F73609">
            <w:pPr>
              <w:pStyle w:val="ProductList-OfferingBody"/>
              <w:ind w:left="-113"/>
              <w:jc w:val="center"/>
            </w:pPr>
          </w:p>
        </w:tc>
        <w:tc>
          <w:tcPr>
            <w:tcW w:w="681" w:type="dxa"/>
            <w:shd w:val="clear" w:color="auto" w:fill="70AD47" w:themeFill="accent6"/>
            <w:vAlign w:val="center"/>
          </w:tcPr>
          <w:p w14:paraId="2EA17079" w14:textId="2CD247E9" w:rsidR="00E833B6" w:rsidRPr="00EF1D7E" w:rsidRDefault="00E833B6" w:rsidP="00F73609">
            <w:pPr>
              <w:pStyle w:val="ProductList-OfferingBody"/>
              <w:ind w:left="-113"/>
              <w:jc w:val="center"/>
            </w:pPr>
            <w:r w:rsidRPr="00EF1D7E">
              <w:fldChar w:fldCharType="begin"/>
            </w:r>
            <w:r w:rsidRPr="00EF1D7E">
              <w:instrText xml:space="preserve"> AutoTextList  \s NoStyle \t “Enterprise Online Dienst” </w:instrText>
            </w:r>
            <w:r w:rsidRPr="00EF1D7E">
              <w:fldChar w:fldCharType="separate"/>
            </w:r>
            <w:r w:rsidRPr="00EF1D7E">
              <w:t>EO</w:t>
            </w:r>
            <w:r w:rsidRPr="00EF1D7E">
              <w:fldChar w:fldCharType="end"/>
            </w:r>
          </w:p>
        </w:tc>
        <w:tc>
          <w:tcPr>
            <w:tcW w:w="738" w:type="dxa"/>
            <w:shd w:val="clear" w:color="auto" w:fill="BFBFBF" w:themeFill="background1" w:themeFillShade="BF"/>
            <w:vAlign w:val="center"/>
          </w:tcPr>
          <w:p w14:paraId="02648D14" w14:textId="77777777" w:rsidR="00E833B6" w:rsidRPr="00EF1D7E" w:rsidRDefault="00E833B6" w:rsidP="00F73609">
            <w:pPr>
              <w:pStyle w:val="ProductList-OfferingBody"/>
              <w:ind w:left="-113"/>
              <w:jc w:val="center"/>
            </w:pPr>
          </w:p>
        </w:tc>
        <w:tc>
          <w:tcPr>
            <w:tcW w:w="738" w:type="dxa"/>
            <w:shd w:val="clear" w:color="auto" w:fill="BFBFBF" w:themeFill="background1" w:themeFillShade="BF"/>
            <w:vAlign w:val="center"/>
          </w:tcPr>
          <w:p w14:paraId="6684F7CE" w14:textId="77777777" w:rsidR="00E833B6" w:rsidRPr="00EF1D7E" w:rsidRDefault="00E833B6" w:rsidP="00F73609">
            <w:pPr>
              <w:pStyle w:val="ProductList-OfferingBody"/>
              <w:ind w:left="-113"/>
              <w:jc w:val="center"/>
            </w:pPr>
          </w:p>
        </w:tc>
        <w:tc>
          <w:tcPr>
            <w:tcW w:w="738" w:type="dxa"/>
            <w:gridSpan w:val="2"/>
            <w:shd w:val="clear" w:color="auto" w:fill="BFBFBF" w:themeFill="background1" w:themeFillShade="BF"/>
            <w:vAlign w:val="center"/>
          </w:tcPr>
          <w:p w14:paraId="162374E1" w14:textId="77777777" w:rsidR="00E833B6" w:rsidRPr="00EF1D7E" w:rsidRDefault="00E833B6" w:rsidP="00F73609">
            <w:pPr>
              <w:pStyle w:val="ProductList-OfferingBody"/>
              <w:ind w:left="-113"/>
              <w:jc w:val="center"/>
            </w:pPr>
          </w:p>
        </w:tc>
        <w:tc>
          <w:tcPr>
            <w:tcW w:w="739" w:type="dxa"/>
            <w:gridSpan w:val="2"/>
            <w:shd w:val="clear" w:color="auto" w:fill="BFBFBF" w:themeFill="background1" w:themeFillShade="BF"/>
            <w:vAlign w:val="center"/>
          </w:tcPr>
          <w:p w14:paraId="69479A73" w14:textId="77777777" w:rsidR="00E833B6" w:rsidRPr="00EF1D7E" w:rsidRDefault="00E833B6" w:rsidP="00F73609">
            <w:pPr>
              <w:pStyle w:val="ProductList-OfferingBody"/>
              <w:ind w:left="-113"/>
              <w:jc w:val="center"/>
            </w:pPr>
          </w:p>
        </w:tc>
        <w:tc>
          <w:tcPr>
            <w:tcW w:w="739" w:type="dxa"/>
            <w:gridSpan w:val="2"/>
            <w:shd w:val="clear" w:color="auto" w:fill="BFBFBF" w:themeFill="background1" w:themeFillShade="BF"/>
            <w:vAlign w:val="center"/>
          </w:tcPr>
          <w:p w14:paraId="7AFD2F40" w14:textId="77777777" w:rsidR="00E833B6" w:rsidRPr="00EF1D7E" w:rsidRDefault="00E833B6" w:rsidP="00F73609">
            <w:pPr>
              <w:pStyle w:val="ProductList-OfferingBody"/>
              <w:ind w:left="-113"/>
              <w:jc w:val="center"/>
            </w:pPr>
          </w:p>
        </w:tc>
        <w:tc>
          <w:tcPr>
            <w:tcW w:w="739" w:type="dxa"/>
            <w:gridSpan w:val="2"/>
            <w:shd w:val="clear" w:color="auto" w:fill="BFBFBF" w:themeFill="background1" w:themeFillShade="BF"/>
            <w:vAlign w:val="center"/>
          </w:tcPr>
          <w:p w14:paraId="5E0AA5A8" w14:textId="77777777" w:rsidR="00E833B6" w:rsidRDefault="00E833B6" w:rsidP="00F73609">
            <w:pPr>
              <w:pStyle w:val="ProductList-OfferingBody"/>
              <w:ind w:left="-113"/>
              <w:jc w:val="center"/>
            </w:pPr>
          </w:p>
        </w:tc>
        <w:tc>
          <w:tcPr>
            <w:tcW w:w="739" w:type="dxa"/>
            <w:gridSpan w:val="2"/>
            <w:shd w:val="clear" w:color="auto" w:fill="BFBFBF" w:themeFill="background1" w:themeFillShade="BF"/>
            <w:vAlign w:val="center"/>
          </w:tcPr>
          <w:p w14:paraId="5981FE2A" w14:textId="77777777" w:rsidR="00E833B6" w:rsidRDefault="00E833B6" w:rsidP="00F73609">
            <w:pPr>
              <w:pStyle w:val="ProductList-OfferingBody"/>
              <w:ind w:left="-113"/>
              <w:jc w:val="center"/>
            </w:pPr>
          </w:p>
        </w:tc>
      </w:tr>
      <w:tr w:rsidR="00E833B6" w14:paraId="4FDCBFD3" w14:textId="77777777" w:rsidTr="00E1319E">
        <w:trPr>
          <w:gridAfter w:val="1"/>
          <w:wAfter w:w="15" w:type="dxa"/>
          <w:cantSplit/>
          <w:trHeight w:val="44"/>
          <w:tblHeader/>
        </w:trPr>
        <w:tc>
          <w:tcPr>
            <w:tcW w:w="3600" w:type="dxa"/>
            <w:tcBorders>
              <w:top w:val="dashSmallGap" w:sz="4" w:space="0" w:color="BFBFBF" w:themeColor="background1" w:themeShade="BF"/>
              <w:left w:val="nil"/>
              <w:bottom w:val="dashSmallGap" w:sz="4" w:space="0" w:color="BFBFBF" w:themeColor="background1" w:themeShade="BF"/>
              <w:right w:val="nil"/>
            </w:tcBorders>
          </w:tcPr>
          <w:p w14:paraId="4FDCBFC8" w14:textId="6F526F70" w:rsidR="00E833B6" w:rsidRPr="00D665E9" w:rsidRDefault="00E833B6" w:rsidP="001F4A2A">
            <w:pPr>
              <w:pStyle w:val="ProductList-Offering2"/>
            </w:pPr>
            <w:bookmarkStart w:id="1268" w:name="_Toc379797364"/>
            <w:bookmarkStart w:id="1269" w:name="_Toc380513396"/>
            <w:bookmarkStart w:id="1270" w:name="_Toc380655446"/>
            <w:bookmarkStart w:id="1271" w:name="_Toc419466661"/>
            <w:r>
              <w:t>Office 365 Enterprise E1</w:t>
            </w:r>
            <w:r>
              <w:fldChar w:fldCharType="begin"/>
            </w:r>
            <w:r>
              <w:instrText>XE "Office 365 Enterprise E1"</w:instrText>
            </w:r>
            <w:r>
              <w:fldChar w:fldCharType="end"/>
            </w:r>
            <w:r>
              <w:t xml:space="preserve"> en E3 Add-on</w:t>
            </w:r>
            <w:r>
              <w:fldChar w:fldCharType="begin"/>
            </w:r>
            <w:r>
              <w:instrText>XE "Office 365 Enterprise E1, E3, E4 Add-on"</w:instrText>
            </w:r>
            <w:r>
              <w:fldChar w:fldCharType="end"/>
            </w:r>
            <w:r>
              <w:t xml:space="preserve"> (Gebruikers-SL)</w:t>
            </w:r>
            <w:bookmarkEnd w:id="1268"/>
            <w:bookmarkEnd w:id="1269"/>
            <w:bookmarkEnd w:id="1270"/>
            <w:bookmarkEnd w:id="1271"/>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FDCBFC9" w14:textId="0C6C7C88" w:rsidR="00E833B6" w:rsidRDefault="00E833B6" w:rsidP="001D2A76">
            <w:pPr>
              <w:pStyle w:val="ProductList-OfferingBody"/>
              <w:ind w:left="-113"/>
              <w:jc w:val="center"/>
            </w:pPr>
            <w:r>
              <w:t>1</w:t>
            </w:r>
          </w:p>
        </w:tc>
        <w:tc>
          <w:tcPr>
            <w:tcW w:w="630" w:type="dxa"/>
            <w:tcBorders>
              <w:left w:val="single" w:sz="12" w:space="0" w:color="FFFFFF" w:themeColor="background1"/>
            </w:tcBorders>
            <w:shd w:val="clear" w:color="auto" w:fill="BFBFBF" w:themeFill="background1" w:themeFillShade="BF"/>
            <w:vAlign w:val="center"/>
          </w:tcPr>
          <w:p w14:paraId="4FDCBFCA" w14:textId="77777777" w:rsidR="00E833B6" w:rsidRDefault="00E833B6" w:rsidP="00F73609">
            <w:pPr>
              <w:pStyle w:val="ProductList-OfferingBody"/>
              <w:ind w:left="-113"/>
              <w:jc w:val="center"/>
            </w:pPr>
          </w:p>
        </w:tc>
        <w:tc>
          <w:tcPr>
            <w:tcW w:w="681" w:type="dxa"/>
            <w:shd w:val="clear" w:color="auto" w:fill="70AD47" w:themeFill="accent6"/>
            <w:vAlign w:val="center"/>
          </w:tcPr>
          <w:p w14:paraId="4FDCBFCB" w14:textId="796CECDB" w:rsidR="00E833B6" w:rsidRPr="00EF1D7E" w:rsidRDefault="00E833B6" w:rsidP="00F5696E">
            <w:pPr>
              <w:pStyle w:val="ProductList-OfferingBody"/>
              <w:ind w:left="-113"/>
              <w:jc w:val="center"/>
            </w:pPr>
            <w:r w:rsidRPr="00EF1D7E">
              <w:fldChar w:fldCharType="begin"/>
            </w:r>
            <w:r w:rsidRPr="00EF1D7E">
              <w:instrText xml:space="preserve"> AutoTextList  \s NoStyle \t “Enterprise Online Dienst” </w:instrText>
            </w:r>
            <w:r w:rsidRPr="00EF1D7E">
              <w:fldChar w:fldCharType="separate"/>
            </w:r>
            <w:r w:rsidRPr="00EF1D7E">
              <w:t>EO</w:t>
            </w:r>
            <w:r w:rsidRPr="00EF1D7E">
              <w:fldChar w:fldCharType="end"/>
            </w:r>
          </w:p>
        </w:tc>
        <w:tc>
          <w:tcPr>
            <w:tcW w:w="738" w:type="dxa"/>
            <w:shd w:val="clear" w:color="auto" w:fill="BFBFBF" w:themeFill="background1" w:themeFillShade="BF"/>
            <w:vAlign w:val="center"/>
          </w:tcPr>
          <w:p w14:paraId="4FDCBFCC" w14:textId="77777777" w:rsidR="00E833B6" w:rsidRPr="00EF1D7E" w:rsidRDefault="00E833B6" w:rsidP="00F73609">
            <w:pPr>
              <w:pStyle w:val="ProductList-OfferingBody"/>
              <w:ind w:left="-113"/>
              <w:jc w:val="center"/>
            </w:pPr>
          </w:p>
        </w:tc>
        <w:tc>
          <w:tcPr>
            <w:tcW w:w="738" w:type="dxa"/>
            <w:shd w:val="clear" w:color="auto" w:fill="70AD47" w:themeFill="accent6"/>
            <w:vAlign w:val="center"/>
          </w:tcPr>
          <w:p w14:paraId="4FDCBFCD" w14:textId="77777777" w:rsidR="00E833B6" w:rsidRPr="00EF1D7E" w:rsidRDefault="00E833B6" w:rsidP="00F73609">
            <w:pPr>
              <w:pStyle w:val="ProductList-OfferingBody"/>
              <w:ind w:left="-113"/>
              <w:jc w:val="center"/>
            </w:pPr>
          </w:p>
        </w:tc>
        <w:tc>
          <w:tcPr>
            <w:tcW w:w="738" w:type="dxa"/>
            <w:gridSpan w:val="2"/>
            <w:shd w:val="clear" w:color="auto" w:fill="BFBFBF" w:themeFill="background1" w:themeFillShade="BF"/>
            <w:vAlign w:val="center"/>
          </w:tcPr>
          <w:p w14:paraId="4FDCBFCE" w14:textId="77777777" w:rsidR="00E833B6" w:rsidRPr="00EF1D7E" w:rsidRDefault="00E833B6" w:rsidP="00F73609">
            <w:pPr>
              <w:pStyle w:val="ProductList-OfferingBody"/>
              <w:ind w:left="-113"/>
              <w:jc w:val="center"/>
            </w:pPr>
          </w:p>
        </w:tc>
        <w:tc>
          <w:tcPr>
            <w:tcW w:w="739" w:type="dxa"/>
            <w:gridSpan w:val="2"/>
            <w:shd w:val="clear" w:color="auto" w:fill="BFBFBF" w:themeFill="background1" w:themeFillShade="BF"/>
            <w:vAlign w:val="center"/>
          </w:tcPr>
          <w:p w14:paraId="4FDCBFCF" w14:textId="77777777" w:rsidR="00E833B6" w:rsidRPr="00EF1D7E" w:rsidRDefault="00E833B6" w:rsidP="00F73609">
            <w:pPr>
              <w:pStyle w:val="ProductList-OfferingBody"/>
              <w:ind w:left="-113"/>
              <w:jc w:val="center"/>
            </w:pPr>
          </w:p>
        </w:tc>
        <w:tc>
          <w:tcPr>
            <w:tcW w:w="739" w:type="dxa"/>
            <w:gridSpan w:val="2"/>
            <w:shd w:val="clear" w:color="auto" w:fill="70AD47" w:themeFill="accent6"/>
            <w:vAlign w:val="center"/>
          </w:tcPr>
          <w:p w14:paraId="4FDCBFD0" w14:textId="429F3A8E" w:rsidR="00E833B6" w:rsidRPr="00EF1D7E" w:rsidRDefault="00E833B6" w:rsidP="001F4A2A">
            <w:pPr>
              <w:pStyle w:val="ProductList-OfferingBody"/>
              <w:ind w:left="-113"/>
              <w:jc w:val="center"/>
            </w:pPr>
            <w:r w:rsidRPr="00EF1D7E">
              <w:fldChar w:fldCharType="begin"/>
            </w:r>
            <w:r w:rsidRPr="00EF1D7E">
              <w:instrText xml:space="preserve"> AutoTextList  \s NoStyle \t “Bedrijfsomvattend” </w:instrText>
            </w:r>
            <w:r w:rsidRPr="00EF1D7E">
              <w:fldChar w:fldCharType="separate"/>
            </w:r>
            <w:r w:rsidRPr="00EF1D7E">
              <w:t>OW</w:t>
            </w:r>
            <w:r w:rsidRPr="00EF1D7E">
              <w:fldChar w:fldCharType="end"/>
            </w:r>
          </w:p>
        </w:tc>
        <w:tc>
          <w:tcPr>
            <w:tcW w:w="739" w:type="dxa"/>
            <w:gridSpan w:val="2"/>
            <w:shd w:val="clear" w:color="auto" w:fill="BFBFBF" w:themeFill="background1" w:themeFillShade="BF"/>
            <w:vAlign w:val="center"/>
          </w:tcPr>
          <w:p w14:paraId="4FDCBFD1" w14:textId="77777777" w:rsidR="00E833B6" w:rsidRDefault="00E833B6" w:rsidP="00F73609">
            <w:pPr>
              <w:pStyle w:val="ProductList-OfferingBody"/>
              <w:ind w:left="-113"/>
              <w:jc w:val="center"/>
            </w:pPr>
          </w:p>
        </w:tc>
        <w:tc>
          <w:tcPr>
            <w:tcW w:w="739" w:type="dxa"/>
            <w:gridSpan w:val="2"/>
            <w:shd w:val="clear" w:color="auto" w:fill="BFBFBF" w:themeFill="background1" w:themeFillShade="BF"/>
            <w:vAlign w:val="center"/>
          </w:tcPr>
          <w:p w14:paraId="4FDCBFD2" w14:textId="77777777" w:rsidR="00E833B6" w:rsidRDefault="00E833B6" w:rsidP="00F73609">
            <w:pPr>
              <w:pStyle w:val="ProductList-OfferingBody"/>
              <w:ind w:left="-113"/>
              <w:jc w:val="center"/>
            </w:pPr>
          </w:p>
        </w:tc>
      </w:tr>
      <w:tr w:rsidR="00E833B6" w14:paraId="571E994F" w14:textId="77777777" w:rsidTr="00E1319E">
        <w:trPr>
          <w:gridAfter w:val="1"/>
          <w:wAfter w:w="15" w:type="dxa"/>
          <w:cantSplit/>
          <w:trHeight w:val="44"/>
          <w:tblHeader/>
        </w:trPr>
        <w:tc>
          <w:tcPr>
            <w:tcW w:w="3600" w:type="dxa"/>
            <w:tcBorders>
              <w:top w:val="dashSmallGap" w:sz="4" w:space="0" w:color="BFBFBF" w:themeColor="background1" w:themeShade="BF"/>
              <w:left w:val="nil"/>
              <w:bottom w:val="dashSmallGap" w:sz="4" w:space="0" w:color="BFBFBF" w:themeColor="background1" w:themeShade="BF"/>
              <w:right w:val="nil"/>
            </w:tcBorders>
          </w:tcPr>
          <w:p w14:paraId="47D29DB4" w14:textId="5DF7F313" w:rsidR="00E833B6" w:rsidRPr="00D665E9" w:rsidRDefault="00E833B6" w:rsidP="001F4A2A">
            <w:pPr>
              <w:pStyle w:val="ProductList-Offering2"/>
            </w:pPr>
            <w:bookmarkStart w:id="1272" w:name="_Toc419466662"/>
            <w:r>
              <w:t>Office 365 Enterprise E4 Add-on</w:t>
            </w:r>
            <w:r>
              <w:fldChar w:fldCharType="begin"/>
            </w:r>
            <w:r>
              <w:instrText>XE "Office 365 Enterprise E1, E3, E4 Add-on"</w:instrText>
            </w:r>
            <w:r>
              <w:fldChar w:fldCharType="end"/>
            </w:r>
            <w:r>
              <w:t xml:space="preserve"> (Gebruikers-SL)</w:t>
            </w:r>
            <w:bookmarkEnd w:id="1272"/>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75F8D363" w14:textId="38F2321E" w:rsidR="00E833B6" w:rsidRDefault="00E833B6" w:rsidP="001F4A2A">
            <w:pPr>
              <w:pStyle w:val="ProductList-OfferingBody"/>
              <w:ind w:left="-113"/>
              <w:jc w:val="center"/>
            </w:pPr>
            <w:r>
              <w:t>1</w:t>
            </w:r>
          </w:p>
        </w:tc>
        <w:tc>
          <w:tcPr>
            <w:tcW w:w="630" w:type="dxa"/>
            <w:tcBorders>
              <w:left w:val="single" w:sz="12" w:space="0" w:color="FFFFFF" w:themeColor="background1"/>
            </w:tcBorders>
            <w:shd w:val="clear" w:color="auto" w:fill="BFBFBF" w:themeFill="background1" w:themeFillShade="BF"/>
            <w:vAlign w:val="center"/>
          </w:tcPr>
          <w:p w14:paraId="65D2645D" w14:textId="77777777" w:rsidR="00E833B6" w:rsidRDefault="00E833B6" w:rsidP="001F4A2A">
            <w:pPr>
              <w:pStyle w:val="ProductList-OfferingBody"/>
              <w:ind w:left="-113"/>
              <w:jc w:val="center"/>
            </w:pPr>
          </w:p>
        </w:tc>
        <w:tc>
          <w:tcPr>
            <w:tcW w:w="681" w:type="dxa"/>
            <w:shd w:val="clear" w:color="auto" w:fill="70AD47" w:themeFill="accent6"/>
            <w:vAlign w:val="center"/>
          </w:tcPr>
          <w:p w14:paraId="53613719" w14:textId="1BEF8B17" w:rsidR="00E833B6" w:rsidRPr="00EF1D7E" w:rsidRDefault="00E833B6" w:rsidP="001F4A2A">
            <w:pPr>
              <w:pStyle w:val="ProductList-OfferingBody"/>
              <w:ind w:left="-113"/>
              <w:jc w:val="center"/>
            </w:pPr>
            <w:r w:rsidRPr="00EF1D7E">
              <w:fldChar w:fldCharType="begin"/>
            </w:r>
            <w:r w:rsidRPr="00EF1D7E">
              <w:instrText xml:space="preserve"> AutoTextList  \s NoStyle \t “Enterprise Online Dienst” </w:instrText>
            </w:r>
            <w:r w:rsidRPr="00EF1D7E">
              <w:fldChar w:fldCharType="separate"/>
            </w:r>
            <w:r w:rsidRPr="00EF1D7E">
              <w:t>EO</w:t>
            </w:r>
            <w:r w:rsidRPr="00EF1D7E">
              <w:fldChar w:fldCharType="end"/>
            </w:r>
          </w:p>
        </w:tc>
        <w:tc>
          <w:tcPr>
            <w:tcW w:w="738" w:type="dxa"/>
            <w:shd w:val="clear" w:color="auto" w:fill="BFBFBF" w:themeFill="background1" w:themeFillShade="BF"/>
            <w:vAlign w:val="center"/>
          </w:tcPr>
          <w:p w14:paraId="538BA8D3" w14:textId="77777777" w:rsidR="00E833B6" w:rsidRPr="00EF1D7E" w:rsidRDefault="00E833B6" w:rsidP="001F4A2A">
            <w:pPr>
              <w:pStyle w:val="ProductList-OfferingBody"/>
              <w:ind w:left="-113"/>
              <w:jc w:val="center"/>
            </w:pPr>
          </w:p>
        </w:tc>
        <w:tc>
          <w:tcPr>
            <w:tcW w:w="738" w:type="dxa"/>
            <w:shd w:val="clear" w:color="auto" w:fill="70AD47" w:themeFill="accent6"/>
            <w:vAlign w:val="center"/>
          </w:tcPr>
          <w:p w14:paraId="2FD89253" w14:textId="77777777" w:rsidR="00E833B6" w:rsidRPr="00EF1D7E" w:rsidRDefault="00E833B6" w:rsidP="001F4A2A">
            <w:pPr>
              <w:pStyle w:val="ProductList-OfferingBody"/>
              <w:ind w:left="-113"/>
              <w:jc w:val="center"/>
            </w:pPr>
          </w:p>
        </w:tc>
        <w:tc>
          <w:tcPr>
            <w:tcW w:w="738" w:type="dxa"/>
            <w:gridSpan w:val="2"/>
            <w:shd w:val="clear" w:color="auto" w:fill="BFBFBF" w:themeFill="background1" w:themeFillShade="BF"/>
            <w:vAlign w:val="center"/>
          </w:tcPr>
          <w:p w14:paraId="227254AB" w14:textId="77777777" w:rsidR="00E833B6" w:rsidRPr="00EF1D7E" w:rsidRDefault="00E833B6" w:rsidP="001F4A2A">
            <w:pPr>
              <w:pStyle w:val="ProductList-OfferingBody"/>
              <w:ind w:left="-113"/>
              <w:jc w:val="center"/>
            </w:pPr>
          </w:p>
        </w:tc>
        <w:tc>
          <w:tcPr>
            <w:tcW w:w="739" w:type="dxa"/>
            <w:gridSpan w:val="2"/>
            <w:shd w:val="clear" w:color="auto" w:fill="BFBFBF" w:themeFill="background1" w:themeFillShade="BF"/>
            <w:vAlign w:val="center"/>
          </w:tcPr>
          <w:p w14:paraId="1726E7C9" w14:textId="77777777" w:rsidR="00E833B6" w:rsidRPr="00EF1D7E" w:rsidRDefault="00E833B6" w:rsidP="001F4A2A">
            <w:pPr>
              <w:pStyle w:val="ProductList-OfferingBody"/>
              <w:ind w:left="-113"/>
              <w:jc w:val="center"/>
            </w:pPr>
          </w:p>
        </w:tc>
        <w:tc>
          <w:tcPr>
            <w:tcW w:w="739" w:type="dxa"/>
            <w:gridSpan w:val="2"/>
            <w:shd w:val="clear" w:color="auto" w:fill="BFBFBF" w:themeFill="background1" w:themeFillShade="BF"/>
            <w:vAlign w:val="center"/>
          </w:tcPr>
          <w:p w14:paraId="4A96BE52" w14:textId="77777777" w:rsidR="00E833B6" w:rsidRPr="00EF1D7E" w:rsidRDefault="00E833B6" w:rsidP="001F4A2A">
            <w:pPr>
              <w:pStyle w:val="ProductList-OfferingBody"/>
              <w:ind w:left="-113"/>
              <w:jc w:val="center"/>
            </w:pPr>
          </w:p>
        </w:tc>
        <w:tc>
          <w:tcPr>
            <w:tcW w:w="739" w:type="dxa"/>
            <w:gridSpan w:val="2"/>
            <w:shd w:val="clear" w:color="auto" w:fill="BFBFBF" w:themeFill="background1" w:themeFillShade="BF"/>
            <w:vAlign w:val="center"/>
          </w:tcPr>
          <w:p w14:paraId="14102164" w14:textId="77777777" w:rsidR="00E833B6" w:rsidRDefault="00E833B6" w:rsidP="001F4A2A">
            <w:pPr>
              <w:pStyle w:val="ProductList-OfferingBody"/>
              <w:ind w:left="-113"/>
              <w:jc w:val="center"/>
            </w:pPr>
          </w:p>
        </w:tc>
        <w:tc>
          <w:tcPr>
            <w:tcW w:w="739" w:type="dxa"/>
            <w:gridSpan w:val="2"/>
            <w:shd w:val="clear" w:color="auto" w:fill="BFBFBF" w:themeFill="background1" w:themeFillShade="BF"/>
            <w:vAlign w:val="center"/>
          </w:tcPr>
          <w:p w14:paraId="49DDA563" w14:textId="161FD340" w:rsidR="00E833B6" w:rsidRDefault="00E833B6" w:rsidP="001F4A2A">
            <w:pPr>
              <w:pStyle w:val="ProductList-OfferingBody"/>
              <w:ind w:left="-113"/>
              <w:jc w:val="center"/>
            </w:pPr>
          </w:p>
        </w:tc>
      </w:tr>
      <w:tr w:rsidR="00E833B6" w14:paraId="4FDCBFDF" w14:textId="77777777" w:rsidTr="00E1319E">
        <w:trPr>
          <w:gridAfter w:val="1"/>
          <w:wAfter w:w="15" w:type="dxa"/>
          <w:cantSplit/>
          <w:trHeight w:val="44"/>
          <w:tblHeader/>
        </w:trPr>
        <w:tc>
          <w:tcPr>
            <w:tcW w:w="3600" w:type="dxa"/>
            <w:tcBorders>
              <w:top w:val="dashSmallGap" w:sz="4" w:space="0" w:color="BFBFBF" w:themeColor="background1" w:themeShade="BF"/>
              <w:left w:val="nil"/>
              <w:bottom w:val="dashSmallGap" w:sz="4" w:space="0" w:color="BFBFBF" w:themeColor="background1" w:themeShade="BF"/>
              <w:right w:val="nil"/>
            </w:tcBorders>
          </w:tcPr>
          <w:p w14:paraId="4FDCBFD4" w14:textId="18AF19B5" w:rsidR="00E833B6" w:rsidRPr="00D665E9" w:rsidRDefault="00E833B6" w:rsidP="00580E41">
            <w:pPr>
              <w:pStyle w:val="ProductList-Offering2"/>
            </w:pPr>
            <w:bookmarkStart w:id="1273" w:name="_Toc379797365"/>
            <w:bookmarkStart w:id="1274" w:name="_Toc380513397"/>
            <w:bookmarkStart w:id="1275" w:name="_Toc380655447"/>
            <w:bookmarkStart w:id="1276" w:name="_Toc419466663"/>
            <w:r>
              <w:t>Office 365 Enterprise</w:t>
            </w:r>
            <w:r>
              <w:fldChar w:fldCharType="begin"/>
            </w:r>
            <w:r>
              <w:instrText>XE "Office 365 Enterprise E1"</w:instrText>
            </w:r>
            <w:r>
              <w:fldChar w:fldCharType="end"/>
            </w:r>
            <w:r>
              <w:t xml:space="preserve"> E3 en E4 zonder ProPlus Add-on</w:t>
            </w:r>
            <w:r>
              <w:fldChar w:fldCharType="begin"/>
            </w:r>
            <w:r>
              <w:instrText>XE "Office 365 Enterprise E1, E3, E4 zonder Office Pro Plus Add-on"</w:instrText>
            </w:r>
            <w:r>
              <w:fldChar w:fldCharType="end"/>
            </w:r>
            <w:r>
              <w:t xml:space="preserve"> (Gebruikers-SL)</w:t>
            </w:r>
            <w:bookmarkEnd w:id="1273"/>
            <w:bookmarkEnd w:id="1274"/>
            <w:bookmarkEnd w:id="1275"/>
            <w:bookmarkEnd w:id="1276"/>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FDCBFD5" w14:textId="77777777" w:rsidR="00E833B6" w:rsidRDefault="00E833B6" w:rsidP="001F4A2A">
            <w:pPr>
              <w:pStyle w:val="ProductList-OfferingBody"/>
              <w:ind w:left="-113"/>
              <w:jc w:val="center"/>
            </w:pPr>
          </w:p>
        </w:tc>
        <w:tc>
          <w:tcPr>
            <w:tcW w:w="630" w:type="dxa"/>
            <w:tcBorders>
              <w:left w:val="single" w:sz="12" w:space="0" w:color="FFFFFF" w:themeColor="background1"/>
            </w:tcBorders>
            <w:shd w:val="clear" w:color="auto" w:fill="BFBFBF" w:themeFill="background1" w:themeFillShade="BF"/>
            <w:vAlign w:val="center"/>
          </w:tcPr>
          <w:p w14:paraId="4FDCBFD6" w14:textId="77777777" w:rsidR="00E833B6" w:rsidRDefault="00E833B6" w:rsidP="001F4A2A">
            <w:pPr>
              <w:pStyle w:val="ProductList-OfferingBody"/>
              <w:ind w:left="-113"/>
              <w:jc w:val="center"/>
            </w:pPr>
          </w:p>
        </w:tc>
        <w:tc>
          <w:tcPr>
            <w:tcW w:w="681" w:type="dxa"/>
            <w:shd w:val="clear" w:color="auto" w:fill="70AD47" w:themeFill="accent6"/>
            <w:vAlign w:val="center"/>
          </w:tcPr>
          <w:p w14:paraId="4FDCBFD7" w14:textId="5588968A" w:rsidR="00E833B6" w:rsidRPr="00EF1D7E" w:rsidRDefault="00E833B6" w:rsidP="001F4A2A">
            <w:pPr>
              <w:pStyle w:val="ProductList-OfferingBody"/>
              <w:ind w:left="-113"/>
              <w:jc w:val="center"/>
            </w:pPr>
            <w:r w:rsidRPr="00EF1D7E">
              <w:fldChar w:fldCharType="begin"/>
            </w:r>
            <w:r w:rsidRPr="00EF1D7E">
              <w:instrText xml:space="preserve"> AutoTextList  \s NoStyle \t “Enterprise Online Dienst” </w:instrText>
            </w:r>
            <w:r w:rsidRPr="00EF1D7E">
              <w:fldChar w:fldCharType="separate"/>
            </w:r>
            <w:r w:rsidRPr="00EF1D7E">
              <w:t>EO</w:t>
            </w:r>
            <w:r w:rsidRPr="00EF1D7E">
              <w:fldChar w:fldCharType="end"/>
            </w:r>
          </w:p>
        </w:tc>
        <w:tc>
          <w:tcPr>
            <w:tcW w:w="738" w:type="dxa"/>
            <w:shd w:val="clear" w:color="auto" w:fill="BFBFBF" w:themeFill="background1" w:themeFillShade="BF"/>
            <w:vAlign w:val="center"/>
          </w:tcPr>
          <w:p w14:paraId="4FDCBFD8" w14:textId="77777777" w:rsidR="00E833B6" w:rsidRPr="00EF1D7E" w:rsidRDefault="00E833B6" w:rsidP="001F4A2A">
            <w:pPr>
              <w:pStyle w:val="ProductList-OfferingBody"/>
              <w:ind w:left="-113"/>
              <w:jc w:val="center"/>
            </w:pPr>
          </w:p>
        </w:tc>
        <w:tc>
          <w:tcPr>
            <w:tcW w:w="738" w:type="dxa"/>
            <w:shd w:val="clear" w:color="auto" w:fill="BFBFBF" w:themeFill="background1" w:themeFillShade="BF"/>
            <w:vAlign w:val="center"/>
          </w:tcPr>
          <w:p w14:paraId="4FDCBFD9" w14:textId="77777777" w:rsidR="00E833B6" w:rsidRPr="00EF1D7E" w:rsidRDefault="00E833B6" w:rsidP="001F4A2A">
            <w:pPr>
              <w:pStyle w:val="ProductList-OfferingBody"/>
              <w:ind w:left="-113"/>
              <w:jc w:val="center"/>
            </w:pPr>
          </w:p>
        </w:tc>
        <w:tc>
          <w:tcPr>
            <w:tcW w:w="738" w:type="dxa"/>
            <w:gridSpan w:val="2"/>
            <w:shd w:val="clear" w:color="auto" w:fill="BFBFBF" w:themeFill="background1" w:themeFillShade="BF"/>
            <w:vAlign w:val="center"/>
          </w:tcPr>
          <w:p w14:paraId="4FDCBFDA" w14:textId="77777777" w:rsidR="00E833B6" w:rsidRPr="00EF1D7E" w:rsidRDefault="00E833B6" w:rsidP="001F4A2A">
            <w:pPr>
              <w:pStyle w:val="ProductList-OfferingBody"/>
              <w:ind w:left="-113"/>
              <w:jc w:val="center"/>
            </w:pPr>
          </w:p>
        </w:tc>
        <w:tc>
          <w:tcPr>
            <w:tcW w:w="739" w:type="dxa"/>
            <w:gridSpan w:val="2"/>
            <w:shd w:val="clear" w:color="auto" w:fill="BFBFBF" w:themeFill="background1" w:themeFillShade="BF"/>
            <w:vAlign w:val="center"/>
          </w:tcPr>
          <w:p w14:paraId="4FDCBFDB" w14:textId="77777777" w:rsidR="00E833B6" w:rsidRPr="00EF1D7E" w:rsidRDefault="00E833B6" w:rsidP="001F4A2A">
            <w:pPr>
              <w:pStyle w:val="ProductList-OfferingBody"/>
              <w:ind w:left="-113"/>
              <w:jc w:val="center"/>
            </w:pPr>
          </w:p>
        </w:tc>
        <w:tc>
          <w:tcPr>
            <w:tcW w:w="739" w:type="dxa"/>
            <w:gridSpan w:val="2"/>
            <w:shd w:val="clear" w:color="auto" w:fill="BFBFBF" w:themeFill="background1" w:themeFillShade="BF"/>
            <w:vAlign w:val="center"/>
          </w:tcPr>
          <w:p w14:paraId="4FDCBFDC" w14:textId="77777777" w:rsidR="00E833B6" w:rsidRPr="00EF1D7E" w:rsidRDefault="00E833B6" w:rsidP="001F4A2A">
            <w:pPr>
              <w:pStyle w:val="ProductList-OfferingBody"/>
              <w:ind w:left="-113"/>
              <w:jc w:val="center"/>
            </w:pPr>
          </w:p>
        </w:tc>
        <w:tc>
          <w:tcPr>
            <w:tcW w:w="739" w:type="dxa"/>
            <w:gridSpan w:val="2"/>
            <w:shd w:val="clear" w:color="auto" w:fill="BFBFBF" w:themeFill="background1" w:themeFillShade="BF"/>
            <w:vAlign w:val="center"/>
          </w:tcPr>
          <w:p w14:paraId="4FDCBFDD" w14:textId="77777777" w:rsidR="00E833B6" w:rsidRDefault="00E833B6" w:rsidP="001F4A2A">
            <w:pPr>
              <w:pStyle w:val="ProductList-OfferingBody"/>
              <w:ind w:left="-113"/>
              <w:jc w:val="center"/>
            </w:pPr>
          </w:p>
        </w:tc>
        <w:tc>
          <w:tcPr>
            <w:tcW w:w="739" w:type="dxa"/>
            <w:gridSpan w:val="2"/>
            <w:shd w:val="clear" w:color="auto" w:fill="BFBFBF" w:themeFill="background1" w:themeFillShade="BF"/>
            <w:vAlign w:val="center"/>
          </w:tcPr>
          <w:p w14:paraId="4FDCBFDE" w14:textId="77777777" w:rsidR="00E833B6" w:rsidRDefault="00E833B6" w:rsidP="001F4A2A">
            <w:pPr>
              <w:pStyle w:val="ProductList-OfferingBody"/>
              <w:ind w:left="-113"/>
              <w:jc w:val="center"/>
            </w:pPr>
          </w:p>
        </w:tc>
      </w:tr>
      <w:tr w:rsidR="00EF1D7E" w14:paraId="4FDCBFEB" w14:textId="77777777" w:rsidTr="00E1319E">
        <w:trPr>
          <w:gridAfter w:val="1"/>
          <w:wAfter w:w="15" w:type="dxa"/>
          <w:cantSplit/>
          <w:trHeight w:val="44"/>
          <w:tblHeader/>
        </w:trPr>
        <w:tc>
          <w:tcPr>
            <w:tcW w:w="3600" w:type="dxa"/>
            <w:tcBorders>
              <w:top w:val="dashSmallGap" w:sz="4" w:space="0" w:color="BFBFBF" w:themeColor="background1" w:themeShade="BF"/>
              <w:left w:val="nil"/>
              <w:bottom w:val="dashSmallGap" w:sz="4" w:space="0" w:color="BFBFBF" w:themeColor="background1" w:themeShade="BF"/>
              <w:right w:val="nil"/>
            </w:tcBorders>
          </w:tcPr>
          <w:p w14:paraId="4FDCBFE0" w14:textId="61CB55EC" w:rsidR="00EF1D7E" w:rsidRPr="00D665E9" w:rsidRDefault="00EF1D7E" w:rsidP="001F4A2A">
            <w:pPr>
              <w:pStyle w:val="ProductList-Offering2"/>
            </w:pPr>
            <w:bookmarkStart w:id="1277" w:name="_Toc379797366"/>
            <w:bookmarkStart w:id="1278" w:name="_Toc380513398"/>
            <w:bookmarkStart w:id="1279" w:name="_Toc380655448"/>
            <w:bookmarkStart w:id="1280" w:name="_Toc419466664"/>
            <w:r>
              <w:t>Office 365 Enterprise K1</w:t>
            </w:r>
            <w:r>
              <w:fldChar w:fldCharType="begin"/>
            </w:r>
            <w:r>
              <w:instrText>XE "Office 365 Enterprise K1"</w:instrText>
            </w:r>
            <w:r>
              <w:fldChar w:fldCharType="end"/>
            </w:r>
            <w:r>
              <w:t xml:space="preserve"> (Gebruikers-SL)</w:t>
            </w:r>
            <w:bookmarkEnd w:id="1277"/>
            <w:bookmarkEnd w:id="1278"/>
            <w:bookmarkEnd w:id="1279"/>
            <w:bookmarkEnd w:id="1280"/>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FDCBFE1" w14:textId="456E7EA7" w:rsidR="00EF1D7E" w:rsidRDefault="00EF1D7E" w:rsidP="001F4A2A">
            <w:pPr>
              <w:pStyle w:val="ProductList-OfferingBody"/>
              <w:ind w:left="-113"/>
              <w:jc w:val="center"/>
            </w:pPr>
            <w:r>
              <w:t>1</w:t>
            </w:r>
          </w:p>
        </w:tc>
        <w:tc>
          <w:tcPr>
            <w:tcW w:w="630" w:type="dxa"/>
            <w:tcBorders>
              <w:left w:val="single" w:sz="12" w:space="0" w:color="FFFFFF" w:themeColor="background1"/>
            </w:tcBorders>
            <w:shd w:val="clear" w:color="auto" w:fill="BFBFBF" w:themeFill="background1" w:themeFillShade="BF"/>
            <w:vAlign w:val="center"/>
          </w:tcPr>
          <w:p w14:paraId="4FDCBFE2" w14:textId="77777777" w:rsidR="00EF1D7E" w:rsidRDefault="00EF1D7E" w:rsidP="001F4A2A">
            <w:pPr>
              <w:pStyle w:val="ProductList-OfferingBody"/>
              <w:ind w:left="-113"/>
              <w:jc w:val="center"/>
            </w:pPr>
          </w:p>
        </w:tc>
        <w:tc>
          <w:tcPr>
            <w:tcW w:w="681" w:type="dxa"/>
            <w:shd w:val="clear" w:color="auto" w:fill="70AD47" w:themeFill="accent6"/>
            <w:vAlign w:val="center"/>
          </w:tcPr>
          <w:p w14:paraId="4FDCBFE3" w14:textId="4FF0D738" w:rsidR="00EF1D7E" w:rsidRPr="00EF1D7E" w:rsidRDefault="00EF1D7E" w:rsidP="001F4A2A">
            <w:pPr>
              <w:pStyle w:val="ProductList-OfferingBody"/>
              <w:ind w:left="-113"/>
              <w:jc w:val="center"/>
            </w:pPr>
            <w:r w:rsidRPr="00EF1D7E">
              <w:fldChar w:fldCharType="begin"/>
            </w:r>
            <w:r w:rsidRPr="00EF1D7E">
              <w:instrText xml:space="preserve"> AutoTextList  \s NoStyle \t “Additioneel Product” </w:instrText>
            </w:r>
            <w:r w:rsidRPr="00EF1D7E">
              <w:fldChar w:fldCharType="separate"/>
            </w:r>
            <w:r w:rsidRPr="00EF1D7E">
              <w:t xml:space="preserve"> A </w:t>
            </w:r>
            <w:r w:rsidRPr="00EF1D7E">
              <w:fldChar w:fldCharType="end"/>
            </w:r>
          </w:p>
        </w:tc>
        <w:tc>
          <w:tcPr>
            <w:tcW w:w="738" w:type="dxa"/>
            <w:shd w:val="clear" w:color="auto" w:fill="BFBFBF" w:themeFill="background1" w:themeFillShade="BF"/>
            <w:vAlign w:val="center"/>
          </w:tcPr>
          <w:p w14:paraId="4FDCBFE4" w14:textId="77777777" w:rsidR="00EF1D7E" w:rsidRPr="00EF1D7E" w:rsidRDefault="00EF1D7E" w:rsidP="001F4A2A">
            <w:pPr>
              <w:pStyle w:val="ProductList-OfferingBody"/>
              <w:ind w:left="-113"/>
              <w:jc w:val="center"/>
            </w:pPr>
          </w:p>
        </w:tc>
        <w:tc>
          <w:tcPr>
            <w:tcW w:w="738" w:type="dxa"/>
            <w:shd w:val="clear" w:color="auto" w:fill="70AD47" w:themeFill="accent6"/>
            <w:vAlign w:val="center"/>
          </w:tcPr>
          <w:p w14:paraId="4FDCBFE5" w14:textId="77777777" w:rsidR="00EF1D7E" w:rsidRPr="00EF1D7E" w:rsidRDefault="00EF1D7E" w:rsidP="001F4A2A">
            <w:pPr>
              <w:pStyle w:val="ProductList-OfferingBody"/>
              <w:ind w:left="-113"/>
              <w:jc w:val="center"/>
            </w:pPr>
          </w:p>
        </w:tc>
        <w:tc>
          <w:tcPr>
            <w:tcW w:w="738" w:type="dxa"/>
            <w:gridSpan w:val="2"/>
            <w:shd w:val="clear" w:color="auto" w:fill="BFBFBF" w:themeFill="background1" w:themeFillShade="BF"/>
            <w:vAlign w:val="center"/>
          </w:tcPr>
          <w:p w14:paraId="4FDCBFE6" w14:textId="77777777" w:rsidR="00EF1D7E" w:rsidRPr="00EF1D7E" w:rsidRDefault="00EF1D7E" w:rsidP="001F4A2A">
            <w:pPr>
              <w:pStyle w:val="ProductList-OfferingBody"/>
              <w:ind w:left="-113"/>
              <w:jc w:val="center"/>
            </w:pPr>
          </w:p>
        </w:tc>
        <w:tc>
          <w:tcPr>
            <w:tcW w:w="739" w:type="dxa"/>
            <w:gridSpan w:val="2"/>
            <w:shd w:val="clear" w:color="auto" w:fill="BFBFBF" w:themeFill="background1" w:themeFillShade="BF"/>
            <w:vAlign w:val="center"/>
          </w:tcPr>
          <w:p w14:paraId="4FDCBFE7" w14:textId="77777777" w:rsidR="00EF1D7E" w:rsidRPr="00EF1D7E" w:rsidRDefault="00EF1D7E" w:rsidP="001F4A2A">
            <w:pPr>
              <w:pStyle w:val="ProductList-OfferingBody"/>
              <w:ind w:left="-113"/>
              <w:jc w:val="center"/>
            </w:pPr>
          </w:p>
        </w:tc>
        <w:tc>
          <w:tcPr>
            <w:tcW w:w="739" w:type="dxa"/>
            <w:gridSpan w:val="2"/>
            <w:shd w:val="clear" w:color="auto" w:fill="BFBFBF" w:themeFill="background1" w:themeFillShade="BF"/>
            <w:vAlign w:val="center"/>
          </w:tcPr>
          <w:p w14:paraId="4FDCBFE8" w14:textId="77777777" w:rsidR="00EF1D7E" w:rsidRPr="00EF1D7E" w:rsidRDefault="00EF1D7E" w:rsidP="001F4A2A">
            <w:pPr>
              <w:pStyle w:val="ProductList-OfferingBody"/>
              <w:ind w:left="-113"/>
              <w:jc w:val="center"/>
            </w:pPr>
          </w:p>
        </w:tc>
        <w:tc>
          <w:tcPr>
            <w:tcW w:w="739" w:type="dxa"/>
            <w:gridSpan w:val="2"/>
            <w:shd w:val="clear" w:color="auto" w:fill="BFBFBF" w:themeFill="background1" w:themeFillShade="BF"/>
            <w:vAlign w:val="center"/>
          </w:tcPr>
          <w:p w14:paraId="4FDCBFE9" w14:textId="77777777" w:rsidR="00EF1D7E" w:rsidRDefault="00EF1D7E" w:rsidP="001F4A2A">
            <w:pPr>
              <w:pStyle w:val="ProductList-OfferingBody"/>
              <w:ind w:left="-113"/>
              <w:jc w:val="center"/>
            </w:pPr>
          </w:p>
        </w:tc>
        <w:tc>
          <w:tcPr>
            <w:tcW w:w="739" w:type="dxa"/>
            <w:gridSpan w:val="2"/>
            <w:shd w:val="clear" w:color="auto" w:fill="BFBFBF" w:themeFill="background1" w:themeFillShade="BF"/>
            <w:vAlign w:val="center"/>
          </w:tcPr>
          <w:p w14:paraId="4FDCBFEA" w14:textId="77777777" w:rsidR="00EF1D7E" w:rsidRDefault="00EF1D7E" w:rsidP="001F4A2A">
            <w:pPr>
              <w:pStyle w:val="ProductList-OfferingBody"/>
              <w:ind w:left="-113"/>
              <w:jc w:val="center"/>
            </w:pPr>
          </w:p>
        </w:tc>
      </w:tr>
      <w:tr w:rsidR="00E833B6" w14:paraId="4FDCBFF7" w14:textId="77777777" w:rsidTr="00E1319E">
        <w:trPr>
          <w:gridAfter w:val="1"/>
          <w:wAfter w:w="15" w:type="dxa"/>
          <w:cantSplit/>
          <w:trHeight w:val="44"/>
          <w:tblHeader/>
        </w:trPr>
        <w:tc>
          <w:tcPr>
            <w:tcW w:w="3600" w:type="dxa"/>
            <w:tcBorders>
              <w:top w:val="dashSmallGap" w:sz="4" w:space="0" w:color="BFBFBF" w:themeColor="background1" w:themeShade="BF"/>
              <w:left w:val="nil"/>
              <w:bottom w:val="dashSmallGap" w:sz="4" w:space="0" w:color="BFBFBF" w:themeColor="background1" w:themeShade="BF"/>
              <w:right w:val="nil"/>
            </w:tcBorders>
          </w:tcPr>
          <w:p w14:paraId="4FDCBFEC" w14:textId="47CF7FB0" w:rsidR="00E833B6" w:rsidRPr="00D665E9" w:rsidRDefault="00E833B6" w:rsidP="009472AC">
            <w:pPr>
              <w:pStyle w:val="ProductList-Offering2"/>
            </w:pPr>
            <w:bookmarkStart w:id="1281" w:name="_Toc379797367"/>
            <w:bookmarkStart w:id="1282" w:name="_Toc380513399"/>
            <w:bookmarkStart w:id="1283" w:name="_Toc380655449"/>
            <w:bookmarkStart w:id="1284" w:name="_Toc419466665"/>
            <w:r>
              <w:t>Office 365 Government E1, E3, E4</w:t>
            </w:r>
            <w:r>
              <w:fldChar w:fldCharType="begin"/>
            </w:r>
            <w:r>
              <w:instrText>XE "Office 365 Government G1, G3, G4"</w:instrText>
            </w:r>
            <w:r>
              <w:fldChar w:fldCharType="end"/>
            </w:r>
            <w:r>
              <w:t xml:space="preserve"> (Gebruikers-SL)</w:t>
            </w:r>
            <w:bookmarkEnd w:id="1281"/>
            <w:bookmarkEnd w:id="1282"/>
            <w:bookmarkEnd w:id="1283"/>
            <w:bookmarkEnd w:id="1284"/>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FDCBFED" w14:textId="77777777" w:rsidR="00E833B6" w:rsidRDefault="00E833B6" w:rsidP="001F4A2A">
            <w:pPr>
              <w:pStyle w:val="ProductList-OfferingBody"/>
              <w:ind w:left="-113"/>
              <w:jc w:val="center"/>
            </w:pPr>
          </w:p>
        </w:tc>
        <w:tc>
          <w:tcPr>
            <w:tcW w:w="630" w:type="dxa"/>
            <w:tcBorders>
              <w:left w:val="single" w:sz="12" w:space="0" w:color="FFFFFF" w:themeColor="background1"/>
            </w:tcBorders>
            <w:shd w:val="clear" w:color="auto" w:fill="BFBFBF" w:themeFill="background1" w:themeFillShade="BF"/>
            <w:vAlign w:val="center"/>
          </w:tcPr>
          <w:p w14:paraId="4FDCBFEE" w14:textId="77777777" w:rsidR="00E833B6" w:rsidRDefault="00E833B6" w:rsidP="001F4A2A">
            <w:pPr>
              <w:pStyle w:val="ProductList-OfferingBody"/>
              <w:ind w:left="-113"/>
              <w:jc w:val="center"/>
            </w:pPr>
          </w:p>
        </w:tc>
        <w:tc>
          <w:tcPr>
            <w:tcW w:w="681" w:type="dxa"/>
            <w:shd w:val="clear" w:color="auto" w:fill="70AD47" w:themeFill="accent6"/>
            <w:vAlign w:val="center"/>
          </w:tcPr>
          <w:p w14:paraId="4FDCBFEF" w14:textId="1BD11B96" w:rsidR="00E833B6" w:rsidRPr="00EF1D7E" w:rsidRDefault="00E833B6" w:rsidP="001F4A2A">
            <w:pPr>
              <w:pStyle w:val="ProductList-OfferingBody"/>
              <w:ind w:left="-113"/>
              <w:jc w:val="center"/>
            </w:pPr>
            <w:r w:rsidRPr="00EF1D7E">
              <w:fldChar w:fldCharType="begin"/>
            </w:r>
            <w:r w:rsidRPr="00EF1D7E">
              <w:instrText xml:space="preserve"> AutoTextList  \s NoStyle \t “Enterprise Online Dienst” </w:instrText>
            </w:r>
            <w:r w:rsidRPr="00EF1D7E">
              <w:fldChar w:fldCharType="separate"/>
            </w:r>
            <w:r w:rsidRPr="00EF1D7E">
              <w:t>EO</w:t>
            </w:r>
            <w:r w:rsidRPr="00EF1D7E">
              <w:fldChar w:fldCharType="end"/>
            </w:r>
            <w:r w:rsidRPr="00EF1D7E">
              <w:t>,</w:t>
            </w:r>
            <w:r w:rsidRPr="00EF1D7E">
              <w:fldChar w:fldCharType="begin"/>
            </w:r>
            <w:r w:rsidRPr="00EF1D7E">
              <w:instrText xml:space="preserve"> AutoTextList  \s NoStyle \t “Clouddiensten voor de Amerikaanse overheidsgemeenschappen” </w:instrText>
            </w:r>
            <w:r w:rsidRPr="00EF1D7E">
              <w:fldChar w:fldCharType="separate"/>
            </w:r>
            <w:r w:rsidRPr="00EF1D7E">
              <w:t>UC</w:t>
            </w:r>
            <w:r w:rsidRPr="00EF1D7E">
              <w:fldChar w:fldCharType="end"/>
            </w:r>
          </w:p>
        </w:tc>
        <w:tc>
          <w:tcPr>
            <w:tcW w:w="738" w:type="dxa"/>
            <w:shd w:val="clear" w:color="auto" w:fill="BFBFBF" w:themeFill="background1" w:themeFillShade="BF"/>
            <w:vAlign w:val="center"/>
          </w:tcPr>
          <w:p w14:paraId="4FDCBFF0" w14:textId="77777777" w:rsidR="00E833B6" w:rsidRPr="00EF1D7E" w:rsidRDefault="00E833B6" w:rsidP="001F4A2A">
            <w:pPr>
              <w:pStyle w:val="ProductList-OfferingBody"/>
              <w:ind w:left="-113"/>
              <w:jc w:val="center"/>
            </w:pPr>
          </w:p>
        </w:tc>
        <w:tc>
          <w:tcPr>
            <w:tcW w:w="738" w:type="dxa"/>
            <w:shd w:val="clear" w:color="auto" w:fill="70AD47" w:themeFill="accent6"/>
            <w:vAlign w:val="center"/>
          </w:tcPr>
          <w:p w14:paraId="4FDCBFF1" w14:textId="759566CD" w:rsidR="00E833B6" w:rsidRPr="00EF1D7E" w:rsidRDefault="00E833B6" w:rsidP="001F4A2A">
            <w:pPr>
              <w:pStyle w:val="ProductList-OfferingBody"/>
              <w:ind w:left="-113"/>
              <w:jc w:val="center"/>
            </w:pPr>
            <w:r w:rsidRPr="00EF1D7E">
              <w:fldChar w:fldCharType="begin"/>
            </w:r>
            <w:r w:rsidRPr="00EF1D7E">
              <w:instrText xml:space="preserve"> AutoTextList  \s NoStyle \t “Clouddiensten voor de Amerikaanse overheidsgemeenschappen” </w:instrText>
            </w:r>
            <w:r w:rsidRPr="00EF1D7E">
              <w:fldChar w:fldCharType="separate"/>
            </w:r>
            <w:r w:rsidRPr="00EF1D7E">
              <w:t>UC</w:t>
            </w:r>
            <w:r w:rsidRPr="00EF1D7E">
              <w:fldChar w:fldCharType="end"/>
            </w:r>
          </w:p>
        </w:tc>
        <w:tc>
          <w:tcPr>
            <w:tcW w:w="738" w:type="dxa"/>
            <w:gridSpan w:val="2"/>
            <w:shd w:val="clear" w:color="auto" w:fill="BFBFBF" w:themeFill="background1" w:themeFillShade="BF"/>
            <w:vAlign w:val="center"/>
          </w:tcPr>
          <w:p w14:paraId="4FDCBFF2" w14:textId="77777777" w:rsidR="00E833B6" w:rsidRPr="00EF1D7E" w:rsidRDefault="00E833B6" w:rsidP="001F4A2A">
            <w:pPr>
              <w:pStyle w:val="ProductList-OfferingBody"/>
              <w:ind w:left="-113"/>
              <w:jc w:val="center"/>
            </w:pPr>
          </w:p>
        </w:tc>
        <w:tc>
          <w:tcPr>
            <w:tcW w:w="739" w:type="dxa"/>
            <w:gridSpan w:val="2"/>
            <w:shd w:val="clear" w:color="auto" w:fill="BFBFBF" w:themeFill="background1" w:themeFillShade="BF"/>
            <w:vAlign w:val="center"/>
          </w:tcPr>
          <w:p w14:paraId="4FDCBFF3" w14:textId="77777777" w:rsidR="00E833B6" w:rsidRPr="00EF1D7E" w:rsidRDefault="00E833B6" w:rsidP="001F4A2A">
            <w:pPr>
              <w:pStyle w:val="ProductList-OfferingBody"/>
              <w:ind w:left="-113"/>
              <w:jc w:val="center"/>
            </w:pPr>
          </w:p>
        </w:tc>
        <w:tc>
          <w:tcPr>
            <w:tcW w:w="739" w:type="dxa"/>
            <w:gridSpan w:val="2"/>
            <w:shd w:val="clear" w:color="auto" w:fill="BFBFBF" w:themeFill="background1" w:themeFillShade="BF"/>
            <w:vAlign w:val="center"/>
          </w:tcPr>
          <w:p w14:paraId="4FDCBFF4" w14:textId="77777777" w:rsidR="00E833B6" w:rsidRPr="00EF1D7E" w:rsidRDefault="00E833B6" w:rsidP="001F4A2A">
            <w:pPr>
              <w:pStyle w:val="ProductList-OfferingBody"/>
              <w:ind w:left="-113"/>
              <w:jc w:val="center"/>
            </w:pPr>
          </w:p>
        </w:tc>
        <w:tc>
          <w:tcPr>
            <w:tcW w:w="739" w:type="dxa"/>
            <w:gridSpan w:val="2"/>
            <w:shd w:val="clear" w:color="auto" w:fill="BFBFBF" w:themeFill="background1" w:themeFillShade="BF"/>
            <w:vAlign w:val="center"/>
          </w:tcPr>
          <w:p w14:paraId="4FDCBFF5" w14:textId="77777777" w:rsidR="00E833B6" w:rsidRDefault="00E833B6" w:rsidP="001F4A2A">
            <w:pPr>
              <w:pStyle w:val="ProductList-OfferingBody"/>
              <w:ind w:left="-113"/>
              <w:jc w:val="center"/>
            </w:pPr>
          </w:p>
        </w:tc>
        <w:tc>
          <w:tcPr>
            <w:tcW w:w="739" w:type="dxa"/>
            <w:gridSpan w:val="2"/>
            <w:shd w:val="clear" w:color="auto" w:fill="BFBFBF" w:themeFill="background1" w:themeFillShade="BF"/>
            <w:vAlign w:val="center"/>
          </w:tcPr>
          <w:p w14:paraId="4FDCBFF6" w14:textId="77777777" w:rsidR="00E833B6" w:rsidRDefault="00E833B6" w:rsidP="001F4A2A">
            <w:pPr>
              <w:pStyle w:val="ProductList-OfferingBody"/>
              <w:ind w:left="-113"/>
              <w:jc w:val="center"/>
            </w:pPr>
          </w:p>
        </w:tc>
      </w:tr>
      <w:tr w:rsidR="00E833B6" w14:paraId="539E1D3C" w14:textId="77777777" w:rsidTr="00E1319E">
        <w:trPr>
          <w:gridAfter w:val="1"/>
          <w:wAfter w:w="15" w:type="dxa"/>
          <w:cantSplit/>
          <w:trHeight w:val="44"/>
          <w:tblHeader/>
        </w:trPr>
        <w:tc>
          <w:tcPr>
            <w:tcW w:w="3600" w:type="dxa"/>
            <w:tcBorders>
              <w:top w:val="dashSmallGap" w:sz="4" w:space="0" w:color="BFBFBF" w:themeColor="background1" w:themeShade="BF"/>
              <w:left w:val="nil"/>
              <w:bottom w:val="dashSmallGap" w:sz="4" w:space="0" w:color="BFBFBF" w:themeColor="background1" w:themeShade="BF"/>
              <w:right w:val="nil"/>
            </w:tcBorders>
          </w:tcPr>
          <w:p w14:paraId="12FA6851" w14:textId="5F0521C3" w:rsidR="00E833B6" w:rsidRPr="00D665E9" w:rsidRDefault="00E833B6" w:rsidP="009472AC">
            <w:pPr>
              <w:pStyle w:val="ProductList-Offering2"/>
            </w:pPr>
            <w:bookmarkStart w:id="1285" w:name="_Toc419466666"/>
            <w:r>
              <w:t>Office 365 Government E1, E3, E4 vanuit SA</w:t>
            </w:r>
            <w:r>
              <w:fldChar w:fldCharType="begin"/>
            </w:r>
            <w:r>
              <w:instrText>XE "Office 365 Government G1, G3, G4 vanuit SA"</w:instrText>
            </w:r>
            <w:r>
              <w:fldChar w:fldCharType="end"/>
            </w:r>
            <w:r>
              <w:t xml:space="preserve"> (Gebruikers-SL)</w:t>
            </w:r>
            <w:bookmarkEnd w:id="1285"/>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2B809B9B" w14:textId="77777777" w:rsidR="00E833B6" w:rsidRDefault="00E833B6" w:rsidP="001F4A2A">
            <w:pPr>
              <w:pStyle w:val="ProductList-OfferingBody"/>
              <w:ind w:left="-113"/>
              <w:jc w:val="center"/>
            </w:pPr>
          </w:p>
        </w:tc>
        <w:tc>
          <w:tcPr>
            <w:tcW w:w="630" w:type="dxa"/>
            <w:tcBorders>
              <w:left w:val="single" w:sz="12" w:space="0" w:color="FFFFFF" w:themeColor="background1"/>
            </w:tcBorders>
            <w:shd w:val="clear" w:color="auto" w:fill="BFBFBF" w:themeFill="background1" w:themeFillShade="BF"/>
            <w:vAlign w:val="center"/>
          </w:tcPr>
          <w:p w14:paraId="7FDE5B47" w14:textId="77777777" w:rsidR="00E833B6" w:rsidRDefault="00E833B6" w:rsidP="001F4A2A">
            <w:pPr>
              <w:pStyle w:val="ProductList-OfferingBody"/>
              <w:ind w:left="-113"/>
              <w:jc w:val="center"/>
            </w:pPr>
          </w:p>
        </w:tc>
        <w:tc>
          <w:tcPr>
            <w:tcW w:w="681" w:type="dxa"/>
            <w:shd w:val="clear" w:color="auto" w:fill="70AD47" w:themeFill="accent6"/>
            <w:vAlign w:val="center"/>
          </w:tcPr>
          <w:p w14:paraId="1060A80F" w14:textId="0ED2901A" w:rsidR="00E833B6" w:rsidRPr="00EF1D7E" w:rsidRDefault="00E833B6" w:rsidP="001F4A2A">
            <w:pPr>
              <w:pStyle w:val="ProductList-OfferingBody"/>
              <w:ind w:left="-113"/>
              <w:jc w:val="center"/>
            </w:pPr>
            <w:r w:rsidRPr="00EF1D7E">
              <w:fldChar w:fldCharType="begin"/>
            </w:r>
            <w:r w:rsidRPr="00EF1D7E">
              <w:instrText xml:space="preserve"> AutoTextList  \s NoStyle \t “Enterprise Online Dienst” </w:instrText>
            </w:r>
            <w:r w:rsidRPr="00EF1D7E">
              <w:fldChar w:fldCharType="separate"/>
            </w:r>
            <w:r w:rsidRPr="00EF1D7E">
              <w:t>EO</w:t>
            </w:r>
            <w:r w:rsidRPr="00EF1D7E">
              <w:fldChar w:fldCharType="end"/>
            </w:r>
            <w:r w:rsidRPr="00EF1D7E">
              <w:t>,</w:t>
            </w:r>
            <w:r w:rsidRPr="00EF1D7E">
              <w:fldChar w:fldCharType="begin"/>
            </w:r>
            <w:r w:rsidRPr="00EF1D7E">
              <w:instrText xml:space="preserve"> AutoTextList  \s NoStyle \t “Clouddiensten voor de Amerikaanse overheidsgemeenschappen” </w:instrText>
            </w:r>
            <w:r w:rsidRPr="00EF1D7E">
              <w:fldChar w:fldCharType="separate"/>
            </w:r>
            <w:r w:rsidRPr="00EF1D7E">
              <w:t>UC</w:t>
            </w:r>
            <w:r w:rsidRPr="00EF1D7E">
              <w:fldChar w:fldCharType="end"/>
            </w:r>
          </w:p>
        </w:tc>
        <w:tc>
          <w:tcPr>
            <w:tcW w:w="738" w:type="dxa"/>
            <w:shd w:val="clear" w:color="auto" w:fill="BFBFBF" w:themeFill="background1" w:themeFillShade="BF"/>
            <w:vAlign w:val="center"/>
          </w:tcPr>
          <w:p w14:paraId="671C0543" w14:textId="77777777" w:rsidR="00E833B6" w:rsidRPr="00EF1D7E" w:rsidRDefault="00E833B6" w:rsidP="001F4A2A">
            <w:pPr>
              <w:pStyle w:val="ProductList-OfferingBody"/>
              <w:ind w:left="-113"/>
              <w:jc w:val="center"/>
            </w:pPr>
          </w:p>
        </w:tc>
        <w:tc>
          <w:tcPr>
            <w:tcW w:w="738" w:type="dxa"/>
            <w:shd w:val="clear" w:color="auto" w:fill="BFBFBF" w:themeFill="background1" w:themeFillShade="BF"/>
            <w:vAlign w:val="center"/>
          </w:tcPr>
          <w:p w14:paraId="3902D5EC" w14:textId="77777777" w:rsidR="00E833B6" w:rsidRPr="00EF1D7E" w:rsidRDefault="00E833B6" w:rsidP="001F4A2A">
            <w:pPr>
              <w:pStyle w:val="ProductList-OfferingBody"/>
              <w:ind w:left="-113"/>
              <w:jc w:val="center"/>
            </w:pPr>
          </w:p>
        </w:tc>
        <w:tc>
          <w:tcPr>
            <w:tcW w:w="738" w:type="dxa"/>
            <w:gridSpan w:val="2"/>
            <w:shd w:val="clear" w:color="auto" w:fill="BFBFBF" w:themeFill="background1" w:themeFillShade="BF"/>
            <w:vAlign w:val="center"/>
          </w:tcPr>
          <w:p w14:paraId="3CD59EDE" w14:textId="77777777" w:rsidR="00E833B6" w:rsidRPr="00EF1D7E" w:rsidRDefault="00E833B6" w:rsidP="001F4A2A">
            <w:pPr>
              <w:pStyle w:val="ProductList-OfferingBody"/>
              <w:ind w:left="-113"/>
              <w:jc w:val="center"/>
            </w:pPr>
          </w:p>
        </w:tc>
        <w:tc>
          <w:tcPr>
            <w:tcW w:w="739" w:type="dxa"/>
            <w:gridSpan w:val="2"/>
            <w:shd w:val="clear" w:color="auto" w:fill="BFBFBF" w:themeFill="background1" w:themeFillShade="BF"/>
            <w:vAlign w:val="center"/>
          </w:tcPr>
          <w:p w14:paraId="6A3C8635" w14:textId="77777777" w:rsidR="00E833B6" w:rsidRPr="00EF1D7E" w:rsidRDefault="00E833B6" w:rsidP="001F4A2A">
            <w:pPr>
              <w:pStyle w:val="ProductList-OfferingBody"/>
              <w:ind w:left="-113"/>
              <w:jc w:val="center"/>
            </w:pPr>
          </w:p>
        </w:tc>
        <w:tc>
          <w:tcPr>
            <w:tcW w:w="739" w:type="dxa"/>
            <w:gridSpan w:val="2"/>
            <w:shd w:val="clear" w:color="auto" w:fill="BFBFBF" w:themeFill="background1" w:themeFillShade="BF"/>
            <w:vAlign w:val="center"/>
          </w:tcPr>
          <w:p w14:paraId="2EF59E1C" w14:textId="77777777" w:rsidR="00E833B6" w:rsidRPr="00EF1D7E" w:rsidRDefault="00E833B6" w:rsidP="001F4A2A">
            <w:pPr>
              <w:pStyle w:val="ProductList-OfferingBody"/>
              <w:ind w:left="-113"/>
              <w:jc w:val="center"/>
            </w:pPr>
          </w:p>
        </w:tc>
        <w:tc>
          <w:tcPr>
            <w:tcW w:w="739" w:type="dxa"/>
            <w:gridSpan w:val="2"/>
            <w:shd w:val="clear" w:color="auto" w:fill="BFBFBF" w:themeFill="background1" w:themeFillShade="BF"/>
            <w:vAlign w:val="center"/>
          </w:tcPr>
          <w:p w14:paraId="1FBF5F82" w14:textId="77777777" w:rsidR="00E833B6" w:rsidRDefault="00E833B6" w:rsidP="001F4A2A">
            <w:pPr>
              <w:pStyle w:val="ProductList-OfferingBody"/>
              <w:ind w:left="-113"/>
              <w:jc w:val="center"/>
            </w:pPr>
          </w:p>
        </w:tc>
        <w:tc>
          <w:tcPr>
            <w:tcW w:w="739" w:type="dxa"/>
            <w:gridSpan w:val="2"/>
            <w:shd w:val="clear" w:color="auto" w:fill="BFBFBF" w:themeFill="background1" w:themeFillShade="BF"/>
            <w:vAlign w:val="center"/>
          </w:tcPr>
          <w:p w14:paraId="0BBFAEB5" w14:textId="77777777" w:rsidR="00E833B6" w:rsidRDefault="00E833B6" w:rsidP="001F4A2A">
            <w:pPr>
              <w:pStyle w:val="ProductList-OfferingBody"/>
              <w:ind w:left="-113"/>
              <w:jc w:val="center"/>
            </w:pPr>
          </w:p>
        </w:tc>
      </w:tr>
      <w:tr w:rsidR="00E833B6" w14:paraId="4FDCC003" w14:textId="77777777" w:rsidTr="00E1319E">
        <w:trPr>
          <w:gridAfter w:val="1"/>
          <w:wAfter w:w="15" w:type="dxa"/>
          <w:cantSplit/>
          <w:trHeight w:val="44"/>
          <w:tblHeader/>
        </w:trPr>
        <w:tc>
          <w:tcPr>
            <w:tcW w:w="3600" w:type="dxa"/>
            <w:tcBorders>
              <w:top w:val="dashSmallGap" w:sz="4" w:space="0" w:color="BFBFBF" w:themeColor="background1" w:themeShade="BF"/>
              <w:left w:val="nil"/>
              <w:bottom w:val="dashSmallGap" w:sz="4" w:space="0" w:color="BFBFBF" w:themeColor="background1" w:themeShade="BF"/>
              <w:right w:val="nil"/>
            </w:tcBorders>
          </w:tcPr>
          <w:p w14:paraId="4FDCBFF8" w14:textId="777ECC9B" w:rsidR="00E833B6" w:rsidRPr="00D665E9" w:rsidRDefault="00E833B6" w:rsidP="009472AC">
            <w:pPr>
              <w:pStyle w:val="ProductList-Offering2"/>
            </w:pPr>
            <w:bookmarkStart w:id="1286" w:name="_Toc379797368"/>
            <w:bookmarkStart w:id="1287" w:name="_Toc380513400"/>
            <w:bookmarkStart w:id="1288" w:name="_Toc380655450"/>
            <w:bookmarkStart w:id="1289" w:name="_Toc419466667"/>
            <w:r>
              <w:t>Office 365 Government E1, E3, E4</w:t>
            </w:r>
            <w:r>
              <w:fldChar w:fldCharType="begin"/>
            </w:r>
            <w:r>
              <w:instrText>XE "Office 365 Government G1, G3, G4"</w:instrText>
            </w:r>
            <w:r>
              <w:fldChar w:fldCharType="end"/>
            </w:r>
            <w:r>
              <w:t xml:space="preserve"> Add-on</w:t>
            </w:r>
            <w:r>
              <w:fldChar w:fldCharType="begin"/>
            </w:r>
            <w:r>
              <w:instrText>XE "Office 365 Government G1, G3, G4 Add-on"</w:instrText>
            </w:r>
            <w:r>
              <w:fldChar w:fldCharType="end"/>
            </w:r>
            <w:r>
              <w:t xml:space="preserve"> (Gebruikers-SL)</w:t>
            </w:r>
            <w:bookmarkEnd w:id="1286"/>
            <w:bookmarkEnd w:id="1287"/>
            <w:bookmarkEnd w:id="1288"/>
            <w:bookmarkEnd w:id="1289"/>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FDCBFF9" w14:textId="77777777" w:rsidR="00E833B6" w:rsidRDefault="00E833B6" w:rsidP="001F4A2A">
            <w:pPr>
              <w:pStyle w:val="ProductList-OfferingBody"/>
              <w:ind w:left="-113"/>
              <w:jc w:val="center"/>
            </w:pPr>
          </w:p>
        </w:tc>
        <w:tc>
          <w:tcPr>
            <w:tcW w:w="630" w:type="dxa"/>
            <w:tcBorders>
              <w:left w:val="single" w:sz="12" w:space="0" w:color="FFFFFF" w:themeColor="background1"/>
            </w:tcBorders>
            <w:shd w:val="clear" w:color="auto" w:fill="BFBFBF" w:themeFill="background1" w:themeFillShade="BF"/>
            <w:vAlign w:val="center"/>
          </w:tcPr>
          <w:p w14:paraId="4FDCBFFA" w14:textId="77777777" w:rsidR="00E833B6" w:rsidRDefault="00E833B6" w:rsidP="001F4A2A">
            <w:pPr>
              <w:pStyle w:val="ProductList-OfferingBody"/>
              <w:ind w:left="-113"/>
              <w:jc w:val="center"/>
            </w:pPr>
          </w:p>
        </w:tc>
        <w:tc>
          <w:tcPr>
            <w:tcW w:w="681" w:type="dxa"/>
            <w:shd w:val="clear" w:color="auto" w:fill="70AD47" w:themeFill="accent6"/>
            <w:vAlign w:val="center"/>
          </w:tcPr>
          <w:p w14:paraId="4FDCBFFB" w14:textId="7050418C" w:rsidR="00E833B6" w:rsidRPr="00EF1D7E" w:rsidRDefault="00E833B6" w:rsidP="001F4A2A">
            <w:pPr>
              <w:pStyle w:val="ProductList-OfferingBody"/>
              <w:ind w:left="-113"/>
              <w:jc w:val="center"/>
            </w:pPr>
            <w:r w:rsidRPr="00EF1D7E">
              <w:fldChar w:fldCharType="begin"/>
            </w:r>
            <w:r w:rsidRPr="00EF1D7E">
              <w:instrText xml:space="preserve"> AutoTextList  \s NoStyle \t “Enterprise Online Dienst” </w:instrText>
            </w:r>
            <w:r w:rsidRPr="00EF1D7E">
              <w:fldChar w:fldCharType="separate"/>
            </w:r>
            <w:r w:rsidRPr="00EF1D7E">
              <w:t>EO</w:t>
            </w:r>
            <w:r w:rsidRPr="00EF1D7E">
              <w:fldChar w:fldCharType="end"/>
            </w:r>
            <w:r w:rsidRPr="00EF1D7E">
              <w:t>,</w:t>
            </w:r>
            <w:r w:rsidRPr="00EF1D7E">
              <w:fldChar w:fldCharType="begin"/>
            </w:r>
            <w:r w:rsidRPr="00EF1D7E">
              <w:instrText xml:space="preserve"> AutoTextList  \s NoStyle \t “Clouddiensten voor de Amerikaanse overheidsgemeenschappen” </w:instrText>
            </w:r>
            <w:r w:rsidRPr="00EF1D7E">
              <w:fldChar w:fldCharType="separate"/>
            </w:r>
            <w:r w:rsidRPr="00EF1D7E">
              <w:t>UC</w:t>
            </w:r>
            <w:r w:rsidRPr="00EF1D7E">
              <w:fldChar w:fldCharType="end"/>
            </w:r>
          </w:p>
        </w:tc>
        <w:tc>
          <w:tcPr>
            <w:tcW w:w="738" w:type="dxa"/>
            <w:shd w:val="clear" w:color="auto" w:fill="BFBFBF" w:themeFill="background1" w:themeFillShade="BF"/>
            <w:vAlign w:val="center"/>
          </w:tcPr>
          <w:p w14:paraId="4FDCBFFC" w14:textId="77777777" w:rsidR="00E833B6" w:rsidRPr="00EF1D7E" w:rsidRDefault="00E833B6" w:rsidP="001F4A2A">
            <w:pPr>
              <w:pStyle w:val="ProductList-OfferingBody"/>
              <w:ind w:left="-113"/>
              <w:jc w:val="center"/>
            </w:pPr>
          </w:p>
        </w:tc>
        <w:tc>
          <w:tcPr>
            <w:tcW w:w="738" w:type="dxa"/>
            <w:shd w:val="clear" w:color="auto" w:fill="70AD47" w:themeFill="accent6"/>
            <w:vAlign w:val="center"/>
          </w:tcPr>
          <w:p w14:paraId="4FDCBFFD" w14:textId="2CB2121A" w:rsidR="00E833B6" w:rsidRPr="00EF1D7E" w:rsidRDefault="00E833B6" w:rsidP="001F4A2A">
            <w:pPr>
              <w:pStyle w:val="ProductList-OfferingBody"/>
              <w:ind w:left="-113"/>
              <w:jc w:val="center"/>
            </w:pPr>
            <w:r w:rsidRPr="00EF1D7E">
              <w:fldChar w:fldCharType="begin"/>
            </w:r>
            <w:r w:rsidRPr="00EF1D7E">
              <w:instrText xml:space="preserve"> AutoTextList  \s NoStyle \t “Clouddiensten voor de Amerikaanse overheidsgemeenschappen” </w:instrText>
            </w:r>
            <w:r w:rsidRPr="00EF1D7E">
              <w:fldChar w:fldCharType="separate"/>
            </w:r>
            <w:r w:rsidRPr="00EF1D7E">
              <w:t>UC</w:t>
            </w:r>
            <w:r w:rsidRPr="00EF1D7E">
              <w:fldChar w:fldCharType="end"/>
            </w:r>
          </w:p>
        </w:tc>
        <w:tc>
          <w:tcPr>
            <w:tcW w:w="738" w:type="dxa"/>
            <w:gridSpan w:val="2"/>
            <w:shd w:val="clear" w:color="auto" w:fill="BFBFBF" w:themeFill="background1" w:themeFillShade="BF"/>
            <w:vAlign w:val="center"/>
          </w:tcPr>
          <w:p w14:paraId="4FDCBFFE" w14:textId="77777777" w:rsidR="00E833B6" w:rsidRPr="00EF1D7E" w:rsidRDefault="00E833B6" w:rsidP="001F4A2A">
            <w:pPr>
              <w:pStyle w:val="ProductList-OfferingBody"/>
              <w:ind w:left="-113"/>
              <w:jc w:val="center"/>
            </w:pPr>
          </w:p>
        </w:tc>
        <w:tc>
          <w:tcPr>
            <w:tcW w:w="739" w:type="dxa"/>
            <w:gridSpan w:val="2"/>
            <w:shd w:val="clear" w:color="auto" w:fill="BFBFBF" w:themeFill="background1" w:themeFillShade="BF"/>
            <w:vAlign w:val="center"/>
          </w:tcPr>
          <w:p w14:paraId="4FDCBFFF" w14:textId="77777777" w:rsidR="00E833B6" w:rsidRPr="00EF1D7E" w:rsidRDefault="00E833B6" w:rsidP="001F4A2A">
            <w:pPr>
              <w:pStyle w:val="ProductList-OfferingBody"/>
              <w:ind w:left="-113"/>
              <w:jc w:val="center"/>
            </w:pPr>
          </w:p>
        </w:tc>
        <w:tc>
          <w:tcPr>
            <w:tcW w:w="739" w:type="dxa"/>
            <w:gridSpan w:val="2"/>
            <w:shd w:val="clear" w:color="auto" w:fill="BFBFBF" w:themeFill="background1" w:themeFillShade="BF"/>
            <w:vAlign w:val="center"/>
          </w:tcPr>
          <w:p w14:paraId="4FDCC000" w14:textId="77777777" w:rsidR="00E833B6" w:rsidRPr="00EF1D7E" w:rsidRDefault="00E833B6" w:rsidP="001F4A2A">
            <w:pPr>
              <w:pStyle w:val="ProductList-OfferingBody"/>
              <w:ind w:left="-113"/>
              <w:jc w:val="center"/>
            </w:pPr>
          </w:p>
        </w:tc>
        <w:tc>
          <w:tcPr>
            <w:tcW w:w="739" w:type="dxa"/>
            <w:gridSpan w:val="2"/>
            <w:shd w:val="clear" w:color="auto" w:fill="BFBFBF" w:themeFill="background1" w:themeFillShade="BF"/>
            <w:vAlign w:val="center"/>
          </w:tcPr>
          <w:p w14:paraId="4FDCC001" w14:textId="77777777" w:rsidR="00E833B6" w:rsidRDefault="00E833B6" w:rsidP="001F4A2A">
            <w:pPr>
              <w:pStyle w:val="ProductList-OfferingBody"/>
              <w:ind w:left="-113"/>
              <w:jc w:val="center"/>
            </w:pPr>
          </w:p>
        </w:tc>
        <w:tc>
          <w:tcPr>
            <w:tcW w:w="739" w:type="dxa"/>
            <w:gridSpan w:val="2"/>
            <w:shd w:val="clear" w:color="auto" w:fill="BFBFBF" w:themeFill="background1" w:themeFillShade="BF"/>
            <w:vAlign w:val="center"/>
          </w:tcPr>
          <w:p w14:paraId="4FDCC002" w14:textId="77777777" w:rsidR="00E833B6" w:rsidRDefault="00E833B6" w:rsidP="001F4A2A">
            <w:pPr>
              <w:pStyle w:val="ProductList-OfferingBody"/>
              <w:ind w:left="-113"/>
              <w:jc w:val="center"/>
            </w:pPr>
          </w:p>
        </w:tc>
      </w:tr>
      <w:tr w:rsidR="00E833B6" w14:paraId="4FDCC00F" w14:textId="77777777" w:rsidTr="00E1319E">
        <w:trPr>
          <w:gridAfter w:val="1"/>
          <w:wAfter w:w="15" w:type="dxa"/>
          <w:cantSplit/>
          <w:trHeight w:val="44"/>
          <w:tblHeader/>
        </w:trPr>
        <w:tc>
          <w:tcPr>
            <w:tcW w:w="3600" w:type="dxa"/>
            <w:tcBorders>
              <w:top w:val="dashSmallGap" w:sz="4" w:space="0" w:color="BFBFBF" w:themeColor="background1" w:themeShade="BF"/>
              <w:left w:val="nil"/>
              <w:bottom w:val="dashSmallGap" w:sz="4" w:space="0" w:color="BFBFBF" w:themeColor="background1" w:themeShade="BF"/>
              <w:right w:val="nil"/>
            </w:tcBorders>
          </w:tcPr>
          <w:p w14:paraId="4FDCC004" w14:textId="7C23A4EB" w:rsidR="00E833B6" w:rsidRPr="00D665E9" w:rsidRDefault="00E833B6" w:rsidP="009472AC">
            <w:pPr>
              <w:pStyle w:val="ProductList-Offering2"/>
            </w:pPr>
            <w:bookmarkStart w:id="1290" w:name="_Toc379797369"/>
            <w:bookmarkStart w:id="1291" w:name="_Toc380513401"/>
            <w:bookmarkStart w:id="1292" w:name="_Toc380655451"/>
            <w:bookmarkStart w:id="1293" w:name="_Toc419466668"/>
            <w:r>
              <w:t>Office 365 Government E3 en E4</w:t>
            </w:r>
            <w:r>
              <w:fldChar w:fldCharType="begin"/>
            </w:r>
            <w:r>
              <w:instrText>XE "Office 365 Government G1, G3, G4"</w:instrText>
            </w:r>
            <w:r>
              <w:fldChar w:fldCharType="end"/>
            </w:r>
            <w:r>
              <w:t xml:space="preserve"> zonder ProPlus Add-on</w:t>
            </w:r>
            <w:r>
              <w:fldChar w:fldCharType="begin"/>
            </w:r>
            <w:r>
              <w:instrText>XE "Office 365 Government G1, G3, G4 zonder Office Pro Plus Add-on"</w:instrText>
            </w:r>
            <w:r>
              <w:fldChar w:fldCharType="end"/>
            </w:r>
            <w:r>
              <w:t xml:space="preserve"> (Gebruikers-SL)</w:t>
            </w:r>
            <w:bookmarkEnd w:id="1290"/>
            <w:bookmarkEnd w:id="1291"/>
            <w:bookmarkEnd w:id="1292"/>
            <w:bookmarkEnd w:id="1293"/>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FDCC005" w14:textId="77777777" w:rsidR="00E833B6" w:rsidRDefault="00E833B6" w:rsidP="001F4A2A">
            <w:pPr>
              <w:pStyle w:val="ProductList-OfferingBody"/>
              <w:ind w:left="-113"/>
              <w:jc w:val="center"/>
            </w:pPr>
          </w:p>
        </w:tc>
        <w:tc>
          <w:tcPr>
            <w:tcW w:w="630" w:type="dxa"/>
            <w:tcBorders>
              <w:left w:val="single" w:sz="12" w:space="0" w:color="FFFFFF" w:themeColor="background1"/>
            </w:tcBorders>
            <w:shd w:val="clear" w:color="auto" w:fill="BFBFBF" w:themeFill="background1" w:themeFillShade="BF"/>
            <w:vAlign w:val="center"/>
          </w:tcPr>
          <w:p w14:paraId="4FDCC006" w14:textId="77777777" w:rsidR="00E833B6" w:rsidRDefault="00E833B6" w:rsidP="001F4A2A">
            <w:pPr>
              <w:pStyle w:val="ProductList-OfferingBody"/>
              <w:ind w:left="-113"/>
              <w:jc w:val="center"/>
            </w:pPr>
          </w:p>
        </w:tc>
        <w:tc>
          <w:tcPr>
            <w:tcW w:w="681" w:type="dxa"/>
            <w:shd w:val="clear" w:color="auto" w:fill="70AD47" w:themeFill="accent6"/>
            <w:vAlign w:val="center"/>
          </w:tcPr>
          <w:p w14:paraId="4FDCC007" w14:textId="6EB51A79" w:rsidR="00E833B6" w:rsidRPr="00EF1D7E" w:rsidRDefault="00E833B6" w:rsidP="001F4A2A">
            <w:pPr>
              <w:pStyle w:val="ProductList-OfferingBody"/>
              <w:ind w:left="-113"/>
              <w:jc w:val="center"/>
            </w:pPr>
            <w:r w:rsidRPr="00EF1D7E">
              <w:fldChar w:fldCharType="begin"/>
            </w:r>
            <w:r w:rsidRPr="00EF1D7E">
              <w:instrText xml:space="preserve"> AutoTextList  \s NoStyle \t “Enterprise Online Dienst” </w:instrText>
            </w:r>
            <w:r w:rsidRPr="00EF1D7E">
              <w:fldChar w:fldCharType="separate"/>
            </w:r>
            <w:r w:rsidRPr="00EF1D7E">
              <w:t>EO</w:t>
            </w:r>
            <w:r w:rsidRPr="00EF1D7E">
              <w:fldChar w:fldCharType="end"/>
            </w:r>
            <w:r w:rsidRPr="00EF1D7E">
              <w:t>,</w:t>
            </w:r>
            <w:r w:rsidRPr="00EF1D7E">
              <w:fldChar w:fldCharType="begin"/>
            </w:r>
            <w:r w:rsidRPr="00EF1D7E">
              <w:instrText xml:space="preserve"> AutoTextList  \s NoStyle \t “Clouddiensten voor de Amerikaanse overheidsgemeenschappen” </w:instrText>
            </w:r>
            <w:r w:rsidRPr="00EF1D7E">
              <w:fldChar w:fldCharType="separate"/>
            </w:r>
            <w:r w:rsidRPr="00EF1D7E">
              <w:t>UC</w:t>
            </w:r>
            <w:r w:rsidRPr="00EF1D7E">
              <w:fldChar w:fldCharType="end"/>
            </w:r>
          </w:p>
        </w:tc>
        <w:tc>
          <w:tcPr>
            <w:tcW w:w="738" w:type="dxa"/>
            <w:shd w:val="clear" w:color="auto" w:fill="BFBFBF" w:themeFill="background1" w:themeFillShade="BF"/>
            <w:vAlign w:val="center"/>
          </w:tcPr>
          <w:p w14:paraId="4FDCC008" w14:textId="77777777" w:rsidR="00E833B6" w:rsidRPr="00EF1D7E" w:rsidRDefault="00E833B6" w:rsidP="001F4A2A">
            <w:pPr>
              <w:pStyle w:val="ProductList-OfferingBody"/>
              <w:ind w:left="-113"/>
              <w:jc w:val="center"/>
            </w:pPr>
          </w:p>
        </w:tc>
        <w:tc>
          <w:tcPr>
            <w:tcW w:w="738" w:type="dxa"/>
            <w:shd w:val="clear" w:color="auto" w:fill="BFBFBF" w:themeFill="background1" w:themeFillShade="BF"/>
            <w:vAlign w:val="center"/>
          </w:tcPr>
          <w:p w14:paraId="4FDCC009" w14:textId="77777777" w:rsidR="00E833B6" w:rsidRPr="00EF1D7E" w:rsidRDefault="00E833B6" w:rsidP="001F4A2A">
            <w:pPr>
              <w:pStyle w:val="ProductList-OfferingBody"/>
              <w:ind w:left="-113"/>
              <w:jc w:val="center"/>
            </w:pPr>
          </w:p>
        </w:tc>
        <w:tc>
          <w:tcPr>
            <w:tcW w:w="738" w:type="dxa"/>
            <w:gridSpan w:val="2"/>
            <w:shd w:val="clear" w:color="auto" w:fill="BFBFBF" w:themeFill="background1" w:themeFillShade="BF"/>
            <w:vAlign w:val="center"/>
          </w:tcPr>
          <w:p w14:paraId="4FDCC00A" w14:textId="77777777" w:rsidR="00E833B6" w:rsidRPr="00EF1D7E" w:rsidRDefault="00E833B6" w:rsidP="001F4A2A">
            <w:pPr>
              <w:pStyle w:val="ProductList-OfferingBody"/>
              <w:ind w:left="-113"/>
              <w:jc w:val="center"/>
            </w:pPr>
          </w:p>
        </w:tc>
        <w:tc>
          <w:tcPr>
            <w:tcW w:w="739" w:type="dxa"/>
            <w:gridSpan w:val="2"/>
            <w:shd w:val="clear" w:color="auto" w:fill="BFBFBF" w:themeFill="background1" w:themeFillShade="BF"/>
            <w:vAlign w:val="center"/>
          </w:tcPr>
          <w:p w14:paraId="4FDCC00B" w14:textId="77777777" w:rsidR="00E833B6" w:rsidRPr="00EF1D7E" w:rsidRDefault="00E833B6" w:rsidP="001F4A2A">
            <w:pPr>
              <w:pStyle w:val="ProductList-OfferingBody"/>
              <w:ind w:left="-113"/>
              <w:jc w:val="center"/>
            </w:pPr>
          </w:p>
        </w:tc>
        <w:tc>
          <w:tcPr>
            <w:tcW w:w="739" w:type="dxa"/>
            <w:gridSpan w:val="2"/>
            <w:shd w:val="clear" w:color="auto" w:fill="BFBFBF" w:themeFill="background1" w:themeFillShade="BF"/>
            <w:vAlign w:val="center"/>
          </w:tcPr>
          <w:p w14:paraId="4FDCC00C" w14:textId="77777777" w:rsidR="00E833B6" w:rsidRPr="00EF1D7E" w:rsidRDefault="00E833B6" w:rsidP="001F4A2A">
            <w:pPr>
              <w:pStyle w:val="ProductList-OfferingBody"/>
              <w:ind w:left="-113"/>
              <w:jc w:val="center"/>
            </w:pPr>
          </w:p>
        </w:tc>
        <w:tc>
          <w:tcPr>
            <w:tcW w:w="739" w:type="dxa"/>
            <w:gridSpan w:val="2"/>
            <w:shd w:val="clear" w:color="auto" w:fill="BFBFBF" w:themeFill="background1" w:themeFillShade="BF"/>
            <w:vAlign w:val="center"/>
          </w:tcPr>
          <w:p w14:paraId="4FDCC00D" w14:textId="77777777" w:rsidR="00E833B6" w:rsidRDefault="00E833B6" w:rsidP="001F4A2A">
            <w:pPr>
              <w:pStyle w:val="ProductList-OfferingBody"/>
              <w:ind w:left="-113"/>
              <w:jc w:val="center"/>
            </w:pPr>
          </w:p>
        </w:tc>
        <w:tc>
          <w:tcPr>
            <w:tcW w:w="739" w:type="dxa"/>
            <w:gridSpan w:val="2"/>
            <w:shd w:val="clear" w:color="auto" w:fill="BFBFBF" w:themeFill="background1" w:themeFillShade="BF"/>
            <w:vAlign w:val="center"/>
          </w:tcPr>
          <w:p w14:paraId="4FDCC00E" w14:textId="77777777" w:rsidR="00E833B6" w:rsidRDefault="00E833B6" w:rsidP="001F4A2A">
            <w:pPr>
              <w:pStyle w:val="ProductList-OfferingBody"/>
              <w:ind w:left="-113"/>
              <w:jc w:val="center"/>
            </w:pPr>
          </w:p>
        </w:tc>
      </w:tr>
      <w:tr w:rsidR="00EF1D7E" w14:paraId="4FDCC01B" w14:textId="77777777" w:rsidTr="00E1319E">
        <w:trPr>
          <w:gridAfter w:val="1"/>
          <w:wAfter w:w="15" w:type="dxa"/>
          <w:cantSplit/>
          <w:trHeight w:val="44"/>
          <w:tblHeader/>
        </w:trPr>
        <w:tc>
          <w:tcPr>
            <w:tcW w:w="3600" w:type="dxa"/>
            <w:tcBorders>
              <w:top w:val="dashSmallGap" w:sz="4" w:space="0" w:color="BFBFBF" w:themeColor="background1" w:themeShade="BF"/>
              <w:left w:val="nil"/>
              <w:bottom w:val="nil"/>
              <w:right w:val="nil"/>
            </w:tcBorders>
          </w:tcPr>
          <w:p w14:paraId="4FDCC010" w14:textId="48B0C3F0" w:rsidR="00EF1D7E" w:rsidRDefault="00EF1D7E" w:rsidP="005A5401">
            <w:pPr>
              <w:pStyle w:val="ProductList-Offering2"/>
            </w:pPr>
            <w:bookmarkStart w:id="1294" w:name="_Toc379797370"/>
            <w:bookmarkStart w:id="1295" w:name="_Toc380513402"/>
            <w:bookmarkStart w:id="1296" w:name="_Toc380655452"/>
            <w:bookmarkStart w:id="1297" w:name="_Toc419466669"/>
            <w:r>
              <w:t>Office 365 voor Middelgrote en Grote Ondernemingen</w:t>
            </w:r>
            <w:r>
              <w:fldChar w:fldCharType="begin"/>
            </w:r>
            <w:r>
              <w:instrText>XE "Office 365 Midsize Business"</w:instrText>
            </w:r>
            <w:r>
              <w:fldChar w:fldCharType="end"/>
            </w:r>
            <w:r>
              <w:t xml:space="preserve"> (Gebruikers-SL)</w:t>
            </w:r>
            <w:bookmarkEnd w:id="1294"/>
            <w:bookmarkEnd w:id="1295"/>
            <w:bookmarkEnd w:id="1296"/>
            <w:bookmarkEnd w:id="1297"/>
          </w:p>
        </w:tc>
        <w:tc>
          <w:tcPr>
            <w:tcW w:w="630" w:type="dxa"/>
            <w:tcBorders>
              <w:top w:val="dashSmallGap" w:sz="4" w:space="0" w:color="BFBFBF" w:themeColor="background1" w:themeShade="BF"/>
              <w:left w:val="nil"/>
              <w:bottom w:val="nil"/>
              <w:right w:val="nil"/>
            </w:tcBorders>
            <w:vAlign w:val="center"/>
          </w:tcPr>
          <w:p w14:paraId="4FDCC011" w14:textId="383E81D8" w:rsidR="00EF1D7E" w:rsidRDefault="00EF1D7E" w:rsidP="001F4A2A">
            <w:pPr>
              <w:pStyle w:val="ProductList-OfferingBody"/>
              <w:ind w:left="-113"/>
              <w:jc w:val="center"/>
            </w:pPr>
            <w:r>
              <w:t>1</w:t>
            </w:r>
          </w:p>
        </w:tc>
        <w:tc>
          <w:tcPr>
            <w:tcW w:w="630" w:type="dxa"/>
            <w:tcBorders>
              <w:left w:val="single" w:sz="12" w:space="0" w:color="FFFFFF" w:themeColor="background1"/>
            </w:tcBorders>
            <w:shd w:val="clear" w:color="auto" w:fill="BFBFBF" w:themeFill="background1" w:themeFillShade="BF"/>
            <w:vAlign w:val="center"/>
          </w:tcPr>
          <w:p w14:paraId="4FDCC012" w14:textId="77777777" w:rsidR="00EF1D7E" w:rsidRDefault="00EF1D7E" w:rsidP="001F4A2A">
            <w:pPr>
              <w:pStyle w:val="ProductList-OfferingBody"/>
              <w:ind w:left="-113"/>
              <w:jc w:val="center"/>
            </w:pPr>
          </w:p>
        </w:tc>
        <w:tc>
          <w:tcPr>
            <w:tcW w:w="681" w:type="dxa"/>
            <w:shd w:val="clear" w:color="auto" w:fill="BFBFBF" w:themeFill="background1" w:themeFillShade="BF"/>
            <w:vAlign w:val="center"/>
          </w:tcPr>
          <w:p w14:paraId="4FDCC013" w14:textId="77777777" w:rsidR="00EF1D7E" w:rsidRPr="00EF1D7E" w:rsidRDefault="00EF1D7E" w:rsidP="001F4A2A">
            <w:pPr>
              <w:pStyle w:val="ProductList-OfferingBody"/>
              <w:ind w:left="-113"/>
              <w:jc w:val="center"/>
            </w:pPr>
          </w:p>
        </w:tc>
        <w:tc>
          <w:tcPr>
            <w:tcW w:w="738" w:type="dxa"/>
            <w:shd w:val="clear" w:color="auto" w:fill="BFBFBF" w:themeFill="background1" w:themeFillShade="BF"/>
            <w:vAlign w:val="center"/>
          </w:tcPr>
          <w:p w14:paraId="4FDCC014" w14:textId="77777777" w:rsidR="00EF1D7E" w:rsidRPr="00EF1D7E" w:rsidRDefault="00EF1D7E" w:rsidP="001F4A2A">
            <w:pPr>
              <w:pStyle w:val="ProductList-OfferingBody"/>
              <w:ind w:left="-113"/>
              <w:jc w:val="center"/>
            </w:pPr>
          </w:p>
        </w:tc>
        <w:tc>
          <w:tcPr>
            <w:tcW w:w="738" w:type="dxa"/>
            <w:shd w:val="clear" w:color="auto" w:fill="BFBFBF" w:themeFill="background1" w:themeFillShade="BF"/>
            <w:vAlign w:val="center"/>
          </w:tcPr>
          <w:p w14:paraId="4FDCC015" w14:textId="77777777" w:rsidR="00EF1D7E" w:rsidRPr="00EF1D7E" w:rsidRDefault="00EF1D7E" w:rsidP="001F4A2A">
            <w:pPr>
              <w:pStyle w:val="ProductList-OfferingBody"/>
              <w:ind w:left="-113"/>
              <w:jc w:val="center"/>
            </w:pPr>
          </w:p>
        </w:tc>
        <w:tc>
          <w:tcPr>
            <w:tcW w:w="738" w:type="dxa"/>
            <w:gridSpan w:val="2"/>
            <w:shd w:val="clear" w:color="auto" w:fill="70AD47" w:themeFill="accent6"/>
            <w:vAlign w:val="center"/>
          </w:tcPr>
          <w:p w14:paraId="4FDCC016" w14:textId="77777777" w:rsidR="00EF1D7E" w:rsidRPr="00EF1D7E" w:rsidRDefault="00EF1D7E" w:rsidP="001F4A2A">
            <w:pPr>
              <w:pStyle w:val="ProductList-OfferingBody"/>
              <w:ind w:left="-113"/>
              <w:jc w:val="center"/>
            </w:pPr>
          </w:p>
        </w:tc>
        <w:tc>
          <w:tcPr>
            <w:tcW w:w="739" w:type="dxa"/>
            <w:gridSpan w:val="2"/>
            <w:shd w:val="clear" w:color="auto" w:fill="70AD47" w:themeFill="accent6"/>
            <w:vAlign w:val="center"/>
          </w:tcPr>
          <w:p w14:paraId="4FDCC017" w14:textId="5D7BB1C7" w:rsidR="00EF1D7E" w:rsidRPr="00EF1D7E" w:rsidRDefault="00EF1D7E" w:rsidP="001F4A2A">
            <w:pPr>
              <w:pStyle w:val="ProductList-OfferingBody"/>
              <w:ind w:left="-113"/>
              <w:jc w:val="center"/>
            </w:pPr>
            <w:r w:rsidRPr="00EF1D7E">
              <w:fldChar w:fldCharType="begin"/>
            </w:r>
            <w:r w:rsidRPr="00EF1D7E">
              <w:instrText xml:space="preserve"> AutoTextList  \s NoStyle \t “Open License en Open Value” </w:instrText>
            </w:r>
            <w:r w:rsidRPr="00EF1D7E">
              <w:fldChar w:fldCharType="separate"/>
            </w:r>
            <w:r w:rsidRPr="00EF1D7E">
              <w:t>OF</w:t>
            </w:r>
            <w:r w:rsidRPr="00EF1D7E">
              <w:fldChar w:fldCharType="end"/>
            </w:r>
          </w:p>
        </w:tc>
        <w:tc>
          <w:tcPr>
            <w:tcW w:w="739" w:type="dxa"/>
            <w:gridSpan w:val="2"/>
            <w:shd w:val="clear" w:color="auto" w:fill="70AD47" w:themeFill="accent6"/>
            <w:vAlign w:val="center"/>
          </w:tcPr>
          <w:p w14:paraId="4FDCC018" w14:textId="1AD90C16" w:rsidR="00EF1D7E" w:rsidRPr="00EF1D7E" w:rsidRDefault="00EF1D7E" w:rsidP="009472AC">
            <w:pPr>
              <w:pStyle w:val="ProductList-OfferingBody"/>
              <w:ind w:left="-113"/>
              <w:jc w:val="center"/>
            </w:pPr>
            <w:r w:rsidRPr="00EF1D7E">
              <w:fldChar w:fldCharType="begin"/>
            </w:r>
            <w:r w:rsidRPr="00EF1D7E">
              <w:instrText xml:space="preserve"> AutoTextList  \s NoStyle \t “Niet-organisatieomvattend in Open Value” </w:instrText>
            </w:r>
            <w:r w:rsidRPr="00EF1D7E">
              <w:fldChar w:fldCharType="separate"/>
            </w:r>
            <w:r w:rsidRPr="00EF1D7E">
              <w:t xml:space="preserve"> P </w:t>
            </w:r>
            <w:r w:rsidRPr="00EF1D7E">
              <w:fldChar w:fldCharType="end"/>
            </w:r>
          </w:p>
        </w:tc>
        <w:tc>
          <w:tcPr>
            <w:tcW w:w="739" w:type="dxa"/>
            <w:gridSpan w:val="2"/>
            <w:shd w:val="clear" w:color="auto" w:fill="BFBFBF" w:themeFill="background1" w:themeFillShade="BF"/>
            <w:vAlign w:val="center"/>
          </w:tcPr>
          <w:p w14:paraId="4FDCC019" w14:textId="77777777" w:rsidR="00EF1D7E" w:rsidRDefault="00EF1D7E" w:rsidP="001F4A2A">
            <w:pPr>
              <w:pStyle w:val="ProductList-OfferingBody"/>
              <w:ind w:left="-113"/>
              <w:jc w:val="center"/>
            </w:pPr>
          </w:p>
        </w:tc>
        <w:tc>
          <w:tcPr>
            <w:tcW w:w="739" w:type="dxa"/>
            <w:gridSpan w:val="2"/>
            <w:shd w:val="clear" w:color="auto" w:fill="BFBFBF" w:themeFill="background1" w:themeFillShade="BF"/>
            <w:vAlign w:val="center"/>
          </w:tcPr>
          <w:p w14:paraId="4FDCC01A" w14:textId="77777777" w:rsidR="00EF1D7E" w:rsidRDefault="00EF1D7E" w:rsidP="001F4A2A">
            <w:pPr>
              <w:pStyle w:val="ProductList-OfferingBody"/>
              <w:ind w:left="-113"/>
              <w:jc w:val="center"/>
            </w:pPr>
          </w:p>
        </w:tc>
      </w:tr>
    </w:tbl>
    <w:p w14:paraId="4FDCC01C" w14:textId="77777777" w:rsidR="00EE40B5" w:rsidRPr="00C83987" w:rsidRDefault="00EE40B5"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718"/>
        <w:gridCol w:w="3541"/>
        <w:gridCol w:w="3541"/>
      </w:tblGrid>
      <w:tr w:rsidR="00782C7B" w14:paraId="4FDCC020" w14:textId="77777777" w:rsidTr="00342403">
        <w:trPr>
          <w:trHeight w:val="1215"/>
        </w:trPr>
        <w:tc>
          <w:tcPr>
            <w:tcW w:w="3718" w:type="dxa"/>
          </w:tcPr>
          <w:p w14:paraId="6ECCA4F6" w14:textId="027A4319" w:rsidR="00782C7B" w:rsidRPr="00C83987" w:rsidRDefault="00594501" w:rsidP="00594501">
            <w:pPr>
              <w:pStyle w:val="ProductList-Body"/>
              <w:spacing w:before="20" w:after="20"/>
            </w:pPr>
            <w:r>
              <w:t xml:space="preserve">Reductie mogelijk: </w:t>
            </w:r>
            <w:r>
              <w:rPr>
                <w:b/>
              </w:rPr>
              <w:t>Alle Enterprise, Government en K</w:t>
            </w:r>
          </w:p>
          <w:p w14:paraId="4FDCC01D" w14:textId="6455DC43" w:rsidR="00E44A07" w:rsidRDefault="00E44A07" w:rsidP="00594501">
            <w:pPr>
              <w:pStyle w:val="ProductList-Body"/>
              <w:spacing w:before="20" w:after="20"/>
            </w:pPr>
            <w:r>
              <w:t xml:space="preserve">True-up mogelijk: </w:t>
            </w:r>
            <w:r>
              <w:rPr>
                <w:b/>
              </w:rPr>
              <w:t>Alle Enterprise, Government en K</w:t>
            </w:r>
          </w:p>
        </w:tc>
        <w:tc>
          <w:tcPr>
            <w:tcW w:w="3541" w:type="dxa"/>
          </w:tcPr>
          <w:p w14:paraId="2EB75213" w14:textId="130DF05D" w:rsidR="00704223" w:rsidRPr="00C83987" w:rsidRDefault="00594501" w:rsidP="009472AC">
            <w:pPr>
              <w:pStyle w:val="ProductList-Body"/>
              <w:spacing w:before="20" w:after="20"/>
              <w:ind w:left="167" w:hanging="167"/>
            </w:pPr>
            <w:r>
              <w:t xml:space="preserve">Productgroep: </w:t>
            </w:r>
            <w:r>
              <w:rPr>
                <w:b/>
              </w:rPr>
              <w:t>Alle Toepassing en Server,</w:t>
            </w:r>
            <w:r w:rsidR="00883933">
              <w:rPr>
                <w:b/>
              </w:rPr>
              <w:t xml:space="preserve"> </w:t>
            </w:r>
          </w:p>
          <w:p w14:paraId="19E97239" w14:textId="5E838F3D" w:rsidR="00782C7B" w:rsidRPr="00C83987" w:rsidRDefault="00CB4A17" w:rsidP="00704223">
            <w:pPr>
              <w:pStyle w:val="ProductList-Body"/>
              <w:spacing w:before="20" w:after="20"/>
              <w:ind w:left="167" w:hanging="5"/>
            </w:pPr>
            <w:r>
              <w:rPr>
                <w:b/>
              </w:rPr>
              <w:t>E1 &amp; K1 alleen Server (uitgezonden MPSA, waarbij Server en Toepassing)</w:t>
            </w:r>
          </w:p>
          <w:p w14:paraId="4FDCC01E" w14:textId="2BCFA530" w:rsidR="00E12A9E" w:rsidRDefault="00E12A9E" w:rsidP="009472AC">
            <w:pPr>
              <w:pStyle w:val="ProductList-Body"/>
              <w:spacing w:before="20" w:after="20"/>
              <w:ind w:left="167" w:hanging="167"/>
            </w:pPr>
            <w:r>
              <w:t xml:space="preserve">Verlengde Looptijd mogelijk: </w:t>
            </w:r>
            <w:r>
              <w:rPr>
                <w:b/>
              </w:rPr>
              <w:t>Alle Enterprise, Government en K</w:t>
            </w:r>
          </w:p>
        </w:tc>
        <w:tc>
          <w:tcPr>
            <w:tcW w:w="3541" w:type="dxa"/>
          </w:tcPr>
          <w:p w14:paraId="3A6C2675" w14:textId="77777777" w:rsidR="00782C7B" w:rsidRPr="00C83987" w:rsidRDefault="00085D21" w:rsidP="00085D21">
            <w:pPr>
              <w:pStyle w:val="ProductList-Body"/>
              <w:spacing w:before="20" w:after="20"/>
            </w:pPr>
            <w:r>
              <w:t>Vrijstelling Gekwalificeerde Gebruikers</w:t>
            </w:r>
            <w:r>
              <w:fldChar w:fldCharType="begin"/>
            </w:r>
            <w:r w:rsidRPr="00287117">
              <w:instrText xml:space="preserve"> </w:instrText>
            </w:r>
            <w:r>
              <w:instrText>AutoTextList \sNoStyle\t "Qualified User Exemption"</w:instrText>
            </w:r>
            <w:r>
              <w:fldChar w:fldCharType="end"/>
            </w:r>
            <w:r>
              <w:t xml:space="preserve">: </w:t>
            </w:r>
            <w:r>
              <w:rPr>
                <w:b/>
              </w:rPr>
              <w:t>alleen K</w:t>
            </w:r>
          </w:p>
          <w:p w14:paraId="4FDCC01F" w14:textId="5F5E4711" w:rsidR="00E12A9E" w:rsidRDefault="00E12A9E" w:rsidP="00085D21">
            <w:pPr>
              <w:pStyle w:val="ProductList-Body"/>
              <w:spacing w:before="20" w:after="20"/>
            </w:pPr>
            <w:r>
              <w:t>Overstappen mogelijk:</w:t>
            </w:r>
            <w:r>
              <w:rPr>
                <w:b/>
              </w:rPr>
              <w:t xml:space="preserve"> Alle Enterprise en Government (alleen E1 Core CAL), behalve Add-on</w:t>
            </w:r>
          </w:p>
        </w:tc>
      </w:tr>
    </w:tbl>
    <w:p w14:paraId="4FDCC029" w14:textId="77777777" w:rsidR="00782C7B" w:rsidRPr="00C83987" w:rsidRDefault="00782C7B" w:rsidP="00782C7B">
      <w:pPr>
        <w:pStyle w:val="ProductList-Body"/>
        <w:shd w:val="clear" w:color="auto" w:fill="D9D9D9" w:themeFill="background1" w:themeFillShade="D9"/>
        <w:spacing w:before="120" w:after="120"/>
      </w:pPr>
      <w:r>
        <w:rPr>
          <w:b/>
        </w:rPr>
        <w:t>Aanvullende informatie</w:t>
      </w:r>
    </w:p>
    <w:p w14:paraId="4FDCC02A" w14:textId="3A4B2D94" w:rsidR="0009164C" w:rsidRPr="00C83987" w:rsidRDefault="00BC5E21" w:rsidP="0009164C">
      <w:pPr>
        <w:pStyle w:val="ProductList-Body"/>
      </w:pPr>
      <w:r>
        <w:rPr>
          <w:b/>
          <w:color w:val="00188F"/>
        </w:rPr>
        <w:t>Skype for Business Licentieverlening voor Office 365-diensten</w:t>
      </w:r>
    </w:p>
    <w:p w14:paraId="4FDCC02B" w14:textId="712067CC" w:rsidR="0009164C" w:rsidRPr="00C83987" w:rsidRDefault="0009164C" w:rsidP="0009164C">
      <w:pPr>
        <w:pStyle w:val="ProductList-Body"/>
      </w:pPr>
      <w:r>
        <w:t>Binnen de context van deze licentieverlening worden Office 365 Education E1</w:t>
      </w:r>
      <w:r>
        <w:fldChar w:fldCharType="begin"/>
      </w:r>
      <w:r>
        <w:instrText>XE "Office 365 Education A2"</w:instrText>
      </w:r>
      <w:r>
        <w:fldChar w:fldCharType="end"/>
      </w:r>
      <w:r>
        <w:t>-E4 gebruikers-SL's en Skype voor Bedrijven Online Plan 1-2 gebruikers-SL's beschouwd als “kwalificerende licenties”. Skype voor Bedrijven Online Plan 1</w:t>
      </w:r>
      <w:r>
        <w:fldChar w:fldCharType="begin"/>
      </w:r>
      <w:r>
        <w:instrText>XE " Skype voor Bedrijven Online Plan 1"</w:instrText>
      </w:r>
      <w:r>
        <w:fldChar w:fldCharType="end"/>
      </w:r>
      <w:r>
        <w:t xml:space="preserve"> en Plan 2 vereisen de afzonderlijke licentie en installatie van Skype voor Bedrijven 2015</w:t>
      </w:r>
      <w:r>
        <w:fldChar w:fldCharType="begin"/>
      </w:r>
      <w:r>
        <w:instrText>XE " Skype voor Business 2015"</w:instrText>
      </w:r>
      <w:r>
        <w:fldChar w:fldCharType="end"/>
      </w:r>
      <w:r>
        <w:t xml:space="preserve"> (of Lync voor Mac 2011</w:t>
      </w:r>
      <w:r>
        <w:fldChar w:fldCharType="begin"/>
      </w:r>
      <w:r>
        <w:instrText>XE "Lync voor Mac 2011"</w:instrText>
      </w:r>
      <w:r>
        <w:fldChar w:fldCharType="end"/>
      </w:r>
      <w:r>
        <w:t>) om toegang te verkrijgen tot de volledige functionaliteit. Als tijdelijke aanbieding mogen klanten, voor elke kwalificerende licentie de ze verkrijgen en toewijzen, kosteloos één gelicentieerd exemplaar van Lync voor Mac 2011 gebruiken. De software mag alleen worden gebruikt met Skype voor Bedrijven Online en alle rechten voor het gebruik van de software worden beëindigd bij het aflopen van de onderliggende abonnementslicentie of migratie naar de volgende grote nieuwe versie van Skype voor Bedrijven Online, afhankelijk van wat zich het eerste voordoet. Klanten kunnen de gratis Skype voor Bedrijven Basic 2015-client gebruiken (afzonderlijk in licentie gegeven, buiten de Volume Licensing-programma's) voor hun Windows-eindgebruikers.</w:t>
      </w:r>
    </w:p>
    <w:p w14:paraId="4FDCC02C" w14:textId="77777777" w:rsidR="0009164C" w:rsidRPr="00C83987" w:rsidRDefault="0009164C" w:rsidP="0009164C">
      <w:pPr>
        <w:pStyle w:val="ProductList-Body"/>
      </w:pPr>
    </w:p>
    <w:p w14:paraId="4FDCC02D" w14:textId="3A33EAB3" w:rsidR="0009164C" w:rsidRPr="00C83987" w:rsidRDefault="0009164C" w:rsidP="0009164C">
      <w:pPr>
        <w:pStyle w:val="ProductList-Body"/>
      </w:pPr>
      <w:r>
        <w:t>Op grond van een Campus en School Overeenkomst dienen abonnementslicenties per gebruiker voor Office 365 Plannen te worden verkregen, op instellingsbrede of niet-instellingsbrede basis. Indien tijdens het schooljaar aanvullende Abonnementslicenties voor Gebruikers zijn vereist voor toegang tot Office 365 Plan, dient de instelling een bestelling voor deze Licenties in te dienen. Wanneer een aanvullende licentie voor Office 365 wordt afgenomen, moet voor de corresponderende kwalificerende licentie een licentie zijn afgenomen onder dezelfde enrollment.</w:t>
      </w:r>
      <w:r w:rsidR="00883933">
        <w:t xml:space="preserve"> </w:t>
      </w:r>
      <w:r>
        <w:t>Bij het plaatsen van jaarlijkse bestellingen mag de Instelling minder licenties bestellen voor Online Diensten dan de hoeveelheid van de eerste bestelling van de Instelling, mits de jaarlijkse bestelling voldoet aan de minimale vereisten voor Platform Online Services.</w:t>
      </w:r>
    </w:p>
    <w:p w14:paraId="55B48EF3" w14:textId="77777777" w:rsidR="0001272B" w:rsidRPr="00C83987" w:rsidRDefault="0001272B" w:rsidP="0009164C">
      <w:pPr>
        <w:pStyle w:val="ProductList-Body"/>
      </w:pPr>
    </w:p>
    <w:p w14:paraId="4FDCC02F" w14:textId="40A455B1" w:rsidR="0009164C" w:rsidRPr="00C83987" w:rsidRDefault="0009164C" w:rsidP="0009164C">
      <w:pPr>
        <w:pStyle w:val="ProductList-Body"/>
      </w:pPr>
      <w:r>
        <w:rPr>
          <w:b/>
          <w:color w:val="00188F"/>
        </w:rPr>
        <w:t>Kosteloze licentieverlening van Office 365 ProPlus</w:t>
      </w:r>
      <w:r>
        <w:fldChar w:fldCharType="begin"/>
      </w:r>
      <w:r>
        <w:instrText>XE "Office 365 ProPlus"</w:instrText>
      </w:r>
      <w:r>
        <w:fldChar w:fldCharType="end"/>
      </w:r>
      <w:r>
        <w:rPr>
          <w:b/>
          <w:color w:val="00188F"/>
        </w:rPr>
        <w:t xml:space="preserve"> aan studenten op basis van dekking voor onderwijsmedewerkers en personeelsleden</w:t>
      </w:r>
    </w:p>
    <w:p w14:paraId="4FDCC030" w14:textId="386B4322" w:rsidR="0009164C" w:rsidRPr="00C83987" w:rsidRDefault="0009164C" w:rsidP="00606601">
      <w:pPr>
        <w:pStyle w:val="ProductList-Body"/>
      </w:pPr>
      <w:r>
        <w:t>Indien een Instelling een licentie voor Office Professional Plus of Office 365 ProPlus</w:t>
      </w:r>
      <w:r>
        <w:fldChar w:fldCharType="begin"/>
      </w:r>
      <w:r>
        <w:instrText>XE "Office 365 ProPlus"</w:instrText>
      </w:r>
      <w:r>
        <w:fldChar w:fldCharType="end"/>
      </w:r>
      <w:r>
        <w:t xml:space="preserve"> heeft afgenomen voor alle onderwijsmedewerkers en Personeelsleden binnen de gedefinieerde Organisatie op grond van Open Value Subscription – ES, Campus en School of een Enrollment for Education Solutions, komt de Instelling in aanmerking voor Licenties voor Office 365 ProPlus voor alle studenten die zijn geregistreerd bij een onderwijsinstelling die deel uitmaakt van de gedefinieerde Organisatie, hetzij op voltijd- of deeltijdbasis, zonder verdere kosten voor de Instelling. Licenties die kosteloos zijn verkregen via deze aanbieding, mogen niet worden meegeteld voor de vervulling van de minimale bestellingsvereisten voor de Instelling.</w:t>
      </w:r>
    </w:p>
    <w:p w14:paraId="4FDCC031" w14:textId="77777777" w:rsidR="0009164C" w:rsidRPr="00C83987" w:rsidRDefault="0009164C" w:rsidP="0009164C">
      <w:pPr>
        <w:pStyle w:val="ProductList-Body"/>
      </w:pPr>
    </w:p>
    <w:p w14:paraId="4FDCC032" w14:textId="77777777" w:rsidR="0009164C" w:rsidRPr="00C83987" w:rsidRDefault="0009164C" w:rsidP="0009164C">
      <w:pPr>
        <w:pStyle w:val="ProductList-Body"/>
      </w:pPr>
      <w:r>
        <w:rPr>
          <w:b/>
          <w:color w:val="00188F"/>
        </w:rPr>
        <w:t>Campus en School laboratorium- of bibliotheekgebruik</w:t>
      </w:r>
      <w:r>
        <w:rPr>
          <w:b/>
        </w:rPr>
        <w:t xml:space="preserve"> </w:t>
      </w:r>
    </w:p>
    <w:p w14:paraId="4FDCC033" w14:textId="3E2734B9" w:rsidR="0009164C" w:rsidRPr="00C83987" w:rsidRDefault="0009164C" w:rsidP="0009164C">
      <w:pPr>
        <w:pStyle w:val="ProductList-Body"/>
      </w:pPr>
      <w:r>
        <w:t>Zie de productaantekening voor Office 365 ProPlus</w:t>
      </w:r>
      <w:r>
        <w:fldChar w:fldCharType="begin"/>
      </w:r>
      <w:r>
        <w:instrText>XE "Office 365 ProPlus"</w:instrText>
      </w:r>
      <w:r>
        <w:fldChar w:fldCharType="end"/>
      </w:r>
      <w:r>
        <w:t xml:space="preserve"> voor een aanbieding voor het gebruik van Office Professional Plus 2013</w:t>
      </w:r>
      <w:r>
        <w:fldChar w:fldCharType="begin"/>
      </w:r>
      <w:r>
        <w:instrText>XE "Office Professional Plus 2013"</w:instrText>
      </w:r>
      <w:r>
        <w:fldChar w:fldCharType="end"/>
      </w:r>
      <w:r>
        <w:t>-software in een vrij toegankelijk laboratorium of vrij toegankelijke bibliotheek binnen de organisatie van Instellingen waarin Office 365 ProPlus USL's zijn toegewezen aan alle onderwijsmedewerkers en personeelsleden.</w:t>
      </w:r>
    </w:p>
    <w:p w14:paraId="4FDCC034" w14:textId="77777777" w:rsidR="0009164C" w:rsidRPr="00C83987" w:rsidRDefault="0009164C" w:rsidP="0009164C">
      <w:pPr>
        <w:pStyle w:val="ProductList-Body"/>
      </w:pPr>
    </w:p>
    <w:p w14:paraId="2CC4F6DA" w14:textId="556DAF64" w:rsidR="009C41C4" w:rsidRPr="00C83987" w:rsidRDefault="009C41C4" w:rsidP="0009164C">
      <w:pPr>
        <w:pStyle w:val="ProductList-Body"/>
      </w:pPr>
      <w:r>
        <w:rPr>
          <w:b/>
          <w:color w:val="00188F"/>
          <w:u w:val="single"/>
        </w:rPr>
        <w:t>Clouddiensten voor de Amerikaanse overheidsgemeenschappen</w:t>
      </w:r>
    </w:p>
    <w:p w14:paraId="358CBE4D" w14:textId="4B818FBA" w:rsidR="009C41C4" w:rsidRPr="00C83987" w:rsidRDefault="009C41C4" w:rsidP="009C41C4">
      <w:pPr>
        <w:pStyle w:val="ProductList-Body"/>
      </w:pPr>
      <w:r>
        <w:t>Raadpleeg voor Office 365-overheidspakketten die als UC zijn geïdentificeerd, de programmabeschikbaarheidstabel voor ieder pakketonderdeel om te zien welke onderdelen UC-diensten zijn.</w:t>
      </w:r>
      <w:r w:rsidR="00262EF6">
        <w:t xml:space="preserve"> </w:t>
      </w:r>
    </w:p>
    <w:p w14:paraId="72DA177F" w14:textId="77777777" w:rsidR="009C41C4" w:rsidRPr="00C83987" w:rsidRDefault="009C41C4" w:rsidP="009C41C4">
      <w:pPr>
        <w:pStyle w:val="ProductList-Body"/>
      </w:pPr>
    </w:p>
    <w:p w14:paraId="4FDCC035" w14:textId="77777777" w:rsidR="0009164C" w:rsidRPr="00C83987" w:rsidRDefault="0009164C" w:rsidP="0009164C">
      <w:pPr>
        <w:pStyle w:val="ProductList-Body"/>
      </w:pPr>
      <w:bookmarkStart w:id="1298" w:name="AddOn"/>
      <w:r>
        <w:rPr>
          <w:b/>
          <w:color w:val="00188F"/>
        </w:rPr>
        <w:t>Aanvullende Gebruikers-SL's</w:t>
      </w:r>
    </w:p>
    <w:bookmarkEnd w:id="1298"/>
    <w:p w14:paraId="3220DACE" w14:textId="011E794C" w:rsidR="00125581" w:rsidRPr="00C83987" w:rsidRDefault="00125581" w:rsidP="00125581">
      <w:pPr>
        <w:pStyle w:val="ProductList-Body"/>
        <w:ind w:left="180"/>
      </w:pPr>
      <w:r>
        <w:rPr>
          <w:b/>
          <w:color w:val="00188F"/>
        </w:rPr>
        <w:t>Kwalificerende Licentie en Aanvullende Gebruikers-SL</w:t>
      </w:r>
    </w:p>
    <w:p w14:paraId="4FDCC036" w14:textId="028C71CA" w:rsidR="00782C7B" w:rsidRPr="00C83987" w:rsidRDefault="0009164C" w:rsidP="00125581">
      <w:pPr>
        <w:pStyle w:val="ProductList-Body"/>
        <w:ind w:left="180"/>
      </w:pPr>
      <w:r>
        <w:t>Een Aanvullende Abonnementslicentie voor Gebruikers (Aanvullende Gebruikers-SL) is een Abonnementslicentie (SL) voor gebruikers die is aangekocht in aanvulling op (en gekoppeld aan een kwalificerende licentie</w:t>
      </w:r>
      <w:r w:rsidR="009A19AA">
        <w:t>)</w:t>
      </w:r>
      <w:r>
        <w:t xml:space="preserve"> (of een set kwalificerende licenties), zoals beschreven in de onderstaande tabel. Voor elke Aanvullende Gebruikers-SL die niet afzonderlijk in de Gebruiksrechten voor Online Diensten is vermeld, biedt de licentie toegang tot Online Diensten en gebruiksrechten gelijk aan een volledige Gebruikers-SL voor betreffende dienst.</w:t>
      </w:r>
    </w:p>
    <w:p w14:paraId="4FDCC037" w14:textId="77777777" w:rsidR="00EE40B5" w:rsidRPr="00C83987" w:rsidRDefault="00EE40B5" w:rsidP="004F3C6D">
      <w:pPr>
        <w:pStyle w:val="ProductList-Body"/>
      </w:pPr>
    </w:p>
    <w:tbl>
      <w:tblPr>
        <w:tblStyle w:val="TableGrid"/>
        <w:tblW w:w="0" w:type="auto"/>
        <w:tblInd w:w="175" w:type="dxa"/>
        <w:tblLook w:val="04A0" w:firstRow="1" w:lastRow="0" w:firstColumn="1" w:lastColumn="0" w:noHBand="0" w:noVBand="1"/>
      </w:tblPr>
      <w:tblGrid>
        <w:gridCol w:w="3780"/>
        <w:gridCol w:w="6660"/>
      </w:tblGrid>
      <w:tr w:rsidR="00DC38ED" w14:paraId="4FDCC03A" w14:textId="77777777" w:rsidTr="00AA483D">
        <w:trPr>
          <w:tblHeader/>
        </w:trPr>
        <w:tc>
          <w:tcPr>
            <w:tcW w:w="3780" w:type="dxa"/>
            <w:shd w:val="clear" w:color="auto" w:fill="0072C6"/>
          </w:tcPr>
          <w:p w14:paraId="4FDCC038" w14:textId="77777777" w:rsidR="00DC38ED" w:rsidRPr="0009164C" w:rsidRDefault="00DC38ED" w:rsidP="0009164C">
            <w:pPr>
              <w:pStyle w:val="ProductList-Body"/>
              <w:spacing w:before="20" w:after="20"/>
              <w:rPr>
                <w:color w:val="FFFFFF" w:themeColor="background1"/>
              </w:rPr>
            </w:pPr>
            <w:r>
              <w:rPr>
                <w:color w:val="FFFFFF" w:themeColor="background1"/>
              </w:rPr>
              <w:t>Kwalificerende licenties</w:t>
            </w:r>
          </w:p>
        </w:tc>
        <w:tc>
          <w:tcPr>
            <w:tcW w:w="6660" w:type="dxa"/>
            <w:shd w:val="clear" w:color="auto" w:fill="0072C6"/>
          </w:tcPr>
          <w:p w14:paraId="4FDCC039" w14:textId="77777777" w:rsidR="00DC38ED" w:rsidRPr="0009164C" w:rsidRDefault="00DC38ED" w:rsidP="0009164C">
            <w:pPr>
              <w:pStyle w:val="ProductList-Body"/>
              <w:spacing w:before="20" w:after="20"/>
              <w:rPr>
                <w:color w:val="FFFFFF" w:themeColor="background1"/>
              </w:rPr>
            </w:pPr>
            <w:r>
              <w:rPr>
                <w:color w:val="FFFFFF" w:themeColor="background1"/>
              </w:rPr>
              <w:t>Aanvullende Gebruikers-SL</w:t>
            </w:r>
          </w:p>
        </w:tc>
      </w:tr>
      <w:tr w:rsidR="00FB1558" w14:paraId="4FDCC043" w14:textId="77777777" w:rsidTr="00FB1558">
        <w:tc>
          <w:tcPr>
            <w:tcW w:w="3780" w:type="dxa"/>
          </w:tcPr>
          <w:p w14:paraId="4FDCC03B" w14:textId="77777777" w:rsidR="00FB1558" w:rsidRDefault="00FB1558" w:rsidP="004F3C6D">
            <w:pPr>
              <w:pStyle w:val="ProductList-Body"/>
            </w:pPr>
            <w:r>
              <w:t>Core CAL</w:t>
            </w:r>
            <w:r>
              <w:rPr>
                <w:vertAlign w:val="superscript"/>
              </w:rPr>
              <w:t>1</w:t>
            </w:r>
          </w:p>
        </w:tc>
        <w:tc>
          <w:tcPr>
            <w:tcW w:w="6660" w:type="dxa"/>
          </w:tcPr>
          <w:p w14:paraId="4FDCC03C" w14:textId="46DA66A2" w:rsidR="00FB1558" w:rsidRPr="00C83987" w:rsidRDefault="00FB1558" w:rsidP="00DC38ED">
            <w:pPr>
              <w:pStyle w:val="ProductList-Body"/>
            </w:pPr>
            <w:r>
              <w:t>- Office 365 Education E3</w:t>
            </w:r>
            <w:r>
              <w:fldChar w:fldCharType="begin"/>
            </w:r>
            <w:r>
              <w:instrText>XE "Office 365 Education A3"</w:instrText>
            </w:r>
            <w:r>
              <w:fldChar w:fldCharType="end"/>
            </w:r>
            <w:r>
              <w:t xml:space="preserve"> of E4 Add-ons</w:t>
            </w:r>
          </w:p>
          <w:p w14:paraId="4FDCC03D" w14:textId="38CA8E81" w:rsidR="00FB1558" w:rsidRPr="00C83987" w:rsidRDefault="00FB1558" w:rsidP="00DC38ED">
            <w:pPr>
              <w:pStyle w:val="ProductList-Body"/>
            </w:pPr>
            <w:r>
              <w:t>- Office 365 Enterprise E1</w:t>
            </w:r>
            <w:r>
              <w:fldChar w:fldCharType="begin"/>
            </w:r>
            <w:r>
              <w:instrText>XE "Office 365 Enterprise E1"</w:instrText>
            </w:r>
            <w:r>
              <w:fldChar w:fldCharType="end"/>
            </w:r>
            <w:r>
              <w:t xml:space="preserve"> Add-on</w:t>
            </w:r>
            <w:r>
              <w:rPr>
                <w:vertAlign w:val="superscript"/>
              </w:rPr>
              <w:t>2</w:t>
            </w:r>
          </w:p>
          <w:p w14:paraId="31F8A112" w14:textId="4372DE12" w:rsidR="009130AF" w:rsidRPr="00C83987" w:rsidRDefault="009130AF" w:rsidP="00DC38ED">
            <w:pPr>
              <w:pStyle w:val="ProductList-Body"/>
            </w:pPr>
            <w:r>
              <w:t>- Office 365 Enterprise E1 met Exchange Online Archiving Add-on</w:t>
            </w:r>
            <w:r>
              <w:rPr>
                <w:vertAlign w:val="superscript"/>
              </w:rPr>
              <w:t>2,3,4</w:t>
            </w:r>
          </w:p>
          <w:p w14:paraId="2FB91DB0" w14:textId="43A02D44" w:rsidR="00AD7853" w:rsidRPr="00C83987" w:rsidRDefault="00FB1558" w:rsidP="00DC38ED">
            <w:pPr>
              <w:pStyle w:val="ProductList-Body"/>
            </w:pPr>
            <w:r>
              <w:t xml:space="preserve">- Office 365 </w:t>
            </w:r>
            <w:r>
              <w:fldChar w:fldCharType="begin"/>
            </w:r>
            <w:r>
              <w:instrText>XE "Office 365 Enterprise E1"</w:instrText>
            </w:r>
            <w:r>
              <w:fldChar w:fldCharType="end"/>
            </w:r>
            <w:r>
              <w:t>Government E1 Add-on</w:t>
            </w:r>
          </w:p>
          <w:p w14:paraId="4FDCC03E" w14:textId="5601795A" w:rsidR="00FB1558" w:rsidRPr="00C83987" w:rsidRDefault="00FB1558" w:rsidP="00DC38ED">
            <w:pPr>
              <w:pStyle w:val="ProductList-Body"/>
            </w:pPr>
            <w:r>
              <w:t>- Office 365 Enterprise &amp;</w:t>
            </w:r>
            <w:r>
              <w:fldChar w:fldCharType="begin"/>
            </w:r>
            <w:r>
              <w:instrText>XE "Office 365 Enterprise E3"</w:instrText>
            </w:r>
            <w:r>
              <w:fldChar w:fldCharType="end"/>
            </w:r>
            <w:r>
              <w:t xml:space="preserve"> Government E3 zonder ProPlus Add-ons</w:t>
            </w:r>
          </w:p>
          <w:p w14:paraId="2DDAC861" w14:textId="01147A21" w:rsidR="00FB1558" w:rsidRPr="00C83987" w:rsidRDefault="00FB1558" w:rsidP="00DC38ED">
            <w:pPr>
              <w:pStyle w:val="ProductList-Body"/>
            </w:pPr>
            <w:r>
              <w:t>- Office 365 Enterprise &amp; Government E4 zonder ProPlus Add-ons</w:t>
            </w:r>
          </w:p>
          <w:p w14:paraId="3D45F5F3" w14:textId="77777777" w:rsidR="00FB1558" w:rsidRPr="00C83987" w:rsidRDefault="00FB1558" w:rsidP="00D8251F">
            <w:pPr>
              <w:pStyle w:val="ProductList-Body"/>
            </w:pPr>
            <w:r>
              <w:t>- Exchange Online Plan 1</w:t>
            </w:r>
            <w:r>
              <w:fldChar w:fldCharType="begin"/>
            </w:r>
            <w:r>
              <w:instrText>XE "Exchange Online Plan 1"</w:instrText>
            </w:r>
            <w:r>
              <w:fldChar w:fldCharType="end"/>
            </w:r>
            <w:r>
              <w:t xml:space="preserve"> Add-on</w:t>
            </w:r>
            <w:r>
              <w:fldChar w:fldCharType="begin"/>
            </w:r>
            <w:r>
              <w:instrText>XE "Exchange Online Plan 1 Add-on"</w:instrText>
            </w:r>
            <w:r>
              <w:fldChar w:fldCharType="end"/>
            </w:r>
            <w:r>
              <w:t xml:space="preserve"> </w:t>
            </w:r>
          </w:p>
          <w:p w14:paraId="3FF93468" w14:textId="538FB549" w:rsidR="00FB1558" w:rsidRPr="00C83987" w:rsidRDefault="00FB1558" w:rsidP="00D8251F">
            <w:pPr>
              <w:pStyle w:val="ProductList-Body"/>
            </w:pPr>
            <w:r>
              <w:t>- Skype voor Bedrijven Online Plan 1 Add-on</w:t>
            </w:r>
            <w:r>
              <w:fldChar w:fldCharType="begin"/>
            </w:r>
            <w:r>
              <w:instrText>XE " Skype voor Bedrijven Online Plan 1 Add-on"</w:instrText>
            </w:r>
            <w:r>
              <w:fldChar w:fldCharType="end"/>
            </w:r>
            <w:r>
              <w:t xml:space="preserve"> </w:t>
            </w:r>
          </w:p>
          <w:p w14:paraId="4FDCC03F" w14:textId="255EB5EF" w:rsidR="00FB1558" w:rsidRDefault="00FB1558" w:rsidP="00FD7C04">
            <w:pPr>
              <w:pStyle w:val="ProductList-Body"/>
            </w:pPr>
            <w:r>
              <w:t>- SharePoint Online Plan 1</w:t>
            </w:r>
            <w:r>
              <w:fldChar w:fldCharType="begin"/>
            </w:r>
            <w:r>
              <w:instrText>XE "SharePoint Online Plan 1"</w:instrText>
            </w:r>
            <w:r>
              <w:fldChar w:fldCharType="end"/>
            </w:r>
            <w:r>
              <w:t xml:space="preserve"> Add-on</w:t>
            </w:r>
          </w:p>
        </w:tc>
      </w:tr>
      <w:tr w:rsidR="00FB1558" w14:paraId="4FDCC04F" w14:textId="77777777" w:rsidTr="00FB1558">
        <w:tc>
          <w:tcPr>
            <w:tcW w:w="3780" w:type="dxa"/>
          </w:tcPr>
          <w:p w14:paraId="4FDCC044" w14:textId="24AE632F" w:rsidR="00FB1558" w:rsidRDefault="00FB1558" w:rsidP="00FB1558">
            <w:pPr>
              <w:pStyle w:val="ProductList-Body"/>
            </w:pPr>
            <w:r>
              <w:t>Core CAL Suite</w:t>
            </w:r>
            <w:r>
              <w:rPr>
                <w:vertAlign w:val="superscript"/>
              </w:rPr>
              <w:t>1</w:t>
            </w:r>
            <w:r>
              <w:t xml:space="preserve"> + Office Professional Plus</w:t>
            </w:r>
            <w:r>
              <w:rPr>
                <w:vertAlign w:val="superscript"/>
              </w:rPr>
              <w:t>1</w:t>
            </w:r>
          </w:p>
        </w:tc>
        <w:tc>
          <w:tcPr>
            <w:tcW w:w="6660" w:type="dxa"/>
          </w:tcPr>
          <w:p w14:paraId="4FDCC045" w14:textId="0B428C62" w:rsidR="00FB1558" w:rsidRPr="00C83987" w:rsidRDefault="00FB1558" w:rsidP="00DC38ED">
            <w:pPr>
              <w:pStyle w:val="ProductList-Body"/>
            </w:pPr>
            <w:r>
              <w:t>- Office 365 Education E3</w:t>
            </w:r>
            <w:r>
              <w:fldChar w:fldCharType="begin"/>
            </w:r>
            <w:r>
              <w:instrText>XE "Office 365 Education A3"</w:instrText>
            </w:r>
            <w:r>
              <w:fldChar w:fldCharType="end"/>
            </w:r>
            <w:r>
              <w:t xml:space="preserve"> of E4 Add-ons</w:t>
            </w:r>
          </w:p>
          <w:p w14:paraId="4FDCC046" w14:textId="13103EAB" w:rsidR="00FB1558" w:rsidRPr="00C83987" w:rsidRDefault="00FB1558" w:rsidP="00DC38ED">
            <w:pPr>
              <w:pStyle w:val="ProductList-Body"/>
            </w:pPr>
            <w:r>
              <w:t>- Office 365 Enterprise E1</w:t>
            </w:r>
            <w:r>
              <w:fldChar w:fldCharType="begin"/>
            </w:r>
            <w:r>
              <w:instrText>XE "Office 365 Enterprise E1"</w:instrText>
            </w:r>
            <w:r>
              <w:fldChar w:fldCharType="end"/>
            </w:r>
            <w:r>
              <w:t>/ Government E1 Add-ons</w:t>
            </w:r>
          </w:p>
          <w:p w14:paraId="4FDCC047" w14:textId="55B90C9A" w:rsidR="00FB1558" w:rsidRPr="00C83987" w:rsidRDefault="00FB1558" w:rsidP="00DC38ED">
            <w:pPr>
              <w:pStyle w:val="ProductList-Body"/>
            </w:pPr>
            <w:r>
              <w:t>- Office 365 Enterprise E3</w:t>
            </w:r>
            <w:r>
              <w:fldChar w:fldCharType="begin"/>
            </w:r>
            <w:r>
              <w:instrText>XE "Office 365 Enterprise E3"</w:instrText>
            </w:r>
            <w:r>
              <w:fldChar w:fldCharType="end"/>
            </w:r>
            <w:r>
              <w:t xml:space="preserve"> Add-on</w:t>
            </w:r>
            <w:r>
              <w:rPr>
                <w:vertAlign w:val="superscript"/>
              </w:rPr>
              <w:t>2</w:t>
            </w:r>
            <w:r>
              <w:t xml:space="preserve"> </w:t>
            </w:r>
          </w:p>
          <w:p w14:paraId="6714E1D9" w14:textId="7140E4A5" w:rsidR="00FB1558" w:rsidRPr="00C83987" w:rsidRDefault="00FB1558" w:rsidP="00DC38ED">
            <w:pPr>
              <w:pStyle w:val="ProductList-Body"/>
            </w:pPr>
            <w:r>
              <w:t>- Office 365 Government E3 Add-on</w:t>
            </w:r>
          </w:p>
          <w:p w14:paraId="4FDCC048" w14:textId="6205A96E" w:rsidR="00FB1558" w:rsidRPr="00C83987" w:rsidRDefault="00FB1558" w:rsidP="00DC38ED">
            <w:pPr>
              <w:pStyle w:val="ProductList-Body"/>
            </w:pPr>
            <w:r>
              <w:t>- Office 365 Enterprise &amp;</w:t>
            </w:r>
            <w:r>
              <w:fldChar w:fldCharType="begin"/>
            </w:r>
            <w:r>
              <w:instrText>XE "Office 365 Enterprise E4"</w:instrText>
            </w:r>
            <w:r>
              <w:fldChar w:fldCharType="end"/>
            </w:r>
            <w:r>
              <w:t xml:space="preserve"> Government E4 Add-ons </w:t>
            </w:r>
          </w:p>
          <w:p w14:paraId="4FDCC049" w14:textId="55A932F3" w:rsidR="00FB1558" w:rsidRPr="00C83987" w:rsidRDefault="00FB1558" w:rsidP="00DC38ED">
            <w:pPr>
              <w:pStyle w:val="ProductList-Body"/>
            </w:pPr>
            <w:r>
              <w:t>- Office 365 Enterprise &amp;</w:t>
            </w:r>
            <w:r>
              <w:fldChar w:fldCharType="begin"/>
            </w:r>
            <w:r>
              <w:instrText>XE "Office 365 Enterprise E3"</w:instrText>
            </w:r>
            <w:r>
              <w:fldChar w:fldCharType="end"/>
            </w:r>
            <w:r>
              <w:t xml:space="preserve"> Government E3 zonder ProPlus Add-ons</w:t>
            </w:r>
          </w:p>
          <w:p w14:paraId="4FDCC04A" w14:textId="5ADCD93F" w:rsidR="00FB1558" w:rsidRPr="00C83987" w:rsidRDefault="00FB1558" w:rsidP="00DC38ED">
            <w:pPr>
              <w:pStyle w:val="ProductList-Body"/>
            </w:pPr>
            <w:r>
              <w:t>- Office 365 Enterprise &amp;</w:t>
            </w:r>
            <w:r>
              <w:fldChar w:fldCharType="begin"/>
            </w:r>
            <w:r>
              <w:instrText>XE "Office 365 Enterprise E4"</w:instrText>
            </w:r>
            <w:r>
              <w:fldChar w:fldCharType="end"/>
            </w:r>
            <w:r>
              <w:t xml:space="preserve"> Government E4 zonder ProPlus Add-ons</w:t>
            </w:r>
          </w:p>
          <w:p w14:paraId="40564D6E" w14:textId="26E3466E" w:rsidR="00FB1558" w:rsidRPr="00C83987" w:rsidRDefault="00FB1558" w:rsidP="00DC38ED">
            <w:pPr>
              <w:pStyle w:val="ProductList-Body"/>
            </w:pPr>
            <w:r>
              <w:t>- Office 365 Midsize Business</w:t>
            </w:r>
            <w:r>
              <w:fldChar w:fldCharType="begin"/>
            </w:r>
            <w:r>
              <w:instrText>XE "Office 365 Midsize Business"</w:instrText>
            </w:r>
            <w:r>
              <w:fldChar w:fldCharType="end"/>
            </w:r>
            <w:r>
              <w:t xml:space="preserve"> Add-on</w:t>
            </w:r>
            <w:r>
              <w:rPr>
                <w:vertAlign w:val="superscript"/>
              </w:rPr>
              <w:t>2</w:t>
            </w:r>
          </w:p>
          <w:p w14:paraId="7FAF641C" w14:textId="77777777" w:rsidR="00FB1558" w:rsidRPr="00C83987" w:rsidRDefault="00FB1558" w:rsidP="002D77A2">
            <w:pPr>
              <w:pStyle w:val="ProductList-Body"/>
            </w:pPr>
            <w:r>
              <w:t>- Exchange Online Plan 1</w:t>
            </w:r>
            <w:r>
              <w:fldChar w:fldCharType="begin"/>
            </w:r>
            <w:r>
              <w:instrText>XE "Exchange Online Plan 1"</w:instrText>
            </w:r>
            <w:r>
              <w:fldChar w:fldCharType="end"/>
            </w:r>
            <w:r>
              <w:t xml:space="preserve"> Add-on</w:t>
            </w:r>
            <w:r>
              <w:fldChar w:fldCharType="begin"/>
            </w:r>
            <w:r>
              <w:instrText>XE "Exchange Online Plan 1 Add-on"</w:instrText>
            </w:r>
            <w:r>
              <w:fldChar w:fldCharType="end"/>
            </w:r>
            <w:r>
              <w:t xml:space="preserve"> </w:t>
            </w:r>
          </w:p>
          <w:p w14:paraId="06A073F2" w14:textId="1BC7CCC0" w:rsidR="00FB1558" w:rsidRPr="00C83987" w:rsidRDefault="00FB1558" w:rsidP="002D77A2">
            <w:pPr>
              <w:pStyle w:val="ProductList-Body"/>
            </w:pPr>
            <w:r>
              <w:t>- Skype voor Bedrijven Online Plan 1 Add-on</w:t>
            </w:r>
            <w:r>
              <w:fldChar w:fldCharType="begin"/>
            </w:r>
            <w:r>
              <w:instrText>XE " Skype voor Bedrijven Online Plan 1 Add-on"</w:instrText>
            </w:r>
            <w:r>
              <w:fldChar w:fldCharType="end"/>
            </w:r>
            <w:r>
              <w:t xml:space="preserve"> </w:t>
            </w:r>
          </w:p>
          <w:p w14:paraId="4FDCC04B" w14:textId="548CC26F" w:rsidR="00FB1558" w:rsidRDefault="00FB1558" w:rsidP="002D77A2">
            <w:pPr>
              <w:pStyle w:val="ProductList-Body"/>
            </w:pPr>
            <w:r>
              <w:t>- SharePoint Online Plan 1</w:t>
            </w:r>
            <w:r>
              <w:fldChar w:fldCharType="begin"/>
            </w:r>
            <w:r>
              <w:instrText>XE "SharePoint Online Plan 1"</w:instrText>
            </w:r>
            <w:r>
              <w:fldChar w:fldCharType="end"/>
            </w:r>
            <w:r>
              <w:t xml:space="preserve"> Add-on</w:t>
            </w:r>
          </w:p>
        </w:tc>
      </w:tr>
      <w:tr w:rsidR="00FB1558" w14:paraId="4FDCC055" w14:textId="77777777" w:rsidTr="00FB1558">
        <w:tc>
          <w:tcPr>
            <w:tcW w:w="3780" w:type="dxa"/>
          </w:tcPr>
          <w:p w14:paraId="4FDCC050" w14:textId="77777777" w:rsidR="00FB1558" w:rsidRDefault="00FB1558" w:rsidP="004F3C6D">
            <w:pPr>
              <w:pStyle w:val="ProductList-Body"/>
            </w:pPr>
            <w:r>
              <w:t>Enterprise CAL Suite</w:t>
            </w:r>
            <w:r>
              <w:rPr>
                <w:vertAlign w:val="superscript"/>
              </w:rPr>
              <w:t>1</w:t>
            </w:r>
          </w:p>
        </w:tc>
        <w:tc>
          <w:tcPr>
            <w:tcW w:w="6660" w:type="dxa"/>
          </w:tcPr>
          <w:p w14:paraId="4FDCC051" w14:textId="1042A16C" w:rsidR="00FB1558" w:rsidRPr="00C83987" w:rsidRDefault="00FB1558" w:rsidP="00DC38ED">
            <w:pPr>
              <w:pStyle w:val="ProductList-Body"/>
            </w:pPr>
            <w:r>
              <w:t>- Office 365 Education E3</w:t>
            </w:r>
            <w:r>
              <w:fldChar w:fldCharType="begin"/>
            </w:r>
            <w:r>
              <w:instrText>XE "Office 365 Education A3"</w:instrText>
            </w:r>
            <w:r>
              <w:fldChar w:fldCharType="end"/>
            </w:r>
            <w:r>
              <w:t xml:space="preserve"> of E4 Add-ons</w:t>
            </w:r>
          </w:p>
          <w:p w14:paraId="4FDCC052" w14:textId="5293AB90" w:rsidR="00FB1558" w:rsidRPr="00C83987" w:rsidRDefault="00FB1558" w:rsidP="00DC38ED">
            <w:pPr>
              <w:pStyle w:val="ProductList-Body"/>
            </w:pPr>
            <w:r>
              <w:t>- Office 365 Enterprise &amp; Government E3</w:t>
            </w:r>
            <w:r>
              <w:fldChar w:fldCharType="begin"/>
            </w:r>
            <w:r>
              <w:instrText>XE "Office 365 Enterprise E3"</w:instrText>
            </w:r>
            <w:r>
              <w:fldChar w:fldCharType="end"/>
            </w:r>
            <w:r>
              <w:t xml:space="preserve"> zonder ProPlus Add-ons</w:t>
            </w:r>
          </w:p>
          <w:p w14:paraId="511E7BFC" w14:textId="42E0A472" w:rsidR="00FB1558" w:rsidRPr="00C83987" w:rsidRDefault="00FB1558" w:rsidP="00DC38ED">
            <w:pPr>
              <w:pStyle w:val="ProductList-Body"/>
            </w:pPr>
            <w:r>
              <w:t>- Office 365 Enterprise &amp; Government E4 zonder ProPlus Add-ons</w:t>
            </w:r>
          </w:p>
          <w:p w14:paraId="4FDCC053" w14:textId="74B0B338" w:rsidR="00FB1558" w:rsidRDefault="00FB1558" w:rsidP="006A3CC0">
            <w:pPr>
              <w:pStyle w:val="ProductList-Body"/>
            </w:pPr>
            <w:r>
              <w:t>- Azure Rights Management Add-on</w:t>
            </w:r>
            <w:r>
              <w:fldChar w:fldCharType="begin"/>
            </w:r>
            <w:r>
              <w:instrText>XE "Azure Rights Management Add-on "</w:instrText>
            </w:r>
            <w:r>
              <w:fldChar w:fldCharType="end"/>
            </w:r>
          </w:p>
        </w:tc>
      </w:tr>
      <w:tr w:rsidR="00FB1558" w14:paraId="4FDCC05B" w14:textId="77777777" w:rsidTr="00FB1558">
        <w:tc>
          <w:tcPr>
            <w:tcW w:w="3780" w:type="dxa"/>
          </w:tcPr>
          <w:p w14:paraId="4FDCC056" w14:textId="77777777" w:rsidR="00FB1558" w:rsidRDefault="00FB1558" w:rsidP="004F3C6D">
            <w:pPr>
              <w:pStyle w:val="ProductList-Body"/>
            </w:pPr>
            <w:r>
              <w:t>Enterprise CAL Suite</w:t>
            </w:r>
            <w:r>
              <w:rPr>
                <w:vertAlign w:val="superscript"/>
              </w:rPr>
              <w:t>1</w:t>
            </w:r>
            <w:r>
              <w:t xml:space="preserve"> + Office Professional Plus</w:t>
            </w:r>
            <w:r>
              <w:rPr>
                <w:vertAlign w:val="superscript"/>
              </w:rPr>
              <w:t>1</w:t>
            </w:r>
          </w:p>
        </w:tc>
        <w:tc>
          <w:tcPr>
            <w:tcW w:w="6660" w:type="dxa"/>
          </w:tcPr>
          <w:p w14:paraId="4FDCC057" w14:textId="7CD9ACEB" w:rsidR="00FB1558" w:rsidRPr="00C83987" w:rsidRDefault="00FB1558" w:rsidP="00DC38ED">
            <w:pPr>
              <w:pStyle w:val="ProductList-Body"/>
            </w:pPr>
            <w:r>
              <w:t>- Office 365 Education E3</w:t>
            </w:r>
            <w:r>
              <w:fldChar w:fldCharType="begin"/>
            </w:r>
            <w:r>
              <w:instrText>XE "Office 365 Education A3"</w:instrText>
            </w:r>
            <w:r>
              <w:fldChar w:fldCharType="end"/>
            </w:r>
            <w:r>
              <w:t xml:space="preserve"> of E4 Add-on</w:t>
            </w:r>
          </w:p>
          <w:p w14:paraId="4FDCC058" w14:textId="2FE36089" w:rsidR="00FB1558" w:rsidRPr="00C83987" w:rsidRDefault="00FB1558" w:rsidP="00DC38ED">
            <w:pPr>
              <w:pStyle w:val="ProductList-Body"/>
            </w:pPr>
            <w:r>
              <w:t>- Office 365 Enterprise &amp; Government E3</w:t>
            </w:r>
            <w:r>
              <w:rPr>
                <w:vertAlign w:val="superscript"/>
              </w:rPr>
              <w:t>2</w:t>
            </w:r>
            <w:r>
              <w:t xml:space="preserve"> of E4 Add-ons</w:t>
            </w:r>
          </w:p>
          <w:p w14:paraId="4FDCC059" w14:textId="01C8F295" w:rsidR="00FB1558" w:rsidRDefault="00FB1558" w:rsidP="00882C43">
            <w:pPr>
              <w:pStyle w:val="ProductList-Body"/>
            </w:pPr>
            <w:r>
              <w:t>- Office 365 Enterprise &amp; Government E3 of E4 zonder ProPlus Add-ons</w:t>
            </w:r>
          </w:p>
        </w:tc>
      </w:tr>
      <w:tr w:rsidR="00FB1558" w14:paraId="4FDCC061" w14:textId="77777777" w:rsidTr="00FB1558">
        <w:tc>
          <w:tcPr>
            <w:tcW w:w="3780" w:type="dxa"/>
          </w:tcPr>
          <w:p w14:paraId="4FDCC05C" w14:textId="77777777" w:rsidR="00FB1558" w:rsidRDefault="00FB1558" w:rsidP="004F3C6D">
            <w:pPr>
              <w:pStyle w:val="ProductList-Body"/>
            </w:pPr>
            <w:r>
              <w:t>Office Professional Plus</w:t>
            </w:r>
            <w:r>
              <w:rPr>
                <w:vertAlign w:val="superscript"/>
              </w:rPr>
              <w:t>1</w:t>
            </w:r>
          </w:p>
        </w:tc>
        <w:tc>
          <w:tcPr>
            <w:tcW w:w="6660" w:type="dxa"/>
          </w:tcPr>
          <w:p w14:paraId="4FDCC05D" w14:textId="77778E94" w:rsidR="00FB1558" w:rsidRPr="00C83987" w:rsidRDefault="00FB1558" w:rsidP="00DC38ED">
            <w:pPr>
              <w:pStyle w:val="ProductList-Body"/>
            </w:pPr>
            <w:r>
              <w:t>- Office 365 Education E3</w:t>
            </w:r>
            <w:r>
              <w:fldChar w:fldCharType="begin"/>
            </w:r>
            <w:r>
              <w:instrText>XE "Office 365 Education A3"</w:instrText>
            </w:r>
            <w:r>
              <w:fldChar w:fldCharType="end"/>
            </w:r>
            <w:r>
              <w:t xml:space="preserve"> of E4 Add-on</w:t>
            </w:r>
          </w:p>
          <w:p w14:paraId="4FDCC05E" w14:textId="519C2963" w:rsidR="00FB1558" w:rsidRPr="00C83987" w:rsidRDefault="00FB1558" w:rsidP="00DC38ED">
            <w:pPr>
              <w:pStyle w:val="ProductList-Body"/>
            </w:pPr>
            <w:r>
              <w:t>- Office 365 Midsize Business</w:t>
            </w:r>
            <w:r>
              <w:fldChar w:fldCharType="begin"/>
            </w:r>
            <w:r>
              <w:instrText>XE "Office 365 Midsize Business"</w:instrText>
            </w:r>
            <w:r>
              <w:fldChar w:fldCharType="end"/>
            </w:r>
            <w:r>
              <w:t xml:space="preserve"> Add-on</w:t>
            </w:r>
            <w:r>
              <w:rPr>
                <w:vertAlign w:val="superscript"/>
              </w:rPr>
              <w:t>2,3</w:t>
            </w:r>
          </w:p>
          <w:p w14:paraId="4FDCC05F" w14:textId="41C232D2" w:rsidR="00FB1558" w:rsidRDefault="00FB1558" w:rsidP="002949FD">
            <w:pPr>
              <w:pStyle w:val="ProductList-Body"/>
            </w:pPr>
            <w:r>
              <w:t>- Office 365 Enterprise E3</w:t>
            </w:r>
            <w:r>
              <w:fldChar w:fldCharType="begin"/>
            </w:r>
            <w:r>
              <w:instrText>XE "Office 365 Enterprise E3"</w:instrText>
            </w:r>
            <w:r>
              <w:fldChar w:fldCharType="end"/>
            </w:r>
            <w:r>
              <w:t xml:space="preserve"> Add-on</w:t>
            </w:r>
            <w:r>
              <w:rPr>
                <w:vertAlign w:val="superscript"/>
              </w:rPr>
              <w:t>2,3</w:t>
            </w:r>
          </w:p>
        </w:tc>
      </w:tr>
    </w:tbl>
    <w:p w14:paraId="4FDCC062" w14:textId="53386A1F" w:rsidR="0009164C" w:rsidRPr="00C83987" w:rsidRDefault="0009164C" w:rsidP="00125581">
      <w:pPr>
        <w:pStyle w:val="ProductList-Body"/>
        <w:tabs>
          <w:tab w:val="clear" w:pos="158"/>
          <w:tab w:val="left" w:pos="180"/>
        </w:tabs>
        <w:ind w:left="180"/>
      </w:pPr>
      <w:r>
        <w:rPr>
          <w:vertAlign w:val="superscript"/>
        </w:rPr>
        <w:t>1</w:t>
      </w:r>
      <w:r>
        <w:rPr>
          <w:i/>
        </w:rPr>
        <w:t>Met actieve SA</w:t>
      </w:r>
      <w:r w:rsidR="00C311BE">
        <w:rPr>
          <w:i/>
        </w:rPr>
        <w:t>.</w:t>
      </w:r>
    </w:p>
    <w:p w14:paraId="442F9193" w14:textId="34E0EAC7" w:rsidR="00AB64F8" w:rsidRPr="00C83987" w:rsidRDefault="00AB64F8" w:rsidP="00125581">
      <w:pPr>
        <w:pStyle w:val="ProductList-Body"/>
        <w:tabs>
          <w:tab w:val="clear" w:pos="158"/>
          <w:tab w:val="left" w:pos="180"/>
        </w:tabs>
        <w:ind w:left="180"/>
      </w:pPr>
      <w:r>
        <w:rPr>
          <w:vertAlign w:val="superscript"/>
        </w:rPr>
        <w:t>2</w:t>
      </w:r>
      <w:r>
        <w:rPr>
          <w:i/>
        </w:rPr>
        <w:t>Dit zijn de enige aanbiedingen die beschikbaar zijn voor Open Value- en Open Value Subscription-klanten.</w:t>
      </w:r>
    </w:p>
    <w:p w14:paraId="4FDCC063" w14:textId="364C0C57" w:rsidR="0009164C" w:rsidRPr="00C83987" w:rsidRDefault="00AB64F8" w:rsidP="00125581">
      <w:pPr>
        <w:pStyle w:val="ProductList-Body"/>
        <w:tabs>
          <w:tab w:val="clear" w:pos="158"/>
          <w:tab w:val="left" w:pos="180"/>
        </w:tabs>
        <w:ind w:left="180"/>
      </w:pPr>
      <w:r w:rsidRPr="00F256C0">
        <w:rPr>
          <w:vertAlign w:val="superscript"/>
        </w:rPr>
        <w:t>3</w:t>
      </w:r>
      <w:r>
        <w:rPr>
          <w:i/>
        </w:rPr>
        <w:t>Open Value- (Organisatieomvattend) of Open Value Subscription-klanten</w:t>
      </w:r>
      <w:r w:rsidR="00C311BE">
        <w:rPr>
          <w:i/>
        </w:rPr>
        <w:t>.</w:t>
      </w:r>
    </w:p>
    <w:p w14:paraId="2E4DF4DB" w14:textId="1E8240B8" w:rsidR="009130AF" w:rsidRPr="00C83987" w:rsidRDefault="009130AF" w:rsidP="00125581">
      <w:pPr>
        <w:pStyle w:val="ProductList-Body"/>
        <w:tabs>
          <w:tab w:val="clear" w:pos="158"/>
          <w:tab w:val="left" w:pos="180"/>
        </w:tabs>
        <w:ind w:left="180"/>
      </w:pPr>
      <w:r w:rsidRPr="00F256C0">
        <w:rPr>
          <w:vertAlign w:val="superscript"/>
        </w:rPr>
        <w:t>4</w:t>
      </w:r>
      <w:r>
        <w:rPr>
          <w:i/>
        </w:rPr>
        <w:t>alleen Overheid-klanten</w:t>
      </w:r>
      <w:r w:rsidR="00C311BE">
        <w:rPr>
          <w:i/>
        </w:rPr>
        <w:t>.</w:t>
      </w:r>
    </w:p>
    <w:p w14:paraId="097B6E06" w14:textId="77777777" w:rsidR="00E1260A" w:rsidRPr="00342403" w:rsidRDefault="00E1260A" w:rsidP="00125581">
      <w:pPr>
        <w:pStyle w:val="ProductList-Body"/>
        <w:ind w:left="180"/>
        <w:rPr>
          <w:sz w:val="16"/>
        </w:rPr>
      </w:pPr>
    </w:p>
    <w:p w14:paraId="4FDCC067" w14:textId="355E5378" w:rsidR="0009164C" w:rsidRPr="00C83987" w:rsidRDefault="0009164C" w:rsidP="00125581">
      <w:pPr>
        <w:pStyle w:val="ProductList-Body"/>
        <w:ind w:left="180"/>
      </w:pPr>
      <w:r>
        <w:rPr>
          <w:b/>
          <w:color w:val="00188F"/>
        </w:rPr>
        <w:t>Licentietoewijzing</w:t>
      </w:r>
    </w:p>
    <w:p w14:paraId="4FDCC068" w14:textId="62EF2EB2" w:rsidR="0009164C" w:rsidRPr="00C83987" w:rsidRDefault="0009164C" w:rsidP="00125581">
      <w:pPr>
        <w:pStyle w:val="ProductList-Body"/>
        <w:ind w:left="180"/>
      </w:pPr>
      <w:r>
        <w:t>Elke Aanvullende Gebruikers-SL mag slechts aan één Gekwalificeerde Gebruiker worden toegekend (zoals uiteengezet in de Enterprise Enrollment, Enrollment for Education Solutions, Open Value Overeenkomst of Open Value Subscription Overeenkomst van de klant). Aanvullende Gebruikers-SL's mogen aan andere Gekwalificeerde Gebruikers worden toegekend conform de Algemene Voorwaarden in de Gebruiksrechten voor Online Diensten van Microsoft Volume Licensing die op de hertoewijzing van gebruikers-SL's van toepassing zijn.</w:t>
      </w:r>
    </w:p>
    <w:p w14:paraId="4FDCC069" w14:textId="77777777" w:rsidR="0009164C" w:rsidRPr="00342403" w:rsidRDefault="0009164C" w:rsidP="00125581">
      <w:pPr>
        <w:pStyle w:val="ProductList-Body"/>
        <w:ind w:left="180"/>
        <w:rPr>
          <w:sz w:val="16"/>
        </w:rPr>
      </w:pPr>
    </w:p>
    <w:p w14:paraId="4FDCC06A" w14:textId="77777777" w:rsidR="0009164C" w:rsidRPr="00C83987" w:rsidRDefault="0009164C" w:rsidP="00125581">
      <w:pPr>
        <w:pStyle w:val="ProductList-Body"/>
        <w:ind w:left="180"/>
      </w:pPr>
      <w:r>
        <w:rPr>
          <w:b/>
          <w:color w:val="00188F"/>
        </w:rPr>
        <w:t>Gebruiksrechten</w:t>
      </w:r>
    </w:p>
    <w:p w14:paraId="4FDCC06B" w14:textId="7D3FBE4F" w:rsidR="0009164C" w:rsidRPr="00C83987" w:rsidRDefault="0009164C" w:rsidP="00125581">
      <w:pPr>
        <w:pStyle w:val="ProductList-Body"/>
        <w:ind w:left="180"/>
      </w:pPr>
      <w:r>
        <w:t>De gebruikersrechten van de corresponderende volledige Gebruikers-SL voor de betreffende dienst gelden voor toegang op grond van de Add-ons en worden uiteengezet in de Algemene Voorwaarden in de Gebruiksrechten voor Online Diensten. Gebruiksrechten die zijn verkregen door de aankoop van deze Aanvullende Gebruikers-SL's verlopen samen met de eerder aflopende SA-dekking voor de kwalificerende licentie(s) of aan het eind van de abonnementsperiode voor de Aanvullende Gebruikers-SL. Aanschaf van deze Aanvullende Gebruikers-SL's heeft geen invloed op de gebruiksrechten voor de kwalificerende licentie(s).</w:t>
      </w:r>
    </w:p>
    <w:p w14:paraId="721E76C1" w14:textId="34791B21" w:rsidR="007440B8" w:rsidRPr="00342403" w:rsidRDefault="007440B8" w:rsidP="00125581">
      <w:pPr>
        <w:pStyle w:val="ProductList-Body"/>
        <w:ind w:left="180"/>
        <w:rPr>
          <w:sz w:val="16"/>
        </w:rPr>
      </w:pPr>
    </w:p>
    <w:p w14:paraId="2A450261" w14:textId="6FF0B8EF" w:rsidR="007440B8" w:rsidRPr="00C83987" w:rsidRDefault="007440B8" w:rsidP="008A4096">
      <w:pPr>
        <w:pStyle w:val="ProductList-Body"/>
        <w:ind w:left="180"/>
      </w:pPr>
      <w:r>
        <w:t>U mag één gebruiker die fysiek gebruikmaakt van het Gelicentieerde Apparaat aanwijzen als de Gelicentieerde Gebruiker van de Aanvullende Gebruikers-SL. De Gelicentieerde Gebruiker van de Aanvullende Gebruikers-SL krijgt toegangsrechten die gelijkwaardig zijn aan de kwalificerende licentie, en kan gebruikmaken van functionaliteit van de componenten van de kwalificerende licentie (of eerdere versies van de componenten) vanaf elk willekeurig apparaat, uitgezonderd Office Professional Plus.</w:t>
      </w:r>
    </w:p>
    <w:p w14:paraId="4FDCC06F" w14:textId="3F1FF1E6" w:rsidR="0009164C" w:rsidRPr="00342403" w:rsidRDefault="0009164C" w:rsidP="0009164C">
      <w:pPr>
        <w:pStyle w:val="ProductList-Body"/>
        <w:rPr>
          <w:sz w:val="16"/>
        </w:rPr>
      </w:pPr>
      <w:r>
        <w:t xml:space="preserve"> </w:t>
      </w:r>
    </w:p>
    <w:p w14:paraId="4FDCC070" w14:textId="77777777" w:rsidR="0009164C" w:rsidRPr="00C83987" w:rsidRDefault="0009164C" w:rsidP="0009164C">
      <w:pPr>
        <w:pStyle w:val="ProductList-Body"/>
      </w:pPr>
      <w:r>
        <w:rPr>
          <w:b/>
          <w:color w:val="00188F"/>
        </w:rPr>
        <w:t>Prijzen en betalingsvoorwaarden voor online diensten</w:t>
      </w:r>
    </w:p>
    <w:p w14:paraId="4FDCC071" w14:textId="5BD54BE4" w:rsidR="0009164C" w:rsidRPr="00C83987" w:rsidRDefault="0009164C" w:rsidP="0009164C">
      <w:pPr>
        <w:pStyle w:val="ProductList-Body"/>
      </w:pPr>
      <w:r>
        <w:t>Prijzen en Betalingsvoorwaarden die van toepassing zijn op volledige Gebruikers-SL's voor de Online Dienst gelden ook voor de Aanvullende Gebruikers-SL's.</w:t>
      </w:r>
    </w:p>
    <w:p w14:paraId="4FDCC072" w14:textId="77777777" w:rsidR="0009164C" w:rsidRPr="00342403" w:rsidRDefault="0009164C" w:rsidP="0009164C">
      <w:pPr>
        <w:pStyle w:val="ProductList-Body"/>
        <w:rPr>
          <w:sz w:val="16"/>
        </w:rPr>
      </w:pPr>
    </w:p>
    <w:p w14:paraId="4FDCC073" w14:textId="77777777" w:rsidR="0009164C" w:rsidRPr="00C83987" w:rsidRDefault="0009164C" w:rsidP="0009164C">
      <w:pPr>
        <w:pStyle w:val="ProductList-Body"/>
      </w:pPr>
      <w:r>
        <w:rPr>
          <w:b/>
          <w:color w:val="00188F"/>
        </w:rPr>
        <w:t>Voorwaarden voor aankoop</w:t>
      </w:r>
    </w:p>
    <w:p w14:paraId="4FDCC074" w14:textId="25B60318" w:rsidR="0009164C" w:rsidRPr="00C83987" w:rsidRDefault="0009164C" w:rsidP="0009164C">
      <w:pPr>
        <w:pStyle w:val="ProductList-Body"/>
      </w:pPr>
      <w:r>
        <w:t xml:space="preserve">Klanten moeten beschikken over actieve SA voor de corresponderende kwalificerende licentie(s). De kwalificerende licenties kunnen gebruiker- of apparaatgebaseerd zijn. </w:t>
      </w:r>
    </w:p>
    <w:p w14:paraId="4FDCC075" w14:textId="77777777" w:rsidR="0009164C" w:rsidRPr="00342403" w:rsidRDefault="0009164C" w:rsidP="0009164C">
      <w:pPr>
        <w:pStyle w:val="ProductList-Body"/>
        <w:rPr>
          <w:sz w:val="16"/>
        </w:rPr>
      </w:pPr>
    </w:p>
    <w:p w14:paraId="4FDCC076" w14:textId="77777777" w:rsidR="0009164C" w:rsidRPr="00C83987" w:rsidRDefault="0009164C" w:rsidP="0009164C">
      <w:pPr>
        <w:pStyle w:val="ProductList-Body"/>
      </w:pPr>
      <w:r>
        <w:t>Klanten met een versie van de MBSA van voor 2010 moeten de Aanvullende Algemene Voorwaarden voor Online Diensten ondertekenen.</w:t>
      </w:r>
    </w:p>
    <w:p w14:paraId="4FDCC077" w14:textId="77777777" w:rsidR="0009164C" w:rsidRPr="00C83987" w:rsidRDefault="0009164C" w:rsidP="0009164C">
      <w:pPr>
        <w:pStyle w:val="ProductList-Body"/>
      </w:pPr>
    </w:p>
    <w:p w14:paraId="4FDCC078" w14:textId="77777777" w:rsidR="0009164C" w:rsidRPr="00C83987" w:rsidRDefault="0009164C" w:rsidP="0009164C">
      <w:pPr>
        <w:pStyle w:val="ProductList-Body"/>
      </w:pPr>
      <w:r>
        <w:rPr>
          <w:b/>
          <w:color w:val="00188F"/>
        </w:rPr>
        <w:t>Beperkingen voor Aankoop</w:t>
      </w:r>
    </w:p>
    <w:p w14:paraId="4FDCC079" w14:textId="47F0E5B7" w:rsidR="0009164C" w:rsidRPr="00C83987" w:rsidRDefault="0009164C" w:rsidP="0009164C">
      <w:pPr>
        <w:pStyle w:val="ProductList-Body"/>
      </w:pPr>
      <w:r>
        <w:t>Er mag slechts één Aanvullende Gebruikers-SL worden aangeschaft voor elke kwalificerende licentie (of reeks van kwalificerende licenties), met uitzondering van Add-ons voor Office 365 Education E3 of E4, waarbij het aantal kwalificerende licenties mag worden overschreden.</w:t>
      </w:r>
    </w:p>
    <w:p w14:paraId="4FDCC07A" w14:textId="77777777" w:rsidR="0009164C" w:rsidRPr="00342403" w:rsidRDefault="0009164C" w:rsidP="0009164C">
      <w:pPr>
        <w:pStyle w:val="ProductList-Body"/>
        <w:rPr>
          <w:sz w:val="16"/>
        </w:rPr>
      </w:pPr>
    </w:p>
    <w:p w14:paraId="4FDCC07B" w14:textId="2392939E" w:rsidR="0009164C" w:rsidRPr="00C83987" w:rsidRDefault="0009164C" w:rsidP="0009164C">
      <w:pPr>
        <w:pStyle w:val="ProductList-Body"/>
      </w:pPr>
      <w:r>
        <w:t>Klanten kunnen aanvullende gebruikers-SL's aanschaffen voor gebruikers of gebruikers van apparaten die zijn toegevoegd aan het aantal Enterprise Enrollment-gebruikers of -apparaten of een Open Value Subscription Overeenkomst, in afwachting van de volgende true-up datum (dat wil zeggen, voorafgaande aan de aankoop van de kwalificerende licentie), onderworpen aan dezelfde beperking van één Aanvullende Gebruikers-SL per kwalificerende licentie (of set van kwalificerende licenties).</w:t>
      </w:r>
    </w:p>
    <w:p w14:paraId="4FDCC07C" w14:textId="77777777" w:rsidR="0009164C" w:rsidRPr="00342403" w:rsidRDefault="0009164C" w:rsidP="0009164C">
      <w:pPr>
        <w:pStyle w:val="ProductList-Body"/>
        <w:rPr>
          <w:sz w:val="16"/>
        </w:rPr>
      </w:pPr>
    </w:p>
    <w:p w14:paraId="4FDCC07D" w14:textId="77777777" w:rsidR="0009164C" w:rsidRPr="00C83987" w:rsidRDefault="0009164C" w:rsidP="0009164C">
      <w:pPr>
        <w:pStyle w:val="ProductList-Body"/>
      </w:pPr>
      <w:r>
        <w:t xml:space="preserve">Klanten met een Campus en School Overeenkomst kunnen de corresponderende Gebruikers-SL voor Office 365 Add-On Plan voor hun Gebruikers aanschaffen tot aan het aantal kwalificerende PC’s, mits zij beschikken over dekking voor de kwalificerende licenties. </w:t>
      </w:r>
    </w:p>
    <w:p w14:paraId="4FDCC07E" w14:textId="77777777" w:rsidR="0009164C" w:rsidRPr="00342403" w:rsidRDefault="0009164C" w:rsidP="0009164C">
      <w:pPr>
        <w:pStyle w:val="ProductList-Body"/>
        <w:rPr>
          <w:sz w:val="16"/>
        </w:rPr>
      </w:pPr>
    </w:p>
    <w:p w14:paraId="4FDCC082" w14:textId="77777777" w:rsidR="0009164C" w:rsidRPr="00C83987" w:rsidRDefault="0009164C" w:rsidP="0009164C">
      <w:pPr>
        <w:pStyle w:val="ProductList-Body"/>
      </w:pPr>
      <w:r>
        <w:rPr>
          <w:b/>
          <w:color w:val="00188F"/>
        </w:rPr>
        <w:t>Voorwaarden Volume Licensing-programma</w:t>
      </w:r>
    </w:p>
    <w:p w14:paraId="4FDCC083" w14:textId="26A07CBD" w:rsidR="0009164C" w:rsidRPr="00C83987" w:rsidRDefault="0009164C" w:rsidP="0009164C">
      <w:pPr>
        <w:pStyle w:val="ProductList-Body"/>
      </w:pPr>
      <w:r>
        <w:t xml:space="preserve">Met uitzondering van Overstaprechten die beschikbaar zijn op grond van de Enterprise Overeenkomst, gelden de programmavoorwaarden die van toepassing zijn op de Corresponderende Gebruikers-SL voor de Online Dienst ook voor de Aanvullende Gebruikers-SL's. </w:t>
      </w:r>
    </w:p>
    <w:p w14:paraId="412E9C9C" w14:textId="77777777" w:rsidR="00EE116B" w:rsidRPr="00342403" w:rsidRDefault="00EE116B" w:rsidP="0009164C">
      <w:pPr>
        <w:pStyle w:val="ProductList-Body"/>
        <w:rPr>
          <w:sz w:val="16"/>
        </w:rPr>
      </w:pPr>
    </w:p>
    <w:p w14:paraId="24145391" w14:textId="69206EE8" w:rsidR="005D0C2F" w:rsidRPr="00C83987" w:rsidRDefault="005D0C2F" w:rsidP="005D0C2F">
      <w:pPr>
        <w:pStyle w:val="ProductList-Body"/>
      </w:pPr>
      <w:r>
        <w:rPr>
          <w:b/>
          <w:color w:val="00188F"/>
        </w:rPr>
        <w:t>Aankoopmogelijkheid voor Gebruikers-SL's voor Office 365 vanuit SA</w:t>
      </w:r>
    </w:p>
    <w:p w14:paraId="3AD6B9CB" w14:textId="378AC4F1" w:rsidR="005D0C2F" w:rsidRDefault="005D0C2F" w:rsidP="005D0C2F">
      <w:pPr>
        <w:pStyle w:val="ProductList-Body"/>
      </w:pPr>
      <w:r>
        <w:rPr>
          <w:i/>
          <w:iCs/>
        </w:rPr>
        <w:t>Gebruikers-SL´s vanuit SA</w:t>
      </w:r>
      <w:r>
        <w:t xml:space="preserve"> kunnen worden aangeschaft voor het overzetten van volledig betaalde, eeuwigdurende Licenties met actieve SA voor de Kwalificerende Producten in de onderstaande tabel. Abonnementslicenties voor de Kwalificerende Producten mogen ook worden overgezet met een overeenkomende Gebruikers-SL vanuit SA indien de Abonnementslicentie ten minste drie jaar voorafgaand aan de aanschaf van de Gebruikers-SL vanuit SA is aangeschaft.</w:t>
      </w:r>
    </w:p>
    <w:p w14:paraId="54B9956B" w14:textId="77777777" w:rsidR="009076A9" w:rsidRPr="00C83987" w:rsidRDefault="009076A9" w:rsidP="005D0C2F">
      <w:pPr>
        <w:pStyle w:val="ProductList-Body"/>
      </w:pPr>
    </w:p>
    <w:tbl>
      <w:tblPr>
        <w:tblW w:w="1044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80"/>
        <w:gridCol w:w="3690"/>
        <w:gridCol w:w="2970"/>
      </w:tblGrid>
      <w:tr w:rsidR="005D0C2F" w:rsidRPr="00717EC0" w14:paraId="45FE2924" w14:textId="77777777" w:rsidTr="007265EF">
        <w:trPr>
          <w:trHeight w:val="60"/>
          <w:tblHeader/>
        </w:trPr>
        <w:tc>
          <w:tcPr>
            <w:tcW w:w="3780" w:type="dxa"/>
            <w:shd w:val="clear" w:color="auto" w:fill="0072C6"/>
            <w:vAlign w:val="center"/>
          </w:tcPr>
          <w:p w14:paraId="43528CFB" w14:textId="66D692DD" w:rsidR="005D0C2F" w:rsidRPr="00717EC0" w:rsidRDefault="005D0C2F" w:rsidP="005D0C2F">
            <w:pPr>
              <w:pStyle w:val="ProductList-Body"/>
              <w:spacing w:before="20" w:after="20"/>
            </w:pPr>
            <w:r>
              <w:rPr>
                <w:color w:val="FFFFFF" w:themeColor="background1"/>
              </w:rPr>
              <w:t>Kwalificerende Producten die worden overgezet</w:t>
            </w:r>
          </w:p>
        </w:tc>
        <w:tc>
          <w:tcPr>
            <w:tcW w:w="3690" w:type="dxa"/>
            <w:shd w:val="clear" w:color="auto" w:fill="0072C6"/>
            <w:vAlign w:val="center"/>
          </w:tcPr>
          <w:p w14:paraId="50F761DC" w14:textId="4935DFDA" w:rsidR="005D0C2F" w:rsidRPr="00717EC0" w:rsidRDefault="005D0C2F" w:rsidP="00376CFE">
            <w:pPr>
              <w:pStyle w:val="ProductList-Body"/>
              <w:spacing w:before="20" w:after="20"/>
            </w:pPr>
            <w:r>
              <w:rPr>
                <w:color w:val="FFFFFF" w:themeColor="background1"/>
              </w:rPr>
              <w:t>Corresponderende Gebruikers-SL vanuit SA</w:t>
            </w:r>
          </w:p>
        </w:tc>
        <w:tc>
          <w:tcPr>
            <w:tcW w:w="2970" w:type="dxa"/>
            <w:shd w:val="clear" w:color="auto" w:fill="0072C6"/>
            <w:vAlign w:val="center"/>
          </w:tcPr>
          <w:p w14:paraId="4AC36B74" w14:textId="3C89E9E4" w:rsidR="005D0C2F" w:rsidRPr="00717EC0" w:rsidRDefault="005D0C2F" w:rsidP="005D0C2F">
            <w:pPr>
              <w:pStyle w:val="ProductList-Body"/>
              <w:spacing w:before="20" w:after="20"/>
            </w:pPr>
            <w:r>
              <w:rPr>
                <w:color w:val="FFFFFF" w:themeColor="background1"/>
              </w:rPr>
              <w:t>Vereiste CAL Suite Bridge</w:t>
            </w:r>
          </w:p>
        </w:tc>
      </w:tr>
      <w:tr w:rsidR="007265EF" w:rsidRPr="00717EC0" w14:paraId="283733B5" w14:textId="77777777" w:rsidTr="007265EF">
        <w:trPr>
          <w:trHeight w:val="224"/>
        </w:trPr>
        <w:tc>
          <w:tcPr>
            <w:tcW w:w="3780" w:type="dxa"/>
            <w:vAlign w:val="center"/>
          </w:tcPr>
          <w:p w14:paraId="5E4877F3" w14:textId="743C4D6A" w:rsidR="005D0C2F" w:rsidRPr="00717EC0" w:rsidRDefault="005D0C2F" w:rsidP="005D0C2F">
            <w:pPr>
              <w:pStyle w:val="ProductList-Body"/>
              <w:rPr>
                <w:color w:val="000000"/>
              </w:rPr>
            </w:pPr>
            <w:r>
              <w:t>Core CAL Suite</w:t>
            </w:r>
          </w:p>
        </w:tc>
        <w:tc>
          <w:tcPr>
            <w:tcW w:w="3690" w:type="dxa"/>
            <w:vAlign w:val="center"/>
          </w:tcPr>
          <w:p w14:paraId="45D57908" w14:textId="32D984AA" w:rsidR="005D0C2F" w:rsidRPr="00717EC0" w:rsidRDefault="005D0C2F" w:rsidP="00AD2601">
            <w:pPr>
              <w:pStyle w:val="ProductList-Body"/>
              <w:rPr>
                <w:color w:val="000000"/>
              </w:rPr>
            </w:pPr>
            <w:r>
              <w:t>Office 365 (Enterprise E1 &amp; Overheid E1) vanuit SA</w:t>
            </w:r>
            <w:r>
              <w:rPr>
                <w:vertAlign w:val="superscript"/>
              </w:rPr>
              <w:t>1</w:t>
            </w:r>
            <w:r>
              <w:t xml:space="preserve"> </w:t>
            </w:r>
          </w:p>
        </w:tc>
        <w:tc>
          <w:tcPr>
            <w:tcW w:w="2970" w:type="dxa"/>
            <w:vAlign w:val="center"/>
          </w:tcPr>
          <w:p w14:paraId="1B29A8A3" w14:textId="63C302D1" w:rsidR="005D0C2F" w:rsidRPr="00717EC0" w:rsidRDefault="005D0C2F" w:rsidP="005D0C2F">
            <w:pPr>
              <w:pStyle w:val="ProductList-Body"/>
              <w:rPr>
                <w:color w:val="000000"/>
              </w:rPr>
            </w:pPr>
            <w:r>
              <w:t>Core CAL Bridge voor Office 365</w:t>
            </w:r>
            <w:r>
              <w:rPr>
                <w:vertAlign w:val="superscript"/>
              </w:rPr>
              <w:t>2, 3</w:t>
            </w:r>
          </w:p>
        </w:tc>
      </w:tr>
      <w:tr w:rsidR="005D0C2F" w:rsidRPr="00717EC0" w14:paraId="54E6241B" w14:textId="77777777" w:rsidTr="00D43CFA">
        <w:trPr>
          <w:cantSplit/>
          <w:trHeight w:val="314"/>
        </w:trPr>
        <w:tc>
          <w:tcPr>
            <w:tcW w:w="3780" w:type="dxa"/>
            <w:vAlign w:val="center"/>
          </w:tcPr>
          <w:p w14:paraId="43666EDC" w14:textId="7769BC62" w:rsidR="005D0C2F" w:rsidRPr="00717EC0" w:rsidRDefault="005D0C2F" w:rsidP="005D0C2F">
            <w:pPr>
              <w:pStyle w:val="ProductList-Body"/>
              <w:rPr>
                <w:color w:val="000000"/>
              </w:rPr>
            </w:pPr>
            <w:r>
              <w:t>Office Professional Plus en Core CAL Suite</w:t>
            </w:r>
          </w:p>
        </w:tc>
        <w:tc>
          <w:tcPr>
            <w:tcW w:w="3690" w:type="dxa"/>
            <w:vAlign w:val="center"/>
          </w:tcPr>
          <w:p w14:paraId="4BB7CD28" w14:textId="6E339911" w:rsidR="005D0C2F" w:rsidRPr="00717EC0" w:rsidRDefault="005D0C2F" w:rsidP="00535A01">
            <w:pPr>
              <w:pStyle w:val="ProductList-Body"/>
              <w:rPr>
                <w:color w:val="000000"/>
              </w:rPr>
            </w:pPr>
            <w:r>
              <w:t>Office 365 (Enterprise E3, E4 en Government E3, E4) vanuit SA</w:t>
            </w:r>
            <w:r>
              <w:rPr>
                <w:vertAlign w:val="superscript"/>
              </w:rPr>
              <w:t xml:space="preserve">1 </w:t>
            </w:r>
          </w:p>
        </w:tc>
        <w:tc>
          <w:tcPr>
            <w:tcW w:w="2970" w:type="dxa"/>
            <w:vAlign w:val="center"/>
          </w:tcPr>
          <w:p w14:paraId="65464C33" w14:textId="29A0DF36" w:rsidR="005D0C2F" w:rsidRPr="00717EC0" w:rsidRDefault="005D0C2F" w:rsidP="005D0C2F">
            <w:pPr>
              <w:pStyle w:val="ProductList-Body"/>
              <w:rPr>
                <w:color w:val="000000"/>
              </w:rPr>
            </w:pPr>
            <w:r>
              <w:t>Core CAL Bridge voor Office 365</w:t>
            </w:r>
            <w:r>
              <w:rPr>
                <w:vertAlign w:val="superscript"/>
              </w:rPr>
              <w:t>2, 3</w:t>
            </w:r>
          </w:p>
        </w:tc>
      </w:tr>
      <w:tr w:rsidR="005D0C2F" w:rsidRPr="00717EC0" w14:paraId="69224B19" w14:textId="77777777" w:rsidTr="007265EF">
        <w:trPr>
          <w:trHeight w:val="287"/>
        </w:trPr>
        <w:tc>
          <w:tcPr>
            <w:tcW w:w="3780" w:type="dxa"/>
            <w:vAlign w:val="center"/>
          </w:tcPr>
          <w:p w14:paraId="727BB710" w14:textId="7E69ECFD" w:rsidR="005D0C2F" w:rsidRPr="00717EC0" w:rsidRDefault="005D0C2F" w:rsidP="005D0C2F">
            <w:pPr>
              <w:pStyle w:val="ProductList-Body"/>
              <w:rPr>
                <w:color w:val="000000"/>
              </w:rPr>
            </w:pPr>
            <w:r>
              <w:t>Office Professional Plus en Enterprise CAL Suite</w:t>
            </w:r>
          </w:p>
        </w:tc>
        <w:tc>
          <w:tcPr>
            <w:tcW w:w="3690" w:type="dxa"/>
            <w:vAlign w:val="center"/>
          </w:tcPr>
          <w:p w14:paraId="0F2AC55F" w14:textId="1F09D574" w:rsidR="005D0C2F" w:rsidRPr="00717EC0" w:rsidRDefault="005D0C2F" w:rsidP="00535A01">
            <w:pPr>
              <w:pStyle w:val="ProductList-Body"/>
              <w:rPr>
                <w:color w:val="000000"/>
              </w:rPr>
            </w:pPr>
            <w:r>
              <w:t>Office 365 (Enterprise E3, E4 en Government E3, E4) vanuit SA</w:t>
            </w:r>
            <w:r>
              <w:rPr>
                <w:vertAlign w:val="superscript"/>
              </w:rPr>
              <w:t xml:space="preserve">1 </w:t>
            </w:r>
          </w:p>
        </w:tc>
        <w:tc>
          <w:tcPr>
            <w:tcW w:w="2970" w:type="dxa"/>
            <w:vAlign w:val="center"/>
          </w:tcPr>
          <w:p w14:paraId="76E277FE" w14:textId="698AE11B" w:rsidR="005D0C2F" w:rsidRPr="00717EC0" w:rsidRDefault="005D0C2F" w:rsidP="005D0C2F">
            <w:pPr>
              <w:pStyle w:val="ProductList-Body"/>
              <w:rPr>
                <w:color w:val="000000"/>
              </w:rPr>
            </w:pPr>
            <w:r>
              <w:t>Enterprise CAL Bridge voor Office 365</w:t>
            </w:r>
            <w:r>
              <w:rPr>
                <w:vertAlign w:val="superscript"/>
              </w:rPr>
              <w:t>2, 3</w:t>
            </w:r>
          </w:p>
        </w:tc>
      </w:tr>
    </w:tbl>
    <w:p w14:paraId="27A642B7" w14:textId="4B62E96D" w:rsidR="005D0C2F" w:rsidRPr="00C83987" w:rsidRDefault="003A43D0" w:rsidP="009857C8">
      <w:pPr>
        <w:pStyle w:val="ProductList-Body"/>
        <w:ind w:left="180"/>
      </w:pPr>
      <w:r>
        <w:rPr>
          <w:vertAlign w:val="superscript"/>
        </w:rPr>
        <w:t>1</w:t>
      </w:r>
      <w:r>
        <w:t>Uitsluitend beschikbaar voor aankoop op de verjaardag van de enrollment of het begin van de looptijd van een nieuwe enrollment.</w:t>
      </w:r>
    </w:p>
    <w:p w14:paraId="680E5413" w14:textId="14055D05" w:rsidR="009857C8" w:rsidRPr="00C83987" w:rsidRDefault="009857C8" w:rsidP="009857C8">
      <w:pPr>
        <w:pStyle w:val="ProductList-Body"/>
        <w:ind w:left="180"/>
      </w:pPr>
      <w:r>
        <w:rPr>
          <w:vertAlign w:val="superscript"/>
        </w:rPr>
        <w:t>2</w:t>
      </w:r>
      <w:r>
        <w:t>Uitsluitend vereist voor aankoop op de verjaardag van de enrollment.</w:t>
      </w:r>
    </w:p>
    <w:p w14:paraId="1DCA8F60" w14:textId="2ABFEE12" w:rsidR="00C4629F" w:rsidRPr="00C83987" w:rsidRDefault="00C4629F" w:rsidP="009857C8">
      <w:pPr>
        <w:pStyle w:val="ProductList-Body"/>
        <w:ind w:left="180"/>
      </w:pPr>
      <w:r>
        <w:rPr>
          <w:vertAlign w:val="superscript"/>
        </w:rPr>
        <w:t>3</w:t>
      </w:r>
      <w:r>
        <w:t>Aankoop niet verplicht voor gebruikers die ook een licentie hebben voor Enterprise Mobility Suite.</w:t>
      </w:r>
    </w:p>
    <w:p w14:paraId="618864B3" w14:textId="77777777" w:rsidR="00E1260A" w:rsidRPr="00C83987" w:rsidRDefault="00E1260A" w:rsidP="0009164C">
      <w:pPr>
        <w:pStyle w:val="ProductList-Body"/>
      </w:pPr>
    </w:p>
    <w:p w14:paraId="18EFD5C8" w14:textId="647C2929" w:rsidR="00300AFC" w:rsidRPr="00C83987" w:rsidRDefault="00300AFC" w:rsidP="0009164C">
      <w:pPr>
        <w:pStyle w:val="ProductList-Body"/>
      </w:pPr>
      <w:r>
        <w:t>Bij de volgende verlenging van hun Enrollment, kunnen Klanten die voor 1 augustus 2014 een licentie hebben afgenomen voor abonnementen op de Office 365-suite op grond van een lopende Enrollment, corresponderende Gebruikers-SL’s vanuit SA aanschaffen voor het toevoegen van alle respectieve Office 365-gebruikers met inbegrip degene die zijn toegevoegd tijdens het restant van de looptijd van hun huidige Enrollment.</w:t>
      </w:r>
    </w:p>
    <w:p w14:paraId="4EB6652E" w14:textId="77777777" w:rsidR="00300AFC" w:rsidRPr="00C83987" w:rsidRDefault="00300AFC" w:rsidP="0009164C">
      <w:pPr>
        <w:pStyle w:val="ProductList-Body"/>
      </w:pPr>
    </w:p>
    <w:p w14:paraId="602350A6" w14:textId="77777777" w:rsidR="00021DFC" w:rsidRPr="00C83987" w:rsidRDefault="00021DFC" w:rsidP="00021DFC">
      <w:pPr>
        <w:pStyle w:val="ProductList-Body"/>
        <w:tabs>
          <w:tab w:val="clear" w:pos="158"/>
          <w:tab w:val="left" w:pos="360"/>
        </w:tabs>
      </w:pPr>
      <w:r>
        <w:rPr>
          <w:b/>
          <w:color w:val="00188F"/>
        </w:rPr>
        <w:t>Overgang naar Gebruikers-SL's vanuit SA</w:t>
      </w:r>
    </w:p>
    <w:p w14:paraId="45D9E2B8" w14:textId="09E9E085" w:rsidR="00021DFC" w:rsidRPr="00C83987" w:rsidRDefault="00D0394E" w:rsidP="00021DFC">
      <w:pPr>
        <w:pStyle w:val="ProductList-Body"/>
      </w:pPr>
      <w:r>
        <w:t>Bij overgang naar Gebruikers-SL's “vanuit SA” mag niet meer dan één Gebruikers-SL vanuit SA worden aangeschaft voor elk Kwalificerend Apparaat dat wordt overgezet.</w:t>
      </w:r>
      <w:r w:rsidR="00883933">
        <w:t xml:space="preserve"> </w:t>
      </w:r>
      <w:r>
        <w:t>Als eenmalige uitzondering voor gelicentieerde Gekwalificeerde Apparaten die worden gebruikt door meer dan één gebruiker, mag de klant een Gebruikers-SL “vanuit SA” aanschaffen voor elk van deze gebruikers, maar uitsluitend indien een Gebruikers-SL “vanuit SA” wordt aangeschaft voor alle gebruikers van alle gelicentieerde Gekwalificeerde Apparaten.</w:t>
      </w:r>
    </w:p>
    <w:p w14:paraId="6CED8755" w14:textId="77777777" w:rsidR="00021DFC" w:rsidRPr="00C83987" w:rsidRDefault="00021DFC" w:rsidP="00805ABA">
      <w:pPr>
        <w:pStyle w:val="ProductList-Body"/>
        <w:tabs>
          <w:tab w:val="clear" w:pos="158"/>
          <w:tab w:val="left" w:pos="360"/>
        </w:tabs>
      </w:pPr>
    </w:p>
    <w:p w14:paraId="642E7D47" w14:textId="06423893" w:rsidR="00805ABA" w:rsidRPr="00C83987" w:rsidRDefault="00805ABA" w:rsidP="00805ABA">
      <w:pPr>
        <w:pStyle w:val="ProductList-Body"/>
        <w:tabs>
          <w:tab w:val="clear" w:pos="158"/>
          <w:tab w:val="left" w:pos="360"/>
        </w:tabs>
      </w:pPr>
      <w:r>
        <w:rPr>
          <w:b/>
          <w:color w:val="00188F"/>
        </w:rPr>
        <w:t>SA Benefits voor Gebruikers-SL's voor Office 365 vanuit SA</w:t>
      </w:r>
    </w:p>
    <w:p w14:paraId="4CB8AF6B" w14:textId="7ADAC853" w:rsidR="00805ABA" w:rsidRPr="00C83987" w:rsidRDefault="00805ABA" w:rsidP="00805ABA">
      <w:pPr>
        <w:pStyle w:val="ProductList-Body"/>
      </w:pPr>
      <w:r>
        <w:t>Gebruikers-SL's voor Office 365 (Enterprise en Overheid E1, E3, E4) vanuit SA kwalificeren de Klant voor SA Benefits op basis van de Kwalificerende Producten die worden overgezet.</w:t>
      </w:r>
    </w:p>
    <w:p w14:paraId="2DC81DBB" w14:textId="77777777" w:rsidR="00805ABA" w:rsidRPr="00C83987" w:rsidRDefault="00805ABA" w:rsidP="00805ABA">
      <w:pPr>
        <w:pStyle w:val="ProductList-Body"/>
      </w:pPr>
    </w:p>
    <w:p w14:paraId="4FDCC085" w14:textId="515D0D28" w:rsidR="0009164C" w:rsidRPr="00C83987" w:rsidRDefault="0009164C" w:rsidP="0009164C">
      <w:pPr>
        <w:pStyle w:val="ProductList-Body"/>
      </w:pPr>
      <w:r>
        <w:rPr>
          <w:b/>
          <w:color w:val="00188F"/>
        </w:rPr>
        <w:t>Office 365 Enterprise K1</w:t>
      </w:r>
      <w:r>
        <w:fldChar w:fldCharType="begin"/>
      </w:r>
      <w:r>
        <w:instrText>XE "Office 365 Enterprise K1"</w:instrText>
      </w:r>
      <w:r>
        <w:fldChar w:fldCharType="end"/>
      </w:r>
    </w:p>
    <w:p w14:paraId="4FDCC086" w14:textId="03C62503" w:rsidR="0009164C" w:rsidRPr="00C83987" w:rsidRDefault="0009164C" w:rsidP="0009164C">
      <w:pPr>
        <w:pStyle w:val="ProductList-Body"/>
      </w:pPr>
      <w:r>
        <w:t>Office 365 Enterprise K1</w:t>
      </w:r>
      <w:r>
        <w:fldChar w:fldCharType="begin"/>
      </w:r>
      <w:r>
        <w:instrText>XE "Office 365 Enterprise K1"</w:instrText>
      </w:r>
      <w:r>
        <w:fldChar w:fldCharType="end"/>
      </w:r>
      <w:r>
        <w:t xml:space="preserve"> was voorheen bekend onder de naam Business Productivity Online Deskless Suite (BPOS Deskless).</w:t>
      </w:r>
      <w:r w:rsidR="00883933">
        <w:t xml:space="preserve"> </w:t>
      </w:r>
      <w:r>
        <w:t>Klanten in Brazilië en Chili die Office 365 Enterprise K1 aanschaffen, kunnen gratis migreren naar BPOS Deskless.</w:t>
      </w:r>
      <w:r w:rsidR="00883933">
        <w:t xml:space="preserve"> </w:t>
      </w:r>
      <w:r>
        <w:t>Deze klanten kunnen later migreren naar Office 365 Enterprise K1.</w:t>
      </w:r>
    </w:p>
    <w:p w14:paraId="2FD05360" w14:textId="77777777" w:rsidR="0001272B" w:rsidRPr="00C83987" w:rsidRDefault="0001272B" w:rsidP="0009164C">
      <w:pPr>
        <w:pStyle w:val="ProductList-Body"/>
      </w:pPr>
    </w:p>
    <w:p w14:paraId="5949DF11" w14:textId="6446ADD3" w:rsidR="00F6031E" w:rsidRPr="00C83987" w:rsidRDefault="00F6031E" w:rsidP="00F6031E">
      <w:pPr>
        <w:pStyle w:val="ProductList-Body"/>
      </w:pPr>
      <w:r>
        <w:rPr>
          <w:b/>
          <w:color w:val="00188F"/>
        </w:rPr>
        <w:t xml:space="preserve">Office Multi Language Pack </w:t>
      </w:r>
    </w:p>
    <w:p w14:paraId="01FF8604" w14:textId="3CF2ED0A" w:rsidR="00F6031E" w:rsidRPr="00C83987" w:rsidRDefault="00F6031E" w:rsidP="00F6031E">
      <w:pPr>
        <w:pStyle w:val="ProductList-Body"/>
      </w:pPr>
      <w:r>
        <w:t>Klanten met Office 365 Suite waarin Office 365 ProPlus is opgenomen, mogen de nieuwste versie van het Office Multi Language Pack gebruiken voor de exemplaren van desktoptoepassingssoftwate die ze gerechtigd zijn te gebruiken op grond van hun kwalificerende Office 365-suite. Als een overeenkomst van een klant eeuwigdurende rechten biedt voor het gebruik van de software onder hun kwalificerende licenties, beschikken ze tevens over eeuwigdurende rechten voor het gebruik van de Office Multi Language Pack bij de software.</w:t>
      </w:r>
      <w:r w:rsidR="00883933">
        <w:t xml:space="preserve"> </w:t>
      </w:r>
      <w:r>
        <w:t xml:space="preserve">Anders vervalt het gebruiksrecht voor het Office Multi Language Pack op het moment dat de rechten op grond van de kwalificerende Office 365-abonnementen aflopen. </w:t>
      </w:r>
    </w:p>
    <w:p w14:paraId="7AD6889E" w14:textId="7D7BB223" w:rsidR="00105B4C" w:rsidRPr="00C83987" w:rsidRDefault="00105B4C" w:rsidP="00F6031E">
      <w:pPr>
        <w:pStyle w:val="ProductList-Body"/>
      </w:pPr>
    </w:p>
    <w:p w14:paraId="33918D3E" w14:textId="77777777" w:rsidR="00105B4C" w:rsidRPr="00C83987" w:rsidRDefault="00105B4C" w:rsidP="00105B4C">
      <w:pPr>
        <w:pStyle w:val="ProductList-Body"/>
      </w:pPr>
      <w:r>
        <w:rPr>
          <w:b/>
          <w:color w:val="00188F"/>
        </w:rPr>
        <w:t>E-Learning</w:t>
      </w:r>
    </w:p>
    <w:p w14:paraId="71E465AD" w14:textId="3C3F425C" w:rsidR="00105B4C" w:rsidRPr="00C83987" w:rsidRDefault="00105B4C" w:rsidP="00105B4C">
      <w:pPr>
        <w:pStyle w:val="ProductList-Body"/>
      </w:pPr>
      <w:r>
        <w:t>Klanten met Office 365-suites waarin Office 365 ProPlus is opgenomen, zijn gerechtigd gehoste Applications E-Learning-cursussen te gebruiken. Klanten die hiervoor in aanmerking komen, ontvangen één toegangscode per kwalificerende enrollment/overeenkomst.</w:t>
      </w:r>
      <w:r w:rsidR="00883933">
        <w:t xml:space="preserve"> </w:t>
      </w:r>
      <w:r>
        <w:t>Klanten kunnen daarnaast E-Learning-bestanden (voor Toepassingen) die voldoen aan SCORM, downloaden vanaf VLSC om deze te importeren in hun Learning Management System (LMS).</w:t>
      </w:r>
      <w:r w:rsidR="00883933">
        <w:t xml:space="preserve"> </w:t>
      </w:r>
      <w:r>
        <w:t xml:space="preserve">Voor het downloaden van bestanden van VLSC is geen toegangscode vereist. </w:t>
      </w:r>
    </w:p>
    <w:p w14:paraId="621D9C1A" w14:textId="77777777" w:rsidR="00105B4C" w:rsidRPr="00C83987" w:rsidRDefault="00105B4C" w:rsidP="00105B4C">
      <w:pPr>
        <w:pStyle w:val="ProductList-Body"/>
      </w:pPr>
    </w:p>
    <w:p w14:paraId="24FA6DD5" w14:textId="2872745A" w:rsidR="00105B4C" w:rsidRPr="00C83987" w:rsidRDefault="00105B4C" w:rsidP="00105B4C">
      <w:pPr>
        <w:pStyle w:val="ProductList-Body"/>
      </w:pPr>
      <w:r>
        <w:t>Het aantal gebruikers waarvoor de klant de training via E-Learning maximaal mag gebruiken is gelijk aan het aantal aangeschafte Office 365-abonnementen. De klant moet voor elke kwalificerende licentie één gebruiker aanwijzen.</w:t>
      </w:r>
      <w:r w:rsidR="00883933">
        <w:t xml:space="preserve"> </w:t>
      </w:r>
      <w:r>
        <w:t>Toegang kan niet worden overgedragen van de ene gebruiker naar de andere.</w:t>
      </w:r>
      <w:r w:rsidR="00883933">
        <w:t xml:space="preserve"> </w:t>
      </w:r>
      <w:r>
        <w:t>Vanaf het moment dat een cursus wordt gestart, heeft elke kwalificerende gebruiker maximaal 12 maanden om de cursus te voltooien alvorens de toegang wordt beëindigd, op voorwaarde dat de cursus wordt gestart voordat de abonnementslicentie afloopt. Klanten die hiervoor in aanmerking komen, kunnen E-Learning kits aanschaffen bij een regionaal fulfillment center als de online optie niet voldoet. Op de implementatie en het gebruik van de E-Learning cursussen door de klant zijn de voorwaarden van hun licentieovereenkomst van toepassing.</w:t>
      </w:r>
      <w:r w:rsidR="00883933">
        <w:t xml:space="preserve"> </w:t>
      </w:r>
    </w:p>
    <w:p w14:paraId="36545CCC" w14:textId="77777777" w:rsidR="00105B4C" w:rsidRPr="00C83987" w:rsidRDefault="00105B4C" w:rsidP="00105B4C">
      <w:pPr>
        <w:pStyle w:val="ProductList-Body"/>
      </w:pPr>
    </w:p>
    <w:p w14:paraId="42D7C0E2" w14:textId="783F2D54" w:rsidR="00A11413" w:rsidRPr="00C83987" w:rsidRDefault="00105B4C" w:rsidP="00105B4C">
      <w:pPr>
        <w:pStyle w:val="ProductList-Body"/>
      </w:pPr>
      <w:r>
        <w:t>Klanten met een Enterprise of Select Overeenkomst kunnen het SCORM-materiaal (voor Toepassingen) verkrijgen via download of op dvd. Klanten met een Open of Open Value Overeenkomst kunnen het SCORM-materiaal (voor Toepassingen) alleen op dvd verkrijgen.</w:t>
      </w:r>
    </w:p>
    <w:p w14:paraId="512032FB" w14:textId="77777777" w:rsidR="00EE116B" w:rsidRPr="00C83987" w:rsidRDefault="00EE116B" w:rsidP="00105B4C">
      <w:pPr>
        <w:pStyle w:val="ProductList-Body"/>
      </w:pPr>
    </w:p>
    <w:p w14:paraId="70800D98" w14:textId="1F10264D" w:rsidR="00A11413" w:rsidRPr="00C83987" w:rsidRDefault="00A11413" w:rsidP="00105B4C">
      <w:pPr>
        <w:pStyle w:val="ProductList-Body"/>
      </w:pPr>
      <w:r>
        <w:rPr>
          <w:b/>
          <w:color w:val="00188F"/>
        </w:rPr>
        <w:t>Office Online</w:t>
      </w:r>
    </w:p>
    <w:p w14:paraId="0DB8A7C5" w14:textId="269F11FB" w:rsidR="00A11413" w:rsidRPr="00C83987" w:rsidRDefault="00A11413" w:rsidP="00A11413">
      <w:pPr>
        <w:pStyle w:val="ProductList-Body"/>
        <w:tabs>
          <w:tab w:val="clear" w:pos="158"/>
          <w:tab w:val="left" w:pos="180"/>
        </w:tabs>
      </w:pPr>
      <w:r>
        <w:t>Klanten met Office 365-suites waarin Office 365 ProPlus is opgenomen, zijn gerechtigd Office Online te gebruiken.</w:t>
      </w:r>
      <w:r w:rsidR="00883933">
        <w:t xml:space="preserve"> </w:t>
      </w:r>
      <w:r>
        <w:t xml:space="preserve">Gelicentieerde Gebruikers van dergelijke suites mogen zich toegang verschaffen tot Office Online voor het bekijken en bewerken van documenten. Gebruikers moeten tevens beschikken over een licentie voor een SharePoint Online-plan om toegang te kunnen krijgen tot de dienst Office Online. Op het gebruik van Office Online zijn de licentievoorwaarden voor die dienst in de Gebruiksrechten voor Online Diensten van toepassing. </w:t>
      </w:r>
    </w:p>
    <w:p w14:paraId="512FEE2D" w14:textId="77777777" w:rsidR="00885523" w:rsidRDefault="00885523" w:rsidP="00882C43">
      <w:pPr>
        <w:pStyle w:val="ProductList-Body"/>
        <w:rPr>
          <w:b/>
          <w:color w:val="00188F"/>
        </w:rPr>
      </w:pPr>
    </w:p>
    <w:p w14:paraId="36D113E2" w14:textId="77777777" w:rsidR="00885523" w:rsidRDefault="00885523" w:rsidP="00882C43">
      <w:pPr>
        <w:pStyle w:val="ProductList-Body"/>
        <w:rPr>
          <w:b/>
          <w:color w:val="00188F"/>
        </w:rPr>
      </w:pPr>
    </w:p>
    <w:p w14:paraId="74E4A893" w14:textId="7DE3A27D" w:rsidR="00882C43" w:rsidRPr="00C83987" w:rsidRDefault="00882C43" w:rsidP="00882C43">
      <w:pPr>
        <w:pStyle w:val="ProductList-Body"/>
      </w:pPr>
      <w:r>
        <w:rPr>
          <w:b/>
          <w:color w:val="00188F"/>
        </w:rPr>
        <w:t>Office 365 Midsize Business – verzilvering van de productcode</w:t>
      </w:r>
    </w:p>
    <w:p w14:paraId="3809EAB8" w14:textId="3E0EDC96" w:rsidR="00882C43" w:rsidRPr="00C83987" w:rsidRDefault="00882C43" w:rsidP="00882C43">
      <w:pPr>
        <w:pStyle w:val="ProductList-Body"/>
        <w:tabs>
          <w:tab w:val="clear" w:pos="158"/>
          <w:tab w:val="left" w:pos="180"/>
        </w:tabs>
      </w:pPr>
      <w:r>
        <w:t>Office 365 Midsize Business is beschikbaar tot 30 september 2015, waarna niet-verzilverde abonnementen mogen worden gebruikt voor het opvolgende product.</w:t>
      </w:r>
    </w:p>
    <w:p w14:paraId="4FDCC087" w14:textId="444548CE" w:rsidR="00585A48" w:rsidRPr="00C83987" w:rsidRDefault="00145EE3" w:rsidP="00585A48">
      <w:pPr>
        <w:pStyle w:val="ProductList-Body"/>
        <w:shd w:val="clear" w:color="auto" w:fill="A6A6A6" w:themeFill="background1" w:themeFillShade="A6"/>
        <w:spacing w:before="120" w:after="240"/>
        <w:jc w:val="right"/>
      </w:pPr>
      <w:hyperlink w:anchor="Inhoud" w:history="1">
        <w:r w:rsidR="00EC27E6">
          <w:rPr>
            <w:rStyle w:val="Hyperlink"/>
            <w:sz w:val="16"/>
            <w:szCs w:val="16"/>
          </w:rPr>
          <w:t>Inhoudsopgave</w:t>
        </w:r>
      </w:hyperlink>
      <w:r w:rsidR="00EC27E6">
        <w:rPr>
          <w:sz w:val="16"/>
          <w:szCs w:val="16"/>
        </w:rPr>
        <w:t xml:space="preserve"> / </w:t>
      </w:r>
      <w:hyperlink w:anchor="ChartKey" w:history="1">
        <w:r w:rsidR="00EC27E6">
          <w:rPr>
            <w:rStyle w:val="Hyperlink"/>
            <w:sz w:val="16"/>
            <w:szCs w:val="16"/>
          </w:rPr>
          <w:t>Verklaring van het schema</w:t>
        </w:r>
      </w:hyperlink>
      <w:r w:rsidR="00EC27E6">
        <w:rPr>
          <w:sz w:val="16"/>
          <w:szCs w:val="16"/>
        </w:rPr>
        <w:t xml:space="preserve"> / </w:t>
      </w:r>
      <w:hyperlink w:anchor="Index" w:history="1">
        <w:r w:rsidR="00EC27E6">
          <w:rPr>
            <w:rStyle w:val="Hyperlink"/>
            <w:sz w:val="16"/>
            <w:szCs w:val="16"/>
          </w:rPr>
          <w:t>Index</w:t>
        </w:r>
      </w:hyperlink>
    </w:p>
    <w:p w14:paraId="01CC1CAD" w14:textId="19AC67BC" w:rsidR="002C2D16" w:rsidRPr="00C83987" w:rsidRDefault="00EE40B5" w:rsidP="002C2D16">
      <w:pPr>
        <w:pStyle w:val="ProductList-Offering2Heading"/>
        <w:outlineLvl w:val="2"/>
      </w:pPr>
      <w:r>
        <w:tab/>
      </w:r>
      <w:bookmarkStart w:id="1299" w:name="_Toc419466670"/>
      <w:bookmarkStart w:id="1300" w:name="_Toc379797371"/>
      <w:bookmarkStart w:id="1301" w:name="_Toc380513403"/>
      <w:bookmarkStart w:id="1302" w:name="_Toc380655453"/>
      <w:bookmarkStart w:id="1303" w:name="_Toc378147667"/>
      <w:bookmarkStart w:id="1304" w:name="_Toc378151564"/>
      <w:r>
        <w:t>OneDrive for Business</w:t>
      </w:r>
      <w:bookmarkEnd w:id="1299"/>
      <w:r>
        <w:fldChar w:fldCharType="begin"/>
      </w:r>
      <w:r>
        <w:instrText>XE "OneDrive for Business”"</w:instrText>
      </w:r>
      <w:r>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9F5974" w14:paraId="4DF71D18" w14:textId="77777777" w:rsidTr="00232544">
        <w:trPr>
          <w:cantSplit/>
          <w:tblHeader/>
        </w:trPr>
        <w:tc>
          <w:tcPr>
            <w:tcW w:w="3367" w:type="dxa"/>
            <w:tcBorders>
              <w:bottom w:val="nil"/>
            </w:tcBorders>
            <w:shd w:val="clear" w:color="auto" w:fill="00188F"/>
          </w:tcPr>
          <w:p w14:paraId="0E74D1F2" w14:textId="77777777" w:rsidR="009F5974" w:rsidRPr="00EE0836" w:rsidRDefault="009F5974" w:rsidP="00AA69BE">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14:paraId="32A6F421" w14:textId="77777777" w:rsidR="009F5974" w:rsidRPr="00EE0836" w:rsidRDefault="009F5974" w:rsidP="00AA69BE">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14:paraId="49F05DD8" w14:textId="1D6D7DA1" w:rsidR="009F5974" w:rsidRPr="00EE0836" w:rsidRDefault="009F5974" w:rsidP="00AA69BE">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“Campus en School Overeenkomst” </w:instrText>
            </w:r>
            <w:r w:rsidRPr="003F6C4A">
              <w:rPr>
                <w:color w:val="FFFFFF" w:themeColor="background1"/>
              </w:rPr>
              <w:fldChar w:fldCharType="separate"/>
            </w:r>
            <w:r w:rsidRPr="003F6C4A">
              <w:rPr>
                <w:color w:val="FFFFFF" w:themeColor="background1"/>
              </w:rPr>
              <w:t>CA/SA</w:t>
            </w:r>
            <w:r w:rsidRPr="003F6C4A">
              <w:rPr>
                <w:color w:val="FFFFFF" w:themeColor="background1"/>
              </w:rPr>
              <w:fldChar w:fldCharType="end"/>
            </w:r>
          </w:p>
        </w:tc>
        <w:tc>
          <w:tcPr>
            <w:tcW w:w="739" w:type="dxa"/>
            <w:shd w:val="clear" w:color="auto" w:fill="00188F"/>
            <w:vAlign w:val="center"/>
          </w:tcPr>
          <w:p w14:paraId="254D08BA" w14:textId="2418CAE7" w:rsidR="009F5974" w:rsidRPr="00EE0836" w:rsidRDefault="009F5974" w:rsidP="00AA69BE">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“Enterprise Overeenkomst en Enterprise Subscription Overeenkomst” </w:instrText>
            </w:r>
            <w:r w:rsidRPr="003F6C4A">
              <w:rPr>
                <w:color w:val="FFFFFF" w:themeColor="background1"/>
              </w:rPr>
              <w:fldChar w:fldCharType="separate"/>
            </w:r>
            <w:r w:rsidRPr="003F6C4A">
              <w:rPr>
                <w:color w:val="FFFFFF" w:themeColor="background1"/>
              </w:rPr>
              <w:t>EA/EAS</w:t>
            </w:r>
            <w:r w:rsidRPr="003F6C4A">
              <w:rPr>
                <w:color w:val="FFFFFF" w:themeColor="background1"/>
              </w:rPr>
              <w:fldChar w:fldCharType="end"/>
            </w:r>
          </w:p>
        </w:tc>
        <w:tc>
          <w:tcPr>
            <w:tcW w:w="739" w:type="dxa"/>
            <w:shd w:val="clear" w:color="auto" w:fill="00188F"/>
            <w:vAlign w:val="center"/>
          </w:tcPr>
          <w:p w14:paraId="17549892" w14:textId="5D9FE7B4" w:rsidR="009F5974" w:rsidRPr="00EE0836" w:rsidRDefault="009F5974" w:rsidP="00AA69BE">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“Enrollment for Education Solutions” </w:instrText>
            </w:r>
            <w:r w:rsidRPr="003F6C4A">
              <w:rPr>
                <w:color w:val="FFFFFF" w:themeColor="background1"/>
              </w:rPr>
              <w:fldChar w:fldCharType="separate"/>
            </w:r>
            <w:r w:rsidRPr="003F6C4A">
              <w:rPr>
                <w:color w:val="FFFFFF" w:themeColor="background1"/>
              </w:rPr>
              <w:t>EES</w:t>
            </w:r>
            <w:r w:rsidRPr="003F6C4A">
              <w:rPr>
                <w:color w:val="FFFFFF" w:themeColor="background1"/>
              </w:rPr>
              <w:fldChar w:fldCharType="end"/>
            </w:r>
          </w:p>
        </w:tc>
        <w:tc>
          <w:tcPr>
            <w:tcW w:w="739" w:type="dxa"/>
            <w:shd w:val="clear" w:color="auto" w:fill="00188F"/>
            <w:vAlign w:val="center"/>
          </w:tcPr>
          <w:p w14:paraId="236DDA14" w14:textId="4EC24365" w:rsidR="009F5974" w:rsidRPr="00EE0836" w:rsidRDefault="009F5974" w:rsidP="00AA69BE">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“Microsoft Products and Services Agreement” </w:instrText>
            </w:r>
            <w:r w:rsidRPr="003F6C4A">
              <w:rPr>
                <w:color w:val="FFFFFF" w:themeColor="background1"/>
              </w:rPr>
              <w:fldChar w:fldCharType="separate"/>
            </w:r>
            <w:r w:rsidRPr="003F6C4A">
              <w:rPr>
                <w:color w:val="FFFFFF" w:themeColor="background1"/>
              </w:rPr>
              <w:t>MPSA</w:t>
            </w:r>
            <w:r w:rsidRPr="003F6C4A">
              <w:rPr>
                <w:color w:val="FFFFFF" w:themeColor="background1"/>
              </w:rPr>
              <w:fldChar w:fldCharType="end"/>
            </w:r>
          </w:p>
        </w:tc>
        <w:tc>
          <w:tcPr>
            <w:tcW w:w="738" w:type="dxa"/>
            <w:shd w:val="clear" w:color="auto" w:fill="00188F"/>
            <w:vAlign w:val="center"/>
          </w:tcPr>
          <w:p w14:paraId="4853FE38" w14:textId="58D9EF49" w:rsidR="009F5974" w:rsidRPr="00EE0836" w:rsidRDefault="009F5974" w:rsidP="00AA69BE">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“Open License” </w:instrText>
            </w:r>
            <w:r w:rsidRPr="003F6C4A">
              <w:rPr>
                <w:color w:val="FFFFFF" w:themeColor="background1"/>
              </w:rPr>
              <w:fldChar w:fldCharType="separate"/>
            </w:r>
            <w:r w:rsidRPr="003F6C4A">
              <w:rPr>
                <w:color w:val="FFFFFF" w:themeColor="background1"/>
              </w:rPr>
              <w:t>OL</w:t>
            </w:r>
            <w:r w:rsidRPr="003F6C4A">
              <w:rPr>
                <w:color w:val="FFFFFF" w:themeColor="background1"/>
              </w:rPr>
              <w:fldChar w:fldCharType="end"/>
            </w:r>
          </w:p>
        </w:tc>
        <w:tc>
          <w:tcPr>
            <w:tcW w:w="739" w:type="dxa"/>
            <w:shd w:val="clear" w:color="auto" w:fill="00188F"/>
            <w:vAlign w:val="center"/>
          </w:tcPr>
          <w:p w14:paraId="594C72B9" w14:textId="77C5BC00" w:rsidR="009F5974" w:rsidRPr="00EE0836" w:rsidRDefault="009F5974" w:rsidP="00AA69BE">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“Open Minimum” </w:instrText>
            </w:r>
            <w:r w:rsidRPr="003F6C4A">
              <w:rPr>
                <w:color w:val="FFFFFF" w:themeColor="background1"/>
              </w:rPr>
              <w:fldChar w:fldCharType="separate"/>
            </w:r>
            <w:r w:rsidRPr="003F6C4A">
              <w:rPr>
                <w:color w:val="FFFFFF" w:themeColor="background1"/>
              </w:rPr>
              <w:t>OM</w:t>
            </w:r>
            <w:r w:rsidRPr="003F6C4A">
              <w:rPr>
                <w:color w:val="FFFFFF" w:themeColor="background1"/>
              </w:rPr>
              <w:fldChar w:fldCharType="end"/>
            </w:r>
          </w:p>
        </w:tc>
        <w:tc>
          <w:tcPr>
            <w:tcW w:w="739" w:type="dxa"/>
            <w:shd w:val="clear" w:color="auto" w:fill="00188F"/>
            <w:vAlign w:val="center"/>
          </w:tcPr>
          <w:p w14:paraId="64DA0EE1" w14:textId="250E4D55" w:rsidR="009F5974" w:rsidRPr="00EE0836" w:rsidRDefault="009F5974" w:rsidP="00AA69BE">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“Open Value en Open Value Subscription” </w:instrText>
            </w:r>
            <w:r w:rsidRPr="00AF17E6">
              <w:rPr>
                <w:color w:val="FFFFFF" w:themeColor="background1"/>
              </w:rPr>
              <w:fldChar w:fldCharType="separate"/>
            </w:r>
            <w:r w:rsidRPr="00AF17E6">
              <w:rPr>
                <w:color w:val="FFFFFF" w:themeColor="background1"/>
              </w:rPr>
              <w:t>OV/OVS</w:t>
            </w:r>
            <w:r w:rsidRPr="00AF17E6">
              <w:rPr>
                <w:color w:val="FFFFFF" w:themeColor="background1"/>
              </w:rPr>
              <w:fldChar w:fldCharType="end"/>
            </w:r>
          </w:p>
        </w:tc>
        <w:tc>
          <w:tcPr>
            <w:tcW w:w="739" w:type="dxa"/>
            <w:shd w:val="clear" w:color="auto" w:fill="00188F"/>
            <w:vAlign w:val="center"/>
          </w:tcPr>
          <w:p w14:paraId="1C79A841" w14:textId="561C81EF" w:rsidR="009F5974" w:rsidRPr="00EE0836" w:rsidRDefault="009F5974" w:rsidP="00AA69BE">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“Select en Select Plus” </w:instrText>
            </w:r>
            <w:r w:rsidRPr="00AF17E6">
              <w:rPr>
                <w:color w:val="FFFFFF" w:themeColor="background1"/>
              </w:rPr>
              <w:fldChar w:fldCharType="separate"/>
            </w:r>
            <w:r w:rsidRPr="00AF17E6">
              <w:rPr>
                <w:color w:val="FFFFFF" w:themeColor="background1"/>
              </w:rPr>
              <w:t>S/S+</w:t>
            </w:r>
            <w:r w:rsidRPr="00AF17E6">
              <w:rPr>
                <w:color w:val="FFFFFF" w:themeColor="background1"/>
              </w:rPr>
              <w:fldChar w:fldCharType="end"/>
            </w:r>
          </w:p>
        </w:tc>
        <w:tc>
          <w:tcPr>
            <w:tcW w:w="739" w:type="dxa"/>
            <w:shd w:val="clear" w:color="auto" w:fill="00188F"/>
            <w:vAlign w:val="center"/>
          </w:tcPr>
          <w:p w14:paraId="02388947" w14:textId="1CF607B0" w:rsidR="009F5974" w:rsidRPr="00EE0836" w:rsidRDefault="009F5974" w:rsidP="00AA69BE">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“Server Cloud Enrollment” </w:instrText>
            </w:r>
            <w:r w:rsidRPr="00AF17E6">
              <w:rPr>
                <w:color w:val="FFFFFF" w:themeColor="background1"/>
              </w:rPr>
              <w:fldChar w:fldCharType="separate"/>
            </w:r>
            <w:r w:rsidRPr="00AF17E6">
              <w:rPr>
                <w:color w:val="FFFFFF" w:themeColor="background1"/>
              </w:rPr>
              <w:t>SCE</w:t>
            </w:r>
            <w:r w:rsidRPr="00AF17E6">
              <w:rPr>
                <w:color w:val="FFFFFF" w:themeColor="background1"/>
              </w:rPr>
              <w:fldChar w:fldCharType="end"/>
            </w:r>
          </w:p>
        </w:tc>
      </w:tr>
      <w:tr w:rsidR="002C2D16" w14:paraId="08AFD6BF" w14:textId="77777777" w:rsidTr="00232544">
        <w:trPr>
          <w:cantSplit/>
          <w:tblHeader/>
        </w:trPr>
        <w:tc>
          <w:tcPr>
            <w:tcW w:w="3367" w:type="dxa"/>
            <w:tcBorders>
              <w:top w:val="nil"/>
              <w:left w:val="nil"/>
              <w:bottom w:val="dashSmallGap" w:sz="4" w:space="0" w:color="BFBFBF" w:themeColor="background1" w:themeShade="BF"/>
              <w:right w:val="nil"/>
            </w:tcBorders>
          </w:tcPr>
          <w:p w14:paraId="1C23F352" w14:textId="607BF999" w:rsidR="002C2D16" w:rsidRDefault="002C2D16" w:rsidP="00AA69BE">
            <w:pPr>
              <w:pStyle w:val="ProductList-Offering2"/>
            </w:pPr>
            <w:bookmarkStart w:id="1305" w:name="_Toc419466671"/>
            <w:r>
              <w:t>OneDrive for Business met Office Online (Gebruikers-SL)</w:t>
            </w:r>
            <w:bookmarkEnd w:id="1305"/>
            <w:r>
              <w:fldChar w:fldCharType="begin"/>
            </w:r>
            <w:r>
              <w:instrText>XE "OneDrive for Business met Office Online (Gebruikers-SL)"</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2A3A53DA" w14:textId="77777777" w:rsidR="002C2D16" w:rsidRDefault="002C2D16" w:rsidP="00AA69BE">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1AAF9B7A" w14:textId="77777777" w:rsidR="002C2D16" w:rsidRDefault="002C2D16" w:rsidP="00AA69BE">
            <w:pPr>
              <w:pStyle w:val="ProductList-OfferingBody"/>
              <w:ind w:left="-113"/>
              <w:jc w:val="center"/>
            </w:pPr>
          </w:p>
        </w:tc>
        <w:tc>
          <w:tcPr>
            <w:tcW w:w="739" w:type="dxa"/>
            <w:shd w:val="clear" w:color="auto" w:fill="70AD47" w:themeFill="accent6"/>
            <w:vAlign w:val="center"/>
          </w:tcPr>
          <w:p w14:paraId="5DEC6385" w14:textId="4FDD98E9" w:rsidR="002C2D16" w:rsidRPr="00BF2AD4" w:rsidRDefault="00F259B8" w:rsidP="00AA69BE">
            <w:pPr>
              <w:pStyle w:val="ProductList-OfferingBody"/>
              <w:ind w:left="-113"/>
              <w:jc w:val="center"/>
            </w:pPr>
            <w:r w:rsidRPr="00BF2AD4">
              <w:fldChar w:fldCharType="begin"/>
            </w:r>
            <w:r w:rsidRPr="00BF2AD4">
              <w:instrText xml:space="preserve"> AutoTextList  \s NoStyle \t “Additioneel Product” </w:instrText>
            </w:r>
            <w:r w:rsidRPr="00BF2AD4">
              <w:fldChar w:fldCharType="separate"/>
            </w:r>
            <w:r w:rsidRPr="00BF2AD4">
              <w:t xml:space="preserve"> A </w:t>
            </w:r>
            <w:r w:rsidRPr="00BF2AD4">
              <w:fldChar w:fldCharType="end"/>
            </w:r>
          </w:p>
        </w:tc>
        <w:tc>
          <w:tcPr>
            <w:tcW w:w="739" w:type="dxa"/>
            <w:shd w:val="clear" w:color="auto" w:fill="BFBFBF" w:themeFill="background1" w:themeFillShade="BF"/>
            <w:vAlign w:val="center"/>
          </w:tcPr>
          <w:p w14:paraId="50B2DB1A" w14:textId="77777777" w:rsidR="002C2D16" w:rsidRPr="00BF2AD4" w:rsidRDefault="002C2D16" w:rsidP="00AA69BE">
            <w:pPr>
              <w:pStyle w:val="ProductList-OfferingBody"/>
              <w:ind w:left="-113"/>
              <w:jc w:val="center"/>
            </w:pPr>
          </w:p>
        </w:tc>
        <w:tc>
          <w:tcPr>
            <w:tcW w:w="739" w:type="dxa"/>
            <w:shd w:val="clear" w:color="auto" w:fill="70AD47" w:themeFill="accent6"/>
            <w:vAlign w:val="center"/>
          </w:tcPr>
          <w:p w14:paraId="788C62F6" w14:textId="77777777" w:rsidR="002C2D16" w:rsidRPr="00BF2AD4" w:rsidRDefault="002C2D16" w:rsidP="00AA69BE">
            <w:pPr>
              <w:pStyle w:val="ProductList-OfferingBody"/>
              <w:ind w:left="-113"/>
              <w:jc w:val="center"/>
            </w:pPr>
          </w:p>
        </w:tc>
        <w:tc>
          <w:tcPr>
            <w:tcW w:w="738" w:type="dxa"/>
            <w:shd w:val="clear" w:color="auto" w:fill="70AD47" w:themeFill="accent6"/>
            <w:vAlign w:val="center"/>
          </w:tcPr>
          <w:p w14:paraId="3CBD747F" w14:textId="77777777" w:rsidR="002C2D16" w:rsidRPr="00BF2AD4" w:rsidRDefault="002C2D16" w:rsidP="00AA69BE">
            <w:pPr>
              <w:pStyle w:val="ProductList-OfferingBody"/>
              <w:ind w:left="-113"/>
              <w:jc w:val="center"/>
            </w:pPr>
          </w:p>
        </w:tc>
        <w:tc>
          <w:tcPr>
            <w:tcW w:w="739" w:type="dxa"/>
            <w:shd w:val="clear" w:color="auto" w:fill="70AD47" w:themeFill="accent6"/>
            <w:vAlign w:val="center"/>
          </w:tcPr>
          <w:p w14:paraId="4B2B132A" w14:textId="6320EF89" w:rsidR="002C2D16" w:rsidRPr="00BF2AD4" w:rsidRDefault="00F259B8" w:rsidP="00AA69BE">
            <w:pPr>
              <w:pStyle w:val="ProductList-OfferingBody"/>
              <w:ind w:left="-113"/>
              <w:jc w:val="center"/>
            </w:pPr>
            <w:r w:rsidRPr="00BF2AD4">
              <w:fldChar w:fldCharType="begin"/>
            </w:r>
            <w:r w:rsidRPr="00BF2AD4">
              <w:instrText xml:space="preserve"> AutoTextList  \s NoStyle \t “Open License en Open Value” </w:instrText>
            </w:r>
            <w:r w:rsidRPr="00BF2AD4">
              <w:fldChar w:fldCharType="separate"/>
            </w:r>
            <w:r w:rsidRPr="00BF2AD4">
              <w:t>OF</w:t>
            </w:r>
            <w:r w:rsidRPr="00BF2AD4">
              <w:fldChar w:fldCharType="end"/>
            </w:r>
          </w:p>
        </w:tc>
        <w:tc>
          <w:tcPr>
            <w:tcW w:w="739" w:type="dxa"/>
            <w:shd w:val="clear" w:color="auto" w:fill="70AD47" w:themeFill="accent6"/>
            <w:vAlign w:val="center"/>
          </w:tcPr>
          <w:p w14:paraId="4E8B02BB" w14:textId="38CC63DF" w:rsidR="002C2D16" w:rsidRPr="00BF2AD4" w:rsidRDefault="00F259B8" w:rsidP="00AA69BE">
            <w:pPr>
              <w:pStyle w:val="ProductList-OfferingBody"/>
              <w:ind w:left="-113"/>
              <w:jc w:val="center"/>
            </w:pPr>
            <w:r w:rsidRPr="00BF2AD4">
              <w:fldChar w:fldCharType="begin"/>
            </w:r>
            <w:r w:rsidRPr="00BF2AD4">
              <w:instrText xml:space="preserve"> AutoTextList  \s NoStyle \t “Niet-organisatieomvattend in Open Value” </w:instrText>
            </w:r>
            <w:r w:rsidRPr="00BF2AD4">
              <w:fldChar w:fldCharType="separate"/>
            </w:r>
            <w:r w:rsidRPr="00BF2AD4">
              <w:t xml:space="preserve"> P </w:t>
            </w:r>
            <w:r w:rsidRPr="00BF2AD4">
              <w:fldChar w:fldCharType="end"/>
            </w:r>
          </w:p>
        </w:tc>
        <w:tc>
          <w:tcPr>
            <w:tcW w:w="739" w:type="dxa"/>
            <w:shd w:val="clear" w:color="auto" w:fill="BFBFBF" w:themeFill="background1" w:themeFillShade="BF"/>
            <w:vAlign w:val="center"/>
          </w:tcPr>
          <w:p w14:paraId="45F49CEB" w14:textId="77777777" w:rsidR="002C2D16" w:rsidRPr="00BF2AD4" w:rsidRDefault="002C2D16" w:rsidP="00AA69BE">
            <w:pPr>
              <w:pStyle w:val="ProductList-OfferingBody"/>
              <w:ind w:left="-113"/>
              <w:jc w:val="center"/>
            </w:pPr>
          </w:p>
        </w:tc>
        <w:tc>
          <w:tcPr>
            <w:tcW w:w="739" w:type="dxa"/>
            <w:shd w:val="clear" w:color="auto" w:fill="70AD47" w:themeFill="accent6"/>
            <w:vAlign w:val="center"/>
          </w:tcPr>
          <w:p w14:paraId="5434CD2B" w14:textId="4A61003A" w:rsidR="002C2D16" w:rsidRPr="00BF2AD4" w:rsidRDefault="00F259B8" w:rsidP="00AA69BE">
            <w:pPr>
              <w:pStyle w:val="ProductList-OfferingBody"/>
              <w:ind w:left="-113"/>
              <w:jc w:val="center"/>
            </w:pPr>
            <w:r w:rsidRPr="00BF2AD4">
              <w:fldChar w:fldCharType="begin"/>
            </w:r>
            <w:r w:rsidRPr="00BF2AD4">
              <w:instrText xml:space="preserve"> AutoTextList  \s NoStyle \t “Additioneel Product” </w:instrText>
            </w:r>
            <w:r w:rsidRPr="00BF2AD4">
              <w:fldChar w:fldCharType="separate"/>
            </w:r>
            <w:r w:rsidRPr="00BF2AD4">
              <w:t xml:space="preserve"> A </w:t>
            </w:r>
            <w:r w:rsidRPr="00BF2AD4">
              <w:fldChar w:fldCharType="end"/>
            </w:r>
          </w:p>
        </w:tc>
      </w:tr>
      <w:tr w:rsidR="002C2D16" w14:paraId="6A96458D" w14:textId="77777777" w:rsidTr="00232544">
        <w:trPr>
          <w:cantSplit/>
          <w:tblHeader/>
        </w:trPr>
        <w:tc>
          <w:tcPr>
            <w:tcW w:w="3367" w:type="dxa"/>
            <w:tcBorders>
              <w:top w:val="dashSmallGap" w:sz="4" w:space="0" w:color="BFBFBF" w:themeColor="background1" w:themeShade="BF"/>
              <w:left w:val="nil"/>
              <w:bottom w:val="nil"/>
              <w:right w:val="nil"/>
            </w:tcBorders>
          </w:tcPr>
          <w:p w14:paraId="5CCE14FB" w14:textId="22AA5E0D" w:rsidR="002C2D16" w:rsidRDefault="002C2D16" w:rsidP="00AA69BE">
            <w:pPr>
              <w:pStyle w:val="ProductList-Offering2"/>
            </w:pPr>
            <w:bookmarkStart w:id="1306" w:name="_Toc419466672"/>
            <w:r>
              <w:t>OneDrive for Business met Office Online G (Gebruikers-SL)</w:t>
            </w:r>
            <w:bookmarkEnd w:id="1306"/>
            <w:r>
              <w:fldChar w:fldCharType="begin"/>
            </w:r>
            <w:r>
              <w:instrText>XE "OneDrive for Business met Office Online G (Gebruikers-SL)"</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6907D8D8" w14:textId="77777777" w:rsidR="002C2D16" w:rsidRDefault="002C2D16" w:rsidP="00AA69BE">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6D16B361" w14:textId="77777777" w:rsidR="002C2D16" w:rsidRDefault="002C2D16" w:rsidP="00AA69BE">
            <w:pPr>
              <w:pStyle w:val="ProductList-OfferingBody"/>
              <w:ind w:left="-113"/>
              <w:jc w:val="center"/>
            </w:pPr>
          </w:p>
        </w:tc>
        <w:tc>
          <w:tcPr>
            <w:tcW w:w="739" w:type="dxa"/>
            <w:shd w:val="clear" w:color="auto" w:fill="70AD47" w:themeFill="accent6"/>
            <w:vAlign w:val="center"/>
          </w:tcPr>
          <w:p w14:paraId="1AEC7312" w14:textId="7EB096D6" w:rsidR="002C2D16" w:rsidRPr="00BF2AD4" w:rsidRDefault="00BF2AD4" w:rsidP="00BF2AD4">
            <w:pPr>
              <w:pStyle w:val="ProductList-OfferingBody"/>
              <w:ind w:left="-113"/>
              <w:jc w:val="center"/>
            </w:pPr>
            <w:r w:rsidRPr="00BF2AD4">
              <w:fldChar w:fldCharType="begin"/>
            </w:r>
            <w:r w:rsidRPr="00BF2AD4">
              <w:instrText xml:space="preserve"> AutoTextList  \s NoStyle \t “Additioneel Product” </w:instrText>
            </w:r>
            <w:r w:rsidRPr="00BF2AD4">
              <w:fldChar w:fldCharType="separate"/>
            </w:r>
            <w:r w:rsidRPr="00BF2AD4">
              <w:t xml:space="preserve"> A</w:t>
            </w:r>
            <w:r w:rsidRPr="00BF2AD4">
              <w:fldChar w:fldCharType="end"/>
            </w:r>
            <w:r w:rsidRPr="00BF2AD4">
              <w:t>,</w:t>
            </w:r>
            <w:r w:rsidRPr="00BF2AD4">
              <w:fldChar w:fldCharType="begin"/>
            </w:r>
            <w:r w:rsidRPr="00BF2AD4">
              <w:instrText xml:space="preserve"> AutoTextList  \s NoStyle \t “Clouddiensten voor de Amerikaanse overheidsgemeenschappen” </w:instrText>
            </w:r>
            <w:r w:rsidRPr="00BF2AD4">
              <w:fldChar w:fldCharType="separate"/>
            </w:r>
            <w:r w:rsidRPr="00BF2AD4">
              <w:t>UC</w:t>
            </w:r>
            <w:r w:rsidRPr="00BF2AD4">
              <w:fldChar w:fldCharType="end"/>
            </w:r>
          </w:p>
        </w:tc>
        <w:tc>
          <w:tcPr>
            <w:tcW w:w="739" w:type="dxa"/>
            <w:shd w:val="clear" w:color="auto" w:fill="BFBFBF" w:themeFill="background1" w:themeFillShade="BF"/>
            <w:vAlign w:val="center"/>
          </w:tcPr>
          <w:p w14:paraId="7C07437D" w14:textId="77777777" w:rsidR="002C2D16" w:rsidRPr="00BF2AD4" w:rsidRDefault="002C2D16" w:rsidP="00AA69BE">
            <w:pPr>
              <w:pStyle w:val="ProductList-OfferingBody"/>
              <w:ind w:left="-113"/>
              <w:jc w:val="center"/>
            </w:pPr>
          </w:p>
        </w:tc>
        <w:tc>
          <w:tcPr>
            <w:tcW w:w="739" w:type="dxa"/>
            <w:shd w:val="clear" w:color="auto" w:fill="70AD47" w:themeFill="accent6"/>
            <w:vAlign w:val="center"/>
          </w:tcPr>
          <w:p w14:paraId="3DB51D54" w14:textId="00408612" w:rsidR="002C2D16" w:rsidRPr="00BF2AD4" w:rsidRDefault="00BF2AD4" w:rsidP="00AA69BE">
            <w:pPr>
              <w:pStyle w:val="ProductList-OfferingBody"/>
              <w:ind w:left="-113"/>
              <w:jc w:val="center"/>
            </w:pPr>
            <w:r w:rsidRPr="00BF2AD4">
              <w:fldChar w:fldCharType="begin"/>
            </w:r>
            <w:r w:rsidRPr="00BF2AD4">
              <w:instrText xml:space="preserve"> AutoTextList  \s NoStyle \t “Clouddiensten voor de Amerikaanse overheidsgemeenschappen” </w:instrText>
            </w:r>
            <w:r w:rsidRPr="00BF2AD4">
              <w:fldChar w:fldCharType="separate"/>
            </w:r>
            <w:r w:rsidRPr="00BF2AD4">
              <w:t>UC</w:t>
            </w:r>
            <w:r w:rsidRPr="00BF2AD4">
              <w:fldChar w:fldCharType="end"/>
            </w:r>
          </w:p>
        </w:tc>
        <w:tc>
          <w:tcPr>
            <w:tcW w:w="738" w:type="dxa"/>
            <w:shd w:val="clear" w:color="auto" w:fill="BFBFBF" w:themeFill="background1" w:themeFillShade="BF"/>
            <w:vAlign w:val="center"/>
          </w:tcPr>
          <w:p w14:paraId="6832F05C" w14:textId="77777777" w:rsidR="002C2D16" w:rsidRPr="00BF2AD4" w:rsidRDefault="002C2D16" w:rsidP="00AA69BE">
            <w:pPr>
              <w:pStyle w:val="ProductList-OfferingBody"/>
              <w:ind w:left="-113"/>
              <w:jc w:val="center"/>
            </w:pPr>
          </w:p>
        </w:tc>
        <w:tc>
          <w:tcPr>
            <w:tcW w:w="739" w:type="dxa"/>
            <w:shd w:val="clear" w:color="auto" w:fill="BFBFBF" w:themeFill="background1" w:themeFillShade="BF"/>
            <w:vAlign w:val="center"/>
          </w:tcPr>
          <w:p w14:paraId="053BF941" w14:textId="77777777" w:rsidR="002C2D16" w:rsidRPr="00BF2AD4" w:rsidRDefault="002C2D16" w:rsidP="00AA69BE">
            <w:pPr>
              <w:pStyle w:val="ProductList-OfferingBody"/>
              <w:ind w:left="-113"/>
              <w:jc w:val="center"/>
            </w:pPr>
          </w:p>
        </w:tc>
        <w:tc>
          <w:tcPr>
            <w:tcW w:w="739" w:type="dxa"/>
            <w:shd w:val="clear" w:color="auto" w:fill="BFBFBF" w:themeFill="background1" w:themeFillShade="BF"/>
            <w:vAlign w:val="center"/>
          </w:tcPr>
          <w:p w14:paraId="68D5E171" w14:textId="77777777" w:rsidR="002C2D16" w:rsidRPr="00BF2AD4" w:rsidRDefault="002C2D16" w:rsidP="00AA69BE">
            <w:pPr>
              <w:pStyle w:val="ProductList-OfferingBody"/>
              <w:ind w:left="-113"/>
              <w:jc w:val="center"/>
            </w:pPr>
          </w:p>
        </w:tc>
        <w:tc>
          <w:tcPr>
            <w:tcW w:w="739" w:type="dxa"/>
            <w:shd w:val="clear" w:color="auto" w:fill="BFBFBF" w:themeFill="background1" w:themeFillShade="BF"/>
            <w:vAlign w:val="center"/>
          </w:tcPr>
          <w:p w14:paraId="70369A0B" w14:textId="77777777" w:rsidR="002C2D16" w:rsidRPr="00BF2AD4" w:rsidRDefault="002C2D16" w:rsidP="00AA69BE">
            <w:pPr>
              <w:pStyle w:val="ProductList-OfferingBody"/>
              <w:ind w:left="-113"/>
              <w:jc w:val="center"/>
            </w:pPr>
          </w:p>
        </w:tc>
        <w:tc>
          <w:tcPr>
            <w:tcW w:w="739" w:type="dxa"/>
            <w:shd w:val="clear" w:color="auto" w:fill="BFBFBF" w:themeFill="background1" w:themeFillShade="BF"/>
            <w:vAlign w:val="center"/>
          </w:tcPr>
          <w:p w14:paraId="79C08AB5" w14:textId="77777777" w:rsidR="002C2D16" w:rsidRPr="00BF2AD4" w:rsidRDefault="002C2D16" w:rsidP="00AA69BE">
            <w:pPr>
              <w:pStyle w:val="ProductList-OfferingBody"/>
              <w:ind w:left="-113"/>
              <w:jc w:val="center"/>
            </w:pPr>
          </w:p>
        </w:tc>
      </w:tr>
    </w:tbl>
    <w:p w14:paraId="21F71F8C" w14:textId="77777777" w:rsidR="002C2D16" w:rsidRPr="00307388" w:rsidRDefault="002C2D16" w:rsidP="002C2D16">
      <w:pPr>
        <w:pStyle w:val="ProductList-Body"/>
        <w:rPr>
          <w:sz w:val="16"/>
          <w:szCs w:val="20"/>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4054"/>
        <w:gridCol w:w="3150"/>
      </w:tblGrid>
      <w:tr w:rsidR="002C2D16" w14:paraId="3C235DF8" w14:textId="77777777" w:rsidTr="004C5FD0">
        <w:tc>
          <w:tcPr>
            <w:tcW w:w="3596" w:type="dxa"/>
          </w:tcPr>
          <w:p w14:paraId="2081F1DD" w14:textId="2A59589A" w:rsidR="002C2D16" w:rsidRPr="00C83987" w:rsidRDefault="002C2D16" w:rsidP="00AA69BE">
            <w:pPr>
              <w:pStyle w:val="ProductList-Body"/>
              <w:spacing w:before="20" w:after="20"/>
            </w:pPr>
            <w:r>
              <w:t>Reductie mogelijk:</w:t>
            </w:r>
            <w:r>
              <w:rPr>
                <w:b/>
              </w:rPr>
              <w:t xml:space="preserve"> </w:t>
            </w:r>
            <w:r w:rsidR="006B43D8">
              <w:rPr>
                <w:b/>
              </w:rPr>
              <w:t>alle</w:t>
            </w:r>
          </w:p>
          <w:p w14:paraId="34286103" w14:textId="77777777" w:rsidR="002C2D16" w:rsidRDefault="002C2D16" w:rsidP="00AA69BE">
            <w:pPr>
              <w:pStyle w:val="ProductList-Body"/>
              <w:spacing w:before="20" w:after="20"/>
            </w:pPr>
            <w:r>
              <w:t xml:space="preserve">True-up mogelijk: </w:t>
            </w:r>
            <w:r>
              <w:rPr>
                <w:b/>
              </w:rPr>
              <w:t>alle</w:t>
            </w:r>
          </w:p>
        </w:tc>
        <w:tc>
          <w:tcPr>
            <w:tcW w:w="4054" w:type="dxa"/>
          </w:tcPr>
          <w:p w14:paraId="0C1E6CA3" w14:textId="77777777" w:rsidR="002C2D16" w:rsidRPr="00C83987" w:rsidRDefault="002C2D16" w:rsidP="00AA69BE">
            <w:pPr>
              <w:pStyle w:val="ProductList-Body"/>
              <w:spacing w:before="20" w:after="20"/>
            </w:pPr>
            <w:r>
              <w:t xml:space="preserve">Productgroep: </w:t>
            </w:r>
            <w:r>
              <w:rPr>
                <w:b/>
              </w:rPr>
              <w:t>Server</w:t>
            </w:r>
          </w:p>
          <w:p w14:paraId="063A53B4" w14:textId="77777777" w:rsidR="002C2D16" w:rsidRPr="0067772C" w:rsidRDefault="002C2D16" w:rsidP="00AA69BE">
            <w:pPr>
              <w:pStyle w:val="ProductList-Body"/>
              <w:spacing w:before="20" w:after="20"/>
              <w:rPr>
                <w:b/>
                <w:sz w:val="22"/>
              </w:rPr>
            </w:pPr>
            <w:r>
              <w:t xml:space="preserve">Verlengde Dienst mogelijk: </w:t>
            </w:r>
            <w:r>
              <w:rPr>
                <w:b/>
              </w:rPr>
              <w:t>alle</w:t>
            </w:r>
          </w:p>
        </w:tc>
        <w:tc>
          <w:tcPr>
            <w:tcW w:w="3150" w:type="dxa"/>
          </w:tcPr>
          <w:p w14:paraId="06A9D37F" w14:textId="77777777" w:rsidR="002C2D16" w:rsidRPr="001C3EDC" w:rsidRDefault="002C2D16" w:rsidP="004C5FD0">
            <w:pPr>
              <w:pStyle w:val="ProductList-Body"/>
              <w:spacing w:before="20" w:after="20"/>
              <w:ind w:right="339"/>
              <w:rPr>
                <w:b/>
              </w:rPr>
            </w:pPr>
          </w:p>
        </w:tc>
      </w:tr>
    </w:tbl>
    <w:p w14:paraId="53F48FDF" w14:textId="6F71B3CB" w:rsidR="002C2D16" w:rsidRPr="00C83987" w:rsidRDefault="00145EE3" w:rsidP="002C2D16">
      <w:pPr>
        <w:pStyle w:val="ProductList-Body"/>
        <w:shd w:val="clear" w:color="auto" w:fill="A6A6A6" w:themeFill="background1" w:themeFillShade="A6"/>
        <w:spacing w:before="120" w:after="240"/>
        <w:jc w:val="right"/>
      </w:pPr>
      <w:hyperlink w:anchor="Inhoud" w:history="1">
        <w:r w:rsidR="00EC27E6">
          <w:rPr>
            <w:rStyle w:val="Hyperlink"/>
            <w:sz w:val="16"/>
            <w:szCs w:val="16"/>
          </w:rPr>
          <w:t>Inhoudsopgave</w:t>
        </w:r>
      </w:hyperlink>
      <w:r w:rsidR="00EC27E6">
        <w:rPr>
          <w:sz w:val="16"/>
          <w:szCs w:val="16"/>
        </w:rPr>
        <w:t xml:space="preserve"> / </w:t>
      </w:r>
      <w:hyperlink w:anchor="ChartKey" w:history="1">
        <w:r w:rsidR="00EC27E6">
          <w:rPr>
            <w:rStyle w:val="Hyperlink"/>
            <w:sz w:val="16"/>
            <w:szCs w:val="16"/>
          </w:rPr>
          <w:t>Verklaring van het schema</w:t>
        </w:r>
      </w:hyperlink>
      <w:r w:rsidR="00EC27E6">
        <w:rPr>
          <w:sz w:val="16"/>
          <w:szCs w:val="16"/>
        </w:rPr>
        <w:t xml:space="preserve"> / </w:t>
      </w:r>
      <w:hyperlink w:anchor="Index" w:history="1">
        <w:r w:rsidR="00EC27E6">
          <w:rPr>
            <w:rStyle w:val="Hyperlink"/>
            <w:sz w:val="16"/>
            <w:szCs w:val="16"/>
          </w:rPr>
          <w:t>Index</w:t>
        </w:r>
      </w:hyperlink>
    </w:p>
    <w:p w14:paraId="4FDCC088" w14:textId="190FE1E1" w:rsidR="00EE40B5" w:rsidRPr="00C83987" w:rsidRDefault="006E3B3F" w:rsidP="00680B4D">
      <w:pPr>
        <w:pStyle w:val="ProductList-Offering2Heading"/>
        <w:outlineLvl w:val="2"/>
      </w:pPr>
      <w:bookmarkStart w:id="1307" w:name="_Toc379797374"/>
      <w:bookmarkStart w:id="1308" w:name="_Toc380513406"/>
      <w:bookmarkStart w:id="1309" w:name="_Toc380655456"/>
      <w:bookmarkEnd w:id="1300"/>
      <w:bookmarkEnd w:id="1301"/>
      <w:bookmarkEnd w:id="1302"/>
      <w:r>
        <w:tab/>
      </w:r>
      <w:bookmarkStart w:id="1310" w:name="_Toc419466673"/>
      <w:r>
        <w:t>Project Online</w:t>
      </w:r>
      <w:bookmarkEnd w:id="1303"/>
      <w:bookmarkEnd w:id="1304"/>
      <w:bookmarkEnd w:id="1307"/>
      <w:bookmarkEnd w:id="1308"/>
      <w:bookmarkEnd w:id="1309"/>
      <w:bookmarkEnd w:id="1310"/>
      <w:r>
        <w:fldChar w:fldCharType="begin"/>
      </w:r>
      <w:r>
        <w:instrText>XE "Project Online"</w:instrText>
      </w:r>
      <w:r>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9F5974" w14:paraId="4FDCC094" w14:textId="77777777" w:rsidTr="00232544">
        <w:trPr>
          <w:cantSplit/>
          <w:tblHeader/>
        </w:trPr>
        <w:tc>
          <w:tcPr>
            <w:tcW w:w="3367" w:type="dxa"/>
            <w:tcBorders>
              <w:bottom w:val="nil"/>
            </w:tcBorders>
            <w:shd w:val="clear" w:color="auto" w:fill="00188F"/>
          </w:tcPr>
          <w:p w14:paraId="4FDCC089" w14:textId="77777777" w:rsidR="009F5974" w:rsidRPr="00EE0836" w:rsidRDefault="009F5974" w:rsidP="00C4636F">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14:paraId="4FDCC08A" w14:textId="3F6A58E6" w:rsidR="009F5974" w:rsidRPr="00EE0836" w:rsidRDefault="009F5974" w:rsidP="00C4636F">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14:paraId="4FDCC08B" w14:textId="2358C596" w:rsidR="009F5974" w:rsidRPr="00EE0836" w:rsidRDefault="009F5974" w:rsidP="00C4636F">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“Campus en School Overeenkomst” </w:instrText>
            </w:r>
            <w:r w:rsidRPr="003F6C4A">
              <w:rPr>
                <w:color w:val="FFFFFF" w:themeColor="background1"/>
              </w:rPr>
              <w:fldChar w:fldCharType="separate"/>
            </w:r>
            <w:r w:rsidRPr="003F6C4A">
              <w:rPr>
                <w:color w:val="FFFFFF" w:themeColor="background1"/>
              </w:rPr>
              <w:t>CA/SA</w:t>
            </w:r>
            <w:r w:rsidRPr="003F6C4A">
              <w:rPr>
                <w:color w:val="FFFFFF" w:themeColor="background1"/>
              </w:rPr>
              <w:fldChar w:fldCharType="end"/>
            </w:r>
          </w:p>
        </w:tc>
        <w:tc>
          <w:tcPr>
            <w:tcW w:w="739" w:type="dxa"/>
            <w:shd w:val="clear" w:color="auto" w:fill="00188F"/>
            <w:vAlign w:val="center"/>
          </w:tcPr>
          <w:p w14:paraId="4FDCC08C" w14:textId="790990E1" w:rsidR="009F5974" w:rsidRPr="00EE0836" w:rsidRDefault="009F5974" w:rsidP="00C4636F">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“Enterprise Overeenkomst en Enterprise Subscription Overeenkomst” </w:instrText>
            </w:r>
            <w:r w:rsidRPr="003F6C4A">
              <w:rPr>
                <w:color w:val="FFFFFF" w:themeColor="background1"/>
              </w:rPr>
              <w:fldChar w:fldCharType="separate"/>
            </w:r>
            <w:r w:rsidRPr="003F6C4A">
              <w:rPr>
                <w:color w:val="FFFFFF" w:themeColor="background1"/>
              </w:rPr>
              <w:t>EA/EAS</w:t>
            </w:r>
            <w:r w:rsidRPr="003F6C4A">
              <w:rPr>
                <w:color w:val="FFFFFF" w:themeColor="background1"/>
              </w:rPr>
              <w:fldChar w:fldCharType="end"/>
            </w:r>
          </w:p>
        </w:tc>
        <w:tc>
          <w:tcPr>
            <w:tcW w:w="739" w:type="dxa"/>
            <w:shd w:val="clear" w:color="auto" w:fill="00188F"/>
            <w:vAlign w:val="center"/>
          </w:tcPr>
          <w:p w14:paraId="4FDCC08D" w14:textId="6E992329" w:rsidR="009F5974" w:rsidRPr="00EE0836" w:rsidRDefault="009F5974" w:rsidP="00C4636F">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“Enrollment for Education Solutions” </w:instrText>
            </w:r>
            <w:r w:rsidRPr="003F6C4A">
              <w:rPr>
                <w:color w:val="FFFFFF" w:themeColor="background1"/>
              </w:rPr>
              <w:fldChar w:fldCharType="separate"/>
            </w:r>
            <w:r w:rsidRPr="003F6C4A">
              <w:rPr>
                <w:color w:val="FFFFFF" w:themeColor="background1"/>
              </w:rPr>
              <w:t>EES</w:t>
            </w:r>
            <w:r w:rsidRPr="003F6C4A">
              <w:rPr>
                <w:color w:val="FFFFFF" w:themeColor="background1"/>
              </w:rPr>
              <w:fldChar w:fldCharType="end"/>
            </w:r>
          </w:p>
        </w:tc>
        <w:tc>
          <w:tcPr>
            <w:tcW w:w="739" w:type="dxa"/>
            <w:shd w:val="clear" w:color="auto" w:fill="00188F"/>
            <w:vAlign w:val="center"/>
          </w:tcPr>
          <w:p w14:paraId="4FDCC08E" w14:textId="4B42F512" w:rsidR="009F5974" w:rsidRPr="00EE0836" w:rsidRDefault="009F5974" w:rsidP="00C4636F">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“Microsoft Products and Services Agreement” </w:instrText>
            </w:r>
            <w:r w:rsidRPr="003F6C4A">
              <w:rPr>
                <w:color w:val="FFFFFF" w:themeColor="background1"/>
              </w:rPr>
              <w:fldChar w:fldCharType="separate"/>
            </w:r>
            <w:r w:rsidRPr="003F6C4A">
              <w:rPr>
                <w:color w:val="FFFFFF" w:themeColor="background1"/>
              </w:rPr>
              <w:t>MPSA</w:t>
            </w:r>
            <w:r w:rsidRPr="003F6C4A">
              <w:rPr>
                <w:color w:val="FFFFFF" w:themeColor="background1"/>
              </w:rPr>
              <w:fldChar w:fldCharType="end"/>
            </w:r>
          </w:p>
        </w:tc>
        <w:tc>
          <w:tcPr>
            <w:tcW w:w="738" w:type="dxa"/>
            <w:shd w:val="clear" w:color="auto" w:fill="00188F"/>
            <w:vAlign w:val="center"/>
          </w:tcPr>
          <w:p w14:paraId="4FDCC08F" w14:textId="0E674626" w:rsidR="009F5974" w:rsidRPr="00EE0836" w:rsidRDefault="009F5974" w:rsidP="00C4636F">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“Open License” </w:instrText>
            </w:r>
            <w:r w:rsidRPr="003F6C4A">
              <w:rPr>
                <w:color w:val="FFFFFF" w:themeColor="background1"/>
              </w:rPr>
              <w:fldChar w:fldCharType="separate"/>
            </w:r>
            <w:r w:rsidRPr="003F6C4A">
              <w:rPr>
                <w:color w:val="FFFFFF" w:themeColor="background1"/>
              </w:rPr>
              <w:t>OL</w:t>
            </w:r>
            <w:r w:rsidRPr="003F6C4A">
              <w:rPr>
                <w:color w:val="FFFFFF" w:themeColor="background1"/>
              </w:rPr>
              <w:fldChar w:fldCharType="end"/>
            </w:r>
          </w:p>
        </w:tc>
        <w:tc>
          <w:tcPr>
            <w:tcW w:w="739" w:type="dxa"/>
            <w:shd w:val="clear" w:color="auto" w:fill="00188F"/>
            <w:vAlign w:val="center"/>
          </w:tcPr>
          <w:p w14:paraId="4FDCC090" w14:textId="744E99E7" w:rsidR="009F5974" w:rsidRPr="00EE0836" w:rsidRDefault="009F5974" w:rsidP="00C4636F">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“Open Minimum” </w:instrText>
            </w:r>
            <w:r w:rsidRPr="003F6C4A">
              <w:rPr>
                <w:color w:val="FFFFFF" w:themeColor="background1"/>
              </w:rPr>
              <w:fldChar w:fldCharType="separate"/>
            </w:r>
            <w:r w:rsidRPr="003F6C4A">
              <w:rPr>
                <w:color w:val="FFFFFF" w:themeColor="background1"/>
              </w:rPr>
              <w:t>OM</w:t>
            </w:r>
            <w:r w:rsidRPr="003F6C4A">
              <w:rPr>
                <w:color w:val="FFFFFF" w:themeColor="background1"/>
              </w:rPr>
              <w:fldChar w:fldCharType="end"/>
            </w:r>
          </w:p>
        </w:tc>
        <w:tc>
          <w:tcPr>
            <w:tcW w:w="739" w:type="dxa"/>
            <w:shd w:val="clear" w:color="auto" w:fill="00188F"/>
            <w:vAlign w:val="center"/>
          </w:tcPr>
          <w:p w14:paraId="4FDCC091" w14:textId="0A0D3A00" w:rsidR="009F5974" w:rsidRPr="00EE0836" w:rsidRDefault="009F5974" w:rsidP="00C4636F">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“Open Value en Open Value Subscription” </w:instrText>
            </w:r>
            <w:r w:rsidRPr="00AF17E6">
              <w:rPr>
                <w:color w:val="FFFFFF" w:themeColor="background1"/>
              </w:rPr>
              <w:fldChar w:fldCharType="separate"/>
            </w:r>
            <w:r w:rsidRPr="00AF17E6">
              <w:rPr>
                <w:color w:val="FFFFFF" w:themeColor="background1"/>
              </w:rPr>
              <w:t>OV/OVS</w:t>
            </w:r>
            <w:r w:rsidRPr="00AF17E6">
              <w:rPr>
                <w:color w:val="FFFFFF" w:themeColor="background1"/>
              </w:rPr>
              <w:fldChar w:fldCharType="end"/>
            </w:r>
          </w:p>
        </w:tc>
        <w:tc>
          <w:tcPr>
            <w:tcW w:w="739" w:type="dxa"/>
            <w:shd w:val="clear" w:color="auto" w:fill="00188F"/>
            <w:vAlign w:val="center"/>
          </w:tcPr>
          <w:p w14:paraId="4FDCC092" w14:textId="413A7735" w:rsidR="009F5974" w:rsidRPr="00EE0836" w:rsidRDefault="009F5974" w:rsidP="00C4636F">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“Select en Select Plus” </w:instrText>
            </w:r>
            <w:r w:rsidRPr="00AF17E6">
              <w:rPr>
                <w:color w:val="FFFFFF" w:themeColor="background1"/>
              </w:rPr>
              <w:fldChar w:fldCharType="separate"/>
            </w:r>
            <w:r w:rsidRPr="00AF17E6">
              <w:rPr>
                <w:color w:val="FFFFFF" w:themeColor="background1"/>
              </w:rPr>
              <w:t>S/S+</w:t>
            </w:r>
            <w:r w:rsidRPr="00AF17E6">
              <w:rPr>
                <w:color w:val="FFFFFF" w:themeColor="background1"/>
              </w:rPr>
              <w:fldChar w:fldCharType="end"/>
            </w:r>
          </w:p>
        </w:tc>
        <w:tc>
          <w:tcPr>
            <w:tcW w:w="739" w:type="dxa"/>
            <w:shd w:val="clear" w:color="auto" w:fill="00188F"/>
            <w:vAlign w:val="center"/>
          </w:tcPr>
          <w:p w14:paraId="4FDCC093" w14:textId="2EF05602" w:rsidR="009F5974" w:rsidRPr="00EE0836" w:rsidRDefault="009F5974" w:rsidP="00C4636F">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“Server Cloud Enrollment” </w:instrText>
            </w:r>
            <w:r w:rsidRPr="00AF17E6">
              <w:rPr>
                <w:color w:val="FFFFFF" w:themeColor="background1"/>
              </w:rPr>
              <w:fldChar w:fldCharType="separate"/>
            </w:r>
            <w:r w:rsidRPr="00AF17E6">
              <w:rPr>
                <w:color w:val="FFFFFF" w:themeColor="background1"/>
              </w:rPr>
              <w:t>SCE</w:t>
            </w:r>
            <w:r w:rsidRPr="00AF17E6">
              <w:rPr>
                <w:color w:val="FFFFFF" w:themeColor="background1"/>
              </w:rPr>
              <w:fldChar w:fldCharType="end"/>
            </w:r>
          </w:p>
        </w:tc>
      </w:tr>
      <w:tr w:rsidR="00E75532" w14:paraId="4FDCC0A0" w14:textId="77777777" w:rsidTr="00232544">
        <w:trPr>
          <w:cantSplit/>
          <w:tblHeader/>
        </w:trPr>
        <w:tc>
          <w:tcPr>
            <w:tcW w:w="3367" w:type="dxa"/>
            <w:tcBorders>
              <w:top w:val="nil"/>
              <w:left w:val="nil"/>
              <w:bottom w:val="dashSmallGap" w:sz="4" w:space="0" w:color="BFBFBF" w:themeColor="background1" w:themeShade="BF"/>
              <w:right w:val="nil"/>
            </w:tcBorders>
          </w:tcPr>
          <w:p w14:paraId="4FDCC095" w14:textId="1B473983" w:rsidR="00E75532" w:rsidRDefault="001C3EDC" w:rsidP="002F0E74">
            <w:pPr>
              <w:pStyle w:val="ProductList-Offering2"/>
            </w:pPr>
            <w:bookmarkStart w:id="1311" w:name="_Toc379797375"/>
            <w:bookmarkStart w:id="1312" w:name="_Toc380513407"/>
            <w:bookmarkStart w:id="1313" w:name="_Toc380655457"/>
            <w:bookmarkStart w:id="1314" w:name="_Toc419466674"/>
            <w:r>
              <w:t>Project Online</w:t>
            </w:r>
            <w:bookmarkEnd w:id="1311"/>
            <w:bookmarkEnd w:id="1312"/>
            <w:bookmarkEnd w:id="1313"/>
            <w:bookmarkEnd w:id="1314"/>
            <w:r>
              <w:fldChar w:fldCharType="begin"/>
            </w:r>
            <w:r>
              <w:instrText>XE "Project Online"</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4FDCC096" w14:textId="77777777" w:rsidR="00E75532" w:rsidRDefault="001C3EDC"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097" w14:textId="48932DDA" w:rsidR="00E75532" w:rsidRDefault="00E75532" w:rsidP="00C4636F">
            <w:pPr>
              <w:pStyle w:val="ProductList-OfferingBody"/>
              <w:ind w:left="-113"/>
              <w:jc w:val="center"/>
            </w:pPr>
          </w:p>
        </w:tc>
        <w:tc>
          <w:tcPr>
            <w:tcW w:w="739" w:type="dxa"/>
            <w:shd w:val="clear" w:color="auto" w:fill="70AD47" w:themeFill="accent6"/>
            <w:vAlign w:val="center"/>
          </w:tcPr>
          <w:p w14:paraId="4FDCC098" w14:textId="2ED2CDDE" w:rsidR="00E75532" w:rsidRPr="00BF2AD4" w:rsidRDefault="00F259B8" w:rsidP="00C4636F">
            <w:pPr>
              <w:pStyle w:val="ProductList-OfferingBody"/>
              <w:ind w:left="-113"/>
              <w:jc w:val="center"/>
            </w:pPr>
            <w:r w:rsidRPr="00BF2AD4">
              <w:fldChar w:fldCharType="begin"/>
            </w:r>
            <w:r w:rsidRPr="00BF2AD4">
              <w:instrText xml:space="preserve"> AutoTextList  \s NoStyle \t “Additioneel Product” </w:instrText>
            </w:r>
            <w:r w:rsidRPr="00BF2AD4">
              <w:fldChar w:fldCharType="separate"/>
            </w:r>
            <w:r w:rsidRPr="00BF2AD4">
              <w:t xml:space="preserve"> A </w:t>
            </w:r>
            <w:r w:rsidRPr="00BF2AD4">
              <w:fldChar w:fldCharType="end"/>
            </w:r>
          </w:p>
        </w:tc>
        <w:tc>
          <w:tcPr>
            <w:tcW w:w="739" w:type="dxa"/>
            <w:shd w:val="clear" w:color="auto" w:fill="BFBFBF" w:themeFill="background1" w:themeFillShade="BF"/>
            <w:vAlign w:val="center"/>
          </w:tcPr>
          <w:p w14:paraId="4FDCC099" w14:textId="77777777" w:rsidR="00E75532" w:rsidRPr="00BF2AD4" w:rsidRDefault="00E75532" w:rsidP="00C4636F">
            <w:pPr>
              <w:pStyle w:val="ProductList-OfferingBody"/>
              <w:ind w:left="-113"/>
              <w:jc w:val="center"/>
            </w:pPr>
          </w:p>
        </w:tc>
        <w:tc>
          <w:tcPr>
            <w:tcW w:w="739" w:type="dxa"/>
            <w:shd w:val="clear" w:color="auto" w:fill="70AD47" w:themeFill="accent6"/>
            <w:vAlign w:val="center"/>
          </w:tcPr>
          <w:p w14:paraId="4FDCC09A" w14:textId="77777777" w:rsidR="00E75532" w:rsidRPr="00BF2AD4" w:rsidRDefault="00E75532" w:rsidP="00C4636F">
            <w:pPr>
              <w:pStyle w:val="ProductList-OfferingBody"/>
              <w:ind w:left="-113"/>
              <w:jc w:val="center"/>
            </w:pPr>
          </w:p>
        </w:tc>
        <w:tc>
          <w:tcPr>
            <w:tcW w:w="738" w:type="dxa"/>
            <w:shd w:val="clear" w:color="auto" w:fill="70AD47" w:themeFill="accent6"/>
            <w:vAlign w:val="center"/>
          </w:tcPr>
          <w:p w14:paraId="4FDCC09B" w14:textId="77777777" w:rsidR="00E75532" w:rsidRPr="00BF2AD4" w:rsidRDefault="00E75532" w:rsidP="00C4636F">
            <w:pPr>
              <w:pStyle w:val="ProductList-OfferingBody"/>
              <w:ind w:left="-113"/>
              <w:jc w:val="center"/>
            </w:pPr>
          </w:p>
        </w:tc>
        <w:tc>
          <w:tcPr>
            <w:tcW w:w="739" w:type="dxa"/>
            <w:shd w:val="clear" w:color="auto" w:fill="70AD47" w:themeFill="accent6"/>
            <w:vAlign w:val="center"/>
          </w:tcPr>
          <w:p w14:paraId="4FDCC09C" w14:textId="63631A89" w:rsidR="00E75532" w:rsidRPr="00BF2AD4" w:rsidRDefault="00F259B8" w:rsidP="00C4636F">
            <w:pPr>
              <w:pStyle w:val="ProductList-OfferingBody"/>
              <w:ind w:left="-113"/>
              <w:jc w:val="center"/>
            </w:pPr>
            <w:r w:rsidRPr="00BF2AD4">
              <w:fldChar w:fldCharType="begin"/>
            </w:r>
            <w:r w:rsidRPr="00BF2AD4">
              <w:instrText xml:space="preserve"> AutoTextList  \s NoStyle \t “Open License en Open Value” </w:instrText>
            </w:r>
            <w:r w:rsidRPr="00BF2AD4">
              <w:fldChar w:fldCharType="separate"/>
            </w:r>
            <w:r w:rsidRPr="00BF2AD4">
              <w:t>OF</w:t>
            </w:r>
            <w:r w:rsidRPr="00BF2AD4">
              <w:fldChar w:fldCharType="end"/>
            </w:r>
          </w:p>
        </w:tc>
        <w:tc>
          <w:tcPr>
            <w:tcW w:w="739" w:type="dxa"/>
            <w:shd w:val="clear" w:color="auto" w:fill="70AD47" w:themeFill="accent6"/>
            <w:vAlign w:val="center"/>
          </w:tcPr>
          <w:p w14:paraId="4FDCC09D" w14:textId="32E462EB" w:rsidR="00E75532" w:rsidRPr="00BF2AD4" w:rsidRDefault="00F259B8" w:rsidP="00C4636F">
            <w:pPr>
              <w:pStyle w:val="ProductList-OfferingBody"/>
              <w:ind w:left="-113"/>
              <w:jc w:val="center"/>
            </w:pPr>
            <w:r w:rsidRPr="00BF2AD4">
              <w:fldChar w:fldCharType="begin"/>
            </w:r>
            <w:r w:rsidRPr="00BF2AD4">
              <w:instrText xml:space="preserve"> AutoTextList  \s NoStyle \t “Niet-organisatieomvattend in Open Value” </w:instrText>
            </w:r>
            <w:r w:rsidRPr="00BF2AD4">
              <w:fldChar w:fldCharType="separate"/>
            </w:r>
            <w:r w:rsidRPr="00BF2AD4">
              <w:t xml:space="preserve"> P </w:t>
            </w:r>
            <w:r w:rsidRPr="00BF2AD4">
              <w:fldChar w:fldCharType="end"/>
            </w:r>
          </w:p>
        </w:tc>
        <w:tc>
          <w:tcPr>
            <w:tcW w:w="739" w:type="dxa"/>
            <w:shd w:val="clear" w:color="auto" w:fill="BFBFBF" w:themeFill="background1" w:themeFillShade="BF"/>
            <w:vAlign w:val="center"/>
          </w:tcPr>
          <w:p w14:paraId="4FDCC09E" w14:textId="77777777" w:rsidR="00E75532" w:rsidRPr="00BF2AD4" w:rsidRDefault="00E75532" w:rsidP="00C4636F">
            <w:pPr>
              <w:pStyle w:val="ProductList-OfferingBody"/>
              <w:ind w:left="-113"/>
              <w:jc w:val="center"/>
            </w:pPr>
          </w:p>
        </w:tc>
        <w:tc>
          <w:tcPr>
            <w:tcW w:w="739" w:type="dxa"/>
            <w:shd w:val="clear" w:color="auto" w:fill="70AD47" w:themeFill="accent6"/>
            <w:vAlign w:val="center"/>
          </w:tcPr>
          <w:p w14:paraId="4FDCC09F" w14:textId="2582EE06" w:rsidR="00E75532" w:rsidRPr="00BF2AD4" w:rsidRDefault="00F259B8" w:rsidP="00C4636F">
            <w:pPr>
              <w:pStyle w:val="ProductList-OfferingBody"/>
              <w:ind w:left="-113"/>
              <w:jc w:val="center"/>
            </w:pPr>
            <w:r w:rsidRPr="00BF2AD4">
              <w:fldChar w:fldCharType="begin"/>
            </w:r>
            <w:r w:rsidRPr="00BF2AD4">
              <w:instrText xml:space="preserve"> AutoTextList  \s NoStyle \t “Additioneel Product” </w:instrText>
            </w:r>
            <w:r w:rsidRPr="00BF2AD4">
              <w:fldChar w:fldCharType="separate"/>
            </w:r>
            <w:r w:rsidRPr="00BF2AD4">
              <w:t xml:space="preserve"> A </w:t>
            </w:r>
            <w:r w:rsidRPr="00BF2AD4">
              <w:fldChar w:fldCharType="end"/>
            </w:r>
          </w:p>
        </w:tc>
      </w:tr>
      <w:tr w:rsidR="00BF374B" w14:paraId="2E343CA5" w14:textId="77777777" w:rsidTr="00232544">
        <w:trPr>
          <w:cantSplit/>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03DEF15E" w14:textId="4AD2ECCB" w:rsidR="00BF374B" w:rsidRDefault="00BF374B" w:rsidP="00BF374B">
            <w:pPr>
              <w:pStyle w:val="ProductList-Offering2"/>
            </w:pPr>
            <w:bookmarkStart w:id="1315" w:name="_Toc419466675"/>
            <w:r>
              <w:t>Project Online G</w:t>
            </w:r>
            <w:bookmarkEnd w:id="1315"/>
            <w:r>
              <w:fldChar w:fldCharType="begin"/>
            </w:r>
            <w:r>
              <w:instrText>XE "Project Online G"</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1ADE6217" w14:textId="77777777" w:rsidR="00BF374B" w:rsidRDefault="00BF374B" w:rsidP="00BF374B">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6065D602" w14:textId="77777777" w:rsidR="00BF374B" w:rsidRDefault="00BF374B" w:rsidP="00BF374B">
            <w:pPr>
              <w:pStyle w:val="ProductList-OfferingBody"/>
              <w:ind w:left="-113"/>
              <w:jc w:val="center"/>
            </w:pPr>
          </w:p>
        </w:tc>
        <w:tc>
          <w:tcPr>
            <w:tcW w:w="739" w:type="dxa"/>
            <w:shd w:val="clear" w:color="auto" w:fill="70AD47" w:themeFill="accent6"/>
            <w:vAlign w:val="center"/>
          </w:tcPr>
          <w:p w14:paraId="3DCFF9C5" w14:textId="2A50322C" w:rsidR="00BF374B" w:rsidRPr="00BF2AD4" w:rsidRDefault="00F259B8" w:rsidP="00BF374B">
            <w:pPr>
              <w:pStyle w:val="ProductList-OfferingBody"/>
              <w:ind w:left="-113"/>
              <w:jc w:val="center"/>
            </w:pPr>
            <w:r w:rsidRPr="00BF2AD4">
              <w:fldChar w:fldCharType="begin"/>
            </w:r>
            <w:r w:rsidRPr="00BF2AD4">
              <w:instrText xml:space="preserve"> AutoTextList  \s NoStyle \t “Additioneel Product” </w:instrText>
            </w:r>
            <w:r w:rsidRPr="00BF2AD4">
              <w:fldChar w:fldCharType="separate"/>
            </w:r>
            <w:r w:rsidRPr="00BF2AD4">
              <w:t xml:space="preserve"> A </w:t>
            </w:r>
            <w:r w:rsidRPr="00BF2AD4">
              <w:fldChar w:fldCharType="end"/>
            </w:r>
          </w:p>
        </w:tc>
        <w:tc>
          <w:tcPr>
            <w:tcW w:w="739" w:type="dxa"/>
            <w:shd w:val="clear" w:color="auto" w:fill="BFBFBF" w:themeFill="background1" w:themeFillShade="BF"/>
            <w:vAlign w:val="center"/>
          </w:tcPr>
          <w:p w14:paraId="6EADDBBF" w14:textId="77777777" w:rsidR="00BF374B" w:rsidRPr="00BF2AD4" w:rsidRDefault="00BF374B" w:rsidP="00BF374B">
            <w:pPr>
              <w:pStyle w:val="ProductList-OfferingBody"/>
              <w:ind w:left="-113"/>
              <w:jc w:val="center"/>
            </w:pPr>
          </w:p>
        </w:tc>
        <w:tc>
          <w:tcPr>
            <w:tcW w:w="739" w:type="dxa"/>
            <w:shd w:val="clear" w:color="auto" w:fill="BFBFBF" w:themeFill="background1" w:themeFillShade="BF"/>
            <w:vAlign w:val="center"/>
          </w:tcPr>
          <w:p w14:paraId="1ED41EC8" w14:textId="77777777" w:rsidR="00BF374B" w:rsidRPr="00BF2AD4" w:rsidRDefault="00BF374B" w:rsidP="00BF374B">
            <w:pPr>
              <w:pStyle w:val="ProductList-OfferingBody"/>
              <w:ind w:left="-113"/>
              <w:jc w:val="center"/>
            </w:pPr>
          </w:p>
        </w:tc>
        <w:tc>
          <w:tcPr>
            <w:tcW w:w="738" w:type="dxa"/>
            <w:shd w:val="clear" w:color="auto" w:fill="BFBFBF" w:themeFill="background1" w:themeFillShade="BF"/>
            <w:vAlign w:val="center"/>
          </w:tcPr>
          <w:p w14:paraId="4AADA3D1" w14:textId="77777777" w:rsidR="00BF374B" w:rsidRPr="00BF2AD4" w:rsidRDefault="00BF374B" w:rsidP="00BF374B">
            <w:pPr>
              <w:pStyle w:val="ProductList-OfferingBody"/>
              <w:ind w:left="-113"/>
              <w:jc w:val="center"/>
            </w:pPr>
          </w:p>
        </w:tc>
        <w:tc>
          <w:tcPr>
            <w:tcW w:w="739" w:type="dxa"/>
            <w:shd w:val="clear" w:color="auto" w:fill="BFBFBF" w:themeFill="background1" w:themeFillShade="BF"/>
            <w:vAlign w:val="center"/>
          </w:tcPr>
          <w:p w14:paraId="02725582" w14:textId="77777777" w:rsidR="00BF374B" w:rsidRPr="00BF2AD4" w:rsidRDefault="00BF374B" w:rsidP="00BF374B">
            <w:pPr>
              <w:pStyle w:val="ProductList-OfferingBody"/>
              <w:ind w:left="-113"/>
              <w:jc w:val="center"/>
            </w:pPr>
          </w:p>
        </w:tc>
        <w:tc>
          <w:tcPr>
            <w:tcW w:w="739" w:type="dxa"/>
            <w:shd w:val="clear" w:color="auto" w:fill="BFBFBF" w:themeFill="background1" w:themeFillShade="BF"/>
            <w:vAlign w:val="center"/>
          </w:tcPr>
          <w:p w14:paraId="774701C3" w14:textId="77777777" w:rsidR="00BF374B" w:rsidRPr="00BF2AD4" w:rsidRDefault="00BF374B" w:rsidP="00BF374B">
            <w:pPr>
              <w:pStyle w:val="ProductList-OfferingBody"/>
              <w:ind w:left="-113"/>
              <w:jc w:val="center"/>
            </w:pPr>
          </w:p>
        </w:tc>
        <w:tc>
          <w:tcPr>
            <w:tcW w:w="739" w:type="dxa"/>
            <w:shd w:val="clear" w:color="auto" w:fill="BFBFBF" w:themeFill="background1" w:themeFillShade="BF"/>
            <w:vAlign w:val="center"/>
          </w:tcPr>
          <w:p w14:paraId="7A1B961E" w14:textId="77777777" w:rsidR="00BF374B" w:rsidRPr="00BF2AD4" w:rsidRDefault="00BF374B" w:rsidP="00BF374B">
            <w:pPr>
              <w:pStyle w:val="ProductList-OfferingBody"/>
              <w:ind w:left="-113"/>
              <w:jc w:val="center"/>
            </w:pPr>
          </w:p>
        </w:tc>
        <w:tc>
          <w:tcPr>
            <w:tcW w:w="739" w:type="dxa"/>
            <w:shd w:val="clear" w:color="auto" w:fill="BFBFBF" w:themeFill="background1" w:themeFillShade="BF"/>
            <w:vAlign w:val="center"/>
          </w:tcPr>
          <w:p w14:paraId="0F5AEC9F" w14:textId="77777777" w:rsidR="00BF374B" w:rsidRPr="00BF2AD4" w:rsidRDefault="00BF374B" w:rsidP="00BF374B">
            <w:pPr>
              <w:pStyle w:val="ProductList-OfferingBody"/>
              <w:ind w:left="-113"/>
              <w:jc w:val="center"/>
            </w:pPr>
          </w:p>
        </w:tc>
      </w:tr>
      <w:tr w:rsidR="00BF374B" w14:paraId="4FDCC0AC" w14:textId="77777777" w:rsidTr="00232544">
        <w:trPr>
          <w:cantSplit/>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0A1" w14:textId="28B9EEAC" w:rsidR="00BF374B" w:rsidRDefault="00BF374B" w:rsidP="00BF374B">
            <w:pPr>
              <w:pStyle w:val="ProductList-Offering2"/>
            </w:pPr>
            <w:bookmarkStart w:id="1316" w:name="_Toc379797376"/>
            <w:bookmarkStart w:id="1317" w:name="_Toc380513408"/>
            <w:bookmarkStart w:id="1318" w:name="_Toc380655458"/>
            <w:bookmarkStart w:id="1319" w:name="_Toc419466676"/>
            <w:r>
              <w:t>Project Online</w:t>
            </w:r>
            <w:r>
              <w:fldChar w:fldCharType="begin"/>
            </w:r>
            <w:r>
              <w:instrText>XE "Project Online"</w:instrText>
            </w:r>
            <w:r>
              <w:fldChar w:fldCharType="end"/>
            </w:r>
            <w:r>
              <w:t xml:space="preserve"> A</w:t>
            </w:r>
            <w:bookmarkEnd w:id="1316"/>
            <w:bookmarkEnd w:id="1317"/>
            <w:bookmarkEnd w:id="1318"/>
            <w:bookmarkEnd w:id="1319"/>
            <w:r>
              <w:fldChar w:fldCharType="begin"/>
            </w:r>
            <w:r>
              <w:instrText>XE "Project Online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0A2" w14:textId="77777777" w:rsidR="00BF374B" w:rsidRDefault="00BF374B" w:rsidP="00BF374B">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4FDCC0A3" w14:textId="77777777" w:rsidR="00BF374B" w:rsidRDefault="00BF374B" w:rsidP="00BF374B">
            <w:pPr>
              <w:pStyle w:val="ProductList-OfferingBody"/>
              <w:ind w:left="-113"/>
              <w:jc w:val="center"/>
            </w:pPr>
            <w:r>
              <w:t>1</w:t>
            </w:r>
          </w:p>
        </w:tc>
        <w:tc>
          <w:tcPr>
            <w:tcW w:w="739" w:type="dxa"/>
            <w:shd w:val="clear" w:color="auto" w:fill="70AD47" w:themeFill="accent6"/>
            <w:vAlign w:val="center"/>
          </w:tcPr>
          <w:p w14:paraId="4FDCC0A4" w14:textId="092AB22A" w:rsidR="00BF374B" w:rsidRPr="00BF2AD4" w:rsidRDefault="00BF374B" w:rsidP="00BF374B">
            <w:pPr>
              <w:pStyle w:val="ProductList-OfferingBody"/>
              <w:ind w:left="-113"/>
              <w:jc w:val="center"/>
            </w:pPr>
          </w:p>
        </w:tc>
        <w:tc>
          <w:tcPr>
            <w:tcW w:w="739" w:type="dxa"/>
            <w:shd w:val="clear" w:color="auto" w:fill="70AD47" w:themeFill="accent6"/>
            <w:vAlign w:val="center"/>
          </w:tcPr>
          <w:p w14:paraId="4FDCC0A5" w14:textId="1DFD724E" w:rsidR="00BF374B" w:rsidRPr="00BF2AD4" w:rsidRDefault="00BF2AD4" w:rsidP="00BF374B">
            <w:pPr>
              <w:pStyle w:val="ProductList-OfferingBody"/>
              <w:ind w:left="-113"/>
              <w:jc w:val="center"/>
            </w:pPr>
            <w:r w:rsidRPr="00BF2AD4">
              <w:fldChar w:fldCharType="begin"/>
            </w:r>
            <w:r w:rsidRPr="00BF2AD4">
              <w:instrText xml:space="preserve"> AutoTextList  \s NoStyle \t “Additioneel Product, alleen OVS-ES” </w:instrText>
            </w:r>
            <w:r w:rsidRPr="00BF2AD4">
              <w:fldChar w:fldCharType="separate"/>
            </w:r>
            <w:r w:rsidRPr="00BF2AD4">
              <w:t>AV</w:t>
            </w:r>
            <w:r w:rsidRPr="00BF2AD4">
              <w:fldChar w:fldCharType="end"/>
            </w:r>
            <w:r w:rsidRPr="00BF2AD4">
              <w:t>,</w:t>
            </w:r>
            <w:r w:rsidRPr="00BF2AD4">
              <w:fldChar w:fldCharType="begin"/>
            </w:r>
            <w:r w:rsidRPr="00BF2AD4">
              <w:instrText xml:space="preserve"> AutoTextList  \s NoStyle \t “Student-product, alleen voor EES” </w:instrText>
            </w:r>
            <w:r w:rsidRPr="00BF2AD4">
              <w:fldChar w:fldCharType="separate"/>
            </w:r>
            <w:r w:rsidRPr="00BF2AD4">
              <w:t>SE</w:t>
            </w:r>
            <w:r w:rsidRPr="00BF2AD4">
              <w:fldChar w:fldCharType="end"/>
            </w:r>
          </w:p>
        </w:tc>
        <w:tc>
          <w:tcPr>
            <w:tcW w:w="739" w:type="dxa"/>
            <w:shd w:val="clear" w:color="auto" w:fill="BFBFBF" w:themeFill="background1" w:themeFillShade="BF"/>
            <w:vAlign w:val="center"/>
          </w:tcPr>
          <w:p w14:paraId="4FDCC0A6" w14:textId="77777777" w:rsidR="00BF374B" w:rsidRPr="00BF2AD4" w:rsidRDefault="00BF374B" w:rsidP="00BF374B">
            <w:pPr>
              <w:pStyle w:val="ProductList-OfferingBody"/>
              <w:ind w:left="-113"/>
              <w:jc w:val="center"/>
            </w:pPr>
          </w:p>
        </w:tc>
        <w:tc>
          <w:tcPr>
            <w:tcW w:w="738" w:type="dxa"/>
            <w:shd w:val="clear" w:color="auto" w:fill="70AD47" w:themeFill="accent6"/>
            <w:vAlign w:val="center"/>
          </w:tcPr>
          <w:p w14:paraId="4FDCC0A7" w14:textId="77777777" w:rsidR="00BF374B" w:rsidRPr="00BF2AD4" w:rsidRDefault="00BF374B" w:rsidP="00BF374B">
            <w:pPr>
              <w:pStyle w:val="ProductList-OfferingBody"/>
              <w:ind w:left="-113"/>
              <w:jc w:val="center"/>
            </w:pPr>
          </w:p>
        </w:tc>
        <w:tc>
          <w:tcPr>
            <w:tcW w:w="739" w:type="dxa"/>
            <w:shd w:val="clear" w:color="auto" w:fill="70AD47" w:themeFill="accent6"/>
            <w:vAlign w:val="center"/>
          </w:tcPr>
          <w:p w14:paraId="4FDCC0A8" w14:textId="08CD89B6" w:rsidR="00BF374B" w:rsidRPr="00BF2AD4" w:rsidRDefault="00F259B8" w:rsidP="00BF374B">
            <w:pPr>
              <w:pStyle w:val="ProductList-OfferingBody"/>
              <w:ind w:left="-113"/>
              <w:jc w:val="center"/>
            </w:pPr>
            <w:r w:rsidRPr="00BF2AD4">
              <w:fldChar w:fldCharType="begin"/>
            </w:r>
            <w:r w:rsidRPr="00BF2AD4">
              <w:instrText xml:space="preserve"> AutoTextList  \s NoStyle \t “Open License en Open Value” </w:instrText>
            </w:r>
            <w:r w:rsidRPr="00BF2AD4">
              <w:fldChar w:fldCharType="separate"/>
            </w:r>
            <w:r w:rsidRPr="00BF2AD4">
              <w:t>OF</w:t>
            </w:r>
            <w:r w:rsidRPr="00BF2AD4">
              <w:fldChar w:fldCharType="end"/>
            </w:r>
          </w:p>
        </w:tc>
        <w:tc>
          <w:tcPr>
            <w:tcW w:w="739" w:type="dxa"/>
            <w:shd w:val="clear" w:color="auto" w:fill="70AD47" w:themeFill="accent6"/>
            <w:vAlign w:val="center"/>
          </w:tcPr>
          <w:p w14:paraId="4FDCC0A9" w14:textId="4E152448" w:rsidR="00BF374B" w:rsidRPr="00BF2AD4" w:rsidRDefault="00F259B8" w:rsidP="00BF374B">
            <w:pPr>
              <w:pStyle w:val="ProductList-OfferingBody"/>
              <w:ind w:left="-113"/>
              <w:jc w:val="center"/>
            </w:pPr>
            <w:r w:rsidRPr="00BF2AD4">
              <w:fldChar w:fldCharType="begin"/>
            </w:r>
            <w:r w:rsidRPr="00BF2AD4">
              <w:instrText xml:space="preserve"> AutoTextList  \s NoStyle \t “Niet-organisatieomvattend in Open Value” </w:instrText>
            </w:r>
            <w:r w:rsidRPr="00BF2AD4">
              <w:fldChar w:fldCharType="separate"/>
            </w:r>
            <w:r w:rsidRPr="00BF2AD4">
              <w:t xml:space="preserve"> P </w:t>
            </w:r>
            <w:r w:rsidRPr="00BF2AD4">
              <w:fldChar w:fldCharType="end"/>
            </w:r>
          </w:p>
        </w:tc>
        <w:tc>
          <w:tcPr>
            <w:tcW w:w="739" w:type="dxa"/>
            <w:shd w:val="clear" w:color="auto" w:fill="BFBFBF" w:themeFill="background1" w:themeFillShade="BF"/>
            <w:vAlign w:val="center"/>
          </w:tcPr>
          <w:p w14:paraId="4FDCC0AA" w14:textId="77777777" w:rsidR="00BF374B" w:rsidRPr="00BF2AD4" w:rsidRDefault="00BF374B" w:rsidP="00BF374B">
            <w:pPr>
              <w:pStyle w:val="ProductList-OfferingBody"/>
              <w:ind w:left="-113"/>
              <w:jc w:val="center"/>
            </w:pPr>
          </w:p>
        </w:tc>
        <w:tc>
          <w:tcPr>
            <w:tcW w:w="739" w:type="dxa"/>
            <w:shd w:val="clear" w:color="auto" w:fill="70AD47" w:themeFill="accent6"/>
            <w:vAlign w:val="center"/>
          </w:tcPr>
          <w:p w14:paraId="4FDCC0AB" w14:textId="24DC1FDC" w:rsidR="00BF374B" w:rsidRPr="00BF2AD4" w:rsidRDefault="00F259B8" w:rsidP="00BF374B">
            <w:pPr>
              <w:pStyle w:val="ProductList-OfferingBody"/>
              <w:ind w:left="-113"/>
              <w:jc w:val="center"/>
            </w:pPr>
            <w:r w:rsidRPr="00BF2AD4">
              <w:fldChar w:fldCharType="begin"/>
            </w:r>
            <w:r w:rsidRPr="00BF2AD4">
              <w:instrText xml:space="preserve"> AutoTextList  \s NoStyle \t “Additioneel Product” </w:instrText>
            </w:r>
            <w:r w:rsidRPr="00BF2AD4">
              <w:fldChar w:fldCharType="separate"/>
            </w:r>
            <w:r w:rsidRPr="00BF2AD4">
              <w:t xml:space="preserve"> A </w:t>
            </w:r>
            <w:r w:rsidRPr="00BF2AD4">
              <w:fldChar w:fldCharType="end"/>
            </w:r>
          </w:p>
        </w:tc>
      </w:tr>
      <w:tr w:rsidR="00BF374B" w14:paraId="0C4B2A87" w14:textId="77777777" w:rsidTr="00232544">
        <w:trPr>
          <w:cantSplit/>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1D2458E1" w14:textId="7BA4E553" w:rsidR="00BF374B" w:rsidRDefault="00BF374B" w:rsidP="00BF374B">
            <w:pPr>
              <w:pStyle w:val="ProductList-Offering2"/>
            </w:pPr>
            <w:bookmarkStart w:id="1320" w:name="_Toc419466677"/>
            <w:r>
              <w:t>Project Lite</w:t>
            </w:r>
            <w:bookmarkEnd w:id="1320"/>
            <w:r>
              <w:fldChar w:fldCharType="begin"/>
            </w:r>
            <w:r>
              <w:instrText>XE "Project Lite"</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16727101" w14:textId="62899EF6" w:rsidR="00BF374B" w:rsidRDefault="00BF374B" w:rsidP="00BF374B">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3F65EEDB" w14:textId="77777777" w:rsidR="00BF374B" w:rsidRDefault="00BF374B" w:rsidP="00BF374B">
            <w:pPr>
              <w:pStyle w:val="ProductList-OfferingBody"/>
              <w:ind w:left="-113"/>
              <w:jc w:val="center"/>
            </w:pPr>
          </w:p>
        </w:tc>
        <w:tc>
          <w:tcPr>
            <w:tcW w:w="739" w:type="dxa"/>
            <w:shd w:val="clear" w:color="auto" w:fill="70AD47" w:themeFill="accent6"/>
            <w:vAlign w:val="center"/>
          </w:tcPr>
          <w:p w14:paraId="448929F1" w14:textId="0C40693B" w:rsidR="00BF374B" w:rsidRPr="00BF2AD4" w:rsidRDefault="00F259B8" w:rsidP="00BF374B">
            <w:pPr>
              <w:pStyle w:val="ProductList-OfferingBody"/>
              <w:ind w:left="-113"/>
              <w:jc w:val="center"/>
            </w:pPr>
            <w:r w:rsidRPr="00BF2AD4">
              <w:fldChar w:fldCharType="begin"/>
            </w:r>
            <w:r w:rsidRPr="00BF2AD4">
              <w:instrText xml:space="preserve"> AutoTextList  \s NoStyle \t “Additioneel Product” </w:instrText>
            </w:r>
            <w:r w:rsidRPr="00BF2AD4">
              <w:fldChar w:fldCharType="separate"/>
            </w:r>
            <w:r w:rsidRPr="00BF2AD4">
              <w:t xml:space="preserve"> A </w:t>
            </w:r>
            <w:r w:rsidRPr="00BF2AD4">
              <w:fldChar w:fldCharType="end"/>
            </w:r>
          </w:p>
        </w:tc>
        <w:tc>
          <w:tcPr>
            <w:tcW w:w="739" w:type="dxa"/>
            <w:shd w:val="clear" w:color="auto" w:fill="BFBFBF" w:themeFill="background1" w:themeFillShade="BF"/>
            <w:vAlign w:val="center"/>
          </w:tcPr>
          <w:p w14:paraId="5D1AC8FB" w14:textId="77777777" w:rsidR="00BF374B" w:rsidRPr="00BF2AD4" w:rsidRDefault="00BF374B" w:rsidP="00BF374B">
            <w:pPr>
              <w:pStyle w:val="ProductList-OfferingBody"/>
              <w:ind w:left="-113"/>
              <w:jc w:val="center"/>
            </w:pPr>
          </w:p>
        </w:tc>
        <w:tc>
          <w:tcPr>
            <w:tcW w:w="739" w:type="dxa"/>
            <w:shd w:val="clear" w:color="auto" w:fill="BFBFBF" w:themeFill="background1" w:themeFillShade="BF"/>
            <w:vAlign w:val="center"/>
          </w:tcPr>
          <w:p w14:paraId="679D3B7E" w14:textId="77777777" w:rsidR="00BF374B" w:rsidRPr="00BF2AD4" w:rsidRDefault="00BF374B" w:rsidP="00BF374B">
            <w:pPr>
              <w:pStyle w:val="ProductList-OfferingBody"/>
              <w:ind w:left="-113"/>
              <w:jc w:val="center"/>
            </w:pPr>
          </w:p>
        </w:tc>
        <w:tc>
          <w:tcPr>
            <w:tcW w:w="738" w:type="dxa"/>
            <w:shd w:val="clear" w:color="auto" w:fill="70AD47" w:themeFill="accent6"/>
            <w:vAlign w:val="center"/>
          </w:tcPr>
          <w:p w14:paraId="160049B6" w14:textId="77777777" w:rsidR="00BF374B" w:rsidRPr="00BF2AD4" w:rsidRDefault="00BF374B" w:rsidP="00BF374B">
            <w:pPr>
              <w:pStyle w:val="ProductList-OfferingBody"/>
              <w:ind w:left="-113"/>
              <w:jc w:val="center"/>
            </w:pPr>
          </w:p>
        </w:tc>
        <w:tc>
          <w:tcPr>
            <w:tcW w:w="739" w:type="dxa"/>
            <w:shd w:val="clear" w:color="auto" w:fill="70AD47" w:themeFill="accent6"/>
            <w:vAlign w:val="center"/>
          </w:tcPr>
          <w:p w14:paraId="2418850A" w14:textId="4458B395" w:rsidR="00BF374B" w:rsidRPr="00BF2AD4" w:rsidRDefault="00F259B8" w:rsidP="00BF374B">
            <w:pPr>
              <w:pStyle w:val="ProductList-OfferingBody"/>
              <w:ind w:left="-113"/>
              <w:jc w:val="center"/>
            </w:pPr>
            <w:r w:rsidRPr="00BF2AD4">
              <w:fldChar w:fldCharType="begin"/>
            </w:r>
            <w:r w:rsidRPr="00BF2AD4">
              <w:instrText xml:space="preserve"> AutoTextList  \s NoStyle \t “Open License en Open Value” </w:instrText>
            </w:r>
            <w:r w:rsidRPr="00BF2AD4">
              <w:fldChar w:fldCharType="separate"/>
            </w:r>
            <w:r w:rsidRPr="00BF2AD4">
              <w:t>OF</w:t>
            </w:r>
            <w:r w:rsidRPr="00BF2AD4">
              <w:fldChar w:fldCharType="end"/>
            </w:r>
          </w:p>
        </w:tc>
        <w:tc>
          <w:tcPr>
            <w:tcW w:w="739" w:type="dxa"/>
            <w:shd w:val="clear" w:color="auto" w:fill="70AD47" w:themeFill="accent6"/>
            <w:vAlign w:val="center"/>
          </w:tcPr>
          <w:p w14:paraId="5BB493C4" w14:textId="393459D0" w:rsidR="00BF374B" w:rsidRPr="00BF2AD4" w:rsidRDefault="00F259B8" w:rsidP="00BF374B">
            <w:pPr>
              <w:pStyle w:val="ProductList-OfferingBody"/>
              <w:ind w:left="-113"/>
              <w:jc w:val="center"/>
            </w:pPr>
            <w:r w:rsidRPr="00BF2AD4">
              <w:fldChar w:fldCharType="begin"/>
            </w:r>
            <w:r w:rsidRPr="00BF2AD4">
              <w:instrText xml:space="preserve"> AutoTextList  \s NoStyle \t “Niet-organisatieomvattend in Open Value” </w:instrText>
            </w:r>
            <w:r w:rsidRPr="00BF2AD4">
              <w:fldChar w:fldCharType="separate"/>
            </w:r>
            <w:r w:rsidRPr="00BF2AD4">
              <w:t xml:space="preserve"> P </w:t>
            </w:r>
            <w:r w:rsidRPr="00BF2AD4">
              <w:fldChar w:fldCharType="end"/>
            </w:r>
          </w:p>
        </w:tc>
        <w:tc>
          <w:tcPr>
            <w:tcW w:w="739" w:type="dxa"/>
            <w:shd w:val="clear" w:color="auto" w:fill="BFBFBF" w:themeFill="background1" w:themeFillShade="BF"/>
            <w:vAlign w:val="center"/>
          </w:tcPr>
          <w:p w14:paraId="3995BCD1" w14:textId="77777777" w:rsidR="00BF374B" w:rsidRPr="00BF2AD4" w:rsidRDefault="00BF374B" w:rsidP="00BF374B">
            <w:pPr>
              <w:pStyle w:val="ProductList-OfferingBody"/>
              <w:ind w:left="-113"/>
              <w:jc w:val="center"/>
            </w:pPr>
          </w:p>
        </w:tc>
        <w:tc>
          <w:tcPr>
            <w:tcW w:w="739" w:type="dxa"/>
            <w:shd w:val="clear" w:color="auto" w:fill="BFBFBF" w:themeFill="background1" w:themeFillShade="BF"/>
            <w:vAlign w:val="center"/>
          </w:tcPr>
          <w:p w14:paraId="40796602" w14:textId="77777777" w:rsidR="00BF374B" w:rsidRPr="00BF2AD4" w:rsidRDefault="00BF374B" w:rsidP="00BF374B">
            <w:pPr>
              <w:pStyle w:val="ProductList-OfferingBody"/>
              <w:ind w:left="-113"/>
              <w:jc w:val="center"/>
            </w:pPr>
          </w:p>
        </w:tc>
      </w:tr>
      <w:tr w:rsidR="00BF374B" w14:paraId="1CD8A63B" w14:textId="77777777" w:rsidTr="00232544">
        <w:trPr>
          <w:cantSplit/>
          <w:tblHeader/>
        </w:trPr>
        <w:tc>
          <w:tcPr>
            <w:tcW w:w="3367" w:type="dxa"/>
            <w:tcBorders>
              <w:top w:val="dashSmallGap" w:sz="4" w:space="0" w:color="BFBFBF" w:themeColor="background1" w:themeShade="BF"/>
              <w:left w:val="nil"/>
              <w:bottom w:val="nil"/>
              <w:right w:val="nil"/>
            </w:tcBorders>
          </w:tcPr>
          <w:p w14:paraId="512A7374" w14:textId="508C6D8E" w:rsidR="00BF374B" w:rsidRDefault="00BF374B" w:rsidP="00BF374B">
            <w:pPr>
              <w:pStyle w:val="ProductList-Offering2"/>
            </w:pPr>
            <w:bookmarkStart w:id="1321" w:name="_Toc419466678"/>
            <w:r>
              <w:t>Project Lite G</w:t>
            </w:r>
            <w:bookmarkEnd w:id="1321"/>
            <w:r>
              <w:fldChar w:fldCharType="begin"/>
            </w:r>
            <w:r>
              <w:instrText>XE "Project Lite G"</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649C1629" w14:textId="77777777" w:rsidR="00BF374B" w:rsidRDefault="00BF374B" w:rsidP="00BF374B">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30B07BF" w14:textId="77777777" w:rsidR="00BF374B" w:rsidRDefault="00BF374B" w:rsidP="00BF374B">
            <w:pPr>
              <w:pStyle w:val="ProductList-OfferingBody"/>
              <w:ind w:left="-113"/>
              <w:jc w:val="center"/>
            </w:pPr>
          </w:p>
        </w:tc>
        <w:tc>
          <w:tcPr>
            <w:tcW w:w="739" w:type="dxa"/>
            <w:shd w:val="clear" w:color="auto" w:fill="70AD47" w:themeFill="accent6"/>
            <w:vAlign w:val="center"/>
          </w:tcPr>
          <w:p w14:paraId="693516F5" w14:textId="26659D07" w:rsidR="00BF374B" w:rsidRPr="00BF2AD4" w:rsidRDefault="00F259B8" w:rsidP="00BF374B">
            <w:pPr>
              <w:pStyle w:val="ProductList-OfferingBody"/>
              <w:ind w:left="-113"/>
              <w:jc w:val="center"/>
            </w:pPr>
            <w:r w:rsidRPr="00BF2AD4">
              <w:fldChar w:fldCharType="begin"/>
            </w:r>
            <w:r w:rsidRPr="00BF2AD4">
              <w:instrText xml:space="preserve"> AutoTextList  \s NoStyle \t “Additioneel Product” </w:instrText>
            </w:r>
            <w:r w:rsidRPr="00BF2AD4">
              <w:fldChar w:fldCharType="separate"/>
            </w:r>
            <w:r w:rsidRPr="00BF2AD4">
              <w:t xml:space="preserve"> A </w:t>
            </w:r>
            <w:r w:rsidRPr="00BF2AD4">
              <w:fldChar w:fldCharType="end"/>
            </w:r>
          </w:p>
        </w:tc>
        <w:tc>
          <w:tcPr>
            <w:tcW w:w="739" w:type="dxa"/>
            <w:shd w:val="clear" w:color="auto" w:fill="BFBFBF" w:themeFill="background1" w:themeFillShade="BF"/>
            <w:vAlign w:val="center"/>
          </w:tcPr>
          <w:p w14:paraId="34BE9669" w14:textId="77777777" w:rsidR="00BF374B" w:rsidRPr="00BF2AD4" w:rsidRDefault="00BF374B" w:rsidP="00BF374B">
            <w:pPr>
              <w:pStyle w:val="ProductList-OfferingBody"/>
              <w:ind w:left="-113"/>
              <w:jc w:val="center"/>
            </w:pPr>
          </w:p>
        </w:tc>
        <w:tc>
          <w:tcPr>
            <w:tcW w:w="739" w:type="dxa"/>
            <w:shd w:val="clear" w:color="auto" w:fill="BFBFBF" w:themeFill="background1" w:themeFillShade="BF"/>
            <w:vAlign w:val="center"/>
          </w:tcPr>
          <w:p w14:paraId="0E9D1915" w14:textId="77777777" w:rsidR="00BF374B" w:rsidRPr="00BF2AD4" w:rsidRDefault="00BF374B" w:rsidP="00BF374B">
            <w:pPr>
              <w:pStyle w:val="ProductList-OfferingBody"/>
              <w:ind w:left="-113"/>
              <w:jc w:val="center"/>
            </w:pPr>
          </w:p>
        </w:tc>
        <w:tc>
          <w:tcPr>
            <w:tcW w:w="738" w:type="dxa"/>
            <w:shd w:val="clear" w:color="auto" w:fill="BFBFBF" w:themeFill="background1" w:themeFillShade="BF"/>
            <w:vAlign w:val="center"/>
          </w:tcPr>
          <w:p w14:paraId="3BD7F36D" w14:textId="77777777" w:rsidR="00BF374B" w:rsidRPr="00BF2AD4" w:rsidRDefault="00BF374B" w:rsidP="00BF374B">
            <w:pPr>
              <w:pStyle w:val="ProductList-OfferingBody"/>
              <w:ind w:left="-113"/>
              <w:jc w:val="center"/>
            </w:pPr>
          </w:p>
        </w:tc>
        <w:tc>
          <w:tcPr>
            <w:tcW w:w="739" w:type="dxa"/>
            <w:shd w:val="clear" w:color="auto" w:fill="BFBFBF" w:themeFill="background1" w:themeFillShade="BF"/>
            <w:vAlign w:val="center"/>
          </w:tcPr>
          <w:p w14:paraId="66A26A4C" w14:textId="77777777" w:rsidR="00BF374B" w:rsidRPr="00BF2AD4" w:rsidRDefault="00BF374B" w:rsidP="00BF374B">
            <w:pPr>
              <w:pStyle w:val="ProductList-OfferingBody"/>
              <w:ind w:left="-113"/>
              <w:jc w:val="center"/>
            </w:pPr>
          </w:p>
        </w:tc>
        <w:tc>
          <w:tcPr>
            <w:tcW w:w="739" w:type="dxa"/>
            <w:shd w:val="clear" w:color="auto" w:fill="BFBFBF" w:themeFill="background1" w:themeFillShade="BF"/>
            <w:vAlign w:val="center"/>
          </w:tcPr>
          <w:p w14:paraId="7FD4CD4E" w14:textId="77777777" w:rsidR="00BF374B" w:rsidRPr="00BF2AD4" w:rsidRDefault="00BF374B" w:rsidP="00BF374B">
            <w:pPr>
              <w:pStyle w:val="ProductList-OfferingBody"/>
              <w:ind w:left="-113"/>
              <w:jc w:val="center"/>
            </w:pPr>
          </w:p>
        </w:tc>
        <w:tc>
          <w:tcPr>
            <w:tcW w:w="739" w:type="dxa"/>
            <w:shd w:val="clear" w:color="auto" w:fill="BFBFBF" w:themeFill="background1" w:themeFillShade="BF"/>
            <w:vAlign w:val="center"/>
          </w:tcPr>
          <w:p w14:paraId="21D53887" w14:textId="77777777" w:rsidR="00BF374B" w:rsidRPr="00BF2AD4" w:rsidRDefault="00BF374B" w:rsidP="00BF374B">
            <w:pPr>
              <w:pStyle w:val="ProductList-OfferingBody"/>
              <w:ind w:left="-113"/>
              <w:jc w:val="center"/>
            </w:pPr>
          </w:p>
        </w:tc>
        <w:tc>
          <w:tcPr>
            <w:tcW w:w="739" w:type="dxa"/>
            <w:shd w:val="clear" w:color="auto" w:fill="BFBFBF" w:themeFill="background1" w:themeFillShade="BF"/>
            <w:vAlign w:val="center"/>
          </w:tcPr>
          <w:p w14:paraId="0BE64B05" w14:textId="77777777" w:rsidR="00BF374B" w:rsidRPr="00BF2AD4" w:rsidRDefault="00BF374B" w:rsidP="00BF374B">
            <w:pPr>
              <w:pStyle w:val="ProductList-OfferingBody"/>
              <w:ind w:left="-113"/>
              <w:jc w:val="center"/>
            </w:pPr>
          </w:p>
        </w:tc>
      </w:tr>
    </w:tbl>
    <w:p w14:paraId="4FDCC0AD" w14:textId="77777777" w:rsidR="00EE40B5" w:rsidRPr="00307388" w:rsidRDefault="00EE40B5" w:rsidP="004F3C6D">
      <w:pPr>
        <w:pStyle w:val="ProductList-Body"/>
        <w:rPr>
          <w:sz w:val="16"/>
          <w:szCs w:val="20"/>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7"/>
        <w:gridCol w:w="3563"/>
      </w:tblGrid>
      <w:tr w:rsidR="00782C7B" w14:paraId="4FDCC0B1" w14:textId="77777777" w:rsidTr="00232544">
        <w:tc>
          <w:tcPr>
            <w:tcW w:w="3596" w:type="dxa"/>
          </w:tcPr>
          <w:p w14:paraId="4FDCC0AE" w14:textId="38812FE9" w:rsidR="00782C7B" w:rsidRDefault="001C3EDC" w:rsidP="001C3EDC">
            <w:pPr>
              <w:pStyle w:val="ProductList-Body"/>
              <w:spacing w:before="20" w:after="20"/>
            </w:pPr>
            <w:r>
              <w:t xml:space="preserve">Reductie mogelijk: </w:t>
            </w:r>
            <w:r>
              <w:rPr>
                <w:b/>
              </w:rPr>
              <w:t>alle</w:t>
            </w:r>
            <w:r>
              <w:fldChar w:fldCharType="begin"/>
            </w:r>
            <w:r>
              <w:instrText>XE "Project Online"</w:instrText>
            </w:r>
            <w:r>
              <w:fldChar w:fldCharType="end"/>
            </w:r>
          </w:p>
        </w:tc>
        <w:tc>
          <w:tcPr>
            <w:tcW w:w="3597" w:type="dxa"/>
          </w:tcPr>
          <w:p w14:paraId="4FDCC0AF" w14:textId="77777777" w:rsidR="00782C7B" w:rsidRPr="001C3EDC" w:rsidRDefault="001C3EDC" w:rsidP="001C3EDC">
            <w:pPr>
              <w:pStyle w:val="ProductList-Body"/>
              <w:spacing w:before="20" w:after="20"/>
              <w:rPr>
                <w:b/>
              </w:rPr>
            </w:pPr>
            <w:r>
              <w:t xml:space="preserve">Productgroep: </w:t>
            </w:r>
            <w:r>
              <w:rPr>
                <w:b/>
              </w:rPr>
              <w:t>Server</w:t>
            </w:r>
          </w:p>
        </w:tc>
        <w:tc>
          <w:tcPr>
            <w:tcW w:w="3597" w:type="dxa"/>
          </w:tcPr>
          <w:p w14:paraId="4FDCC0B0" w14:textId="4F17D709" w:rsidR="00782C7B" w:rsidRPr="001C3EDC" w:rsidRDefault="001C3EDC" w:rsidP="001C3EDC">
            <w:pPr>
              <w:pStyle w:val="ProductList-Body"/>
              <w:spacing w:before="20" w:after="20"/>
              <w:rPr>
                <w:b/>
              </w:rPr>
            </w:pPr>
            <w:r>
              <w:t xml:space="preserve">Verlengde Dienst mogelijk: </w:t>
            </w:r>
            <w:r>
              <w:rPr>
                <w:b/>
              </w:rPr>
              <w:t>alle</w:t>
            </w:r>
            <w:r>
              <w:fldChar w:fldCharType="begin"/>
            </w:r>
            <w:r>
              <w:instrText>XE "Project Online"</w:instrText>
            </w:r>
            <w:r>
              <w:fldChar w:fldCharType="end"/>
            </w:r>
          </w:p>
        </w:tc>
      </w:tr>
      <w:tr w:rsidR="00782C7B" w14:paraId="4FDCC0B5" w14:textId="77777777" w:rsidTr="00232544">
        <w:tc>
          <w:tcPr>
            <w:tcW w:w="3596" w:type="dxa"/>
          </w:tcPr>
          <w:p w14:paraId="4FDCC0B2" w14:textId="60A1427E" w:rsidR="00782C7B" w:rsidRDefault="001C3EDC" w:rsidP="001C3EDC">
            <w:pPr>
              <w:pStyle w:val="ProductList-Body"/>
              <w:spacing w:before="20" w:after="20"/>
            </w:pPr>
            <w:r>
              <w:t xml:space="preserve">True-up mogelijk: </w:t>
            </w:r>
            <w:r>
              <w:rPr>
                <w:b/>
              </w:rPr>
              <w:t>alle</w:t>
            </w:r>
            <w:r>
              <w:fldChar w:fldCharType="begin"/>
            </w:r>
            <w:r>
              <w:instrText>XE "Project Online"</w:instrText>
            </w:r>
            <w:r>
              <w:fldChar w:fldCharType="end"/>
            </w:r>
          </w:p>
        </w:tc>
        <w:tc>
          <w:tcPr>
            <w:tcW w:w="3597" w:type="dxa"/>
          </w:tcPr>
          <w:p w14:paraId="4FDCC0B3" w14:textId="2580CDE4" w:rsidR="00782C7B" w:rsidRPr="001C3EDC" w:rsidRDefault="001C3EDC" w:rsidP="001C3EDC">
            <w:pPr>
              <w:pStyle w:val="ProductList-Body"/>
              <w:spacing w:before="20" w:after="20"/>
              <w:rPr>
                <w:b/>
              </w:rPr>
            </w:pPr>
            <w:r>
              <w:t xml:space="preserve">Overstappen mogelijk: </w:t>
            </w:r>
            <w:r>
              <w:rPr>
                <w:b/>
              </w:rPr>
              <w:t>alle</w:t>
            </w:r>
            <w:r>
              <w:fldChar w:fldCharType="begin"/>
            </w:r>
            <w:r>
              <w:instrText>XE "Project Online"</w:instrText>
            </w:r>
            <w:r>
              <w:fldChar w:fldCharType="end"/>
            </w:r>
          </w:p>
        </w:tc>
        <w:tc>
          <w:tcPr>
            <w:tcW w:w="3597" w:type="dxa"/>
          </w:tcPr>
          <w:p w14:paraId="4FDCC0B4" w14:textId="77777777" w:rsidR="00782C7B" w:rsidRDefault="00782C7B" w:rsidP="001C3EDC">
            <w:pPr>
              <w:pStyle w:val="ProductList-Body"/>
              <w:spacing w:before="20" w:after="20"/>
            </w:pPr>
          </w:p>
        </w:tc>
      </w:tr>
    </w:tbl>
    <w:p w14:paraId="4FDCC0B6" w14:textId="66FE4BC9" w:rsidR="00585A48" w:rsidRPr="00C83987" w:rsidRDefault="00145EE3" w:rsidP="00585A48">
      <w:pPr>
        <w:pStyle w:val="ProductList-Body"/>
        <w:shd w:val="clear" w:color="auto" w:fill="A6A6A6" w:themeFill="background1" w:themeFillShade="A6"/>
        <w:spacing w:before="120" w:after="240"/>
        <w:jc w:val="right"/>
      </w:pPr>
      <w:hyperlink w:anchor="Inhoud" w:history="1">
        <w:r w:rsidR="00EC27E6">
          <w:rPr>
            <w:rStyle w:val="Hyperlink"/>
            <w:sz w:val="16"/>
            <w:szCs w:val="16"/>
          </w:rPr>
          <w:t>Inhoudsopgave</w:t>
        </w:r>
      </w:hyperlink>
      <w:r w:rsidR="00EC27E6">
        <w:rPr>
          <w:sz w:val="16"/>
          <w:szCs w:val="16"/>
        </w:rPr>
        <w:t xml:space="preserve"> / </w:t>
      </w:r>
      <w:hyperlink w:anchor="ChartKey" w:history="1">
        <w:r w:rsidR="00EC27E6">
          <w:rPr>
            <w:rStyle w:val="Hyperlink"/>
            <w:sz w:val="16"/>
            <w:szCs w:val="16"/>
          </w:rPr>
          <w:t>Verklaring van het schema</w:t>
        </w:r>
      </w:hyperlink>
      <w:r w:rsidR="00EC27E6">
        <w:rPr>
          <w:sz w:val="16"/>
          <w:szCs w:val="16"/>
        </w:rPr>
        <w:t xml:space="preserve"> / </w:t>
      </w:r>
      <w:hyperlink w:anchor="Index" w:history="1">
        <w:r w:rsidR="00EC27E6">
          <w:rPr>
            <w:rStyle w:val="Hyperlink"/>
            <w:sz w:val="16"/>
            <w:szCs w:val="16"/>
          </w:rPr>
          <w:t>Index</w:t>
        </w:r>
      </w:hyperlink>
    </w:p>
    <w:p w14:paraId="4FDCC0B7" w14:textId="18E6B103" w:rsidR="00EE40B5" w:rsidRPr="00C83987" w:rsidRDefault="00FA00BF" w:rsidP="00680B4D">
      <w:pPr>
        <w:pStyle w:val="ProductList-Offering2Heading"/>
        <w:outlineLvl w:val="2"/>
      </w:pPr>
      <w:r>
        <w:tab/>
      </w:r>
      <w:bookmarkStart w:id="1322" w:name="_Toc378147668"/>
      <w:bookmarkStart w:id="1323" w:name="_Toc378151565"/>
      <w:bookmarkStart w:id="1324" w:name="_Toc379797377"/>
      <w:bookmarkStart w:id="1325" w:name="_Toc380513409"/>
      <w:bookmarkStart w:id="1326" w:name="_Toc380655459"/>
      <w:bookmarkStart w:id="1327" w:name="SharePointOnline"/>
      <w:bookmarkStart w:id="1328" w:name="_Toc419466679"/>
      <w:r>
        <w:t>SharePoint Online</w:t>
      </w:r>
      <w:bookmarkEnd w:id="1322"/>
      <w:bookmarkEnd w:id="1323"/>
      <w:bookmarkEnd w:id="1324"/>
      <w:bookmarkEnd w:id="1325"/>
      <w:bookmarkEnd w:id="1326"/>
      <w:bookmarkEnd w:id="1327"/>
      <w:bookmarkEnd w:id="1328"/>
    </w:p>
    <w:tbl>
      <w:tblPr>
        <w:tblStyle w:val="TableGrid"/>
        <w:tblW w:w="1072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510"/>
        <w:gridCol w:w="565"/>
        <w:gridCol w:w="739"/>
        <w:gridCol w:w="739"/>
        <w:gridCol w:w="739"/>
        <w:gridCol w:w="739"/>
        <w:gridCol w:w="738"/>
        <w:gridCol w:w="739"/>
        <w:gridCol w:w="739"/>
        <w:gridCol w:w="739"/>
        <w:gridCol w:w="739"/>
      </w:tblGrid>
      <w:tr w:rsidR="009F5974" w14:paraId="4FDCC0C3" w14:textId="77777777" w:rsidTr="00D43CFA">
        <w:trPr>
          <w:cantSplit/>
          <w:tblHeader/>
        </w:trPr>
        <w:tc>
          <w:tcPr>
            <w:tcW w:w="3510" w:type="dxa"/>
            <w:tcBorders>
              <w:bottom w:val="nil"/>
            </w:tcBorders>
            <w:shd w:val="clear" w:color="auto" w:fill="00188F"/>
          </w:tcPr>
          <w:p w14:paraId="4FDCC0B8" w14:textId="77777777" w:rsidR="009F5974" w:rsidRPr="00EE0836" w:rsidRDefault="009F5974" w:rsidP="00C4636F">
            <w:pPr>
              <w:pStyle w:val="ProductList-OfferingBody"/>
              <w:ind w:left="-28"/>
              <w:rPr>
                <w:color w:val="FFFFFF" w:themeColor="background1"/>
              </w:rPr>
            </w:pPr>
            <w:r>
              <w:rPr>
                <w:color w:val="FFFFFF" w:themeColor="background1"/>
              </w:rPr>
              <w:t>Producten</w:t>
            </w:r>
          </w:p>
        </w:tc>
        <w:tc>
          <w:tcPr>
            <w:tcW w:w="565" w:type="dxa"/>
            <w:tcBorders>
              <w:bottom w:val="nil"/>
            </w:tcBorders>
            <w:shd w:val="clear" w:color="auto" w:fill="00188F"/>
            <w:vAlign w:val="center"/>
          </w:tcPr>
          <w:p w14:paraId="4FDCC0B9" w14:textId="22ED920F" w:rsidR="009F5974" w:rsidRPr="00EE0836" w:rsidRDefault="009F5974" w:rsidP="00C4636F">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14:paraId="4FDCC0BA" w14:textId="5D89A222" w:rsidR="009F5974" w:rsidRPr="00EE0836" w:rsidRDefault="009F5974" w:rsidP="00C4636F">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“Campus en School Overeenkomst” </w:instrText>
            </w:r>
            <w:r w:rsidRPr="003F6C4A">
              <w:rPr>
                <w:color w:val="FFFFFF" w:themeColor="background1"/>
              </w:rPr>
              <w:fldChar w:fldCharType="separate"/>
            </w:r>
            <w:r w:rsidRPr="003F6C4A">
              <w:rPr>
                <w:color w:val="FFFFFF" w:themeColor="background1"/>
              </w:rPr>
              <w:t>CA/SA</w:t>
            </w:r>
            <w:r w:rsidRPr="003F6C4A">
              <w:rPr>
                <w:color w:val="FFFFFF" w:themeColor="background1"/>
              </w:rPr>
              <w:fldChar w:fldCharType="end"/>
            </w:r>
          </w:p>
        </w:tc>
        <w:tc>
          <w:tcPr>
            <w:tcW w:w="739" w:type="dxa"/>
            <w:shd w:val="clear" w:color="auto" w:fill="00188F"/>
            <w:vAlign w:val="center"/>
          </w:tcPr>
          <w:p w14:paraId="4FDCC0BB" w14:textId="0AB5B15C" w:rsidR="009F5974" w:rsidRPr="00EE0836" w:rsidRDefault="009F5974" w:rsidP="00C4636F">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“Enterprise Overeenkomst en Enterprise Subscription Overeenkomst” </w:instrText>
            </w:r>
            <w:r w:rsidRPr="003F6C4A">
              <w:rPr>
                <w:color w:val="FFFFFF" w:themeColor="background1"/>
              </w:rPr>
              <w:fldChar w:fldCharType="separate"/>
            </w:r>
            <w:r w:rsidRPr="003F6C4A">
              <w:rPr>
                <w:color w:val="FFFFFF" w:themeColor="background1"/>
              </w:rPr>
              <w:t>EA/EAS</w:t>
            </w:r>
            <w:r w:rsidRPr="003F6C4A">
              <w:rPr>
                <w:color w:val="FFFFFF" w:themeColor="background1"/>
              </w:rPr>
              <w:fldChar w:fldCharType="end"/>
            </w:r>
          </w:p>
        </w:tc>
        <w:tc>
          <w:tcPr>
            <w:tcW w:w="739" w:type="dxa"/>
            <w:shd w:val="clear" w:color="auto" w:fill="00188F"/>
            <w:vAlign w:val="center"/>
          </w:tcPr>
          <w:p w14:paraId="4FDCC0BC" w14:textId="7BCDC245" w:rsidR="009F5974" w:rsidRPr="00EE0836" w:rsidRDefault="009F5974" w:rsidP="00C4636F">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“Enrollment for Education Solutions” </w:instrText>
            </w:r>
            <w:r w:rsidRPr="003F6C4A">
              <w:rPr>
                <w:color w:val="FFFFFF" w:themeColor="background1"/>
              </w:rPr>
              <w:fldChar w:fldCharType="separate"/>
            </w:r>
            <w:r w:rsidRPr="003F6C4A">
              <w:rPr>
                <w:color w:val="FFFFFF" w:themeColor="background1"/>
              </w:rPr>
              <w:t>EES</w:t>
            </w:r>
            <w:r w:rsidRPr="003F6C4A">
              <w:rPr>
                <w:color w:val="FFFFFF" w:themeColor="background1"/>
              </w:rPr>
              <w:fldChar w:fldCharType="end"/>
            </w:r>
          </w:p>
        </w:tc>
        <w:tc>
          <w:tcPr>
            <w:tcW w:w="739" w:type="dxa"/>
            <w:shd w:val="clear" w:color="auto" w:fill="00188F"/>
            <w:vAlign w:val="center"/>
          </w:tcPr>
          <w:p w14:paraId="4FDCC0BD" w14:textId="42322D9C" w:rsidR="009F5974" w:rsidRPr="00EE0836" w:rsidRDefault="009F5974" w:rsidP="00C4636F">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“Microsoft Products and Services Agreement” </w:instrText>
            </w:r>
            <w:r w:rsidRPr="003F6C4A">
              <w:rPr>
                <w:color w:val="FFFFFF" w:themeColor="background1"/>
              </w:rPr>
              <w:fldChar w:fldCharType="separate"/>
            </w:r>
            <w:r w:rsidRPr="003F6C4A">
              <w:rPr>
                <w:color w:val="FFFFFF" w:themeColor="background1"/>
              </w:rPr>
              <w:t>MPSA</w:t>
            </w:r>
            <w:r w:rsidRPr="003F6C4A">
              <w:rPr>
                <w:color w:val="FFFFFF" w:themeColor="background1"/>
              </w:rPr>
              <w:fldChar w:fldCharType="end"/>
            </w:r>
          </w:p>
        </w:tc>
        <w:tc>
          <w:tcPr>
            <w:tcW w:w="738" w:type="dxa"/>
            <w:shd w:val="clear" w:color="auto" w:fill="00188F"/>
            <w:vAlign w:val="center"/>
          </w:tcPr>
          <w:p w14:paraId="4FDCC0BE" w14:textId="6F24FE87" w:rsidR="009F5974" w:rsidRPr="00EE0836" w:rsidRDefault="009F5974" w:rsidP="00C4636F">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“Open License” </w:instrText>
            </w:r>
            <w:r w:rsidRPr="003F6C4A">
              <w:rPr>
                <w:color w:val="FFFFFF" w:themeColor="background1"/>
              </w:rPr>
              <w:fldChar w:fldCharType="separate"/>
            </w:r>
            <w:r w:rsidRPr="003F6C4A">
              <w:rPr>
                <w:color w:val="FFFFFF" w:themeColor="background1"/>
              </w:rPr>
              <w:t>OL</w:t>
            </w:r>
            <w:r w:rsidRPr="003F6C4A">
              <w:rPr>
                <w:color w:val="FFFFFF" w:themeColor="background1"/>
              </w:rPr>
              <w:fldChar w:fldCharType="end"/>
            </w:r>
          </w:p>
        </w:tc>
        <w:tc>
          <w:tcPr>
            <w:tcW w:w="739" w:type="dxa"/>
            <w:shd w:val="clear" w:color="auto" w:fill="00188F"/>
            <w:vAlign w:val="center"/>
          </w:tcPr>
          <w:p w14:paraId="4FDCC0BF" w14:textId="77CD1E77" w:rsidR="009F5974" w:rsidRPr="00EE0836" w:rsidRDefault="009F5974" w:rsidP="00C4636F">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“Open Minimum” </w:instrText>
            </w:r>
            <w:r w:rsidRPr="003F6C4A">
              <w:rPr>
                <w:color w:val="FFFFFF" w:themeColor="background1"/>
              </w:rPr>
              <w:fldChar w:fldCharType="separate"/>
            </w:r>
            <w:r w:rsidRPr="003F6C4A">
              <w:rPr>
                <w:color w:val="FFFFFF" w:themeColor="background1"/>
              </w:rPr>
              <w:t>OM</w:t>
            </w:r>
            <w:r w:rsidRPr="003F6C4A">
              <w:rPr>
                <w:color w:val="FFFFFF" w:themeColor="background1"/>
              </w:rPr>
              <w:fldChar w:fldCharType="end"/>
            </w:r>
          </w:p>
        </w:tc>
        <w:tc>
          <w:tcPr>
            <w:tcW w:w="739" w:type="dxa"/>
            <w:shd w:val="clear" w:color="auto" w:fill="00188F"/>
            <w:vAlign w:val="center"/>
          </w:tcPr>
          <w:p w14:paraId="4FDCC0C0" w14:textId="6832F950" w:rsidR="009F5974" w:rsidRPr="00EE0836" w:rsidRDefault="009F5974" w:rsidP="00C4636F">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“Open Value en Open Value Subscription” </w:instrText>
            </w:r>
            <w:r w:rsidRPr="00AF17E6">
              <w:rPr>
                <w:color w:val="FFFFFF" w:themeColor="background1"/>
              </w:rPr>
              <w:fldChar w:fldCharType="separate"/>
            </w:r>
            <w:r w:rsidRPr="00AF17E6">
              <w:rPr>
                <w:color w:val="FFFFFF" w:themeColor="background1"/>
              </w:rPr>
              <w:t>OV/OVS</w:t>
            </w:r>
            <w:r w:rsidRPr="00AF17E6">
              <w:rPr>
                <w:color w:val="FFFFFF" w:themeColor="background1"/>
              </w:rPr>
              <w:fldChar w:fldCharType="end"/>
            </w:r>
          </w:p>
        </w:tc>
        <w:tc>
          <w:tcPr>
            <w:tcW w:w="739" w:type="dxa"/>
            <w:shd w:val="clear" w:color="auto" w:fill="00188F"/>
            <w:vAlign w:val="center"/>
          </w:tcPr>
          <w:p w14:paraId="4FDCC0C1" w14:textId="5F8B23C8" w:rsidR="009F5974" w:rsidRPr="00EE0836" w:rsidRDefault="009F5974" w:rsidP="00C4636F">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“Select en Select Plus” </w:instrText>
            </w:r>
            <w:r w:rsidRPr="00AF17E6">
              <w:rPr>
                <w:color w:val="FFFFFF" w:themeColor="background1"/>
              </w:rPr>
              <w:fldChar w:fldCharType="separate"/>
            </w:r>
            <w:r w:rsidRPr="00AF17E6">
              <w:rPr>
                <w:color w:val="FFFFFF" w:themeColor="background1"/>
              </w:rPr>
              <w:t>S/S+</w:t>
            </w:r>
            <w:r w:rsidRPr="00AF17E6">
              <w:rPr>
                <w:color w:val="FFFFFF" w:themeColor="background1"/>
              </w:rPr>
              <w:fldChar w:fldCharType="end"/>
            </w:r>
          </w:p>
        </w:tc>
        <w:tc>
          <w:tcPr>
            <w:tcW w:w="739" w:type="dxa"/>
            <w:shd w:val="clear" w:color="auto" w:fill="00188F"/>
            <w:vAlign w:val="center"/>
          </w:tcPr>
          <w:p w14:paraId="4FDCC0C2" w14:textId="316AE23B" w:rsidR="009F5974" w:rsidRPr="00EE0836" w:rsidRDefault="009F5974" w:rsidP="00C4636F">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“Server Cloud Enrollment” </w:instrText>
            </w:r>
            <w:r w:rsidRPr="00AF17E6">
              <w:rPr>
                <w:color w:val="FFFFFF" w:themeColor="background1"/>
              </w:rPr>
              <w:fldChar w:fldCharType="separate"/>
            </w:r>
            <w:r w:rsidRPr="00AF17E6">
              <w:rPr>
                <w:color w:val="FFFFFF" w:themeColor="background1"/>
              </w:rPr>
              <w:t>SCE</w:t>
            </w:r>
            <w:r w:rsidRPr="00AF17E6">
              <w:rPr>
                <w:color w:val="FFFFFF" w:themeColor="background1"/>
              </w:rPr>
              <w:fldChar w:fldCharType="end"/>
            </w:r>
          </w:p>
        </w:tc>
      </w:tr>
      <w:tr w:rsidR="001C3EDC" w14:paraId="4FDCC0CF" w14:textId="77777777" w:rsidTr="00D43CFA">
        <w:trPr>
          <w:cantSplit/>
          <w:tblHeader/>
        </w:trPr>
        <w:tc>
          <w:tcPr>
            <w:tcW w:w="3510" w:type="dxa"/>
            <w:tcBorders>
              <w:top w:val="nil"/>
              <w:left w:val="nil"/>
              <w:bottom w:val="dashSmallGap" w:sz="4" w:space="0" w:color="BFBFBF" w:themeColor="background1" w:themeShade="BF"/>
              <w:right w:val="nil"/>
            </w:tcBorders>
          </w:tcPr>
          <w:p w14:paraId="4FDCC0C4" w14:textId="70F063F6" w:rsidR="001C3EDC" w:rsidRPr="0021292E" w:rsidRDefault="00E366FD" w:rsidP="00E366FD">
            <w:pPr>
              <w:pStyle w:val="ProductList-Offering2"/>
            </w:pPr>
            <w:bookmarkStart w:id="1329" w:name="_Toc379797378"/>
            <w:bookmarkStart w:id="1330" w:name="_Toc380513410"/>
            <w:bookmarkStart w:id="1331" w:name="_Toc380655460"/>
            <w:bookmarkStart w:id="1332" w:name="_Toc419466680"/>
            <w:r>
              <w:t>Office 365 Extra File Storage 1 GB</w:t>
            </w:r>
            <w:r>
              <w:fldChar w:fldCharType="begin"/>
            </w:r>
            <w:r>
              <w:instrText>XE "SharePoint Online Extra Storage 1 GB"</w:instrText>
            </w:r>
            <w:r>
              <w:fldChar w:fldCharType="end"/>
            </w:r>
            <w:r>
              <w:t xml:space="preserve"> (Aanvullende SL)</w:t>
            </w:r>
            <w:bookmarkEnd w:id="1329"/>
            <w:bookmarkEnd w:id="1330"/>
            <w:bookmarkEnd w:id="1331"/>
            <w:bookmarkEnd w:id="1332"/>
          </w:p>
        </w:tc>
        <w:tc>
          <w:tcPr>
            <w:tcW w:w="565" w:type="dxa"/>
            <w:tcBorders>
              <w:top w:val="nil"/>
              <w:left w:val="nil"/>
              <w:bottom w:val="dashSmallGap" w:sz="4" w:space="0" w:color="BFBFBF" w:themeColor="background1" w:themeShade="BF"/>
              <w:right w:val="nil"/>
            </w:tcBorders>
            <w:vAlign w:val="center"/>
          </w:tcPr>
          <w:p w14:paraId="4FDCC0C5" w14:textId="2E22C962" w:rsidR="001C3EDC" w:rsidRDefault="008761C7"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0C6" w14:textId="77777777" w:rsidR="001C3EDC" w:rsidRDefault="001C3EDC" w:rsidP="001C3EDC">
            <w:pPr>
              <w:pStyle w:val="ProductList-OfferingBody"/>
              <w:ind w:left="-113"/>
              <w:jc w:val="center"/>
            </w:pPr>
          </w:p>
        </w:tc>
        <w:tc>
          <w:tcPr>
            <w:tcW w:w="739" w:type="dxa"/>
            <w:shd w:val="clear" w:color="auto" w:fill="70AD47" w:themeFill="accent6"/>
            <w:vAlign w:val="center"/>
          </w:tcPr>
          <w:p w14:paraId="4FDCC0C7" w14:textId="564275B9" w:rsidR="001C3EDC" w:rsidRPr="007F6726" w:rsidRDefault="000C3540" w:rsidP="001C3EDC">
            <w:pPr>
              <w:pStyle w:val="ProductList-OfferingBody"/>
              <w:ind w:left="-113"/>
              <w:jc w:val="center"/>
            </w:pPr>
            <w:r w:rsidRPr="007F6726">
              <w:fldChar w:fldCharType="begin"/>
            </w:r>
            <w:r w:rsidRPr="007F6726">
              <w:instrText xml:space="preserve"> AutoTextList  \s NoStyle \t “Additioneel Product” </w:instrText>
            </w:r>
            <w:r w:rsidRPr="007F6726">
              <w:fldChar w:fldCharType="separate"/>
            </w:r>
            <w:r w:rsidRPr="007F6726">
              <w:t xml:space="preserve"> A </w:t>
            </w:r>
            <w:r w:rsidRPr="007F6726">
              <w:fldChar w:fldCharType="end"/>
            </w:r>
          </w:p>
        </w:tc>
        <w:tc>
          <w:tcPr>
            <w:tcW w:w="739" w:type="dxa"/>
            <w:shd w:val="clear" w:color="auto" w:fill="BFBFBF" w:themeFill="background1" w:themeFillShade="BF"/>
            <w:vAlign w:val="center"/>
          </w:tcPr>
          <w:p w14:paraId="4FDCC0C8" w14:textId="77777777" w:rsidR="001C3EDC" w:rsidRPr="007F6726" w:rsidRDefault="001C3EDC" w:rsidP="001C3EDC">
            <w:pPr>
              <w:pStyle w:val="ProductList-OfferingBody"/>
              <w:ind w:left="-113"/>
              <w:jc w:val="center"/>
            </w:pPr>
          </w:p>
        </w:tc>
        <w:tc>
          <w:tcPr>
            <w:tcW w:w="739" w:type="dxa"/>
            <w:shd w:val="clear" w:color="auto" w:fill="70AD47" w:themeFill="accent6"/>
            <w:vAlign w:val="center"/>
          </w:tcPr>
          <w:p w14:paraId="4FDCC0C9" w14:textId="77777777" w:rsidR="001C3EDC" w:rsidRPr="007F6726" w:rsidRDefault="001C3EDC" w:rsidP="001C3EDC">
            <w:pPr>
              <w:pStyle w:val="ProductList-OfferingBody"/>
              <w:ind w:left="-113"/>
              <w:jc w:val="center"/>
            </w:pPr>
          </w:p>
        </w:tc>
        <w:tc>
          <w:tcPr>
            <w:tcW w:w="738" w:type="dxa"/>
            <w:shd w:val="clear" w:color="auto" w:fill="BFBFBF" w:themeFill="background1" w:themeFillShade="BF"/>
            <w:vAlign w:val="center"/>
          </w:tcPr>
          <w:p w14:paraId="4FDCC0CA" w14:textId="77777777" w:rsidR="001C3EDC" w:rsidRPr="007F6726" w:rsidRDefault="001C3EDC" w:rsidP="001C3EDC">
            <w:pPr>
              <w:pStyle w:val="ProductList-OfferingBody"/>
              <w:ind w:left="-113"/>
              <w:jc w:val="center"/>
            </w:pPr>
          </w:p>
        </w:tc>
        <w:tc>
          <w:tcPr>
            <w:tcW w:w="739" w:type="dxa"/>
            <w:shd w:val="clear" w:color="auto" w:fill="BFBFBF" w:themeFill="background1" w:themeFillShade="BF"/>
            <w:vAlign w:val="center"/>
          </w:tcPr>
          <w:p w14:paraId="4FDCC0CB" w14:textId="77777777" w:rsidR="001C3EDC" w:rsidRPr="007F6726" w:rsidRDefault="001C3EDC" w:rsidP="001C3EDC">
            <w:pPr>
              <w:pStyle w:val="ProductList-OfferingBody"/>
              <w:ind w:left="-113"/>
              <w:jc w:val="center"/>
            </w:pPr>
          </w:p>
        </w:tc>
        <w:tc>
          <w:tcPr>
            <w:tcW w:w="739" w:type="dxa"/>
            <w:shd w:val="clear" w:color="auto" w:fill="BFBFBF" w:themeFill="background1" w:themeFillShade="BF"/>
            <w:vAlign w:val="center"/>
          </w:tcPr>
          <w:p w14:paraId="4FDCC0CC" w14:textId="77777777" w:rsidR="001C3EDC" w:rsidRPr="007F6726" w:rsidRDefault="001C3EDC" w:rsidP="001C3EDC">
            <w:pPr>
              <w:pStyle w:val="ProductList-OfferingBody"/>
              <w:ind w:left="-113"/>
              <w:jc w:val="center"/>
            </w:pPr>
          </w:p>
        </w:tc>
        <w:tc>
          <w:tcPr>
            <w:tcW w:w="739" w:type="dxa"/>
            <w:shd w:val="clear" w:color="auto" w:fill="BFBFBF" w:themeFill="background1" w:themeFillShade="BF"/>
            <w:vAlign w:val="center"/>
          </w:tcPr>
          <w:p w14:paraId="4FDCC0CD" w14:textId="77777777" w:rsidR="001C3EDC" w:rsidRPr="007F6726" w:rsidRDefault="001C3EDC" w:rsidP="001C3EDC">
            <w:pPr>
              <w:pStyle w:val="ProductList-OfferingBody"/>
              <w:ind w:left="-113"/>
              <w:jc w:val="center"/>
            </w:pPr>
          </w:p>
        </w:tc>
        <w:tc>
          <w:tcPr>
            <w:tcW w:w="739" w:type="dxa"/>
            <w:shd w:val="clear" w:color="auto" w:fill="70AD47" w:themeFill="accent6"/>
            <w:vAlign w:val="center"/>
          </w:tcPr>
          <w:p w14:paraId="4FDCC0CE" w14:textId="5EE9D2B2" w:rsidR="001C3EDC" w:rsidRPr="007F6726" w:rsidRDefault="000C3540" w:rsidP="006E3B3F">
            <w:pPr>
              <w:pStyle w:val="ProductList-OfferingBody"/>
              <w:ind w:left="-113"/>
              <w:jc w:val="center"/>
            </w:pPr>
            <w:r w:rsidRPr="007F6726">
              <w:fldChar w:fldCharType="begin"/>
            </w:r>
            <w:r w:rsidRPr="007F6726">
              <w:instrText xml:space="preserve"> AutoTextList  \s NoStyle \t “Additioneel Product” </w:instrText>
            </w:r>
            <w:r w:rsidRPr="007F6726">
              <w:fldChar w:fldCharType="separate"/>
            </w:r>
            <w:r w:rsidRPr="007F6726">
              <w:t xml:space="preserve"> A </w:t>
            </w:r>
            <w:r w:rsidRPr="007F6726">
              <w:fldChar w:fldCharType="end"/>
            </w:r>
          </w:p>
        </w:tc>
      </w:tr>
      <w:tr w:rsidR="001C3EDC" w14:paraId="4FDCC0DB" w14:textId="77777777" w:rsidTr="00D43CFA">
        <w:trPr>
          <w:cantSplit/>
          <w:trHeight w:val="44"/>
          <w:tblHeader/>
        </w:trPr>
        <w:tc>
          <w:tcPr>
            <w:tcW w:w="3510" w:type="dxa"/>
            <w:tcBorders>
              <w:top w:val="dashSmallGap" w:sz="4" w:space="0" w:color="BFBFBF" w:themeColor="background1" w:themeShade="BF"/>
              <w:left w:val="nil"/>
              <w:bottom w:val="dashSmallGap" w:sz="4" w:space="0" w:color="BFBFBF" w:themeColor="background1" w:themeShade="BF"/>
              <w:right w:val="nil"/>
            </w:tcBorders>
          </w:tcPr>
          <w:p w14:paraId="4FDCC0D0" w14:textId="0A916844" w:rsidR="001C3EDC" w:rsidRPr="0021292E" w:rsidRDefault="00E366FD" w:rsidP="00E366FD">
            <w:pPr>
              <w:pStyle w:val="ProductList-Offering2"/>
            </w:pPr>
            <w:bookmarkStart w:id="1333" w:name="_Toc379797379"/>
            <w:bookmarkStart w:id="1334" w:name="_Toc380513411"/>
            <w:bookmarkStart w:id="1335" w:name="_Toc380655461"/>
            <w:bookmarkStart w:id="1336" w:name="_Toc419466681"/>
            <w:r>
              <w:t>Office 365 Extra File Storage 1 GB</w:t>
            </w:r>
            <w:r>
              <w:fldChar w:fldCharType="begin"/>
            </w:r>
            <w:r>
              <w:instrText>XE "SharePoint Online Extra Storage 1 GB"</w:instrText>
            </w:r>
            <w:r>
              <w:fldChar w:fldCharType="end"/>
            </w:r>
            <w:r>
              <w:t xml:space="preserve"> A</w:t>
            </w:r>
            <w:r>
              <w:fldChar w:fldCharType="begin"/>
            </w:r>
            <w:r>
              <w:instrText>XE "SharePoint Online Extra Storage 1 GB A"</w:instrText>
            </w:r>
            <w:r>
              <w:fldChar w:fldCharType="end"/>
            </w:r>
            <w:r>
              <w:t xml:space="preserve"> (Aanvullende SL)</w:t>
            </w:r>
            <w:bookmarkEnd w:id="1333"/>
            <w:bookmarkEnd w:id="1334"/>
            <w:bookmarkEnd w:id="1335"/>
            <w:bookmarkEnd w:id="1336"/>
          </w:p>
        </w:tc>
        <w:tc>
          <w:tcPr>
            <w:tcW w:w="565" w:type="dxa"/>
            <w:tcBorders>
              <w:top w:val="dashSmallGap" w:sz="4" w:space="0" w:color="BFBFBF" w:themeColor="background1" w:themeShade="BF"/>
              <w:left w:val="nil"/>
              <w:bottom w:val="dashSmallGap" w:sz="4" w:space="0" w:color="BFBFBF" w:themeColor="background1" w:themeShade="BF"/>
              <w:right w:val="nil"/>
            </w:tcBorders>
            <w:vAlign w:val="center"/>
          </w:tcPr>
          <w:p w14:paraId="4FDCC0D1" w14:textId="77777777" w:rsidR="001C3EDC" w:rsidRDefault="001C3EDC"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0D2" w14:textId="77777777" w:rsidR="001C3EDC" w:rsidRDefault="001C3EDC" w:rsidP="001C3EDC">
            <w:pPr>
              <w:pStyle w:val="ProductList-OfferingBody"/>
              <w:ind w:left="-113"/>
              <w:jc w:val="center"/>
            </w:pPr>
          </w:p>
        </w:tc>
        <w:tc>
          <w:tcPr>
            <w:tcW w:w="739" w:type="dxa"/>
            <w:shd w:val="clear" w:color="auto" w:fill="BFBFBF" w:themeFill="background1" w:themeFillShade="BF"/>
            <w:vAlign w:val="center"/>
          </w:tcPr>
          <w:p w14:paraId="4FDCC0D3" w14:textId="77777777" w:rsidR="001C3EDC" w:rsidRPr="007F6726" w:rsidRDefault="001C3EDC" w:rsidP="001C3EDC">
            <w:pPr>
              <w:pStyle w:val="ProductList-OfferingBody"/>
              <w:ind w:left="-113"/>
              <w:jc w:val="center"/>
            </w:pPr>
          </w:p>
        </w:tc>
        <w:tc>
          <w:tcPr>
            <w:tcW w:w="739" w:type="dxa"/>
            <w:shd w:val="clear" w:color="auto" w:fill="70AD47" w:themeFill="accent6"/>
            <w:vAlign w:val="center"/>
          </w:tcPr>
          <w:p w14:paraId="4FDCC0D4" w14:textId="12E46D3A" w:rsidR="001C3EDC" w:rsidRPr="007F6726" w:rsidRDefault="007F6726" w:rsidP="007F6726">
            <w:pPr>
              <w:pStyle w:val="ProductList-OfferingBody"/>
              <w:ind w:left="-113"/>
              <w:jc w:val="center"/>
            </w:pPr>
            <w:r w:rsidRPr="007F6726">
              <w:fldChar w:fldCharType="begin"/>
            </w:r>
            <w:r w:rsidRPr="007F6726">
              <w:instrText xml:space="preserve"> AutoTextList  \s NoStyle \t “Additioneel Product” </w:instrText>
            </w:r>
            <w:r w:rsidRPr="007F6726">
              <w:fldChar w:fldCharType="separate"/>
            </w:r>
            <w:r w:rsidRPr="007F6726">
              <w:t xml:space="preserve"> A</w:t>
            </w:r>
            <w:r w:rsidRPr="007F6726">
              <w:fldChar w:fldCharType="end"/>
            </w:r>
            <w:r w:rsidRPr="007F6726">
              <w:t>,</w:t>
            </w:r>
            <w:r w:rsidRPr="007F6726">
              <w:fldChar w:fldCharType="begin"/>
            </w:r>
            <w:r w:rsidRPr="007F6726">
              <w:instrText xml:space="preserve"> AutoTextList  \s NoStyle \t “Student-product, alleen voor EES” </w:instrText>
            </w:r>
            <w:r w:rsidRPr="007F6726">
              <w:fldChar w:fldCharType="separate"/>
            </w:r>
            <w:r w:rsidRPr="007F6726">
              <w:t>SE</w:t>
            </w:r>
            <w:r w:rsidRPr="007F6726">
              <w:fldChar w:fldCharType="end"/>
            </w:r>
          </w:p>
        </w:tc>
        <w:tc>
          <w:tcPr>
            <w:tcW w:w="739" w:type="dxa"/>
            <w:shd w:val="clear" w:color="auto" w:fill="BFBFBF" w:themeFill="background1" w:themeFillShade="BF"/>
            <w:vAlign w:val="center"/>
          </w:tcPr>
          <w:p w14:paraId="4FDCC0D5" w14:textId="77777777" w:rsidR="001C3EDC" w:rsidRPr="007F6726" w:rsidRDefault="001C3EDC" w:rsidP="001C3EDC">
            <w:pPr>
              <w:pStyle w:val="ProductList-OfferingBody"/>
              <w:ind w:left="-113"/>
              <w:jc w:val="center"/>
            </w:pPr>
          </w:p>
        </w:tc>
        <w:tc>
          <w:tcPr>
            <w:tcW w:w="738" w:type="dxa"/>
            <w:shd w:val="clear" w:color="auto" w:fill="BFBFBF" w:themeFill="background1" w:themeFillShade="BF"/>
            <w:vAlign w:val="center"/>
          </w:tcPr>
          <w:p w14:paraId="4FDCC0D6" w14:textId="77777777" w:rsidR="001C3EDC" w:rsidRPr="007F6726" w:rsidRDefault="001C3EDC" w:rsidP="001C3EDC">
            <w:pPr>
              <w:pStyle w:val="ProductList-OfferingBody"/>
              <w:ind w:left="-113"/>
              <w:jc w:val="center"/>
            </w:pPr>
          </w:p>
        </w:tc>
        <w:tc>
          <w:tcPr>
            <w:tcW w:w="739" w:type="dxa"/>
            <w:shd w:val="clear" w:color="auto" w:fill="BFBFBF" w:themeFill="background1" w:themeFillShade="BF"/>
            <w:vAlign w:val="center"/>
          </w:tcPr>
          <w:p w14:paraId="4FDCC0D7" w14:textId="77777777" w:rsidR="001C3EDC" w:rsidRPr="007F6726" w:rsidRDefault="001C3EDC" w:rsidP="001C3EDC">
            <w:pPr>
              <w:pStyle w:val="ProductList-OfferingBody"/>
              <w:ind w:left="-113"/>
              <w:jc w:val="center"/>
            </w:pPr>
          </w:p>
        </w:tc>
        <w:tc>
          <w:tcPr>
            <w:tcW w:w="739" w:type="dxa"/>
            <w:shd w:val="clear" w:color="auto" w:fill="BFBFBF" w:themeFill="background1" w:themeFillShade="BF"/>
            <w:vAlign w:val="center"/>
          </w:tcPr>
          <w:p w14:paraId="4FDCC0D8" w14:textId="79E4D2F1" w:rsidR="001C3EDC" w:rsidRPr="007F6726" w:rsidRDefault="001C3EDC" w:rsidP="001C3EDC">
            <w:pPr>
              <w:pStyle w:val="ProductList-OfferingBody"/>
              <w:ind w:left="-113"/>
              <w:jc w:val="center"/>
            </w:pPr>
          </w:p>
        </w:tc>
        <w:tc>
          <w:tcPr>
            <w:tcW w:w="739" w:type="dxa"/>
            <w:shd w:val="clear" w:color="auto" w:fill="BFBFBF" w:themeFill="background1" w:themeFillShade="BF"/>
            <w:vAlign w:val="center"/>
          </w:tcPr>
          <w:p w14:paraId="4FDCC0D9" w14:textId="77777777" w:rsidR="001C3EDC" w:rsidRPr="007F6726" w:rsidRDefault="001C3EDC" w:rsidP="001C3EDC">
            <w:pPr>
              <w:pStyle w:val="ProductList-OfferingBody"/>
              <w:ind w:left="-113"/>
              <w:jc w:val="center"/>
            </w:pPr>
          </w:p>
        </w:tc>
        <w:tc>
          <w:tcPr>
            <w:tcW w:w="739" w:type="dxa"/>
            <w:shd w:val="clear" w:color="auto" w:fill="BFBFBF" w:themeFill="background1" w:themeFillShade="BF"/>
            <w:vAlign w:val="center"/>
          </w:tcPr>
          <w:p w14:paraId="4FDCC0DA" w14:textId="77777777" w:rsidR="001C3EDC" w:rsidRPr="007F6726" w:rsidRDefault="001C3EDC" w:rsidP="001C3EDC">
            <w:pPr>
              <w:pStyle w:val="ProductList-OfferingBody"/>
              <w:ind w:left="-113"/>
              <w:jc w:val="center"/>
            </w:pPr>
          </w:p>
        </w:tc>
      </w:tr>
      <w:tr w:rsidR="00BF374B" w14:paraId="2514AFCF" w14:textId="77777777" w:rsidTr="00D43CFA">
        <w:trPr>
          <w:cantSplit/>
          <w:trHeight w:val="44"/>
          <w:tblHeader/>
        </w:trPr>
        <w:tc>
          <w:tcPr>
            <w:tcW w:w="3510" w:type="dxa"/>
            <w:tcBorders>
              <w:top w:val="dashSmallGap" w:sz="4" w:space="0" w:color="BFBFBF" w:themeColor="background1" w:themeShade="BF"/>
              <w:left w:val="nil"/>
              <w:bottom w:val="dashSmallGap" w:sz="4" w:space="0" w:color="BFBFBF" w:themeColor="background1" w:themeShade="BF"/>
              <w:right w:val="nil"/>
            </w:tcBorders>
          </w:tcPr>
          <w:p w14:paraId="4F83B63A" w14:textId="24F74B72" w:rsidR="00BF374B" w:rsidRPr="0021292E" w:rsidRDefault="009C1749" w:rsidP="001C3EDC">
            <w:pPr>
              <w:pStyle w:val="ProductList-Offering2"/>
            </w:pPr>
            <w:bookmarkStart w:id="1337" w:name="_Toc419466682"/>
            <w:r>
              <w:t>Office 365 Extra File Storage 1 GB G</w:t>
            </w:r>
            <w:r>
              <w:fldChar w:fldCharType="begin"/>
            </w:r>
            <w:r>
              <w:instrText>XE "SharePoint Online Extra Storage 1 GB G"</w:instrText>
            </w:r>
            <w:r>
              <w:fldChar w:fldCharType="end"/>
            </w:r>
            <w:r>
              <w:t xml:space="preserve"> (Aanvullende SL)</w:t>
            </w:r>
            <w:bookmarkEnd w:id="1337"/>
          </w:p>
        </w:tc>
        <w:tc>
          <w:tcPr>
            <w:tcW w:w="565" w:type="dxa"/>
            <w:tcBorders>
              <w:top w:val="dashSmallGap" w:sz="4" w:space="0" w:color="BFBFBF" w:themeColor="background1" w:themeShade="BF"/>
              <w:left w:val="nil"/>
              <w:bottom w:val="dashSmallGap" w:sz="4" w:space="0" w:color="BFBFBF" w:themeColor="background1" w:themeShade="BF"/>
              <w:right w:val="nil"/>
            </w:tcBorders>
            <w:vAlign w:val="center"/>
          </w:tcPr>
          <w:p w14:paraId="0AF2ADDC" w14:textId="77777777" w:rsidR="00BF374B" w:rsidRDefault="00BF374B"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B047BC9" w14:textId="77777777" w:rsidR="00BF374B" w:rsidRDefault="00BF374B" w:rsidP="001C3EDC">
            <w:pPr>
              <w:pStyle w:val="ProductList-OfferingBody"/>
              <w:ind w:left="-113"/>
              <w:jc w:val="center"/>
            </w:pPr>
          </w:p>
        </w:tc>
        <w:tc>
          <w:tcPr>
            <w:tcW w:w="739" w:type="dxa"/>
            <w:shd w:val="clear" w:color="auto" w:fill="70AD47" w:themeFill="accent6"/>
            <w:vAlign w:val="center"/>
          </w:tcPr>
          <w:p w14:paraId="160D7D9A" w14:textId="450B367D" w:rsidR="00BF374B" w:rsidRPr="007F6726" w:rsidRDefault="000C3540" w:rsidP="000C3540">
            <w:pPr>
              <w:pStyle w:val="ProductList-OfferingBody"/>
              <w:ind w:left="-113"/>
              <w:jc w:val="center"/>
            </w:pPr>
            <w:r w:rsidRPr="007F6726">
              <w:fldChar w:fldCharType="begin"/>
            </w:r>
            <w:r w:rsidRPr="007F6726">
              <w:instrText xml:space="preserve"> AutoTextList  \s NoStyle \t “Additioneel Product” </w:instrText>
            </w:r>
            <w:r w:rsidRPr="007F6726">
              <w:fldChar w:fldCharType="separate"/>
            </w:r>
            <w:r w:rsidRPr="007F6726">
              <w:t xml:space="preserve"> A</w:t>
            </w:r>
            <w:r w:rsidRPr="007F6726">
              <w:fldChar w:fldCharType="end"/>
            </w:r>
            <w:r w:rsidRPr="007F6726">
              <w:t>,</w:t>
            </w:r>
            <w:r w:rsidRPr="007F6726">
              <w:fldChar w:fldCharType="begin"/>
            </w:r>
            <w:r w:rsidRPr="007F6726">
              <w:instrText xml:space="preserve"> AutoTextList  \s NoStyle \t “Clouddiensten voor de Amerikaanse overheidsgemeenschappen” </w:instrText>
            </w:r>
            <w:r w:rsidRPr="007F6726">
              <w:fldChar w:fldCharType="separate"/>
            </w:r>
            <w:r w:rsidRPr="007F6726">
              <w:t>UC</w:t>
            </w:r>
            <w:r w:rsidRPr="007F6726">
              <w:fldChar w:fldCharType="end"/>
            </w:r>
          </w:p>
        </w:tc>
        <w:tc>
          <w:tcPr>
            <w:tcW w:w="739" w:type="dxa"/>
            <w:shd w:val="clear" w:color="auto" w:fill="BFBFBF" w:themeFill="background1" w:themeFillShade="BF"/>
            <w:vAlign w:val="center"/>
          </w:tcPr>
          <w:p w14:paraId="1E983D89" w14:textId="77777777" w:rsidR="00BF374B" w:rsidRPr="007F6726" w:rsidRDefault="00BF374B" w:rsidP="001C3EDC">
            <w:pPr>
              <w:pStyle w:val="ProductList-OfferingBody"/>
              <w:ind w:left="-113"/>
              <w:jc w:val="center"/>
            </w:pPr>
          </w:p>
        </w:tc>
        <w:tc>
          <w:tcPr>
            <w:tcW w:w="739" w:type="dxa"/>
            <w:shd w:val="clear" w:color="auto" w:fill="BFBFBF" w:themeFill="background1" w:themeFillShade="BF"/>
            <w:vAlign w:val="center"/>
          </w:tcPr>
          <w:p w14:paraId="517D7A46" w14:textId="77777777" w:rsidR="00BF374B" w:rsidRPr="007F6726" w:rsidRDefault="00BF374B" w:rsidP="001C3EDC">
            <w:pPr>
              <w:pStyle w:val="ProductList-OfferingBody"/>
              <w:ind w:left="-113"/>
              <w:jc w:val="center"/>
            </w:pPr>
          </w:p>
        </w:tc>
        <w:tc>
          <w:tcPr>
            <w:tcW w:w="738" w:type="dxa"/>
            <w:shd w:val="clear" w:color="auto" w:fill="BFBFBF" w:themeFill="background1" w:themeFillShade="BF"/>
            <w:vAlign w:val="center"/>
          </w:tcPr>
          <w:p w14:paraId="55C8B089" w14:textId="77777777" w:rsidR="00BF374B" w:rsidRPr="007F6726" w:rsidRDefault="00BF374B" w:rsidP="001C3EDC">
            <w:pPr>
              <w:pStyle w:val="ProductList-OfferingBody"/>
              <w:ind w:left="-113"/>
              <w:jc w:val="center"/>
            </w:pPr>
          </w:p>
        </w:tc>
        <w:tc>
          <w:tcPr>
            <w:tcW w:w="739" w:type="dxa"/>
            <w:shd w:val="clear" w:color="auto" w:fill="BFBFBF" w:themeFill="background1" w:themeFillShade="BF"/>
            <w:vAlign w:val="center"/>
          </w:tcPr>
          <w:p w14:paraId="0F296132" w14:textId="77777777" w:rsidR="00BF374B" w:rsidRPr="007F6726" w:rsidRDefault="00BF374B" w:rsidP="001C3EDC">
            <w:pPr>
              <w:pStyle w:val="ProductList-OfferingBody"/>
              <w:ind w:left="-113"/>
              <w:jc w:val="center"/>
            </w:pPr>
          </w:p>
        </w:tc>
        <w:tc>
          <w:tcPr>
            <w:tcW w:w="739" w:type="dxa"/>
            <w:shd w:val="clear" w:color="auto" w:fill="BFBFBF" w:themeFill="background1" w:themeFillShade="BF"/>
            <w:vAlign w:val="center"/>
          </w:tcPr>
          <w:p w14:paraId="41828472" w14:textId="77777777" w:rsidR="00BF374B" w:rsidRPr="007F6726" w:rsidRDefault="00BF374B" w:rsidP="000F0F28">
            <w:pPr>
              <w:pStyle w:val="ProductList-OfferingBody"/>
              <w:ind w:left="-113"/>
              <w:jc w:val="center"/>
            </w:pPr>
          </w:p>
        </w:tc>
        <w:tc>
          <w:tcPr>
            <w:tcW w:w="739" w:type="dxa"/>
            <w:shd w:val="clear" w:color="auto" w:fill="BFBFBF" w:themeFill="background1" w:themeFillShade="BF"/>
            <w:vAlign w:val="center"/>
          </w:tcPr>
          <w:p w14:paraId="471FD59E" w14:textId="77777777" w:rsidR="00BF374B" w:rsidRPr="007F6726" w:rsidRDefault="00BF374B" w:rsidP="001C3EDC">
            <w:pPr>
              <w:pStyle w:val="ProductList-OfferingBody"/>
              <w:ind w:left="-113"/>
              <w:jc w:val="center"/>
            </w:pPr>
          </w:p>
        </w:tc>
        <w:tc>
          <w:tcPr>
            <w:tcW w:w="739" w:type="dxa"/>
            <w:shd w:val="clear" w:color="auto" w:fill="BFBFBF" w:themeFill="background1" w:themeFillShade="BF"/>
            <w:vAlign w:val="center"/>
          </w:tcPr>
          <w:p w14:paraId="2B52DDD3" w14:textId="77777777" w:rsidR="00BF374B" w:rsidRPr="007F6726" w:rsidRDefault="00BF374B" w:rsidP="001C3EDC">
            <w:pPr>
              <w:pStyle w:val="ProductList-OfferingBody"/>
              <w:ind w:left="-113"/>
              <w:jc w:val="center"/>
            </w:pPr>
          </w:p>
        </w:tc>
      </w:tr>
      <w:tr w:rsidR="001C3EDC" w14:paraId="4FDCC0E7" w14:textId="77777777" w:rsidTr="00D43CFA">
        <w:trPr>
          <w:cantSplit/>
          <w:trHeight w:val="44"/>
          <w:tblHeader/>
        </w:trPr>
        <w:tc>
          <w:tcPr>
            <w:tcW w:w="3510" w:type="dxa"/>
            <w:tcBorders>
              <w:top w:val="dashSmallGap" w:sz="4" w:space="0" w:color="BFBFBF" w:themeColor="background1" w:themeShade="BF"/>
              <w:left w:val="nil"/>
              <w:bottom w:val="dashSmallGap" w:sz="4" w:space="0" w:color="BFBFBF" w:themeColor="background1" w:themeShade="BF"/>
              <w:right w:val="nil"/>
            </w:tcBorders>
          </w:tcPr>
          <w:p w14:paraId="4FDCC0DC" w14:textId="6AD55321" w:rsidR="001C3EDC" w:rsidRPr="0021292E" w:rsidRDefault="001C3EDC" w:rsidP="001C3EDC">
            <w:pPr>
              <w:pStyle w:val="ProductList-Offering2"/>
            </w:pPr>
            <w:bookmarkStart w:id="1338" w:name="_Toc379797380"/>
            <w:bookmarkStart w:id="1339" w:name="_Toc380513412"/>
            <w:bookmarkStart w:id="1340" w:name="_Toc380655462"/>
            <w:bookmarkStart w:id="1341" w:name="_Toc419466683"/>
            <w:r>
              <w:t>SharePoint Online Plan 1</w:t>
            </w:r>
            <w:r>
              <w:fldChar w:fldCharType="begin"/>
            </w:r>
            <w:r>
              <w:instrText>XE "SharePoint Online Plan 1"</w:instrText>
            </w:r>
            <w:r>
              <w:fldChar w:fldCharType="end"/>
            </w:r>
            <w:r>
              <w:t xml:space="preserve"> (Gebruikers-SL)</w:t>
            </w:r>
            <w:bookmarkEnd w:id="1338"/>
            <w:bookmarkEnd w:id="1339"/>
            <w:bookmarkEnd w:id="1340"/>
            <w:bookmarkEnd w:id="1341"/>
          </w:p>
        </w:tc>
        <w:tc>
          <w:tcPr>
            <w:tcW w:w="565" w:type="dxa"/>
            <w:tcBorders>
              <w:top w:val="dashSmallGap" w:sz="4" w:space="0" w:color="BFBFBF" w:themeColor="background1" w:themeShade="BF"/>
              <w:left w:val="nil"/>
              <w:bottom w:val="dashSmallGap" w:sz="4" w:space="0" w:color="BFBFBF" w:themeColor="background1" w:themeShade="BF"/>
              <w:right w:val="nil"/>
            </w:tcBorders>
            <w:vAlign w:val="center"/>
          </w:tcPr>
          <w:p w14:paraId="4FDCC0DD" w14:textId="1E08FAA1" w:rsidR="001C3EDC" w:rsidRDefault="001D2A76"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0DE" w14:textId="77777777" w:rsidR="001C3EDC" w:rsidRDefault="001C3EDC" w:rsidP="001C3EDC">
            <w:pPr>
              <w:pStyle w:val="ProductList-OfferingBody"/>
              <w:ind w:left="-113"/>
              <w:jc w:val="center"/>
            </w:pPr>
          </w:p>
        </w:tc>
        <w:tc>
          <w:tcPr>
            <w:tcW w:w="739" w:type="dxa"/>
            <w:shd w:val="clear" w:color="auto" w:fill="70AD47" w:themeFill="accent6"/>
            <w:vAlign w:val="center"/>
          </w:tcPr>
          <w:p w14:paraId="4FDCC0DF" w14:textId="1421628D" w:rsidR="001C3EDC" w:rsidRPr="007F6726" w:rsidRDefault="000C3540" w:rsidP="001C3EDC">
            <w:pPr>
              <w:pStyle w:val="ProductList-OfferingBody"/>
              <w:ind w:left="-113"/>
              <w:jc w:val="center"/>
            </w:pPr>
            <w:r w:rsidRPr="007F6726">
              <w:fldChar w:fldCharType="begin"/>
            </w:r>
            <w:r w:rsidRPr="007F6726">
              <w:instrText xml:space="preserve"> AutoTextList  \s NoStyle \t “Additioneel Product” </w:instrText>
            </w:r>
            <w:r w:rsidRPr="007F6726">
              <w:fldChar w:fldCharType="separate"/>
            </w:r>
            <w:r w:rsidRPr="007F6726">
              <w:t xml:space="preserve"> A </w:t>
            </w:r>
            <w:r w:rsidRPr="007F6726">
              <w:fldChar w:fldCharType="end"/>
            </w:r>
          </w:p>
        </w:tc>
        <w:tc>
          <w:tcPr>
            <w:tcW w:w="739" w:type="dxa"/>
            <w:shd w:val="clear" w:color="auto" w:fill="BFBFBF" w:themeFill="background1" w:themeFillShade="BF"/>
            <w:vAlign w:val="center"/>
          </w:tcPr>
          <w:p w14:paraId="4FDCC0E0" w14:textId="77777777" w:rsidR="001C3EDC" w:rsidRPr="007F6726" w:rsidRDefault="001C3EDC" w:rsidP="001C3EDC">
            <w:pPr>
              <w:pStyle w:val="ProductList-OfferingBody"/>
              <w:ind w:left="-113"/>
              <w:jc w:val="center"/>
            </w:pPr>
          </w:p>
        </w:tc>
        <w:tc>
          <w:tcPr>
            <w:tcW w:w="739" w:type="dxa"/>
            <w:shd w:val="clear" w:color="auto" w:fill="70AD47" w:themeFill="accent6"/>
            <w:vAlign w:val="center"/>
          </w:tcPr>
          <w:p w14:paraId="4FDCC0E1" w14:textId="77777777" w:rsidR="001C3EDC" w:rsidRPr="007F6726" w:rsidRDefault="001C3EDC" w:rsidP="001C3EDC">
            <w:pPr>
              <w:pStyle w:val="ProductList-OfferingBody"/>
              <w:ind w:left="-113"/>
              <w:jc w:val="center"/>
            </w:pPr>
          </w:p>
        </w:tc>
        <w:tc>
          <w:tcPr>
            <w:tcW w:w="738" w:type="dxa"/>
            <w:shd w:val="clear" w:color="auto" w:fill="70AD47" w:themeFill="accent6"/>
            <w:vAlign w:val="center"/>
          </w:tcPr>
          <w:p w14:paraId="4FDCC0E2" w14:textId="77777777" w:rsidR="001C3EDC" w:rsidRPr="007F6726" w:rsidRDefault="001C3EDC" w:rsidP="001C3EDC">
            <w:pPr>
              <w:pStyle w:val="ProductList-OfferingBody"/>
              <w:ind w:left="-113"/>
              <w:jc w:val="center"/>
            </w:pPr>
          </w:p>
        </w:tc>
        <w:tc>
          <w:tcPr>
            <w:tcW w:w="739" w:type="dxa"/>
            <w:shd w:val="clear" w:color="auto" w:fill="70AD47" w:themeFill="accent6"/>
            <w:vAlign w:val="center"/>
          </w:tcPr>
          <w:p w14:paraId="4FDCC0E3" w14:textId="19D86DA5" w:rsidR="001C3EDC" w:rsidRPr="007F6726" w:rsidRDefault="007F6726" w:rsidP="001C3EDC">
            <w:pPr>
              <w:pStyle w:val="ProductList-OfferingBody"/>
              <w:ind w:left="-113"/>
              <w:jc w:val="center"/>
            </w:pPr>
            <w:r w:rsidRPr="007F6726">
              <w:fldChar w:fldCharType="begin"/>
            </w:r>
            <w:r w:rsidRPr="007F6726">
              <w:instrText xml:space="preserve"> AutoTextList  \s NoStyle \t “Open License en Open Value” </w:instrText>
            </w:r>
            <w:r w:rsidRPr="007F6726">
              <w:fldChar w:fldCharType="separate"/>
            </w:r>
            <w:r w:rsidRPr="007F6726">
              <w:t>OF</w:t>
            </w:r>
            <w:r w:rsidRPr="007F6726">
              <w:fldChar w:fldCharType="end"/>
            </w:r>
          </w:p>
        </w:tc>
        <w:tc>
          <w:tcPr>
            <w:tcW w:w="739" w:type="dxa"/>
            <w:shd w:val="clear" w:color="auto" w:fill="70AD47" w:themeFill="accent6"/>
            <w:vAlign w:val="center"/>
          </w:tcPr>
          <w:p w14:paraId="4FDCC0E4" w14:textId="0D7B871A" w:rsidR="001C3EDC" w:rsidRPr="007F6726" w:rsidRDefault="007F6726" w:rsidP="000F0F28">
            <w:pPr>
              <w:pStyle w:val="ProductList-OfferingBody"/>
              <w:ind w:left="-113"/>
              <w:jc w:val="center"/>
            </w:pPr>
            <w:r w:rsidRPr="007F6726">
              <w:fldChar w:fldCharType="begin"/>
            </w:r>
            <w:r w:rsidRPr="007F6726">
              <w:instrText xml:space="preserve"> AutoTextList  \s NoStyle \t “Niet-organisatieomvattend in Open Value” </w:instrText>
            </w:r>
            <w:r w:rsidRPr="007F6726">
              <w:fldChar w:fldCharType="separate"/>
            </w:r>
            <w:r w:rsidRPr="007F6726">
              <w:t xml:space="preserve"> P </w:t>
            </w:r>
            <w:r w:rsidRPr="007F6726">
              <w:fldChar w:fldCharType="end"/>
            </w:r>
          </w:p>
        </w:tc>
        <w:tc>
          <w:tcPr>
            <w:tcW w:w="739" w:type="dxa"/>
            <w:shd w:val="clear" w:color="auto" w:fill="BFBFBF" w:themeFill="background1" w:themeFillShade="BF"/>
            <w:vAlign w:val="center"/>
          </w:tcPr>
          <w:p w14:paraId="4FDCC0E5" w14:textId="77777777" w:rsidR="001C3EDC" w:rsidRPr="007F6726" w:rsidRDefault="001C3EDC" w:rsidP="001C3EDC">
            <w:pPr>
              <w:pStyle w:val="ProductList-OfferingBody"/>
              <w:ind w:left="-113"/>
              <w:jc w:val="center"/>
            </w:pPr>
          </w:p>
        </w:tc>
        <w:tc>
          <w:tcPr>
            <w:tcW w:w="739" w:type="dxa"/>
            <w:shd w:val="clear" w:color="auto" w:fill="70AD47" w:themeFill="accent6"/>
            <w:vAlign w:val="center"/>
          </w:tcPr>
          <w:p w14:paraId="4FDCC0E6" w14:textId="2DA30CA3" w:rsidR="001C3EDC" w:rsidRPr="007F6726" w:rsidRDefault="000C3540" w:rsidP="001C3EDC">
            <w:pPr>
              <w:pStyle w:val="ProductList-OfferingBody"/>
              <w:ind w:left="-113"/>
              <w:jc w:val="center"/>
            </w:pPr>
            <w:r w:rsidRPr="007F6726">
              <w:fldChar w:fldCharType="begin"/>
            </w:r>
            <w:r w:rsidRPr="007F6726">
              <w:instrText xml:space="preserve"> AutoTextList  \s NoStyle \t “Additioneel Product” </w:instrText>
            </w:r>
            <w:r w:rsidRPr="007F6726">
              <w:fldChar w:fldCharType="separate"/>
            </w:r>
            <w:r w:rsidRPr="007F6726">
              <w:t xml:space="preserve"> A </w:t>
            </w:r>
            <w:r w:rsidRPr="007F6726">
              <w:fldChar w:fldCharType="end"/>
            </w:r>
          </w:p>
        </w:tc>
      </w:tr>
      <w:tr w:rsidR="001C3EDC" w14:paraId="4FDCC0FF" w14:textId="77777777" w:rsidTr="00D43CFA">
        <w:trPr>
          <w:cantSplit/>
          <w:trHeight w:val="44"/>
          <w:tblHeader/>
        </w:trPr>
        <w:tc>
          <w:tcPr>
            <w:tcW w:w="3510" w:type="dxa"/>
            <w:tcBorders>
              <w:top w:val="dashSmallGap" w:sz="4" w:space="0" w:color="BFBFBF" w:themeColor="background1" w:themeShade="BF"/>
              <w:left w:val="nil"/>
              <w:bottom w:val="dashSmallGap" w:sz="4" w:space="0" w:color="BFBFBF" w:themeColor="background1" w:themeShade="BF"/>
              <w:right w:val="nil"/>
            </w:tcBorders>
          </w:tcPr>
          <w:p w14:paraId="4FDCC0F4" w14:textId="0D91E9D4" w:rsidR="001C3EDC" w:rsidRPr="0021292E" w:rsidRDefault="001C3EDC" w:rsidP="00167128">
            <w:pPr>
              <w:pStyle w:val="ProductList-Offering2"/>
              <w:tabs>
                <w:tab w:val="right" w:pos="3312"/>
              </w:tabs>
            </w:pPr>
            <w:bookmarkStart w:id="1342" w:name="_Toc379797381"/>
            <w:bookmarkStart w:id="1343" w:name="_Toc380513413"/>
            <w:bookmarkStart w:id="1344" w:name="_Toc380655463"/>
            <w:bookmarkStart w:id="1345" w:name="_Toc419466684"/>
            <w:r>
              <w:t>SharePoint Online Plan 1</w:t>
            </w:r>
            <w:r>
              <w:fldChar w:fldCharType="begin"/>
            </w:r>
            <w:r>
              <w:instrText>XE "SharePoint Online Plan 1"</w:instrText>
            </w:r>
            <w:r>
              <w:fldChar w:fldCharType="end"/>
            </w:r>
            <w:r>
              <w:t xml:space="preserve"> Add-on</w:t>
            </w:r>
            <w:r>
              <w:fldChar w:fldCharType="begin"/>
            </w:r>
            <w:r>
              <w:instrText>XE "SharePoint Online Plan 1 Add-on"</w:instrText>
            </w:r>
            <w:r>
              <w:fldChar w:fldCharType="end"/>
            </w:r>
            <w:r>
              <w:t xml:space="preserve"> (Gebruikers-SL)</w:t>
            </w:r>
            <w:bookmarkEnd w:id="1342"/>
            <w:bookmarkEnd w:id="1343"/>
            <w:bookmarkEnd w:id="1344"/>
            <w:bookmarkEnd w:id="1345"/>
            <w:r>
              <w:tab/>
            </w:r>
          </w:p>
        </w:tc>
        <w:tc>
          <w:tcPr>
            <w:tcW w:w="565" w:type="dxa"/>
            <w:tcBorders>
              <w:top w:val="dashSmallGap" w:sz="4" w:space="0" w:color="BFBFBF" w:themeColor="background1" w:themeShade="BF"/>
              <w:left w:val="nil"/>
              <w:bottom w:val="dashSmallGap" w:sz="4" w:space="0" w:color="BFBFBF" w:themeColor="background1" w:themeShade="BF"/>
              <w:right w:val="nil"/>
            </w:tcBorders>
            <w:vAlign w:val="center"/>
          </w:tcPr>
          <w:p w14:paraId="4FDCC0F5" w14:textId="77777777" w:rsidR="001C3EDC" w:rsidRDefault="001C3EDC"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0F6" w14:textId="77777777" w:rsidR="001C3EDC" w:rsidRDefault="001C3EDC" w:rsidP="001C3EDC">
            <w:pPr>
              <w:pStyle w:val="ProductList-OfferingBody"/>
              <w:ind w:left="-113"/>
              <w:jc w:val="center"/>
            </w:pPr>
          </w:p>
        </w:tc>
        <w:tc>
          <w:tcPr>
            <w:tcW w:w="739" w:type="dxa"/>
            <w:shd w:val="clear" w:color="auto" w:fill="70AD47" w:themeFill="accent6"/>
            <w:vAlign w:val="center"/>
          </w:tcPr>
          <w:p w14:paraId="4FDCC0F7" w14:textId="0FE0BF07" w:rsidR="001C3EDC" w:rsidRPr="007F6726" w:rsidRDefault="000C3540" w:rsidP="001C3EDC">
            <w:pPr>
              <w:pStyle w:val="ProductList-OfferingBody"/>
              <w:ind w:left="-113"/>
              <w:jc w:val="center"/>
            </w:pPr>
            <w:r w:rsidRPr="007F6726">
              <w:fldChar w:fldCharType="begin"/>
            </w:r>
            <w:r w:rsidRPr="007F6726">
              <w:instrText xml:space="preserve"> AutoTextList  \s NoStyle \t “Additioneel Product” </w:instrText>
            </w:r>
            <w:r w:rsidRPr="007F6726">
              <w:fldChar w:fldCharType="separate"/>
            </w:r>
            <w:r w:rsidRPr="007F6726">
              <w:t xml:space="preserve"> A </w:t>
            </w:r>
            <w:r w:rsidRPr="007F6726">
              <w:fldChar w:fldCharType="end"/>
            </w:r>
          </w:p>
        </w:tc>
        <w:tc>
          <w:tcPr>
            <w:tcW w:w="739" w:type="dxa"/>
            <w:shd w:val="clear" w:color="auto" w:fill="BFBFBF" w:themeFill="background1" w:themeFillShade="BF"/>
            <w:vAlign w:val="center"/>
          </w:tcPr>
          <w:p w14:paraId="4FDCC0F8" w14:textId="77777777" w:rsidR="001C3EDC" w:rsidRPr="007F6726" w:rsidRDefault="001C3EDC" w:rsidP="001C3EDC">
            <w:pPr>
              <w:pStyle w:val="ProductList-OfferingBody"/>
              <w:ind w:left="-113"/>
              <w:jc w:val="center"/>
            </w:pPr>
          </w:p>
        </w:tc>
        <w:tc>
          <w:tcPr>
            <w:tcW w:w="739" w:type="dxa"/>
            <w:shd w:val="clear" w:color="auto" w:fill="BFBFBF" w:themeFill="background1" w:themeFillShade="BF"/>
            <w:vAlign w:val="center"/>
          </w:tcPr>
          <w:p w14:paraId="4FDCC0F9" w14:textId="77777777" w:rsidR="001C3EDC" w:rsidRPr="007F6726" w:rsidRDefault="001C3EDC" w:rsidP="001C3EDC">
            <w:pPr>
              <w:pStyle w:val="ProductList-OfferingBody"/>
              <w:ind w:left="-113"/>
              <w:jc w:val="center"/>
            </w:pPr>
          </w:p>
        </w:tc>
        <w:tc>
          <w:tcPr>
            <w:tcW w:w="738" w:type="dxa"/>
            <w:shd w:val="clear" w:color="auto" w:fill="BFBFBF" w:themeFill="background1" w:themeFillShade="BF"/>
            <w:vAlign w:val="center"/>
          </w:tcPr>
          <w:p w14:paraId="4FDCC0FA" w14:textId="77777777" w:rsidR="001C3EDC" w:rsidRPr="007F6726" w:rsidRDefault="001C3EDC" w:rsidP="001C3EDC">
            <w:pPr>
              <w:pStyle w:val="ProductList-OfferingBody"/>
              <w:ind w:left="-113"/>
              <w:jc w:val="center"/>
            </w:pPr>
          </w:p>
        </w:tc>
        <w:tc>
          <w:tcPr>
            <w:tcW w:w="739" w:type="dxa"/>
            <w:shd w:val="clear" w:color="auto" w:fill="BFBFBF" w:themeFill="background1" w:themeFillShade="BF"/>
            <w:vAlign w:val="center"/>
          </w:tcPr>
          <w:p w14:paraId="4FDCC0FB" w14:textId="77777777" w:rsidR="001C3EDC" w:rsidRPr="007F6726" w:rsidRDefault="001C3EDC" w:rsidP="001C3EDC">
            <w:pPr>
              <w:pStyle w:val="ProductList-OfferingBody"/>
              <w:ind w:left="-113"/>
              <w:jc w:val="center"/>
            </w:pPr>
          </w:p>
        </w:tc>
        <w:tc>
          <w:tcPr>
            <w:tcW w:w="739" w:type="dxa"/>
            <w:shd w:val="clear" w:color="auto" w:fill="BFBFBF" w:themeFill="background1" w:themeFillShade="BF"/>
            <w:vAlign w:val="center"/>
          </w:tcPr>
          <w:p w14:paraId="4FDCC0FC" w14:textId="77777777" w:rsidR="001C3EDC" w:rsidRPr="007F6726" w:rsidRDefault="001C3EDC" w:rsidP="001C3EDC">
            <w:pPr>
              <w:pStyle w:val="ProductList-OfferingBody"/>
              <w:ind w:left="-113"/>
              <w:jc w:val="center"/>
            </w:pPr>
          </w:p>
        </w:tc>
        <w:tc>
          <w:tcPr>
            <w:tcW w:w="739" w:type="dxa"/>
            <w:shd w:val="clear" w:color="auto" w:fill="BFBFBF" w:themeFill="background1" w:themeFillShade="BF"/>
            <w:vAlign w:val="center"/>
          </w:tcPr>
          <w:p w14:paraId="4FDCC0FD" w14:textId="77777777" w:rsidR="001C3EDC" w:rsidRPr="007F6726" w:rsidRDefault="001C3EDC" w:rsidP="001C3EDC">
            <w:pPr>
              <w:pStyle w:val="ProductList-OfferingBody"/>
              <w:ind w:left="-113"/>
              <w:jc w:val="center"/>
            </w:pPr>
          </w:p>
        </w:tc>
        <w:tc>
          <w:tcPr>
            <w:tcW w:w="739" w:type="dxa"/>
            <w:shd w:val="clear" w:color="auto" w:fill="70AD47" w:themeFill="accent6"/>
            <w:vAlign w:val="center"/>
          </w:tcPr>
          <w:p w14:paraId="4FDCC0FE" w14:textId="245297D1" w:rsidR="001C3EDC" w:rsidRPr="007F6726" w:rsidRDefault="000C3540" w:rsidP="006E3B3F">
            <w:pPr>
              <w:pStyle w:val="ProductList-OfferingBody"/>
              <w:ind w:left="-113"/>
              <w:jc w:val="center"/>
            </w:pPr>
            <w:r w:rsidRPr="007F6726">
              <w:fldChar w:fldCharType="begin"/>
            </w:r>
            <w:r w:rsidRPr="007F6726">
              <w:instrText xml:space="preserve"> AutoTextList  \s NoStyle \t “Additioneel Product” </w:instrText>
            </w:r>
            <w:r w:rsidRPr="007F6726">
              <w:fldChar w:fldCharType="separate"/>
            </w:r>
            <w:r w:rsidRPr="007F6726">
              <w:t xml:space="preserve"> A </w:t>
            </w:r>
            <w:r w:rsidRPr="007F6726">
              <w:fldChar w:fldCharType="end"/>
            </w:r>
          </w:p>
        </w:tc>
      </w:tr>
      <w:tr w:rsidR="000C3540" w14:paraId="4FDCC10B" w14:textId="77777777" w:rsidTr="00D43CFA">
        <w:trPr>
          <w:cantSplit/>
          <w:trHeight w:val="44"/>
          <w:tblHeader/>
        </w:trPr>
        <w:tc>
          <w:tcPr>
            <w:tcW w:w="3510" w:type="dxa"/>
            <w:tcBorders>
              <w:top w:val="dashSmallGap" w:sz="4" w:space="0" w:color="BFBFBF" w:themeColor="background1" w:themeShade="BF"/>
              <w:left w:val="nil"/>
              <w:bottom w:val="dashSmallGap" w:sz="4" w:space="0" w:color="BFBFBF" w:themeColor="background1" w:themeShade="BF"/>
              <w:right w:val="nil"/>
            </w:tcBorders>
          </w:tcPr>
          <w:p w14:paraId="4FDCC100" w14:textId="396EB632" w:rsidR="000C3540" w:rsidRPr="0021292E" w:rsidRDefault="000C3540" w:rsidP="00167128">
            <w:pPr>
              <w:pStyle w:val="ProductList-Offering2"/>
              <w:tabs>
                <w:tab w:val="right" w:pos="3312"/>
              </w:tabs>
            </w:pPr>
            <w:bookmarkStart w:id="1346" w:name="_Toc379797382"/>
            <w:bookmarkStart w:id="1347" w:name="_Toc380513414"/>
            <w:bookmarkStart w:id="1348" w:name="_Toc380655464"/>
            <w:bookmarkStart w:id="1349" w:name="_Toc419466685"/>
            <w:r>
              <w:t>SharePoint Online Plan 1G</w:t>
            </w:r>
            <w:r>
              <w:fldChar w:fldCharType="begin"/>
            </w:r>
            <w:r>
              <w:instrText>XE "SharePoint Online Plan 1G"</w:instrText>
            </w:r>
            <w:r>
              <w:fldChar w:fldCharType="end"/>
            </w:r>
            <w:r>
              <w:t xml:space="preserve"> (Gebruikers-SL)</w:t>
            </w:r>
            <w:bookmarkEnd w:id="1346"/>
            <w:bookmarkEnd w:id="1347"/>
            <w:bookmarkEnd w:id="1348"/>
            <w:bookmarkEnd w:id="1349"/>
          </w:p>
        </w:tc>
        <w:tc>
          <w:tcPr>
            <w:tcW w:w="565"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101" w14:textId="77777777" w:rsidR="000C3540" w:rsidRDefault="000C3540"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102" w14:textId="77777777" w:rsidR="000C3540" w:rsidRDefault="000C3540" w:rsidP="001C3EDC">
            <w:pPr>
              <w:pStyle w:val="ProductList-OfferingBody"/>
              <w:ind w:left="-113"/>
              <w:jc w:val="center"/>
            </w:pPr>
          </w:p>
        </w:tc>
        <w:tc>
          <w:tcPr>
            <w:tcW w:w="739" w:type="dxa"/>
            <w:shd w:val="clear" w:color="auto" w:fill="70AD47" w:themeFill="accent6"/>
            <w:vAlign w:val="center"/>
          </w:tcPr>
          <w:p w14:paraId="4FDCC103" w14:textId="03EC4104" w:rsidR="000C3540" w:rsidRPr="007F6726" w:rsidRDefault="000C3540" w:rsidP="009C1749">
            <w:pPr>
              <w:pStyle w:val="ProductList-OfferingBody"/>
              <w:ind w:left="-113"/>
              <w:jc w:val="center"/>
            </w:pPr>
            <w:r w:rsidRPr="007F6726">
              <w:fldChar w:fldCharType="begin"/>
            </w:r>
            <w:r w:rsidRPr="007F6726">
              <w:instrText xml:space="preserve"> AutoTextList  \s NoStyle \t “Additioneel Product” </w:instrText>
            </w:r>
            <w:r w:rsidRPr="007F6726">
              <w:fldChar w:fldCharType="separate"/>
            </w:r>
            <w:r w:rsidRPr="007F6726">
              <w:t xml:space="preserve"> A</w:t>
            </w:r>
            <w:r w:rsidRPr="007F6726">
              <w:fldChar w:fldCharType="end"/>
            </w:r>
            <w:r w:rsidRPr="007F6726">
              <w:t>,</w:t>
            </w:r>
            <w:r w:rsidRPr="007F6726">
              <w:fldChar w:fldCharType="begin"/>
            </w:r>
            <w:r w:rsidRPr="007F6726">
              <w:instrText xml:space="preserve"> AutoTextList  \s NoStyle \t “Clouddiensten voor de Amerikaanse overheidsgemeenschappen” </w:instrText>
            </w:r>
            <w:r w:rsidRPr="007F6726">
              <w:fldChar w:fldCharType="separate"/>
            </w:r>
            <w:r w:rsidRPr="007F6726">
              <w:t>UC</w:t>
            </w:r>
            <w:r w:rsidRPr="007F6726">
              <w:fldChar w:fldCharType="end"/>
            </w:r>
          </w:p>
        </w:tc>
        <w:tc>
          <w:tcPr>
            <w:tcW w:w="739" w:type="dxa"/>
            <w:shd w:val="clear" w:color="auto" w:fill="BFBFBF" w:themeFill="background1" w:themeFillShade="BF"/>
            <w:vAlign w:val="center"/>
          </w:tcPr>
          <w:p w14:paraId="4FDCC104" w14:textId="77777777" w:rsidR="000C3540" w:rsidRPr="007F6726" w:rsidRDefault="000C3540" w:rsidP="001C3EDC">
            <w:pPr>
              <w:pStyle w:val="ProductList-OfferingBody"/>
              <w:ind w:left="-113"/>
              <w:jc w:val="center"/>
            </w:pPr>
          </w:p>
        </w:tc>
        <w:tc>
          <w:tcPr>
            <w:tcW w:w="739" w:type="dxa"/>
            <w:shd w:val="clear" w:color="auto" w:fill="70AD47" w:themeFill="accent6"/>
            <w:vAlign w:val="center"/>
          </w:tcPr>
          <w:p w14:paraId="4FDCC105" w14:textId="705E6CFE" w:rsidR="000C3540" w:rsidRPr="007F6726" w:rsidRDefault="000C3540" w:rsidP="001C3EDC">
            <w:pPr>
              <w:pStyle w:val="ProductList-OfferingBody"/>
              <w:ind w:left="-113"/>
              <w:jc w:val="center"/>
            </w:pPr>
            <w:r w:rsidRPr="007F6726">
              <w:fldChar w:fldCharType="begin"/>
            </w:r>
            <w:r w:rsidRPr="007F6726">
              <w:instrText xml:space="preserve"> AutoTextList  \s NoStyle \t “Clouddiensten voor de Amerikaanse overheidsgemeenschappen” </w:instrText>
            </w:r>
            <w:r w:rsidRPr="007F6726">
              <w:fldChar w:fldCharType="separate"/>
            </w:r>
            <w:r w:rsidRPr="007F6726">
              <w:t>UC</w:t>
            </w:r>
            <w:r w:rsidRPr="007F6726">
              <w:fldChar w:fldCharType="end"/>
            </w:r>
          </w:p>
        </w:tc>
        <w:tc>
          <w:tcPr>
            <w:tcW w:w="738" w:type="dxa"/>
            <w:shd w:val="clear" w:color="auto" w:fill="BFBFBF" w:themeFill="background1" w:themeFillShade="BF"/>
            <w:vAlign w:val="center"/>
          </w:tcPr>
          <w:p w14:paraId="4FDCC106" w14:textId="77777777" w:rsidR="000C3540" w:rsidRPr="007F6726" w:rsidRDefault="000C3540" w:rsidP="001C3EDC">
            <w:pPr>
              <w:pStyle w:val="ProductList-OfferingBody"/>
              <w:ind w:left="-113"/>
              <w:jc w:val="center"/>
            </w:pPr>
          </w:p>
        </w:tc>
        <w:tc>
          <w:tcPr>
            <w:tcW w:w="739" w:type="dxa"/>
            <w:shd w:val="clear" w:color="auto" w:fill="BFBFBF" w:themeFill="background1" w:themeFillShade="BF"/>
            <w:vAlign w:val="center"/>
          </w:tcPr>
          <w:p w14:paraId="4FDCC107" w14:textId="77777777" w:rsidR="000C3540" w:rsidRPr="007F6726" w:rsidRDefault="000C3540" w:rsidP="001C3EDC">
            <w:pPr>
              <w:pStyle w:val="ProductList-OfferingBody"/>
              <w:ind w:left="-113"/>
              <w:jc w:val="center"/>
            </w:pPr>
          </w:p>
        </w:tc>
        <w:tc>
          <w:tcPr>
            <w:tcW w:w="739" w:type="dxa"/>
            <w:shd w:val="clear" w:color="auto" w:fill="BFBFBF" w:themeFill="background1" w:themeFillShade="BF"/>
            <w:vAlign w:val="center"/>
          </w:tcPr>
          <w:p w14:paraId="4FDCC108" w14:textId="77777777" w:rsidR="000C3540" w:rsidRPr="007F6726" w:rsidRDefault="000C3540" w:rsidP="001C3EDC">
            <w:pPr>
              <w:pStyle w:val="ProductList-OfferingBody"/>
              <w:ind w:left="-113"/>
              <w:jc w:val="center"/>
            </w:pPr>
          </w:p>
        </w:tc>
        <w:tc>
          <w:tcPr>
            <w:tcW w:w="739" w:type="dxa"/>
            <w:shd w:val="clear" w:color="auto" w:fill="BFBFBF" w:themeFill="background1" w:themeFillShade="BF"/>
            <w:vAlign w:val="center"/>
          </w:tcPr>
          <w:p w14:paraId="4FDCC109" w14:textId="77777777" w:rsidR="000C3540" w:rsidRPr="007F6726" w:rsidRDefault="000C3540" w:rsidP="001C3EDC">
            <w:pPr>
              <w:pStyle w:val="ProductList-OfferingBody"/>
              <w:ind w:left="-113"/>
              <w:jc w:val="center"/>
            </w:pPr>
          </w:p>
        </w:tc>
        <w:tc>
          <w:tcPr>
            <w:tcW w:w="739" w:type="dxa"/>
            <w:shd w:val="clear" w:color="auto" w:fill="BFBFBF" w:themeFill="background1" w:themeFillShade="BF"/>
            <w:vAlign w:val="center"/>
          </w:tcPr>
          <w:p w14:paraId="4FDCC10A" w14:textId="77777777" w:rsidR="000C3540" w:rsidRPr="007F6726" w:rsidRDefault="000C3540" w:rsidP="001C3EDC">
            <w:pPr>
              <w:pStyle w:val="ProductList-OfferingBody"/>
              <w:ind w:left="-113"/>
              <w:jc w:val="center"/>
            </w:pPr>
          </w:p>
        </w:tc>
      </w:tr>
      <w:tr w:rsidR="00561759" w14:paraId="4FDCC123" w14:textId="77777777" w:rsidTr="00D43CFA">
        <w:trPr>
          <w:cantSplit/>
          <w:tblHeader/>
        </w:trPr>
        <w:tc>
          <w:tcPr>
            <w:tcW w:w="3510" w:type="dxa"/>
            <w:tcBorders>
              <w:top w:val="dashSmallGap" w:sz="4" w:space="0" w:color="BFBFBF" w:themeColor="background1" w:themeShade="BF"/>
              <w:left w:val="nil"/>
              <w:bottom w:val="dashSmallGap" w:sz="4" w:space="0" w:color="BFBFBF" w:themeColor="background1" w:themeShade="BF"/>
              <w:right w:val="nil"/>
            </w:tcBorders>
          </w:tcPr>
          <w:p w14:paraId="4FDCC118" w14:textId="35D21ECC" w:rsidR="00561759" w:rsidRPr="0021292E" w:rsidRDefault="00561759" w:rsidP="001C3EDC">
            <w:pPr>
              <w:pStyle w:val="ProductList-Offering2"/>
            </w:pPr>
            <w:bookmarkStart w:id="1350" w:name="_Toc379797384"/>
            <w:bookmarkStart w:id="1351" w:name="_Toc380513416"/>
            <w:bookmarkStart w:id="1352" w:name="_Toc380655466"/>
            <w:bookmarkStart w:id="1353" w:name="_Toc419466686"/>
            <w:r>
              <w:t>SharePoint Online Plan 2</w:t>
            </w:r>
            <w:r>
              <w:fldChar w:fldCharType="begin"/>
            </w:r>
            <w:r>
              <w:instrText>XE "SharePoint Online Plan 2"</w:instrText>
            </w:r>
            <w:r>
              <w:fldChar w:fldCharType="end"/>
            </w:r>
            <w:r>
              <w:t xml:space="preserve"> (Gebruikers-SL)</w:t>
            </w:r>
            <w:bookmarkEnd w:id="1350"/>
            <w:bookmarkEnd w:id="1351"/>
            <w:bookmarkEnd w:id="1352"/>
            <w:bookmarkEnd w:id="1353"/>
          </w:p>
        </w:tc>
        <w:tc>
          <w:tcPr>
            <w:tcW w:w="565"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119" w14:textId="737FC135" w:rsidR="00561759" w:rsidRDefault="001D2A76"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11A" w14:textId="77777777" w:rsidR="00561759" w:rsidRDefault="00561759" w:rsidP="001C3EDC">
            <w:pPr>
              <w:pStyle w:val="ProductList-OfferingBody"/>
              <w:ind w:left="-113"/>
              <w:jc w:val="center"/>
            </w:pPr>
          </w:p>
        </w:tc>
        <w:tc>
          <w:tcPr>
            <w:tcW w:w="739" w:type="dxa"/>
            <w:shd w:val="clear" w:color="auto" w:fill="70AD47" w:themeFill="accent6"/>
            <w:vAlign w:val="center"/>
          </w:tcPr>
          <w:p w14:paraId="4FDCC11B" w14:textId="5F05487D" w:rsidR="00561759" w:rsidRPr="007F6726" w:rsidRDefault="000C3540" w:rsidP="001C3EDC">
            <w:pPr>
              <w:pStyle w:val="ProductList-OfferingBody"/>
              <w:ind w:left="-113"/>
              <w:jc w:val="center"/>
            </w:pPr>
            <w:r w:rsidRPr="007F6726">
              <w:fldChar w:fldCharType="begin"/>
            </w:r>
            <w:r w:rsidRPr="007F6726">
              <w:instrText xml:space="preserve"> AutoTextList  \s NoStyle \t “Additioneel Product” </w:instrText>
            </w:r>
            <w:r w:rsidRPr="007F6726">
              <w:fldChar w:fldCharType="separate"/>
            </w:r>
            <w:r w:rsidRPr="007F6726">
              <w:t xml:space="preserve"> A </w:t>
            </w:r>
            <w:r w:rsidRPr="007F6726">
              <w:fldChar w:fldCharType="end"/>
            </w:r>
          </w:p>
        </w:tc>
        <w:tc>
          <w:tcPr>
            <w:tcW w:w="739" w:type="dxa"/>
            <w:shd w:val="clear" w:color="auto" w:fill="BFBFBF" w:themeFill="background1" w:themeFillShade="BF"/>
            <w:vAlign w:val="center"/>
          </w:tcPr>
          <w:p w14:paraId="4FDCC11C" w14:textId="77777777" w:rsidR="00561759" w:rsidRPr="007F6726" w:rsidRDefault="00561759" w:rsidP="001C3EDC">
            <w:pPr>
              <w:pStyle w:val="ProductList-OfferingBody"/>
              <w:ind w:left="-113"/>
              <w:jc w:val="center"/>
            </w:pPr>
          </w:p>
        </w:tc>
        <w:tc>
          <w:tcPr>
            <w:tcW w:w="739" w:type="dxa"/>
            <w:shd w:val="clear" w:color="auto" w:fill="70AD47" w:themeFill="accent6"/>
            <w:vAlign w:val="center"/>
          </w:tcPr>
          <w:p w14:paraId="4FDCC11D" w14:textId="77777777" w:rsidR="00561759" w:rsidRPr="007F6726" w:rsidRDefault="00561759" w:rsidP="001C3EDC">
            <w:pPr>
              <w:pStyle w:val="ProductList-OfferingBody"/>
              <w:ind w:left="-113"/>
              <w:jc w:val="center"/>
            </w:pPr>
          </w:p>
        </w:tc>
        <w:tc>
          <w:tcPr>
            <w:tcW w:w="738" w:type="dxa"/>
            <w:shd w:val="clear" w:color="auto" w:fill="70AD47" w:themeFill="accent6"/>
            <w:vAlign w:val="center"/>
          </w:tcPr>
          <w:p w14:paraId="4FDCC11E" w14:textId="77777777" w:rsidR="00561759" w:rsidRPr="007F6726" w:rsidRDefault="00561759" w:rsidP="001C3EDC">
            <w:pPr>
              <w:pStyle w:val="ProductList-OfferingBody"/>
              <w:ind w:left="-113"/>
              <w:jc w:val="center"/>
            </w:pPr>
          </w:p>
        </w:tc>
        <w:tc>
          <w:tcPr>
            <w:tcW w:w="739" w:type="dxa"/>
            <w:shd w:val="clear" w:color="auto" w:fill="70AD47" w:themeFill="accent6"/>
            <w:vAlign w:val="center"/>
          </w:tcPr>
          <w:p w14:paraId="4FDCC11F" w14:textId="70605977" w:rsidR="00561759" w:rsidRPr="007F6726" w:rsidRDefault="007F6726" w:rsidP="001C3EDC">
            <w:pPr>
              <w:pStyle w:val="ProductList-OfferingBody"/>
              <w:ind w:left="-113"/>
              <w:jc w:val="center"/>
            </w:pPr>
            <w:r w:rsidRPr="007F6726">
              <w:fldChar w:fldCharType="begin"/>
            </w:r>
            <w:r w:rsidRPr="007F6726">
              <w:instrText xml:space="preserve"> AutoTextList  \s NoStyle \t “Open License en Open Value” </w:instrText>
            </w:r>
            <w:r w:rsidRPr="007F6726">
              <w:fldChar w:fldCharType="separate"/>
            </w:r>
            <w:r w:rsidRPr="007F6726">
              <w:t>OF</w:t>
            </w:r>
            <w:r w:rsidRPr="007F6726">
              <w:fldChar w:fldCharType="end"/>
            </w:r>
          </w:p>
        </w:tc>
        <w:tc>
          <w:tcPr>
            <w:tcW w:w="739" w:type="dxa"/>
            <w:shd w:val="clear" w:color="auto" w:fill="70AD47" w:themeFill="accent6"/>
            <w:vAlign w:val="center"/>
          </w:tcPr>
          <w:p w14:paraId="4FDCC120" w14:textId="6A77AEFF" w:rsidR="00561759" w:rsidRPr="007F6726" w:rsidRDefault="007F6726" w:rsidP="000F0F28">
            <w:pPr>
              <w:pStyle w:val="ProductList-OfferingBody"/>
              <w:ind w:left="-113"/>
              <w:jc w:val="center"/>
            </w:pPr>
            <w:r w:rsidRPr="007F6726">
              <w:fldChar w:fldCharType="begin"/>
            </w:r>
            <w:r w:rsidRPr="007F6726">
              <w:instrText xml:space="preserve"> AutoTextList  \s NoStyle \t “Niet-organisatieomvattend in Open Value” </w:instrText>
            </w:r>
            <w:r w:rsidRPr="007F6726">
              <w:fldChar w:fldCharType="separate"/>
            </w:r>
            <w:r w:rsidRPr="007F6726">
              <w:t xml:space="preserve"> P </w:t>
            </w:r>
            <w:r w:rsidRPr="007F6726">
              <w:fldChar w:fldCharType="end"/>
            </w:r>
          </w:p>
        </w:tc>
        <w:tc>
          <w:tcPr>
            <w:tcW w:w="739" w:type="dxa"/>
            <w:shd w:val="clear" w:color="auto" w:fill="BFBFBF" w:themeFill="background1" w:themeFillShade="BF"/>
            <w:vAlign w:val="center"/>
          </w:tcPr>
          <w:p w14:paraId="4FDCC121" w14:textId="77777777" w:rsidR="00561759" w:rsidRPr="007F6726" w:rsidRDefault="00561759" w:rsidP="001C3EDC">
            <w:pPr>
              <w:pStyle w:val="ProductList-OfferingBody"/>
              <w:ind w:left="-113"/>
              <w:jc w:val="center"/>
            </w:pPr>
          </w:p>
        </w:tc>
        <w:tc>
          <w:tcPr>
            <w:tcW w:w="739" w:type="dxa"/>
            <w:shd w:val="clear" w:color="auto" w:fill="70AD47" w:themeFill="accent6"/>
            <w:vAlign w:val="center"/>
          </w:tcPr>
          <w:p w14:paraId="4FDCC122" w14:textId="2F4A661E" w:rsidR="00561759" w:rsidRPr="007F6726" w:rsidRDefault="000C3540" w:rsidP="001C3EDC">
            <w:pPr>
              <w:pStyle w:val="ProductList-OfferingBody"/>
              <w:ind w:left="-113"/>
              <w:jc w:val="center"/>
            </w:pPr>
            <w:r w:rsidRPr="007F6726">
              <w:fldChar w:fldCharType="begin"/>
            </w:r>
            <w:r w:rsidRPr="007F6726">
              <w:instrText xml:space="preserve"> AutoTextList  \s NoStyle \t “Additioneel Product” </w:instrText>
            </w:r>
            <w:r w:rsidRPr="007F6726">
              <w:fldChar w:fldCharType="separate"/>
            </w:r>
            <w:r w:rsidRPr="007F6726">
              <w:t xml:space="preserve"> A </w:t>
            </w:r>
            <w:r w:rsidRPr="007F6726">
              <w:fldChar w:fldCharType="end"/>
            </w:r>
          </w:p>
        </w:tc>
      </w:tr>
      <w:tr w:rsidR="000C3540" w14:paraId="4FDCC13B" w14:textId="77777777" w:rsidTr="00D43CFA">
        <w:trPr>
          <w:cantSplit/>
          <w:tblHeader/>
        </w:trPr>
        <w:tc>
          <w:tcPr>
            <w:tcW w:w="3510" w:type="dxa"/>
            <w:tcBorders>
              <w:top w:val="dashSmallGap" w:sz="4" w:space="0" w:color="BFBFBF" w:themeColor="background1" w:themeShade="BF"/>
              <w:left w:val="nil"/>
              <w:bottom w:val="nil"/>
              <w:right w:val="nil"/>
            </w:tcBorders>
          </w:tcPr>
          <w:p w14:paraId="4FDCC130" w14:textId="38F87BDA" w:rsidR="000C3540" w:rsidRPr="0021292E" w:rsidRDefault="000C3540" w:rsidP="001C3EDC">
            <w:pPr>
              <w:pStyle w:val="ProductList-Offering2"/>
            </w:pPr>
            <w:bookmarkStart w:id="1354" w:name="_Toc379797385"/>
            <w:bookmarkStart w:id="1355" w:name="_Toc380513417"/>
            <w:bookmarkStart w:id="1356" w:name="_Toc380655467"/>
            <w:bookmarkStart w:id="1357" w:name="_Toc419466687"/>
            <w:r>
              <w:t>SharePoint Online Plan 2G</w:t>
            </w:r>
            <w:r>
              <w:fldChar w:fldCharType="begin"/>
            </w:r>
            <w:r>
              <w:instrText>XE "SharePoint Online Plan 2G"</w:instrText>
            </w:r>
            <w:r>
              <w:fldChar w:fldCharType="end"/>
            </w:r>
            <w:r>
              <w:t xml:space="preserve"> (Gebruikers-SL)</w:t>
            </w:r>
            <w:bookmarkEnd w:id="1354"/>
            <w:bookmarkEnd w:id="1355"/>
            <w:bookmarkEnd w:id="1356"/>
            <w:bookmarkEnd w:id="1357"/>
          </w:p>
        </w:tc>
        <w:tc>
          <w:tcPr>
            <w:tcW w:w="565" w:type="dxa"/>
            <w:tcBorders>
              <w:top w:val="dashSmallGap" w:sz="4" w:space="0" w:color="BFBFBF" w:themeColor="background1" w:themeShade="BF"/>
              <w:left w:val="nil"/>
              <w:bottom w:val="nil"/>
              <w:right w:val="nil"/>
            </w:tcBorders>
            <w:shd w:val="clear" w:color="auto" w:fill="auto"/>
            <w:vAlign w:val="center"/>
          </w:tcPr>
          <w:p w14:paraId="4FDCC131" w14:textId="77777777" w:rsidR="000C3540" w:rsidRDefault="000C3540"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132" w14:textId="77777777" w:rsidR="000C3540" w:rsidRDefault="000C3540" w:rsidP="001C3EDC">
            <w:pPr>
              <w:pStyle w:val="ProductList-OfferingBody"/>
              <w:ind w:left="-113"/>
              <w:jc w:val="center"/>
            </w:pPr>
          </w:p>
        </w:tc>
        <w:tc>
          <w:tcPr>
            <w:tcW w:w="739" w:type="dxa"/>
            <w:shd w:val="clear" w:color="auto" w:fill="70AD47" w:themeFill="accent6"/>
            <w:vAlign w:val="center"/>
          </w:tcPr>
          <w:p w14:paraId="4FDCC133" w14:textId="63F84E1B" w:rsidR="000C3540" w:rsidRPr="007F6726" w:rsidRDefault="000C3540" w:rsidP="009C1749">
            <w:pPr>
              <w:pStyle w:val="ProductList-OfferingBody"/>
              <w:ind w:left="-113"/>
              <w:jc w:val="center"/>
            </w:pPr>
            <w:r w:rsidRPr="007F6726">
              <w:fldChar w:fldCharType="begin"/>
            </w:r>
            <w:r w:rsidRPr="007F6726">
              <w:instrText xml:space="preserve"> AutoTextList  \s NoStyle \t “Additioneel Product” </w:instrText>
            </w:r>
            <w:r w:rsidRPr="007F6726">
              <w:fldChar w:fldCharType="separate"/>
            </w:r>
            <w:r w:rsidRPr="007F6726">
              <w:t xml:space="preserve"> A</w:t>
            </w:r>
            <w:r w:rsidRPr="007F6726">
              <w:fldChar w:fldCharType="end"/>
            </w:r>
            <w:r w:rsidRPr="007F6726">
              <w:t>,</w:t>
            </w:r>
            <w:r w:rsidRPr="007F6726">
              <w:fldChar w:fldCharType="begin"/>
            </w:r>
            <w:r w:rsidRPr="007F6726">
              <w:instrText xml:space="preserve"> AutoTextList  \s NoStyle \t “Clouddiensten voor de Amerikaanse overheidsgemeenschappen” </w:instrText>
            </w:r>
            <w:r w:rsidRPr="007F6726">
              <w:fldChar w:fldCharType="separate"/>
            </w:r>
            <w:r w:rsidRPr="007F6726">
              <w:t>UC</w:t>
            </w:r>
            <w:r w:rsidRPr="007F6726">
              <w:fldChar w:fldCharType="end"/>
            </w:r>
          </w:p>
        </w:tc>
        <w:tc>
          <w:tcPr>
            <w:tcW w:w="739" w:type="dxa"/>
            <w:shd w:val="clear" w:color="auto" w:fill="BFBFBF" w:themeFill="background1" w:themeFillShade="BF"/>
            <w:vAlign w:val="center"/>
          </w:tcPr>
          <w:p w14:paraId="4FDCC134" w14:textId="77777777" w:rsidR="000C3540" w:rsidRPr="007F6726" w:rsidRDefault="000C3540" w:rsidP="001C3EDC">
            <w:pPr>
              <w:pStyle w:val="ProductList-OfferingBody"/>
              <w:ind w:left="-113"/>
              <w:jc w:val="center"/>
            </w:pPr>
          </w:p>
        </w:tc>
        <w:tc>
          <w:tcPr>
            <w:tcW w:w="739" w:type="dxa"/>
            <w:shd w:val="clear" w:color="auto" w:fill="70AD47" w:themeFill="accent6"/>
            <w:vAlign w:val="center"/>
          </w:tcPr>
          <w:p w14:paraId="4FDCC135" w14:textId="1352886F" w:rsidR="000C3540" w:rsidRPr="007F6726" w:rsidRDefault="000C3540" w:rsidP="001C3EDC">
            <w:pPr>
              <w:pStyle w:val="ProductList-OfferingBody"/>
              <w:ind w:left="-113"/>
              <w:jc w:val="center"/>
            </w:pPr>
            <w:r w:rsidRPr="007F6726">
              <w:fldChar w:fldCharType="begin"/>
            </w:r>
            <w:r w:rsidRPr="007F6726">
              <w:instrText xml:space="preserve"> AutoTextList  \s NoStyle \t “Clouddiensten voor de Amerikaanse overheidsgemeenschappen” </w:instrText>
            </w:r>
            <w:r w:rsidRPr="007F6726">
              <w:fldChar w:fldCharType="separate"/>
            </w:r>
            <w:r w:rsidRPr="007F6726">
              <w:t>UC</w:t>
            </w:r>
            <w:r w:rsidRPr="007F6726">
              <w:fldChar w:fldCharType="end"/>
            </w:r>
          </w:p>
        </w:tc>
        <w:tc>
          <w:tcPr>
            <w:tcW w:w="738" w:type="dxa"/>
            <w:shd w:val="clear" w:color="auto" w:fill="BFBFBF" w:themeFill="background1" w:themeFillShade="BF"/>
            <w:vAlign w:val="center"/>
          </w:tcPr>
          <w:p w14:paraId="4FDCC136" w14:textId="77777777" w:rsidR="000C3540" w:rsidRPr="007F6726" w:rsidRDefault="000C3540" w:rsidP="001C3EDC">
            <w:pPr>
              <w:pStyle w:val="ProductList-OfferingBody"/>
              <w:ind w:left="-113"/>
              <w:jc w:val="center"/>
            </w:pPr>
          </w:p>
        </w:tc>
        <w:tc>
          <w:tcPr>
            <w:tcW w:w="739" w:type="dxa"/>
            <w:shd w:val="clear" w:color="auto" w:fill="BFBFBF" w:themeFill="background1" w:themeFillShade="BF"/>
            <w:vAlign w:val="center"/>
          </w:tcPr>
          <w:p w14:paraId="4FDCC137" w14:textId="77777777" w:rsidR="000C3540" w:rsidRPr="007F6726" w:rsidRDefault="000C3540" w:rsidP="001C3EDC">
            <w:pPr>
              <w:pStyle w:val="ProductList-OfferingBody"/>
              <w:ind w:left="-113"/>
              <w:jc w:val="center"/>
            </w:pPr>
          </w:p>
        </w:tc>
        <w:tc>
          <w:tcPr>
            <w:tcW w:w="739" w:type="dxa"/>
            <w:shd w:val="clear" w:color="auto" w:fill="BFBFBF" w:themeFill="background1" w:themeFillShade="BF"/>
            <w:vAlign w:val="center"/>
          </w:tcPr>
          <w:p w14:paraId="4FDCC138" w14:textId="77777777" w:rsidR="000C3540" w:rsidRPr="007F6726" w:rsidRDefault="000C3540" w:rsidP="001C3EDC">
            <w:pPr>
              <w:pStyle w:val="ProductList-OfferingBody"/>
              <w:ind w:left="-113"/>
              <w:jc w:val="center"/>
            </w:pPr>
          </w:p>
        </w:tc>
        <w:tc>
          <w:tcPr>
            <w:tcW w:w="739" w:type="dxa"/>
            <w:shd w:val="clear" w:color="auto" w:fill="BFBFBF" w:themeFill="background1" w:themeFillShade="BF"/>
            <w:vAlign w:val="center"/>
          </w:tcPr>
          <w:p w14:paraId="4FDCC139" w14:textId="77777777" w:rsidR="000C3540" w:rsidRPr="007F6726" w:rsidRDefault="000C3540" w:rsidP="001C3EDC">
            <w:pPr>
              <w:pStyle w:val="ProductList-OfferingBody"/>
              <w:ind w:left="-113"/>
              <w:jc w:val="center"/>
            </w:pPr>
          </w:p>
        </w:tc>
        <w:tc>
          <w:tcPr>
            <w:tcW w:w="739" w:type="dxa"/>
            <w:shd w:val="clear" w:color="auto" w:fill="BFBFBF" w:themeFill="background1" w:themeFillShade="BF"/>
            <w:vAlign w:val="center"/>
          </w:tcPr>
          <w:p w14:paraId="4FDCC13A" w14:textId="77777777" w:rsidR="000C3540" w:rsidRPr="007F6726" w:rsidRDefault="000C3540" w:rsidP="001C3EDC">
            <w:pPr>
              <w:pStyle w:val="ProductList-OfferingBody"/>
              <w:ind w:left="-113"/>
              <w:jc w:val="center"/>
            </w:pPr>
          </w:p>
        </w:tc>
      </w:tr>
    </w:tbl>
    <w:p w14:paraId="4FDCC13C" w14:textId="77777777" w:rsidR="00EE40B5" w:rsidRPr="00307388" w:rsidRDefault="00EE40B5" w:rsidP="004F3C6D">
      <w:pPr>
        <w:pStyle w:val="ProductList-Body"/>
        <w:rPr>
          <w:sz w:val="16"/>
          <w:szCs w:val="20"/>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9"/>
        <w:gridCol w:w="3395"/>
        <w:gridCol w:w="3738"/>
      </w:tblGrid>
      <w:tr w:rsidR="00782C7B" w14:paraId="4FDCC140" w14:textId="77777777" w:rsidTr="00232544">
        <w:tc>
          <w:tcPr>
            <w:tcW w:w="3596" w:type="dxa"/>
          </w:tcPr>
          <w:p w14:paraId="4FDCC13D" w14:textId="5152D87D" w:rsidR="00782C7B" w:rsidRDefault="001C3EDC" w:rsidP="00DE44BF">
            <w:pPr>
              <w:pStyle w:val="ProductList-Body"/>
              <w:spacing w:before="20" w:after="20"/>
            </w:pPr>
            <w:r>
              <w:t xml:space="preserve">Reductie mogelijk: </w:t>
            </w:r>
            <w:r>
              <w:rPr>
                <w:b/>
              </w:rPr>
              <w:t>alle</w:t>
            </w:r>
          </w:p>
        </w:tc>
        <w:tc>
          <w:tcPr>
            <w:tcW w:w="3424" w:type="dxa"/>
          </w:tcPr>
          <w:p w14:paraId="4FDCC13E" w14:textId="77777777" w:rsidR="00782C7B" w:rsidRDefault="001C3EDC" w:rsidP="001C3EDC">
            <w:pPr>
              <w:pStyle w:val="ProductList-Body"/>
              <w:spacing w:before="20" w:after="20"/>
            </w:pPr>
            <w:r>
              <w:t xml:space="preserve">Productgroep: </w:t>
            </w:r>
            <w:r>
              <w:rPr>
                <w:b/>
              </w:rPr>
              <w:t>Server</w:t>
            </w:r>
          </w:p>
        </w:tc>
        <w:tc>
          <w:tcPr>
            <w:tcW w:w="3770" w:type="dxa"/>
          </w:tcPr>
          <w:p w14:paraId="4FDCC13F" w14:textId="0B98337D" w:rsidR="00782C7B" w:rsidRDefault="00981B7C" w:rsidP="001C3EDC">
            <w:pPr>
              <w:pStyle w:val="ProductList-Body"/>
              <w:spacing w:before="20" w:after="20"/>
            </w:pPr>
            <w:r>
              <w:t xml:space="preserve">Vrijstelling Gekwalificeerde Gebruikers: </w:t>
            </w:r>
            <w:r>
              <w:rPr>
                <w:b/>
              </w:rPr>
              <w:t>alleen K</w:t>
            </w:r>
          </w:p>
        </w:tc>
      </w:tr>
      <w:tr w:rsidR="00782C7B" w14:paraId="4FDCC144" w14:textId="77777777" w:rsidTr="00232544">
        <w:tc>
          <w:tcPr>
            <w:tcW w:w="3596" w:type="dxa"/>
          </w:tcPr>
          <w:p w14:paraId="4FDCC141" w14:textId="72481A82" w:rsidR="00782C7B" w:rsidRDefault="001C3EDC" w:rsidP="001C3EDC">
            <w:pPr>
              <w:pStyle w:val="ProductList-Body"/>
              <w:spacing w:before="20" w:after="20"/>
            </w:pPr>
            <w:r>
              <w:t xml:space="preserve">True-up mogelijk: </w:t>
            </w:r>
            <w:r>
              <w:rPr>
                <w:b/>
              </w:rPr>
              <w:t>alle</w:t>
            </w:r>
          </w:p>
        </w:tc>
        <w:tc>
          <w:tcPr>
            <w:tcW w:w="3424" w:type="dxa"/>
          </w:tcPr>
          <w:p w14:paraId="4FDCC142" w14:textId="62314855" w:rsidR="00782C7B" w:rsidRDefault="001C3EDC" w:rsidP="000F0F28">
            <w:pPr>
              <w:pStyle w:val="ProductList-Body"/>
              <w:spacing w:before="20" w:after="20"/>
              <w:ind w:left="166" w:hanging="166"/>
            </w:pPr>
            <w:r>
              <w:t xml:space="preserve">Verlengde Dienst mogelijk: </w:t>
            </w:r>
            <w:r>
              <w:rPr>
                <w:b/>
              </w:rPr>
              <w:t>alle</w:t>
            </w:r>
          </w:p>
        </w:tc>
        <w:tc>
          <w:tcPr>
            <w:tcW w:w="3770" w:type="dxa"/>
          </w:tcPr>
          <w:p w14:paraId="4FDCC143" w14:textId="77777777" w:rsidR="00782C7B" w:rsidRDefault="00782C7B" w:rsidP="001C3EDC">
            <w:pPr>
              <w:pStyle w:val="ProductList-Body"/>
              <w:spacing w:before="20" w:after="20"/>
            </w:pPr>
          </w:p>
        </w:tc>
      </w:tr>
    </w:tbl>
    <w:p w14:paraId="4FDCC145" w14:textId="77777777" w:rsidR="00782C7B" w:rsidRPr="00C83987" w:rsidRDefault="00782C7B" w:rsidP="00782C7B">
      <w:pPr>
        <w:pStyle w:val="ProductList-Body"/>
        <w:shd w:val="clear" w:color="auto" w:fill="D9D9D9" w:themeFill="background1" w:themeFillShade="D9"/>
        <w:spacing w:before="120" w:after="120"/>
      </w:pPr>
      <w:r>
        <w:rPr>
          <w:b/>
        </w:rPr>
        <w:t>Aanvullende informatie</w:t>
      </w:r>
    </w:p>
    <w:p w14:paraId="4FDCC146" w14:textId="58BB1D7E" w:rsidR="001D7C37" w:rsidRPr="00C83987" w:rsidRDefault="001D7C37" w:rsidP="001D7C37">
      <w:pPr>
        <w:pStyle w:val="ProductList-Body"/>
      </w:pPr>
      <w:r>
        <w:t>SharePoint Online Plan 1</w:t>
      </w:r>
      <w:r>
        <w:fldChar w:fldCharType="begin"/>
      </w:r>
      <w:r>
        <w:instrText>XE "SharePoint Online Plan 1"</w:instrText>
      </w:r>
      <w:r>
        <w:fldChar w:fldCharType="end"/>
      </w:r>
      <w:r>
        <w:t xml:space="preserve"> was voorheen SharePoint Online Standard.</w:t>
      </w:r>
    </w:p>
    <w:p w14:paraId="4FDCC147" w14:textId="77777777" w:rsidR="001D7C37" w:rsidRPr="00307388" w:rsidRDefault="001D7C37" w:rsidP="001D7C37">
      <w:pPr>
        <w:pStyle w:val="ProductList-Body"/>
        <w:rPr>
          <w:sz w:val="16"/>
          <w:szCs w:val="20"/>
        </w:rPr>
      </w:pPr>
    </w:p>
    <w:p w14:paraId="4FDCC148" w14:textId="54CC1FCB" w:rsidR="00782C7B" w:rsidRPr="00C83987" w:rsidRDefault="001D7C37" w:rsidP="001D7C37">
      <w:pPr>
        <w:pStyle w:val="ProductList-Body"/>
      </w:pPr>
      <w:r>
        <w:t>Klanten in Brazilië of Chili die SharePoint Online Plan 1</w:t>
      </w:r>
      <w:r>
        <w:fldChar w:fldCharType="begin"/>
      </w:r>
      <w:r>
        <w:instrText>XE "SharePoint Online Plan 1"</w:instrText>
      </w:r>
      <w:r>
        <w:fldChar w:fldCharType="end"/>
      </w:r>
      <w:r>
        <w:t xml:space="preserve"> aanschaffen, kunnen gratis migreren naar SharePoint Online Standard.</w:t>
      </w:r>
      <w:r w:rsidR="00883933">
        <w:t xml:space="preserve"> </w:t>
      </w:r>
      <w:r>
        <w:t>Deze klanten kunnen later migreren naar SharePoint Online Plan 1.</w:t>
      </w:r>
    </w:p>
    <w:p w14:paraId="3CE42E1C" w14:textId="77777777" w:rsidR="00450EF0" w:rsidRPr="00307388" w:rsidRDefault="00450EF0" w:rsidP="00450EF0">
      <w:pPr>
        <w:pStyle w:val="ProductList-Body"/>
        <w:rPr>
          <w:sz w:val="16"/>
          <w:szCs w:val="20"/>
        </w:rPr>
      </w:pPr>
    </w:p>
    <w:p w14:paraId="31FB211D" w14:textId="07BF8CE2" w:rsidR="00450EF0" w:rsidRPr="00C83987" w:rsidRDefault="00450EF0" w:rsidP="00450EF0">
      <w:pPr>
        <w:pStyle w:val="ProductList-Body"/>
      </w:pPr>
      <w:r>
        <w:t xml:space="preserve">Raadpleeg </w:t>
      </w:r>
      <w:hyperlink w:anchor="AddOn" w:history="1">
        <w:r>
          <w:rPr>
            <w:rStyle w:val="Hyperlink"/>
          </w:rPr>
          <w:t>Aanvullende Gebruikers-SL's</w:t>
        </w:r>
      </w:hyperlink>
      <w:r>
        <w:t xml:space="preserve"> in Office 365-suites voor informatie over Add-ons.</w:t>
      </w:r>
    </w:p>
    <w:p w14:paraId="06F4FB62" w14:textId="77777777" w:rsidR="00AB66E8" w:rsidRPr="00307388" w:rsidRDefault="00AB66E8" w:rsidP="00450EF0">
      <w:pPr>
        <w:pStyle w:val="ProductList-Body"/>
        <w:rPr>
          <w:sz w:val="16"/>
          <w:szCs w:val="20"/>
        </w:rPr>
      </w:pPr>
    </w:p>
    <w:p w14:paraId="1686C532" w14:textId="77777777" w:rsidR="00AB66E8" w:rsidRPr="00C83987" w:rsidRDefault="00AB66E8" w:rsidP="00AB66E8">
      <w:pPr>
        <w:pStyle w:val="ProductList-Body"/>
      </w:pPr>
      <w:r>
        <w:rPr>
          <w:b/>
          <w:bCs/>
          <w:color w:val="00188F"/>
        </w:rPr>
        <w:t>SharePoint Online Plan 1 met Yammer en SharePoint Online Plan 2 met verzilvering van Yammer-productcode</w:t>
      </w:r>
    </w:p>
    <w:p w14:paraId="4B47DA77" w14:textId="77777777" w:rsidR="00AB66E8" w:rsidRPr="00C83987" w:rsidRDefault="00AB66E8" w:rsidP="00AB66E8">
      <w:pPr>
        <w:pStyle w:val="ProductList-Body"/>
      </w:pPr>
      <w:r>
        <w:t>SharePoint Online Plan 1 met Yammer of SharePoint Online Plan 2 met Yammer-abonnementen waarvoor een licentie is afgenomen door middel van een Open, Open Value of Open Value Subscription Overeenkomst kunnen tot 31 oktober 2015 worden verzilverd. Daarna kunnen onverzilverde abonnementen worden gebruikt voor een product waarin deze diensten zijn opgenomen.</w:t>
      </w:r>
    </w:p>
    <w:bookmarkStart w:id="1358" w:name="_Toc378147669"/>
    <w:bookmarkStart w:id="1359" w:name="_Toc378151566"/>
    <w:p w14:paraId="4FDCC149" w14:textId="6DBB20E6" w:rsidR="00585A48" w:rsidRPr="00C83987" w:rsidRDefault="00EC27E6" w:rsidP="00585A48">
      <w:pPr>
        <w:pStyle w:val="ProductList-Body"/>
        <w:shd w:val="clear" w:color="auto" w:fill="A6A6A6" w:themeFill="background1" w:themeFillShade="A6"/>
        <w:spacing w:before="120" w:after="240"/>
        <w:jc w:val="right"/>
      </w:pPr>
      <w:r>
        <w:fldChar w:fldCharType="begin"/>
      </w:r>
      <w:r>
        <w:instrText>HYPERLINK  \l "Inhoud"</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14:paraId="2BC89538" w14:textId="77777777" w:rsidR="00BC5E21" w:rsidRPr="00C83987" w:rsidRDefault="00BC5E21" w:rsidP="00BC5E21">
      <w:pPr>
        <w:pStyle w:val="ProductList-Offering2Heading"/>
        <w:outlineLvl w:val="2"/>
      </w:pPr>
      <w:bookmarkStart w:id="1360" w:name="_Toc378147671"/>
      <w:bookmarkStart w:id="1361" w:name="_Toc378151568"/>
      <w:bookmarkStart w:id="1362" w:name="_Toc379797395"/>
      <w:bookmarkStart w:id="1363" w:name="_Toc380513427"/>
      <w:bookmarkStart w:id="1364" w:name="_Toc380655477"/>
      <w:bookmarkEnd w:id="1358"/>
      <w:bookmarkEnd w:id="1359"/>
      <w:r>
        <w:tab/>
      </w:r>
      <w:bookmarkStart w:id="1365" w:name="_Toc419466688"/>
      <w:r>
        <w:t>Skype voor Bedrijven Online</w:t>
      </w:r>
      <w:bookmarkEnd w:id="1365"/>
    </w:p>
    <w:tbl>
      <w:tblPr>
        <w:tblStyle w:val="TableGrid"/>
        <w:tblW w:w="1074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510"/>
        <w:gridCol w:w="580"/>
        <w:gridCol w:w="739"/>
        <w:gridCol w:w="739"/>
        <w:gridCol w:w="739"/>
        <w:gridCol w:w="739"/>
        <w:gridCol w:w="738"/>
        <w:gridCol w:w="739"/>
        <w:gridCol w:w="739"/>
        <w:gridCol w:w="739"/>
        <w:gridCol w:w="739"/>
      </w:tblGrid>
      <w:tr w:rsidR="009F5974" w14:paraId="6E3E3BC3" w14:textId="77777777" w:rsidTr="00307388">
        <w:trPr>
          <w:cantSplit/>
          <w:tblHeader/>
        </w:trPr>
        <w:tc>
          <w:tcPr>
            <w:tcW w:w="3510" w:type="dxa"/>
            <w:tcBorders>
              <w:bottom w:val="nil"/>
            </w:tcBorders>
            <w:shd w:val="clear" w:color="auto" w:fill="00188F"/>
          </w:tcPr>
          <w:p w14:paraId="49114615" w14:textId="77777777" w:rsidR="009F5974" w:rsidRPr="00EE0836" w:rsidRDefault="009F5974" w:rsidP="00467D29">
            <w:pPr>
              <w:pStyle w:val="ProductList-OfferingBody"/>
              <w:ind w:left="-28"/>
              <w:rPr>
                <w:color w:val="FFFFFF" w:themeColor="background1"/>
              </w:rPr>
            </w:pPr>
            <w:r>
              <w:rPr>
                <w:color w:val="FFFFFF" w:themeColor="background1"/>
              </w:rPr>
              <w:t>Producten</w:t>
            </w:r>
          </w:p>
        </w:tc>
        <w:tc>
          <w:tcPr>
            <w:tcW w:w="580" w:type="dxa"/>
            <w:tcBorders>
              <w:bottom w:val="nil"/>
            </w:tcBorders>
            <w:shd w:val="clear" w:color="auto" w:fill="00188F"/>
            <w:vAlign w:val="center"/>
          </w:tcPr>
          <w:p w14:paraId="36BA6B12" w14:textId="77777777" w:rsidR="009F5974" w:rsidRPr="00EE0836" w:rsidRDefault="009F5974" w:rsidP="00467D29">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14:paraId="28AA6A68" w14:textId="0C269AA1" w:rsidR="009F5974" w:rsidRPr="00EE0836" w:rsidRDefault="009F5974" w:rsidP="00467D29">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“Campus en School Overeenkomst” </w:instrText>
            </w:r>
            <w:r w:rsidRPr="003F6C4A">
              <w:rPr>
                <w:color w:val="FFFFFF" w:themeColor="background1"/>
              </w:rPr>
              <w:fldChar w:fldCharType="separate"/>
            </w:r>
            <w:r w:rsidRPr="003F6C4A">
              <w:rPr>
                <w:color w:val="FFFFFF" w:themeColor="background1"/>
              </w:rPr>
              <w:t>CA/SA</w:t>
            </w:r>
            <w:r w:rsidRPr="003F6C4A">
              <w:rPr>
                <w:color w:val="FFFFFF" w:themeColor="background1"/>
              </w:rPr>
              <w:fldChar w:fldCharType="end"/>
            </w:r>
          </w:p>
        </w:tc>
        <w:tc>
          <w:tcPr>
            <w:tcW w:w="739" w:type="dxa"/>
            <w:shd w:val="clear" w:color="auto" w:fill="00188F"/>
            <w:vAlign w:val="center"/>
          </w:tcPr>
          <w:p w14:paraId="2CC0DB98" w14:textId="6171E90B" w:rsidR="009F5974" w:rsidRPr="00EE0836" w:rsidRDefault="009F5974" w:rsidP="00467D29">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“Enterprise Overeenkomst en Enterprise Subscription Overeenkomst” </w:instrText>
            </w:r>
            <w:r w:rsidRPr="003F6C4A">
              <w:rPr>
                <w:color w:val="FFFFFF" w:themeColor="background1"/>
              </w:rPr>
              <w:fldChar w:fldCharType="separate"/>
            </w:r>
            <w:r w:rsidRPr="003F6C4A">
              <w:rPr>
                <w:color w:val="FFFFFF" w:themeColor="background1"/>
              </w:rPr>
              <w:t>EA/EAS</w:t>
            </w:r>
            <w:r w:rsidRPr="003F6C4A">
              <w:rPr>
                <w:color w:val="FFFFFF" w:themeColor="background1"/>
              </w:rPr>
              <w:fldChar w:fldCharType="end"/>
            </w:r>
          </w:p>
        </w:tc>
        <w:tc>
          <w:tcPr>
            <w:tcW w:w="739" w:type="dxa"/>
            <w:shd w:val="clear" w:color="auto" w:fill="00188F"/>
            <w:vAlign w:val="center"/>
          </w:tcPr>
          <w:p w14:paraId="7DB51874" w14:textId="0C382F75" w:rsidR="009F5974" w:rsidRPr="00EE0836" w:rsidRDefault="009F5974" w:rsidP="00467D29">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“Enrollment for Education Solutions” </w:instrText>
            </w:r>
            <w:r w:rsidRPr="003F6C4A">
              <w:rPr>
                <w:color w:val="FFFFFF" w:themeColor="background1"/>
              </w:rPr>
              <w:fldChar w:fldCharType="separate"/>
            </w:r>
            <w:r w:rsidRPr="003F6C4A">
              <w:rPr>
                <w:color w:val="FFFFFF" w:themeColor="background1"/>
              </w:rPr>
              <w:t>EES</w:t>
            </w:r>
            <w:r w:rsidRPr="003F6C4A">
              <w:rPr>
                <w:color w:val="FFFFFF" w:themeColor="background1"/>
              </w:rPr>
              <w:fldChar w:fldCharType="end"/>
            </w:r>
          </w:p>
        </w:tc>
        <w:tc>
          <w:tcPr>
            <w:tcW w:w="739" w:type="dxa"/>
            <w:shd w:val="clear" w:color="auto" w:fill="00188F"/>
            <w:vAlign w:val="center"/>
          </w:tcPr>
          <w:p w14:paraId="277809DC" w14:textId="1491F270" w:rsidR="009F5974" w:rsidRPr="00EE0836" w:rsidRDefault="009F5974" w:rsidP="00467D29">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“Microsoft Products and Services Agreement” </w:instrText>
            </w:r>
            <w:r w:rsidRPr="003F6C4A">
              <w:rPr>
                <w:color w:val="FFFFFF" w:themeColor="background1"/>
              </w:rPr>
              <w:fldChar w:fldCharType="separate"/>
            </w:r>
            <w:r w:rsidRPr="003F6C4A">
              <w:rPr>
                <w:color w:val="FFFFFF" w:themeColor="background1"/>
              </w:rPr>
              <w:t>MPSA</w:t>
            </w:r>
            <w:r w:rsidRPr="003F6C4A">
              <w:rPr>
                <w:color w:val="FFFFFF" w:themeColor="background1"/>
              </w:rPr>
              <w:fldChar w:fldCharType="end"/>
            </w:r>
          </w:p>
        </w:tc>
        <w:tc>
          <w:tcPr>
            <w:tcW w:w="738" w:type="dxa"/>
            <w:shd w:val="clear" w:color="auto" w:fill="00188F"/>
            <w:vAlign w:val="center"/>
          </w:tcPr>
          <w:p w14:paraId="431F102B" w14:textId="4AFBF936" w:rsidR="009F5974" w:rsidRPr="00EE0836" w:rsidRDefault="009F5974" w:rsidP="00467D29">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“Open License” </w:instrText>
            </w:r>
            <w:r w:rsidRPr="003F6C4A">
              <w:rPr>
                <w:color w:val="FFFFFF" w:themeColor="background1"/>
              </w:rPr>
              <w:fldChar w:fldCharType="separate"/>
            </w:r>
            <w:r w:rsidRPr="003F6C4A">
              <w:rPr>
                <w:color w:val="FFFFFF" w:themeColor="background1"/>
              </w:rPr>
              <w:t>OL</w:t>
            </w:r>
            <w:r w:rsidRPr="003F6C4A">
              <w:rPr>
                <w:color w:val="FFFFFF" w:themeColor="background1"/>
              </w:rPr>
              <w:fldChar w:fldCharType="end"/>
            </w:r>
          </w:p>
        </w:tc>
        <w:tc>
          <w:tcPr>
            <w:tcW w:w="739" w:type="dxa"/>
            <w:shd w:val="clear" w:color="auto" w:fill="00188F"/>
            <w:vAlign w:val="center"/>
          </w:tcPr>
          <w:p w14:paraId="19BC13E5" w14:textId="3CBAF633" w:rsidR="009F5974" w:rsidRPr="00EE0836" w:rsidRDefault="009F5974" w:rsidP="00467D29">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“Open Minimum” </w:instrText>
            </w:r>
            <w:r w:rsidRPr="003F6C4A">
              <w:rPr>
                <w:color w:val="FFFFFF" w:themeColor="background1"/>
              </w:rPr>
              <w:fldChar w:fldCharType="separate"/>
            </w:r>
            <w:r w:rsidRPr="003F6C4A">
              <w:rPr>
                <w:color w:val="FFFFFF" w:themeColor="background1"/>
              </w:rPr>
              <w:t>OM</w:t>
            </w:r>
            <w:r w:rsidRPr="003F6C4A">
              <w:rPr>
                <w:color w:val="FFFFFF" w:themeColor="background1"/>
              </w:rPr>
              <w:fldChar w:fldCharType="end"/>
            </w:r>
          </w:p>
        </w:tc>
        <w:tc>
          <w:tcPr>
            <w:tcW w:w="739" w:type="dxa"/>
            <w:shd w:val="clear" w:color="auto" w:fill="00188F"/>
            <w:vAlign w:val="center"/>
          </w:tcPr>
          <w:p w14:paraId="5F53FC99" w14:textId="3CFD3012" w:rsidR="009F5974" w:rsidRPr="00EE0836" w:rsidRDefault="009F5974" w:rsidP="00467D29">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“Open Value en Open Value Subscription” </w:instrText>
            </w:r>
            <w:r w:rsidRPr="00AF17E6">
              <w:rPr>
                <w:color w:val="FFFFFF" w:themeColor="background1"/>
              </w:rPr>
              <w:fldChar w:fldCharType="separate"/>
            </w:r>
            <w:r w:rsidRPr="00AF17E6">
              <w:rPr>
                <w:color w:val="FFFFFF" w:themeColor="background1"/>
              </w:rPr>
              <w:t>OV/OVS</w:t>
            </w:r>
            <w:r w:rsidRPr="00AF17E6">
              <w:rPr>
                <w:color w:val="FFFFFF" w:themeColor="background1"/>
              </w:rPr>
              <w:fldChar w:fldCharType="end"/>
            </w:r>
          </w:p>
        </w:tc>
        <w:tc>
          <w:tcPr>
            <w:tcW w:w="739" w:type="dxa"/>
            <w:shd w:val="clear" w:color="auto" w:fill="00188F"/>
            <w:vAlign w:val="center"/>
          </w:tcPr>
          <w:p w14:paraId="340E7391" w14:textId="5D0BEF2F" w:rsidR="009F5974" w:rsidRPr="00EE0836" w:rsidRDefault="009F5974" w:rsidP="00467D29">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“Select en Select Plus” </w:instrText>
            </w:r>
            <w:r w:rsidRPr="00AF17E6">
              <w:rPr>
                <w:color w:val="FFFFFF" w:themeColor="background1"/>
              </w:rPr>
              <w:fldChar w:fldCharType="separate"/>
            </w:r>
            <w:r w:rsidRPr="00AF17E6">
              <w:rPr>
                <w:color w:val="FFFFFF" w:themeColor="background1"/>
              </w:rPr>
              <w:t>S/S+</w:t>
            </w:r>
            <w:r w:rsidRPr="00AF17E6">
              <w:rPr>
                <w:color w:val="FFFFFF" w:themeColor="background1"/>
              </w:rPr>
              <w:fldChar w:fldCharType="end"/>
            </w:r>
          </w:p>
        </w:tc>
        <w:tc>
          <w:tcPr>
            <w:tcW w:w="739" w:type="dxa"/>
            <w:shd w:val="clear" w:color="auto" w:fill="00188F"/>
            <w:vAlign w:val="center"/>
          </w:tcPr>
          <w:p w14:paraId="2974506D" w14:textId="1909E485" w:rsidR="009F5974" w:rsidRPr="00EE0836" w:rsidRDefault="009F5974" w:rsidP="00467D29">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“Server Cloud Enrollment” </w:instrText>
            </w:r>
            <w:r w:rsidRPr="00AF17E6">
              <w:rPr>
                <w:color w:val="FFFFFF" w:themeColor="background1"/>
              </w:rPr>
              <w:fldChar w:fldCharType="separate"/>
            </w:r>
            <w:r w:rsidRPr="00AF17E6">
              <w:rPr>
                <w:color w:val="FFFFFF" w:themeColor="background1"/>
              </w:rPr>
              <w:t>SCE</w:t>
            </w:r>
            <w:r w:rsidRPr="00AF17E6">
              <w:rPr>
                <w:color w:val="FFFFFF" w:themeColor="background1"/>
              </w:rPr>
              <w:fldChar w:fldCharType="end"/>
            </w:r>
          </w:p>
        </w:tc>
      </w:tr>
      <w:tr w:rsidR="00BC5E21" w14:paraId="6ADE2ADA" w14:textId="77777777" w:rsidTr="00307388">
        <w:trPr>
          <w:cantSplit/>
          <w:tblHeader/>
        </w:trPr>
        <w:tc>
          <w:tcPr>
            <w:tcW w:w="3510" w:type="dxa"/>
            <w:tcBorders>
              <w:top w:val="nil"/>
              <w:left w:val="nil"/>
              <w:bottom w:val="dashSmallGap" w:sz="4" w:space="0" w:color="BFBFBF" w:themeColor="background1" w:themeShade="BF"/>
              <w:right w:val="nil"/>
            </w:tcBorders>
          </w:tcPr>
          <w:p w14:paraId="6487A3B2" w14:textId="77777777" w:rsidR="00BC5E21" w:rsidRDefault="00BC5E21" w:rsidP="00467D29">
            <w:pPr>
              <w:pStyle w:val="ProductList-Offering2"/>
            </w:pPr>
            <w:bookmarkStart w:id="1366" w:name="_Toc419466689"/>
            <w:r>
              <w:t>Skype voor Bedrijven Online Plan 1</w:t>
            </w:r>
            <w:r>
              <w:fldChar w:fldCharType="begin"/>
            </w:r>
            <w:r>
              <w:instrText>XE " Skype voor Bedrijven Online Plan 1"</w:instrText>
            </w:r>
            <w:r>
              <w:fldChar w:fldCharType="end"/>
            </w:r>
            <w:r>
              <w:t xml:space="preserve"> (Gebruikers-SL)</w:t>
            </w:r>
            <w:bookmarkEnd w:id="1366"/>
          </w:p>
        </w:tc>
        <w:tc>
          <w:tcPr>
            <w:tcW w:w="580" w:type="dxa"/>
            <w:tcBorders>
              <w:top w:val="nil"/>
              <w:left w:val="nil"/>
              <w:bottom w:val="dashSmallGap" w:sz="4" w:space="0" w:color="BFBFBF" w:themeColor="background1" w:themeShade="BF"/>
              <w:right w:val="nil"/>
            </w:tcBorders>
            <w:vAlign w:val="center"/>
          </w:tcPr>
          <w:p w14:paraId="429FC73E" w14:textId="77777777" w:rsidR="00BC5E21" w:rsidRDefault="00BC5E21" w:rsidP="00467D2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06AB7EBA" w14:textId="77777777" w:rsidR="00BC5E21" w:rsidRDefault="00BC5E21" w:rsidP="00467D29">
            <w:pPr>
              <w:pStyle w:val="ProductList-OfferingBody"/>
              <w:ind w:left="-113"/>
              <w:jc w:val="center"/>
            </w:pPr>
          </w:p>
        </w:tc>
        <w:tc>
          <w:tcPr>
            <w:tcW w:w="739" w:type="dxa"/>
            <w:shd w:val="clear" w:color="auto" w:fill="70AD47" w:themeFill="accent6"/>
            <w:vAlign w:val="center"/>
          </w:tcPr>
          <w:p w14:paraId="7C2959F1" w14:textId="2987FFCC" w:rsidR="00BC5E21" w:rsidRPr="003528D1" w:rsidRDefault="003528D1" w:rsidP="00467D29">
            <w:pPr>
              <w:pStyle w:val="ProductList-OfferingBody"/>
              <w:ind w:left="-113"/>
              <w:jc w:val="center"/>
            </w:pPr>
            <w:r w:rsidRPr="003528D1">
              <w:fldChar w:fldCharType="begin"/>
            </w:r>
            <w:r w:rsidRPr="003528D1">
              <w:instrText xml:space="preserve"> AutoTextList  \s NoStyle \t “Additioneel Product” </w:instrText>
            </w:r>
            <w:r w:rsidRPr="003528D1">
              <w:fldChar w:fldCharType="separate"/>
            </w:r>
            <w:r w:rsidRPr="003528D1">
              <w:t xml:space="preserve"> A </w:t>
            </w:r>
            <w:r w:rsidRPr="003528D1">
              <w:fldChar w:fldCharType="end"/>
            </w:r>
          </w:p>
        </w:tc>
        <w:tc>
          <w:tcPr>
            <w:tcW w:w="739" w:type="dxa"/>
            <w:shd w:val="clear" w:color="auto" w:fill="BFBFBF" w:themeFill="background1" w:themeFillShade="BF"/>
            <w:vAlign w:val="center"/>
          </w:tcPr>
          <w:p w14:paraId="596C717A" w14:textId="77777777" w:rsidR="00BC5E21" w:rsidRPr="003528D1" w:rsidRDefault="00BC5E21" w:rsidP="00467D29">
            <w:pPr>
              <w:pStyle w:val="ProductList-OfferingBody"/>
              <w:ind w:left="-113"/>
              <w:jc w:val="center"/>
            </w:pPr>
          </w:p>
        </w:tc>
        <w:tc>
          <w:tcPr>
            <w:tcW w:w="739" w:type="dxa"/>
            <w:shd w:val="clear" w:color="auto" w:fill="70AD47" w:themeFill="accent6"/>
            <w:vAlign w:val="center"/>
          </w:tcPr>
          <w:p w14:paraId="304A4A23" w14:textId="77777777" w:rsidR="00BC5E21" w:rsidRPr="003528D1" w:rsidRDefault="00BC5E21" w:rsidP="00467D29">
            <w:pPr>
              <w:pStyle w:val="ProductList-OfferingBody"/>
              <w:ind w:left="-113"/>
              <w:jc w:val="center"/>
            </w:pPr>
          </w:p>
        </w:tc>
        <w:tc>
          <w:tcPr>
            <w:tcW w:w="738" w:type="dxa"/>
            <w:shd w:val="clear" w:color="auto" w:fill="70AD47" w:themeFill="accent6"/>
            <w:vAlign w:val="center"/>
          </w:tcPr>
          <w:p w14:paraId="2D0ADB03" w14:textId="77777777" w:rsidR="00BC5E21" w:rsidRPr="003528D1" w:rsidRDefault="00BC5E21" w:rsidP="00467D29">
            <w:pPr>
              <w:pStyle w:val="ProductList-OfferingBody"/>
              <w:ind w:left="-113"/>
              <w:jc w:val="center"/>
            </w:pPr>
          </w:p>
        </w:tc>
        <w:tc>
          <w:tcPr>
            <w:tcW w:w="739" w:type="dxa"/>
            <w:shd w:val="clear" w:color="auto" w:fill="70AD47" w:themeFill="accent6"/>
            <w:vAlign w:val="center"/>
          </w:tcPr>
          <w:p w14:paraId="1480C1B5" w14:textId="1CEA2C7C" w:rsidR="00BC5E21" w:rsidRPr="003528D1" w:rsidRDefault="003528D1" w:rsidP="00467D29">
            <w:pPr>
              <w:pStyle w:val="ProductList-OfferingBody"/>
              <w:ind w:left="-113"/>
              <w:jc w:val="center"/>
            </w:pPr>
            <w:r w:rsidRPr="003528D1">
              <w:fldChar w:fldCharType="begin"/>
            </w:r>
            <w:r w:rsidRPr="003528D1">
              <w:instrText xml:space="preserve"> AutoTextList  \s NoStyle \t “Open License en Open Value” </w:instrText>
            </w:r>
            <w:r w:rsidRPr="003528D1">
              <w:fldChar w:fldCharType="separate"/>
            </w:r>
            <w:r w:rsidRPr="003528D1">
              <w:t>OF</w:t>
            </w:r>
            <w:r w:rsidRPr="003528D1">
              <w:fldChar w:fldCharType="end"/>
            </w:r>
          </w:p>
        </w:tc>
        <w:tc>
          <w:tcPr>
            <w:tcW w:w="739" w:type="dxa"/>
            <w:shd w:val="clear" w:color="auto" w:fill="70AD47" w:themeFill="accent6"/>
            <w:vAlign w:val="center"/>
          </w:tcPr>
          <w:p w14:paraId="2A93F866" w14:textId="6838E920" w:rsidR="00BC5E21" w:rsidRPr="003528D1" w:rsidRDefault="003528D1" w:rsidP="00467D29">
            <w:pPr>
              <w:pStyle w:val="ProductList-OfferingBody"/>
              <w:ind w:left="-113"/>
              <w:jc w:val="center"/>
            </w:pPr>
            <w:r w:rsidRPr="003528D1">
              <w:fldChar w:fldCharType="begin"/>
            </w:r>
            <w:r w:rsidRPr="003528D1">
              <w:instrText xml:space="preserve"> AutoTextList  \s NoStyle \t “Niet-organisatieomvattend in Open Value” </w:instrText>
            </w:r>
            <w:r w:rsidRPr="003528D1">
              <w:fldChar w:fldCharType="separate"/>
            </w:r>
            <w:r w:rsidRPr="003528D1">
              <w:t xml:space="preserve"> P </w:t>
            </w:r>
            <w:r w:rsidRPr="003528D1">
              <w:fldChar w:fldCharType="end"/>
            </w:r>
          </w:p>
        </w:tc>
        <w:tc>
          <w:tcPr>
            <w:tcW w:w="739" w:type="dxa"/>
            <w:shd w:val="clear" w:color="auto" w:fill="BFBFBF" w:themeFill="background1" w:themeFillShade="BF"/>
            <w:vAlign w:val="center"/>
          </w:tcPr>
          <w:p w14:paraId="09AD2B03" w14:textId="77777777" w:rsidR="00BC5E21" w:rsidRPr="003528D1" w:rsidRDefault="00BC5E21" w:rsidP="00467D29">
            <w:pPr>
              <w:pStyle w:val="ProductList-OfferingBody"/>
              <w:ind w:left="-113"/>
              <w:jc w:val="center"/>
            </w:pPr>
          </w:p>
        </w:tc>
        <w:tc>
          <w:tcPr>
            <w:tcW w:w="739" w:type="dxa"/>
            <w:shd w:val="clear" w:color="auto" w:fill="70AD47" w:themeFill="accent6"/>
            <w:vAlign w:val="center"/>
          </w:tcPr>
          <w:p w14:paraId="5357D048" w14:textId="49D9DDF7" w:rsidR="00BC5E21" w:rsidRPr="003528D1" w:rsidRDefault="003528D1" w:rsidP="00467D29">
            <w:pPr>
              <w:pStyle w:val="ProductList-OfferingBody"/>
              <w:ind w:left="-113"/>
              <w:jc w:val="center"/>
            </w:pPr>
            <w:r w:rsidRPr="003528D1">
              <w:fldChar w:fldCharType="begin"/>
            </w:r>
            <w:r w:rsidRPr="003528D1">
              <w:instrText xml:space="preserve"> AutoTextList  \s NoStyle \t “Additioneel Product” </w:instrText>
            </w:r>
            <w:r w:rsidRPr="003528D1">
              <w:fldChar w:fldCharType="separate"/>
            </w:r>
            <w:r w:rsidRPr="003528D1">
              <w:t xml:space="preserve"> A </w:t>
            </w:r>
            <w:r w:rsidRPr="003528D1">
              <w:fldChar w:fldCharType="end"/>
            </w:r>
          </w:p>
        </w:tc>
      </w:tr>
      <w:tr w:rsidR="00BC5E21" w14:paraId="5457E97E" w14:textId="77777777" w:rsidTr="00307388">
        <w:trPr>
          <w:cantSplit/>
          <w:trHeight w:val="44"/>
          <w:tblHeader/>
        </w:trPr>
        <w:tc>
          <w:tcPr>
            <w:tcW w:w="3510" w:type="dxa"/>
            <w:tcBorders>
              <w:top w:val="dashSmallGap" w:sz="4" w:space="0" w:color="BFBFBF" w:themeColor="background1" w:themeShade="BF"/>
              <w:left w:val="nil"/>
              <w:bottom w:val="dashSmallGap" w:sz="4" w:space="0" w:color="BFBFBF" w:themeColor="background1" w:themeShade="BF"/>
              <w:right w:val="nil"/>
            </w:tcBorders>
          </w:tcPr>
          <w:p w14:paraId="681EDF16" w14:textId="77777777" w:rsidR="00BC5E21" w:rsidRDefault="00BC5E21" w:rsidP="00467D29">
            <w:pPr>
              <w:pStyle w:val="ProductList-Offering2"/>
            </w:pPr>
            <w:bookmarkStart w:id="1367" w:name="_Toc419466690"/>
            <w:r>
              <w:t>Skype voor Bedrijven Online Plan 1</w:t>
            </w:r>
            <w:r>
              <w:fldChar w:fldCharType="begin"/>
            </w:r>
            <w:r>
              <w:instrText>XE " Skype voor Bedrijven Online Plan 1"</w:instrText>
            </w:r>
            <w:r>
              <w:fldChar w:fldCharType="end"/>
            </w:r>
            <w:r>
              <w:t xml:space="preserve"> Add-on</w:t>
            </w:r>
            <w:r>
              <w:fldChar w:fldCharType="begin"/>
            </w:r>
            <w:r>
              <w:instrText>XE "Lync Online Plan 1 Add-on"</w:instrText>
            </w:r>
            <w:r>
              <w:fldChar w:fldCharType="end"/>
            </w:r>
            <w:r>
              <w:t xml:space="preserve"> (Gebruikers-SL)</w:t>
            </w:r>
            <w:bookmarkEnd w:id="1367"/>
          </w:p>
        </w:tc>
        <w:tc>
          <w:tcPr>
            <w:tcW w:w="580" w:type="dxa"/>
            <w:tcBorders>
              <w:top w:val="dashSmallGap" w:sz="4" w:space="0" w:color="BFBFBF" w:themeColor="background1" w:themeShade="BF"/>
              <w:left w:val="nil"/>
              <w:bottom w:val="dashSmallGap" w:sz="4" w:space="0" w:color="BFBFBF" w:themeColor="background1" w:themeShade="BF"/>
              <w:right w:val="nil"/>
            </w:tcBorders>
            <w:vAlign w:val="center"/>
          </w:tcPr>
          <w:p w14:paraId="03612C6F" w14:textId="77777777" w:rsidR="00BC5E21" w:rsidRDefault="00BC5E21" w:rsidP="00467D2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1F23ED8" w14:textId="77777777" w:rsidR="00BC5E21" w:rsidRDefault="00BC5E21" w:rsidP="00467D29">
            <w:pPr>
              <w:pStyle w:val="ProductList-OfferingBody"/>
              <w:ind w:left="-113"/>
              <w:jc w:val="center"/>
            </w:pPr>
          </w:p>
        </w:tc>
        <w:tc>
          <w:tcPr>
            <w:tcW w:w="739" w:type="dxa"/>
            <w:shd w:val="clear" w:color="auto" w:fill="70AD47" w:themeFill="accent6"/>
            <w:vAlign w:val="center"/>
          </w:tcPr>
          <w:p w14:paraId="0561B7DE" w14:textId="2C0C3E2E" w:rsidR="00BC5E21" w:rsidRPr="003528D1" w:rsidRDefault="003528D1" w:rsidP="00467D29">
            <w:pPr>
              <w:pStyle w:val="ProductList-OfferingBody"/>
              <w:ind w:left="-113"/>
              <w:jc w:val="center"/>
            </w:pPr>
            <w:r w:rsidRPr="003528D1">
              <w:fldChar w:fldCharType="begin"/>
            </w:r>
            <w:r w:rsidRPr="003528D1">
              <w:instrText xml:space="preserve"> AutoTextList  \s NoStyle \t “Additioneel Product” </w:instrText>
            </w:r>
            <w:r w:rsidRPr="003528D1">
              <w:fldChar w:fldCharType="separate"/>
            </w:r>
            <w:r w:rsidRPr="003528D1">
              <w:t xml:space="preserve"> A </w:t>
            </w:r>
            <w:r w:rsidRPr="003528D1">
              <w:fldChar w:fldCharType="end"/>
            </w:r>
          </w:p>
        </w:tc>
        <w:tc>
          <w:tcPr>
            <w:tcW w:w="739" w:type="dxa"/>
            <w:shd w:val="clear" w:color="auto" w:fill="BFBFBF" w:themeFill="background1" w:themeFillShade="BF"/>
            <w:vAlign w:val="center"/>
          </w:tcPr>
          <w:p w14:paraId="10D7797F" w14:textId="77777777" w:rsidR="00BC5E21" w:rsidRPr="003528D1" w:rsidRDefault="00BC5E21" w:rsidP="00467D29">
            <w:pPr>
              <w:pStyle w:val="ProductList-OfferingBody"/>
              <w:ind w:left="-113"/>
              <w:jc w:val="center"/>
            </w:pPr>
          </w:p>
        </w:tc>
        <w:tc>
          <w:tcPr>
            <w:tcW w:w="739" w:type="dxa"/>
            <w:shd w:val="clear" w:color="auto" w:fill="BFBFBF" w:themeFill="background1" w:themeFillShade="BF"/>
            <w:vAlign w:val="center"/>
          </w:tcPr>
          <w:p w14:paraId="355CB94E" w14:textId="77777777" w:rsidR="00BC5E21" w:rsidRPr="003528D1" w:rsidRDefault="00BC5E21" w:rsidP="00467D29">
            <w:pPr>
              <w:pStyle w:val="ProductList-OfferingBody"/>
              <w:ind w:left="-113"/>
              <w:jc w:val="center"/>
            </w:pPr>
          </w:p>
        </w:tc>
        <w:tc>
          <w:tcPr>
            <w:tcW w:w="738" w:type="dxa"/>
            <w:shd w:val="clear" w:color="auto" w:fill="BFBFBF" w:themeFill="background1" w:themeFillShade="BF"/>
            <w:vAlign w:val="center"/>
          </w:tcPr>
          <w:p w14:paraId="413DB9B5" w14:textId="77777777" w:rsidR="00BC5E21" w:rsidRPr="003528D1" w:rsidRDefault="00BC5E21" w:rsidP="00467D29">
            <w:pPr>
              <w:pStyle w:val="ProductList-OfferingBody"/>
              <w:ind w:left="-113"/>
              <w:jc w:val="center"/>
            </w:pPr>
          </w:p>
        </w:tc>
        <w:tc>
          <w:tcPr>
            <w:tcW w:w="739" w:type="dxa"/>
            <w:shd w:val="clear" w:color="auto" w:fill="BFBFBF" w:themeFill="background1" w:themeFillShade="BF"/>
            <w:vAlign w:val="center"/>
          </w:tcPr>
          <w:p w14:paraId="780A1C75" w14:textId="77777777" w:rsidR="00BC5E21" w:rsidRPr="003528D1" w:rsidRDefault="00BC5E21" w:rsidP="00467D29">
            <w:pPr>
              <w:pStyle w:val="ProductList-OfferingBody"/>
              <w:ind w:left="-113"/>
              <w:jc w:val="center"/>
            </w:pPr>
          </w:p>
        </w:tc>
        <w:tc>
          <w:tcPr>
            <w:tcW w:w="739" w:type="dxa"/>
            <w:shd w:val="clear" w:color="auto" w:fill="BFBFBF" w:themeFill="background1" w:themeFillShade="BF"/>
            <w:vAlign w:val="center"/>
          </w:tcPr>
          <w:p w14:paraId="36F2AE30" w14:textId="77777777" w:rsidR="00BC5E21" w:rsidRPr="003528D1" w:rsidRDefault="00BC5E21" w:rsidP="00467D29">
            <w:pPr>
              <w:pStyle w:val="ProductList-OfferingBody"/>
              <w:ind w:left="-113"/>
              <w:jc w:val="center"/>
            </w:pPr>
          </w:p>
        </w:tc>
        <w:tc>
          <w:tcPr>
            <w:tcW w:w="739" w:type="dxa"/>
            <w:shd w:val="clear" w:color="auto" w:fill="BFBFBF" w:themeFill="background1" w:themeFillShade="BF"/>
            <w:vAlign w:val="center"/>
          </w:tcPr>
          <w:p w14:paraId="171140AE" w14:textId="77777777" w:rsidR="00BC5E21" w:rsidRPr="003528D1" w:rsidRDefault="00BC5E21" w:rsidP="00467D29">
            <w:pPr>
              <w:pStyle w:val="ProductList-OfferingBody"/>
              <w:ind w:left="-113"/>
              <w:jc w:val="center"/>
            </w:pPr>
          </w:p>
        </w:tc>
        <w:tc>
          <w:tcPr>
            <w:tcW w:w="739" w:type="dxa"/>
            <w:shd w:val="clear" w:color="auto" w:fill="70AD47" w:themeFill="accent6"/>
            <w:vAlign w:val="center"/>
          </w:tcPr>
          <w:p w14:paraId="0BEB1381" w14:textId="1D0E60A4" w:rsidR="00BC5E21" w:rsidRPr="003528D1" w:rsidRDefault="003528D1" w:rsidP="00467D29">
            <w:pPr>
              <w:pStyle w:val="ProductList-OfferingBody"/>
              <w:ind w:left="-113"/>
              <w:jc w:val="center"/>
            </w:pPr>
            <w:r w:rsidRPr="003528D1">
              <w:fldChar w:fldCharType="begin"/>
            </w:r>
            <w:r w:rsidRPr="003528D1">
              <w:instrText xml:space="preserve"> AutoTextList  \s NoStyle \t “Additioneel Product” </w:instrText>
            </w:r>
            <w:r w:rsidRPr="003528D1">
              <w:fldChar w:fldCharType="separate"/>
            </w:r>
            <w:r w:rsidRPr="003528D1">
              <w:t xml:space="preserve"> A </w:t>
            </w:r>
            <w:r w:rsidRPr="003528D1">
              <w:fldChar w:fldCharType="end"/>
            </w:r>
          </w:p>
        </w:tc>
      </w:tr>
      <w:tr w:rsidR="003528D1" w14:paraId="180A929E" w14:textId="77777777" w:rsidTr="00307388">
        <w:trPr>
          <w:cantSplit/>
          <w:trHeight w:val="44"/>
          <w:tblHeader/>
        </w:trPr>
        <w:tc>
          <w:tcPr>
            <w:tcW w:w="3510" w:type="dxa"/>
            <w:tcBorders>
              <w:top w:val="dashSmallGap" w:sz="4" w:space="0" w:color="BFBFBF" w:themeColor="background1" w:themeShade="BF"/>
              <w:left w:val="nil"/>
              <w:bottom w:val="dashSmallGap" w:sz="4" w:space="0" w:color="BFBFBF" w:themeColor="background1" w:themeShade="BF"/>
              <w:right w:val="nil"/>
            </w:tcBorders>
          </w:tcPr>
          <w:p w14:paraId="4BA5785D" w14:textId="77777777" w:rsidR="003528D1" w:rsidRDefault="003528D1" w:rsidP="00467D29">
            <w:pPr>
              <w:pStyle w:val="ProductList-Offering2"/>
            </w:pPr>
            <w:bookmarkStart w:id="1368" w:name="_Toc419466691"/>
            <w:r>
              <w:t>Skype voor Bedrijven Online Plan 1G</w:t>
            </w:r>
            <w:r>
              <w:fldChar w:fldCharType="begin"/>
            </w:r>
            <w:r>
              <w:instrText>XE " Skype voor Bedrijven Online Plan 1G"</w:instrText>
            </w:r>
            <w:r>
              <w:fldChar w:fldCharType="end"/>
            </w:r>
            <w:r>
              <w:t xml:space="preserve"> (Gebruikers-SL)</w:t>
            </w:r>
            <w:bookmarkEnd w:id="1368"/>
          </w:p>
        </w:tc>
        <w:tc>
          <w:tcPr>
            <w:tcW w:w="580"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26076FB6" w14:textId="77777777" w:rsidR="003528D1" w:rsidRDefault="003528D1" w:rsidP="00467D2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0655707D" w14:textId="77777777" w:rsidR="003528D1" w:rsidRDefault="003528D1" w:rsidP="00467D29">
            <w:pPr>
              <w:pStyle w:val="ProductList-OfferingBody"/>
              <w:ind w:left="-113"/>
              <w:jc w:val="center"/>
            </w:pPr>
          </w:p>
        </w:tc>
        <w:tc>
          <w:tcPr>
            <w:tcW w:w="739" w:type="dxa"/>
            <w:shd w:val="clear" w:color="auto" w:fill="70AD47" w:themeFill="accent6"/>
            <w:vAlign w:val="center"/>
          </w:tcPr>
          <w:p w14:paraId="16C916F2" w14:textId="49FEB7F9" w:rsidR="003528D1" w:rsidRPr="003528D1" w:rsidRDefault="003528D1" w:rsidP="00467D29">
            <w:pPr>
              <w:pStyle w:val="ProductList-OfferingBody"/>
              <w:ind w:left="-113"/>
              <w:jc w:val="center"/>
            </w:pPr>
            <w:r w:rsidRPr="003528D1">
              <w:fldChar w:fldCharType="begin"/>
            </w:r>
            <w:r w:rsidRPr="003528D1">
              <w:instrText xml:space="preserve"> AutoTextList  \s NoStyle \t “Additioneel Product” </w:instrText>
            </w:r>
            <w:r w:rsidRPr="003528D1">
              <w:fldChar w:fldCharType="separate"/>
            </w:r>
            <w:r w:rsidRPr="003528D1">
              <w:t xml:space="preserve"> A</w:t>
            </w:r>
            <w:r w:rsidRPr="003528D1">
              <w:fldChar w:fldCharType="end"/>
            </w:r>
            <w:r w:rsidRPr="003528D1">
              <w:t>,</w:t>
            </w:r>
            <w:r w:rsidRPr="003528D1">
              <w:fldChar w:fldCharType="begin"/>
            </w:r>
            <w:r w:rsidRPr="003528D1">
              <w:instrText xml:space="preserve"> AutoTextList  \s NoStyle \t “Clouddiensten voor de Amerikaanse overheidsgemeenschappen” </w:instrText>
            </w:r>
            <w:r w:rsidRPr="003528D1">
              <w:fldChar w:fldCharType="separate"/>
            </w:r>
            <w:r w:rsidRPr="003528D1">
              <w:t>UC</w:t>
            </w:r>
            <w:r w:rsidRPr="003528D1">
              <w:fldChar w:fldCharType="end"/>
            </w:r>
          </w:p>
        </w:tc>
        <w:tc>
          <w:tcPr>
            <w:tcW w:w="739" w:type="dxa"/>
            <w:shd w:val="clear" w:color="auto" w:fill="BFBFBF" w:themeFill="background1" w:themeFillShade="BF"/>
            <w:vAlign w:val="center"/>
          </w:tcPr>
          <w:p w14:paraId="3B8209D9" w14:textId="77777777" w:rsidR="003528D1" w:rsidRPr="003528D1" w:rsidRDefault="003528D1" w:rsidP="00467D29">
            <w:pPr>
              <w:pStyle w:val="ProductList-OfferingBody"/>
              <w:ind w:left="-113"/>
              <w:jc w:val="center"/>
            </w:pPr>
          </w:p>
        </w:tc>
        <w:tc>
          <w:tcPr>
            <w:tcW w:w="739" w:type="dxa"/>
            <w:shd w:val="clear" w:color="auto" w:fill="70AD47" w:themeFill="accent6"/>
            <w:vAlign w:val="center"/>
          </w:tcPr>
          <w:p w14:paraId="06C08BB3" w14:textId="757D3144" w:rsidR="003528D1" w:rsidRPr="003528D1" w:rsidRDefault="003528D1" w:rsidP="00467D29">
            <w:pPr>
              <w:pStyle w:val="ProductList-OfferingBody"/>
              <w:ind w:left="-113"/>
              <w:jc w:val="center"/>
            </w:pPr>
            <w:r w:rsidRPr="003528D1">
              <w:fldChar w:fldCharType="begin"/>
            </w:r>
            <w:r w:rsidRPr="003528D1">
              <w:instrText xml:space="preserve"> AutoTextList  \s NoStyle \t “Clouddiensten voor de Amerikaanse overheidsgemeenschappen” </w:instrText>
            </w:r>
            <w:r w:rsidRPr="003528D1">
              <w:fldChar w:fldCharType="separate"/>
            </w:r>
            <w:r w:rsidRPr="003528D1">
              <w:t>UC</w:t>
            </w:r>
            <w:r w:rsidRPr="003528D1">
              <w:fldChar w:fldCharType="end"/>
            </w:r>
          </w:p>
        </w:tc>
        <w:tc>
          <w:tcPr>
            <w:tcW w:w="738" w:type="dxa"/>
            <w:shd w:val="clear" w:color="auto" w:fill="BFBFBF" w:themeFill="background1" w:themeFillShade="BF"/>
            <w:vAlign w:val="center"/>
          </w:tcPr>
          <w:p w14:paraId="23BBF88B" w14:textId="77777777" w:rsidR="003528D1" w:rsidRPr="003528D1" w:rsidRDefault="003528D1" w:rsidP="00467D29">
            <w:pPr>
              <w:pStyle w:val="ProductList-OfferingBody"/>
              <w:ind w:left="-113"/>
              <w:jc w:val="center"/>
            </w:pPr>
          </w:p>
        </w:tc>
        <w:tc>
          <w:tcPr>
            <w:tcW w:w="739" w:type="dxa"/>
            <w:shd w:val="clear" w:color="auto" w:fill="BFBFBF" w:themeFill="background1" w:themeFillShade="BF"/>
            <w:vAlign w:val="center"/>
          </w:tcPr>
          <w:p w14:paraId="7D3AADE8" w14:textId="77777777" w:rsidR="003528D1" w:rsidRPr="003528D1" w:rsidRDefault="003528D1" w:rsidP="00467D29">
            <w:pPr>
              <w:pStyle w:val="ProductList-OfferingBody"/>
              <w:ind w:left="-113"/>
              <w:jc w:val="center"/>
            </w:pPr>
          </w:p>
        </w:tc>
        <w:tc>
          <w:tcPr>
            <w:tcW w:w="739" w:type="dxa"/>
            <w:shd w:val="clear" w:color="auto" w:fill="BFBFBF" w:themeFill="background1" w:themeFillShade="BF"/>
            <w:vAlign w:val="center"/>
          </w:tcPr>
          <w:p w14:paraId="4F2E8D13" w14:textId="77777777" w:rsidR="003528D1" w:rsidRPr="003528D1" w:rsidRDefault="003528D1" w:rsidP="00467D29">
            <w:pPr>
              <w:pStyle w:val="ProductList-OfferingBody"/>
              <w:ind w:left="-113"/>
              <w:jc w:val="center"/>
            </w:pPr>
          </w:p>
        </w:tc>
        <w:tc>
          <w:tcPr>
            <w:tcW w:w="739" w:type="dxa"/>
            <w:shd w:val="clear" w:color="auto" w:fill="BFBFBF" w:themeFill="background1" w:themeFillShade="BF"/>
            <w:vAlign w:val="center"/>
          </w:tcPr>
          <w:p w14:paraId="47E6EC0A" w14:textId="77777777" w:rsidR="003528D1" w:rsidRPr="003528D1" w:rsidRDefault="003528D1" w:rsidP="00467D29">
            <w:pPr>
              <w:pStyle w:val="ProductList-OfferingBody"/>
              <w:ind w:left="-113"/>
              <w:jc w:val="center"/>
            </w:pPr>
          </w:p>
        </w:tc>
        <w:tc>
          <w:tcPr>
            <w:tcW w:w="739" w:type="dxa"/>
            <w:shd w:val="clear" w:color="auto" w:fill="BFBFBF" w:themeFill="background1" w:themeFillShade="BF"/>
            <w:vAlign w:val="center"/>
          </w:tcPr>
          <w:p w14:paraId="00FA292F" w14:textId="77777777" w:rsidR="003528D1" w:rsidRPr="003528D1" w:rsidRDefault="003528D1" w:rsidP="00467D29">
            <w:pPr>
              <w:pStyle w:val="ProductList-OfferingBody"/>
              <w:ind w:left="-113"/>
              <w:jc w:val="center"/>
            </w:pPr>
          </w:p>
        </w:tc>
      </w:tr>
      <w:tr w:rsidR="00BC5E21" w14:paraId="3AF190E3" w14:textId="77777777" w:rsidTr="00307388">
        <w:trPr>
          <w:cantSplit/>
          <w:tblHeader/>
        </w:trPr>
        <w:tc>
          <w:tcPr>
            <w:tcW w:w="3510" w:type="dxa"/>
            <w:tcBorders>
              <w:top w:val="dashSmallGap" w:sz="4" w:space="0" w:color="BFBFBF" w:themeColor="background1" w:themeShade="BF"/>
              <w:left w:val="nil"/>
              <w:bottom w:val="dashSmallGap" w:sz="4" w:space="0" w:color="BFBFBF" w:themeColor="background1" w:themeShade="BF"/>
              <w:right w:val="nil"/>
            </w:tcBorders>
          </w:tcPr>
          <w:p w14:paraId="68A7871F" w14:textId="77777777" w:rsidR="00BC5E21" w:rsidRDefault="00BC5E21" w:rsidP="00467D29">
            <w:pPr>
              <w:pStyle w:val="ProductList-Offering2"/>
            </w:pPr>
            <w:bookmarkStart w:id="1369" w:name="_Toc419466692"/>
            <w:r>
              <w:t>Skype voor Bedrijven Online Plan 2</w:t>
            </w:r>
            <w:r>
              <w:fldChar w:fldCharType="begin"/>
            </w:r>
            <w:r>
              <w:instrText>XE " Skype voor Bedrijven Online Plan 2"</w:instrText>
            </w:r>
            <w:r>
              <w:fldChar w:fldCharType="end"/>
            </w:r>
            <w:r>
              <w:t xml:space="preserve"> (Gebruikers-SL)</w:t>
            </w:r>
            <w:bookmarkEnd w:id="1369"/>
          </w:p>
        </w:tc>
        <w:tc>
          <w:tcPr>
            <w:tcW w:w="580" w:type="dxa"/>
            <w:tcBorders>
              <w:top w:val="dashSmallGap" w:sz="4" w:space="0" w:color="BFBFBF" w:themeColor="background1" w:themeShade="BF"/>
              <w:left w:val="nil"/>
              <w:bottom w:val="dashSmallGap" w:sz="4" w:space="0" w:color="BFBFBF" w:themeColor="background1" w:themeShade="BF"/>
              <w:right w:val="nil"/>
            </w:tcBorders>
            <w:vAlign w:val="center"/>
          </w:tcPr>
          <w:p w14:paraId="7DF79FCA" w14:textId="77777777" w:rsidR="00BC5E21" w:rsidRDefault="00BC5E21" w:rsidP="00467D2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1FBA03B8" w14:textId="77777777" w:rsidR="00BC5E21" w:rsidRDefault="00BC5E21" w:rsidP="00467D29">
            <w:pPr>
              <w:pStyle w:val="ProductList-OfferingBody"/>
              <w:ind w:left="-113"/>
              <w:jc w:val="center"/>
            </w:pPr>
          </w:p>
        </w:tc>
        <w:tc>
          <w:tcPr>
            <w:tcW w:w="739" w:type="dxa"/>
            <w:shd w:val="clear" w:color="auto" w:fill="70AD47" w:themeFill="accent6"/>
            <w:vAlign w:val="center"/>
          </w:tcPr>
          <w:p w14:paraId="3E2D5CB8" w14:textId="3F523900" w:rsidR="00BC5E21" w:rsidRPr="003528D1" w:rsidRDefault="003528D1" w:rsidP="00467D29">
            <w:pPr>
              <w:pStyle w:val="ProductList-OfferingBody"/>
              <w:ind w:left="-113"/>
              <w:jc w:val="center"/>
            </w:pPr>
            <w:r w:rsidRPr="003528D1">
              <w:fldChar w:fldCharType="begin"/>
            </w:r>
            <w:r w:rsidRPr="003528D1">
              <w:instrText xml:space="preserve"> AutoTextList  \s NoStyle \t “Additioneel Product” </w:instrText>
            </w:r>
            <w:r w:rsidRPr="003528D1">
              <w:fldChar w:fldCharType="separate"/>
            </w:r>
            <w:r w:rsidRPr="003528D1">
              <w:t xml:space="preserve"> A </w:t>
            </w:r>
            <w:r w:rsidRPr="003528D1">
              <w:fldChar w:fldCharType="end"/>
            </w:r>
          </w:p>
        </w:tc>
        <w:tc>
          <w:tcPr>
            <w:tcW w:w="739" w:type="dxa"/>
            <w:shd w:val="clear" w:color="auto" w:fill="BFBFBF" w:themeFill="background1" w:themeFillShade="BF"/>
            <w:vAlign w:val="center"/>
          </w:tcPr>
          <w:p w14:paraId="6D4AE57E" w14:textId="77777777" w:rsidR="00BC5E21" w:rsidRPr="003528D1" w:rsidRDefault="00BC5E21" w:rsidP="00467D29">
            <w:pPr>
              <w:pStyle w:val="ProductList-OfferingBody"/>
              <w:ind w:left="-113"/>
              <w:jc w:val="center"/>
            </w:pPr>
          </w:p>
        </w:tc>
        <w:tc>
          <w:tcPr>
            <w:tcW w:w="739" w:type="dxa"/>
            <w:shd w:val="clear" w:color="auto" w:fill="70AD47" w:themeFill="accent6"/>
            <w:vAlign w:val="center"/>
          </w:tcPr>
          <w:p w14:paraId="6D530D21" w14:textId="77777777" w:rsidR="00BC5E21" w:rsidRPr="003528D1" w:rsidRDefault="00BC5E21" w:rsidP="00467D29">
            <w:pPr>
              <w:pStyle w:val="ProductList-OfferingBody"/>
              <w:ind w:left="-113"/>
              <w:jc w:val="center"/>
            </w:pPr>
          </w:p>
        </w:tc>
        <w:tc>
          <w:tcPr>
            <w:tcW w:w="738" w:type="dxa"/>
            <w:shd w:val="clear" w:color="auto" w:fill="70AD47" w:themeFill="accent6"/>
            <w:vAlign w:val="center"/>
          </w:tcPr>
          <w:p w14:paraId="262B9CA8" w14:textId="77777777" w:rsidR="00BC5E21" w:rsidRPr="003528D1" w:rsidRDefault="00BC5E21" w:rsidP="00467D29">
            <w:pPr>
              <w:pStyle w:val="ProductList-OfferingBody"/>
              <w:ind w:left="-113"/>
              <w:jc w:val="center"/>
            </w:pPr>
          </w:p>
        </w:tc>
        <w:tc>
          <w:tcPr>
            <w:tcW w:w="739" w:type="dxa"/>
            <w:shd w:val="clear" w:color="auto" w:fill="70AD47" w:themeFill="accent6"/>
            <w:vAlign w:val="center"/>
          </w:tcPr>
          <w:p w14:paraId="7225A1A2" w14:textId="0632E716" w:rsidR="00BC5E21" w:rsidRPr="003528D1" w:rsidRDefault="003528D1" w:rsidP="00467D29">
            <w:pPr>
              <w:pStyle w:val="ProductList-OfferingBody"/>
              <w:ind w:left="-113"/>
              <w:jc w:val="center"/>
            </w:pPr>
            <w:r w:rsidRPr="003528D1">
              <w:fldChar w:fldCharType="begin"/>
            </w:r>
            <w:r w:rsidRPr="003528D1">
              <w:instrText xml:space="preserve"> AutoTextList  \s NoStyle \t “Open License en Open Value” </w:instrText>
            </w:r>
            <w:r w:rsidRPr="003528D1">
              <w:fldChar w:fldCharType="separate"/>
            </w:r>
            <w:r w:rsidRPr="003528D1">
              <w:t>OF</w:t>
            </w:r>
            <w:r w:rsidRPr="003528D1">
              <w:fldChar w:fldCharType="end"/>
            </w:r>
          </w:p>
        </w:tc>
        <w:tc>
          <w:tcPr>
            <w:tcW w:w="739" w:type="dxa"/>
            <w:shd w:val="clear" w:color="auto" w:fill="70AD47" w:themeFill="accent6"/>
            <w:vAlign w:val="center"/>
          </w:tcPr>
          <w:p w14:paraId="28B6C46E" w14:textId="3F0165AB" w:rsidR="00BC5E21" w:rsidRPr="003528D1" w:rsidRDefault="003528D1" w:rsidP="00467D29">
            <w:pPr>
              <w:pStyle w:val="ProductList-OfferingBody"/>
              <w:ind w:left="-113"/>
              <w:jc w:val="center"/>
            </w:pPr>
            <w:r w:rsidRPr="003528D1">
              <w:fldChar w:fldCharType="begin"/>
            </w:r>
            <w:r w:rsidRPr="003528D1">
              <w:instrText xml:space="preserve"> AutoTextList  \s NoStyle \t “Niet-organisatieomvattend in Open Value” </w:instrText>
            </w:r>
            <w:r w:rsidRPr="003528D1">
              <w:fldChar w:fldCharType="separate"/>
            </w:r>
            <w:r w:rsidRPr="003528D1">
              <w:t xml:space="preserve"> P </w:t>
            </w:r>
            <w:r w:rsidRPr="003528D1">
              <w:fldChar w:fldCharType="end"/>
            </w:r>
          </w:p>
        </w:tc>
        <w:tc>
          <w:tcPr>
            <w:tcW w:w="739" w:type="dxa"/>
            <w:shd w:val="clear" w:color="auto" w:fill="BFBFBF" w:themeFill="background1" w:themeFillShade="BF"/>
            <w:vAlign w:val="center"/>
          </w:tcPr>
          <w:p w14:paraId="069A7E1D" w14:textId="77777777" w:rsidR="00BC5E21" w:rsidRPr="003528D1" w:rsidRDefault="00BC5E21" w:rsidP="00467D29">
            <w:pPr>
              <w:pStyle w:val="ProductList-OfferingBody"/>
              <w:ind w:left="-113"/>
              <w:jc w:val="center"/>
            </w:pPr>
          </w:p>
        </w:tc>
        <w:tc>
          <w:tcPr>
            <w:tcW w:w="739" w:type="dxa"/>
            <w:shd w:val="clear" w:color="auto" w:fill="70AD47" w:themeFill="accent6"/>
            <w:vAlign w:val="center"/>
          </w:tcPr>
          <w:p w14:paraId="6FE4E351" w14:textId="0F4CBEBE" w:rsidR="00BC5E21" w:rsidRPr="003528D1" w:rsidRDefault="003528D1" w:rsidP="00467D29">
            <w:pPr>
              <w:pStyle w:val="ProductList-OfferingBody"/>
              <w:ind w:left="-113"/>
              <w:jc w:val="center"/>
            </w:pPr>
            <w:r w:rsidRPr="003528D1">
              <w:fldChar w:fldCharType="begin"/>
            </w:r>
            <w:r w:rsidRPr="003528D1">
              <w:instrText xml:space="preserve"> AutoTextList  \s NoStyle \t “Additioneel Product” </w:instrText>
            </w:r>
            <w:r w:rsidRPr="003528D1">
              <w:fldChar w:fldCharType="separate"/>
            </w:r>
            <w:r w:rsidRPr="003528D1">
              <w:t xml:space="preserve"> A </w:t>
            </w:r>
            <w:r w:rsidRPr="003528D1">
              <w:fldChar w:fldCharType="end"/>
            </w:r>
          </w:p>
        </w:tc>
      </w:tr>
      <w:tr w:rsidR="003528D1" w14:paraId="419A6F6F" w14:textId="77777777" w:rsidTr="00307388">
        <w:trPr>
          <w:cantSplit/>
          <w:tblHeader/>
        </w:trPr>
        <w:tc>
          <w:tcPr>
            <w:tcW w:w="3510" w:type="dxa"/>
            <w:tcBorders>
              <w:top w:val="dashSmallGap" w:sz="4" w:space="0" w:color="BFBFBF" w:themeColor="background1" w:themeShade="BF"/>
              <w:left w:val="nil"/>
              <w:bottom w:val="nil"/>
              <w:right w:val="nil"/>
            </w:tcBorders>
          </w:tcPr>
          <w:p w14:paraId="6050350C" w14:textId="77777777" w:rsidR="003528D1" w:rsidRDefault="003528D1" w:rsidP="00467D29">
            <w:pPr>
              <w:pStyle w:val="ProductList-Offering2"/>
            </w:pPr>
            <w:bookmarkStart w:id="1370" w:name="_Toc419466693"/>
            <w:r>
              <w:t>Skype voor Bedrijven Online Plan 2G</w:t>
            </w:r>
            <w:r>
              <w:fldChar w:fldCharType="begin"/>
            </w:r>
            <w:r>
              <w:instrText>XE " Skype voor Bedrijven Online Plan 2G"</w:instrText>
            </w:r>
            <w:r>
              <w:fldChar w:fldCharType="end"/>
            </w:r>
            <w:r>
              <w:t xml:space="preserve"> (Gebruikers-SL)</w:t>
            </w:r>
            <w:bookmarkEnd w:id="1370"/>
          </w:p>
        </w:tc>
        <w:tc>
          <w:tcPr>
            <w:tcW w:w="580" w:type="dxa"/>
            <w:tcBorders>
              <w:top w:val="dashSmallGap" w:sz="4" w:space="0" w:color="BFBFBF" w:themeColor="background1" w:themeShade="BF"/>
              <w:left w:val="nil"/>
              <w:bottom w:val="nil"/>
              <w:right w:val="nil"/>
            </w:tcBorders>
            <w:shd w:val="clear" w:color="auto" w:fill="auto"/>
            <w:vAlign w:val="center"/>
          </w:tcPr>
          <w:p w14:paraId="000FEC5F" w14:textId="77777777" w:rsidR="003528D1" w:rsidRDefault="003528D1" w:rsidP="00467D2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7DEBB846" w14:textId="77777777" w:rsidR="003528D1" w:rsidRDefault="003528D1" w:rsidP="00467D29">
            <w:pPr>
              <w:pStyle w:val="ProductList-OfferingBody"/>
              <w:ind w:left="-113"/>
              <w:jc w:val="center"/>
            </w:pPr>
          </w:p>
        </w:tc>
        <w:tc>
          <w:tcPr>
            <w:tcW w:w="739" w:type="dxa"/>
            <w:shd w:val="clear" w:color="auto" w:fill="70AD47" w:themeFill="accent6"/>
            <w:vAlign w:val="center"/>
          </w:tcPr>
          <w:p w14:paraId="5709455F" w14:textId="0F1FE3DA" w:rsidR="003528D1" w:rsidRPr="003528D1" w:rsidRDefault="003528D1" w:rsidP="00467D29">
            <w:pPr>
              <w:pStyle w:val="ProductList-OfferingBody"/>
              <w:ind w:left="-113"/>
              <w:jc w:val="center"/>
            </w:pPr>
            <w:r w:rsidRPr="003528D1">
              <w:fldChar w:fldCharType="begin"/>
            </w:r>
            <w:r w:rsidRPr="003528D1">
              <w:instrText xml:space="preserve"> AutoTextList  \s NoStyle \t “Additioneel Product” </w:instrText>
            </w:r>
            <w:r w:rsidRPr="003528D1">
              <w:fldChar w:fldCharType="separate"/>
            </w:r>
            <w:r w:rsidRPr="003528D1">
              <w:t xml:space="preserve"> A</w:t>
            </w:r>
            <w:r w:rsidRPr="003528D1">
              <w:fldChar w:fldCharType="end"/>
            </w:r>
            <w:r w:rsidRPr="003528D1">
              <w:t>,</w:t>
            </w:r>
            <w:r w:rsidRPr="003528D1">
              <w:fldChar w:fldCharType="begin"/>
            </w:r>
            <w:r w:rsidRPr="003528D1">
              <w:instrText xml:space="preserve"> AutoTextList  \s NoStyle \t “Clouddiensten voor de Amerikaanse overheidsgemeenschappen” </w:instrText>
            </w:r>
            <w:r w:rsidRPr="003528D1">
              <w:fldChar w:fldCharType="separate"/>
            </w:r>
            <w:r w:rsidRPr="003528D1">
              <w:t>UC</w:t>
            </w:r>
            <w:r w:rsidRPr="003528D1">
              <w:fldChar w:fldCharType="end"/>
            </w:r>
          </w:p>
        </w:tc>
        <w:tc>
          <w:tcPr>
            <w:tcW w:w="739" w:type="dxa"/>
            <w:shd w:val="clear" w:color="auto" w:fill="BFBFBF" w:themeFill="background1" w:themeFillShade="BF"/>
            <w:vAlign w:val="center"/>
          </w:tcPr>
          <w:p w14:paraId="19B74360" w14:textId="77777777" w:rsidR="003528D1" w:rsidRPr="003528D1" w:rsidRDefault="003528D1" w:rsidP="00467D29">
            <w:pPr>
              <w:pStyle w:val="ProductList-OfferingBody"/>
              <w:ind w:left="-113"/>
              <w:jc w:val="center"/>
            </w:pPr>
          </w:p>
        </w:tc>
        <w:tc>
          <w:tcPr>
            <w:tcW w:w="739" w:type="dxa"/>
            <w:shd w:val="clear" w:color="auto" w:fill="70AD47" w:themeFill="accent6"/>
            <w:vAlign w:val="center"/>
          </w:tcPr>
          <w:p w14:paraId="26A08900" w14:textId="1DC1AFA3" w:rsidR="003528D1" w:rsidRPr="003528D1" w:rsidRDefault="003528D1" w:rsidP="00467D29">
            <w:pPr>
              <w:pStyle w:val="ProductList-OfferingBody"/>
              <w:ind w:left="-113"/>
              <w:jc w:val="center"/>
            </w:pPr>
            <w:r w:rsidRPr="003528D1">
              <w:fldChar w:fldCharType="begin"/>
            </w:r>
            <w:r w:rsidRPr="003528D1">
              <w:instrText xml:space="preserve"> AutoTextList  \s NoStyle \t “Clouddiensten voor de Amerikaanse overheidsgemeenschappen” </w:instrText>
            </w:r>
            <w:r w:rsidRPr="003528D1">
              <w:fldChar w:fldCharType="separate"/>
            </w:r>
            <w:r w:rsidRPr="003528D1">
              <w:t>UC</w:t>
            </w:r>
            <w:r w:rsidRPr="003528D1">
              <w:fldChar w:fldCharType="end"/>
            </w:r>
          </w:p>
        </w:tc>
        <w:tc>
          <w:tcPr>
            <w:tcW w:w="738" w:type="dxa"/>
            <w:shd w:val="clear" w:color="auto" w:fill="BFBFBF" w:themeFill="background1" w:themeFillShade="BF"/>
            <w:vAlign w:val="center"/>
          </w:tcPr>
          <w:p w14:paraId="77B497A5" w14:textId="77777777" w:rsidR="003528D1" w:rsidRPr="003528D1" w:rsidRDefault="003528D1" w:rsidP="00467D29">
            <w:pPr>
              <w:pStyle w:val="ProductList-OfferingBody"/>
              <w:ind w:left="-113"/>
              <w:jc w:val="center"/>
            </w:pPr>
          </w:p>
        </w:tc>
        <w:tc>
          <w:tcPr>
            <w:tcW w:w="739" w:type="dxa"/>
            <w:shd w:val="clear" w:color="auto" w:fill="BFBFBF" w:themeFill="background1" w:themeFillShade="BF"/>
            <w:vAlign w:val="center"/>
          </w:tcPr>
          <w:p w14:paraId="662A7C31" w14:textId="77777777" w:rsidR="003528D1" w:rsidRPr="003528D1" w:rsidRDefault="003528D1" w:rsidP="00467D29">
            <w:pPr>
              <w:pStyle w:val="ProductList-OfferingBody"/>
              <w:ind w:left="-113"/>
              <w:jc w:val="center"/>
            </w:pPr>
          </w:p>
        </w:tc>
        <w:tc>
          <w:tcPr>
            <w:tcW w:w="739" w:type="dxa"/>
            <w:shd w:val="clear" w:color="auto" w:fill="BFBFBF" w:themeFill="background1" w:themeFillShade="BF"/>
            <w:vAlign w:val="center"/>
          </w:tcPr>
          <w:p w14:paraId="06EB4955" w14:textId="77777777" w:rsidR="003528D1" w:rsidRPr="003528D1" w:rsidRDefault="003528D1" w:rsidP="00467D29">
            <w:pPr>
              <w:pStyle w:val="ProductList-OfferingBody"/>
              <w:ind w:left="-113"/>
              <w:jc w:val="center"/>
            </w:pPr>
          </w:p>
        </w:tc>
        <w:tc>
          <w:tcPr>
            <w:tcW w:w="739" w:type="dxa"/>
            <w:shd w:val="clear" w:color="auto" w:fill="BFBFBF" w:themeFill="background1" w:themeFillShade="BF"/>
            <w:vAlign w:val="center"/>
          </w:tcPr>
          <w:p w14:paraId="0B68FA14" w14:textId="77777777" w:rsidR="003528D1" w:rsidRPr="003528D1" w:rsidRDefault="003528D1" w:rsidP="00467D29">
            <w:pPr>
              <w:pStyle w:val="ProductList-OfferingBody"/>
              <w:ind w:left="-113"/>
              <w:jc w:val="center"/>
            </w:pPr>
          </w:p>
        </w:tc>
        <w:tc>
          <w:tcPr>
            <w:tcW w:w="739" w:type="dxa"/>
            <w:shd w:val="clear" w:color="auto" w:fill="BFBFBF" w:themeFill="background1" w:themeFillShade="BF"/>
            <w:vAlign w:val="center"/>
          </w:tcPr>
          <w:p w14:paraId="554E8D95" w14:textId="77777777" w:rsidR="003528D1" w:rsidRPr="003528D1" w:rsidRDefault="003528D1" w:rsidP="00467D29">
            <w:pPr>
              <w:pStyle w:val="ProductList-OfferingBody"/>
              <w:ind w:left="-113"/>
              <w:jc w:val="center"/>
            </w:pPr>
          </w:p>
        </w:tc>
      </w:tr>
    </w:tbl>
    <w:p w14:paraId="5CB1DB26" w14:textId="77777777" w:rsidR="00BC5E21" w:rsidRPr="00C83987" w:rsidRDefault="00BC5E21" w:rsidP="00BC5E21">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BC5E21" w14:paraId="669EF106" w14:textId="77777777" w:rsidTr="00232544">
        <w:tc>
          <w:tcPr>
            <w:tcW w:w="3596" w:type="dxa"/>
          </w:tcPr>
          <w:p w14:paraId="2E313B3D" w14:textId="77777777" w:rsidR="00BC5E21" w:rsidRPr="00F73609" w:rsidRDefault="00BC5E21" w:rsidP="00467D29">
            <w:pPr>
              <w:pStyle w:val="ProductList-Body"/>
              <w:rPr>
                <w:b/>
              </w:rPr>
            </w:pPr>
            <w:r>
              <w:t xml:space="preserve">Reductie mogelijk: </w:t>
            </w:r>
            <w:r>
              <w:rPr>
                <w:b/>
              </w:rPr>
              <w:t>alle</w:t>
            </w:r>
          </w:p>
        </w:tc>
        <w:tc>
          <w:tcPr>
            <w:tcW w:w="3597" w:type="dxa"/>
          </w:tcPr>
          <w:p w14:paraId="31BA655C" w14:textId="77777777" w:rsidR="00BC5E21" w:rsidRDefault="00BC5E21" w:rsidP="00467D29">
            <w:pPr>
              <w:pStyle w:val="ProductList-Body"/>
              <w:spacing w:before="20" w:after="20"/>
            </w:pPr>
            <w:r>
              <w:t xml:space="preserve">Productgroep: </w:t>
            </w:r>
            <w:r>
              <w:rPr>
                <w:b/>
              </w:rPr>
              <w:t>Server</w:t>
            </w:r>
          </w:p>
        </w:tc>
        <w:tc>
          <w:tcPr>
            <w:tcW w:w="3597" w:type="dxa"/>
          </w:tcPr>
          <w:p w14:paraId="56CF37DD" w14:textId="77777777" w:rsidR="00BC5E21" w:rsidRDefault="00BC5E21" w:rsidP="00467D29">
            <w:pPr>
              <w:pStyle w:val="ProductList-Body"/>
            </w:pPr>
          </w:p>
        </w:tc>
      </w:tr>
      <w:tr w:rsidR="00BC5E21" w14:paraId="1655FD5D" w14:textId="77777777" w:rsidTr="00232544">
        <w:tc>
          <w:tcPr>
            <w:tcW w:w="3596" w:type="dxa"/>
          </w:tcPr>
          <w:p w14:paraId="7A9167EA" w14:textId="77777777" w:rsidR="00BC5E21" w:rsidRPr="00F73609" w:rsidRDefault="00BC5E21" w:rsidP="00467D29">
            <w:pPr>
              <w:pStyle w:val="ProductList-Body"/>
              <w:rPr>
                <w:b/>
              </w:rPr>
            </w:pPr>
            <w:r>
              <w:t xml:space="preserve">True-up mogelijk: </w:t>
            </w:r>
            <w:r>
              <w:rPr>
                <w:b/>
              </w:rPr>
              <w:t>alle</w:t>
            </w:r>
          </w:p>
        </w:tc>
        <w:tc>
          <w:tcPr>
            <w:tcW w:w="3597" w:type="dxa"/>
          </w:tcPr>
          <w:p w14:paraId="374C7C10" w14:textId="77777777" w:rsidR="00BC5E21" w:rsidRDefault="00BC5E21" w:rsidP="00467D29">
            <w:pPr>
              <w:pStyle w:val="ProductList-Body"/>
              <w:spacing w:before="20" w:after="20"/>
            </w:pPr>
            <w:r>
              <w:t xml:space="preserve">Verlengde Looptijd mogelijk: </w:t>
            </w:r>
            <w:r>
              <w:rPr>
                <w:b/>
              </w:rPr>
              <w:t>alle</w:t>
            </w:r>
          </w:p>
        </w:tc>
        <w:tc>
          <w:tcPr>
            <w:tcW w:w="3597" w:type="dxa"/>
          </w:tcPr>
          <w:p w14:paraId="0C4035A0" w14:textId="77777777" w:rsidR="00BC5E21" w:rsidRDefault="00BC5E21" w:rsidP="00467D29">
            <w:pPr>
              <w:pStyle w:val="ProductList-Body"/>
            </w:pPr>
          </w:p>
        </w:tc>
      </w:tr>
    </w:tbl>
    <w:p w14:paraId="7BE5A223" w14:textId="77777777" w:rsidR="00BC5E21" w:rsidRPr="00C83987" w:rsidRDefault="00BC5E21" w:rsidP="00BC5E21">
      <w:pPr>
        <w:pStyle w:val="ProductList-Body"/>
        <w:shd w:val="clear" w:color="auto" w:fill="D9D9D9" w:themeFill="background1" w:themeFillShade="D9"/>
        <w:spacing w:before="120" w:after="120"/>
      </w:pPr>
      <w:r>
        <w:rPr>
          <w:b/>
        </w:rPr>
        <w:t>Aanvullende informatie</w:t>
      </w:r>
    </w:p>
    <w:p w14:paraId="338A1240" w14:textId="53D23402" w:rsidR="00BC5E21" w:rsidRPr="00C83987" w:rsidRDefault="00BC5E21" w:rsidP="00BC5E21">
      <w:pPr>
        <w:pStyle w:val="ProductList-Body"/>
      </w:pPr>
      <w:r>
        <w:t>Voor toegang tot Skype voor Bedrijven Online Plan 1 en Plan 2 is de afzonderlijke aankoop en installatie van Skype voor Business 2015</w:t>
      </w:r>
      <w:r>
        <w:fldChar w:fldCharType="begin"/>
      </w:r>
      <w:r>
        <w:instrText>XE "Skype voor Business 2015"</w:instrText>
      </w:r>
      <w:r>
        <w:fldChar w:fldCharType="end"/>
      </w:r>
      <w:r>
        <w:t xml:space="preserve"> (of Lync voor Mac 2011)</w:t>
      </w:r>
      <w:r>
        <w:fldChar w:fldCharType="begin"/>
      </w:r>
      <w:r>
        <w:instrText>XE "Lync voor Mac 2011"</w:instrText>
      </w:r>
      <w:r>
        <w:fldChar w:fldCharType="end"/>
      </w:r>
      <w:r>
        <w:t xml:space="preserve"> vereist voor toegang tot de volledige functieset van Skype voor Bedrijven Online Plan 1 en Plan 2. Als tijdelijke aanbieding ontvangen klanten met een licentie voor Skype voor Bedrijven Online kosteloos één gelicentieerd exemplaar van Lync voor Mac 2011 bij elke evaluatie- of betaalde abonnementslicentie voor Skype voor Bedrijven Online. De software mag alleen worden gebruikt met Skype voor Bedrijven Online en alle rechten voor het gebruik van de software worden beëindigd bij het aflopen van de onderliggende abonnementslicentie of migratie naar de volgende grote nieuwe versie van Skype voor Bedrijven Online, afhankelijk van wat zich het eerste voordoet.</w:t>
      </w:r>
      <w:r w:rsidR="00883933">
        <w:t xml:space="preserve"> </w:t>
      </w:r>
      <w:r>
        <w:t>Klanten kunnen de gratis Skype voor Bedrijven Basic 2015-client gebruiken voor hun Windows-eindgebruikers.</w:t>
      </w:r>
    </w:p>
    <w:p w14:paraId="52EAECB4" w14:textId="77777777" w:rsidR="00BC5E21" w:rsidRPr="00C83987" w:rsidRDefault="00BC5E21" w:rsidP="00BC5E21">
      <w:pPr>
        <w:pStyle w:val="ProductList-Body"/>
      </w:pPr>
    </w:p>
    <w:p w14:paraId="19878BDC" w14:textId="77777777" w:rsidR="00BC5E21" w:rsidRPr="00C83987" w:rsidRDefault="00BC5E21" w:rsidP="00BC5E21">
      <w:pPr>
        <w:pStyle w:val="ProductList-Body"/>
      </w:pPr>
      <w:r>
        <w:t xml:space="preserve">Raadpleeg </w:t>
      </w:r>
      <w:hyperlink w:anchor="AddOn" w:history="1">
        <w:r>
          <w:rPr>
            <w:rStyle w:val="Hyperlink"/>
          </w:rPr>
          <w:t>Aanvullende Gebruikers-SL's</w:t>
        </w:r>
      </w:hyperlink>
      <w:r>
        <w:t xml:space="preserve"> in Office 365-suites voor informatie over Add-ons.</w:t>
      </w:r>
    </w:p>
    <w:p w14:paraId="000D41EE" w14:textId="31D2AAF0" w:rsidR="00BC5E21" w:rsidRPr="00C83987" w:rsidRDefault="00145EE3" w:rsidP="00BC5E21">
      <w:pPr>
        <w:pStyle w:val="ProductList-Body"/>
        <w:shd w:val="clear" w:color="auto" w:fill="A6A6A6" w:themeFill="background1" w:themeFillShade="A6"/>
        <w:spacing w:before="120" w:after="240"/>
        <w:jc w:val="right"/>
      </w:pPr>
      <w:hyperlink w:anchor="Inhoud" w:history="1">
        <w:r w:rsidR="00EC27E6">
          <w:rPr>
            <w:rStyle w:val="Hyperlink"/>
            <w:sz w:val="16"/>
            <w:szCs w:val="16"/>
          </w:rPr>
          <w:t>Inhoudsopgave</w:t>
        </w:r>
      </w:hyperlink>
      <w:r w:rsidR="00EC27E6">
        <w:rPr>
          <w:sz w:val="16"/>
          <w:szCs w:val="16"/>
        </w:rPr>
        <w:t xml:space="preserve"> / </w:t>
      </w:r>
      <w:hyperlink w:anchor="ChartKey" w:history="1">
        <w:r w:rsidR="00EC27E6">
          <w:rPr>
            <w:rStyle w:val="Hyperlink"/>
            <w:sz w:val="16"/>
            <w:szCs w:val="16"/>
          </w:rPr>
          <w:t>Verklaring van het schema</w:t>
        </w:r>
      </w:hyperlink>
      <w:r w:rsidR="00EC27E6">
        <w:rPr>
          <w:sz w:val="16"/>
          <w:szCs w:val="16"/>
        </w:rPr>
        <w:t xml:space="preserve"> / </w:t>
      </w:r>
      <w:hyperlink w:anchor="Index" w:history="1">
        <w:r w:rsidR="00EC27E6">
          <w:rPr>
            <w:rStyle w:val="Hyperlink"/>
            <w:sz w:val="16"/>
            <w:szCs w:val="16"/>
          </w:rPr>
          <w:t>Index</w:t>
        </w:r>
      </w:hyperlink>
    </w:p>
    <w:p w14:paraId="4FDCC1ED" w14:textId="1C3B1E0A" w:rsidR="00EE40B5" w:rsidRPr="00C83987" w:rsidRDefault="00FA00BF" w:rsidP="00680B4D">
      <w:pPr>
        <w:pStyle w:val="ProductList-OfferingGroupHeading"/>
        <w:outlineLvl w:val="1"/>
      </w:pPr>
      <w:bookmarkStart w:id="1371" w:name="_Toc419466694"/>
      <w:r>
        <w:t>Overige Online Diensten</w:t>
      </w:r>
      <w:bookmarkEnd w:id="1360"/>
      <w:bookmarkEnd w:id="1361"/>
      <w:bookmarkEnd w:id="1362"/>
      <w:bookmarkEnd w:id="1363"/>
      <w:bookmarkEnd w:id="1364"/>
      <w:bookmarkEnd w:id="1371"/>
    </w:p>
    <w:p w14:paraId="4FDCC229" w14:textId="77777777" w:rsidR="00EE40B5" w:rsidRPr="00C83987" w:rsidRDefault="00FA00BF" w:rsidP="00930D5E">
      <w:pPr>
        <w:pStyle w:val="ProductList-Offering2Heading"/>
        <w:outlineLvl w:val="2"/>
      </w:pPr>
      <w:r>
        <w:tab/>
      </w:r>
      <w:bookmarkStart w:id="1372" w:name="_Toc378147673"/>
      <w:bookmarkStart w:id="1373" w:name="_Toc378151570"/>
      <w:bookmarkStart w:id="1374" w:name="_Toc379797400"/>
      <w:bookmarkStart w:id="1375" w:name="_Toc380513432"/>
      <w:bookmarkStart w:id="1376" w:name="_Toc380655482"/>
      <w:bookmarkStart w:id="1377" w:name="_Toc419466695"/>
      <w:r>
        <w:t>Bing Kaarten</w:t>
      </w:r>
      <w:bookmarkEnd w:id="1372"/>
      <w:bookmarkEnd w:id="1373"/>
      <w:bookmarkEnd w:id="1374"/>
      <w:bookmarkEnd w:id="1375"/>
      <w:bookmarkEnd w:id="1376"/>
      <w:bookmarkEnd w:id="1377"/>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960"/>
        <w:gridCol w:w="495"/>
        <w:gridCol w:w="531"/>
        <w:gridCol w:w="597"/>
        <w:gridCol w:w="739"/>
        <w:gridCol w:w="739"/>
        <w:gridCol w:w="738"/>
        <w:gridCol w:w="739"/>
        <w:gridCol w:w="739"/>
        <w:gridCol w:w="739"/>
        <w:gridCol w:w="739"/>
      </w:tblGrid>
      <w:tr w:rsidR="009F5974" w14:paraId="4FDCC235" w14:textId="77777777" w:rsidTr="006827B4">
        <w:trPr>
          <w:cantSplit/>
          <w:tblHeader/>
        </w:trPr>
        <w:tc>
          <w:tcPr>
            <w:tcW w:w="3960" w:type="dxa"/>
            <w:tcBorders>
              <w:bottom w:val="nil"/>
            </w:tcBorders>
            <w:shd w:val="clear" w:color="auto" w:fill="00188F"/>
          </w:tcPr>
          <w:p w14:paraId="4FDCC22A" w14:textId="77777777" w:rsidR="009F5974" w:rsidRPr="00EE0836" w:rsidRDefault="009F5974" w:rsidP="00C4636F">
            <w:pPr>
              <w:pStyle w:val="ProductList-OfferingBody"/>
              <w:ind w:left="-28"/>
              <w:rPr>
                <w:color w:val="FFFFFF" w:themeColor="background1"/>
              </w:rPr>
            </w:pPr>
            <w:r>
              <w:rPr>
                <w:color w:val="FFFFFF" w:themeColor="background1"/>
              </w:rPr>
              <w:t>Producten</w:t>
            </w:r>
          </w:p>
        </w:tc>
        <w:tc>
          <w:tcPr>
            <w:tcW w:w="495" w:type="dxa"/>
            <w:tcBorders>
              <w:bottom w:val="nil"/>
            </w:tcBorders>
            <w:shd w:val="clear" w:color="auto" w:fill="00188F"/>
            <w:vAlign w:val="center"/>
          </w:tcPr>
          <w:p w14:paraId="4FDCC22B" w14:textId="1CA28B94" w:rsidR="009F5974" w:rsidRPr="00EE0836" w:rsidRDefault="009F5974" w:rsidP="00C4636F">
            <w:pPr>
              <w:pStyle w:val="ProductList-OfferingBody"/>
              <w:ind w:left="-113"/>
              <w:jc w:val="center"/>
              <w:rPr>
                <w:color w:val="FFFFFF" w:themeColor="background1"/>
              </w:rPr>
            </w:pPr>
            <w:r>
              <w:rPr>
                <w:color w:val="FFFFFF" w:themeColor="background1"/>
              </w:rPr>
              <w:t>Punt</w:t>
            </w:r>
          </w:p>
        </w:tc>
        <w:tc>
          <w:tcPr>
            <w:tcW w:w="531" w:type="dxa"/>
            <w:tcBorders>
              <w:left w:val="single" w:sz="12" w:space="0" w:color="FFFFFF" w:themeColor="background1"/>
            </w:tcBorders>
            <w:shd w:val="clear" w:color="auto" w:fill="00188F"/>
            <w:vAlign w:val="center"/>
          </w:tcPr>
          <w:p w14:paraId="4FDCC22C" w14:textId="6B7009AF" w:rsidR="009F5974" w:rsidRPr="00EE0836" w:rsidRDefault="009F5974" w:rsidP="00C4636F">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“Campus en School Overeenkomst” </w:instrText>
            </w:r>
            <w:r w:rsidRPr="003F6C4A">
              <w:rPr>
                <w:color w:val="FFFFFF" w:themeColor="background1"/>
              </w:rPr>
              <w:fldChar w:fldCharType="separate"/>
            </w:r>
            <w:r w:rsidRPr="003F6C4A">
              <w:rPr>
                <w:color w:val="FFFFFF" w:themeColor="background1"/>
              </w:rPr>
              <w:t>CA/SA</w:t>
            </w:r>
            <w:r w:rsidRPr="003F6C4A">
              <w:rPr>
                <w:color w:val="FFFFFF" w:themeColor="background1"/>
              </w:rPr>
              <w:fldChar w:fldCharType="end"/>
            </w:r>
          </w:p>
        </w:tc>
        <w:tc>
          <w:tcPr>
            <w:tcW w:w="597" w:type="dxa"/>
            <w:shd w:val="clear" w:color="auto" w:fill="00188F"/>
            <w:vAlign w:val="center"/>
          </w:tcPr>
          <w:p w14:paraId="4FDCC22D" w14:textId="13D585F5" w:rsidR="009F5974" w:rsidRPr="00EE0836" w:rsidRDefault="009F5974" w:rsidP="00C4636F">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“Enterprise Overeenkomst en Enterprise Subscription Overeenkomst” </w:instrText>
            </w:r>
            <w:r w:rsidRPr="003F6C4A">
              <w:rPr>
                <w:color w:val="FFFFFF" w:themeColor="background1"/>
              </w:rPr>
              <w:fldChar w:fldCharType="separate"/>
            </w:r>
            <w:r w:rsidRPr="003F6C4A">
              <w:rPr>
                <w:color w:val="FFFFFF" w:themeColor="background1"/>
              </w:rPr>
              <w:t>EA/EAS</w:t>
            </w:r>
            <w:r w:rsidRPr="003F6C4A">
              <w:rPr>
                <w:color w:val="FFFFFF" w:themeColor="background1"/>
              </w:rPr>
              <w:fldChar w:fldCharType="end"/>
            </w:r>
          </w:p>
        </w:tc>
        <w:tc>
          <w:tcPr>
            <w:tcW w:w="739" w:type="dxa"/>
            <w:shd w:val="clear" w:color="auto" w:fill="00188F"/>
            <w:vAlign w:val="center"/>
          </w:tcPr>
          <w:p w14:paraId="4FDCC22E" w14:textId="466DE3C6" w:rsidR="009F5974" w:rsidRPr="00EE0836" w:rsidRDefault="009F5974" w:rsidP="00C4636F">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“Enrollment for Education Solutions” </w:instrText>
            </w:r>
            <w:r w:rsidRPr="003F6C4A">
              <w:rPr>
                <w:color w:val="FFFFFF" w:themeColor="background1"/>
              </w:rPr>
              <w:fldChar w:fldCharType="separate"/>
            </w:r>
            <w:r w:rsidRPr="003F6C4A">
              <w:rPr>
                <w:color w:val="FFFFFF" w:themeColor="background1"/>
              </w:rPr>
              <w:t>EES</w:t>
            </w:r>
            <w:r w:rsidRPr="003F6C4A">
              <w:rPr>
                <w:color w:val="FFFFFF" w:themeColor="background1"/>
              </w:rPr>
              <w:fldChar w:fldCharType="end"/>
            </w:r>
          </w:p>
        </w:tc>
        <w:tc>
          <w:tcPr>
            <w:tcW w:w="739" w:type="dxa"/>
            <w:shd w:val="clear" w:color="auto" w:fill="00188F"/>
            <w:vAlign w:val="center"/>
          </w:tcPr>
          <w:p w14:paraId="4FDCC22F" w14:textId="11FF9CCD" w:rsidR="009F5974" w:rsidRPr="00EE0836" w:rsidRDefault="009F5974" w:rsidP="00C4636F">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“Microsoft Products and Services Agreement” </w:instrText>
            </w:r>
            <w:r w:rsidRPr="003F6C4A">
              <w:rPr>
                <w:color w:val="FFFFFF" w:themeColor="background1"/>
              </w:rPr>
              <w:fldChar w:fldCharType="separate"/>
            </w:r>
            <w:r w:rsidRPr="003F6C4A">
              <w:rPr>
                <w:color w:val="FFFFFF" w:themeColor="background1"/>
              </w:rPr>
              <w:t>MPSA</w:t>
            </w:r>
            <w:r w:rsidRPr="003F6C4A">
              <w:rPr>
                <w:color w:val="FFFFFF" w:themeColor="background1"/>
              </w:rPr>
              <w:fldChar w:fldCharType="end"/>
            </w:r>
          </w:p>
        </w:tc>
        <w:tc>
          <w:tcPr>
            <w:tcW w:w="738" w:type="dxa"/>
            <w:shd w:val="clear" w:color="auto" w:fill="00188F"/>
            <w:vAlign w:val="center"/>
          </w:tcPr>
          <w:p w14:paraId="4FDCC230" w14:textId="2A85421F" w:rsidR="009F5974" w:rsidRPr="00EE0836" w:rsidRDefault="009F5974" w:rsidP="00C4636F">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“Open License” </w:instrText>
            </w:r>
            <w:r w:rsidRPr="003F6C4A">
              <w:rPr>
                <w:color w:val="FFFFFF" w:themeColor="background1"/>
              </w:rPr>
              <w:fldChar w:fldCharType="separate"/>
            </w:r>
            <w:r w:rsidRPr="003F6C4A">
              <w:rPr>
                <w:color w:val="FFFFFF" w:themeColor="background1"/>
              </w:rPr>
              <w:t>OL</w:t>
            </w:r>
            <w:r w:rsidRPr="003F6C4A">
              <w:rPr>
                <w:color w:val="FFFFFF" w:themeColor="background1"/>
              </w:rPr>
              <w:fldChar w:fldCharType="end"/>
            </w:r>
          </w:p>
        </w:tc>
        <w:tc>
          <w:tcPr>
            <w:tcW w:w="739" w:type="dxa"/>
            <w:shd w:val="clear" w:color="auto" w:fill="00188F"/>
            <w:vAlign w:val="center"/>
          </w:tcPr>
          <w:p w14:paraId="4FDCC231" w14:textId="08D65C42" w:rsidR="009F5974" w:rsidRPr="00EE0836" w:rsidRDefault="009F5974" w:rsidP="00C4636F">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“Open Minimum” </w:instrText>
            </w:r>
            <w:r w:rsidRPr="003F6C4A">
              <w:rPr>
                <w:color w:val="FFFFFF" w:themeColor="background1"/>
              </w:rPr>
              <w:fldChar w:fldCharType="separate"/>
            </w:r>
            <w:r w:rsidRPr="003F6C4A">
              <w:rPr>
                <w:color w:val="FFFFFF" w:themeColor="background1"/>
              </w:rPr>
              <w:t>OM</w:t>
            </w:r>
            <w:r w:rsidRPr="003F6C4A">
              <w:rPr>
                <w:color w:val="FFFFFF" w:themeColor="background1"/>
              </w:rPr>
              <w:fldChar w:fldCharType="end"/>
            </w:r>
          </w:p>
        </w:tc>
        <w:tc>
          <w:tcPr>
            <w:tcW w:w="739" w:type="dxa"/>
            <w:shd w:val="clear" w:color="auto" w:fill="00188F"/>
            <w:vAlign w:val="center"/>
          </w:tcPr>
          <w:p w14:paraId="4FDCC232" w14:textId="24057EA8" w:rsidR="009F5974" w:rsidRPr="00EE0836" w:rsidRDefault="009F5974" w:rsidP="00C4636F">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“Open Value en Open Value Subscription” </w:instrText>
            </w:r>
            <w:r w:rsidRPr="00AF17E6">
              <w:rPr>
                <w:color w:val="FFFFFF" w:themeColor="background1"/>
              </w:rPr>
              <w:fldChar w:fldCharType="separate"/>
            </w:r>
            <w:r w:rsidRPr="00AF17E6">
              <w:rPr>
                <w:color w:val="FFFFFF" w:themeColor="background1"/>
              </w:rPr>
              <w:t>OV/OVS</w:t>
            </w:r>
            <w:r w:rsidRPr="00AF17E6">
              <w:rPr>
                <w:color w:val="FFFFFF" w:themeColor="background1"/>
              </w:rPr>
              <w:fldChar w:fldCharType="end"/>
            </w:r>
          </w:p>
        </w:tc>
        <w:tc>
          <w:tcPr>
            <w:tcW w:w="739" w:type="dxa"/>
            <w:shd w:val="clear" w:color="auto" w:fill="00188F"/>
            <w:vAlign w:val="center"/>
          </w:tcPr>
          <w:p w14:paraId="4FDCC233" w14:textId="74975FEC" w:rsidR="009F5974" w:rsidRPr="00EE0836" w:rsidRDefault="009F5974" w:rsidP="00C4636F">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“Select en Select Plus” </w:instrText>
            </w:r>
            <w:r w:rsidRPr="00AF17E6">
              <w:rPr>
                <w:color w:val="FFFFFF" w:themeColor="background1"/>
              </w:rPr>
              <w:fldChar w:fldCharType="separate"/>
            </w:r>
            <w:r w:rsidRPr="00AF17E6">
              <w:rPr>
                <w:color w:val="FFFFFF" w:themeColor="background1"/>
              </w:rPr>
              <w:t>S/S+</w:t>
            </w:r>
            <w:r w:rsidRPr="00AF17E6">
              <w:rPr>
                <w:color w:val="FFFFFF" w:themeColor="background1"/>
              </w:rPr>
              <w:fldChar w:fldCharType="end"/>
            </w:r>
          </w:p>
        </w:tc>
        <w:tc>
          <w:tcPr>
            <w:tcW w:w="739" w:type="dxa"/>
            <w:shd w:val="clear" w:color="auto" w:fill="00188F"/>
            <w:vAlign w:val="center"/>
          </w:tcPr>
          <w:p w14:paraId="4FDCC234" w14:textId="5692FF9A" w:rsidR="009F5974" w:rsidRPr="00EE0836" w:rsidRDefault="009F5974" w:rsidP="00C4636F">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“Server Cloud Enrollment” </w:instrText>
            </w:r>
            <w:r w:rsidRPr="00AF17E6">
              <w:rPr>
                <w:color w:val="FFFFFF" w:themeColor="background1"/>
              </w:rPr>
              <w:fldChar w:fldCharType="separate"/>
            </w:r>
            <w:r w:rsidRPr="00AF17E6">
              <w:rPr>
                <w:color w:val="FFFFFF" w:themeColor="background1"/>
              </w:rPr>
              <w:t>SCE</w:t>
            </w:r>
            <w:r w:rsidRPr="00AF17E6">
              <w:rPr>
                <w:color w:val="FFFFFF" w:themeColor="background1"/>
              </w:rPr>
              <w:fldChar w:fldCharType="end"/>
            </w:r>
          </w:p>
        </w:tc>
      </w:tr>
      <w:tr w:rsidR="00E833B6" w14:paraId="4FDCC241" w14:textId="77777777" w:rsidTr="006827B4">
        <w:trPr>
          <w:cantSplit/>
        </w:trPr>
        <w:tc>
          <w:tcPr>
            <w:tcW w:w="3960" w:type="dxa"/>
            <w:tcBorders>
              <w:top w:val="nil"/>
              <w:left w:val="nil"/>
              <w:bottom w:val="dashSmallGap" w:sz="4" w:space="0" w:color="BFBFBF" w:themeColor="background1" w:themeShade="BF"/>
              <w:right w:val="nil"/>
            </w:tcBorders>
          </w:tcPr>
          <w:p w14:paraId="4FDCC236" w14:textId="42D084CC" w:rsidR="00E833B6" w:rsidRPr="00C2472D" w:rsidRDefault="00E833B6" w:rsidP="00C2472D">
            <w:pPr>
              <w:pStyle w:val="ProductList-Offering2"/>
            </w:pPr>
            <w:bookmarkStart w:id="1378" w:name="_Toc379797401"/>
            <w:bookmarkStart w:id="1379" w:name="_Toc380513433"/>
            <w:bookmarkStart w:id="1380" w:name="_Toc380655483"/>
            <w:bookmarkStart w:id="1381" w:name="_Toc419466696"/>
            <w:r>
              <w:t>Maandabonnement voor Bing Maps voor het per kenmerk traceren van consumenten</w:t>
            </w:r>
            <w:bookmarkEnd w:id="1378"/>
            <w:bookmarkEnd w:id="1379"/>
            <w:bookmarkEnd w:id="1380"/>
            <w:bookmarkEnd w:id="1381"/>
            <w:r>
              <w:fldChar w:fldCharType="begin"/>
            </w:r>
            <w:r>
              <w:instrText>XE "Maandabonnement voor Bing Maps voor het per kenmerk traceren van consumenten"</w:instrText>
            </w:r>
            <w:r>
              <w:fldChar w:fldCharType="end"/>
            </w:r>
          </w:p>
        </w:tc>
        <w:tc>
          <w:tcPr>
            <w:tcW w:w="495" w:type="dxa"/>
            <w:tcBorders>
              <w:top w:val="nil"/>
              <w:left w:val="nil"/>
              <w:bottom w:val="dashSmallGap" w:sz="4" w:space="0" w:color="BFBFBF" w:themeColor="background1" w:themeShade="BF"/>
              <w:right w:val="nil"/>
            </w:tcBorders>
            <w:vAlign w:val="center"/>
          </w:tcPr>
          <w:p w14:paraId="4FDCC237" w14:textId="77777777" w:rsidR="00E833B6" w:rsidRDefault="00E833B6" w:rsidP="008F2449">
            <w:pPr>
              <w:pStyle w:val="ProductList-OfferingBody"/>
              <w:ind w:left="-113"/>
              <w:jc w:val="center"/>
            </w:pPr>
            <w:r>
              <w:t>1</w:t>
            </w:r>
          </w:p>
        </w:tc>
        <w:tc>
          <w:tcPr>
            <w:tcW w:w="531" w:type="dxa"/>
            <w:tcBorders>
              <w:left w:val="single" w:sz="12" w:space="0" w:color="FFFFFF" w:themeColor="background1"/>
            </w:tcBorders>
            <w:shd w:val="clear" w:color="auto" w:fill="BFBFBF" w:themeFill="background1" w:themeFillShade="BF"/>
            <w:vAlign w:val="center"/>
          </w:tcPr>
          <w:p w14:paraId="4FDCC238" w14:textId="77777777" w:rsidR="00E833B6" w:rsidRDefault="00E833B6" w:rsidP="008F2449">
            <w:pPr>
              <w:pStyle w:val="ProductList-OfferingBody"/>
              <w:ind w:left="-113"/>
              <w:jc w:val="center"/>
            </w:pPr>
          </w:p>
        </w:tc>
        <w:tc>
          <w:tcPr>
            <w:tcW w:w="597" w:type="dxa"/>
            <w:shd w:val="clear" w:color="auto" w:fill="70AD47" w:themeFill="accent6"/>
            <w:vAlign w:val="center"/>
          </w:tcPr>
          <w:p w14:paraId="4FDCC239" w14:textId="17F87FC7" w:rsidR="00E833B6" w:rsidRPr="00360E96" w:rsidRDefault="00E833B6" w:rsidP="008F2449">
            <w:pPr>
              <w:pStyle w:val="ProductList-OfferingBody"/>
              <w:ind w:left="-113"/>
              <w:jc w:val="center"/>
            </w:pPr>
            <w:r w:rsidRPr="00360E96">
              <w:fldChar w:fldCharType="begin"/>
            </w:r>
            <w:r w:rsidRPr="00360E96">
              <w:instrText xml:space="preserve"> AutoTextList  \s NoStyle \t “Additioneel Product” </w:instrText>
            </w:r>
            <w:r w:rsidRPr="00360E96">
              <w:fldChar w:fldCharType="separate"/>
            </w:r>
            <w:r w:rsidRPr="00360E96">
              <w:t xml:space="preserve"> A </w:t>
            </w:r>
            <w:r w:rsidRPr="00360E96">
              <w:fldChar w:fldCharType="end"/>
            </w:r>
          </w:p>
        </w:tc>
        <w:tc>
          <w:tcPr>
            <w:tcW w:w="739" w:type="dxa"/>
            <w:shd w:val="clear" w:color="auto" w:fill="BFBFBF" w:themeFill="background1" w:themeFillShade="BF"/>
            <w:vAlign w:val="center"/>
          </w:tcPr>
          <w:p w14:paraId="4FDCC23A" w14:textId="77777777" w:rsidR="00E833B6" w:rsidRPr="00360E96" w:rsidRDefault="00E833B6" w:rsidP="008F2449">
            <w:pPr>
              <w:pStyle w:val="ProductList-OfferingBody"/>
              <w:ind w:left="-113"/>
              <w:jc w:val="center"/>
            </w:pPr>
          </w:p>
        </w:tc>
        <w:tc>
          <w:tcPr>
            <w:tcW w:w="739" w:type="dxa"/>
            <w:shd w:val="clear" w:color="auto" w:fill="70AD47" w:themeFill="accent6"/>
            <w:vAlign w:val="center"/>
          </w:tcPr>
          <w:p w14:paraId="4FDCC23B" w14:textId="77777777" w:rsidR="00E833B6" w:rsidRPr="00360E96" w:rsidRDefault="00E833B6" w:rsidP="008F2449">
            <w:pPr>
              <w:pStyle w:val="ProductList-OfferingBody"/>
              <w:ind w:left="-113"/>
              <w:jc w:val="center"/>
            </w:pPr>
          </w:p>
        </w:tc>
        <w:tc>
          <w:tcPr>
            <w:tcW w:w="738" w:type="dxa"/>
            <w:shd w:val="clear" w:color="auto" w:fill="70AD47" w:themeFill="accent6"/>
            <w:vAlign w:val="center"/>
          </w:tcPr>
          <w:p w14:paraId="4FDCC23C" w14:textId="77777777" w:rsidR="00E833B6" w:rsidRPr="00360E96" w:rsidRDefault="00E833B6" w:rsidP="008F2449">
            <w:pPr>
              <w:pStyle w:val="ProductList-OfferingBody"/>
              <w:ind w:left="-113"/>
              <w:jc w:val="center"/>
            </w:pPr>
          </w:p>
        </w:tc>
        <w:tc>
          <w:tcPr>
            <w:tcW w:w="739" w:type="dxa"/>
            <w:shd w:val="clear" w:color="auto" w:fill="70AD47" w:themeFill="accent6"/>
            <w:vAlign w:val="center"/>
          </w:tcPr>
          <w:p w14:paraId="4FDCC23D" w14:textId="553E9C73" w:rsidR="00E833B6" w:rsidRPr="00360E96" w:rsidRDefault="00E833B6" w:rsidP="008F2449">
            <w:pPr>
              <w:pStyle w:val="ProductList-OfferingBody"/>
              <w:ind w:left="-113"/>
              <w:jc w:val="center"/>
            </w:pPr>
            <w:r w:rsidRPr="00360E96">
              <w:fldChar w:fldCharType="begin"/>
            </w:r>
            <w:r w:rsidRPr="00360E96">
              <w:instrText xml:space="preserve"> AutoTextList  \s NoStyle \t “Open License en Open Value” </w:instrText>
            </w:r>
            <w:r w:rsidRPr="00360E96">
              <w:fldChar w:fldCharType="separate"/>
            </w:r>
            <w:r w:rsidRPr="00360E96">
              <w:t>OF</w:t>
            </w:r>
            <w:r w:rsidRPr="00360E96">
              <w:fldChar w:fldCharType="end"/>
            </w:r>
          </w:p>
        </w:tc>
        <w:tc>
          <w:tcPr>
            <w:tcW w:w="739" w:type="dxa"/>
            <w:shd w:val="clear" w:color="auto" w:fill="70AD47" w:themeFill="accent6"/>
            <w:vAlign w:val="center"/>
          </w:tcPr>
          <w:p w14:paraId="4FDCC23E" w14:textId="780BB5FD" w:rsidR="00E833B6" w:rsidRPr="00360E96" w:rsidRDefault="00E833B6" w:rsidP="008F2449">
            <w:pPr>
              <w:pStyle w:val="ProductList-OfferingBody"/>
              <w:ind w:left="-113"/>
              <w:jc w:val="center"/>
            </w:pPr>
            <w:r w:rsidRPr="00360E96">
              <w:fldChar w:fldCharType="begin"/>
            </w:r>
            <w:r w:rsidRPr="00360E96">
              <w:instrText xml:space="preserve"> AutoTextList  \s NoStyle \t “Niet-organisatieomvattend in Open Value” </w:instrText>
            </w:r>
            <w:r w:rsidRPr="00360E96">
              <w:fldChar w:fldCharType="separate"/>
            </w:r>
            <w:r w:rsidRPr="00360E96">
              <w:t xml:space="preserve"> P </w:t>
            </w:r>
            <w:r w:rsidRPr="00360E96">
              <w:fldChar w:fldCharType="end"/>
            </w:r>
          </w:p>
        </w:tc>
        <w:tc>
          <w:tcPr>
            <w:tcW w:w="739" w:type="dxa"/>
            <w:shd w:val="clear" w:color="auto" w:fill="70AD47" w:themeFill="accent6"/>
            <w:vAlign w:val="center"/>
          </w:tcPr>
          <w:p w14:paraId="4FDCC23F" w14:textId="77777777" w:rsidR="00E833B6" w:rsidRPr="00360E96" w:rsidRDefault="00E833B6" w:rsidP="008F2449">
            <w:pPr>
              <w:pStyle w:val="ProductList-OfferingBody"/>
              <w:ind w:left="-113"/>
              <w:jc w:val="center"/>
            </w:pPr>
          </w:p>
        </w:tc>
        <w:tc>
          <w:tcPr>
            <w:tcW w:w="739" w:type="dxa"/>
            <w:shd w:val="clear" w:color="auto" w:fill="70AD47" w:themeFill="accent6"/>
            <w:vAlign w:val="center"/>
          </w:tcPr>
          <w:p w14:paraId="4FDCC240" w14:textId="7BC52D36" w:rsidR="00E833B6" w:rsidRPr="00360E96" w:rsidRDefault="00E833B6" w:rsidP="008F2449">
            <w:pPr>
              <w:pStyle w:val="ProductList-OfferingBody"/>
              <w:ind w:left="-113"/>
              <w:jc w:val="center"/>
            </w:pPr>
            <w:r w:rsidRPr="00360E96">
              <w:fldChar w:fldCharType="begin"/>
            </w:r>
            <w:r w:rsidRPr="00360E96">
              <w:instrText xml:space="preserve"> AutoTextList  \s NoStyle \t “Additioneel Product” </w:instrText>
            </w:r>
            <w:r w:rsidRPr="00360E96">
              <w:fldChar w:fldCharType="separate"/>
            </w:r>
            <w:r w:rsidRPr="00360E96">
              <w:t xml:space="preserve"> A </w:t>
            </w:r>
            <w:r w:rsidRPr="00360E96">
              <w:fldChar w:fldCharType="end"/>
            </w:r>
          </w:p>
        </w:tc>
      </w:tr>
      <w:tr w:rsidR="00E833B6" w14:paraId="4FDCC24D" w14:textId="77777777" w:rsidTr="006827B4">
        <w:trPr>
          <w:cantSplit/>
          <w:trHeight w:val="44"/>
        </w:trPr>
        <w:tc>
          <w:tcPr>
            <w:tcW w:w="3960" w:type="dxa"/>
            <w:tcBorders>
              <w:top w:val="dashSmallGap" w:sz="4" w:space="0" w:color="BFBFBF" w:themeColor="background1" w:themeShade="BF"/>
              <w:left w:val="nil"/>
              <w:bottom w:val="dashSmallGap" w:sz="4" w:space="0" w:color="BFBFBF" w:themeColor="background1" w:themeShade="BF"/>
              <w:right w:val="nil"/>
            </w:tcBorders>
          </w:tcPr>
          <w:p w14:paraId="4FDCC242" w14:textId="433CCE13" w:rsidR="00E833B6" w:rsidRPr="00C2472D" w:rsidRDefault="00E833B6" w:rsidP="00C2472D">
            <w:pPr>
              <w:pStyle w:val="ProductList-Offering2"/>
            </w:pPr>
            <w:bookmarkStart w:id="1382" w:name="_Toc379797402"/>
            <w:bookmarkStart w:id="1383" w:name="_Toc380513434"/>
            <w:bookmarkStart w:id="1384" w:name="_Toc380655484"/>
            <w:bookmarkStart w:id="1385" w:name="_Toc419466697"/>
            <w:r>
              <w:t>Maandabonnement voor Bing Maps Enterprise</w:t>
            </w:r>
            <w:bookmarkEnd w:id="1382"/>
            <w:bookmarkEnd w:id="1383"/>
            <w:bookmarkEnd w:id="1384"/>
            <w:bookmarkEnd w:id="1385"/>
            <w:r>
              <w:fldChar w:fldCharType="begin"/>
            </w:r>
            <w:r>
              <w:instrText>XE "Maandabonnement voor Bing Maps Enterprise"</w:instrText>
            </w:r>
            <w:r>
              <w:fldChar w:fldCharType="end"/>
            </w:r>
          </w:p>
        </w:tc>
        <w:tc>
          <w:tcPr>
            <w:tcW w:w="495" w:type="dxa"/>
            <w:tcBorders>
              <w:top w:val="dashSmallGap" w:sz="4" w:space="0" w:color="BFBFBF" w:themeColor="background1" w:themeShade="BF"/>
              <w:left w:val="nil"/>
              <w:bottom w:val="dashSmallGap" w:sz="4" w:space="0" w:color="BFBFBF" w:themeColor="background1" w:themeShade="BF"/>
              <w:right w:val="nil"/>
            </w:tcBorders>
            <w:vAlign w:val="center"/>
          </w:tcPr>
          <w:p w14:paraId="4FDCC243" w14:textId="77777777" w:rsidR="00E833B6" w:rsidRDefault="00E833B6" w:rsidP="008F2449">
            <w:pPr>
              <w:pStyle w:val="ProductList-OfferingBody"/>
              <w:ind w:left="-113"/>
              <w:jc w:val="center"/>
            </w:pPr>
            <w:r>
              <w:t>25</w:t>
            </w:r>
          </w:p>
        </w:tc>
        <w:tc>
          <w:tcPr>
            <w:tcW w:w="531" w:type="dxa"/>
            <w:tcBorders>
              <w:left w:val="single" w:sz="12" w:space="0" w:color="FFFFFF" w:themeColor="background1"/>
            </w:tcBorders>
            <w:shd w:val="clear" w:color="auto" w:fill="BFBFBF" w:themeFill="background1" w:themeFillShade="BF"/>
            <w:vAlign w:val="center"/>
          </w:tcPr>
          <w:p w14:paraId="4FDCC244" w14:textId="77777777" w:rsidR="00E833B6" w:rsidRDefault="00E833B6" w:rsidP="008F2449">
            <w:pPr>
              <w:pStyle w:val="ProductList-OfferingBody"/>
              <w:ind w:left="-113"/>
              <w:jc w:val="center"/>
            </w:pPr>
          </w:p>
        </w:tc>
        <w:tc>
          <w:tcPr>
            <w:tcW w:w="597" w:type="dxa"/>
            <w:shd w:val="clear" w:color="auto" w:fill="70AD47" w:themeFill="accent6"/>
            <w:vAlign w:val="center"/>
          </w:tcPr>
          <w:p w14:paraId="4FDCC245" w14:textId="682064D3" w:rsidR="00E833B6" w:rsidRPr="00360E96" w:rsidRDefault="00E833B6" w:rsidP="008F2449">
            <w:pPr>
              <w:pStyle w:val="ProductList-OfferingBody"/>
              <w:ind w:left="-113"/>
              <w:jc w:val="center"/>
            </w:pPr>
            <w:r w:rsidRPr="00360E96">
              <w:fldChar w:fldCharType="begin"/>
            </w:r>
            <w:r w:rsidRPr="00360E96">
              <w:instrText xml:space="preserve"> AutoTextList  \s NoStyle \t “Additioneel Product” </w:instrText>
            </w:r>
            <w:r w:rsidRPr="00360E96">
              <w:fldChar w:fldCharType="separate"/>
            </w:r>
            <w:r w:rsidRPr="00360E96">
              <w:t xml:space="preserve"> A </w:t>
            </w:r>
            <w:r w:rsidRPr="00360E96">
              <w:fldChar w:fldCharType="end"/>
            </w:r>
          </w:p>
        </w:tc>
        <w:tc>
          <w:tcPr>
            <w:tcW w:w="739" w:type="dxa"/>
            <w:shd w:val="clear" w:color="auto" w:fill="BFBFBF" w:themeFill="background1" w:themeFillShade="BF"/>
            <w:vAlign w:val="center"/>
          </w:tcPr>
          <w:p w14:paraId="4FDCC246" w14:textId="77777777" w:rsidR="00E833B6" w:rsidRPr="00360E96" w:rsidRDefault="00E833B6" w:rsidP="008F2449">
            <w:pPr>
              <w:pStyle w:val="ProductList-OfferingBody"/>
              <w:ind w:left="-113"/>
              <w:jc w:val="center"/>
            </w:pPr>
          </w:p>
        </w:tc>
        <w:tc>
          <w:tcPr>
            <w:tcW w:w="739" w:type="dxa"/>
            <w:shd w:val="clear" w:color="auto" w:fill="70AD47" w:themeFill="accent6"/>
            <w:vAlign w:val="center"/>
          </w:tcPr>
          <w:p w14:paraId="4FDCC247" w14:textId="77777777" w:rsidR="00E833B6" w:rsidRPr="00360E96" w:rsidRDefault="00E833B6" w:rsidP="008F2449">
            <w:pPr>
              <w:pStyle w:val="ProductList-OfferingBody"/>
              <w:ind w:left="-113"/>
              <w:jc w:val="center"/>
            </w:pPr>
          </w:p>
        </w:tc>
        <w:tc>
          <w:tcPr>
            <w:tcW w:w="738" w:type="dxa"/>
            <w:shd w:val="clear" w:color="auto" w:fill="70AD47" w:themeFill="accent6"/>
            <w:vAlign w:val="center"/>
          </w:tcPr>
          <w:p w14:paraId="4FDCC248" w14:textId="77777777" w:rsidR="00E833B6" w:rsidRPr="00360E96" w:rsidRDefault="00E833B6" w:rsidP="008F2449">
            <w:pPr>
              <w:pStyle w:val="ProductList-OfferingBody"/>
              <w:ind w:left="-113"/>
              <w:jc w:val="center"/>
            </w:pPr>
          </w:p>
        </w:tc>
        <w:tc>
          <w:tcPr>
            <w:tcW w:w="739" w:type="dxa"/>
            <w:shd w:val="clear" w:color="auto" w:fill="70AD47" w:themeFill="accent6"/>
            <w:vAlign w:val="center"/>
          </w:tcPr>
          <w:p w14:paraId="4FDCC249" w14:textId="5E874AD8" w:rsidR="00E833B6" w:rsidRPr="00360E96" w:rsidRDefault="00E833B6" w:rsidP="008F2449">
            <w:pPr>
              <w:pStyle w:val="ProductList-OfferingBody"/>
              <w:ind w:left="-113"/>
              <w:jc w:val="center"/>
            </w:pPr>
            <w:r w:rsidRPr="00360E96">
              <w:fldChar w:fldCharType="begin"/>
            </w:r>
            <w:r w:rsidRPr="00360E96">
              <w:instrText xml:space="preserve"> AutoTextList  \s NoStyle \t “Open License en Open Value” </w:instrText>
            </w:r>
            <w:r w:rsidRPr="00360E96">
              <w:fldChar w:fldCharType="separate"/>
            </w:r>
            <w:r w:rsidRPr="00360E96">
              <w:t>OF</w:t>
            </w:r>
            <w:r w:rsidRPr="00360E96">
              <w:fldChar w:fldCharType="end"/>
            </w:r>
          </w:p>
        </w:tc>
        <w:tc>
          <w:tcPr>
            <w:tcW w:w="739" w:type="dxa"/>
            <w:shd w:val="clear" w:color="auto" w:fill="70AD47" w:themeFill="accent6"/>
            <w:vAlign w:val="center"/>
          </w:tcPr>
          <w:p w14:paraId="4FDCC24A" w14:textId="04125373" w:rsidR="00E833B6" w:rsidRPr="00360E96" w:rsidRDefault="00E833B6" w:rsidP="008F2449">
            <w:pPr>
              <w:pStyle w:val="ProductList-OfferingBody"/>
              <w:ind w:left="-113"/>
              <w:jc w:val="center"/>
            </w:pPr>
            <w:r w:rsidRPr="00360E96">
              <w:fldChar w:fldCharType="begin"/>
            </w:r>
            <w:r w:rsidRPr="00360E96">
              <w:instrText xml:space="preserve"> AutoTextList  \s NoStyle \t “Niet-organisatieomvattend in Open Value” </w:instrText>
            </w:r>
            <w:r w:rsidRPr="00360E96">
              <w:fldChar w:fldCharType="separate"/>
            </w:r>
            <w:r w:rsidRPr="00360E96">
              <w:t xml:space="preserve"> P </w:t>
            </w:r>
            <w:r w:rsidRPr="00360E96">
              <w:fldChar w:fldCharType="end"/>
            </w:r>
          </w:p>
        </w:tc>
        <w:tc>
          <w:tcPr>
            <w:tcW w:w="739" w:type="dxa"/>
            <w:shd w:val="clear" w:color="auto" w:fill="70AD47" w:themeFill="accent6"/>
            <w:vAlign w:val="center"/>
          </w:tcPr>
          <w:p w14:paraId="4FDCC24B" w14:textId="77777777" w:rsidR="00E833B6" w:rsidRPr="00360E96" w:rsidRDefault="00E833B6" w:rsidP="008F2449">
            <w:pPr>
              <w:pStyle w:val="ProductList-OfferingBody"/>
              <w:ind w:left="-113"/>
              <w:jc w:val="center"/>
            </w:pPr>
          </w:p>
        </w:tc>
        <w:tc>
          <w:tcPr>
            <w:tcW w:w="739" w:type="dxa"/>
            <w:shd w:val="clear" w:color="auto" w:fill="70AD47" w:themeFill="accent6"/>
            <w:vAlign w:val="center"/>
          </w:tcPr>
          <w:p w14:paraId="4FDCC24C" w14:textId="0B1DC42E" w:rsidR="00E833B6" w:rsidRPr="00360E96" w:rsidRDefault="00E833B6" w:rsidP="008F2449">
            <w:pPr>
              <w:pStyle w:val="ProductList-OfferingBody"/>
              <w:ind w:left="-113"/>
              <w:jc w:val="center"/>
            </w:pPr>
            <w:r w:rsidRPr="00360E96">
              <w:fldChar w:fldCharType="begin"/>
            </w:r>
            <w:r w:rsidRPr="00360E96">
              <w:instrText xml:space="preserve"> AutoTextList  \s NoStyle \t “Additioneel Product” </w:instrText>
            </w:r>
            <w:r w:rsidRPr="00360E96">
              <w:fldChar w:fldCharType="separate"/>
            </w:r>
            <w:r w:rsidRPr="00360E96">
              <w:t xml:space="preserve"> A </w:t>
            </w:r>
            <w:r w:rsidRPr="00360E96">
              <w:fldChar w:fldCharType="end"/>
            </w:r>
          </w:p>
        </w:tc>
      </w:tr>
      <w:tr w:rsidR="00E833B6" w14:paraId="4FDCC259" w14:textId="77777777" w:rsidTr="006827B4">
        <w:trPr>
          <w:cantSplit/>
          <w:trHeight w:val="44"/>
        </w:trPr>
        <w:tc>
          <w:tcPr>
            <w:tcW w:w="3960" w:type="dxa"/>
            <w:tcBorders>
              <w:top w:val="dashSmallGap" w:sz="4" w:space="0" w:color="BFBFBF" w:themeColor="background1" w:themeShade="BF"/>
              <w:left w:val="nil"/>
              <w:bottom w:val="dashSmallGap" w:sz="4" w:space="0" w:color="BFBFBF" w:themeColor="background1" w:themeShade="BF"/>
              <w:right w:val="nil"/>
            </w:tcBorders>
          </w:tcPr>
          <w:p w14:paraId="4FDCC24E" w14:textId="180A77D3" w:rsidR="00E833B6" w:rsidRPr="00C2472D" w:rsidRDefault="00E833B6" w:rsidP="00C2472D">
            <w:pPr>
              <w:pStyle w:val="ProductList-Offering2"/>
            </w:pPr>
            <w:bookmarkStart w:id="1386" w:name="_Toc379797403"/>
            <w:bookmarkStart w:id="1387" w:name="_Toc380513435"/>
            <w:bookmarkStart w:id="1388" w:name="_Toc380655485"/>
            <w:bookmarkStart w:id="1389" w:name="_Toc419466698"/>
            <w:r>
              <w:t>Maandabonnement voor Bing Maps Internal Website Usage</w:t>
            </w:r>
            <w:r>
              <w:fldChar w:fldCharType="begin"/>
            </w:r>
            <w:r>
              <w:instrText>XE "Maandabonnement voor gebruik van Bing Maps op interne websites"</w:instrText>
            </w:r>
            <w:r>
              <w:fldChar w:fldCharType="end"/>
            </w:r>
            <w:r>
              <w:t xml:space="preserve"> voor 100</w:t>
            </w:r>
            <w:r w:rsidR="00065328">
              <w:t>.</w:t>
            </w:r>
            <w:r>
              <w:t>000 transacties</w:t>
            </w:r>
            <w:bookmarkEnd w:id="1386"/>
            <w:bookmarkEnd w:id="1387"/>
            <w:bookmarkEnd w:id="1388"/>
            <w:bookmarkEnd w:id="1389"/>
          </w:p>
        </w:tc>
        <w:tc>
          <w:tcPr>
            <w:tcW w:w="495" w:type="dxa"/>
            <w:tcBorders>
              <w:top w:val="dashSmallGap" w:sz="4" w:space="0" w:color="BFBFBF" w:themeColor="background1" w:themeShade="BF"/>
              <w:left w:val="nil"/>
              <w:bottom w:val="dashSmallGap" w:sz="4" w:space="0" w:color="BFBFBF" w:themeColor="background1" w:themeShade="BF"/>
              <w:right w:val="nil"/>
            </w:tcBorders>
            <w:vAlign w:val="center"/>
          </w:tcPr>
          <w:p w14:paraId="4FDCC24F" w14:textId="77777777" w:rsidR="00E833B6" w:rsidRDefault="00E833B6" w:rsidP="008F2449">
            <w:pPr>
              <w:pStyle w:val="ProductList-OfferingBody"/>
              <w:ind w:left="-113"/>
              <w:jc w:val="center"/>
            </w:pPr>
            <w:r>
              <w:t>125</w:t>
            </w:r>
          </w:p>
        </w:tc>
        <w:tc>
          <w:tcPr>
            <w:tcW w:w="531" w:type="dxa"/>
            <w:tcBorders>
              <w:left w:val="single" w:sz="12" w:space="0" w:color="FFFFFF" w:themeColor="background1"/>
            </w:tcBorders>
            <w:shd w:val="clear" w:color="auto" w:fill="BFBFBF" w:themeFill="background1" w:themeFillShade="BF"/>
            <w:vAlign w:val="center"/>
          </w:tcPr>
          <w:p w14:paraId="4FDCC250" w14:textId="77777777" w:rsidR="00E833B6" w:rsidRDefault="00E833B6" w:rsidP="008F2449">
            <w:pPr>
              <w:pStyle w:val="ProductList-OfferingBody"/>
              <w:ind w:left="-113"/>
              <w:jc w:val="center"/>
            </w:pPr>
          </w:p>
        </w:tc>
        <w:tc>
          <w:tcPr>
            <w:tcW w:w="597" w:type="dxa"/>
            <w:shd w:val="clear" w:color="auto" w:fill="70AD47" w:themeFill="accent6"/>
            <w:vAlign w:val="center"/>
          </w:tcPr>
          <w:p w14:paraId="4FDCC251" w14:textId="49D7FEFB" w:rsidR="00E833B6" w:rsidRPr="00360E96" w:rsidRDefault="00E833B6" w:rsidP="008F2449">
            <w:pPr>
              <w:pStyle w:val="ProductList-OfferingBody"/>
              <w:ind w:left="-113"/>
              <w:jc w:val="center"/>
            </w:pPr>
            <w:r w:rsidRPr="00360E96">
              <w:fldChar w:fldCharType="begin"/>
            </w:r>
            <w:r w:rsidRPr="00360E96">
              <w:instrText xml:space="preserve"> AutoTextList  \s NoStyle \t “Additioneel Product” </w:instrText>
            </w:r>
            <w:r w:rsidRPr="00360E96">
              <w:fldChar w:fldCharType="separate"/>
            </w:r>
            <w:r w:rsidRPr="00360E96">
              <w:t xml:space="preserve"> A </w:t>
            </w:r>
            <w:r w:rsidRPr="00360E96">
              <w:fldChar w:fldCharType="end"/>
            </w:r>
          </w:p>
        </w:tc>
        <w:tc>
          <w:tcPr>
            <w:tcW w:w="739" w:type="dxa"/>
            <w:shd w:val="clear" w:color="auto" w:fill="BFBFBF" w:themeFill="background1" w:themeFillShade="BF"/>
            <w:vAlign w:val="center"/>
          </w:tcPr>
          <w:p w14:paraId="4FDCC252" w14:textId="77777777" w:rsidR="00E833B6" w:rsidRPr="00360E96" w:rsidRDefault="00E833B6" w:rsidP="008F2449">
            <w:pPr>
              <w:pStyle w:val="ProductList-OfferingBody"/>
              <w:ind w:left="-113"/>
              <w:jc w:val="center"/>
            </w:pPr>
          </w:p>
        </w:tc>
        <w:tc>
          <w:tcPr>
            <w:tcW w:w="739" w:type="dxa"/>
            <w:shd w:val="clear" w:color="auto" w:fill="70AD47" w:themeFill="accent6"/>
            <w:vAlign w:val="center"/>
          </w:tcPr>
          <w:p w14:paraId="4FDCC253" w14:textId="77777777" w:rsidR="00E833B6" w:rsidRPr="00360E96" w:rsidRDefault="00E833B6" w:rsidP="008F2449">
            <w:pPr>
              <w:pStyle w:val="ProductList-OfferingBody"/>
              <w:ind w:left="-113"/>
              <w:jc w:val="center"/>
            </w:pPr>
          </w:p>
        </w:tc>
        <w:tc>
          <w:tcPr>
            <w:tcW w:w="738" w:type="dxa"/>
            <w:shd w:val="clear" w:color="auto" w:fill="70AD47" w:themeFill="accent6"/>
            <w:vAlign w:val="center"/>
          </w:tcPr>
          <w:p w14:paraId="4FDCC254" w14:textId="77777777" w:rsidR="00E833B6" w:rsidRPr="00360E96" w:rsidRDefault="00E833B6" w:rsidP="008F2449">
            <w:pPr>
              <w:pStyle w:val="ProductList-OfferingBody"/>
              <w:ind w:left="-113"/>
              <w:jc w:val="center"/>
            </w:pPr>
          </w:p>
        </w:tc>
        <w:tc>
          <w:tcPr>
            <w:tcW w:w="739" w:type="dxa"/>
            <w:shd w:val="clear" w:color="auto" w:fill="70AD47" w:themeFill="accent6"/>
            <w:vAlign w:val="center"/>
          </w:tcPr>
          <w:p w14:paraId="4FDCC255" w14:textId="6C7A08BD" w:rsidR="00E833B6" w:rsidRPr="00360E96" w:rsidRDefault="00E833B6" w:rsidP="008F2449">
            <w:pPr>
              <w:pStyle w:val="ProductList-OfferingBody"/>
              <w:ind w:left="-113"/>
              <w:jc w:val="center"/>
            </w:pPr>
            <w:r w:rsidRPr="00360E96">
              <w:fldChar w:fldCharType="begin"/>
            </w:r>
            <w:r w:rsidRPr="00360E96">
              <w:instrText xml:space="preserve"> AutoTextList  \s NoStyle \t “Open License en Open Value” </w:instrText>
            </w:r>
            <w:r w:rsidRPr="00360E96">
              <w:fldChar w:fldCharType="separate"/>
            </w:r>
            <w:r w:rsidRPr="00360E96">
              <w:t>OF</w:t>
            </w:r>
            <w:r w:rsidRPr="00360E96">
              <w:fldChar w:fldCharType="end"/>
            </w:r>
          </w:p>
        </w:tc>
        <w:tc>
          <w:tcPr>
            <w:tcW w:w="739" w:type="dxa"/>
            <w:shd w:val="clear" w:color="auto" w:fill="70AD47" w:themeFill="accent6"/>
            <w:vAlign w:val="center"/>
          </w:tcPr>
          <w:p w14:paraId="4FDCC256" w14:textId="5474604B" w:rsidR="00E833B6" w:rsidRPr="00360E96" w:rsidRDefault="00E833B6" w:rsidP="008F2449">
            <w:pPr>
              <w:pStyle w:val="ProductList-OfferingBody"/>
              <w:ind w:left="-113"/>
              <w:jc w:val="center"/>
            </w:pPr>
            <w:r w:rsidRPr="00360E96">
              <w:fldChar w:fldCharType="begin"/>
            </w:r>
            <w:r w:rsidRPr="00360E96">
              <w:instrText xml:space="preserve"> AutoTextList  \s NoStyle \t “Niet-organisatieomvattend in Open Value” </w:instrText>
            </w:r>
            <w:r w:rsidRPr="00360E96">
              <w:fldChar w:fldCharType="separate"/>
            </w:r>
            <w:r w:rsidRPr="00360E96">
              <w:t xml:space="preserve"> P </w:t>
            </w:r>
            <w:r w:rsidRPr="00360E96">
              <w:fldChar w:fldCharType="end"/>
            </w:r>
          </w:p>
        </w:tc>
        <w:tc>
          <w:tcPr>
            <w:tcW w:w="739" w:type="dxa"/>
            <w:shd w:val="clear" w:color="auto" w:fill="70AD47" w:themeFill="accent6"/>
            <w:vAlign w:val="center"/>
          </w:tcPr>
          <w:p w14:paraId="4FDCC257" w14:textId="77777777" w:rsidR="00E833B6" w:rsidRPr="00360E96" w:rsidRDefault="00E833B6" w:rsidP="008F2449">
            <w:pPr>
              <w:pStyle w:val="ProductList-OfferingBody"/>
              <w:ind w:left="-113"/>
              <w:jc w:val="center"/>
            </w:pPr>
          </w:p>
        </w:tc>
        <w:tc>
          <w:tcPr>
            <w:tcW w:w="739" w:type="dxa"/>
            <w:shd w:val="clear" w:color="auto" w:fill="70AD47" w:themeFill="accent6"/>
            <w:vAlign w:val="center"/>
          </w:tcPr>
          <w:p w14:paraId="4FDCC258" w14:textId="623D245C" w:rsidR="00E833B6" w:rsidRPr="00360E96" w:rsidRDefault="00E833B6" w:rsidP="008F2449">
            <w:pPr>
              <w:pStyle w:val="ProductList-OfferingBody"/>
              <w:ind w:left="-113"/>
              <w:jc w:val="center"/>
            </w:pPr>
            <w:r w:rsidRPr="00360E96">
              <w:fldChar w:fldCharType="begin"/>
            </w:r>
            <w:r w:rsidRPr="00360E96">
              <w:instrText xml:space="preserve"> AutoTextList  \s NoStyle \t “Additioneel Product” </w:instrText>
            </w:r>
            <w:r w:rsidRPr="00360E96">
              <w:fldChar w:fldCharType="separate"/>
            </w:r>
            <w:r w:rsidRPr="00360E96">
              <w:t xml:space="preserve"> A </w:t>
            </w:r>
            <w:r w:rsidRPr="00360E96">
              <w:fldChar w:fldCharType="end"/>
            </w:r>
          </w:p>
        </w:tc>
      </w:tr>
      <w:tr w:rsidR="00E833B6" w14:paraId="4FDCC265" w14:textId="77777777" w:rsidTr="006827B4">
        <w:trPr>
          <w:cantSplit/>
          <w:trHeight w:val="44"/>
        </w:trPr>
        <w:tc>
          <w:tcPr>
            <w:tcW w:w="3960" w:type="dxa"/>
            <w:tcBorders>
              <w:top w:val="dashSmallGap" w:sz="4" w:space="0" w:color="BFBFBF" w:themeColor="background1" w:themeShade="BF"/>
              <w:left w:val="nil"/>
              <w:bottom w:val="dashSmallGap" w:sz="4" w:space="0" w:color="BFBFBF" w:themeColor="background1" w:themeShade="BF"/>
              <w:right w:val="nil"/>
            </w:tcBorders>
          </w:tcPr>
          <w:p w14:paraId="4FDCC25A" w14:textId="64A397FE" w:rsidR="00E833B6" w:rsidRPr="00C2472D" w:rsidRDefault="00E833B6" w:rsidP="00C2472D">
            <w:pPr>
              <w:pStyle w:val="ProductList-Offering2"/>
            </w:pPr>
            <w:bookmarkStart w:id="1390" w:name="_Toc379797404"/>
            <w:bookmarkStart w:id="1391" w:name="_Toc380513436"/>
            <w:bookmarkStart w:id="1392" w:name="_Toc380655486"/>
            <w:bookmarkStart w:id="1393" w:name="_Toc419466699"/>
            <w:r>
              <w:t>Maandabonnement voor Bing Maps Internal Website Usage</w:t>
            </w:r>
            <w:r>
              <w:fldChar w:fldCharType="begin"/>
            </w:r>
            <w:r>
              <w:instrText>XE "Maandabonnement voor gebruik van Bing Maps op interne websites"</w:instrText>
            </w:r>
            <w:r>
              <w:fldChar w:fldCharType="end"/>
            </w:r>
            <w:r>
              <w:t xml:space="preserve"> voor 250</w:t>
            </w:r>
            <w:r w:rsidR="00065328">
              <w:t>.</w:t>
            </w:r>
            <w:r>
              <w:t>000 transacties (en meer)</w:t>
            </w:r>
            <w:bookmarkEnd w:id="1390"/>
            <w:bookmarkEnd w:id="1391"/>
            <w:bookmarkEnd w:id="1392"/>
            <w:bookmarkEnd w:id="1393"/>
          </w:p>
        </w:tc>
        <w:tc>
          <w:tcPr>
            <w:tcW w:w="495" w:type="dxa"/>
            <w:tcBorders>
              <w:top w:val="dashSmallGap" w:sz="4" w:space="0" w:color="BFBFBF" w:themeColor="background1" w:themeShade="BF"/>
              <w:left w:val="nil"/>
              <w:bottom w:val="dashSmallGap" w:sz="4" w:space="0" w:color="BFBFBF" w:themeColor="background1" w:themeShade="BF"/>
              <w:right w:val="nil"/>
            </w:tcBorders>
            <w:vAlign w:val="center"/>
          </w:tcPr>
          <w:p w14:paraId="4FDCC25B" w14:textId="77777777" w:rsidR="00E833B6" w:rsidRDefault="00E833B6" w:rsidP="008F2449">
            <w:pPr>
              <w:pStyle w:val="ProductList-OfferingBody"/>
              <w:ind w:left="-113"/>
              <w:jc w:val="center"/>
            </w:pPr>
            <w:r>
              <w:t>200</w:t>
            </w:r>
          </w:p>
        </w:tc>
        <w:tc>
          <w:tcPr>
            <w:tcW w:w="531" w:type="dxa"/>
            <w:tcBorders>
              <w:left w:val="single" w:sz="12" w:space="0" w:color="FFFFFF" w:themeColor="background1"/>
            </w:tcBorders>
            <w:shd w:val="clear" w:color="auto" w:fill="BFBFBF" w:themeFill="background1" w:themeFillShade="BF"/>
            <w:vAlign w:val="center"/>
          </w:tcPr>
          <w:p w14:paraId="4FDCC25C" w14:textId="77777777" w:rsidR="00E833B6" w:rsidRDefault="00E833B6" w:rsidP="008F2449">
            <w:pPr>
              <w:pStyle w:val="ProductList-OfferingBody"/>
              <w:ind w:left="-113"/>
              <w:jc w:val="center"/>
            </w:pPr>
          </w:p>
        </w:tc>
        <w:tc>
          <w:tcPr>
            <w:tcW w:w="597" w:type="dxa"/>
            <w:shd w:val="clear" w:color="auto" w:fill="70AD47" w:themeFill="accent6"/>
            <w:vAlign w:val="center"/>
          </w:tcPr>
          <w:p w14:paraId="4FDCC25D" w14:textId="0A406EDE" w:rsidR="00E833B6" w:rsidRPr="00360E96" w:rsidRDefault="00E833B6" w:rsidP="008F2449">
            <w:pPr>
              <w:pStyle w:val="ProductList-OfferingBody"/>
              <w:ind w:left="-113"/>
              <w:jc w:val="center"/>
            </w:pPr>
            <w:r w:rsidRPr="00360E96">
              <w:fldChar w:fldCharType="begin"/>
            </w:r>
            <w:r w:rsidRPr="00360E96">
              <w:instrText xml:space="preserve"> AutoTextList  \s NoStyle \t “Additioneel Product” </w:instrText>
            </w:r>
            <w:r w:rsidRPr="00360E96">
              <w:fldChar w:fldCharType="separate"/>
            </w:r>
            <w:r w:rsidRPr="00360E96">
              <w:t xml:space="preserve"> A </w:t>
            </w:r>
            <w:r w:rsidRPr="00360E96">
              <w:fldChar w:fldCharType="end"/>
            </w:r>
          </w:p>
        </w:tc>
        <w:tc>
          <w:tcPr>
            <w:tcW w:w="739" w:type="dxa"/>
            <w:shd w:val="clear" w:color="auto" w:fill="BFBFBF" w:themeFill="background1" w:themeFillShade="BF"/>
            <w:vAlign w:val="center"/>
          </w:tcPr>
          <w:p w14:paraId="4FDCC25E" w14:textId="77777777" w:rsidR="00E833B6" w:rsidRPr="00360E96" w:rsidRDefault="00E833B6" w:rsidP="008F2449">
            <w:pPr>
              <w:pStyle w:val="ProductList-OfferingBody"/>
              <w:ind w:left="-113"/>
              <w:jc w:val="center"/>
            </w:pPr>
          </w:p>
        </w:tc>
        <w:tc>
          <w:tcPr>
            <w:tcW w:w="739" w:type="dxa"/>
            <w:shd w:val="clear" w:color="auto" w:fill="70AD47" w:themeFill="accent6"/>
            <w:vAlign w:val="center"/>
          </w:tcPr>
          <w:p w14:paraId="4FDCC25F" w14:textId="77777777" w:rsidR="00E833B6" w:rsidRPr="00360E96" w:rsidRDefault="00E833B6" w:rsidP="008F2449">
            <w:pPr>
              <w:pStyle w:val="ProductList-OfferingBody"/>
              <w:ind w:left="-113"/>
              <w:jc w:val="center"/>
            </w:pPr>
          </w:p>
        </w:tc>
        <w:tc>
          <w:tcPr>
            <w:tcW w:w="738" w:type="dxa"/>
            <w:shd w:val="clear" w:color="auto" w:fill="70AD47" w:themeFill="accent6"/>
            <w:vAlign w:val="center"/>
          </w:tcPr>
          <w:p w14:paraId="4FDCC260" w14:textId="77777777" w:rsidR="00E833B6" w:rsidRPr="00360E96" w:rsidRDefault="00E833B6" w:rsidP="008F2449">
            <w:pPr>
              <w:pStyle w:val="ProductList-OfferingBody"/>
              <w:ind w:left="-113"/>
              <w:jc w:val="center"/>
            </w:pPr>
          </w:p>
        </w:tc>
        <w:tc>
          <w:tcPr>
            <w:tcW w:w="739" w:type="dxa"/>
            <w:shd w:val="clear" w:color="auto" w:fill="70AD47" w:themeFill="accent6"/>
            <w:vAlign w:val="center"/>
          </w:tcPr>
          <w:p w14:paraId="4FDCC261" w14:textId="7EA5E4AE" w:rsidR="00E833B6" w:rsidRPr="00360E96" w:rsidRDefault="00E833B6" w:rsidP="008F2449">
            <w:pPr>
              <w:pStyle w:val="ProductList-OfferingBody"/>
              <w:ind w:left="-113"/>
              <w:jc w:val="center"/>
            </w:pPr>
            <w:r w:rsidRPr="00360E96">
              <w:fldChar w:fldCharType="begin"/>
            </w:r>
            <w:r w:rsidRPr="00360E96">
              <w:instrText xml:space="preserve"> AutoTextList  \s NoStyle \t “Open License en Open Value” </w:instrText>
            </w:r>
            <w:r w:rsidRPr="00360E96">
              <w:fldChar w:fldCharType="separate"/>
            </w:r>
            <w:r w:rsidRPr="00360E96">
              <w:t>OF</w:t>
            </w:r>
            <w:r w:rsidRPr="00360E96">
              <w:fldChar w:fldCharType="end"/>
            </w:r>
          </w:p>
        </w:tc>
        <w:tc>
          <w:tcPr>
            <w:tcW w:w="739" w:type="dxa"/>
            <w:shd w:val="clear" w:color="auto" w:fill="70AD47" w:themeFill="accent6"/>
            <w:vAlign w:val="center"/>
          </w:tcPr>
          <w:p w14:paraId="4FDCC262" w14:textId="49D74923" w:rsidR="00E833B6" w:rsidRPr="00360E96" w:rsidRDefault="00E833B6" w:rsidP="008F2449">
            <w:pPr>
              <w:pStyle w:val="ProductList-OfferingBody"/>
              <w:ind w:left="-113"/>
              <w:jc w:val="center"/>
            </w:pPr>
            <w:r w:rsidRPr="00360E96">
              <w:fldChar w:fldCharType="begin"/>
            </w:r>
            <w:r w:rsidRPr="00360E96">
              <w:instrText xml:space="preserve"> AutoTextList  \s NoStyle \t “Niet-organisatieomvattend in Open Value” </w:instrText>
            </w:r>
            <w:r w:rsidRPr="00360E96">
              <w:fldChar w:fldCharType="separate"/>
            </w:r>
            <w:r w:rsidRPr="00360E96">
              <w:t xml:space="preserve"> P </w:t>
            </w:r>
            <w:r w:rsidRPr="00360E96">
              <w:fldChar w:fldCharType="end"/>
            </w:r>
          </w:p>
        </w:tc>
        <w:tc>
          <w:tcPr>
            <w:tcW w:w="739" w:type="dxa"/>
            <w:shd w:val="clear" w:color="auto" w:fill="70AD47" w:themeFill="accent6"/>
            <w:vAlign w:val="center"/>
          </w:tcPr>
          <w:p w14:paraId="4FDCC263" w14:textId="77777777" w:rsidR="00E833B6" w:rsidRPr="00360E96" w:rsidRDefault="00E833B6" w:rsidP="008F2449">
            <w:pPr>
              <w:pStyle w:val="ProductList-OfferingBody"/>
              <w:ind w:left="-113"/>
              <w:jc w:val="center"/>
            </w:pPr>
          </w:p>
        </w:tc>
        <w:tc>
          <w:tcPr>
            <w:tcW w:w="739" w:type="dxa"/>
            <w:shd w:val="clear" w:color="auto" w:fill="70AD47" w:themeFill="accent6"/>
            <w:vAlign w:val="center"/>
          </w:tcPr>
          <w:p w14:paraId="4FDCC264" w14:textId="03B07110" w:rsidR="00E833B6" w:rsidRPr="00360E96" w:rsidRDefault="00E833B6" w:rsidP="008F2449">
            <w:pPr>
              <w:pStyle w:val="ProductList-OfferingBody"/>
              <w:ind w:left="-113"/>
              <w:jc w:val="center"/>
            </w:pPr>
            <w:r w:rsidRPr="00360E96">
              <w:fldChar w:fldCharType="begin"/>
            </w:r>
            <w:r w:rsidRPr="00360E96">
              <w:instrText xml:space="preserve"> AutoTextList  \s NoStyle \t “Additioneel Product” </w:instrText>
            </w:r>
            <w:r w:rsidRPr="00360E96">
              <w:fldChar w:fldCharType="separate"/>
            </w:r>
            <w:r w:rsidRPr="00360E96">
              <w:t xml:space="preserve"> A </w:t>
            </w:r>
            <w:r w:rsidRPr="00360E96">
              <w:fldChar w:fldCharType="end"/>
            </w:r>
          </w:p>
        </w:tc>
      </w:tr>
      <w:tr w:rsidR="00E833B6" w14:paraId="4FDCC271" w14:textId="77777777" w:rsidTr="006827B4">
        <w:trPr>
          <w:cantSplit/>
          <w:trHeight w:val="44"/>
        </w:trPr>
        <w:tc>
          <w:tcPr>
            <w:tcW w:w="3960" w:type="dxa"/>
            <w:tcBorders>
              <w:top w:val="dashSmallGap" w:sz="4" w:space="0" w:color="BFBFBF" w:themeColor="background1" w:themeShade="BF"/>
              <w:left w:val="nil"/>
              <w:bottom w:val="dashSmallGap" w:sz="4" w:space="0" w:color="BFBFBF" w:themeColor="background1" w:themeShade="BF"/>
              <w:right w:val="nil"/>
            </w:tcBorders>
          </w:tcPr>
          <w:p w14:paraId="4FDCC266" w14:textId="42BBA58E" w:rsidR="00E833B6" w:rsidRPr="00C2472D" w:rsidRDefault="00E833B6" w:rsidP="00C2472D">
            <w:pPr>
              <w:pStyle w:val="ProductList-Offering2"/>
            </w:pPr>
            <w:bookmarkStart w:id="1394" w:name="_Toc379797405"/>
            <w:bookmarkStart w:id="1395" w:name="_Toc380513437"/>
            <w:bookmarkStart w:id="1396" w:name="_Toc380655487"/>
            <w:bookmarkStart w:id="1397" w:name="_Toc419466700"/>
            <w:r>
              <w:t>Maandabonnement voor Bing Maps Per Known User</w:t>
            </w:r>
            <w:bookmarkEnd w:id="1394"/>
            <w:bookmarkEnd w:id="1395"/>
            <w:bookmarkEnd w:id="1396"/>
            <w:bookmarkEnd w:id="1397"/>
            <w:r>
              <w:fldChar w:fldCharType="begin"/>
            </w:r>
            <w:r>
              <w:instrText>XE "Maandabonnement voor Bing Maps Per Known User"</w:instrText>
            </w:r>
            <w:r>
              <w:fldChar w:fldCharType="end"/>
            </w:r>
          </w:p>
        </w:tc>
        <w:tc>
          <w:tcPr>
            <w:tcW w:w="495" w:type="dxa"/>
            <w:tcBorders>
              <w:top w:val="dashSmallGap" w:sz="4" w:space="0" w:color="BFBFBF" w:themeColor="background1" w:themeShade="BF"/>
              <w:left w:val="nil"/>
              <w:bottom w:val="dashSmallGap" w:sz="4" w:space="0" w:color="BFBFBF" w:themeColor="background1" w:themeShade="BF"/>
              <w:right w:val="nil"/>
            </w:tcBorders>
            <w:vAlign w:val="center"/>
          </w:tcPr>
          <w:p w14:paraId="4FDCC267" w14:textId="77777777" w:rsidR="00E833B6" w:rsidRDefault="00E833B6" w:rsidP="008F2449">
            <w:pPr>
              <w:pStyle w:val="ProductList-OfferingBody"/>
              <w:ind w:left="-113"/>
              <w:jc w:val="center"/>
            </w:pPr>
            <w:r>
              <w:t>1</w:t>
            </w:r>
          </w:p>
        </w:tc>
        <w:tc>
          <w:tcPr>
            <w:tcW w:w="531" w:type="dxa"/>
            <w:tcBorders>
              <w:left w:val="single" w:sz="12" w:space="0" w:color="FFFFFF" w:themeColor="background1"/>
            </w:tcBorders>
            <w:shd w:val="clear" w:color="auto" w:fill="BFBFBF" w:themeFill="background1" w:themeFillShade="BF"/>
            <w:vAlign w:val="center"/>
          </w:tcPr>
          <w:p w14:paraId="4FDCC268" w14:textId="77777777" w:rsidR="00E833B6" w:rsidRDefault="00E833B6" w:rsidP="008F2449">
            <w:pPr>
              <w:pStyle w:val="ProductList-OfferingBody"/>
              <w:ind w:left="-113"/>
              <w:jc w:val="center"/>
            </w:pPr>
          </w:p>
        </w:tc>
        <w:tc>
          <w:tcPr>
            <w:tcW w:w="597" w:type="dxa"/>
            <w:shd w:val="clear" w:color="auto" w:fill="70AD47" w:themeFill="accent6"/>
            <w:vAlign w:val="center"/>
          </w:tcPr>
          <w:p w14:paraId="4FDCC269" w14:textId="2387EA58" w:rsidR="00E833B6" w:rsidRPr="00360E96" w:rsidRDefault="00E833B6" w:rsidP="008F2449">
            <w:pPr>
              <w:pStyle w:val="ProductList-OfferingBody"/>
              <w:ind w:left="-113"/>
              <w:jc w:val="center"/>
            </w:pPr>
            <w:r w:rsidRPr="00360E96">
              <w:fldChar w:fldCharType="begin"/>
            </w:r>
            <w:r w:rsidRPr="00360E96">
              <w:instrText xml:space="preserve"> AutoTextList  \s NoStyle \t “Additioneel Product” </w:instrText>
            </w:r>
            <w:r w:rsidRPr="00360E96">
              <w:fldChar w:fldCharType="separate"/>
            </w:r>
            <w:r w:rsidRPr="00360E96">
              <w:t xml:space="preserve"> A </w:t>
            </w:r>
            <w:r w:rsidRPr="00360E96">
              <w:fldChar w:fldCharType="end"/>
            </w:r>
          </w:p>
        </w:tc>
        <w:tc>
          <w:tcPr>
            <w:tcW w:w="739" w:type="dxa"/>
            <w:shd w:val="clear" w:color="auto" w:fill="BFBFBF" w:themeFill="background1" w:themeFillShade="BF"/>
            <w:vAlign w:val="center"/>
          </w:tcPr>
          <w:p w14:paraId="4FDCC26A" w14:textId="77777777" w:rsidR="00E833B6" w:rsidRPr="00360E96" w:rsidRDefault="00E833B6" w:rsidP="008F2449">
            <w:pPr>
              <w:pStyle w:val="ProductList-OfferingBody"/>
              <w:ind w:left="-113"/>
              <w:jc w:val="center"/>
            </w:pPr>
          </w:p>
        </w:tc>
        <w:tc>
          <w:tcPr>
            <w:tcW w:w="739" w:type="dxa"/>
            <w:shd w:val="clear" w:color="auto" w:fill="70AD47" w:themeFill="accent6"/>
            <w:vAlign w:val="center"/>
          </w:tcPr>
          <w:p w14:paraId="4FDCC26B" w14:textId="77777777" w:rsidR="00E833B6" w:rsidRPr="00360E96" w:rsidRDefault="00E833B6" w:rsidP="008F2449">
            <w:pPr>
              <w:pStyle w:val="ProductList-OfferingBody"/>
              <w:ind w:left="-113"/>
              <w:jc w:val="center"/>
            </w:pPr>
          </w:p>
        </w:tc>
        <w:tc>
          <w:tcPr>
            <w:tcW w:w="738" w:type="dxa"/>
            <w:shd w:val="clear" w:color="auto" w:fill="70AD47" w:themeFill="accent6"/>
            <w:vAlign w:val="center"/>
          </w:tcPr>
          <w:p w14:paraId="4FDCC26C" w14:textId="77777777" w:rsidR="00E833B6" w:rsidRPr="00360E96" w:rsidRDefault="00E833B6" w:rsidP="008F2449">
            <w:pPr>
              <w:pStyle w:val="ProductList-OfferingBody"/>
              <w:ind w:left="-113"/>
              <w:jc w:val="center"/>
            </w:pPr>
          </w:p>
        </w:tc>
        <w:tc>
          <w:tcPr>
            <w:tcW w:w="739" w:type="dxa"/>
            <w:shd w:val="clear" w:color="auto" w:fill="70AD47" w:themeFill="accent6"/>
            <w:vAlign w:val="center"/>
          </w:tcPr>
          <w:p w14:paraId="4FDCC26D" w14:textId="211FDC06" w:rsidR="00E833B6" w:rsidRPr="00360E96" w:rsidRDefault="00E833B6" w:rsidP="008F2449">
            <w:pPr>
              <w:pStyle w:val="ProductList-OfferingBody"/>
              <w:ind w:left="-113"/>
              <w:jc w:val="center"/>
            </w:pPr>
            <w:r w:rsidRPr="00360E96">
              <w:fldChar w:fldCharType="begin"/>
            </w:r>
            <w:r w:rsidRPr="00360E96">
              <w:instrText xml:space="preserve"> AutoTextList  \s NoStyle \t “Open License en Open Value” </w:instrText>
            </w:r>
            <w:r w:rsidRPr="00360E96">
              <w:fldChar w:fldCharType="separate"/>
            </w:r>
            <w:r w:rsidRPr="00360E96">
              <w:t>OF</w:t>
            </w:r>
            <w:r w:rsidRPr="00360E96">
              <w:fldChar w:fldCharType="end"/>
            </w:r>
          </w:p>
        </w:tc>
        <w:tc>
          <w:tcPr>
            <w:tcW w:w="739" w:type="dxa"/>
            <w:shd w:val="clear" w:color="auto" w:fill="70AD47" w:themeFill="accent6"/>
            <w:vAlign w:val="center"/>
          </w:tcPr>
          <w:p w14:paraId="4FDCC26E" w14:textId="2321C2D4" w:rsidR="00E833B6" w:rsidRPr="00360E96" w:rsidRDefault="00E833B6" w:rsidP="008F2449">
            <w:pPr>
              <w:pStyle w:val="ProductList-OfferingBody"/>
              <w:ind w:left="-113"/>
              <w:jc w:val="center"/>
            </w:pPr>
            <w:r w:rsidRPr="00360E96">
              <w:fldChar w:fldCharType="begin"/>
            </w:r>
            <w:r w:rsidRPr="00360E96">
              <w:instrText xml:space="preserve"> AutoTextList  \s NoStyle \t “Niet-organisatieomvattend in Open Value” </w:instrText>
            </w:r>
            <w:r w:rsidRPr="00360E96">
              <w:fldChar w:fldCharType="separate"/>
            </w:r>
            <w:r w:rsidRPr="00360E96">
              <w:t xml:space="preserve"> P </w:t>
            </w:r>
            <w:r w:rsidRPr="00360E96">
              <w:fldChar w:fldCharType="end"/>
            </w:r>
          </w:p>
        </w:tc>
        <w:tc>
          <w:tcPr>
            <w:tcW w:w="739" w:type="dxa"/>
            <w:shd w:val="clear" w:color="auto" w:fill="70AD47" w:themeFill="accent6"/>
            <w:vAlign w:val="center"/>
          </w:tcPr>
          <w:p w14:paraId="4FDCC26F" w14:textId="77777777" w:rsidR="00E833B6" w:rsidRPr="00360E96" w:rsidRDefault="00E833B6" w:rsidP="008F2449">
            <w:pPr>
              <w:pStyle w:val="ProductList-OfferingBody"/>
              <w:ind w:left="-113"/>
              <w:jc w:val="center"/>
            </w:pPr>
          </w:p>
        </w:tc>
        <w:tc>
          <w:tcPr>
            <w:tcW w:w="739" w:type="dxa"/>
            <w:shd w:val="clear" w:color="auto" w:fill="70AD47" w:themeFill="accent6"/>
            <w:vAlign w:val="center"/>
          </w:tcPr>
          <w:p w14:paraId="4FDCC270" w14:textId="57EBCE3D" w:rsidR="00E833B6" w:rsidRPr="00360E96" w:rsidRDefault="00E833B6" w:rsidP="008F2449">
            <w:pPr>
              <w:pStyle w:val="ProductList-OfferingBody"/>
              <w:ind w:left="-113"/>
              <w:jc w:val="center"/>
            </w:pPr>
            <w:r w:rsidRPr="00360E96">
              <w:fldChar w:fldCharType="begin"/>
            </w:r>
            <w:r w:rsidRPr="00360E96">
              <w:instrText xml:space="preserve"> AutoTextList  \s NoStyle \t “Additioneel Product” </w:instrText>
            </w:r>
            <w:r w:rsidRPr="00360E96">
              <w:fldChar w:fldCharType="separate"/>
            </w:r>
            <w:r w:rsidRPr="00360E96">
              <w:t xml:space="preserve"> A </w:t>
            </w:r>
            <w:r w:rsidRPr="00360E96">
              <w:fldChar w:fldCharType="end"/>
            </w:r>
          </w:p>
        </w:tc>
      </w:tr>
      <w:tr w:rsidR="00E833B6" w14:paraId="4FDCC27D" w14:textId="77777777" w:rsidTr="006827B4">
        <w:trPr>
          <w:cantSplit/>
          <w:trHeight w:val="44"/>
        </w:trPr>
        <w:tc>
          <w:tcPr>
            <w:tcW w:w="3960" w:type="dxa"/>
            <w:tcBorders>
              <w:top w:val="dashSmallGap" w:sz="4" w:space="0" w:color="BFBFBF" w:themeColor="background1" w:themeShade="BF"/>
              <w:left w:val="nil"/>
              <w:bottom w:val="dashSmallGap" w:sz="4" w:space="0" w:color="BFBFBF" w:themeColor="background1" w:themeShade="BF"/>
              <w:right w:val="nil"/>
            </w:tcBorders>
          </w:tcPr>
          <w:p w14:paraId="4FDCC272" w14:textId="730AC9E8" w:rsidR="00E833B6" w:rsidRPr="00C2472D" w:rsidRDefault="00E833B6" w:rsidP="00C2472D">
            <w:pPr>
              <w:pStyle w:val="ProductList-Offering2"/>
            </w:pPr>
            <w:bookmarkStart w:id="1398" w:name="_Toc379797406"/>
            <w:bookmarkStart w:id="1399" w:name="_Toc380513438"/>
            <w:bookmarkStart w:id="1400" w:name="_Toc380655488"/>
            <w:bookmarkStart w:id="1401" w:name="_Toc419466701"/>
            <w:r>
              <w:t>Maandabonnement voor Bing Maps Known User, bundel van 5</w:t>
            </w:r>
            <w:r w:rsidR="00065328">
              <w:t>.</w:t>
            </w:r>
            <w:r>
              <w:t>000</w:t>
            </w:r>
            <w:bookmarkEnd w:id="1398"/>
            <w:bookmarkEnd w:id="1399"/>
            <w:bookmarkEnd w:id="1400"/>
            <w:bookmarkEnd w:id="1401"/>
            <w:r>
              <w:fldChar w:fldCharType="begin"/>
            </w:r>
            <w:r>
              <w:instrText>XE "Maandabonnement voor Bing Maps Known User, bundel van 5000"</w:instrText>
            </w:r>
            <w:r>
              <w:fldChar w:fldCharType="end"/>
            </w:r>
          </w:p>
        </w:tc>
        <w:tc>
          <w:tcPr>
            <w:tcW w:w="495" w:type="dxa"/>
            <w:tcBorders>
              <w:top w:val="dashSmallGap" w:sz="4" w:space="0" w:color="BFBFBF" w:themeColor="background1" w:themeShade="BF"/>
              <w:left w:val="nil"/>
              <w:bottom w:val="dashSmallGap" w:sz="4" w:space="0" w:color="BFBFBF" w:themeColor="background1" w:themeShade="BF"/>
              <w:right w:val="nil"/>
            </w:tcBorders>
            <w:vAlign w:val="center"/>
          </w:tcPr>
          <w:p w14:paraId="4FDCC273" w14:textId="77777777" w:rsidR="00E833B6" w:rsidRDefault="00E833B6" w:rsidP="008F2449">
            <w:pPr>
              <w:pStyle w:val="ProductList-OfferingBody"/>
              <w:ind w:left="-113"/>
              <w:jc w:val="center"/>
            </w:pPr>
            <w:r>
              <w:t>200</w:t>
            </w:r>
          </w:p>
        </w:tc>
        <w:tc>
          <w:tcPr>
            <w:tcW w:w="531" w:type="dxa"/>
            <w:tcBorders>
              <w:left w:val="single" w:sz="12" w:space="0" w:color="FFFFFF" w:themeColor="background1"/>
            </w:tcBorders>
            <w:shd w:val="clear" w:color="auto" w:fill="BFBFBF" w:themeFill="background1" w:themeFillShade="BF"/>
            <w:vAlign w:val="center"/>
          </w:tcPr>
          <w:p w14:paraId="4FDCC274" w14:textId="77777777" w:rsidR="00E833B6" w:rsidRDefault="00E833B6" w:rsidP="008F2449">
            <w:pPr>
              <w:pStyle w:val="ProductList-OfferingBody"/>
              <w:ind w:left="-113"/>
              <w:jc w:val="center"/>
            </w:pPr>
          </w:p>
        </w:tc>
        <w:tc>
          <w:tcPr>
            <w:tcW w:w="597" w:type="dxa"/>
            <w:shd w:val="clear" w:color="auto" w:fill="70AD47" w:themeFill="accent6"/>
            <w:vAlign w:val="center"/>
          </w:tcPr>
          <w:p w14:paraId="4FDCC275" w14:textId="4787A4A4" w:rsidR="00E833B6" w:rsidRPr="00360E96" w:rsidRDefault="00E833B6" w:rsidP="008F2449">
            <w:pPr>
              <w:pStyle w:val="ProductList-OfferingBody"/>
              <w:ind w:left="-113"/>
              <w:jc w:val="center"/>
            </w:pPr>
            <w:r w:rsidRPr="00360E96">
              <w:fldChar w:fldCharType="begin"/>
            </w:r>
            <w:r w:rsidRPr="00360E96">
              <w:instrText xml:space="preserve"> AutoTextList  \s NoStyle \t “Additioneel Product” </w:instrText>
            </w:r>
            <w:r w:rsidRPr="00360E96">
              <w:fldChar w:fldCharType="separate"/>
            </w:r>
            <w:r w:rsidRPr="00360E96">
              <w:t xml:space="preserve"> A </w:t>
            </w:r>
            <w:r w:rsidRPr="00360E96">
              <w:fldChar w:fldCharType="end"/>
            </w:r>
          </w:p>
        </w:tc>
        <w:tc>
          <w:tcPr>
            <w:tcW w:w="739" w:type="dxa"/>
            <w:shd w:val="clear" w:color="auto" w:fill="BFBFBF" w:themeFill="background1" w:themeFillShade="BF"/>
            <w:vAlign w:val="center"/>
          </w:tcPr>
          <w:p w14:paraId="4FDCC276" w14:textId="77777777" w:rsidR="00E833B6" w:rsidRPr="00360E96" w:rsidRDefault="00E833B6" w:rsidP="008F2449">
            <w:pPr>
              <w:pStyle w:val="ProductList-OfferingBody"/>
              <w:ind w:left="-113"/>
              <w:jc w:val="center"/>
            </w:pPr>
          </w:p>
        </w:tc>
        <w:tc>
          <w:tcPr>
            <w:tcW w:w="739" w:type="dxa"/>
            <w:shd w:val="clear" w:color="auto" w:fill="70AD47" w:themeFill="accent6"/>
            <w:vAlign w:val="center"/>
          </w:tcPr>
          <w:p w14:paraId="4FDCC277" w14:textId="77777777" w:rsidR="00E833B6" w:rsidRPr="00360E96" w:rsidRDefault="00E833B6" w:rsidP="008F2449">
            <w:pPr>
              <w:pStyle w:val="ProductList-OfferingBody"/>
              <w:ind w:left="-113"/>
              <w:jc w:val="center"/>
            </w:pPr>
          </w:p>
        </w:tc>
        <w:tc>
          <w:tcPr>
            <w:tcW w:w="738" w:type="dxa"/>
            <w:shd w:val="clear" w:color="auto" w:fill="70AD47" w:themeFill="accent6"/>
            <w:vAlign w:val="center"/>
          </w:tcPr>
          <w:p w14:paraId="4FDCC278" w14:textId="77777777" w:rsidR="00E833B6" w:rsidRPr="00360E96" w:rsidRDefault="00E833B6" w:rsidP="008F2449">
            <w:pPr>
              <w:pStyle w:val="ProductList-OfferingBody"/>
              <w:ind w:left="-113"/>
              <w:jc w:val="center"/>
            </w:pPr>
          </w:p>
        </w:tc>
        <w:tc>
          <w:tcPr>
            <w:tcW w:w="739" w:type="dxa"/>
            <w:shd w:val="clear" w:color="auto" w:fill="70AD47" w:themeFill="accent6"/>
            <w:vAlign w:val="center"/>
          </w:tcPr>
          <w:p w14:paraId="4FDCC279" w14:textId="2E8E6205" w:rsidR="00E833B6" w:rsidRPr="00360E96" w:rsidRDefault="00E833B6" w:rsidP="008F2449">
            <w:pPr>
              <w:pStyle w:val="ProductList-OfferingBody"/>
              <w:ind w:left="-113"/>
              <w:jc w:val="center"/>
            </w:pPr>
            <w:r w:rsidRPr="00360E96">
              <w:fldChar w:fldCharType="begin"/>
            </w:r>
            <w:r w:rsidRPr="00360E96">
              <w:instrText xml:space="preserve"> AutoTextList  \s NoStyle \t “Open License en Open Value” </w:instrText>
            </w:r>
            <w:r w:rsidRPr="00360E96">
              <w:fldChar w:fldCharType="separate"/>
            </w:r>
            <w:r w:rsidRPr="00360E96">
              <w:t>OF</w:t>
            </w:r>
            <w:r w:rsidRPr="00360E96">
              <w:fldChar w:fldCharType="end"/>
            </w:r>
          </w:p>
        </w:tc>
        <w:tc>
          <w:tcPr>
            <w:tcW w:w="739" w:type="dxa"/>
            <w:shd w:val="clear" w:color="auto" w:fill="70AD47" w:themeFill="accent6"/>
            <w:vAlign w:val="center"/>
          </w:tcPr>
          <w:p w14:paraId="4FDCC27A" w14:textId="3C287A44" w:rsidR="00E833B6" w:rsidRPr="00360E96" w:rsidRDefault="00E833B6" w:rsidP="008F2449">
            <w:pPr>
              <w:pStyle w:val="ProductList-OfferingBody"/>
              <w:ind w:left="-113"/>
              <w:jc w:val="center"/>
            </w:pPr>
            <w:r w:rsidRPr="00360E96">
              <w:fldChar w:fldCharType="begin"/>
            </w:r>
            <w:r w:rsidRPr="00360E96">
              <w:instrText xml:space="preserve"> AutoTextList  \s NoStyle \t “Niet-organisatieomvattend in Open Value” </w:instrText>
            </w:r>
            <w:r w:rsidRPr="00360E96">
              <w:fldChar w:fldCharType="separate"/>
            </w:r>
            <w:r w:rsidRPr="00360E96">
              <w:t xml:space="preserve"> P </w:t>
            </w:r>
            <w:r w:rsidRPr="00360E96">
              <w:fldChar w:fldCharType="end"/>
            </w:r>
          </w:p>
        </w:tc>
        <w:tc>
          <w:tcPr>
            <w:tcW w:w="739" w:type="dxa"/>
            <w:shd w:val="clear" w:color="auto" w:fill="70AD47" w:themeFill="accent6"/>
            <w:vAlign w:val="center"/>
          </w:tcPr>
          <w:p w14:paraId="4FDCC27B" w14:textId="77777777" w:rsidR="00E833B6" w:rsidRPr="00360E96" w:rsidRDefault="00E833B6" w:rsidP="008F2449">
            <w:pPr>
              <w:pStyle w:val="ProductList-OfferingBody"/>
              <w:ind w:left="-113"/>
              <w:jc w:val="center"/>
            </w:pPr>
          </w:p>
        </w:tc>
        <w:tc>
          <w:tcPr>
            <w:tcW w:w="739" w:type="dxa"/>
            <w:shd w:val="clear" w:color="auto" w:fill="70AD47" w:themeFill="accent6"/>
            <w:vAlign w:val="center"/>
          </w:tcPr>
          <w:p w14:paraId="4FDCC27C" w14:textId="023AADA5" w:rsidR="00E833B6" w:rsidRPr="00360E96" w:rsidRDefault="00E833B6" w:rsidP="008F2449">
            <w:pPr>
              <w:pStyle w:val="ProductList-OfferingBody"/>
              <w:ind w:left="-113"/>
              <w:jc w:val="center"/>
            </w:pPr>
            <w:r w:rsidRPr="00360E96">
              <w:fldChar w:fldCharType="begin"/>
            </w:r>
            <w:r w:rsidRPr="00360E96">
              <w:instrText xml:space="preserve"> AutoTextList  \s NoStyle \t “Additioneel Product” </w:instrText>
            </w:r>
            <w:r w:rsidRPr="00360E96">
              <w:fldChar w:fldCharType="separate"/>
            </w:r>
            <w:r w:rsidRPr="00360E96">
              <w:t xml:space="preserve"> A </w:t>
            </w:r>
            <w:r w:rsidRPr="00360E96">
              <w:fldChar w:fldCharType="end"/>
            </w:r>
          </w:p>
        </w:tc>
      </w:tr>
      <w:tr w:rsidR="00E833B6" w14:paraId="4FDCC289" w14:textId="77777777" w:rsidTr="006827B4">
        <w:trPr>
          <w:cantSplit/>
          <w:trHeight w:val="44"/>
        </w:trPr>
        <w:tc>
          <w:tcPr>
            <w:tcW w:w="3960" w:type="dxa"/>
            <w:tcBorders>
              <w:top w:val="dashSmallGap" w:sz="4" w:space="0" w:color="BFBFBF" w:themeColor="background1" w:themeShade="BF"/>
              <w:left w:val="nil"/>
              <w:bottom w:val="dashSmallGap" w:sz="4" w:space="0" w:color="BFBFBF" w:themeColor="background1" w:themeShade="BF"/>
              <w:right w:val="nil"/>
            </w:tcBorders>
          </w:tcPr>
          <w:p w14:paraId="4FDCC27E" w14:textId="36CE0080" w:rsidR="00E833B6" w:rsidRPr="00C2472D" w:rsidRDefault="00E833B6" w:rsidP="00C2472D">
            <w:pPr>
              <w:pStyle w:val="ProductList-Offering2"/>
            </w:pPr>
            <w:bookmarkStart w:id="1402" w:name="_Toc379797407"/>
            <w:bookmarkStart w:id="1403" w:name="_Toc380513439"/>
            <w:bookmarkStart w:id="1404" w:name="_Toc380655489"/>
            <w:bookmarkStart w:id="1405" w:name="_Toc419466702"/>
            <w:r>
              <w:t>Maandabonnement voor Bing Maps Light Per Known User</w:t>
            </w:r>
            <w:bookmarkEnd w:id="1402"/>
            <w:bookmarkEnd w:id="1403"/>
            <w:bookmarkEnd w:id="1404"/>
            <w:bookmarkEnd w:id="1405"/>
            <w:r>
              <w:fldChar w:fldCharType="begin"/>
            </w:r>
            <w:r>
              <w:instrText>XE "Maandabonnement voor Bing Maps Light Per Known User"</w:instrText>
            </w:r>
            <w:r>
              <w:fldChar w:fldCharType="end"/>
            </w:r>
          </w:p>
        </w:tc>
        <w:tc>
          <w:tcPr>
            <w:tcW w:w="495" w:type="dxa"/>
            <w:tcBorders>
              <w:top w:val="dashSmallGap" w:sz="4" w:space="0" w:color="BFBFBF" w:themeColor="background1" w:themeShade="BF"/>
              <w:left w:val="nil"/>
              <w:bottom w:val="dashSmallGap" w:sz="4" w:space="0" w:color="BFBFBF" w:themeColor="background1" w:themeShade="BF"/>
              <w:right w:val="nil"/>
            </w:tcBorders>
            <w:vAlign w:val="center"/>
          </w:tcPr>
          <w:p w14:paraId="4FDCC27F" w14:textId="77777777" w:rsidR="00E833B6" w:rsidRDefault="00E833B6" w:rsidP="008F2449">
            <w:pPr>
              <w:pStyle w:val="ProductList-OfferingBody"/>
              <w:ind w:left="-113"/>
              <w:jc w:val="center"/>
            </w:pPr>
            <w:r>
              <w:t>1</w:t>
            </w:r>
          </w:p>
        </w:tc>
        <w:tc>
          <w:tcPr>
            <w:tcW w:w="531" w:type="dxa"/>
            <w:tcBorders>
              <w:left w:val="single" w:sz="12" w:space="0" w:color="FFFFFF" w:themeColor="background1"/>
            </w:tcBorders>
            <w:shd w:val="clear" w:color="auto" w:fill="BFBFBF" w:themeFill="background1" w:themeFillShade="BF"/>
            <w:vAlign w:val="center"/>
          </w:tcPr>
          <w:p w14:paraId="4FDCC280" w14:textId="77777777" w:rsidR="00E833B6" w:rsidRDefault="00E833B6" w:rsidP="008F2449">
            <w:pPr>
              <w:pStyle w:val="ProductList-OfferingBody"/>
              <w:ind w:left="-113"/>
              <w:jc w:val="center"/>
            </w:pPr>
          </w:p>
        </w:tc>
        <w:tc>
          <w:tcPr>
            <w:tcW w:w="597" w:type="dxa"/>
            <w:shd w:val="clear" w:color="auto" w:fill="70AD47" w:themeFill="accent6"/>
            <w:vAlign w:val="center"/>
          </w:tcPr>
          <w:p w14:paraId="4FDCC281" w14:textId="2C017949" w:rsidR="00E833B6" w:rsidRPr="00360E96" w:rsidRDefault="00E833B6" w:rsidP="008F2449">
            <w:pPr>
              <w:pStyle w:val="ProductList-OfferingBody"/>
              <w:ind w:left="-113"/>
              <w:jc w:val="center"/>
            </w:pPr>
            <w:r w:rsidRPr="00360E96">
              <w:fldChar w:fldCharType="begin"/>
            </w:r>
            <w:r w:rsidRPr="00360E96">
              <w:instrText xml:space="preserve"> AutoTextList  \s NoStyle \t “Additioneel Product” </w:instrText>
            </w:r>
            <w:r w:rsidRPr="00360E96">
              <w:fldChar w:fldCharType="separate"/>
            </w:r>
            <w:r w:rsidRPr="00360E96">
              <w:t xml:space="preserve"> A </w:t>
            </w:r>
            <w:r w:rsidRPr="00360E96">
              <w:fldChar w:fldCharType="end"/>
            </w:r>
          </w:p>
        </w:tc>
        <w:tc>
          <w:tcPr>
            <w:tcW w:w="739" w:type="dxa"/>
            <w:shd w:val="clear" w:color="auto" w:fill="BFBFBF" w:themeFill="background1" w:themeFillShade="BF"/>
            <w:vAlign w:val="center"/>
          </w:tcPr>
          <w:p w14:paraId="4FDCC282" w14:textId="77777777" w:rsidR="00E833B6" w:rsidRPr="00360E96" w:rsidRDefault="00E833B6" w:rsidP="008F2449">
            <w:pPr>
              <w:pStyle w:val="ProductList-OfferingBody"/>
              <w:ind w:left="-113"/>
              <w:jc w:val="center"/>
            </w:pPr>
          </w:p>
        </w:tc>
        <w:tc>
          <w:tcPr>
            <w:tcW w:w="739" w:type="dxa"/>
            <w:shd w:val="clear" w:color="auto" w:fill="70AD47" w:themeFill="accent6"/>
            <w:vAlign w:val="center"/>
          </w:tcPr>
          <w:p w14:paraId="4FDCC283" w14:textId="77777777" w:rsidR="00E833B6" w:rsidRPr="00360E96" w:rsidRDefault="00E833B6" w:rsidP="008F2449">
            <w:pPr>
              <w:pStyle w:val="ProductList-OfferingBody"/>
              <w:ind w:left="-113"/>
              <w:jc w:val="center"/>
            </w:pPr>
          </w:p>
        </w:tc>
        <w:tc>
          <w:tcPr>
            <w:tcW w:w="738" w:type="dxa"/>
            <w:shd w:val="clear" w:color="auto" w:fill="70AD47" w:themeFill="accent6"/>
            <w:vAlign w:val="center"/>
          </w:tcPr>
          <w:p w14:paraId="4FDCC284" w14:textId="77777777" w:rsidR="00E833B6" w:rsidRPr="00360E96" w:rsidRDefault="00E833B6" w:rsidP="008F2449">
            <w:pPr>
              <w:pStyle w:val="ProductList-OfferingBody"/>
              <w:ind w:left="-113"/>
              <w:jc w:val="center"/>
            </w:pPr>
          </w:p>
        </w:tc>
        <w:tc>
          <w:tcPr>
            <w:tcW w:w="739" w:type="dxa"/>
            <w:shd w:val="clear" w:color="auto" w:fill="70AD47" w:themeFill="accent6"/>
            <w:vAlign w:val="center"/>
          </w:tcPr>
          <w:p w14:paraId="4FDCC285" w14:textId="64B6A3E9" w:rsidR="00E833B6" w:rsidRPr="00360E96" w:rsidRDefault="00E833B6" w:rsidP="008F2449">
            <w:pPr>
              <w:pStyle w:val="ProductList-OfferingBody"/>
              <w:ind w:left="-113"/>
              <w:jc w:val="center"/>
            </w:pPr>
            <w:r w:rsidRPr="00360E96">
              <w:fldChar w:fldCharType="begin"/>
            </w:r>
            <w:r w:rsidRPr="00360E96">
              <w:instrText xml:space="preserve"> AutoTextList  \s NoStyle \t “Open License en Open Value” </w:instrText>
            </w:r>
            <w:r w:rsidRPr="00360E96">
              <w:fldChar w:fldCharType="separate"/>
            </w:r>
            <w:r w:rsidRPr="00360E96">
              <w:t>OF</w:t>
            </w:r>
            <w:r w:rsidRPr="00360E96">
              <w:fldChar w:fldCharType="end"/>
            </w:r>
          </w:p>
        </w:tc>
        <w:tc>
          <w:tcPr>
            <w:tcW w:w="739" w:type="dxa"/>
            <w:shd w:val="clear" w:color="auto" w:fill="70AD47" w:themeFill="accent6"/>
            <w:vAlign w:val="center"/>
          </w:tcPr>
          <w:p w14:paraId="4FDCC286" w14:textId="1E08BF46" w:rsidR="00E833B6" w:rsidRPr="00360E96" w:rsidRDefault="00E833B6" w:rsidP="008F2449">
            <w:pPr>
              <w:pStyle w:val="ProductList-OfferingBody"/>
              <w:ind w:left="-113"/>
              <w:jc w:val="center"/>
            </w:pPr>
            <w:r w:rsidRPr="00360E96">
              <w:fldChar w:fldCharType="begin"/>
            </w:r>
            <w:r w:rsidRPr="00360E96">
              <w:instrText xml:space="preserve"> AutoTextList  \s NoStyle \t “Niet-organisatieomvattend in Open Value” </w:instrText>
            </w:r>
            <w:r w:rsidRPr="00360E96">
              <w:fldChar w:fldCharType="separate"/>
            </w:r>
            <w:r w:rsidRPr="00360E96">
              <w:t xml:space="preserve"> P </w:t>
            </w:r>
            <w:r w:rsidRPr="00360E96">
              <w:fldChar w:fldCharType="end"/>
            </w:r>
          </w:p>
        </w:tc>
        <w:tc>
          <w:tcPr>
            <w:tcW w:w="739" w:type="dxa"/>
            <w:shd w:val="clear" w:color="auto" w:fill="70AD47" w:themeFill="accent6"/>
            <w:vAlign w:val="center"/>
          </w:tcPr>
          <w:p w14:paraId="4FDCC287" w14:textId="77777777" w:rsidR="00E833B6" w:rsidRPr="00360E96" w:rsidRDefault="00E833B6" w:rsidP="008F2449">
            <w:pPr>
              <w:pStyle w:val="ProductList-OfferingBody"/>
              <w:ind w:left="-113"/>
              <w:jc w:val="center"/>
            </w:pPr>
          </w:p>
        </w:tc>
        <w:tc>
          <w:tcPr>
            <w:tcW w:w="739" w:type="dxa"/>
            <w:shd w:val="clear" w:color="auto" w:fill="70AD47" w:themeFill="accent6"/>
            <w:vAlign w:val="center"/>
          </w:tcPr>
          <w:p w14:paraId="4FDCC288" w14:textId="7300EA62" w:rsidR="00E833B6" w:rsidRPr="00360E96" w:rsidRDefault="00E833B6" w:rsidP="008F2449">
            <w:pPr>
              <w:pStyle w:val="ProductList-OfferingBody"/>
              <w:ind w:left="-113"/>
              <w:jc w:val="center"/>
            </w:pPr>
            <w:r w:rsidRPr="00360E96">
              <w:fldChar w:fldCharType="begin"/>
            </w:r>
            <w:r w:rsidRPr="00360E96">
              <w:instrText xml:space="preserve"> AutoTextList  \s NoStyle \t “Additioneel Product” </w:instrText>
            </w:r>
            <w:r w:rsidRPr="00360E96">
              <w:fldChar w:fldCharType="separate"/>
            </w:r>
            <w:r w:rsidRPr="00360E96">
              <w:t xml:space="preserve"> A </w:t>
            </w:r>
            <w:r w:rsidRPr="00360E96">
              <w:fldChar w:fldCharType="end"/>
            </w:r>
          </w:p>
        </w:tc>
      </w:tr>
      <w:tr w:rsidR="00E833B6" w14:paraId="4FDCC295" w14:textId="77777777" w:rsidTr="006827B4">
        <w:trPr>
          <w:cantSplit/>
          <w:trHeight w:val="44"/>
        </w:trPr>
        <w:tc>
          <w:tcPr>
            <w:tcW w:w="3960" w:type="dxa"/>
            <w:tcBorders>
              <w:top w:val="dashSmallGap" w:sz="4" w:space="0" w:color="BFBFBF" w:themeColor="background1" w:themeShade="BF"/>
              <w:left w:val="nil"/>
              <w:bottom w:val="dashSmallGap" w:sz="4" w:space="0" w:color="BFBFBF" w:themeColor="background1" w:themeShade="BF"/>
              <w:right w:val="nil"/>
            </w:tcBorders>
          </w:tcPr>
          <w:p w14:paraId="4FDCC28A" w14:textId="7FF0B2ED" w:rsidR="00E833B6" w:rsidRPr="00C2472D" w:rsidRDefault="00E833B6" w:rsidP="00C2472D">
            <w:pPr>
              <w:pStyle w:val="ProductList-Offering2"/>
            </w:pPr>
            <w:bookmarkStart w:id="1406" w:name="_Toc379797408"/>
            <w:bookmarkStart w:id="1407" w:name="_Toc380513440"/>
            <w:bookmarkStart w:id="1408" w:name="_Toc380655490"/>
            <w:bookmarkStart w:id="1409" w:name="_Toc419466703"/>
            <w:r>
              <w:t>Maandabonnement voor Bing Maps Light Known User, bundel van 5</w:t>
            </w:r>
            <w:r w:rsidR="00065328">
              <w:t>.</w:t>
            </w:r>
            <w:r>
              <w:t>000</w:t>
            </w:r>
            <w:bookmarkEnd w:id="1406"/>
            <w:bookmarkEnd w:id="1407"/>
            <w:bookmarkEnd w:id="1408"/>
            <w:bookmarkEnd w:id="1409"/>
            <w:r>
              <w:fldChar w:fldCharType="begin"/>
            </w:r>
            <w:r>
              <w:instrText>XE "Maandabonnement voor Bing Maps Light Known User, bundel van 5000"</w:instrText>
            </w:r>
            <w:r>
              <w:fldChar w:fldCharType="end"/>
            </w:r>
          </w:p>
        </w:tc>
        <w:tc>
          <w:tcPr>
            <w:tcW w:w="495" w:type="dxa"/>
            <w:tcBorders>
              <w:top w:val="dashSmallGap" w:sz="4" w:space="0" w:color="BFBFBF" w:themeColor="background1" w:themeShade="BF"/>
              <w:left w:val="nil"/>
              <w:bottom w:val="dashSmallGap" w:sz="4" w:space="0" w:color="BFBFBF" w:themeColor="background1" w:themeShade="BF"/>
              <w:right w:val="nil"/>
            </w:tcBorders>
            <w:vAlign w:val="center"/>
          </w:tcPr>
          <w:p w14:paraId="4FDCC28B" w14:textId="77777777" w:rsidR="00E833B6" w:rsidRDefault="00E833B6" w:rsidP="008F2449">
            <w:pPr>
              <w:pStyle w:val="ProductList-OfferingBody"/>
              <w:ind w:left="-113"/>
              <w:jc w:val="center"/>
            </w:pPr>
            <w:r>
              <w:t>125</w:t>
            </w:r>
          </w:p>
        </w:tc>
        <w:tc>
          <w:tcPr>
            <w:tcW w:w="531" w:type="dxa"/>
            <w:tcBorders>
              <w:left w:val="single" w:sz="12" w:space="0" w:color="FFFFFF" w:themeColor="background1"/>
            </w:tcBorders>
            <w:shd w:val="clear" w:color="auto" w:fill="BFBFBF" w:themeFill="background1" w:themeFillShade="BF"/>
            <w:vAlign w:val="center"/>
          </w:tcPr>
          <w:p w14:paraId="4FDCC28C" w14:textId="77777777" w:rsidR="00E833B6" w:rsidRDefault="00E833B6" w:rsidP="008F2449">
            <w:pPr>
              <w:pStyle w:val="ProductList-OfferingBody"/>
              <w:ind w:left="-113"/>
              <w:jc w:val="center"/>
            </w:pPr>
          </w:p>
        </w:tc>
        <w:tc>
          <w:tcPr>
            <w:tcW w:w="597" w:type="dxa"/>
            <w:shd w:val="clear" w:color="auto" w:fill="70AD47" w:themeFill="accent6"/>
            <w:vAlign w:val="center"/>
          </w:tcPr>
          <w:p w14:paraId="4FDCC28D" w14:textId="1E99DE6A" w:rsidR="00E833B6" w:rsidRPr="00360E96" w:rsidRDefault="00E833B6" w:rsidP="008F2449">
            <w:pPr>
              <w:pStyle w:val="ProductList-OfferingBody"/>
              <w:ind w:left="-113"/>
              <w:jc w:val="center"/>
            </w:pPr>
            <w:r w:rsidRPr="00360E96">
              <w:fldChar w:fldCharType="begin"/>
            </w:r>
            <w:r w:rsidRPr="00360E96">
              <w:instrText xml:space="preserve"> AutoTextList  \s NoStyle \t “Additioneel Product” </w:instrText>
            </w:r>
            <w:r w:rsidRPr="00360E96">
              <w:fldChar w:fldCharType="separate"/>
            </w:r>
            <w:r w:rsidRPr="00360E96">
              <w:t xml:space="preserve"> A </w:t>
            </w:r>
            <w:r w:rsidRPr="00360E96">
              <w:fldChar w:fldCharType="end"/>
            </w:r>
          </w:p>
        </w:tc>
        <w:tc>
          <w:tcPr>
            <w:tcW w:w="739" w:type="dxa"/>
            <w:shd w:val="clear" w:color="auto" w:fill="BFBFBF" w:themeFill="background1" w:themeFillShade="BF"/>
            <w:vAlign w:val="center"/>
          </w:tcPr>
          <w:p w14:paraId="4FDCC28E" w14:textId="77777777" w:rsidR="00E833B6" w:rsidRPr="00360E96" w:rsidRDefault="00E833B6" w:rsidP="008F2449">
            <w:pPr>
              <w:pStyle w:val="ProductList-OfferingBody"/>
              <w:ind w:left="-113"/>
              <w:jc w:val="center"/>
            </w:pPr>
          </w:p>
        </w:tc>
        <w:tc>
          <w:tcPr>
            <w:tcW w:w="739" w:type="dxa"/>
            <w:shd w:val="clear" w:color="auto" w:fill="70AD47" w:themeFill="accent6"/>
            <w:vAlign w:val="center"/>
          </w:tcPr>
          <w:p w14:paraId="4FDCC28F" w14:textId="77777777" w:rsidR="00E833B6" w:rsidRPr="00360E96" w:rsidRDefault="00E833B6" w:rsidP="008F2449">
            <w:pPr>
              <w:pStyle w:val="ProductList-OfferingBody"/>
              <w:ind w:left="-113"/>
              <w:jc w:val="center"/>
            </w:pPr>
          </w:p>
        </w:tc>
        <w:tc>
          <w:tcPr>
            <w:tcW w:w="738" w:type="dxa"/>
            <w:shd w:val="clear" w:color="auto" w:fill="70AD47" w:themeFill="accent6"/>
            <w:vAlign w:val="center"/>
          </w:tcPr>
          <w:p w14:paraId="4FDCC290" w14:textId="77777777" w:rsidR="00E833B6" w:rsidRPr="00360E96" w:rsidRDefault="00E833B6" w:rsidP="008F2449">
            <w:pPr>
              <w:pStyle w:val="ProductList-OfferingBody"/>
              <w:ind w:left="-113"/>
              <w:jc w:val="center"/>
            </w:pPr>
          </w:p>
        </w:tc>
        <w:tc>
          <w:tcPr>
            <w:tcW w:w="739" w:type="dxa"/>
            <w:shd w:val="clear" w:color="auto" w:fill="70AD47" w:themeFill="accent6"/>
            <w:vAlign w:val="center"/>
          </w:tcPr>
          <w:p w14:paraId="4FDCC291" w14:textId="78A97333" w:rsidR="00E833B6" w:rsidRPr="00360E96" w:rsidRDefault="00E833B6" w:rsidP="008F2449">
            <w:pPr>
              <w:pStyle w:val="ProductList-OfferingBody"/>
              <w:ind w:left="-113"/>
              <w:jc w:val="center"/>
            </w:pPr>
            <w:r w:rsidRPr="00360E96">
              <w:fldChar w:fldCharType="begin"/>
            </w:r>
            <w:r w:rsidRPr="00360E96">
              <w:instrText xml:space="preserve"> AutoTextList  \s NoStyle \t “Open License en Open Value” </w:instrText>
            </w:r>
            <w:r w:rsidRPr="00360E96">
              <w:fldChar w:fldCharType="separate"/>
            </w:r>
            <w:r w:rsidRPr="00360E96">
              <w:t>OF</w:t>
            </w:r>
            <w:r w:rsidRPr="00360E96">
              <w:fldChar w:fldCharType="end"/>
            </w:r>
          </w:p>
        </w:tc>
        <w:tc>
          <w:tcPr>
            <w:tcW w:w="739" w:type="dxa"/>
            <w:shd w:val="clear" w:color="auto" w:fill="70AD47" w:themeFill="accent6"/>
            <w:vAlign w:val="center"/>
          </w:tcPr>
          <w:p w14:paraId="4FDCC292" w14:textId="2788045F" w:rsidR="00E833B6" w:rsidRPr="00360E96" w:rsidRDefault="00E833B6" w:rsidP="008F2449">
            <w:pPr>
              <w:pStyle w:val="ProductList-OfferingBody"/>
              <w:ind w:left="-113"/>
              <w:jc w:val="center"/>
            </w:pPr>
            <w:r w:rsidRPr="00360E96">
              <w:fldChar w:fldCharType="begin"/>
            </w:r>
            <w:r w:rsidRPr="00360E96">
              <w:instrText xml:space="preserve"> AutoTextList  \s NoStyle \t “Niet-organisatieomvattend in Open Value” </w:instrText>
            </w:r>
            <w:r w:rsidRPr="00360E96">
              <w:fldChar w:fldCharType="separate"/>
            </w:r>
            <w:r w:rsidRPr="00360E96">
              <w:t xml:space="preserve"> P </w:t>
            </w:r>
            <w:r w:rsidRPr="00360E96">
              <w:fldChar w:fldCharType="end"/>
            </w:r>
          </w:p>
        </w:tc>
        <w:tc>
          <w:tcPr>
            <w:tcW w:w="739" w:type="dxa"/>
            <w:shd w:val="clear" w:color="auto" w:fill="70AD47" w:themeFill="accent6"/>
            <w:vAlign w:val="center"/>
          </w:tcPr>
          <w:p w14:paraId="4FDCC293" w14:textId="77777777" w:rsidR="00E833B6" w:rsidRPr="00360E96" w:rsidRDefault="00E833B6" w:rsidP="008F2449">
            <w:pPr>
              <w:pStyle w:val="ProductList-OfferingBody"/>
              <w:ind w:left="-113"/>
              <w:jc w:val="center"/>
            </w:pPr>
          </w:p>
        </w:tc>
        <w:tc>
          <w:tcPr>
            <w:tcW w:w="739" w:type="dxa"/>
            <w:shd w:val="clear" w:color="auto" w:fill="70AD47" w:themeFill="accent6"/>
            <w:vAlign w:val="center"/>
          </w:tcPr>
          <w:p w14:paraId="4FDCC294" w14:textId="690B9AD7" w:rsidR="00E833B6" w:rsidRPr="00360E96" w:rsidRDefault="00E833B6" w:rsidP="008F2449">
            <w:pPr>
              <w:pStyle w:val="ProductList-OfferingBody"/>
              <w:ind w:left="-113"/>
              <w:jc w:val="center"/>
            </w:pPr>
            <w:r w:rsidRPr="00360E96">
              <w:fldChar w:fldCharType="begin"/>
            </w:r>
            <w:r w:rsidRPr="00360E96">
              <w:instrText xml:space="preserve"> AutoTextList  \s NoStyle \t “Additioneel Product” </w:instrText>
            </w:r>
            <w:r w:rsidRPr="00360E96">
              <w:fldChar w:fldCharType="separate"/>
            </w:r>
            <w:r w:rsidRPr="00360E96">
              <w:t xml:space="preserve"> A </w:t>
            </w:r>
            <w:r w:rsidRPr="00360E96">
              <w:fldChar w:fldCharType="end"/>
            </w:r>
          </w:p>
        </w:tc>
      </w:tr>
      <w:tr w:rsidR="00E833B6" w14:paraId="4FDCC2A1" w14:textId="77777777" w:rsidTr="006827B4">
        <w:trPr>
          <w:cantSplit/>
          <w:trHeight w:val="44"/>
        </w:trPr>
        <w:tc>
          <w:tcPr>
            <w:tcW w:w="3960" w:type="dxa"/>
            <w:tcBorders>
              <w:top w:val="dashSmallGap" w:sz="4" w:space="0" w:color="BFBFBF" w:themeColor="background1" w:themeShade="BF"/>
              <w:left w:val="nil"/>
              <w:bottom w:val="dashSmallGap" w:sz="4" w:space="0" w:color="BFBFBF" w:themeColor="background1" w:themeShade="BF"/>
              <w:right w:val="nil"/>
            </w:tcBorders>
          </w:tcPr>
          <w:p w14:paraId="4FDCC296" w14:textId="252B526E" w:rsidR="00E833B6" w:rsidRPr="00C2472D" w:rsidRDefault="00E833B6" w:rsidP="00F9064F">
            <w:pPr>
              <w:pStyle w:val="ProductList-Offering2"/>
            </w:pPr>
            <w:bookmarkStart w:id="1410" w:name="_Toc419466704"/>
            <w:bookmarkStart w:id="1411" w:name="_Toc379797409"/>
            <w:bookmarkStart w:id="1412" w:name="_Toc380513441"/>
            <w:bookmarkStart w:id="1413" w:name="_Toc380655491"/>
            <w:r>
              <w:t>Bing Maps Asset Management voor Windows, Europa of Noord-Amerika</w:t>
            </w:r>
            <w:bookmarkEnd w:id="1410"/>
            <w:r>
              <w:fldChar w:fldCharType="begin"/>
            </w:r>
            <w:r>
              <w:instrText>XE "Bing Maps Mobile Asset Management Europa"</w:instrText>
            </w:r>
            <w:r>
              <w:fldChar w:fldCharType="end"/>
            </w:r>
            <w:bookmarkEnd w:id="1411"/>
            <w:bookmarkEnd w:id="1412"/>
            <w:bookmarkEnd w:id="1413"/>
          </w:p>
        </w:tc>
        <w:tc>
          <w:tcPr>
            <w:tcW w:w="495" w:type="dxa"/>
            <w:tcBorders>
              <w:top w:val="dashSmallGap" w:sz="4" w:space="0" w:color="BFBFBF" w:themeColor="background1" w:themeShade="BF"/>
              <w:left w:val="nil"/>
              <w:bottom w:val="dashSmallGap" w:sz="4" w:space="0" w:color="BFBFBF" w:themeColor="background1" w:themeShade="BF"/>
              <w:right w:val="nil"/>
            </w:tcBorders>
            <w:vAlign w:val="center"/>
          </w:tcPr>
          <w:p w14:paraId="4FDCC297" w14:textId="77777777" w:rsidR="00E833B6" w:rsidRDefault="00E833B6" w:rsidP="008F2449">
            <w:pPr>
              <w:pStyle w:val="ProductList-OfferingBody"/>
              <w:ind w:left="-113"/>
              <w:jc w:val="center"/>
            </w:pPr>
            <w:r>
              <w:t>1</w:t>
            </w:r>
          </w:p>
        </w:tc>
        <w:tc>
          <w:tcPr>
            <w:tcW w:w="531" w:type="dxa"/>
            <w:tcBorders>
              <w:left w:val="single" w:sz="12" w:space="0" w:color="FFFFFF" w:themeColor="background1"/>
            </w:tcBorders>
            <w:shd w:val="clear" w:color="auto" w:fill="BFBFBF" w:themeFill="background1" w:themeFillShade="BF"/>
            <w:vAlign w:val="center"/>
          </w:tcPr>
          <w:p w14:paraId="4FDCC298" w14:textId="77777777" w:rsidR="00E833B6" w:rsidRDefault="00E833B6" w:rsidP="008F2449">
            <w:pPr>
              <w:pStyle w:val="ProductList-OfferingBody"/>
              <w:ind w:left="-113"/>
              <w:jc w:val="center"/>
            </w:pPr>
          </w:p>
        </w:tc>
        <w:tc>
          <w:tcPr>
            <w:tcW w:w="597" w:type="dxa"/>
            <w:shd w:val="clear" w:color="auto" w:fill="70AD47" w:themeFill="accent6"/>
            <w:vAlign w:val="center"/>
          </w:tcPr>
          <w:p w14:paraId="4FDCC299" w14:textId="1FDADEF0" w:rsidR="00E833B6" w:rsidRPr="00360E96" w:rsidRDefault="00E833B6" w:rsidP="008F2449">
            <w:pPr>
              <w:pStyle w:val="ProductList-OfferingBody"/>
              <w:ind w:left="-113"/>
              <w:jc w:val="center"/>
            </w:pPr>
            <w:r w:rsidRPr="00360E96">
              <w:fldChar w:fldCharType="begin"/>
            </w:r>
            <w:r w:rsidRPr="00360E96">
              <w:instrText xml:space="preserve"> AutoTextList  \s NoStyle \t “Additioneel Product” </w:instrText>
            </w:r>
            <w:r w:rsidRPr="00360E96">
              <w:fldChar w:fldCharType="separate"/>
            </w:r>
            <w:r w:rsidRPr="00360E96">
              <w:t xml:space="preserve"> A </w:t>
            </w:r>
            <w:r w:rsidRPr="00360E96">
              <w:fldChar w:fldCharType="end"/>
            </w:r>
          </w:p>
        </w:tc>
        <w:tc>
          <w:tcPr>
            <w:tcW w:w="739" w:type="dxa"/>
            <w:shd w:val="clear" w:color="auto" w:fill="BFBFBF" w:themeFill="background1" w:themeFillShade="BF"/>
            <w:vAlign w:val="center"/>
          </w:tcPr>
          <w:p w14:paraId="4FDCC29A" w14:textId="77777777" w:rsidR="00E833B6" w:rsidRPr="00360E96" w:rsidRDefault="00E833B6" w:rsidP="008F2449">
            <w:pPr>
              <w:pStyle w:val="ProductList-OfferingBody"/>
              <w:ind w:left="-113"/>
              <w:jc w:val="center"/>
            </w:pPr>
          </w:p>
        </w:tc>
        <w:tc>
          <w:tcPr>
            <w:tcW w:w="739" w:type="dxa"/>
            <w:shd w:val="clear" w:color="auto" w:fill="70AD47" w:themeFill="accent6"/>
            <w:vAlign w:val="center"/>
          </w:tcPr>
          <w:p w14:paraId="4FDCC29B" w14:textId="77777777" w:rsidR="00E833B6" w:rsidRPr="00360E96" w:rsidRDefault="00E833B6" w:rsidP="008F2449">
            <w:pPr>
              <w:pStyle w:val="ProductList-OfferingBody"/>
              <w:ind w:left="-113"/>
              <w:jc w:val="center"/>
            </w:pPr>
          </w:p>
        </w:tc>
        <w:tc>
          <w:tcPr>
            <w:tcW w:w="738" w:type="dxa"/>
            <w:shd w:val="clear" w:color="auto" w:fill="70AD47" w:themeFill="accent6"/>
            <w:vAlign w:val="center"/>
          </w:tcPr>
          <w:p w14:paraId="4FDCC29C" w14:textId="77777777" w:rsidR="00E833B6" w:rsidRPr="00360E96" w:rsidRDefault="00E833B6" w:rsidP="008F2449">
            <w:pPr>
              <w:pStyle w:val="ProductList-OfferingBody"/>
              <w:ind w:left="-113"/>
              <w:jc w:val="center"/>
            </w:pPr>
          </w:p>
        </w:tc>
        <w:tc>
          <w:tcPr>
            <w:tcW w:w="739" w:type="dxa"/>
            <w:shd w:val="clear" w:color="auto" w:fill="70AD47" w:themeFill="accent6"/>
            <w:vAlign w:val="center"/>
          </w:tcPr>
          <w:p w14:paraId="4FDCC29D" w14:textId="7035D6C5" w:rsidR="00E833B6" w:rsidRPr="00360E96" w:rsidRDefault="00E833B6" w:rsidP="008F2449">
            <w:pPr>
              <w:pStyle w:val="ProductList-OfferingBody"/>
              <w:ind w:left="-113"/>
              <w:jc w:val="center"/>
            </w:pPr>
            <w:r w:rsidRPr="00360E96">
              <w:fldChar w:fldCharType="begin"/>
            </w:r>
            <w:r w:rsidRPr="00360E96">
              <w:instrText xml:space="preserve"> AutoTextList  \s NoStyle \t “Open License en Open Value” </w:instrText>
            </w:r>
            <w:r w:rsidRPr="00360E96">
              <w:fldChar w:fldCharType="separate"/>
            </w:r>
            <w:r w:rsidRPr="00360E96">
              <w:t>OF</w:t>
            </w:r>
            <w:r w:rsidRPr="00360E96">
              <w:fldChar w:fldCharType="end"/>
            </w:r>
          </w:p>
        </w:tc>
        <w:tc>
          <w:tcPr>
            <w:tcW w:w="739" w:type="dxa"/>
            <w:shd w:val="clear" w:color="auto" w:fill="70AD47" w:themeFill="accent6"/>
            <w:vAlign w:val="center"/>
          </w:tcPr>
          <w:p w14:paraId="4FDCC29E" w14:textId="4D4FE64B" w:rsidR="00E833B6" w:rsidRPr="00360E96" w:rsidRDefault="00E833B6" w:rsidP="008F2449">
            <w:pPr>
              <w:pStyle w:val="ProductList-OfferingBody"/>
              <w:ind w:left="-113"/>
              <w:jc w:val="center"/>
            </w:pPr>
            <w:r w:rsidRPr="00360E96">
              <w:fldChar w:fldCharType="begin"/>
            </w:r>
            <w:r w:rsidRPr="00360E96">
              <w:instrText xml:space="preserve"> AutoTextList  \s NoStyle \t “Niet-organisatieomvattend in Open Value” </w:instrText>
            </w:r>
            <w:r w:rsidRPr="00360E96">
              <w:fldChar w:fldCharType="separate"/>
            </w:r>
            <w:r w:rsidRPr="00360E96">
              <w:t xml:space="preserve"> P </w:t>
            </w:r>
            <w:r w:rsidRPr="00360E96">
              <w:fldChar w:fldCharType="end"/>
            </w:r>
          </w:p>
        </w:tc>
        <w:tc>
          <w:tcPr>
            <w:tcW w:w="739" w:type="dxa"/>
            <w:shd w:val="clear" w:color="auto" w:fill="70AD47" w:themeFill="accent6"/>
            <w:vAlign w:val="center"/>
          </w:tcPr>
          <w:p w14:paraId="4FDCC29F" w14:textId="77777777" w:rsidR="00E833B6" w:rsidRPr="00360E96" w:rsidRDefault="00E833B6" w:rsidP="008F2449">
            <w:pPr>
              <w:pStyle w:val="ProductList-OfferingBody"/>
              <w:ind w:left="-113"/>
              <w:jc w:val="center"/>
            </w:pPr>
          </w:p>
        </w:tc>
        <w:tc>
          <w:tcPr>
            <w:tcW w:w="739" w:type="dxa"/>
            <w:shd w:val="clear" w:color="auto" w:fill="70AD47" w:themeFill="accent6"/>
            <w:vAlign w:val="center"/>
          </w:tcPr>
          <w:p w14:paraId="4FDCC2A0" w14:textId="53B24CE9" w:rsidR="00E833B6" w:rsidRPr="00360E96" w:rsidRDefault="00E833B6" w:rsidP="008F2449">
            <w:pPr>
              <w:pStyle w:val="ProductList-OfferingBody"/>
              <w:ind w:left="-113"/>
              <w:jc w:val="center"/>
            </w:pPr>
            <w:r w:rsidRPr="00360E96">
              <w:fldChar w:fldCharType="begin"/>
            </w:r>
            <w:r w:rsidRPr="00360E96">
              <w:instrText xml:space="preserve"> AutoTextList  \s NoStyle \t “Additioneel Product” </w:instrText>
            </w:r>
            <w:r w:rsidRPr="00360E96">
              <w:fldChar w:fldCharType="separate"/>
            </w:r>
            <w:r w:rsidRPr="00360E96">
              <w:t xml:space="preserve"> A </w:t>
            </w:r>
            <w:r w:rsidRPr="00360E96">
              <w:fldChar w:fldCharType="end"/>
            </w:r>
          </w:p>
        </w:tc>
      </w:tr>
      <w:tr w:rsidR="00E833B6" w14:paraId="4FDCC2D1" w14:textId="77777777" w:rsidTr="006827B4">
        <w:trPr>
          <w:cantSplit/>
          <w:trHeight w:val="44"/>
        </w:trPr>
        <w:tc>
          <w:tcPr>
            <w:tcW w:w="3960" w:type="dxa"/>
            <w:tcBorders>
              <w:top w:val="dashSmallGap" w:sz="4" w:space="0" w:color="BFBFBF" w:themeColor="background1" w:themeShade="BF"/>
              <w:left w:val="nil"/>
              <w:bottom w:val="dashSmallGap" w:sz="4" w:space="0" w:color="BFBFBF" w:themeColor="background1" w:themeShade="BF"/>
              <w:right w:val="nil"/>
            </w:tcBorders>
          </w:tcPr>
          <w:p w14:paraId="4FDCC2C6" w14:textId="3569424B" w:rsidR="00E833B6" w:rsidRPr="00C2472D" w:rsidRDefault="00E833B6" w:rsidP="00F9064F">
            <w:pPr>
              <w:pStyle w:val="ProductList-Offering2"/>
            </w:pPr>
            <w:bookmarkStart w:id="1414" w:name="_Toc379797413"/>
            <w:bookmarkStart w:id="1415" w:name="_Toc380513445"/>
            <w:bookmarkStart w:id="1416" w:name="_Toc380655495"/>
            <w:bookmarkStart w:id="1417" w:name="_Toc419466705"/>
            <w:r>
              <w:t>Maandabonnement voor aankoop van Bing Maps Asset Management voor Windows-platform</w:t>
            </w:r>
            <w:bookmarkEnd w:id="1414"/>
            <w:bookmarkEnd w:id="1415"/>
            <w:bookmarkEnd w:id="1416"/>
            <w:bookmarkEnd w:id="1417"/>
            <w:r>
              <w:fldChar w:fldCharType="begin"/>
            </w:r>
            <w:r>
              <w:instrText>XE "Maandabonnement voor aankoop van Bing Maps Mobile Asset Management Platform"</w:instrText>
            </w:r>
            <w:r>
              <w:fldChar w:fldCharType="end"/>
            </w:r>
          </w:p>
        </w:tc>
        <w:tc>
          <w:tcPr>
            <w:tcW w:w="495" w:type="dxa"/>
            <w:tcBorders>
              <w:top w:val="dashSmallGap" w:sz="4" w:space="0" w:color="BFBFBF" w:themeColor="background1" w:themeShade="BF"/>
              <w:left w:val="nil"/>
              <w:bottom w:val="dashSmallGap" w:sz="4" w:space="0" w:color="BFBFBF" w:themeColor="background1" w:themeShade="BF"/>
              <w:right w:val="nil"/>
            </w:tcBorders>
            <w:vAlign w:val="center"/>
          </w:tcPr>
          <w:p w14:paraId="4FDCC2C7" w14:textId="77777777" w:rsidR="00E833B6" w:rsidRDefault="00E833B6" w:rsidP="008F2449">
            <w:pPr>
              <w:pStyle w:val="ProductList-OfferingBody"/>
              <w:ind w:left="-113"/>
              <w:jc w:val="center"/>
            </w:pPr>
            <w:r>
              <w:t>25</w:t>
            </w:r>
          </w:p>
        </w:tc>
        <w:tc>
          <w:tcPr>
            <w:tcW w:w="531" w:type="dxa"/>
            <w:tcBorders>
              <w:left w:val="single" w:sz="12" w:space="0" w:color="FFFFFF" w:themeColor="background1"/>
            </w:tcBorders>
            <w:shd w:val="clear" w:color="auto" w:fill="BFBFBF" w:themeFill="background1" w:themeFillShade="BF"/>
            <w:vAlign w:val="center"/>
          </w:tcPr>
          <w:p w14:paraId="4FDCC2C8" w14:textId="77777777" w:rsidR="00E833B6" w:rsidRDefault="00E833B6" w:rsidP="008F2449">
            <w:pPr>
              <w:pStyle w:val="ProductList-OfferingBody"/>
              <w:ind w:left="-113"/>
              <w:jc w:val="center"/>
            </w:pPr>
          </w:p>
        </w:tc>
        <w:tc>
          <w:tcPr>
            <w:tcW w:w="597" w:type="dxa"/>
            <w:shd w:val="clear" w:color="auto" w:fill="70AD47" w:themeFill="accent6"/>
            <w:vAlign w:val="center"/>
          </w:tcPr>
          <w:p w14:paraId="4FDCC2C9" w14:textId="1F6369F4" w:rsidR="00E833B6" w:rsidRPr="00360E96" w:rsidRDefault="00E833B6" w:rsidP="008F2449">
            <w:pPr>
              <w:pStyle w:val="ProductList-OfferingBody"/>
              <w:ind w:left="-113"/>
              <w:jc w:val="center"/>
            </w:pPr>
            <w:r w:rsidRPr="00360E96">
              <w:fldChar w:fldCharType="begin"/>
            </w:r>
            <w:r w:rsidRPr="00360E96">
              <w:instrText xml:space="preserve"> AutoTextList  \s NoStyle \t “Additioneel Product” </w:instrText>
            </w:r>
            <w:r w:rsidRPr="00360E96">
              <w:fldChar w:fldCharType="separate"/>
            </w:r>
            <w:r w:rsidRPr="00360E96">
              <w:t xml:space="preserve"> A </w:t>
            </w:r>
            <w:r w:rsidRPr="00360E96">
              <w:fldChar w:fldCharType="end"/>
            </w:r>
          </w:p>
        </w:tc>
        <w:tc>
          <w:tcPr>
            <w:tcW w:w="739" w:type="dxa"/>
            <w:shd w:val="clear" w:color="auto" w:fill="BFBFBF" w:themeFill="background1" w:themeFillShade="BF"/>
            <w:vAlign w:val="center"/>
          </w:tcPr>
          <w:p w14:paraId="4FDCC2CA" w14:textId="77777777" w:rsidR="00E833B6" w:rsidRPr="00360E96" w:rsidRDefault="00E833B6" w:rsidP="008F2449">
            <w:pPr>
              <w:pStyle w:val="ProductList-OfferingBody"/>
              <w:ind w:left="-113"/>
              <w:jc w:val="center"/>
            </w:pPr>
          </w:p>
        </w:tc>
        <w:tc>
          <w:tcPr>
            <w:tcW w:w="739" w:type="dxa"/>
            <w:shd w:val="clear" w:color="auto" w:fill="70AD47" w:themeFill="accent6"/>
            <w:vAlign w:val="center"/>
          </w:tcPr>
          <w:p w14:paraId="4FDCC2CB" w14:textId="77777777" w:rsidR="00E833B6" w:rsidRPr="00360E96" w:rsidRDefault="00E833B6" w:rsidP="008F2449">
            <w:pPr>
              <w:pStyle w:val="ProductList-OfferingBody"/>
              <w:ind w:left="-113"/>
              <w:jc w:val="center"/>
            </w:pPr>
          </w:p>
        </w:tc>
        <w:tc>
          <w:tcPr>
            <w:tcW w:w="738" w:type="dxa"/>
            <w:shd w:val="clear" w:color="auto" w:fill="70AD47" w:themeFill="accent6"/>
            <w:vAlign w:val="center"/>
          </w:tcPr>
          <w:p w14:paraId="4FDCC2CC" w14:textId="77777777" w:rsidR="00E833B6" w:rsidRPr="00360E96" w:rsidRDefault="00E833B6" w:rsidP="008F2449">
            <w:pPr>
              <w:pStyle w:val="ProductList-OfferingBody"/>
              <w:ind w:left="-113"/>
              <w:jc w:val="center"/>
            </w:pPr>
          </w:p>
        </w:tc>
        <w:tc>
          <w:tcPr>
            <w:tcW w:w="739" w:type="dxa"/>
            <w:shd w:val="clear" w:color="auto" w:fill="70AD47" w:themeFill="accent6"/>
            <w:vAlign w:val="center"/>
          </w:tcPr>
          <w:p w14:paraId="4FDCC2CD" w14:textId="308408D3" w:rsidR="00E833B6" w:rsidRPr="00360E96" w:rsidRDefault="00E833B6" w:rsidP="008F2449">
            <w:pPr>
              <w:pStyle w:val="ProductList-OfferingBody"/>
              <w:ind w:left="-113"/>
              <w:jc w:val="center"/>
            </w:pPr>
            <w:r w:rsidRPr="00360E96">
              <w:fldChar w:fldCharType="begin"/>
            </w:r>
            <w:r w:rsidRPr="00360E96">
              <w:instrText xml:space="preserve"> AutoTextList  \s NoStyle \t “Open License en Open Value” </w:instrText>
            </w:r>
            <w:r w:rsidRPr="00360E96">
              <w:fldChar w:fldCharType="separate"/>
            </w:r>
            <w:r w:rsidRPr="00360E96">
              <w:t>OF</w:t>
            </w:r>
            <w:r w:rsidRPr="00360E96">
              <w:fldChar w:fldCharType="end"/>
            </w:r>
          </w:p>
        </w:tc>
        <w:tc>
          <w:tcPr>
            <w:tcW w:w="739" w:type="dxa"/>
            <w:shd w:val="clear" w:color="auto" w:fill="70AD47" w:themeFill="accent6"/>
            <w:vAlign w:val="center"/>
          </w:tcPr>
          <w:p w14:paraId="4FDCC2CE" w14:textId="1CA11F59" w:rsidR="00E833B6" w:rsidRPr="00360E96" w:rsidRDefault="00E833B6" w:rsidP="008F2449">
            <w:pPr>
              <w:pStyle w:val="ProductList-OfferingBody"/>
              <w:ind w:left="-113"/>
              <w:jc w:val="center"/>
            </w:pPr>
            <w:r w:rsidRPr="00360E96">
              <w:fldChar w:fldCharType="begin"/>
            </w:r>
            <w:r w:rsidRPr="00360E96">
              <w:instrText xml:space="preserve"> AutoTextList  \s NoStyle \t “Niet-organisatieomvattend in Open Value” </w:instrText>
            </w:r>
            <w:r w:rsidRPr="00360E96">
              <w:fldChar w:fldCharType="separate"/>
            </w:r>
            <w:r w:rsidRPr="00360E96">
              <w:t xml:space="preserve"> P </w:t>
            </w:r>
            <w:r w:rsidRPr="00360E96">
              <w:fldChar w:fldCharType="end"/>
            </w:r>
          </w:p>
        </w:tc>
        <w:tc>
          <w:tcPr>
            <w:tcW w:w="739" w:type="dxa"/>
            <w:shd w:val="clear" w:color="auto" w:fill="70AD47" w:themeFill="accent6"/>
            <w:vAlign w:val="center"/>
          </w:tcPr>
          <w:p w14:paraId="4FDCC2CF" w14:textId="77777777" w:rsidR="00E833B6" w:rsidRPr="00360E96" w:rsidRDefault="00E833B6" w:rsidP="008F2449">
            <w:pPr>
              <w:pStyle w:val="ProductList-OfferingBody"/>
              <w:ind w:left="-113"/>
              <w:jc w:val="center"/>
            </w:pPr>
          </w:p>
        </w:tc>
        <w:tc>
          <w:tcPr>
            <w:tcW w:w="739" w:type="dxa"/>
            <w:shd w:val="clear" w:color="auto" w:fill="70AD47" w:themeFill="accent6"/>
            <w:vAlign w:val="center"/>
          </w:tcPr>
          <w:p w14:paraId="4FDCC2D0" w14:textId="5F9DBB68" w:rsidR="00E833B6" w:rsidRPr="00360E96" w:rsidRDefault="00E833B6" w:rsidP="008F2449">
            <w:pPr>
              <w:pStyle w:val="ProductList-OfferingBody"/>
              <w:ind w:left="-113"/>
              <w:jc w:val="center"/>
            </w:pPr>
            <w:r w:rsidRPr="00360E96">
              <w:fldChar w:fldCharType="begin"/>
            </w:r>
            <w:r w:rsidRPr="00360E96">
              <w:instrText xml:space="preserve"> AutoTextList  \s NoStyle \t “Additioneel Product” </w:instrText>
            </w:r>
            <w:r w:rsidRPr="00360E96">
              <w:fldChar w:fldCharType="separate"/>
            </w:r>
            <w:r w:rsidRPr="00360E96">
              <w:t xml:space="preserve"> A </w:t>
            </w:r>
            <w:r w:rsidRPr="00360E96">
              <w:fldChar w:fldCharType="end"/>
            </w:r>
          </w:p>
        </w:tc>
      </w:tr>
      <w:tr w:rsidR="00E833B6" w14:paraId="4FDCC2DD" w14:textId="77777777" w:rsidTr="006827B4">
        <w:trPr>
          <w:cantSplit/>
          <w:trHeight w:val="44"/>
        </w:trPr>
        <w:tc>
          <w:tcPr>
            <w:tcW w:w="3960" w:type="dxa"/>
            <w:tcBorders>
              <w:top w:val="dashSmallGap" w:sz="4" w:space="0" w:color="BFBFBF" w:themeColor="background1" w:themeShade="BF"/>
              <w:left w:val="nil"/>
              <w:bottom w:val="dashSmallGap" w:sz="4" w:space="0" w:color="BFBFBF" w:themeColor="background1" w:themeShade="BF"/>
              <w:right w:val="nil"/>
            </w:tcBorders>
          </w:tcPr>
          <w:p w14:paraId="4FDCC2D2" w14:textId="500D32A5" w:rsidR="00E833B6" w:rsidRPr="00C2472D" w:rsidRDefault="00E833B6" w:rsidP="00C2472D">
            <w:pPr>
              <w:pStyle w:val="ProductList-Offering2"/>
            </w:pPr>
            <w:bookmarkStart w:id="1418" w:name="_Toc379797414"/>
            <w:bookmarkStart w:id="1419" w:name="_Toc380513446"/>
            <w:bookmarkStart w:id="1420" w:name="_Toc380655496"/>
            <w:bookmarkStart w:id="1421" w:name="_Toc419466706"/>
            <w:r>
              <w:t>Maandabonnement voor gebruik van Bing Maps op openbare websites voor 100</w:t>
            </w:r>
            <w:r w:rsidR="00065328">
              <w:t>.</w:t>
            </w:r>
            <w:r>
              <w:t>000 transacties</w:t>
            </w:r>
            <w:bookmarkEnd w:id="1418"/>
            <w:bookmarkEnd w:id="1419"/>
            <w:bookmarkEnd w:id="1420"/>
            <w:bookmarkEnd w:id="1421"/>
            <w:r>
              <w:fldChar w:fldCharType="begin"/>
            </w:r>
            <w:r>
              <w:instrText>XE "Maandabonnement voor gebruik van Bing Maps op openbare websites voor 100.000 transacties"</w:instrText>
            </w:r>
            <w:r>
              <w:fldChar w:fldCharType="end"/>
            </w:r>
          </w:p>
        </w:tc>
        <w:tc>
          <w:tcPr>
            <w:tcW w:w="495" w:type="dxa"/>
            <w:tcBorders>
              <w:top w:val="dashSmallGap" w:sz="4" w:space="0" w:color="BFBFBF" w:themeColor="background1" w:themeShade="BF"/>
              <w:left w:val="nil"/>
              <w:bottom w:val="dashSmallGap" w:sz="4" w:space="0" w:color="BFBFBF" w:themeColor="background1" w:themeShade="BF"/>
              <w:right w:val="nil"/>
            </w:tcBorders>
            <w:vAlign w:val="center"/>
          </w:tcPr>
          <w:p w14:paraId="4FDCC2D3" w14:textId="77777777" w:rsidR="00E833B6" w:rsidRDefault="00E833B6" w:rsidP="008F2449">
            <w:pPr>
              <w:pStyle w:val="ProductList-OfferingBody"/>
              <w:ind w:left="-113"/>
              <w:jc w:val="center"/>
            </w:pPr>
            <w:r>
              <w:t>50</w:t>
            </w:r>
          </w:p>
        </w:tc>
        <w:tc>
          <w:tcPr>
            <w:tcW w:w="531" w:type="dxa"/>
            <w:tcBorders>
              <w:left w:val="single" w:sz="12" w:space="0" w:color="FFFFFF" w:themeColor="background1"/>
            </w:tcBorders>
            <w:shd w:val="clear" w:color="auto" w:fill="BFBFBF" w:themeFill="background1" w:themeFillShade="BF"/>
            <w:vAlign w:val="center"/>
          </w:tcPr>
          <w:p w14:paraId="4FDCC2D4" w14:textId="77777777" w:rsidR="00E833B6" w:rsidRDefault="00E833B6" w:rsidP="008F2449">
            <w:pPr>
              <w:pStyle w:val="ProductList-OfferingBody"/>
              <w:ind w:left="-113"/>
              <w:jc w:val="center"/>
            </w:pPr>
          </w:p>
        </w:tc>
        <w:tc>
          <w:tcPr>
            <w:tcW w:w="597" w:type="dxa"/>
            <w:shd w:val="clear" w:color="auto" w:fill="70AD47" w:themeFill="accent6"/>
            <w:vAlign w:val="center"/>
          </w:tcPr>
          <w:p w14:paraId="4FDCC2D5" w14:textId="384CC643" w:rsidR="00E833B6" w:rsidRPr="00360E96" w:rsidRDefault="00E833B6" w:rsidP="008F2449">
            <w:pPr>
              <w:pStyle w:val="ProductList-OfferingBody"/>
              <w:ind w:left="-113"/>
              <w:jc w:val="center"/>
            </w:pPr>
            <w:r w:rsidRPr="00360E96">
              <w:fldChar w:fldCharType="begin"/>
            </w:r>
            <w:r w:rsidRPr="00360E96">
              <w:instrText xml:space="preserve"> AutoTextList  \s NoStyle \t “Additioneel Product” </w:instrText>
            </w:r>
            <w:r w:rsidRPr="00360E96">
              <w:fldChar w:fldCharType="separate"/>
            </w:r>
            <w:r w:rsidRPr="00360E96">
              <w:t xml:space="preserve"> A </w:t>
            </w:r>
            <w:r w:rsidRPr="00360E96">
              <w:fldChar w:fldCharType="end"/>
            </w:r>
          </w:p>
        </w:tc>
        <w:tc>
          <w:tcPr>
            <w:tcW w:w="739" w:type="dxa"/>
            <w:shd w:val="clear" w:color="auto" w:fill="BFBFBF" w:themeFill="background1" w:themeFillShade="BF"/>
            <w:vAlign w:val="center"/>
          </w:tcPr>
          <w:p w14:paraId="4FDCC2D6" w14:textId="77777777" w:rsidR="00E833B6" w:rsidRPr="00360E96" w:rsidRDefault="00E833B6" w:rsidP="008F2449">
            <w:pPr>
              <w:pStyle w:val="ProductList-OfferingBody"/>
              <w:ind w:left="-113"/>
              <w:jc w:val="center"/>
            </w:pPr>
          </w:p>
        </w:tc>
        <w:tc>
          <w:tcPr>
            <w:tcW w:w="739" w:type="dxa"/>
            <w:shd w:val="clear" w:color="auto" w:fill="70AD47" w:themeFill="accent6"/>
            <w:vAlign w:val="center"/>
          </w:tcPr>
          <w:p w14:paraId="4FDCC2D7" w14:textId="77777777" w:rsidR="00E833B6" w:rsidRPr="00360E96" w:rsidRDefault="00E833B6" w:rsidP="008F2449">
            <w:pPr>
              <w:pStyle w:val="ProductList-OfferingBody"/>
              <w:ind w:left="-113"/>
              <w:jc w:val="center"/>
            </w:pPr>
          </w:p>
        </w:tc>
        <w:tc>
          <w:tcPr>
            <w:tcW w:w="738" w:type="dxa"/>
            <w:shd w:val="clear" w:color="auto" w:fill="70AD47" w:themeFill="accent6"/>
            <w:vAlign w:val="center"/>
          </w:tcPr>
          <w:p w14:paraId="4FDCC2D8" w14:textId="77777777" w:rsidR="00E833B6" w:rsidRPr="00360E96" w:rsidRDefault="00E833B6" w:rsidP="008F2449">
            <w:pPr>
              <w:pStyle w:val="ProductList-OfferingBody"/>
              <w:ind w:left="-113"/>
              <w:jc w:val="center"/>
            </w:pPr>
          </w:p>
        </w:tc>
        <w:tc>
          <w:tcPr>
            <w:tcW w:w="739" w:type="dxa"/>
            <w:shd w:val="clear" w:color="auto" w:fill="70AD47" w:themeFill="accent6"/>
            <w:vAlign w:val="center"/>
          </w:tcPr>
          <w:p w14:paraId="4FDCC2D9" w14:textId="72EBD4D0" w:rsidR="00E833B6" w:rsidRPr="00360E96" w:rsidRDefault="00E833B6" w:rsidP="008F2449">
            <w:pPr>
              <w:pStyle w:val="ProductList-OfferingBody"/>
              <w:ind w:left="-113"/>
              <w:jc w:val="center"/>
            </w:pPr>
            <w:r w:rsidRPr="00360E96">
              <w:fldChar w:fldCharType="begin"/>
            </w:r>
            <w:r w:rsidRPr="00360E96">
              <w:instrText xml:space="preserve"> AutoTextList  \s NoStyle \t “Open License en Open Value” </w:instrText>
            </w:r>
            <w:r w:rsidRPr="00360E96">
              <w:fldChar w:fldCharType="separate"/>
            </w:r>
            <w:r w:rsidRPr="00360E96">
              <w:t>OF</w:t>
            </w:r>
            <w:r w:rsidRPr="00360E96">
              <w:fldChar w:fldCharType="end"/>
            </w:r>
          </w:p>
        </w:tc>
        <w:tc>
          <w:tcPr>
            <w:tcW w:w="739" w:type="dxa"/>
            <w:shd w:val="clear" w:color="auto" w:fill="70AD47" w:themeFill="accent6"/>
            <w:vAlign w:val="center"/>
          </w:tcPr>
          <w:p w14:paraId="4FDCC2DA" w14:textId="0B0BC68A" w:rsidR="00E833B6" w:rsidRPr="00360E96" w:rsidRDefault="00E833B6" w:rsidP="008F2449">
            <w:pPr>
              <w:pStyle w:val="ProductList-OfferingBody"/>
              <w:ind w:left="-113"/>
              <w:jc w:val="center"/>
            </w:pPr>
            <w:r w:rsidRPr="00360E96">
              <w:fldChar w:fldCharType="begin"/>
            </w:r>
            <w:r w:rsidRPr="00360E96">
              <w:instrText xml:space="preserve"> AutoTextList  \s NoStyle \t “Niet-organisatieomvattend in Open Value” </w:instrText>
            </w:r>
            <w:r w:rsidRPr="00360E96">
              <w:fldChar w:fldCharType="separate"/>
            </w:r>
            <w:r w:rsidRPr="00360E96">
              <w:t xml:space="preserve"> P </w:t>
            </w:r>
            <w:r w:rsidRPr="00360E96">
              <w:fldChar w:fldCharType="end"/>
            </w:r>
          </w:p>
        </w:tc>
        <w:tc>
          <w:tcPr>
            <w:tcW w:w="739" w:type="dxa"/>
            <w:shd w:val="clear" w:color="auto" w:fill="70AD47" w:themeFill="accent6"/>
            <w:vAlign w:val="center"/>
          </w:tcPr>
          <w:p w14:paraId="4FDCC2DB" w14:textId="77777777" w:rsidR="00E833B6" w:rsidRPr="00360E96" w:rsidRDefault="00E833B6" w:rsidP="008F2449">
            <w:pPr>
              <w:pStyle w:val="ProductList-OfferingBody"/>
              <w:ind w:left="-113"/>
              <w:jc w:val="center"/>
            </w:pPr>
          </w:p>
        </w:tc>
        <w:tc>
          <w:tcPr>
            <w:tcW w:w="739" w:type="dxa"/>
            <w:shd w:val="clear" w:color="auto" w:fill="70AD47" w:themeFill="accent6"/>
            <w:vAlign w:val="center"/>
          </w:tcPr>
          <w:p w14:paraId="4FDCC2DC" w14:textId="03EB7045" w:rsidR="00E833B6" w:rsidRPr="00360E96" w:rsidRDefault="00E833B6" w:rsidP="008F2449">
            <w:pPr>
              <w:pStyle w:val="ProductList-OfferingBody"/>
              <w:ind w:left="-113"/>
              <w:jc w:val="center"/>
            </w:pPr>
            <w:r w:rsidRPr="00360E96">
              <w:fldChar w:fldCharType="begin"/>
            </w:r>
            <w:r w:rsidRPr="00360E96">
              <w:instrText xml:space="preserve"> AutoTextList  \s NoStyle \t “Additioneel Product” </w:instrText>
            </w:r>
            <w:r w:rsidRPr="00360E96">
              <w:fldChar w:fldCharType="separate"/>
            </w:r>
            <w:r w:rsidRPr="00360E96">
              <w:t xml:space="preserve"> A </w:t>
            </w:r>
            <w:r w:rsidRPr="00360E96">
              <w:fldChar w:fldCharType="end"/>
            </w:r>
          </w:p>
        </w:tc>
      </w:tr>
      <w:tr w:rsidR="00E833B6" w14:paraId="4FDCC2E9" w14:textId="77777777" w:rsidTr="006827B4">
        <w:trPr>
          <w:cantSplit/>
        </w:trPr>
        <w:tc>
          <w:tcPr>
            <w:tcW w:w="3960" w:type="dxa"/>
            <w:tcBorders>
              <w:top w:val="dashSmallGap" w:sz="4" w:space="0" w:color="BFBFBF" w:themeColor="background1" w:themeShade="BF"/>
              <w:left w:val="nil"/>
              <w:bottom w:val="nil"/>
              <w:right w:val="nil"/>
            </w:tcBorders>
          </w:tcPr>
          <w:p w14:paraId="4FDCC2DE" w14:textId="255CCA38" w:rsidR="00E833B6" w:rsidRPr="00C2472D" w:rsidRDefault="00E833B6" w:rsidP="00C2472D">
            <w:pPr>
              <w:pStyle w:val="ProductList-Offering2"/>
            </w:pPr>
            <w:bookmarkStart w:id="1422" w:name="_Toc379797415"/>
            <w:bookmarkStart w:id="1423" w:name="_Toc380513447"/>
            <w:bookmarkStart w:id="1424" w:name="_Toc380655497"/>
            <w:bookmarkStart w:id="1425" w:name="_Toc419466707"/>
            <w:r>
              <w:t>Maandabonnement voor gebruik van Bing Maps op openbare websites voor 420</w:t>
            </w:r>
            <w:r w:rsidR="00065328">
              <w:t>.</w:t>
            </w:r>
            <w:r>
              <w:t>000 transacties (en meer)</w:t>
            </w:r>
            <w:bookmarkEnd w:id="1422"/>
            <w:bookmarkEnd w:id="1423"/>
            <w:bookmarkEnd w:id="1424"/>
            <w:bookmarkEnd w:id="1425"/>
            <w:r>
              <w:fldChar w:fldCharType="begin"/>
            </w:r>
            <w:r>
              <w:instrText>XE "Maandabonnement voor gebruik van Bing Maps op openbare websites voor 420.000 transacties (en meer)"</w:instrText>
            </w:r>
            <w:r>
              <w:fldChar w:fldCharType="end"/>
            </w:r>
          </w:p>
        </w:tc>
        <w:tc>
          <w:tcPr>
            <w:tcW w:w="495" w:type="dxa"/>
            <w:tcBorders>
              <w:top w:val="dashSmallGap" w:sz="4" w:space="0" w:color="BFBFBF" w:themeColor="background1" w:themeShade="BF"/>
              <w:left w:val="nil"/>
              <w:bottom w:val="nil"/>
              <w:right w:val="nil"/>
            </w:tcBorders>
            <w:vAlign w:val="center"/>
          </w:tcPr>
          <w:p w14:paraId="4FDCC2DF" w14:textId="77777777" w:rsidR="00E833B6" w:rsidRDefault="00E833B6" w:rsidP="008F2449">
            <w:pPr>
              <w:pStyle w:val="ProductList-OfferingBody"/>
              <w:ind w:left="-113"/>
              <w:jc w:val="center"/>
            </w:pPr>
            <w:r>
              <w:t>200</w:t>
            </w:r>
          </w:p>
        </w:tc>
        <w:tc>
          <w:tcPr>
            <w:tcW w:w="531" w:type="dxa"/>
            <w:tcBorders>
              <w:left w:val="single" w:sz="12" w:space="0" w:color="FFFFFF" w:themeColor="background1"/>
            </w:tcBorders>
            <w:shd w:val="clear" w:color="auto" w:fill="BFBFBF" w:themeFill="background1" w:themeFillShade="BF"/>
            <w:vAlign w:val="center"/>
          </w:tcPr>
          <w:p w14:paraId="4FDCC2E0" w14:textId="77777777" w:rsidR="00E833B6" w:rsidRDefault="00E833B6" w:rsidP="008F2449">
            <w:pPr>
              <w:pStyle w:val="ProductList-OfferingBody"/>
              <w:ind w:left="-113"/>
              <w:jc w:val="center"/>
            </w:pPr>
          </w:p>
        </w:tc>
        <w:tc>
          <w:tcPr>
            <w:tcW w:w="597" w:type="dxa"/>
            <w:shd w:val="clear" w:color="auto" w:fill="70AD47" w:themeFill="accent6"/>
            <w:vAlign w:val="center"/>
          </w:tcPr>
          <w:p w14:paraId="4FDCC2E1" w14:textId="5087BAB2" w:rsidR="00E833B6" w:rsidRPr="00360E96" w:rsidRDefault="00E833B6" w:rsidP="008F2449">
            <w:pPr>
              <w:pStyle w:val="ProductList-OfferingBody"/>
              <w:ind w:left="-113"/>
              <w:jc w:val="center"/>
            </w:pPr>
            <w:r w:rsidRPr="00360E96">
              <w:fldChar w:fldCharType="begin"/>
            </w:r>
            <w:r w:rsidRPr="00360E96">
              <w:instrText xml:space="preserve"> AutoTextList  \s NoStyle \t “Additioneel Product” </w:instrText>
            </w:r>
            <w:r w:rsidRPr="00360E96">
              <w:fldChar w:fldCharType="separate"/>
            </w:r>
            <w:r w:rsidRPr="00360E96">
              <w:t xml:space="preserve"> A </w:t>
            </w:r>
            <w:r w:rsidRPr="00360E96">
              <w:fldChar w:fldCharType="end"/>
            </w:r>
          </w:p>
        </w:tc>
        <w:tc>
          <w:tcPr>
            <w:tcW w:w="739" w:type="dxa"/>
            <w:shd w:val="clear" w:color="auto" w:fill="BFBFBF" w:themeFill="background1" w:themeFillShade="BF"/>
            <w:vAlign w:val="center"/>
          </w:tcPr>
          <w:p w14:paraId="4FDCC2E2" w14:textId="77777777" w:rsidR="00E833B6" w:rsidRPr="00360E96" w:rsidRDefault="00E833B6" w:rsidP="008F2449">
            <w:pPr>
              <w:pStyle w:val="ProductList-OfferingBody"/>
              <w:ind w:left="-113"/>
              <w:jc w:val="center"/>
            </w:pPr>
          </w:p>
        </w:tc>
        <w:tc>
          <w:tcPr>
            <w:tcW w:w="739" w:type="dxa"/>
            <w:shd w:val="clear" w:color="auto" w:fill="70AD47" w:themeFill="accent6"/>
            <w:vAlign w:val="center"/>
          </w:tcPr>
          <w:p w14:paraId="4FDCC2E3" w14:textId="77777777" w:rsidR="00E833B6" w:rsidRPr="00360E96" w:rsidRDefault="00E833B6" w:rsidP="008F2449">
            <w:pPr>
              <w:pStyle w:val="ProductList-OfferingBody"/>
              <w:ind w:left="-113"/>
              <w:jc w:val="center"/>
            </w:pPr>
          </w:p>
        </w:tc>
        <w:tc>
          <w:tcPr>
            <w:tcW w:w="738" w:type="dxa"/>
            <w:shd w:val="clear" w:color="auto" w:fill="70AD47" w:themeFill="accent6"/>
            <w:vAlign w:val="center"/>
          </w:tcPr>
          <w:p w14:paraId="4FDCC2E4" w14:textId="77777777" w:rsidR="00E833B6" w:rsidRPr="00360E96" w:rsidRDefault="00E833B6" w:rsidP="008F2449">
            <w:pPr>
              <w:pStyle w:val="ProductList-OfferingBody"/>
              <w:ind w:left="-113"/>
              <w:jc w:val="center"/>
            </w:pPr>
          </w:p>
        </w:tc>
        <w:tc>
          <w:tcPr>
            <w:tcW w:w="739" w:type="dxa"/>
            <w:shd w:val="clear" w:color="auto" w:fill="70AD47" w:themeFill="accent6"/>
            <w:vAlign w:val="center"/>
          </w:tcPr>
          <w:p w14:paraId="4FDCC2E5" w14:textId="0F1FB20D" w:rsidR="00E833B6" w:rsidRPr="00360E96" w:rsidRDefault="00E833B6" w:rsidP="008F2449">
            <w:pPr>
              <w:pStyle w:val="ProductList-OfferingBody"/>
              <w:ind w:left="-113"/>
              <w:jc w:val="center"/>
            </w:pPr>
            <w:r w:rsidRPr="00360E96">
              <w:fldChar w:fldCharType="begin"/>
            </w:r>
            <w:r w:rsidRPr="00360E96">
              <w:instrText xml:space="preserve"> AutoTextList  \s NoStyle \t “Open License en Open Value” </w:instrText>
            </w:r>
            <w:r w:rsidRPr="00360E96">
              <w:fldChar w:fldCharType="separate"/>
            </w:r>
            <w:r w:rsidRPr="00360E96">
              <w:t>OF</w:t>
            </w:r>
            <w:r w:rsidRPr="00360E96">
              <w:fldChar w:fldCharType="end"/>
            </w:r>
          </w:p>
        </w:tc>
        <w:tc>
          <w:tcPr>
            <w:tcW w:w="739" w:type="dxa"/>
            <w:shd w:val="clear" w:color="auto" w:fill="70AD47" w:themeFill="accent6"/>
            <w:vAlign w:val="center"/>
          </w:tcPr>
          <w:p w14:paraId="4FDCC2E6" w14:textId="308B5AE0" w:rsidR="00E833B6" w:rsidRPr="00360E96" w:rsidRDefault="00E833B6" w:rsidP="008F2449">
            <w:pPr>
              <w:pStyle w:val="ProductList-OfferingBody"/>
              <w:ind w:left="-113"/>
              <w:jc w:val="center"/>
            </w:pPr>
            <w:r w:rsidRPr="00360E96">
              <w:fldChar w:fldCharType="begin"/>
            </w:r>
            <w:r w:rsidRPr="00360E96">
              <w:instrText xml:space="preserve"> AutoTextList  \s NoStyle \t “Niet-organisatieomvattend in Open Value” </w:instrText>
            </w:r>
            <w:r w:rsidRPr="00360E96">
              <w:fldChar w:fldCharType="separate"/>
            </w:r>
            <w:r w:rsidRPr="00360E96">
              <w:t xml:space="preserve"> P </w:t>
            </w:r>
            <w:r w:rsidRPr="00360E96">
              <w:fldChar w:fldCharType="end"/>
            </w:r>
          </w:p>
        </w:tc>
        <w:tc>
          <w:tcPr>
            <w:tcW w:w="739" w:type="dxa"/>
            <w:shd w:val="clear" w:color="auto" w:fill="70AD47" w:themeFill="accent6"/>
            <w:vAlign w:val="center"/>
          </w:tcPr>
          <w:p w14:paraId="4FDCC2E7" w14:textId="77777777" w:rsidR="00E833B6" w:rsidRPr="00360E96" w:rsidRDefault="00E833B6" w:rsidP="008F2449">
            <w:pPr>
              <w:pStyle w:val="ProductList-OfferingBody"/>
              <w:ind w:left="-113"/>
              <w:jc w:val="center"/>
            </w:pPr>
          </w:p>
        </w:tc>
        <w:tc>
          <w:tcPr>
            <w:tcW w:w="739" w:type="dxa"/>
            <w:shd w:val="clear" w:color="auto" w:fill="70AD47" w:themeFill="accent6"/>
            <w:vAlign w:val="center"/>
          </w:tcPr>
          <w:p w14:paraId="4FDCC2E8" w14:textId="02A444AF" w:rsidR="00E833B6" w:rsidRPr="00360E96" w:rsidRDefault="00E833B6" w:rsidP="008F2449">
            <w:pPr>
              <w:pStyle w:val="ProductList-OfferingBody"/>
              <w:ind w:left="-113"/>
              <w:jc w:val="center"/>
            </w:pPr>
            <w:r w:rsidRPr="00360E96">
              <w:fldChar w:fldCharType="begin"/>
            </w:r>
            <w:r w:rsidRPr="00360E96">
              <w:instrText xml:space="preserve"> AutoTextList  \s NoStyle \t “Additioneel Product” </w:instrText>
            </w:r>
            <w:r w:rsidRPr="00360E96">
              <w:fldChar w:fldCharType="separate"/>
            </w:r>
            <w:r w:rsidRPr="00360E96">
              <w:t xml:space="preserve"> A </w:t>
            </w:r>
            <w:r w:rsidRPr="00360E96">
              <w:fldChar w:fldCharType="end"/>
            </w:r>
          </w:p>
        </w:tc>
      </w:tr>
    </w:tbl>
    <w:p w14:paraId="4FDCC2EA" w14:textId="77777777" w:rsidR="00EE40B5" w:rsidRPr="00C83987"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9"/>
        <w:gridCol w:w="3572"/>
        <w:gridCol w:w="3561"/>
      </w:tblGrid>
      <w:tr w:rsidR="00782C7B" w14:paraId="4FDCC2EE" w14:textId="77777777" w:rsidTr="00232544">
        <w:tc>
          <w:tcPr>
            <w:tcW w:w="3596" w:type="dxa"/>
          </w:tcPr>
          <w:p w14:paraId="4FDCC2EB" w14:textId="77777777" w:rsidR="00782C7B" w:rsidRDefault="00782C7B" w:rsidP="008F2449">
            <w:pPr>
              <w:pStyle w:val="ProductList-Body"/>
              <w:spacing w:before="20" w:after="20"/>
            </w:pPr>
          </w:p>
        </w:tc>
        <w:tc>
          <w:tcPr>
            <w:tcW w:w="3597" w:type="dxa"/>
          </w:tcPr>
          <w:p w14:paraId="4FDCC2EC" w14:textId="77777777" w:rsidR="00782C7B" w:rsidRPr="008F2449" w:rsidRDefault="008F2449" w:rsidP="008F2449">
            <w:pPr>
              <w:pStyle w:val="ProductList-Body"/>
              <w:spacing w:before="20" w:after="20"/>
              <w:rPr>
                <w:b/>
              </w:rPr>
            </w:pPr>
            <w:r>
              <w:t xml:space="preserve">Productgroep: </w:t>
            </w:r>
            <w:r>
              <w:rPr>
                <w:b/>
              </w:rPr>
              <w:t>Server</w:t>
            </w:r>
          </w:p>
        </w:tc>
        <w:tc>
          <w:tcPr>
            <w:tcW w:w="3597" w:type="dxa"/>
          </w:tcPr>
          <w:p w14:paraId="4FDCC2ED" w14:textId="77777777" w:rsidR="00782C7B" w:rsidRDefault="00782C7B" w:rsidP="008F2449">
            <w:pPr>
              <w:pStyle w:val="ProductList-Body"/>
              <w:spacing w:before="20" w:after="20"/>
            </w:pPr>
          </w:p>
        </w:tc>
      </w:tr>
    </w:tbl>
    <w:p w14:paraId="4FDCC2EF" w14:textId="77777777" w:rsidR="00782C7B" w:rsidRPr="00C83987" w:rsidRDefault="00782C7B" w:rsidP="00782C7B">
      <w:pPr>
        <w:pStyle w:val="ProductList-Body"/>
        <w:shd w:val="clear" w:color="auto" w:fill="D9D9D9" w:themeFill="background1" w:themeFillShade="D9"/>
        <w:spacing w:before="120" w:after="120"/>
      </w:pPr>
      <w:r>
        <w:rPr>
          <w:b/>
        </w:rPr>
        <w:t>Aanvullende informatie</w:t>
      </w:r>
    </w:p>
    <w:p w14:paraId="4FDCC2F2" w14:textId="3AAC8004" w:rsidR="00C2472D" w:rsidRPr="00C83987" w:rsidRDefault="00F9064F" w:rsidP="00C2472D">
      <w:pPr>
        <w:pStyle w:val="ProductList-Body"/>
      </w:pPr>
      <w:r>
        <w:t>Elke Aanvullende licentie voor gebruik van Bing Maps op openbare websites</w:t>
      </w:r>
      <w:r>
        <w:fldChar w:fldCharType="begin"/>
      </w:r>
      <w:r>
        <w:instrText>XE "Maandabonnement voor gebruik van Bing Maps op interne websites"</w:instrText>
      </w:r>
      <w:r>
        <w:fldChar w:fldCharType="end"/>
      </w:r>
      <w:r>
        <w:t xml:space="preserve"> en Aanvullende SL voor gebruik van Bing Maps op interne websites</w:t>
      </w:r>
      <w:r>
        <w:fldChar w:fldCharType="begin"/>
      </w:r>
      <w:r>
        <w:instrText>XE "Maandabonnement voor gebruik van Bing Maps op interne websites"</w:instrText>
      </w:r>
      <w:r>
        <w:fldChar w:fldCharType="end"/>
      </w:r>
      <w:r>
        <w:t xml:space="preserve"> geeft de Klant recht op een bepaald aantal Factureerbare transacties (in dit document gedefinieerd) KLanten kunnen aanvullende Factureerbare Transacties aanschaffen door meerdere Aanvullende SL´s voor gebruik van Bing Maps op openbare websites of Aanvullende SL´s voor gebruik van Bing Maps op interne websites</w:t>
      </w:r>
      <w:r>
        <w:fldChar w:fldCharType="begin"/>
      </w:r>
      <w:r>
        <w:instrText>XE "Maandabonnement voor gebruik van Bing Maps op interne websites"</w:instrText>
      </w:r>
      <w:r>
        <w:fldChar w:fldCharType="end"/>
      </w:r>
      <w:r>
        <w:t xml:space="preserve"> aan te kopen tijdens de enrollment.</w:t>
      </w:r>
      <w:r w:rsidR="00883933">
        <w:t xml:space="preserve"> </w:t>
      </w:r>
      <w:r>
        <w:t>Ongebruikte maandelijkse Factureerbare Transacties kunnen tot aan de datum van afloop van de enrollment worden doorgeschoven naar de volgende maand.</w:t>
      </w:r>
      <w:r w:rsidR="00883933">
        <w:t xml:space="preserve"> </w:t>
      </w:r>
      <w:r>
        <w:t>Op de datum van het aflopen van de enrollment vervallen alle ongebruikte Factureerbare Transacties die zijn aangekocht.</w:t>
      </w:r>
      <w:r w:rsidR="00883933">
        <w:t xml:space="preserve"> </w:t>
      </w:r>
      <w:r>
        <w:t>Als een klant binnen 30 dagen na kennisgeving van Microsoft het totaalaantal aangekochte Factureerbare Transacties overschrijdt, moet de klant extra Aanvullende licenties voor gebruik van Bing Maps op openbare websites of Aanvullende SL's voor gebruik van Bing Maps op interne websites aankopen voor dekking van het overschreden aantal Factureerbare Transacties en geschatte toekomstige Factureerbare Transacties voor de resterende looptijd van de enrollment. Wanneer dit niet wordt gedaan, mag Microsoft toegang van de klant tot Bing Maps beëindigen. De Aanvullende SL voor Bing Maps Platinum, die slechts eenmaal per enrollment kan worden aangeschaft, heeft een gebruikslimiet van 400 miljoen Factureerbare Transacties per jaar. Klanten die deze limiet overschrijden, dienen aanvullende Factureerbare Transacties aan te schaffen, zoals hierboven beschreven.</w:t>
      </w:r>
    </w:p>
    <w:p w14:paraId="4FDCC2F3" w14:textId="77777777" w:rsidR="00C2472D" w:rsidRPr="00C83987" w:rsidRDefault="00C2472D" w:rsidP="00C2472D">
      <w:pPr>
        <w:pStyle w:val="ProductList-Body"/>
      </w:pPr>
    </w:p>
    <w:p w14:paraId="4FDCC2F7" w14:textId="77777777" w:rsidR="00C2472D" w:rsidRPr="00C83987" w:rsidRDefault="00C2472D" w:rsidP="00C2472D">
      <w:pPr>
        <w:pStyle w:val="ProductList-Body"/>
      </w:pPr>
      <w:r>
        <w:rPr>
          <w:b/>
          <w:color w:val="00188F"/>
        </w:rPr>
        <w:t>Klantenondersteuning voor Bing Maps</w:t>
      </w:r>
    </w:p>
    <w:p w14:paraId="07D4DA57" w14:textId="77777777" w:rsidR="00C0042E" w:rsidRPr="00C83987" w:rsidRDefault="00C2472D" w:rsidP="00C0042E">
      <w:pPr>
        <w:pStyle w:val="ProductList-Body"/>
      </w:pPr>
      <w:r>
        <w:t xml:space="preserve">Klantenondersteuning is beschikbaar voor alle klanten die Bing Maps aankopen. Voor meer informatie over ondersteuning kunt u terecht op: </w:t>
      </w:r>
    </w:p>
    <w:p w14:paraId="42173051" w14:textId="5AB40B08" w:rsidR="00C0042E" w:rsidRPr="00C83987" w:rsidRDefault="00145EE3" w:rsidP="00C0042E">
      <w:pPr>
        <w:pStyle w:val="ProductList-Body"/>
      </w:pPr>
      <w:hyperlink r:id="rId61" w:history="1">
        <w:r w:rsidR="00F65E3F" w:rsidRPr="00E91FDF">
          <w:rPr>
            <w:rStyle w:val="Hyperlink"/>
          </w:rPr>
          <w:t>http://az370354.vo.msecnd.net/maps/Bing_Maps_Enterprise_Support_Overview.pdf</w:t>
        </w:r>
      </w:hyperlink>
      <w:r w:rsidR="00951B6A">
        <w:t xml:space="preserve">. </w:t>
      </w:r>
    </w:p>
    <w:p w14:paraId="0EA57E5A" w14:textId="77777777" w:rsidR="00C0042E" w:rsidRPr="00C83987" w:rsidRDefault="00C0042E" w:rsidP="00C0042E">
      <w:pPr>
        <w:pStyle w:val="ProductList-Body"/>
      </w:pPr>
    </w:p>
    <w:p w14:paraId="4FDCC2F8" w14:textId="688D8BA2" w:rsidR="00C2472D" w:rsidRPr="00C83987" w:rsidRDefault="00C0042E" w:rsidP="00C0042E">
      <w:pPr>
        <w:pStyle w:val="ProductList-Body"/>
      </w:pPr>
      <w:r>
        <w:t xml:space="preserve">Vragen aan Klantenondersteuning kunnen hier worden ingediend: </w:t>
      </w:r>
      <w:hyperlink r:id="rId62" w:history="1">
        <w:r>
          <w:rPr>
            <w:rStyle w:val="Hyperlink"/>
          </w:rPr>
          <w:t>http://go.microsoft.com/?linkid=9874830</w:t>
        </w:r>
      </w:hyperlink>
      <w:r>
        <w:t>.</w:t>
      </w:r>
    </w:p>
    <w:p w14:paraId="4FDCC2F9" w14:textId="77777777" w:rsidR="00C2472D" w:rsidRPr="00C83987" w:rsidRDefault="00C2472D" w:rsidP="00C2472D">
      <w:pPr>
        <w:pStyle w:val="ProductList-Body"/>
      </w:pPr>
    </w:p>
    <w:p w14:paraId="4FDCC2FA" w14:textId="7ED2BC44" w:rsidR="00C2472D" w:rsidRPr="00C83987" w:rsidRDefault="00C2472D" w:rsidP="00C2472D">
      <w:pPr>
        <w:pStyle w:val="ProductList-Body"/>
      </w:pPr>
      <w:r>
        <w:rPr>
          <w:b/>
          <w:color w:val="00188F"/>
        </w:rPr>
        <w:t>Toegang tot de Bing Maps-service</w:t>
      </w:r>
    </w:p>
    <w:p w14:paraId="4FDCC2FB" w14:textId="5A1A14A0" w:rsidR="00C2472D" w:rsidRPr="00C83987" w:rsidRDefault="00AB1667" w:rsidP="00C2472D">
      <w:pPr>
        <w:pStyle w:val="ProductList-Body"/>
      </w:pPr>
      <w:r>
        <w:t>Een klant mag op grond van de Volume Licensing Overeenkomst account-id´s voor Bing Maps activeren met behulp van het voorzieningsformulier voor productietoegang op het Bing Maps Account Center (</w:t>
      </w:r>
      <w:hyperlink r:id="rId63" w:history="1">
        <w:r>
          <w:rPr>
            <w:rStyle w:val="Hyperlink"/>
          </w:rPr>
          <w:t>https://www.bingmapsportal.com</w:t>
        </w:r>
      </w:hyperlink>
      <w:r>
        <w:t>).</w:t>
      </w:r>
      <w:r w:rsidR="00883933">
        <w:t xml:space="preserve"> </w:t>
      </w:r>
      <w:r>
        <w:t>Productietoegang voor account-id's voor Bing Maps wordt verleend zodra de klant het nummer van de Volume License Overeenkomst/Enrollment hebt verstrekt en de productfamilie hebt geselecteerd die is geassocieerd met de aankoop.</w:t>
      </w:r>
    </w:p>
    <w:p w14:paraId="4FDCC2FC" w14:textId="77777777" w:rsidR="00C2472D" w:rsidRPr="00C83987" w:rsidRDefault="00C2472D" w:rsidP="00C2472D">
      <w:pPr>
        <w:pStyle w:val="ProductList-Body"/>
      </w:pPr>
    </w:p>
    <w:p w14:paraId="4FDCC2FF" w14:textId="5B6D1EF0" w:rsidR="00782C7B" w:rsidRPr="00C83987" w:rsidRDefault="00C2472D" w:rsidP="00C2472D">
      <w:pPr>
        <w:pStyle w:val="ProductList-Body"/>
      </w:pPr>
      <w:r>
        <w:t>Er is ten minste één account-id voor Bing Maps vereist voor elke productfamilie waarin een aanbieding wordt aangeschaft. De verschillende productfamilies zijn Bing Maps Public Website, Bing Maps Internal Website, Bing Maps Known User, Bing Maps Light Known User en Bing Maps Asset Management voor Windows. Wanneer u een aankoop doet uit de productfamilie Asset Management voor Windows, moet een klant voor elke regio (bijv. Europa, Noord-Amerika) een afzonderlijke account-id hebben voor Bing Maps.</w:t>
      </w:r>
    </w:p>
    <w:p w14:paraId="4FDCC300" w14:textId="33B9C7BF" w:rsidR="00585A48" w:rsidRPr="00C83987" w:rsidRDefault="00145EE3" w:rsidP="00585A48">
      <w:pPr>
        <w:pStyle w:val="ProductList-Body"/>
        <w:shd w:val="clear" w:color="auto" w:fill="A6A6A6" w:themeFill="background1" w:themeFillShade="A6"/>
        <w:spacing w:before="120" w:after="240"/>
        <w:jc w:val="right"/>
      </w:pPr>
      <w:hyperlink w:anchor="Inhoud" w:history="1">
        <w:r w:rsidR="00EC27E6">
          <w:rPr>
            <w:rStyle w:val="Hyperlink"/>
            <w:sz w:val="16"/>
            <w:szCs w:val="16"/>
          </w:rPr>
          <w:t>Inhoudsopgave</w:t>
        </w:r>
      </w:hyperlink>
      <w:r w:rsidR="00EC27E6">
        <w:rPr>
          <w:sz w:val="16"/>
          <w:szCs w:val="16"/>
        </w:rPr>
        <w:t xml:space="preserve"> / </w:t>
      </w:r>
      <w:hyperlink w:anchor="ChartKey" w:history="1">
        <w:r w:rsidR="00EC27E6">
          <w:rPr>
            <w:rStyle w:val="Hyperlink"/>
            <w:sz w:val="16"/>
            <w:szCs w:val="16"/>
          </w:rPr>
          <w:t>Verklaring van het schema</w:t>
        </w:r>
      </w:hyperlink>
      <w:r w:rsidR="00EC27E6">
        <w:rPr>
          <w:sz w:val="16"/>
          <w:szCs w:val="16"/>
        </w:rPr>
        <w:t xml:space="preserve"> / </w:t>
      </w:r>
      <w:hyperlink w:anchor="Index" w:history="1">
        <w:r w:rsidR="00EC27E6">
          <w:rPr>
            <w:rStyle w:val="Hyperlink"/>
            <w:sz w:val="16"/>
            <w:szCs w:val="16"/>
          </w:rPr>
          <w:t>Index</w:t>
        </w:r>
      </w:hyperlink>
    </w:p>
    <w:p w14:paraId="4FDCC301" w14:textId="5DF4AB25" w:rsidR="00FA00BF" w:rsidRPr="00C83987" w:rsidRDefault="00FA00BF" w:rsidP="00930D5E">
      <w:pPr>
        <w:pStyle w:val="ProductList-Offering2Heading"/>
        <w:outlineLvl w:val="2"/>
      </w:pPr>
      <w:bookmarkStart w:id="1426" w:name="_Toc378147674"/>
      <w:bookmarkStart w:id="1427" w:name="_Toc378151571"/>
      <w:bookmarkStart w:id="1428" w:name="_Toc379797416"/>
      <w:bookmarkStart w:id="1429" w:name="_Toc380513450"/>
      <w:bookmarkStart w:id="1430" w:name="_Toc380655500"/>
      <w:bookmarkStart w:id="1431" w:name="_Toc419466708"/>
      <w:r>
        <w:t>Forefront Online</w:t>
      </w:r>
      <w:bookmarkEnd w:id="1426"/>
      <w:bookmarkEnd w:id="1427"/>
      <w:bookmarkEnd w:id="1428"/>
      <w:bookmarkEnd w:id="1429"/>
      <w:bookmarkEnd w:id="1430"/>
      <w:bookmarkEnd w:id="1431"/>
    </w:p>
    <w:tbl>
      <w:tblPr>
        <w:tblStyle w:val="TableGrid"/>
        <w:tblW w:w="1074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9F5974" w14:paraId="4FDCC30D" w14:textId="77777777" w:rsidTr="00137C84">
        <w:trPr>
          <w:cantSplit/>
          <w:tblHeader/>
        </w:trPr>
        <w:tc>
          <w:tcPr>
            <w:tcW w:w="3352" w:type="dxa"/>
            <w:tcBorders>
              <w:bottom w:val="nil"/>
            </w:tcBorders>
            <w:shd w:val="clear" w:color="auto" w:fill="00188F"/>
          </w:tcPr>
          <w:p w14:paraId="4FDCC302" w14:textId="77777777" w:rsidR="009F5974" w:rsidRPr="00EE0836" w:rsidRDefault="009F5974" w:rsidP="00C4636F">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14:paraId="4FDCC303" w14:textId="7428F791" w:rsidR="009F5974" w:rsidRPr="00EE0836" w:rsidRDefault="009F5974" w:rsidP="00C4636F">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14:paraId="4FDCC304" w14:textId="74A7BD43" w:rsidR="009F5974" w:rsidRPr="00EE0836" w:rsidRDefault="009F5974" w:rsidP="00C4636F">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“Campus en School Overeenkomst” </w:instrText>
            </w:r>
            <w:r w:rsidRPr="003F6C4A">
              <w:rPr>
                <w:color w:val="FFFFFF" w:themeColor="background1"/>
              </w:rPr>
              <w:fldChar w:fldCharType="separate"/>
            </w:r>
            <w:r w:rsidRPr="003F6C4A">
              <w:rPr>
                <w:color w:val="FFFFFF" w:themeColor="background1"/>
              </w:rPr>
              <w:t>CA/SA</w:t>
            </w:r>
            <w:r w:rsidRPr="003F6C4A">
              <w:rPr>
                <w:color w:val="FFFFFF" w:themeColor="background1"/>
              </w:rPr>
              <w:fldChar w:fldCharType="end"/>
            </w:r>
          </w:p>
        </w:tc>
        <w:tc>
          <w:tcPr>
            <w:tcW w:w="739" w:type="dxa"/>
            <w:shd w:val="clear" w:color="auto" w:fill="00188F"/>
            <w:vAlign w:val="center"/>
          </w:tcPr>
          <w:p w14:paraId="4FDCC305" w14:textId="4D4483BF" w:rsidR="009F5974" w:rsidRPr="00EE0836" w:rsidRDefault="009F5974" w:rsidP="00C4636F">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“Enterprise Overeenkomst en Enterprise Subscription Overeenkomst” </w:instrText>
            </w:r>
            <w:r w:rsidRPr="003F6C4A">
              <w:rPr>
                <w:color w:val="FFFFFF" w:themeColor="background1"/>
              </w:rPr>
              <w:fldChar w:fldCharType="separate"/>
            </w:r>
            <w:r w:rsidRPr="003F6C4A">
              <w:rPr>
                <w:color w:val="FFFFFF" w:themeColor="background1"/>
              </w:rPr>
              <w:t>EA/EAS</w:t>
            </w:r>
            <w:r w:rsidRPr="003F6C4A">
              <w:rPr>
                <w:color w:val="FFFFFF" w:themeColor="background1"/>
              </w:rPr>
              <w:fldChar w:fldCharType="end"/>
            </w:r>
          </w:p>
        </w:tc>
        <w:tc>
          <w:tcPr>
            <w:tcW w:w="739" w:type="dxa"/>
            <w:shd w:val="clear" w:color="auto" w:fill="00188F"/>
            <w:vAlign w:val="center"/>
          </w:tcPr>
          <w:p w14:paraId="4FDCC306" w14:textId="1CD23BED" w:rsidR="009F5974" w:rsidRPr="00EE0836" w:rsidRDefault="009F5974" w:rsidP="00C4636F">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“Enrollment for Education Solutions” </w:instrText>
            </w:r>
            <w:r w:rsidRPr="003F6C4A">
              <w:rPr>
                <w:color w:val="FFFFFF" w:themeColor="background1"/>
              </w:rPr>
              <w:fldChar w:fldCharType="separate"/>
            </w:r>
            <w:r w:rsidRPr="003F6C4A">
              <w:rPr>
                <w:color w:val="FFFFFF" w:themeColor="background1"/>
              </w:rPr>
              <w:t>EES</w:t>
            </w:r>
            <w:r w:rsidRPr="003F6C4A">
              <w:rPr>
                <w:color w:val="FFFFFF" w:themeColor="background1"/>
              </w:rPr>
              <w:fldChar w:fldCharType="end"/>
            </w:r>
          </w:p>
        </w:tc>
        <w:tc>
          <w:tcPr>
            <w:tcW w:w="739" w:type="dxa"/>
            <w:shd w:val="clear" w:color="auto" w:fill="00188F"/>
            <w:vAlign w:val="center"/>
          </w:tcPr>
          <w:p w14:paraId="4FDCC307" w14:textId="02F99E57" w:rsidR="009F5974" w:rsidRPr="00EE0836" w:rsidRDefault="009F5974" w:rsidP="00C4636F">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“Microsoft Products and Services Agreement” </w:instrText>
            </w:r>
            <w:r w:rsidRPr="003F6C4A">
              <w:rPr>
                <w:color w:val="FFFFFF" w:themeColor="background1"/>
              </w:rPr>
              <w:fldChar w:fldCharType="separate"/>
            </w:r>
            <w:r w:rsidRPr="003F6C4A">
              <w:rPr>
                <w:color w:val="FFFFFF" w:themeColor="background1"/>
              </w:rPr>
              <w:t>MPSA</w:t>
            </w:r>
            <w:r w:rsidRPr="003F6C4A">
              <w:rPr>
                <w:color w:val="FFFFFF" w:themeColor="background1"/>
              </w:rPr>
              <w:fldChar w:fldCharType="end"/>
            </w:r>
          </w:p>
        </w:tc>
        <w:tc>
          <w:tcPr>
            <w:tcW w:w="738" w:type="dxa"/>
            <w:shd w:val="clear" w:color="auto" w:fill="00188F"/>
            <w:vAlign w:val="center"/>
          </w:tcPr>
          <w:p w14:paraId="4FDCC308" w14:textId="47F80458" w:rsidR="009F5974" w:rsidRPr="00EE0836" w:rsidRDefault="009F5974" w:rsidP="00C4636F">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“Open License” </w:instrText>
            </w:r>
            <w:r w:rsidRPr="003F6C4A">
              <w:rPr>
                <w:color w:val="FFFFFF" w:themeColor="background1"/>
              </w:rPr>
              <w:fldChar w:fldCharType="separate"/>
            </w:r>
            <w:r w:rsidRPr="003F6C4A">
              <w:rPr>
                <w:color w:val="FFFFFF" w:themeColor="background1"/>
              </w:rPr>
              <w:t>OL</w:t>
            </w:r>
            <w:r w:rsidRPr="003F6C4A">
              <w:rPr>
                <w:color w:val="FFFFFF" w:themeColor="background1"/>
              </w:rPr>
              <w:fldChar w:fldCharType="end"/>
            </w:r>
          </w:p>
        </w:tc>
        <w:tc>
          <w:tcPr>
            <w:tcW w:w="739" w:type="dxa"/>
            <w:shd w:val="clear" w:color="auto" w:fill="00188F"/>
            <w:vAlign w:val="center"/>
          </w:tcPr>
          <w:p w14:paraId="4FDCC309" w14:textId="6B77EAEB" w:rsidR="009F5974" w:rsidRPr="00EE0836" w:rsidRDefault="009F5974" w:rsidP="00C4636F">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“Open Minimum” </w:instrText>
            </w:r>
            <w:r w:rsidRPr="003F6C4A">
              <w:rPr>
                <w:color w:val="FFFFFF" w:themeColor="background1"/>
              </w:rPr>
              <w:fldChar w:fldCharType="separate"/>
            </w:r>
            <w:r w:rsidRPr="003F6C4A">
              <w:rPr>
                <w:color w:val="FFFFFF" w:themeColor="background1"/>
              </w:rPr>
              <w:t>OM</w:t>
            </w:r>
            <w:r w:rsidRPr="003F6C4A">
              <w:rPr>
                <w:color w:val="FFFFFF" w:themeColor="background1"/>
              </w:rPr>
              <w:fldChar w:fldCharType="end"/>
            </w:r>
          </w:p>
        </w:tc>
        <w:tc>
          <w:tcPr>
            <w:tcW w:w="739" w:type="dxa"/>
            <w:shd w:val="clear" w:color="auto" w:fill="00188F"/>
            <w:vAlign w:val="center"/>
          </w:tcPr>
          <w:p w14:paraId="4FDCC30A" w14:textId="20582992" w:rsidR="009F5974" w:rsidRPr="00EE0836" w:rsidRDefault="009F5974" w:rsidP="00C4636F">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“Open Value en Open Value Subscription” </w:instrText>
            </w:r>
            <w:r w:rsidRPr="00AF17E6">
              <w:rPr>
                <w:color w:val="FFFFFF" w:themeColor="background1"/>
              </w:rPr>
              <w:fldChar w:fldCharType="separate"/>
            </w:r>
            <w:r w:rsidRPr="00AF17E6">
              <w:rPr>
                <w:color w:val="FFFFFF" w:themeColor="background1"/>
              </w:rPr>
              <w:t>OV/OVS</w:t>
            </w:r>
            <w:r w:rsidRPr="00AF17E6">
              <w:rPr>
                <w:color w:val="FFFFFF" w:themeColor="background1"/>
              </w:rPr>
              <w:fldChar w:fldCharType="end"/>
            </w:r>
          </w:p>
        </w:tc>
        <w:tc>
          <w:tcPr>
            <w:tcW w:w="739" w:type="dxa"/>
            <w:shd w:val="clear" w:color="auto" w:fill="00188F"/>
            <w:vAlign w:val="center"/>
          </w:tcPr>
          <w:p w14:paraId="4FDCC30B" w14:textId="2AD5123F" w:rsidR="009F5974" w:rsidRPr="00EE0836" w:rsidRDefault="009F5974" w:rsidP="00C4636F">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“Select en Select Plus” </w:instrText>
            </w:r>
            <w:r w:rsidRPr="00AF17E6">
              <w:rPr>
                <w:color w:val="FFFFFF" w:themeColor="background1"/>
              </w:rPr>
              <w:fldChar w:fldCharType="separate"/>
            </w:r>
            <w:r w:rsidRPr="00AF17E6">
              <w:rPr>
                <w:color w:val="FFFFFF" w:themeColor="background1"/>
              </w:rPr>
              <w:t>S/S+</w:t>
            </w:r>
            <w:r w:rsidRPr="00AF17E6">
              <w:rPr>
                <w:color w:val="FFFFFF" w:themeColor="background1"/>
              </w:rPr>
              <w:fldChar w:fldCharType="end"/>
            </w:r>
          </w:p>
        </w:tc>
        <w:tc>
          <w:tcPr>
            <w:tcW w:w="739" w:type="dxa"/>
            <w:shd w:val="clear" w:color="auto" w:fill="00188F"/>
            <w:vAlign w:val="center"/>
          </w:tcPr>
          <w:p w14:paraId="4FDCC30C" w14:textId="1ECCF581" w:rsidR="009F5974" w:rsidRPr="00EE0836" w:rsidRDefault="009F5974" w:rsidP="00C4636F">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“Server Cloud Enrollment” </w:instrText>
            </w:r>
            <w:r w:rsidRPr="00AF17E6">
              <w:rPr>
                <w:color w:val="FFFFFF" w:themeColor="background1"/>
              </w:rPr>
              <w:fldChar w:fldCharType="separate"/>
            </w:r>
            <w:r w:rsidRPr="00AF17E6">
              <w:rPr>
                <w:color w:val="FFFFFF" w:themeColor="background1"/>
              </w:rPr>
              <w:t>SCE</w:t>
            </w:r>
            <w:r w:rsidRPr="00AF17E6">
              <w:rPr>
                <w:color w:val="FFFFFF" w:themeColor="background1"/>
              </w:rPr>
              <w:fldChar w:fldCharType="end"/>
            </w:r>
          </w:p>
        </w:tc>
      </w:tr>
      <w:tr w:rsidR="002F3019" w14:paraId="055EBF7D" w14:textId="77777777" w:rsidTr="00137C84">
        <w:trPr>
          <w:cantSplit/>
          <w:tblHeader/>
        </w:trPr>
        <w:tc>
          <w:tcPr>
            <w:tcW w:w="3352" w:type="dxa"/>
            <w:tcBorders>
              <w:top w:val="dashSmallGap" w:sz="4" w:space="0" w:color="BFBFBF" w:themeColor="background1" w:themeShade="BF"/>
              <w:left w:val="nil"/>
              <w:bottom w:val="nil"/>
              <w:right w:val="nil"/>
            </w:tcBorders>
          </w:tcPr>
          <w:p w14:paraId="7B2795D1" w14:textId="69D5E7F2" w:rsidR="002F3019" w:rsidRPr="00B01933" w:rsidRDefault="002F3019" w:rsidP="002F3019">
            <w:pPr>
              <w:pStyle w:val="ProductList-Offering2"/>
            </w:pPr>
            <w:bookmarkStart w:id="1432" w:name="_Toc379797418"/>
            <w:bookmarkStart w:id="1433" w:name="_Toc380513452"/>
            <w:bookmarkStart w:id="1434" w:name="_Toc380655502"/>
            <w:bookmarkStart w:id="1435" w:name="_Toc419466709"/>
            <w:r>
              <w:t>Forefront Protection 2010 for SharePoint</w:t>
            </w:r>
            <w:r>
              <w:fldChar w:fldCharType="begin"/>
            </w:r>
            <w:r>
              <w:instrText>XE "Forefront Protection 2010 for SharePoint"</w:instrText>
            </w:r>
            <w:r>
              <w:fldChar w:fldCharType="end"/>
            </w:r>
            <w:r>
              <w:t xml:space="preserve"> for Internet Sites</w:t>
            </w:r>
            <w:r>
              <w:fldChar w:fldCharType="begin"/>
            </w:r>
            <w:r>
              <w:instrText>XE "Forefront Protection 2010 for SharePoint for Internet Sites"</w:instrText>
            </w:r>
            <w:r>
              <w:fldChar w:fldCharType="end"/>
            </w:r>
            <w:r>
              <w:t xml:space="preserve"> (Aanvullende SL)</w:t>
            </w:r>
            <w:bookmarkEnd w:id="1432"/>
            <w:bookmarkEnd w:id="1433"/>
            <w:bookmarkEnd w:id="1434"/>
            <w:bookmarkEnd w:id="1435"/>
          </w:p>
        </w:tc>
        <w:tc>
          <w:tcPr>
            <w:tcW w:w="738" w:type="dxa"/>
            <w:tcBorders>
              <w:top w:val="dashSmallGap" w:sz="4" w:space="0" w:color="BFBFBF" w:themeColor="background1" w:themeShade="BF"/>
              <w:left w:val="nil"/>
              <w:bottom w:val="nil"/>
              <w:right w:val="nil"/>
            </w:tcBorders>
            <w:vAlign w:val="center"/>
          </w:tcPr>
          <w:p w14:paraId="38AB7D2B" w14:textId="68734FB2" w:rsidR="002F3019" w:rsidRDefault="002F3019" w:rsidP="002F3019">
            <w:pPr>
              <w:pStyle w:val="ProductList-OfferingBody"/>
              <w:ind w:left="-113"/>
              <w:jc w:val="center"/>
            </w:pPr>
            <w:r>
              <w:t>25</w:t>
            </w:r>
          </w:p>
        </w:tc>
        <w:tc>
          <w:tcPr>
            <w:tcW w:w="739" w:type="dxa"/>
            <w:tcBorders>
              <w:left w:val="single" w:sz="12" w:space="0" w:color="FFFFFF" w:themeColor="background1"/>
            </w:tcBorders>
            <w:shd w:val="clear" w:color="auto" w:fill="70AD47" w:themeFill="accent6"/>
            <w:vAlign w:val="center"/>
          </w:tcPr>
          <w:p w14:paraId="25EDB968" w14:textId="1C1270AC" w:rsidR="002F3019" w:rsidRDefault="002F3019" w:rsidP="002F3019">
            <w:pPr>
              <w:pStyle w:val="ProductList-OfferingBody"/>
              <w:ind w:left="-113"/>
              <w:jc w:val="center"/>
            </w:pPr>
            <w:r>
              <w:t>25</w:t>
            </w:r>
          </w:p>
        </w:tc>
        <w:tc>
          <w:tcPr>
            <w:tcW w:w="739" w:type="dxa"/>
            <w:shd w:val="clear" w:color="auto" w:fill="70AD47" w:themeFill="accent6"/>
            <w:vAlign w:val="center"/>
          </w:tcPr>
          <w:p w14:paraId="2BEE9C01" w14:textId="7A32ABB5" w:rsidR="002F3019" w:rsidRPr="00143FB0" w:rsidRDefault="00143FB0" w:rsidP="002F3019">
            <w:pPr>
              <w:pStyle w:val="ProductList-OfferingBody"/>
              <w:ind w:left="-113"/>
              <w:jc w:val="center"/>
            </w:pPr>
            <w:r w:rsidRPr="00143FB0">
              <w:fldChar w:fldCharType="begin"/>
            </w:r>
            <w:r w:rsidRPr="00143FB0">
              <w:instrText xml:space="preserve"> AutoTextList  \s NoStyle \t “Additioneel Product” </w:instrText>
            </w:r>
            <w:r w:rsidRPr="00143FB0">
              <w:fldChar w:fldCharType="separate"/>
            </w:r>
            <w:r w:rsidRPr="00143FB0">
              <w:t xml:space="preserve"> A </w:t>
            </w:r>
            <w:r w:rsidRPr="00143FB0">
              <w:fldChar w:fldCharType="end"/>
            </w:r>
          </w:p>
        </w:tc>
        <w:tc>
          <w:tcPr>
            <w:tcW w:w="739" w:type="dxa"/>
            <w:shd w:val="clear" w:color="auto" w:fill="70AD47" w:themeFill="accent6"/>
            <w:vAlign w:val="center"/>
          </w:tcPr>
          <w:p w14:paraId="7BE3A84D" w14:textId="5AF05F90" w:rsidR="002F3019" w:rsidRPr="00143FB0" w:rsidRDefault="00143FB0" w:rsidP="002F3019">
            <w:pPr>
              <w:pStyle w:val="ProductList-OfferingBody"/>
              <w:ind w:left="-113"/>
              <w:jc w:val="center"/>
            </w:pPr>
            <w:r w:rsidRPr="00143FB0">
              <w:fldChar w:fldCharType="begin"/>
            </w:r>
            <w:r w:rsidRPr="00143FB0">
              <w:instrText xml:space="preserve"> AutoTextList  \s NoStyle \t “Additioneel Product” </w:instrText>
            </w:r>
            <w:r w:rsidRPr="00143FB0">
              <w:fldChar w:fldCharType="separate"/>
            </w:r>
            <w:r w:rsidRPr="00143FB0">
              <w:t xml:space="preserve"> A </w:t>
            </w:r>
            <w:r w:rsidRPr="00143FB0">
              <w:fldChar w:fldCharType="end"/>
            </w:r>
          </w:p>
        </w:tc>
        <w:tc>
          <w:tcPr>
            <w:tcW w:w="739" w:type="dxa"/>
            <w:shd w:val="clear" w:color="auto" w:fill="BFBFBF" w:themeFill="background1" w:themeFillShade="BF"/>
            <w:vAlign w:val="center"/>
          </w:tcPr>
          <w:p w14:paraId="67BC9F49" w14:textId="77777777" w:rsidR="002F3019" w:rsidRPr="00143FB0" w:rsidRDefault="002F3019" w:rsidP="002F3019">
            <w:pPr>
              <w:pStyle w:val="ProductList-OfferingBody"/>
              <w:ind w:left="-113"/>
              <w:jc w:val="center"/>
            </w:pPr>
          </w:p>
        </w:tc>
        <w:tc>
          <w:tcPr>
            <w:tcW w:w="738" w:type="dxa"/>
            <w:shd w:val="clear" w:color="auto" w:fill="BFBFBF" w:themeFill="background1" w:themeFillShade="BF"/>
            <w:vAlign w:val="center"/>
          </w:tcPr>
          <w:p w14:paraId="4A37A389" w14:textId="77777777" w:rsidR="002F3019" w:rsidRPr="00143FB0" w:rsidRDefault="002F3019" w:rsidP="002F3019">
            <w:pPr>
              <w:pStyle w:val="ProductList-OfferingBody"/>
              <w:ind w:left="-113"/>
              <w:jc w:val="center"/>
            </w:pPr>
          </w:p>
        </w:tc>
        <w:tc>
          <w:tcPr>
            <w:tcW w:w="739" w:type="dxa"/>
            <w:shd w:val="clear" w:color="auto" w:fill="70AD47" w:themeFill="accent6"/>
            <w:vAlign w:val="center"/>
          </w:tcPr>
          <w:p w14:paraId="5389ADD0" w14:textId="65CE6662" w:rsidR="002F3019" w:rsidRPr="00143FB0" w:rsidRDefault="00143FB0" w:rsidP="002F3019">
            <w:pPr>
              <w:pStyle w:val="ProductList-OfferingBody"/>
              <w:ind w:left="-113"/>
              <w:jc w:val="center"/>
            </w:pPr>
            <w:r w:rsidRPr="00143FB0">
              <w:rPr>
                <w:color w:val="000000" w:themeColor="text1"/>
              </w:rPr>
              <w:fldChar w:fldCharType="begin"/>
            </w:r>
            <w:r w:rsidRPr="00143FB0">
              <w:rPr>
                <w:color w:val="000000" w:themeColor="text1"/>
              </w:rPr>
              <w:instrText xml:space="preserve"> AutoTextList  \s NoStyle \t “Open Value” </w:instrText>
            </w:r>
            <w:r w:rsidRPr="00143FB0">
              <w:rPr>
                <w:color w:val="000000" w:themeColor="text1"/>
              </w:rPr>
              <w:fldChar w:fldCharType="separate"/>
            </w:r>
            <w:r w:rsidRPr="00143FB0">
              <w:rPr>
                <w:color w:val="000000" w:themeColor="text1"/>
              </w:rPr>
              <w:t>OV</w:t>
            </w:r>
            <w:r w:rsidRPr="00143FB0">
              <w:rPr>
                <w:color w:val="000000" w:themeColor="text1"/>
              </w:rPr>
              <w:fldChar w:fldCharType="end"/>
            </w:r>
          </w:p>
        </w:tc>
        <w:tc>
          <w:tcPr>
            <w:tcW w:w="739" w:type="dxa"/>
            <w:shd w:val="clear" w:color="auto" w:fill="70AD47" w:themeFill="accent6"/>
            <w:vAlign w:val="center"/>
          </w:tcPr>
          <w:p w14:paraId="63DDE5BE" w14:textId="49E45ACE" w:rsidR="002F3019" w:rsidRPr="00143FB0" w:rsidRDefault="00143FB0" w:rsidP="00143FB0">
            <w:pPr>
              <w:pStyle w:val="ProductList-OfferingBody"/>
              <w:ind w:left="-113"/>
              <w:jc w:val="center"/>
            </w:pPr>
            <w:r w:rsidRPr="00143FB0">
              <w:fldChar w:fldCharType="begin"/>
            </w:r>
            <w:r w:rsidRPr="00143FB0">
              <w:instrText xml:space="preserve"> AutoTextList  \s NoStyle \t “Additioneel Product” </w:instrText>
            </w:r>
            <w:r w:rsidRPr="00143FB0">
              <w:fldChar w:fldCharType="separate"/>
            </w:r>
            <w:r w:rsidRPr="00143FB0">
              <w:t xml:space="preserve"> A</w:t>
            </w:r>
            <w:r w:rsidRPr="00143FB0">
              <w:fldChar w:fldCharType="end"/>
            </w:r>
            <w:r w:rsidRPr="00143FB0">
              <w:fldChar w:fldCharType="begin"/>
            </w:r>
            <w:r w:rsidRPr="00143FB0">
              <w:instrText xml:space="preserve"> AutoTextList  \s NoStyle \t “Niet-organisatieomvattend in Open Value” </w:instrText>
            </w:r>
            <w:r w:rsidRPr="00143FB0">
              <w:fldChar w:fldCharType="separate"/>
            </w:r>
            <w:r w:rsidRPr="00143FB0">
              <w:t xml:space="preserve">,P </w:t>
            </w:r>
            <w:r w:rsidRPr="00143FB0">
              <w:fldChar w:fldCharType="end"/>
            </w:r>
          </w:p>
        </w:tc>
        <w:tc>
          <w:tcPr>
            <w:tcW w:w="739" w:type="dxa"/>
            <w:shd w:val="clear" w:color="auto" w:fill="70AD47" w:themeFill="accent6"/>
            <w:vAlign w:val="center"/>
          </w:tcPr>
          <w:p w14:paraId="52C39A6A" w14:textId="77777777" w:rsidR="002F3019" w:rsidRPr="00143FB0" w:rsidRDefault="002F3019" w:rsidP="002F3019">
            <w:pPr>
              <w:pStyle w:val="ProductList-OfferingBody"/>
              <w:ind w:left="-113"/>
              <w:jc w:val="center"/>
            </w:pPr>
          </w:p>
        </w:tc>
        <w:tc>
          <w:tcPr>
            <w:tcW w:w="739" w:type="dxa"/>
            <w:shd w:val="clear" w:color="auto" w:fill="70AD47" w:themeFill="accent6"/>
            <w:vAlign w:val="center"/>
          </w:tcPr>
          <w:p w14:paraId="3507C008" w14:textId="518C8DEA" w:rsidR="002F3019" w:rsidRPr="00143FB0" w:rsidRDefault="00143FB0" w:rsidP="002F3019">
            <w:pPr>
              <w:pStyle w:val="ProductList-OfferingBody"/>
              <w:ind w:left="-113"/>
              <w:jc w:val="center"/>
            </w:pPr>
            <w:r w:rsidRPr="00143FB0">
              <w:fldChar w:fldCharType="begin"/>
            </w:r>
            <w:r w:rsidRPr="00143FB0">
              <w:instrText xml:space="preserve"> AutoTextList  \s NoStyle \t “Additioneel Product” </w:instrText>
            </w:r>
            <w:r w:rsidRPr="00143FB0">
              <w:fldChar w:fldCharType="separate"/>
            </w:r>
            <w:r w:rsidRPr="00143FB0">
              <w:t xml:space="preserve"> A </w:t>
            </w:r>
            <w:r w:rsidRPr="00143FB0">
              <w:fldChar w:fldCharType="end"/>
            </w:r>
          </w:p>
        </w:tc>
      </w:tr>
    </w:tbl>
    <w:p w14:paraId="4FDCC31A" w14:textId="77777777" w:rsidR="00FA00BF" w:rsidRPr="00C83987"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9"/>
        <w:gridCol w:w="3572"/>
        <w:gridCol w:w="3561"/>
      </w:tblGrid>
      <w:tr w:rsidR="00C2472D" w14:paraId="4FDCC31E" w14:textId="77777777" w:rsidTr="00137C84">
        <w:tc>
          <w:tcPr>
            <w:tcW w:w="3596" w:type="dxa"/>
          </w:tcPr>
          <w:p w14:paraId="4FDCC31B" w14:textId="77777777" w:rsidR="00C2472D" w:rsidRDefault="00C2472D" w:rsidP="00DC7CDF">
            <w:pPr>
              <w:pStyle w:val="ProductList-Body"/>
            </w:pPr>
          </w:p>
        </w:tc>
        <w:tc>
          <w:tcPr>
            <w:tcW w:w="3597" w:type="dxa"/>
          </w:tcPr>
          <w:p w14:paraId="4FDCC31C" w14:textId="77777777" w:rsidR="00C2472D" w:rsidRPr="00C2472D" w:rsidRDefault="00C2472D" w:rsidP="00DC7CDF">
            <w:pPr>
              <w:pStyle w:val="ProductList-Body"/>
              <w:rPr>
                <w:b/>
              </w:rPr>
            </w:pPr>
            <w:r>
              <w:t xml:space="preserve">Productgroep: </w:t>
            </w:r>
            <w:r>
              <w:rPr>
                <w:b/>
              </w:rPr>
              <w:t>Server</w:t>
            </w:r>
          </w:p>
        </w:tc>
        <w:tc>
          <w:tcPr>
            <w:tcW w:w="3597" w:type="dxa"/>
          </w:tcPr>
          <w:p w14:paraId="4FDCC31D" w14:textId="77777777" w:rsidR="00C2472D" w:rsidRDefault="00C2472D" w:rsidP="00DC7CDF">
            <w:pPr>
              <w:pStyle w:val="ProductList-Body"/>
            </w:pPr>
          </w:p>
        </w:tc>
      </w:tr>
    </w:tbl>
    <w:p w14:paraId="5C0EE1A8" w14:textId="5D01CC78" w:rsidR="00A0377F" w:rsidRPr="00C83987" w:rsidRDefault="00145EE3" w:rsidP="00113A89">
      <w:pPr>
        <w:pStyle w:val="ProductList-Body"/>
        <w:shd w:val="clear" w:color="auto" w:fill="A6A6A6" w:themeFill="background1" w:themeFillShade="A6"/>
        <w:spacing w:before="120" w:after="240"/>
        <w:jc w:val="right"/>
      </w:pPr>
      <w:hyperlink w:anchor="Inhoud" w:history="1">
        <w:r w:rsidR="00EC27E6">
          <w:rPr>
            <w:rStyle w:val="Hyperlink"/>
            <w:sz w:val="16"/>
            <w:szCs w:val="16"/>
          </w:rPr>
          <w:t>Inhoudsopgave</w:t>
        </w:r>
      </w:hyperlink>
      <w:r w:rsidR="00EC27E6">
        <w:rPr>
          <w:sz w:val="16"/>
          <w:szCs w:val="16"/>
        </w:rPr>
        <w:t xml:space="preserve"> / </w:t>
      </w:r>
      <w:hyperlink w:anchor="ChartKey" w:history="1">
        <w:r w:rsidR="00EC27E6">
          <w:rPr>
            <w:rStyle w:val="Hyperlink"/>
            <w:sz w:val="16"/>
            <w:szCs w:val="16"/>
          </w:rPr>
          <w:t>Verklaring van het schema</w:t>
        </w:r>
      </w:hyperlink>
      <w:r w:rsidR="00EC27E6">
        <w:rPr>
          <w:sz w:val="16"/>
          <w:szCs w:val="16"/>
        </w:rPr>
        <w:t xml:space="preserve"> / </w:t>
      </w:r>
      <w:hyperlink w:anchor="Index" w:history="1">
        <w:r w:rsidR="00EC27E6">
          <w:rPr>
            <w:rStyle w:val="Hyperlink"/>
            <w:sz w:val="16"/>
            <w:szCs w:val="16"/>
          </w:rPr>
          <w:t>Index</w:t>
        </w:r>
      </w:hyperlink>
    </w:p>
    <w:p w14:paraId="4FDCC323" w14:textId="77777777" w:rsidR="00FA00BF" w:rsidRPr="00C83987" w:rsidRDefault="00FA00BF" w:rsidP="00930D5E">
      <w:pPr>
        <w:pStyle w:val="ProductList-Offering2Heading"/>
        <w:outlineLvl w:val="2"/>
      </w:pPr>
      <w:r>
        <w:tab/>
      </w:r>
      <w:bookmarkStart w:id="1436" w:name="_Toc378147675"/>
      <w:bookmarkStart w:id="1437" w:name="_Toc378151572"/>
      <w:bookmarkStart w:id="1438" w:name="_Toc379797419"/>
      <w:bookmarkStart w:id="1439" w:name="_Toc380513453"/>
      <w:bookmarkStart w:id="1440" w:name="_Toc380655503"/>
      <w:bookmarkStart w:id="1441" w:name="_Toc419466710"/>
      <w:r>
        <w:t>Microsoft Learning</w:t>
      </w:r>
      <w:bookmarkEnd w:id="1436"/>
      <w:bookmarkEnd w:id="1437"/>
      <w:bookmarkEnd w:id="1438"/>
      <w:bookmarkEnd w:id="1439"/>
      <w:bookmarkEnd w:id="1440"/>
      <w:bookmarkEnd w:id="1441"/>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9F5974" w14:paraId="4FDCC32F" w14:textId="77777777" w:rsidTr="006827B4">
        <w:trPr>
          <w:cantSplit/>
          <w:tblHeader/>
        </w:trPr>
        <w:tc>
          <w:tcPr>
            <w:tcW w:w="3367" w:type="dxa"/>
            <w:tcBorders>
              <w:bottom w:val="nil"/>
            </w:tcBorders>
            <w:shd w:val="clear" w:color="auto" w:fill="00188F"/>
          </w:tcPr>
          <w:p w14:paraId="4FDCC324" w14:textId="77777777" w:rsidR="009F5974" w:rsidRPr="00EE0836" w:rsidRDefault="009F5974" w:rsidP="00C4636F">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14:paraId="4FDCC325" w14:textId="4F9C22BF" w:rsidR="009F5974" w:rsidRPr="00EE0836" w:rsidRDefault="009F5974" w:rsidP="00C4636F">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14:paraId="4FDCC326" w14:textId="0157251E" w:rsidR="009F5974" w:rsidRPr="00EE0836" w:rsidRDefault="009F5974" w:rsidP="00C4636F">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“Campus en School Overeenkomst” </w:instrText>
            </w:r>
            <w:r w:rsidRPr="003F6C4A">
              <w:rPr>
                <w:color w:val="FFFFFF" w:themeColor="background1"/>
              </w:rPr>
              <w:fldChar w:fldCharType="separate"/>
            </w:r>
            <w:r w:rsidRPr="003F6C4A">
              <w:rPr>
                <w:color w:val="FFFFFF" w:themeColor="background1"/>
              </w:rPr>
              <w:t>CA/SA</w:t>
            </w:r>
            <w:r w:rsidRPr="003F6C4A">
              <w:rPr>
                <w:color w:val="FFFFFF" w:themeColor="background1"/>
              </w:rPr>
              <w:fldChar w:fldCharType="end"/>
            </w:r>
          </w:p>
        </w:tc>
        <w:tc>
          <w:tcPr>
            <w:tcW w:w="739" w:type="dxa"/>
            <w:shd w:val="clear" w:color="auto" w:fill="00188F"/>
            <w:vAlign w:val="center"/>
          </w:tcPr>
          <w:p w14:paraId="4FDCC327" w14:textId="7E2438CB" w:rsidR="009F5974" w:rsidRPr="00EE0836" w:rsidRDefault="009F5974" w:rsidP="00C4636F">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“Enterprise Overeenkomst en Enterprise Subscription Overeenkomst” </w:instrText>
            </w:r>
            <w:r w:rsidRPr="003F6C4A">
              <w:rPr>
                <w:color w:val="FFFFFF" w:themeColor="background1"/>
              </w:rPr>
              <w:fldChar w:fldCharType="separate"/>
            </w:r>
            <w:r w:rsidRPr="003F6C4A">
              <w:rPr>
                <w:color w:val="FFFFFF" w:themeColor="background1"/>
              </w:rPr>
              <w:t>EA/EAS</w:t>
            </w:r>
            <w:r w:rsidRPr="003F6C4A">
              <w:rPr>
                <w:color w:val="FFFFFF" w:themeColor="background1"/>
              </w:rPr>
              <w:fldChar w:fldCharType="end"/>
            </w:r>
          </w:p>
        </w:tc>
        <w:tc>
          <w:tcPr>
            <w:tcW w:w="739" w:type="dxa"/>
            <w:shd w:val="clear" w:color="auto" w:fill="00188F"/>
            <w:vAlign w:val="center"/>
          </w:tcPr>
          <w:p w14:paraId="4FDCC328" w14:textId="79F9160F" w:rsidR="009F5974" w:rsidRPr="00EE0836" w:rsidRDefault="009F5974" w:rsidP="00C4636F">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“Enrollment for Education Solutions” </w:instrText>
            </w:r>
            <w:r w:rsidRPr="003F6C4A">
              <w:rPr>
                <w:color w:val="FFFFFF" w:themeColor="background1"/>
              </w:rPr>
              <w:fldChar w:fldCharType="separate"/>
            </w:r>
            <w:r w:rsidRPr="003F6C4A">
              <w:rPr>
                <w:color w:val="FFFFFF" w:themeColor="background1"/>
              </w:rPr>
              <w:t>EES</w:t>
            </w:r>
            <w:r w:rsidRPr="003F6C4A">
              <w:rPr>
                <w:color w:val="FFFFFF" w:themeColor="background1"/>
              </w:rPr>
              <w:fldChar w:fldCharType="end"/>
            </w:r>
          </w:p>
        </w:tc>
        <w:tc>
          <w:tcPr>
            <w:tcW w:w="739" w:type="dxa"/>
            <w:shd w:val="clear" w:color="auto" w:fill="00188F"/>
            <w:vAlign w:val="center"/>
          </w:tcPr>
          <w:p w14:paraId="4FDCC329" w14:textId="4669E662" w:rsidR="009F5974" w:rsidRPr="00EE0836" w:rsidRDefault="009F5974" w:rsidP="00C4636F">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“Microsoft Products and Services Agreement” </w:instrText>
            </w:r>
            <w:r w:rsidRPr="003F6C4A">
              <w:rPr>
                <w:color w:val="FFFFFF" w:themeColor="background1"/>
              </w:rPr>
              <w:fldChar w:fldCharType="separate"/>
            </w:r>
            <w:r w:rsidRPr="003F6C4A">
              <w:rPr>
                <w:color w:val="FFFFFF" w:themeColor="background1"/>
              </w:rPr>
              <w:t>MPSA</w:t>
            </w:r>
            <w:r w:rsidRPr="003F6C4A">
              <w:rPr>
                <w:color w:val="FFFFFF" w:themeColor="background1"/>
              </w:rPr>
              <w:fldChar w:fldCharType="end"/>
            </w:r>
          </w:p>
        </w:tc>
        <w:tc>
          <w:tcPr>
            <w:tcW w:w="738" w:type="dxa"/>
            <w:shd w:val="clear" w:color="auto" w:fill="00188F"/>
            <w:vAlign w:val="center"/>
          </w:tcPr>
          <w:p w14:paraId="4FDCC32A" w14:textId="1D6DAFF5" w:rsidR="009F5974" w:rsidRPr="00EE0836" w:rsidRDefault="009F5974" w:rsidP="00C4636F">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“Open License” </w:instrText>
            </w:r>
            <w:r w:rsidRPr="003F6C4A">
              <w:rPr>
                <w:color w:val="FFFFFF" w:themeColor="background1"/>
              </w:rPr>
              <w:fldChar w:fldCharType="separate"/>
            </w:r>
            <w:r w:rsidRPr="003F6C4A">
              <w:rPr>
                <w:color w:val="FFFFFF" w:themeColor="background1"/>
              </w:rPr>
              <w:t>OL</w:t>
            </w:r>
            <w:r w:rsidRPr="003F6C4A">
              <w:rPr>
                <w:color w:val="FFFFFF" w:themeColor="background1"/>
              </w:rPr>
              <w:fldChar w:fldCharType="end"/>
            </w:r>
          </w:p>
        </w:tc>
        <w:tc>
          <w:tcPr>
            <w:tcW w:w="739" w:type="dxa"/>
            <w:shd w:val="clear" w:color="auto" w:fill="00188F"/>
            <w:vAlign w:val="center"/>
          </w:tcPr>
          <w:p w14:paraId="4FDCC32B" w14:textId="79597B41" w:rsidR="009F5974" w:rsidRPr="00EE0836" w:rsidRDefault="009F5974" w:rsidP="00C4636F">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“Open Minimum” </w:instrText>
            </w:r>
            <w:r w:rsidRPr="003F6C4A">
              <w:rPr>
                <w:color w:val="FFFFFF" w:themeColor="background1"/>
              </w:rPr>
              <w:fldChar w:fldCharType="separate"/>
            </w:r>
            <w:r w:rsidRPr="003F6C4A">
              <w:rPr>
                <w:color w:val="FFFFFF" w:themeColor="background1"/>
              </w:rPr>
              <w:t>OM</w:t>
            </w:r>
            <w:r w:rsidRPr="003F6C4A">
              <w:rPr>
                <w:color w:val="FFFFFF" w:themeColor="background1"/>
              </w:rPr>
              <w:fldChar w:fldCharType="end"/>
            </w:r>
          </w:p>
        </w:tc>
        <w:tc>
          <w:tcPr>
            <w:tcW w:w="739" w:type="dxa"/>
            <w:shd w:val="clear" w:color="auto" w:fill="00188F"/>
            <w:vAlign w:val="center"/>
          </w:tcPr>
          <w:p w14:paraId="4FDCC32C" w14:textId="70286D1A" w:rsidR="009F5974" w:rsidRPr="00EE0836" w:rsidRDefault="009F5974" w:rsidP="00C4636F">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“Open Value en Open Value Subscription” </w:instrText>
            </w:r>
            <w:r w:rsidRPr="00AF17E6">
              <w:rPr>
                <w:color w:val="FFFFFF" w:themeColor="background1"/>
              </w:rPr>
              <w:fldChar w:fldCharType="separate"/>
            </w:r>
            <w:r w:rsidRPr="00AF17E6">
              <w:rPr>
                <w:color w:val="FFFFFF" w:themeColor="background1"/>
              </w:rPr>
              <w:t>OV/OVS</w:t>
            </w:r>
            <w:r w:rsidRPr="00AF17E6">
              <w:rPr>
                <w:color w:val="FFFFFF" w:themeColor="background1"/>
              </w:rPr>
              <w:fldChar w:fldCharType="end"/>
            </w:r>
          </w:p>
        </w:tc>
        <w:tc>
          <w:tcPr>
            <w:tcW w:w="739" w:type="dxa"/>
            <w:shd w:val="clear" w:color="auto" w:fill="00188F"/>
            <w:vAlign w:val="center"/>
          </w:tcPr>
          <w:p w14:paraId="4FDCC32D" w14:textId="2B5B50A0" w:rsidR="009F5974" w:rsidRPr="00EE0836" w:rsidRDefault="009F5974" w:rsidP="00C4636F">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“Select en Select Plus” </w:instrText>
            </w:r>
            <w:r w:rsidRPr="00AF17E6">
              <w:rPr>
                <w:color w:val="FFFFFF" w:themeColor="background1"/>
              </w:rPr>
              <w:fldChar w:fldCharType="separate"/>
            </w:r>
            <w:r w:rsidRPr="00AF17E6">
              <w:rPr>
                <w:color w:val="FFFFFF" w:themeColor="background1"/>
              </w:rPr>
              <w:t>S/S+</w:t>
            </w:r>
            <w:r w:rsidRPr="00AF17E6">
              <w:rPr>
                <w:color w:val="FFFFFF" w:themeColor="background1"/>
              </w:rPr>
              <w:fldChar w:fldCharType="end"/>
            </w:r>
          </w:p>
        </w:tc>
        <w:tc>
          <w:tcPr>
            <w:tcW w:w="739" w:type="dxa"/>
            <w:shd w:val="clear" w:color="auto" w:fill="00188F"/>
            <w:vAlign w:val="center"/>
          </w:tcPr>
          <w:p w14:paraId="4FDCC32E" w14:textId="113C4836" w:rsidR="009F5974" w:rsidRPr="00EE0836" w:rsidRDefault="009F5974" w:rsidP="00C4636F">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“Server Cloud Enrollment” </w:instrText>
            </w:r>
            <w:r w:rsidRPr="00AF17E6">
              <w:rPr>
                <w:color w:val="FFFFFF" w:themeColor="background1"/>
              </w:rPr>
              <w:fldChar w:fldCharType="separate"/>
            </w:r>
            <w:r w:rsidRPr="00AF17E6">
              <w:rPr>
                <w:color w:val="FFFFFF" w:themeColor="background1"/>
              </w:rPr>
              <w:t>SCE</w:t>
            </w:r>
            <w:r w:rsidRPr="00AF17E6">
              <w:rPr>
                <w:color w:val="FFFFFF" w:themeColor="background1"/>
              </w:rPr>
              <w:fldChar w:fldCharType="end"/>
            </w:r>
          </w:p>
        </w:tc>
      </w:tr>
      <w:tr w:rsidR="00C2472D" w14:paraId="4FDCC33B" w14:textId="77777777" w:rsidTr="006827B4">
        <w:trPr>
          <w:cantSplit/>
        </w:trPr>
        <w:tc>
          <w:tcPr>
            <w:tcW w:w="3367" w:type="dxa"/>
            <w:tcBorders>
              <w:top w:val="nil"/>
              <w:left w:val="nil"/>
              <w:bottom w:val="dashSmallGap" w:sz="4" w:space="0" w:color="BFBFBF" w:themeColor="background1" w:themeShade="BF"/>
              <w:right w:val="nil"/>
            </w:tcBorders>
          </w:tcPr>
          <w:p w14:paraId="4FDCC330" w14:textId="19D1D017" w:rsidR="00C2472D" w:rsidRPr="00762CEC" w:rsidRDefault="00C2472D" w:rsidP="00C2472D">
            <w:pPr>
              <w:pStyle w:val="ProductList-Offering2"/>
            </w:pPr>
            <w:bookmarkStart w:id="1442" w:name="_Toc379797420"/>
            <w:bookmarkStart w:id="1443" w:name="_Toc380513454"/>
            <w:bookmarkStart w:id="1444" w:name="_Toc380655504"/>
            <w:bookmarkStart w:id="1445" w:name="_Toc419466711"/>
            <w:r>
              <w:t>Microsoft Learning E-Reference Library</w:t>
            </w:r>
            <w:r>
              <w:fldChar w:fldCharType="begin"/>
            </w:r>
            <w:r>
              <w:instrText>XE "Microsoft Learning E-Reference Library"</w:instrText>
            </w:r>
            <w:r>
              <w:fldChar w:fldCharType="end"/>
            </w:r>
            <w:r>
              <w:t xml:space="preserve"> (Gebruikers-SL)</w:t>
            </w:r>
            <w:bookmarkEnd w:id="1442"/>
            <w:bookmarkEnd w:id="1443"/>
            <w:bookmarkEnd w:id="1444"/>
            <w:bookmarkEnd w:id="1445"/>
          </w:p>
        </w:tc>
        <w:tc>
          <w:tcPr>
            <w:tcW w:w="738" w:type="dxa"/>
            <w:tcBorders>
              <w:top w:val="nil"/>
              <w:left w:val="nil"/>
              <w:bottom w:val="dashSmallGap" w:sz="4" w:space="0" w:color="BFBFBF" w:themeColor="background1" w:themeShade="BF"/>
              <w:right w:val="nil"/>
            </w:tcBorders>
            <w:shd w:val="clear" w:color="auto" w:fill="auto"/>
            <w:vAlign w:val="center"/>
          </w:tcPr>
          <w:p w14:paraId="4FDCC331" w14:textId="77777777" w:rsidR="00C2472D" w:rsidRDefault="00C2472D"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332" w14:textId="77777777" w:rsidR="00C2472D" w:rsidRDefault="00C2472D" w:rsidP="00C2472D">
            <w:pPr>
              <w:pStyle w:val="ProductList-OfferingBody"/>
              <w:ind w:left="-113"/>
              <w:jc w:val="center"/>
            </w:pPr>
          </w:p>
        </w:tc>
        <w:tc>
          <w:tcPr>
            <w:tcW w:w="739" w:type="dxa"/>
            <w:shd w:val="clear" w:color="auto" w:fill="70AD47" w:themeFill="accent6"/>
            <w:vAlign w:val="center"/>
          </w:tcPr>
          <w:p w14:paraId="4FDCC333" w14:textId="49CE9A4D" w:rsidR="00C2472D" w:rsidRPr="00143FB0" w:rsidRDefault="00143FB0" w:rsidP="00C2472D">
            <w:pPr>
              <w:pStyle w:val="ProductList-OfferingBody"/>
              <w:ind w:left="-113"/>
              <w:jc w:val="center"/>
            </w:pPr>
            <w:r w:rsidRPr="00143FB0">
              <w:fldChar w:fldCharType="begin"/>
            </w:r>
            <w:r w:rsidRPr="00143FB0">
              <w:instrText xml:space="preserve"> AutoTextList  \s NoStyle \t “Additioneel Product” </w:instrText>
            </w:r>
            <w:r w:rsidRPr="00143FB0">
              <w:fldChar w:fldCharType="separate"/>
            </w:r>
            <w:r w:rsidRPr="00143FB0">
              <w:t xml:space="preserve"> A </w:t>
            </w:r>
            <w:r w:rsidRPr="00143FB0">
              <w:fldChar w:fldCharType="end"/>
            </w:r>
          </w:p>
        </w:tc>
        <w:tc>
          <w:tcPr>
            <w:tcW w:w="739" w:type="dxa"/>
            <w:shd w:val="clear" w:color="auto" w:fill="70AD47" w:themeFill="accent6"/>
            <w:vAlign w:val="center"/>
          </w:tcPr>
          <w:p w14:paraId="4FDCC334" w14:textId="70445985" w:rsidR="00C2472D" w:rsidRPr="00143FB0" w:rsidRDefault="00143FB0" w:rsidP="00C2472D">
            <w:pPr>
              <w:pStyle w:val="ProductList-OfferingBody"/>
              <w:ind w:left="-113"/>
              <w:jc w:val="center"/>
            </w:pPr>
            <w:r w:rsidRPr="00143FB0">
              <w:fldChar w:fldCharType="begin"/>
            </w:r>
            <w:r w:rsidRPr="00143FB0">
              <w:instrText xml:space="preserve"> AutoTextList  \s NoStyle \t “Additioneel Product” </w:instrText>
            </w:r>
            <w:r w:rsidRPr="00143FB0">
              <w:fldChar w:fldCharType="separate"/>
            </w:r>
            <w:r w:rsidRPr="00143FB0">
              <w:t xml:space="preserve"> A </w:t>
            </w:r>
            <w:r w:rsidRPr="00143FB0">
              <w:fldChar w:fldCharType="end"/>
            </w:r>
          </w:p>
        </w:tc>
        <w:tc>
          <w:tcPr>
            <w:tcW w:w="739" w:type="dxa"/>
            <w:shd w:val="clear" w:color="auto" w:fill="70AD47" w:themeFill="accent6"/>
            <w:vAlign w:val="center"/>
          </w:tcPr>
          <w:p w14:paraId="4FDCC335" w14:textId="77777777" w:rsidR="00C2472D" w:rsidRPr="00143FB0" w:rsidRDefault="00C2472D" w:rsidP="00C2472D">
            <w:pPr>
              <w:pStyle w:val="ProductList-OfferingBody"/>
              <w:ind w:left="-113"/>
              <w:jc w:val="center"/>
            </w:pPr>
          </w:p>
        </w:tc>
        <w:tc>
          <w:tcPr>
            <w:tcW w:w="738" w:type="dxa"/>
            <w:shd w:val="clear" w:color="auto" w:fill="BFBFBF" w:themeFill="background1" w:themeFillShade="BF"/>
            <w:vAlign w:val="center"/>
          </w:tcPr>
          <w:p w14:paraId="4FDCC336" w14:textId="77777777" w:rsidR="00C2472D" w:rsidRPr="00143FB0" w:rsidRDefault="00C2472D" w:rsidP="00C2472D">
            <w:pPr>
              <w:pStyle w:val="ProductList-OfferingBody"/>
              <w:ind w:left="-113"/>
              <w:jc w:val="center"/>
            </w:pPr>
          </w:p>
        </w:tc>
        <w:tc>
          <w:tcPr>
            <w:tcW w:w="739" w:type="dxa"/>
            <w:shd w:val="clear" w:color="auto" w:fill="BFBFBF" w:themeFill="background1" w:themeFillShade="BF"/>
            <w:vAlign w:val="center"/>
          </w:tcPr>
          <w:p w14:paraId="4FDCC337" w14:textId="77777777" w:rsidR="00C2472D" w:rsidRPr="00143FB0" w:rsidRDefault="00C2472D" w:rsidP="00C2472D">
            <w:pPr>
              <w:pStyle w:val="ProductList-OfferingBody"/>
              <w:ind w:left="-113"/>
              <w:jc w:val="center"/>
            </w:pPr>
          </w:p>
        </w:tc>
        <w:tc>
          <w:tcPr>
            <w:tcW w:w="739" w:type="dxa"/>
            <w:shd w:val="clear" w:color="auto" w:fill="BFBFBF" w:themeFill="background1" w:themeFillShade="BF"/>
            <w:vAlign w:val="center"/>
          </w:tcPr>
          <w:p w14:paraId="4FDCC338" w14:textId="77777777" w:rsidR="00C2472D" w:rsidRPr="00143FB0" w:rsidRDefault="00C2472D" w:rsidP="00C2472D">
            <w:pPr>
              <w:pStyle w:val="ProductList-OfferingBody"/>
              <w:ind w:left="-113"/>
              <w:jc w:val="center"/>
            </w:pPr>
          </w:p>
        </w:tc>
        <w:tc>
          <w:tcPr>
            <w:tcW w:w="739" w:type="dxa"/>
            <w:shd w:val="clear" w:color="auto" w:fill="70AD47" w:themeFill="accent6"/>
            <w:vAlign w:val="center"/>
          </w:tcPr>
          <w:p w14:paraId="4FDCC339" w14:textId="77777777" w:rsidR="00C2472D" w:rsidRPr="00143FB0" w:rsidRDefault="00C2472D" w:rsidP="00C2472D">
            <w:pPr>
              <w:pStyle w:val="ProductList-OfferingBody"/>
              <w:ind w:left="-113"/>
              <w:jc w:val="center"/>
            </w:pPr>
          </w:p>
        </w:tc>
        <w:tc>
          <w:tcPr>
            <w:tcW w:w="739" w:type="dxa"/>
            <w:shd w:val="clear" w:color="auto" w:fill="70AD47" w:themeFill="accent6"/>
            <w:vAlign w:val="center"/>
          </w:tcPr>
          <w:p w14:paraId="4FDCC33A" w14:textId="1A15075B" w:rsidR="00C2472D" w:rsidRPr="00143FB0" w:rsidRDefault="00143FB0" w:rsidP="00C2472D">
            <w:pPr>
              <w:pStyle w:val="ProductList-OfferingBody"/>
              <w:ind w:left="-113"/>
              <w:jc w:val="center"/>
            </w:pPr>
            <w:r w:rsidRPr="00143FB0">
              <w:fldChar w:fldCharType="begin"/>
            </w:r>
            <w:r w:rsidRPr="00143FB0">
              <w:instrText xml:space="preserve"> AutoTextList  \s NoStyle \t “Additioneel Product” </w:instrText>
            </w:r>
            <w:r w:rsidRPr="00143FB0">
              <w:fldChar w:fldCharType="separate"/>
            </w:r>
            <w:r w:rsidRPr="00143FB0">
              <w:t xml:space="preserve"> A </w:t>
            </w:r>
            <w:r w:rsidRPr="00143FB0">
              <w:fldChar w:fldCharType="end"/>
            </w:r>
          </w:p>
        </w:tc>
      </w:tr>
      <w:tr w:rsidR="00C2472D" w14:paraId="4FDCC347" w14:textId="77777777" w:rsidTr="006827B4">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33C" w14:textId="0C1456DE" w:rsidR="00C2472D" w:rsidRPr="00762CEC" w:rsidRDefault="00C2472D" w:rsidP="00C2472D">
            <w:pPr>
              <w:pStyle w:val="ProductList-Offering2"/>
            </w:pPr>
            <w:bookmarkStart w:id="1446" w:name="_Toc379797421"/>
            <w:bookmarkStart w:id="1447" w:name="_Toc380513455"/>
            <w:bookmarkStart w:id="1448" w:name="_Toc380655505"/>
            <w:bookmarkStart w:id="1449" w:name="_Toc419466712"/>
            <w:r>
              <w:t>Microsoft Learning IT Academy</w:t>
            </w:r>
            <w:r>
              <w:fldChar w:fldCharType="begin"/>
            </w:r>
            <w:r>
              <w:instrText>XE "Microsoft Learning IT Academy"</w:instrText>
            </w:r>
            <w:r>
              <w:fldChar w:fldCharType="end"/>
            </w:r>
            <w:r>
              <w:t xml:space="preserve"> (Gebruikers-SL)</w:t>
            </w:r>
            <w:bookmarkEnd w:id="1446"/>
            <w:bookmarkEnd w:id="1447"/>
            <w:bookmarkEnd w:id="1448"/>
            <w:bookmarkEnd w:id="144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33D" w14:textId="77777777" w:rsidR="00C2472D" w:rsidRDefault="00C2472D"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14:paraId="4FDCC33E" w14:textId="77777777" w:rsidR="00C2472D" w:rsidRDefault="00C2472D" w:rsidP="00C2472D">
            <w:pPr>
              <w:pStyle w:val="ProductList-OfferingBody"/>
              <w:ind w:left="-113"/>
              <w:jc w:val="center"/>
            </w:pPr>
            <w:r>
              <w:t>75</w:t>
            </w:r>
          </w:p>
        </w:tc>
        <w:tc>
          <w:tcPr>
            <w:tcW w:w="739" w:type="dxa"/>
            <w:shd w:val="clear" w:color="auto" w:fill="BFBFBF" w:themeFill="background1" w:themeFillShade="BF"/>
            <w:vAlign w:val="center"/>
          </w:tcPr>
          <w:p w14:paraId="4FDCC33F" w14:textId="77777777" w:rsidR="00C2472D" w:rsidRPr="00143FB0" w:rsidRDefault="00C2472D" w:rsidP="00C2472D">
            <w:pPr>
              <w:pStyle w:val="ProductList-OfferingBody"/>
              <w:ind w:left="-113"/>
              <w:jc w:val="center"/>
            </w:pPr>
          </w:p>
        </w:tc>
        <w:tc>
          <w:tcPr>
            <w:tcW w:w="739" w:type="dxa"/>
            <w:shd w:val="clear" w:color="auto" w:fill="70AD47" w:themeFill="accent6"/>
            <w:vAlign w:val="center"/>
          </w:tcPr>
          <w:p w14:paraId="4FDCC340" w14:textId="59CD4DE1" w:rsidR="00C2472D" w:rsidRPr="00143FB0" w:rsidRDefault="00143FB0" w:rsidP="00C2472D">
            <w:pPr>
              <w:pStyle w:val="ProductList-OfferingBody"/>
              <w:ind w:left="-113"/>
              <w:jc w:val="center"/>
            </w:pPr>
            <w:r w:rsidRPr="00143FB0">
              <w:fldChar w:fldCharType="begin"/>
            </w:r>
            <w:r w:rsidRPr="00143FB0">
              <w:instrText xml:space="preserve"> AutoTextList  \s NoStyle \t “Additioneel Product” </w:instrText>
            </w:r>
            <w:r w:rsidRPr="00143FB0">
              <w:fldChar w:fldCharType="separate"/>
            </w:r>
            <w:r w:rsidRPr="00143FB0">
              <w:t xml:space="preserve"> A </w:t>
            </w:r>
            <w:r w:rsidRPr="00143FB0">
              <w:fldChar w:fldCharType="end"/>
            </w:r>
          </w:p>
        </w:tc>
        <w:tc>
          <w:tcPr>
            <w:tcW w:w="739" w:type="dxa"/>
            <w:shd w:val="clear" w:color="auto" w:fill="BFBFBF" w:themeFill="background1" w:themeFillShade="BF"/>
            <w:vAlign w:val="center"/>
          </w:tcPr>
          <w:p w14:paraId="4FDCC341" w14:textId="77777777" w:rsidR="00C2472D" w:rsidRPr="00143FB0" w:rsidRDefault="00C2472D" w:rsidP="00C2472D">
            <w:pPr>
              <w:pStyle w:val="ProductList-OfferingBody"/>
              <w:ind w:left="-113"/>
              <w:jc w:val="center"/>
            </w:pPr>
          </w:p>
        </w:tc>
        <w:tc>
          <w:tcPr>
            <w:tcW w:w="738" w:type="dxa"/>
            <w:shd w:val="clear" w:color="auto" w:fill="BFBFBF" w:themeFill="background1" w:themeFillShade="BF"/>
            <w:vAlign w:val="center"/>
          </w:tcPr>
          <w:p w14:paraId="4FDCC342" w14:textId="77777777" w:rsidR="00C2472D" w:rsidRPr="00143FB0" w:rsidRDefault="00C2472D" w:rsidP="00C2472D">
            <w:pPr>
              <w:pStyle w:val="ProductList-OfferingBody"/>
              <w:ind w:left="-113"/>
              <w:jc w:val="center"/>
            </w:pPr>
          </w:p>
        </w:tc>
        <w:tc>
          <w:tcPr>
            <w:tcW w:w="739" w:type="dxa"/>
            <w:shd w:val="clear" w:color="auto" w:fill="70AD47" w:themeFill="accent6"/>
            <w:vAlign w:val="center"/>
          </w:tcPr>
          <w:p w14:paraId="4FDCC343" w14:textId="1E6008DA" w:rsidR="00C2472D" w:rsidRPr="00143FB0" w:rsidRDefault="00143FB0" w:rsidP="00C2472D">
            <w:pPr>
              <w:pStyle w:val="ProductList-OfferingBody"/>
              <w:ind w:left="-113"/>
              <w:jc w:val="center"/>
            </w:pPr>
            <w:r w:rsidRPr="00143FB0">
              <w:rPr>
                <w:color w:val="000000" w:themeColor="text1"/>
              </w:rPr>
              <w:fldChar w:fldCharType="begin"/>
            </w:r>
            <w:r w:rsidRPr="00143FB0">
              <w:rPr>
                <w:color w:val="000000" w:themeColor="text1"/>
              </w:rPr>
              <w:instrText xml:space="preserve"> AutoTextList  \s NoStyle \t “Open License” </w:instrText>
            </w:r>
            <w:r w:rsidRPr="00143FB0">
              <w:rPr>
                <w:color w:val="000000" w:themeColor="text1"/>
              </w:rPr>
              <w:fldChar w:fldCharType="separate"/>
            </w:r>
            <w:r w:rsidRPr="00143FB0">
              <w:rPr>
                <w:color w:val="000000" w:themeColor="text1"/>
              </w:rPr>
              <w:t>OL</w:t>
            </w:r>
            <w:r w:rsidRPr="00143FB0">
              <w:rPr>
                <w:color w:val="000000" w:themeColor="text1"/>
              </w:rPr>
              <w:fldChar w:fldCharType="end"/>
            </w:r>
          </w:p>
        </w:tc>
        <w:tc>
          <w:tcPr>
            <w:tcW w:w="739" w:type="dxa"/>
            <w:shd w:val="clear" w:color="auto" w:fill="BFBFBF" w:themeFill="background1" w:themeFillShade="BF"/>
            <w:vAlign w:val="center"/>
          </w:tcPr>
          <w:p w14:paraId="4FDCC344" w14:textId="77777777" w:rsidR="00C2472D" w:rsidRPr="00143FB0" w:rsidRDefault="00C2472D" w:rsidP="00C2472D">
            <w:pPr>
              <w:pStyle w:val="ProductList-OfferingBody"/>
              <w:ind w:left="-113"/>
              <w:jc w:val="center"/>
            </w:pPr>
          </w:p>
        </w:tc>
        <w:tc>
          <w:tcPr>
            <w:tcW w:w="739" w:type="dxa"/>
            <w:shd w:val="clear" w:color="auto" w:fill="70AD47" w:themeFill="accent6"/>
            <w:vAlign w:val="center"/>
          </w:tcPr>
          <w:p w14:paraId="4FDCC345" w14:textId="77777777" w:rsidR="00C2472D" w:rsidRPr="00143FB0" w:rsidRDefault="00C2472D" w:rsidP="00C2472D">
            <w:pPr>
              <w:pStyle w:val="ProductList-OfferingBody"/>
              <w:ind w:left="-113"/>
              <w:jc w:val="center"/>
            </w:pPr>
          </w:p>
        </w:tc>
        <w:tc>
          <w:tcPr>
            <w:tcW w:w="739" w:type="dxa"/>
            <w:shd w:val="clear" w:color="auto" w:fill="BFBFBF" w:themeFill="background1" w:themeFillShade="BF"/>
            <w:vAlign w:val="center"/>
          </w:tcPr>
          <w:p w14:paraId="4FDCC346" w14:textId="77777777" w:rsidR="00C2472D" w:rsidRPr="00143FB0" w:rsidRDefault="00C2472D" w:rsidP="00C2472D">
            <w:pPr>
              <w:pStyle w:val="ProductList-OfferingBody"/>
              <w:ind w:left="-113"/>
              <w:jc w:val="center"/>
            </w:pPr>
          </w:p>
        </w:tc>
      </w:tr>
      <w:tr w:rsidR="00C2472D" w14:paraId="4FDCC353" w14:textId="77777777" w:rsidTr="006827B4">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348" w14:textId="1F908A94" w:rsidR="00C2472D" w:rsidRPr="00762CEC" w:rsidRDefault="00C2472D" w:rsidP="00C2472D">
            <w:pPr>
              <w:pStyle w:val="ProductList-Offering2"/>
            </w:pPr>
            <w:bookmarkStart w:id="1450" w:name="_Toc379797422"/>
            <w:bookmarkStart w:id="1451" w:name="_Toc380513456"/>
            <w:bookmarkStart w:id="1452" w:name="_Toc380655506"/>
            <w:bookmarkStart w:id="1453" w:name="_Toc419466713"/>
            <w:r>
              <w:t>Microsoft Learning MCP</w:t>
            </w:r>
            <w:r>
              <w:fldChar w:fldCharType="begin"/>
            </w:r>
            <w:r>
              <w:instrText>XE "Microsoft Learning MCP"</w:instrText>
            </w:r>
            <w:r>
              <w:fldChar w:fldCharType="end"/>
            </w:r>
            <w:r>
              <w:t>, 1 examencoupon (Services-SL)</w:t>
            </w:r>
            <w:bookmarkEnd w:id="1450"/>
            <w:bookmarkEnd w:id="1451"/>
            <w:bookmarkEnd w:id="1452"/>
            <w:bookmarkEnd w:id="145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349" w14:textId="77777777" w:rsidR="00C2472D" w:rsidRDefault="00C2472D"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34A" w14:textId="77777777" w:rsidR="00C2472D" w:rsidRDefault="00C2472D" w:rsidP="00C2472D">
            <w:pPr>
              <w:pStyle w:val="ProductList-OfferingBody"/>
              <w:ind w:left="-113"/>
              <w:jc w:val="center"/>
            </w:pPr>
          </w:p>
        </w:tc>
        <w:tc>
          <w:tcPr>
            <w:tcW w:w="739" w:type="dxa"/>
            <w:shd w:val="clear" w:color="auto" w:fill="70AD47" w:themeFill="accent6"/>
            <w:vAlign w:val="center"/>
          </w:tcPr>
          <w:p w14:paraId="4FDCC34B" w14:textId="3AB0E0B2" w:rsidR="00C2472D" w:rsidRPr="00143FB0" w:rsidRDefault="00143FB0" w:rsidP="00C2472D">
            <w:pPr>
              <w:pStyle w:val="ProductList-OfferingBody"/>
              <w:ind w:left="-113"/>
              <w:jc w:val="center"/>
            </w:pPr>
            <w:r w:rsidRPr="00143FB0">
              <w:fldChar w:fldCharType="begin"/>
            </w:r>
            <w:r w:rsidRPr="00143FB0">
              <w:instrText xml:space="preserve"> AutoTextList  \s NoStyle \t “Additioneel Product” </w:instrText>
            </w:r>
            <w:r w:rsidRPr="00143FB0">
              <w:fldChar w:fldCharType="separate"/>
            </w:r>
            <w:r w:rsidRPr="00143FB0">
              <w:t xml:space="preserve"> A </w:t>
            </w:r>
            <w:r w:rsidRPr="00143FB0">
              <w:fldChar w:fldCharType="end"/>
            </w:r>
          </w:p>
        </w:tc>
        <w:tc>
          <w:tcPr>
            <w:tcW w:w="739" w:type="dxa"/>
            <w:shd w:val="clear" w:color="auto" w:fill="70AD47" w:themeFill="accent6"/>
            <w:vAlign w:val="center"/>
          </w:tcPr>
          <w:p w14:paraId="4FDCC34C" w14:textId="6BA1014E" w:rsidR="00C2472D" w:rsidRPr="00143FB0" w:rsidRDefault="00143FB0" w:rsidP="00C2472D">
            <w:pPr>
              <w:pStyle w:val="ProductList-OfferingBody"/>
              <w:ind w:left="-113"/>
              <w:jc w:val="center"/>
            </w:pPr>
            <w:r w:rsidRPr="00143FB0">
              <w:fldChar w:fldCharType="begin"/>
            </w:r>
            <w:r w:rsidRPr="00143FB0">
              <w:instrText xml:space="preserve"> AutoTextList  \s NoStyle \t “Additioneel Product” </w:instrText>
            </w:r>
            <w:r w:rsidRPr="00143FB0">
              <w:fldChar w:fldCharType="separate"/>
            </w:r>
            <w:r w:rsidRPr="00143FB0">
              <w:t xml:space="preserve"> A </w:t>
            </w:r>
            <w:r w:rsidRPr="00143FB0">
              <w:fldChar w:fldCharType="end"/>
            </w:r>
          </w:p>
        </w:tc>
        <w:tc>
          <w:tcPr>
            <w:tcW w:w="739" w:type="dxa"/>
            <w:shd w:val="clear" w:color="auto" w:fill="70AD47" w:themeFill="accent6"/>
            <w:vAlign w:val="center"/>
          </w:tcPr>
          <w:p w14:paraId="4FDCC34D" w14:textId="77777777" w:rsidR="00C2472D" w:rsidRPr="00143FB0" w:rsidRDefault="00C2472D" w:rsidP="00C2472D">
            <w:pPr>
              <w:pStyle w:val="ProductList-OfferingBody"/>
              <w:ind w:left="-113"/>
              <w:jc w:val="center"/>
            </w:pPr>
          </w:p>
        </w:tc>
        <w:tc>
          <w:tcPr>
            <w:tcW w:w="738" w:type="dxa"/>
            <w:shd w:val="clear" w:color="auto" w:fill="BFBFBF" w:themeFill="background1" w:themeFillShade="BF"/>
            <w:vAlign w:val="center"/>
          </w:tcPr>
          <w:p w14:paraId="4FDCC34E" w14:textId="77777777" w:rsidR="00C2472D" w:rsidRPr="00143FB0" w:rsidRDefault="00C2472D" w:rsidP="00C2472D">
            <w:pPr>
              <w:pStyle w:val="ProductList-OfferingBody"/>
              <w:ind w:left="-113"/>
              <w:jc w:val="center"/>
            </w:pPr>
          </w:p>
        </w:tc>
        <w:tc>
          <w:tcPr>
            <w:tcW w:w="739" w:type="dxa"/>
            <w:shd w:val="clear" w:color="auto" w:fill="BFBFBF" w:themeFill="background1" w:themeFillShade="BF"/>
            <w:vAlign w:val="center"/>
          </w:tcPr>
          <w:p w14:paraId="4FDCC34F" w14:textId="77777777" w:rsidR="00C2472D" w:rsidRPr="00143FB0" w:rsidRDefault="00C2472D" w:rsidP="00C2472D">
            <w:pPr>
              <w:pStyle w:val="ProductList-OfferingBody"/>
              <w:ind w:left="-113"/>
              <w:jc w:val="center"/>
            </w:pPr>
          </w:p>
        </w:tc>
        <w:tc>
          <w:tcPr>
            <w:tcW w:w="739" w:type="dxa"/>
            <w:shd w:val="clear" w:color="auto" w:fill="70AD47" w:themeFill="accent6"/>
            <w:vAlign w:val="center"/>
          </w:tcPr>
          <w:p w14:paraId="4FDCC350" w14:textId="4158391C" w:rsidR="00C2472D" w:rsidRPr="00143FB0" w:rsidRDefault="00143FB0" w:rsidP="00C2472D">
            <w:pPr>
              <w:pStyle w:val="ProductList-OfferingBody"/>
              <w:ind w:left="-113"/>
              <w:jc w:val="center"/>
            </w:pPr>
            <w:r w:rsidRPr="00143FB0">
              <w:fldChar w:fldCharType="begin"/>
            </w:r>
            <w:r w:rsidRPr="00143FB0">
              <w:instrText xml:space="preserve"> AutoTextList  \s NoStyle \t “Niet-organisatieomvattend in Open Value” </w:instrText>
            </w:r>
            <w:r w:rsidRPr="00143FB0">
              <w:fldChar w:fldCharType="separate"/>
            </w:r>
            <w:r w:rsidRPr="00143FB0">
              <w:t xml:space="preserve"> P </w:t>
            </w:r>
            <w:r w:rsidRPr="00143FB0">
              <w:fldChar w:fldCharType="end"/>
            </w:r>
          </w:p>
        </w:tc>
        <w:tc>
          <w:tcPr>
            <w:tcW w:w="739" w:type="dxa"/>
            <w:shd w:val="clear" w:color="auto" w:fill="70AD47" w:themeFill="accent6"/>
            <w:vAlign w:val="center"/>
          </w:tcPr>
          <w:p w14:paraId="4FDCC351" w14:textId="77777777" w:rsidR="00C2472D" w:rsidRPr="00143FB0" w:rsidRDefault="00C2472D" w:rsidP="00C2472D">
            <w:pPr>
              <w:pStyle w:val="ProductList-OfferingBody"/>
              <w:ind w:left="-113"/>
              <w:jc w:val="center"/>
            </w:pPr>
          </w:p>
        </w:tc>
        <w:tc>
          <w:tcPr>
            <w:tcW w:w="739" w:type="dxa"/>
            <w:shd w:val="clear" w:color="auto" w:fill="70AD47" w:themeFill="accent6"/>
            <w:vAlign w:val="center"/>
          </w:tcPr>
          <w:p w14:paraId="4FDCC352" w14:textId="17DBE2A8" w:rsidR="00C2472D" w:rsidRPr="00143FB0" w:rsidRDefault="00143FB0" w:rsidP="00C2472D">
            <w:pPr>
              <w:pStyle w:val="ProductList-OfferingBody"/>
              <w:ind w:left="-113"/>
              <w:jc w:val="center"/>
            </w:pPr>
            <w:r w:rsidRPr="00143FB0">
              <w:fldChar w:fldCharType="begin"/>
            </w:r>
            <w:r w:rsidRPr="00143FB0">
              <w:instrText xml:space="preserve"> AutoTextList  \s NoStyle \t “Additioneel Product” </w:instrText>
            </w:r>
            <w:r w:rsidRPr="00143FB0">
              <w:fldChar w:fldCharType="separate"/>
            </w:r>
            <w:r w:rsidRPr="00143FB0">
              <w:t xml:space="preserve"> A </w:t>
            </w:r>
            <w:r w:rsidRPr="00143FB0">
              <w:fldChar w:fldCharType="end"/>
            </w:r>
          </w:p>
        </w:tc>
      </w:tr>
      <w:tr w:rsidR="00C2472D" w14:paraId="4FDCC35F" w14:textId="77777777" w:rsidTr="006827B4">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354" w14:textId="1472975F" w:rsidR="00C2472D" w:rsidRPr="00762CEC" w:rsidRDefault="00C2472D" w:rsidP="00C2472D">
            <w:pPr>
              <w:pStyle w:val="ProductList-Offering2"/>
            </w:pPr>
            <w:bookmarkStart w:id="1454" w:name="_Toc379797423"/>
            <w:bookmarkStart w:id="1455" w:name="_Toc380513457"/>
            <w:bookmarkStart w:id="1456" w:name="_Toc380655507"/>
            <w:bookmarkStart w:id="1457" w:name="_Toc419466714"/>
            <w:r>
              <w:t>Microsoft Learning MCP</w:t>
            </w:r>
            <w:r>
              <w:fldChar w:fldCharType="begin"/>
            </w:r>
            <w:r>
              <w:instrText>XE "Microsoft Learning MCP"</w:instrText>
            </w:r>
            <w:r>
              <w:fldChar w:fldCharType="end"/>
            </w:r>
            <w:r>
              <w:t>, 30 examencoupons (Gebruikers-SL)</w:t>
            </w:r>
            <w:bookmarkEnd w:id="1454"/>
            <w:bookmarkEnd w:id="1455"/>
            <w:bookmarkEnd w:id="1456"/>
            <w:bookmarkEnd w:id="145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355" w14:textId="77777777" w:rsidR="00C2472D" w:rsidRDefault="00C2472D"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14:paraId="4FDCC356" w14:textId="77777777" w:rsidR="00C2472D" w:rsidRDefault="00C2472D" w:rsidP="00C2472D">
            <w:pPr>
              <w:pStyle w:val="ProductList-OfferingBody"/>
              <w:ind w:left="-113"/>
              <w:jc w:val="center"/>
            </w:pPr>
            <w:r>
              <w:t>75</w:t>
            </w:r>
          </w:p>
        </w:tc>
        <w:tc>
          <w:tcPr>
            <w:tcW w:w="739" w:type="dxa"/>
            <w:shd w:val="clear" w:color="auto" w:fill="BFBFBF" w:themeFill="background1" w:themeFillShade="BF"/>
            <w:vAlign w:val="center"/>
          </w:tcPr>
          <w:p w14:paraId="4FDCC357" w14:textId="77777777" w:rsidR="00C2472D" w:rsidRPr="00143FB0" w:rsidRDefault="00C2472D" w:rsidP="00C2472D">
            <w:pPr>
              <w:pStyle w:val="ProductList-OfferingBody"/>
              <w:ind w:left="-113"/>
              <w:jc w:val="center"/>
            </w:pPr>
          </w:p>
        </w:tc>
        <w:tc>
          <w:tcPr>
            <w:tcW w:w="739" w:type="dxa"/>
            <w:shd w:val="clear" w:color="auto" w:fill="BFBFBF" w:themeFill="background1" w:themeFillShade="BF"/>
            <w:vAlign w:val="center"/>
          </w:tcPr>
          <w:p w14:paraId="4FDCC358" w14:textId="77777777" w:rsidR="00C2472D" w:rsidRPr="00143FB0" w:rsidRDefault="00C2472D" w:rsidP="00C2472D">
            <w:pPr>
              <w:pStyle w:val="ProductList-OfferingBody"/>
              <w:ind w:left="-113"/>
              <w:jc w:val="center"/>
            </w:pPr>
          </w:p>
        </w:tc>
        <w:tc>
          <w:tcPr>
            <w:tcW w:w="739" w:type="dxa"/>
            <w:shd w:val="clear" w:color="auto" w:fill="BFBFBF" w:themeFill="background1" w:themeFillShade="BF"/>
            <w:vAlign w:val="center"/>
          </w:tcPr>
          <w:p w14:paraId="4FDCC359" w14:textId="77777777" w:rsidR="00C2472D" w:rsidRPr="00143FB0" w:rsidRDefault="00C2472D" w:rsidP="00C2472D">
            <w:pPr>
              <w:pStyle w:val="ProductList-OfferingBody"/>
              <w:ind w:left="-113"/>
              <w:jc w:val="center"/>
            </w:pPr>
          </w:p>
        </w:tc>
        <w:tc>
          <w:tcPr>
            <w:tcW w:w="738" w:type="dxa"/>
            <w:shd w:val="clear" w:color="auto" w:fill="BFBFBF" w:themeFill="background1" w:themeFillShade="BF"/>
            <w:vAlign w:val="center"/>
          </w:tcPr>
          <w:p w14:paraId="4FDCC35A" w14:textId="77777777" w:rsidR="00C2472D" w:rsidRPr="00143FB0" w:rsidRDefault="00C2472D" w:rsidP="00C2472D">
            <w:pPr>
              <w:pStyle w:val="ProductList-OfferingBody"/>
              <w:ind w:left="-113"/>
              <w:jc w:val="center"/>
            </w:pPr>
          </w:p>
        </w:tc>
        <w:tc>
          <w:tcPr>
            <w:tcW w:w="739" w:type="dxa"/>
            <w:shd w:val="clear" w:color="auto" w:fill="70AD47" w:themeFill="accent6"/>
            <w:vAlign w:val="center"/>
          </w:tcPr>
          <w:p w14:paraId="4FDCC35B" w14:textId="6FF4EE5C" w:rsidR="00C2472D" w:rsidRPr="00143FB0" w:rsidRDefault="00143FB0" w:rsidP="00C2472D">
            <w:pPr>
              <w:pStyle w:val="ProductList-OfferingBody"/>
              <w:ind w:left="-113"/>
              <w:jc w:val="center"/>
            </w:pPr>
            <w:r w:rsidRPr="00143FB0">
              <w:rPr>
                <w:color w:val="000000" w:themeColor="text1"/>
              </w:rPr>
              <w:fldChar w:fldCharType="begin"/>
            </w:r>
            <w:r w:rsidRPr="00143FB0">
              <w:rPr>
                <w:color w:val="000000" w:themeColor="text1"/>
              </w:rPr>
              <w:instrText xml:space="preserve"> AutoTextList  \s NoStyle \t “Open License” </w:instrText>
            </w:r>
            <w:r w:rsidRPr="00143FB0">
              <w:rPr>
                <w:color w:val="000000" w:themeColor="text1"/>
              </w:rPr>
              <w:fldChar w:fldCharType="separate"/>
            </w:r>
            <w:r w:rsidRPr="00143FB0">
              <w:rPr>
                <w:color w:val="000000" w:themeColor="text1"/>
              </w:rPr>
              <w:t>OL</w:t>
            </w:r>
            <w:r w:rsidRPr="00143FB0">
              <w:rPr>
                <w:color w:val="000000" w:themeColor="text1"/>
              </w:rPr>
              <w:fldChar w:fldCharType="end"/>
            </w:r>
          </w:p>
        </w:tc>
        <w:tc>
          <w:tcPr>
            <w:tcW w:w="739" w:type="dxa"/>
            <w:shd w:val="clear" w:color="auto" w:fill="BFBFBF" w:themeFill="background1" w:themeFillShade="BF"/>
            <w:vAlign w:val="center"/>
          </w:tcPr>
          <w:p w14:paraId="4FDCC35C" w14:textId="77777777" w:rsidR="00C2472D" w:rsidRPr="00143FB0" w:rsidRDefault="00C2472D" w:rsidP="00C2472D">
            <w:pPr>
              <w:pStyle w:val="ProductList-OfferingBody"/>
              <w:ind w:left="-113"/>
              <w:jc w:val="center"/>
            </w:pPr>
          </w:p>
        </w:tc>
        <w:tc>
          <w:tcPr>
            <w:tcW w:w="739" w:type="dxa"/>
            <w:shd w:val="clear" w:color="auto" w:fill="70AD47" w:themeFill="accent6"/>
            <w:vAlign w:val="center"/>
          </w:tcPr>
          <w:p w14:paraId="4FDCC35D" w14:textId="77777777" w:rsidR="00C2472D" w:rsidRPr="00143FB0" w:rsidRDefault="00C2472D" w:rsidP="00C2472D">
            <w:pPr>
              <w:pStyle w:val="ProductList-OfferingBody"/>
              <w:ind w:left="-113"/>
              <w:jc w:val="center"/>
            </w:pPr>
          </w:p>
        </w:tc>
        <w:tc>
          <w:tcPr>
            <w:tcW w:w="739" w:type="dxa"/>
            <w:shd w:val="clear" w:color="auto" w:fill="BFBFBF" w:themeFill="background1" w:themeFillShade="BF"/>
            <w:vAlign w:val="center"/>
          </w:tcPr>
          <w:p w14:paraId="4FDCC35E" w14:textId="77777777" w:rsidR="00C2472D" w:rsidRPr="00143FB0" w:rsidRDefault="00C2472D" w:rsidP="00C2472D">
            <w:pPr>
              <w:pStyle w:val="ProductList-OfferingBody"/>
              <w:ind w:left="-113"/>
              <w:jc w:val="center"/>
            </w:pPr>
          </w:p>
        </w:tc>
      </w:tr>
      <w:tr w:rsidR="00C2472D" w14:paraId="4FDCC36B" w14:textId="77777777" w:rsidTr="006827B4">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360" w14:textId="666F644F" w:rsidR="00C2472D" w:rsidRPr="00762CEC" w:rsidRDefault="00C2472D" w:rsidP="00C2472D">
            <w:pPr>
              <w:pStyle w:val="ProductList-Offering2"/>
            </w:pPr>
            <w:bookmarkStart w:id="1458" w:name="_Toc379797424"/>
            <w:bookmarkStart w:id="1459" w:name="_Toc380513458"/>
            <w:bookmarkStart w:id="1460" w:name="_Toc380655508"/>
            <w:bookmarkStart w:id="1461" w:name="_Toc419466715"/>
            <w:r>
              <w:t>Microsoft Learning MOS</w:t>
            </w:r>
            <w:r>
              <w:fldChar w:fldCharType="begin"/>
            </w:r>
            <w:r>
              <w:instrText>XE "Microsoft Learning MOS"</w:instrText>
            </w:r>
            <w:r>
              <w:fldChar w:fldCharType="end"/>
            </w:r>
            <w:r>
              <w:t>, sitelicentie voor 500 examens (Services-SL)</w:t>
            </w:r>
            <w:bookmarkEnd w:id="1458"/>
            <w:bookmarkEnd w:id="1459"/>
            <w:bookmarkEnd w:id="1460"/>
            <w:bookmarkEnd w:id="1461"/>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361" w14:textId="77777777"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14:paraId="4FDCC362" w14:textId="77777777"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14:paraId="4FDCC363"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64"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65" w14:textId="77777777" w:rsidR="00C2472D" w:rsidRDefault="00C2472D" w:rsidP="00C2472D">
            <w:pPr>
              <w:pStyle w:val="ProductList-OfferingBody"/>
              <w:ind w:left="-113"/>
              <w:jc w:val="center"/>
            </w:pPr>
          </w:p>
        </w:tc>
        <w:tc>
          <w:tcPr>
            <w:tcW w:w="738" w:type="dxa"/>
            <w:shd w:val="clear" w:color="auto" w:fill="BFBFBF" w:themeFill="background1" w:themeFillShade="BF"/>
            <w:vAlign w:val="center"/>
          </w:tcPr>
          <w:p w14:paraId="4FDCC366"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67"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68" w14:textId="77777777" w:rsidR="00C2472D" w:rsidRDefault="00C2472D" w:rsidP="00C2472D">
            <w:pPr>
              <w:pStyle w:val="ProductList-OfferingBody"/>
              <w:ind w:left="-113"/>
              <w:jc w:val="center"/>
            </w:pPr>
          </w:p>
        </w:tc>
        <w:tc>
          <w:tcPr>
            <w:tcW w:w="739" w:type="dxa"/>
            <w:shd w:val="clear" w:color="auto" w:fill="70AD47" w:themeFill="accent6"/>
            <w:vAlign w:val="center"/>
          </w:tcPr>
          <w:p w14:paraId="4FDCC369"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6A" w14:textId="77777777" w:rsidR="00C2472D" w:rsidRDefault="00C2472D" w:rsidP="00C2472D">
            <w:pPr>
              <w:pStyle w:val="ProductList-OfferingBody"/>
              <w:ind w:left="-113"/>
              <w:jc w:val="center"/>
            </w:pPr>
          </w:p>
        </w:tc>
      </w:tr>
      <w:tr w:rsidR="00C2472D" w14:paraId="4FDCC377" w14:textId="77777777" w:rsidTr="006827B4">
        <w:trPr>
          <w:cantSplit/>
        </w:trPr>
        <w:tc>
          <w:tcPr>
            <w:tcW w:w="3367" w:type="dxa"/>
            <w:tcBorders>
              <w:top w:val="dashSmallGap" w:sz="4" w:space="0" w:color="BFBFBF" w:themeColor="background1" w:themeShade="BF"/>
              <w:left w:val="nil"/>
              <w:bottom w:val="nil"/>
              <w:right w:val="nil"/>
            </w:tcBorders>
          </w:tcPr>
          <w:p w14:paraId="4FDCC36C" w14:textId="57CB0D51" w:rsidR="00C2472D" w:rsidRDefault="00C2472D" w:rsidP="00C2472D">
            <w:pPr>
              <w:pStyle w:val="ProductList-Offering2"/>
            </w:pPr>
            <w:bookmarkStart w:id="1462" w:name="_Toc379797425"/>
            <w:bookmarkStart w:id="1463" w:name="_Toc380513459"/>
            <w:bookmarkStart w:id="1464" w:name="_Toc380655509"/>
            <w:bookmarkStart w:id="1465" w:name="_Toc419466716"/>
            <w:r>
              <w:t>Microsoft Learning MTA</w:t>
            </w:r>
            <w:r>
              <w:fldChar w:fldCharType="begin"/>
            </w:r>
            <w:r>
              <w:instrText>XE "Microsoft Learning MTA"</w:instrText>
            </w:r>
            <w:r>
              <w:fldChar w:fldCharType="end"/>
            </w:r>
            <w:r>
              <w:t>, sitelicentie voor 250 examens (Services-SL)</w:t>
            </w:r>
            <w:bookmarkEnd w:id="1462"/>
            <w:bookmarkEnd w:id="1463"/>
            <w:bookmarkEnd w:id="1464"/>
            <w:bookmarkEnd w:id="1465"/>
          </w:p>
        </w:tc>
        <w:tc>
          <w:tcPr>
            <w:tcW w:w="738" w:type="dxa"/>
            <w:tcBorders>
              <w:top w:val="dashSmallGap" w:sz="4" w:space="0" w:color="BFBFBF" w:themeColor="background1" w:themeShade="BF"/>
              <w:left w:val="nil"/>
              <w:bottom w:val="nil"/>
              <w:right w:val="nil"/>
            </w:tcBorders>
            <w:shd w:val="clear" w:color="auto" w:fill="auto"/>
            <w:vAlign w:val="center"/>
          </w:tcPr>
          <w:p w14:paraId="4FDCC36D" w14:textId="77777777"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14:paraId="4FDCC36E" w14:textId="77777777"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14:paraId="4FDCC36F"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70"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71" w14:textId="77777777" w:rsidR="00C2472D" w:rsidRDefault="00C2472D" w:rsidP="00C2472D">
            <w:pPr>
              <w:pStyle w:val="ProductList-OfferingBody"/>
              <w:ind w:left="-113"/>
              <w:jc w:val="center"/>
            </w:pPr>
          </w:p>
        </w:tc>
        <w:tc>
          <w:tcPr>
            <w:tcW w:w="738" w:type="dxa"/>
            <w:shd w:val="clear" w:color="auto" w:fill="BFBFBF" w:themeFill="background1" w:themeFillShade="BF"/>
            <w:vAlign w:val="center"/>
          </w:tcPr>
          <w:p w14:paraId="4FDCC372"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73"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74" w14:textId="77777777" w:rsidR="00C2472D" w:rsidRDefault="00C2472D" w:rsidP="00C2472D">
            <w:pPr>
              <w:pStyle w:val="ProductList-OfferingBody"/>
              <w:ind w:left="-113"/>
              <w:jc w:val="center"/>
            </w:pPr>
          </w:p>
        </w:tc>
        <w:tc>
          <w:tcPr>
            <w:tcW w:w="739" w:type="dxa"/>
            <w:shd w:val="clear" w:color="auto" w:fill="70AD47" w:themeFill="accent6"/>
            <w:vAlign w:val="center"/>
          </w:tcPr>
          <w:p w14:paraId="4FDCC375"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76" w14:textId="77777777" w:rsidR="00C2472D" w:rsidRDefault="00C2472D" w:rsidP="00C2472D">
            <w:pPr>
              <w:pStyle w:val="ProductList-OfferingBody"/>
              <w:ind w:left="-113"/>
              <w:jc w:val="center"/>
            </w:pPr>
          </w:p>
        </w:tc>
      </w:tr>
    </w:tbl>
    <w:p w14:paraId="4FDCC378" w14:textId="77777777" w:rsidR="00FA00BF" w:rsidRPr="006827B4" w:rsidRDefault="00FA00BF" w:rsidP="004F3C6D">
      <w:pPr>
        <w:pStyle w:val="ProductList-Body"/>
        <w:rPr>
          <w:sz w:val="16"/>
          <w:szCs w:val="20"/>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9"/>
        <w:gridCol w:w="3572"/>
        <w:gridCol w:w="3561"/>
      </w:tblGrid>
      <w:tr w:rsidR="00782C7B" w14:paraId="4FDCC37C" w14:textId="77777777" w:rsidTr="00137C84">
        <w:tc>
          <w:tcPr>
            <w:tcW w:w="3596" w:type="dxa"/>
          </w:tcPr>
          <w:p w14:paraId="4FDCC379" w14:textId="77777777" w:rsidR="00782C7B" w:rsidRDefault="00782C7B" w:rsidP="00C4636F">
            <w:pPr>
              <w:pStyle w:val="ProductList-Body"/>
            </w:pPr>
          </w:p>
        </w:tc>
        <w:tc>
          <w:tcPr>
            <w:tcW w:w="3597" w:type="dxa"/>
          </w:tcPr>
          <w:p w14:paraId="4FDCC37A" w14:textId="77777777" w:rsidR="00782C7B" w:rsidRPr="00C2472D" w:rsidRDefault="00C2472D" w:rsidP="00C4636F">
            <w:pPr>
              <w:pStyle w:val="ProductList-Body"/>
              <w:rPr>
                <w:b/>
              </w:rPr>
            </w:pPr>
            <w:r>
              <w:t xml:space="preserve">Productgroep: </w:t>
            </w:r>
            <w:r>
              <w:rPr>
                <w:b/>
              </w:rPr>
              <w:t>Server</w:t>
            </w:r>
          </w:p>
        </w:tc>
        <w:tc>
          <w:tcPr>
            <w:tcW w:w="3597" w:type="dxa"/>
          </w:tcPr>
          <w:p w14:paraId="4FDCC37B" w14:textId="77777777" w:rsidR="00782C7B" w:rsidRDefault="00782C7B" w:rsidP="00C4636F">
            <w:pPr>
              <w:pStyle w:val="ProductList-Body"/>
            </w:pPr>
          </w:p>
        </w:tc>
      </w:tr>
    </w:tbl>
    <w:p w14:paraId="4FDCC37D" w14:textId="77777777" w:rsidR="00782C7B" w:rsidRPr="00C83987" w:rsidRDefault="00782C7B" w:rsidP="00782C7B">
      <w:pPr>
        <w:pStyle w:val="ProductList-Body"/>
        <w:shd w:val="clear" w:color="auto" w:fill="D9D9D9" w:themeFill="background1" w:themeFillShade="D9"/>
        <w:spacing w:before="120" w:after="120"/>
      </w:pPr>
      <w:r>
        <w:rPr>
          <w:b/>
        </w:rPr>
        <w:t>Aanvullende informatie</w:t>
      </w:r>
    </w:p>
    <w:p w14:paraId="4FDCC37E" w14:textId="77777777" w:rsidR="00C2472D" w:rsidRPr="00C83987" w:rsidRDefault="00C2472D" w:rsidP="00C2472D">
      <w:pPr>
        <w:pStyle w:val="ProductList-Body"/>
      </w:pPr>
      <w:r>
        <w:t xml:space="preserve">Alle coupons worden vooraf verstrekt en kunnen op elk gewenst moment worden gebruikt tot 12 maanden na de aankoopdatum. </w:t>
      </w:r>
    </w:p>
    <w:p w14:paraId="4FDCC37F" w14:textId="77777777" w:rsidR="00C2472D" w:rsidRPr="006827B4" w:rsidRDefault="00C2472D" w:rsidP="00C2472D">
      <w:pPr>
        <w:pStyle w:val="ProductList-Body"/>
        <w:rPr>
          <w:sz w:val="16"/>
          <w:szCs w:val="20"/>
        </w:rPr>
      </w:pPr>
    </w:p>
    <w:p w14:paraId="4FDCC380" w14:textId="19CCB0CE" w:rsidR="00C2472D" w:rsidRPr="00C83987" w:rsidRDefault="00C2472D" w:rsidP="00C2472D">
      <w:pPr>
        <w:pStyle w:val="ProductList-Body"/>
      </w:pPr>
      <w:r>
        <w:rPr>
          <w:b/>
          <w:color w:val="00188F"/>
        </w:rPr>
        <w:t>Licentie voor examensite voor MOS (Microsoft Office Specialist) en MTA-certificering (Microsoft Technology Associate)</w:t>
      </w:r>
    </w:p>
    <w:p w14:paraId="4FDCC381" w14:textId="59A3B617" w:rsidR="00782C7B" w:rsidRPr="00C83987" w:rsidRDefault="00AB1667" w:rsidP="00C2472D">
      <w:pPr>
        <w:pStyle w:val="ProductList-Body"/>
      </w:pPr>
      <w:r>
        <w:t>Er wordt van de klant vereist dat deze een door Certiport geautoriseerd testcentrum bent als deze de licentie voor de site wil gebruiken.</w:t>
      </w:r>
      <w:r w:rsidR="00883933">
        <w:t xml:space="preserve"> </w:t>
      </w:r>
      <w:r>
        <w:t>Indien de klant geen door Certiport geautoriseerd testcentrum is, dient de klant dit proces te doorlopen om een Certiport-testcentrum te worden voordat de klant de licentie voor de site kan gebruiken. De sitelicentie eindigt 12 maanden na de datum van aankoop automatisch. Eventuele ongebruikte certificeringsexamens vervallen.</w:t>
      </w:r>
    </w:p>
    <w:p w14:paraId="4FDCC382" w14:textId="1727BEAC" w:rsidR="00585A48" w:rsidRPr="00C83987" w:rsidRDefault="00145EE3" w:rsidP="00585A48">
      <w:pPr>
        <w:pStyle w:val="ProductList-Body"/>
        <w:shd w:val="clear" w:color="auto" w:fill="A6A6A6" w:themeFill="background1" w:themeFillShade="A6"/>
        <w:spacing w:before="120" w:after="240"/>
        <w:jc w:val="right"/>
      </w:pPr>
      <w:hyperlink w:anchor="Inhoud" w:history="1">
        <w:r w:rsidR="00EC27E6">
          <w:rPr>
            <w:rStyle w:val="Hyperlink"/>
            <w:sz w:val="16"/>
            <w:szCs w:val="16"/>
          </w:rPr>
          <w:t>Inhoudsopgave</w:t>
        </w:r>
      </w:hyperlink>
      <w:r w:rsidR="00EC27E6">
        <w:rPr>
          <w:sz w:val="16"/>
          <w:szCs w:val="16"/>
        </w:rPr>
        <w:t xml:space="preserve"> / </w:t>
      </w:r>
      <w:hyperlink w:anchor="ChartKey" w:history="1">
        <w:r w:rsidR="00EC27E6">
          <w:rPr>
            <w:rStyle w:val="Hyperlink"/>
            <w:sz w:val="16"/>
            <w:szCs w:val="16"/>
          </w:rPr>
          <w:t>Verklaring van het schema</w:t>
        </w:r>
      </w:hyperlink>
      <w:r w:rsidR="00EC27E6">
        <w:rPr>
          <w:sz w:val="16"/>
          <w:szCs w:val="16"/>
        </w:rPr>
        <w:t xml:space="preserve"> / </w:t>
      </w:r>
      <w:hyperlink w:anchor="Index" w:history="1">
        <w:r w:rsidR="00EC27E6">
          <w:rPr>
            <w:rStyle w:val="Hyperlink"/>
            <w:sz w:val="16"/>
            <w:szCs w:val="16"/>
          </w:rPr>
          <w:t>Index</w:t>
        </w:r>
      </w:hyperlink>
    </w:p>
    <w:p w14:paraId="4FDCC383" w14:textId="77777777" w:rsidR="00FA00BF" w:rsidRPr="00C83987" w:rsidRDefault="00FA00BF" w:rsidP="00930D5E">
      <w:pPr>
        <w:pStyle w:val="ProductList-Offering2Heading"/>
        <w:outlineLvl w:val="2"/>
      </w:pPr>
      <w:r>
        <w:tab/>
      </w:r>
      <w:bookmarkStart w:id="1466" w:name="_Toc378147676"/>
      <w:bookmarkStart w:id="1467" w:name="_Toc378151573"/>
      <w:bookmarkStart w:id="1468" w:name="_Toc379797426"/>
      <w:bookmarkStart w:id="1469" w:name="_Toc380513460"/>
      <w:bookmarkStart w:id="1470" w:name="_Toc380655510"/>
      <w:bookmarkStart w:id="1471" w:name="_Toc419466717"/>
      <w:r>
        <w:t>Microsoft Translator</w:t>
      </w:r>
      <w:bookmarkEnd w:id="1466"/>
      <w:bookmarkEnd w:id="1467"/>
      <w:bookmarkEnd w:id="1468"/>
      <w:bookmarkEnd w:id="1469"/>
      <w:bookmarkEnd w:id="1470"/>
      <w:bookmarkEnd w:id="1471"/>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9F5974" w14:paraId="4FDCC38F" w14:textId="77777777" w:rsidTr="00137C84">
        <w:trPr>
          <w:cantSplit/>
          <w:tblHeader/>
        </w:trPr>
        <w:tc>
          <w:tcPr>
            <w:tcW w:w="3367" w:type="dxa"/>
            <w:tcBorders>
              <w:bottom w:val="nil"/>
            </w:tcBorders>
            <w:shd w:val="clear" w:color="auto" w:fill="00188F"/>
          </w:tcPr>
          <w:p w14:paraId="4FDCC384" w14:textId="77777777" w:rsidR="009F5974" w:rsidRPr="00EE0836" w:rsidRDefault="009F5974" w:rsidP="00C4636F">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14:paraId="4FDCC385" w14:textId="3E53E878" w:rsidR="009F5974" w:rsidRPr="00EE0836" w:rsidRDefault="009F5974" w:rsidP="00C4636F">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14:paraId="4FDCC386" w14:textId="11A1DF35" w:rsidR="009F5974" w:rsidRPr="00EE0836" w:rsidRDefault="009F5974" w:rsidP="00C4636F">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“Campus en School Overeenkomst” </w:instrText>
            </w:r>
            <w:r w:rsidRPr="003F6C4A">
              <w:rPr>
                <w:color w:val="FFFFFF" w:themeColor="background1"/>
              </w:rPr>
              <w:fldChar w:fldCharType="separate"/>
            </w:r>
            <w:r w:rsidRPr="003F6C4A">
              <w:rPr>
                <w:color w:val="FFFFFF" w:themeColor="background1"/>
              </w:rPr>
              <w:t>CA/SA</w:t>
            </w:r>
            <w:r w:rsidRPr="003F6C4A">
              <w:rPr>
                <w:color w:val="FFFFFF" w:themeColor="background1"/>
              </w:rPr>
              <w:fldChar w:fldCharType="end"/>
            </w:r>
          </w:p>
        </w:tc>
        <w:tc>
          <w:tcPr>
            <w:tcW w:w="739" w:type="dxa"/>
            <w:shd w:val="clear" w:color="auto" w:fill="00188F"/>
            <w:vAlign w:val="center"/>
          </w:tcPr>
          <w:p w14:paraId="4FDCC387" w14:textId="3C0F0A5E" w:rsidR="009F5974" w:rsidRPr="00EE0836" w:rsidRDefault="009F5974" w:rsidP="00C4636F">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“Enterprise Overeenkomst en Enterprise Subscription Overeenkomst” </w:instrText>
            </w:r>
            <w:r w:rsidRPr="003F6C4A">
              <w:rPr>
                <w:color w:val="FFFFFF" w:themeColor="background1"/>
              </w:rPr>
              <w:fldChar w:fldCharType="separate"/>
            </w:r>
            <w:r w:rsidRPr="003F6C4A">
              <w:rPr>
                <w:color w:val="FFFFFF" w:themeColor="background1"/>
              </w:rPr>
              <w:t>EA/EAS</w:t>
            </w:r>
            <w:r w:rsidRPr="003F6C4A">
              <w:rPr>
                <w:color w:val="FFFFFF" w:themeColor="background1"/>
              </w:rPr>
              <w:fldChar w:fldCharType="end"/>
            </w:r>
          </w:p>
        </w:tc>
        <w:tc>
          <w:tcPr>
            <w:tcW w:w="739" w:type="dxa"/>
            <w:shd w:val="clear" w:color="auto" w:fill="00188F"/>
            <w:vAlign w:val="center"/>
          </w:tcPr>
          <w:p w14:paraId="4FDCC388" w14:textId="2864CE17" w:rsidR="009F5974" w:rsidRPr="00EE0836" w:rsidRDefault="009F5974" w:rsidP="00C4636F">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“Enrollment for Education Solutions” </w:instrText>
            </w:r>
            <w:r w:rsidRPr="003F6C4A">
              <w:rPr>
                <w:color w:val="FFFFFF" w:themeColor="background1"/>
              </w:rPr>
              <w:fldChar w:fldCharType="separate"/>
            </w:r>
            <w:r w:rsidRPr="003F6C4A">
              <w:rPr>
                <w:color w:val="FFFFFF" w:themeColor="background1"/>
              </w:rPr>
              <w:t>EES</w:t>
            </w:r>
            <w:r w:rsidRPr="003F6C4A">
              <w:rPr>
                <w:color w:val="FFFFFF" w:themeColor="background1"/>
              </w:rPr>
              <w:fldChar w:fldCharType="end"/>
            </w:r>
          </w:p>
        </w:tc>
        <w:tc>
          <w:tcPr>
            <w:tcW w:w="739" w:type="dxa"/>
            <w:shd w:val="clear" w:color="auto" w:fill="00188F"/>
            <w:vAlign w:val="center"/>
          </w:tcPr>
          <w:p w14:paraId="4FDCC389" w14:textId="2B92E2BE" w:rsidR="009F5974" w:rsidRPr="00EE0836" w:rsidRDefault="009F5974" w:rsidP="00C4636F">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“Microsoft Products and Services Agreement” </w:instrText>
            </w:r>
            <w:r w:rsidRPr="003F6C4A">
              <w:rPr>
                <w:color w:val="FFFFFF" w:themeColor="background1"/>
              </w:rPr>
              <w:fldChar w:fldCharType="separate"/>
            </w:r>
            <w:r w:rsidRPr="003F6C4A">
              <w:rPr>
                <w:color w:val="FFFFFF" w:themeColor="background1"/>
              </w:rPr>
              <w:t>MPSA</w:t>
            </w:r>
            <w:r w:rsidRPr="003F6C4A">
              <w:rPr>
                <w:color w:val="FFFFFF" w:themeColor="background1"/>
              </w:rPr>
              <w:fldChar w:fldCharType="end"/>
            </w:r>
          </w:p>
        </w:tc>
        <w:tc>
          <w:tcPr>
            <w:tcW w:w="738" w:type="dxa"/>
            <w:shd w:val="clear" w:color="auto" w:fill="00188F"/>
            <w:vAlign w:val="center"/>
          </w:tcPr>
          <w:p w14:paraId="4FDCC38A" w14:textId="5C401D5C" w:rsidR="009F5974" w:rsidRPr="00EE0836" w:rsidRDefault="009F5974" w:rsidP="00C4636F">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“Open License” </w:instrText>
            </w:r>
            <w:r w:rsidRPr="003F6C4A">
              <w:rPr>
                <w:color w:val="FFFFFF" w:themeColor="background1"/>
              </w:rPr>
              <w:fldChar w:fldCharType="separate"/>
            </w:r>
            <w:r w:rsidRPr="003F6C4A">
              <w:rPr>
                <w:color w:val="FFFFFF" w:themeColor="background1"/>
              </w:rPr>
              <w:t>OL</w:t>
            </w:r>
            <w:r w:rsidRPr="003F6C4A">
              <w:rPr>
                <w:color w:val="FFFFFF" w:themeColor="background1"/>
              </w:rPr>
              <w:fldChar w:fldCharType="end"/>
            </w:r>
          </w:p>
        </w:tc>
        <w:tc>
          <w:tcPr>
            <w:tcW w:w="739" w:type="dxa"/>
            <w:shd w:val="clear" w:color="auto" w:fill="00188F"/>
            <w:vAlign w:val="center"/>
          </w:tcPr>
          <w:p w14:paraId="4FDCC38B" w14:textId="4ED85676" w:rsidR="009F5974" w:rsidRPr="00EE0836" w:rsidRDefault="009F5974" w:rsidP="00C4636F">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“Open Minimum” </w:instrText>
            </w:r>
            <w:r w:rsidRPr="003F6C4A">
              <w:rPr>
                <w:color w:val="FFFFFF" w:themeColor="background1"/>
              </w:rPr>
              <w:fldChar w:fldCharType="separate"/>
            </w:r>
            <w:r w:rsidRPr="003F6C4A">
              <w:rPr>
                <w:color w:val="FFFFFF" w:themeColor="background1"/>
              </w:rPr>
              <w:t>OM</w:t>
            </w:r>
            <w:r w:rsidRPr="003F6C4A">
              <w:rPr>
                <w:color w:val="FFFFFF" w:themeColor="background1"/>
              </w:rPr>
              <w:fldChar w:fldCharType="end"/>
            </w:r>
          </w:p>
        </w:tc>
        <w:tc>
          <w:tcPr>
            <w:tcW w:w="739" w:type="dxa"/>
            <w:shd w:val="clear" w:color="auto" w:fill="00188F"/>
            <w:vAlign w:val="center"/>
          </w:tcPr>
          <w:p w14:paraId="4FDCC38C" w14:textId="450E3358" w:rsidR="009F5974" w:rsidRPr="00EE0836" w:rsidRDefault="009F5974" w:rsidP="00C4636F">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“Open Value en Open Value Subscription” </w:instrText>
            </w:r>
            <w:r w:rsidRPr="00AF17E6">
              <w:rPr>
                <w:color w:val="FFFFFF" w:themeColor="background1"/>
              </w:rPr>
              <w:fldChar w:fldCharType="separate"/>
            </w:r>
            <w:r w:rsidRPr="00AF17E6">
              <w:rPr>
                <w:color w:val="FFFFFF" w:themeColor="background1"/>
              </w:rPr>
              <w:t>OV/OVS</w:t>
            </w:r>
            <w:r w:rsidRPr="00AF17E6">
              <w:rPr>
                <w:color w:val="FFFFFF" w:themeColor="background1"/>
              </w:rPr>
              <w:fldChar w:fldCharType="end"/>
            </w:r>
          </w:p>
        </w:tc>
        <w:tc>
          <w:tcPr>
            <w:tcW w:w="739" w:type="dxa"/>
            <w:shd w:val="clear" w:color="auto" w:fill="00188F"/>
            <w:vAlign w:val="center"/>
          </w:tcPr>
          <w:p w14:paraId="4FDCC38D" w14:textId="0F1245EA" w:rsidR="009F5974" w:rsidRPr="00EE0836" w:rsidRDefault="009F5974" w:rsidP="00C4636F">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“Select en Select Plus” </w:instrText>
            </w:r>
            <w:r w:rsidRPr="00AF17E6">
              <w:rPr>
                <w:color w:val="FFFFFF" w:themeColor="background1"/>
              </w:rPr>
              <w:fldChar w:fldCharType="separate"/>
            </w:r>
            <w:r w:rsidRPr="00AF17E6">
              <w:rPr>
                <w:color w:val="FFFFFF" w:themeColor="background1"/>
              </w:rPr>
              <w:t>S/S+</w:t>
            </w:r>
            <w:r w:rsidRPr="00AF17E6">
              <w:rPr>
                <w:color w:val="FFFFFF" w:themeColor="background1"/>
              </w:rPr>
              <w:fldChar w:fldCharType="end"/>
            </w:r>
          </w:p>
        </w:tc>
        <w:tc>
          <w:tcPr>
            <w:tcW w:w="739" w:type="dxa"/>
            <w:shd w:val="clear" w:color="auto" w:fill="00188F"/>
            <w:vAlign w:val="center"/>
          </w:tcPr>
          <w:p w14:paraId="4FDCC38E" w14:textId="5E8796FA" w:rsidR="009F5974" w:rsidRPr="00EE0836" w:rsidRDefault="009F5974" w:rsidP="00C4636F">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“Server Cloud Enrollment” </w:instrText>
            </w:r>
            <w:r w:rsidRPr="00AF17E6">
              <w:rPr>
                <w:color w:val="FFFFFF" w:themeColor="background1"/>
              </w:rPr>
              <w:fldChar w:fldCharType="separate"/>
            </w:r>
            <w:r w:rsidRPr="00AF17E6">
              <w:rPr>
                <w:color w:val="FFFFFF" w:themeColor="background1"/>
              </w:rPr>
              <w:t>SCE</w:t>
            </w:r>
            <w:r w:rsidRPr="00AF17E6">
              <w:rPr>
                <w:color w:val="FFFFFF" w:themeColor="background1"/>
              </w:rPr>
              <w:fldChar w:fldCharType="end"/>
            </w:r>
          </w:p>
        </w:tc>
      </w:tr>
      <w:tr w:rsidR="00E75532" w14:paraId="4FDCC39B" w14:textId="77777777" w:rsidTr="00137C84">
        <w:trPr>
          <w:cantSplit/>
          <w:tblHeader/>
        </w:trPr>
        <w:tc>
          <w:tcPr>
            <w:tcW w:w="3367" w:type="dxa"/>
            <w:tcBorders>
              <w:top w:val="nil"/>
              <w:left w:val="nil"/>
              <w:bottom w:val="nil"/>
              <w:right w:val="nil"/>
            </w:tcBorders>
          </w:tcPr>
          <w:p w14:paraId="4FDCC390" w14:textId="5D01C0C3" w:rsidR="00E75532" w:rsidRDefault="00434703" w:rsidP="00C2472D">
            <w:pPr>
              <w:pStyle w:val="ProductList-Offering2"/>
            </w:pPr>
            <w:bookmarkStart w:id="1472" w:name="_Toc379797427"/>
            <w:bookmarkStart w:id="1473" w:name="_Toc380513461"/>
            <w:bookmarkStart w:id="1474" w:name="_Toc380655511"/>
            <w:bookmarkStart w:id="1475" w:name="_Toc419466718"/>
            <w:r>
              <w:t>Microsoft Translator API</w:t>
            </w:r>
            <w:bookmarkEnd w:id="1472"/>
            <w:bookmarkEnd w:id="1473"/>
            <w:bookmarkEnd w:id="1474"/>
            <w:bookmarkEnd w:id="1475"/>
            <w:r>
              <w:fldChar w:fldCharType="begin"/>
            </w:r>
            <w:r>
              <w:instrText>XE "Microsoft Translator API"</w:instrText>
            </w:r>
            <w:r>
              <w:fldChar w:fldCharType="end"/>
            </w:r>
          </w:p>
        </w:tc>
        <w:tc>
          <w:tcPr>
            <w:tcW w:w="738" w:type="dxa"/>
            <w:tcBorders>
              <w:top w:val="nil"/>
              <w:left w:val="nil"/>
              <w:bottom w:val="nil"/>
              <w:right w:val="nil"/>
            </w:tcBorders>
            <w:vAlign w:val="center"/>
          </w:tcPr>
          <w:p w14:paraId="4FDCC391" w14:textId="77777777" w:rsidR="00E75532" w:rsidRDefault="00E75532"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392" w14:textId="77777777" w:rsidR="00E75532" w:rsidRDefault="00E75532" w:rsidP="00C4636F">
            <w:pPr>
              <w:pStyle w:val="ProductList-OfferingBody"/>
              <w:ind w:left="-113"/>
              <w:jc w:val="center"/>
            </w:pPr>
          </w:p>
        </w:tc>
        <w:tc>
          <w:tcPr>
            <w:tcW w:w="739" w:type="dxa"/>
            <w:shd w:val="clear" w:color="auto" w:fill="70AD47" w:themeFill="accent6"/>
            <w:vAlign w:val="center"/>
          </w:tcPr>
          <w:p w14:paraId="4FDCC393" w14:textId="1DCCB0F8" w:rsidR="00E75532" w:rsidRPr="009D3250" w:rsidRDefault="009D3250" w:rsidP="00C4636F">
            <w:pPr>
              <w:pStyle w:val="ProductList-OfferingBody"/>
              <w:ind w:left="-113"/>
              <w:jc w:val="center"/>
            </w:pPr>
            <w:r w:rsidRPr="009D3250">
              <w:fldChar w:fldCharType="begin"/>
            </w:r>
            <w:r w:rsidRPr="009D3250">
              <w:instrText xml:space="preserve"> AutoTextList  \s NoStyle \t “Additioneel Product” </w:instrText>
            </w:r>
            <w:r w:rsidRPr="009D3250">
              <w:fldChar w:fldCharType="separate"/>
            </w:r>
            <w:r w:rsidRPr="009D3250">
              <w:t xml:space="preserve"> A </w:t>
            </w:r>
            <w:r w:rsidRPr="009D3250">
              <w:fldChar w:fldCharType="end"/>
            </w:r>
          </w:p>
        </w:tc>
        <w:tc>
          <w:tcPr>
            <w:tcW w:w="739" w:type="dxa"/>
            <w:shd w:val="clear" w:color="auto" w:fill="BFBFBF" w:themeFill="background1" w:themeFillShade="BF"/>
            <w:vAlign w:val="center"/>
          </w:tcPr>
          <w:p w14:paraId="4FDCC394" w14:textId="77777777" w:rsidR="00E75532" w:rsidRDefault="00E75532" w:rsidP="00C4636F">
            <w:pPr>
              <w:pStyle w:val="ProductList-OfferingBody"/>
              <w:ind w:left="-113"/>
              <w:jc w:val="center"/>
            </w:pPr>
          </w:p>
        </w:tc>
        <w:tc>
          <w:tcPr>
            <w:tcW w:w="739" w:type="dxa"/>
            <w:shd w:val="clear" w:color="auto" w:fill="BFBFBF" w:themeFill="background1" w:themeFillShade="BF"/>
            <w:vAlign w:val="center"/>
          </w:tcPr>
          <w:p w14:paraId="4FDCC395" w14:textId="77777777" w:rsidR="00E75532" w:rsidRDefault="00E75532" w:rsidP="00C4636F">
            <w:pPr>
              <w:pStyle w:val="ProductList-OfferingBody"/>
              <w:ind w:left="-113"/>
              <w:jc w:val="center"/>
            </w:pPr>
          </w:p>
        </w:tc>
        <w:tc>
          <w:tcPr>
            <w:tcW w:w="738" w:type="dxa"/>
            <w:shd w:val="clear" w:color="auto" w:fill="BFBFBF" w:themeFill="background1" w:themeFillShade="BF"/>
            <w:vAlign w:val="center"/>
          </w:tcPr>
          <w:p w14:paraId="4FDCC396" w14:textId="77777777" w:rsidR="00E75532" w:rsidRDefault="00E75532" w:rsidP="00C4636F">
            <w:pPr>
              <w:pStyle w:val="ProductList-OfferingBody"/>
              <w:ind w:left="-113"/>
              <w:jc w:val="center"/>
            </w:pPr>
          </w:p>
        </w:tc>
        <w:tc>
          <w:tcPr>
            <w:tcW w:w="739" w:type="dxa"/>
            <w:shd w:val="clear" w:color="auto" w:fill="BFBFBF" w:themeFill="background1" w:themeFillShade="BF"/>
            <w:vAlign w:val="center"/>
          </w:tcPr>
          <w:p w14:paraId="4FDCC397" w14:textId="77777777" w:rsidR="00E75532" w:rsidRDefault="00E75532" w:rsidP="00C4636F">
            <w:pPr>
              <w:pStyle w:val="ProductList-OfferingBody"/>
              <w:ind w:left="-113"/>
              <w:jc w:val="center"/>
            </w:pPr>
          </w:p>
        </w:tc>
        <w:tc>
          <w:tcPr>
            <w:tcW w:w="739" w:type="dxa"/>
            <w:shd w:val="clear" w:color="auto" w:fill="BFBFBF" w:themeFill="background1" w:themeFillShade="BF"/>
            <w:vAlign w:val="center"/>
          </w:tcPr>
          <w:p w14:paraId="4FDCC398" w14:textId="77777777" w:rsidR="00E75532" w:rsidRDefault="00E75532" w:rsidP="00C4636F">
            <w:pPr>
              <w:pStyle w:val="ProductList-OfferingBody"/>
              <w:ind w:left="-113"/>
              <w:jc w:val="center"/>
            </w:pPr>
          </w:p>
        </w:tc>
        <w:tc>
          <w:tcPr>
            <w:tcW w:w="739" w:type="dxa"/>
            <w:shd w:val="clear" w:color="auto" w:fill="BFBFBF" w:themeFill="background1" w:themeFillShade="BF"/>
            <w:vAlign w:val="center"/>
          </w:tcPr>
          <w:p w14:paraId="4FDCC399" w14:textId="77777777" w:rsidR="00E75532" w:rsidRDefault="00E75532" w:rsidP="00C4636F">
            <w:pPr>
              <w:pStyle w:val="ProductList-OfferingBody"/>
              <w:ind w:left="-113"/>
              <w:jc w:val="center"/>
            </w:pPr>
          </w:p>
        </w:tc>
        <w:tc>
          <w:tcPr>
            <w:tcW w:w="739" w:type="dxa"/>
            <w:shd w:val="clear" w:color="auto" w:fill="70AD47" w:themeFill="accent6"/>
            <w:vAlign w:val="center"/>
          </w:tcPr>
          <w:p w14:paraId="4FDCC39A" w14:textId="3AC1DD06" w:rsidR="00E75532" w:rsidRPr="009D3250" w:rsidRDefault="009D3250" w:rsidP="00C4636F">
            <w:pPr>
              <w:pStyle w:val="ProductList-OfferingBody"/>
              <w:ind w:left="-113"/>
              <w:jc w:val="center"/>
            </w:pPr>
            <w:r w:rsidRPr="009D3250">
              <w:fldChar w:fldCharType="begin"/>
            </w:r>
            <w:r w:rsidRPr="009D3250">
              <w:instrText xml:space="preserve"> AutoTextList  \s NoStyle \t “Additioneel Product” </w:instrText>
            </w:r>
            <w:r w:rsidRPr="009D3250">
              <w:fldChar w:fldCharType="separate"/>
            </w:r>
            <w:r w:rsidRPr="009D3250">
              <w:t xml:space="preserve"> A </w:t>
            </w:r>
            <w:r w:rsidRPr="009D3250">
              <w:fldChar w:fldCharType="end"/>
            </w:r>
          </w:p>
        </w:tc>
      </w:tr>
    </w:tbl>
    <w:p w14:paraId="4FDCC39C" w14:textId="77777777" w:rsidR="00FA00BF" w:rsidRPr="006827B4" w:rsidRDefault="00FA00BF" w:rsidP="004F3C6D">
      <w:pPr>
        <w:pStyle w:val="ProductList-Body"/>
        <w:rPr>
          <w:sz w:val="16"/>
          <w:szCs w:val="20"/>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9"/>
        <w:gridCol w:w="3572"/>
        <w:gridCol w:w="3561"/>
      </w:tblGrid>
      <w:tr w:rsidR="00782C7B" w14:paraId="4FDCC3A0" w14:textId="77777777" w:rsidTr="00137C84">
        <w:tc>
          <w:tcPr>
            <w:tcW w:w="3596" w:type="dxa"/>
          </w:tcPr>
          <w:p w14:paraId="4FDCC39D" w14:textId="77777777" w:rsidR="00782C7B" w:rsidRDefault="00782C7B" w:rsidP="00434703">
            <w:pPr>
              <w:pStyle w:val="ProductList-Body"/>
              <w:spacing w:before="20" w:after="20"/>
            </w:pPr>
          </w:p>
        </w:tc>
        <w:tc>
          <w:tcPr>
            <w:tcW w:w="3597" w:type="dxa"/>
          </w:tcPr>
          <w:p w14:paraId="4FDCC39E" w14:textId="77777777" w:rsidR="00782C7B" w:rsidRPr="00434703" w:rsidRDefault="00434703" w:rsidP="00434703">
            <w:pPr>
              <w:pStyle w:val="ProductList-Body"/>
              <w:spacing w:before="20" w:after="20"/>
              <w:rPr>
                <w:b/>
              </w:rPr>
            </w:pPr>
            <w:r>
              <w:t xml:space="preserve">Productgroep: </w:t>
            </w:r>
            <w:r>
              <w:rPr>
                <w:b/>
              </w:rPr>
              <w:t>Server</w:t>
            </w:r>
          </w:p>
        </w:tc>
        <w:tc>
          <w:tcPr>
            <w:tcW w:w="3597" w:type="dxa"/>
          </w:tcPr>
          <w:p w14:paraId="4FDCC39F" w14:textId="77777777" w:rsidR="00782C7B" w:rsidRDefault="00782C7B" w:rsidP="00434703">
            <w:pPr>
              <w:pStyle w:val="ProductList-Body"/>
              <w:spacing w:before="20" w:after="20"/>
            </w:pPr>
          </w:p>
        </w:tc>
      </w:tr>
    </w:tbl>
    <w:p w14:paraId="4FDCC3A1" w14:textId="75EC4E6A" w:rsidR="00585A48" w:rsidRPr="00C83987" w:rsidRDefault="00145EE3" w:rsidP="00585A48">
      <w:pPr>
        <w:pStyle w:val="ProductList-Body"/>
        <w:shd w:val="clear" w:color="auto" w:fill="A6A6A6" w:themeFill="background1" w:themeFillShade="A6"/>
        <w:spacing w:before="120" w:after="240"/>
        <w:jc w:val="right"/>
      </w:pPr>
      <w:hyperlink w:anchor="Inhoud" w:history="1">
        <w:r w:rsidR="00EC27E6">
          <w:rPr>
            <w:rStyle w:val="Hyperlink"/>
            <w:sz w:val="16"/>
            <w:szCs w:val="16"/>
          </w:rPr>
          <w:t>Inhoudsopgave</w:t>
        </w:r>
      </w:hyperlink>
      <w:r w:rsidR="00EC27E6">
        <w:rPr>
          <w:sz w:val="16"/>
          <w:szCs w:val="16"/>
        </w:rPr>
        <w:t xml:space="preserve"> / </w:t>
      </w:r>
      <w:hyperlink w:anchor="ChartKey" w:history="1">
        <w:r w:rsidR="00EC27E6">
          <w:rPr>
            <w:rStyle w:val="Hyperlink"/>
            <w:sz w:val="16"/>
            <w:szCs w:val="16"/>
          </w:rPr>
          <w:t>Verklaring van het schema</w:t>
        </w:r>
      </w:hyperlink>
      <w:r w:rsidR="00EC27E6">
        <w:rPr>
          <w:sz w:val="16"/>
          <w:szCs w:val="16"/>
        </w:rPr>
        <w:t xml:space="preserve"> / </w:t>
      </w:r>
      <w:hyperlink w:anchor="Index" w:history="1">
        <w:r w:rsidR="00EC27E6">
          <w:rPr>
            <w:rStyle w:val="Hyperlink"/>
            <w:sz w:val="16"/>
            <w:szCs w:val="16"/>
          </w:rPr>
          <w:t>Index</w:t>
        </w:r>
      </w:hyperlink>
    </w:p>
    <w:p w14:paraId="5AB09536" w14:textId="77777777" w:rsidR="00C55E46" w:rsidRPr="00C83987" w:rsidRDefault="00C55E46" w:rsidP="00C55E46">
      <w:pPr>
        <w:pStyle w:val="ProductList-Offering2Heading"/>
        <w:outlineLvl w:val="2"/>
      </w:pPr>
      <w:r>
        <w:tab/>
      </w:r>
      <w:bookmarkStart w:id="1476" w:name="_Toc419466719"/>
      <w:r>
        <w:t>Power BI voor Office 365</w:t>
      </w:r>
      <w:bookmarkEnd w:id="1476"/>
      <w:r>
        <w:fldChar w:fldCharType="begin"/>
      </w:r>
      <w:r>
        <w:instrText>XE "Power BI voor Office 365"</w:instrText>
      </w:r>
      <w:r>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9F5974" w14:paraId="2156BEFE" w14:textId="77777777" w:rsidTr="00137C84">
        <w:trPr>
          <w:cantSplit/>
          <w:tblHeader/>
        </w:trPr>
        <w:tc>
          <w:tcPr>
            <w:tcW w:w="3367" w:type="dxa"/>
            <w:tcBorders>
              <w:bottom w:val="nil"/>
            </w:tcBorders>
            <w:shd w:val="clear" w:color="auto" w:fill="00188F"/>
          </w:tcPr>
          <w:p w14:paraId="43592AF5" w14:textId="77777777" w:rsidR="009F5974" w:rsidRPr="00EE0836" w:rsidRDefault="009F5974" w:rsidP="000137E9">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14:paraId="4ED1D9E3" w14:textId="77777777" w:rsidR="009F5974" w:rsidRPr="00EE0836" w:rsidRDefault="009F5974" w:rsidP="000137E9">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14:paraId="63A0ADFB" w14:textId="34F93FBA" w:rsidR="009F5974" w:rsidRPr="00EE0836" w:rsidRDefault="009F5974" w:rsidP="000137E9">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“Campus en School Overeenkomst” </w:instrText>
            </w:r>
            <w:r w:rsidRPr="003F6C4A">
              <w:rPr>
                <w:color w:val="FFFFFF" w:themeColor="background1"/>
              </w:rPr>
              <w:fldChar w:fldCharType="separate"/>
            </w:r>
            <w:r w:rsidRPr="003F6C4A">
              <w:rPr>
                <w:color w:val="FFFFFF" w:themeColor="background1"/>
              </w:rPr>
              <w:t>CA/SA</w:t>
            </w:r>
            <w:r w:rsidRPr="003F6C4A">
              <w:rPr>
                <w:color w:val="FFFFFF" w:themeColor="background1"/>
              </w:rPr>
              <w:fldChar w:fldCharType="end"/>
            </w:r>
          </w:p>
        </w:tc>
        <w:tc>
          <w:tcPr>
            <w:tcW w:w="739" w:type="dxa"/>
            <w:shd w:val="clear" w:color="auto" w:fill="00188F"/>
            <w:vAlign w:val="center"/>
          </w:tcPr>
          <w:p w14:paraId="263F7231" w14:textId="20625C04" w:rsidR="009F5974" w:rsidRPr="00EE0836" w:rsidRDefault="009F5974" w:rsidP="000137E9">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“Enterprise Overeenkomst en Enterprise Subscription Overeenkomst” </w:instrText>
            </w:r>
            <w:r w:rsidRPr="003F6C4A">
              <w:rPr>
                <w:color w:val="FFFFFF" w:themeColor="background1"/>
              </w:rPr>
              <w:fldChar w:fldCharType="separate"/>
            </w:r>
            <w:r w:rsidRPr="003F6C4A">
              <w:rPr>
                <w:color w:val="FFFFFF" w:themeColor="background1"/>
              </w:rPr>
              <w:t>EA/EAS</w:t>
            </w:r>
            <w:r w:rsidRPr="003F6C4A">
              <w:rPr>
                <w:color w:val="FFFFFF" w:themeColor="background1"/>
              </w:rPr>
              <w:fldChar w:fldCharType="end"/>
            </w:r>
          </w:p>
        </w:tc>
        <w:tc>
          <w:tcPr>
            <w:tcW w:w="739" w:type="dxa"/>
            <w:shd w:val="clear" w:color="auto" w:fill="00188F"/>
            <w:vAlign w:val="center"/>
          </w:tcPr>
          <w:p w14:paraId="6B0C8CE0" w14:textId="1C21FE35" w:rsidR="009F5974" w:rsidRPr="00EE0836" w:rsidRDefault="009F5974" w:rsidP="000137E9">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“Enrollment for Education Solutions” </w:instrText>
            </w:r>
            <w:r w:rsidRPr="003F6C4A">
              <w:rPr>
                <w:color w:val="FFFFFF" w:themeColor="background1"/>
              </w:rPr>
              <w:fldChar w:fldCharType="separate"/>
            </w:r>
            <w:r w:rsidRPr="003F6C4A">
              <w:rPr>
                <w:color w:val="FFFFFF" w:themeColor="background1"/>
              </w:rPr>
              <w:t>EES</w:t>
            </w:r>
            <w:r w:rsidRPr="003F6C4A">
              <w:rPr>
                <w:color w:val="FFFFFF" w:themeColor="background1"/>
              </w:rPr>
              <w:fldChar w:fldCharType="end"/>
            </w:r>
          </w:p>
        </w:tc>
        <w:tc>
          <w:tcPr>
            <w:tcW w:w="739" w:type="dxa"/>
            <w:shd w:val="clear" w:color="auto" w:fill="00188F"/>
            <w:vAlign w:val="center"/>
          </w:tcPr>
          <w:p w14:paraId="5B856DBA" w14:textId="34564CAD" w:rsidR="009F5974" w:rsidRPr="00EE0836" w:rsidRDefault="009F5974" w:rsidP="000137E9">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“Microsoft Products and Services Agreement” </w:instrText>
            </w:r>
            <w:r w:rsidRPr="003F6C4A">
              <w:rPr>
                <w:color w:val="FFFFFF" w:themeColor="background1"/>
              </w:rPr>
              <w:fldChar w:fldCharType="separate"/>
            </w:r>
            <w:r w:rsidRPr="003F6C4A">
              <w:rPr>
                <w:color w:val="FFFFFF" w:themeColor="background1"/>
              </w:rPr>
              <w:t>MPSA</w:t>
            </w:r>
            <w:r w:rsidRPr="003F6C4A">
              <w:rPr>
                <w:color w:val="FFFFFF" w:themeColor="background1"/>
              </w:rPr>
              <w:fldChar w:fldCharType="end"/>
            </w:r>
          </w:p>
        </w:tc>
        <w:tc>
          <w:tcPr>
            <w:tcW w:w="738" w:type="dxa"/>
            <w:shd w:val="clear" w:color="auto" w:fill="00188F"/>
            <w:vAlign w:val="center"/>
          </w:tcPr>
          <w:p w14:paraId="28CF5841" w14:textId="37293D88" w:rsidR="009F5974" w:rsidRPr="00EE0836" w:rsidRDefault="009F5974" w:rsidP="000137E9">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“Open License” </w:instrText>
            </w:r>
            <w:r w:rsidRPr="003F6C4A">
              <w:rPr>
                <w:color w:val="FFFFFF" w:themeColor="background1"/>
              </w:rPr>
              <w:fldChar w:fldCharType="separate"/>
            </w:r>
            <w:r w:rsidRPr="003F6C4A">
              <w:rPr>
                <w:color w:val="FFFFFF" w:themeColor="background1"/>
              </w:rPr>
              <w:t>OL</w:t>
            </w:r>
            <w:r w:rsidRPr="003F6C4A">
              <w:rPr>
                <w:color w:val="FFFFFF" w:themeColor="background1"/>
              </w:rPr>
              <w:fldChar w:fldCharType="end"/>
            </w:r>
          </w:p>
        </w:tc>
        <w:tc>
          <w:tcPr>
            <w:tcW w:w="739" w:type="dxa"/>
            <w:shd w:val="clear" w:color="auto" w:fill="00188F"/>
            <w:vAlign w:val="center"/>
          </w:tcPr>
          <w:p w14:paraId="35798DBB" w14:textId="262FBAC6" w:rsidR="009F5974" w:rsidRPr="00EE0836" w:rsidRDefault="009F5974" w:rsidP="000137E9">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“Open Minimum” </w:instrText>
            </w:r>
            <w:r w:rsidRPr="003F6C4A">
              <w:rPr>
                <w:color w:val="FFFFFF" w:themeColor="background1"/>
              </w:rPr>
              <w:fldChar w:fldCharType="separate"/>
            </w:r>
            <w:r w:rsidRPr="003F6C4A">
              <w:rPr>
                <w:color w:val="FFFFFF" w:themeColor="background1"/>
              </w:rPr>
              <w:t>OM</w:t>
            </w:r>
            <w:r w:rsidRPr="003F6C4A">
              <w:rPr>
                <w:color w:val="FFFFFF" w:themeColor="background1"/>
              </w:rPr>
              <w:fldChar w:fldCharType="end"/>
            </w:r>
          </w:p>
        </w:tc>
        <w:tc>
          <w:tcPr>
            <w:tcW w:w="739" w:type="dxa"/>
            <w:shd w:val="clear" w:color="auto" w:fill="00188F"/>
            <w:vAlign w:val="center"/>
          </w:tcPr>
          <w:p w14:paraId="133F09CA" w14:textId="41C7B00E" w:rsidR="009F5974" w:rsidRPr="00EE0836" w:rsidRDefault="009F5974" w:rsidP="000137E9">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“Open Value en Open Value Subscription” </w:instrText>
            </w:r>
            <w:r w:rsidRPr="00AF17E6">
              <w:rPr>
                <w:color w:val="FFFFFF" w:themeColor="background1"/>
              </w:rPr>
              <w:fldChar w:fldCharType="separate"/>
            </w:r>
            <w:r w:rsidRPr="00AF17E6">
              <w:rPr>
                <w:color w:val="FFFFFF" w:themeColor="background1"/>
              </w:rPr>
              <w:t>OV/OVS</w:t>
            </w:r>
            <w:r w:rsidRPr="00AF17E6">
              <w:rPr>
                <w:color w:val="FFFFFF" w:themeColor="background1"/>
              </w:rPr>
              <w:fldChar w:fldCharType="end"/>
            </w:r>
          </w:p>
        </w:tc>
        <w:tc>
          <w:tcPr>
            <w:tcW w:w="739" w:type="dxa"/>
            <w:shd w:val="clear" w:color="auto" w:fill="00188F"/>
            <w:vAlign w:val="center"/>
          </w:tcPr>
          <w:p w14:paraId="74674F77" w14:textId="0C31D987" w:rsidR="009F5974" w:rsidRPr="00EE0836" w:rsidRDefault="009F5974" w:rsidP="000137E9">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“Select en Select Plus” </w:instrText>
            </w:r>
            <w:r w:rsidRPr="00AF17E6">
              <w:rPr>
                <w:color w:val="FFFFFF" w:themeColor="background1"/>
              </w:rPr>
              <w:fldChar w:fldCharType="separate"/>
            </w:r>
            <w:r w:rsidRPr="00AF17E6">
              <w:rPr>
                <w:color w:val="FFFFFF" w:themeColor="background1"/>
              </w:rPr>
              <w:t>S/S+</w:t>
            </w:r>
            <w:r w:rsidRPr="00AF17E6">
              <w:rPr>
                <w:color w:val="FFFFFF" w:themeColor="background1"/>
              </w:rPr>
              <w:fldChar w:fldCharType="end"/>
            </w:r>
          </w:p>
        </w:tc>
        <w:tc>
          <w:tcPr>
            <w:tcW w:w="739" w:type="dxa"/>
            <w:shd w:val="clear" w:color="auto" w:fill="00188F"/>
            <w:vAlign w:val="center"/>
          </w:tcPr>
          <w:p w14:paraId="3A607434" w14:textId="23B4B51B" w:rsidR="009F5974" w:rsidRPr="00EE0836" w:rsidRDefault="009F5974" w:rsidP="000137E9">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“Server Cloud Enrollment” </w:instrText>
            </w:r>
            <w:r w:rsidRPr="00AF17E6">
              <w:rPr>
                <w:color w:val="FFFFFF" w:themeColor="background1"/>
              </w:rPr>
              <w:fldChar w:fldCharType="separate"/>
            </w:r>
            <w:r w:rsidRPr="00AF17E6">
              <w:rPr>
                <w:color w:val="FFFFFF" w:themeColor="background1"/>
              </w:rPr>
              <w:t>SCE</w:t>
            </w:r>
            <w:r w:rsidRPr="00AF17E6">
              <w:rPr>
                <w:color w:val="FFFFFF" w:themeColor="background1"/>
              </w:rPr>
              <w:fldChar w:fldCharType="end"/>
            </w:r>
          </w:p>
        </w:tc>
      </w:tr>
      <w:tr w:rsidR="00C55E46" w14:paraId="72E38CEE" w14:textId="77777777" w:rsidTr="00137C84">
        <w:trPr>
          <w:cantSplit/>
          <w:tblHeader/>
        </w:trPr>
        <w:tc>
          <w:tcPr>
            <w:tcW w:w="3367" w:type="dxa"/>
            <w:tcBorders>
              <w:top w:val="nil"/>
              <w:left w:val="nil"/>
              <w:bottom w:val="dashSmallGap" w:sz="4" w:space="0" w:color="BFBFBF" w:themeColor="background1" w:themeShade="BF"/>
              <w:right w:val="nil"/>
            </w:tcBorders>
          </w:tcPr>
          <w:p w14:paraId="17E9D06C" w14:textId="77777777" w:rsidR="00C55E46" w:rsidRDefault="00C55E46" w:rsidP="000137E9">
            <w:pPr>
              <w:pStyle w:val="ProductList-Offering2"/>
            </w:pPr>
            <w:bookmarkStart w:id="1477" w:name="_Toc419466720"/>
            <w:r>
              <w:t>Power BI voor Office 365</w:t>
            </w:r>
            <w:bookmarkEnd w:id="1477"/>
            <w:r>
              <w:fldChar w:fldCharType="begin"/>
            </w:r>
            <w:r>
              <w:instrText>XE "Power BI voor Office 365"</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7FED70E9" w14:textId="77777777" w:rsidR="00C55E46" w:rsidRDefault="00C55E46" w:rsidP="000137E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531184E4" w14:textId="77777777" w:rsidR="00C55E46" w:rsidRDefault="00C55E46" w:rsidP="000137E9">
            <w:pPr>
              <w:pStyle w:val="ProductList-OfferingBody"/>
              <w:ind w:left="-113"/>
              <w:jc w:val="center"/>
            </w:pPr>
          </w:p>
        </w:tc>
        <w:tc>
          <w:tcPr>
            <w:tcW w:w="739" w:type="dxa"/>
            <w:shd w:val="clear" w:color="auto" w:fill="70AD47" w:themeFill="accent6"/>
            <w:vAlign w:val="center"/>
          </w:tcPr>
          <w:p w14:paraId="62240E8B" w14:textId="1EBFD17F" w:rsidR="00C55E46" w:rsidRPr="009D3250" w:rsidRDefault="009D3250" w:rsidP="000137E9">
            <w:pPr>
              <w:pStyle w:val="ProductList-OfferingBody"/>
              <w:ind w:left="-113"/>
              <w:jc w:val="center"/>
            </w:pPr>
            <w:r w:rsidRPr="009D3250">
              <w:fldChar w:fldCharType="begin"/>
            </w:r>
            <w:r w:rsidRPr="009D3250">
              <w:instrText xml:space="preserve"> AutoTextList  \s NoStyle \t “Additioneel Product” </w:instrText>
            </w:r>
            <w:r w:rsidRPr="009D3250">
              <w:fldChar w:fldCharType="separate"/>
            </w:r>
            <w:r w:rsidRPr="009D3250">
              <w:t xml:space="preserve"> A </w:t>
            </w:r>
            <w:r w:rsidRPr="009D3250">
              <w:fldChar w:fldCharType="end"/>
            </w:r>
          </w:p>
        </w:tc>
        <w:tc>
          <w:tcPr>
            <w:tcW w:w="739" w:type="dxa"/>
            <w:shd w:val="clear" w:color="auto" w:fill="BFBFBF" w:themeFill="background1" w:themeFillShade="BF"/>
            <w:vAlign w:val="center"/>
          </w:tcPr>
          <w:p w14:paraId="1C4EE408" w14:textId="77777777" w:rsidR="00C55E46" w:rsidRPr="009D3250" w:rsidRDefault="00C55E46" w:rsidP="000137E9">
            <w:pPr>
              <w:pStyle w:val="ProductList-OfferingBody"/>
              <w:ind w:left="-113"/>
              <w:jc w:val="center"/>
            </w:pPr>
          </w:p>
        </w:tc>
        <w:tc>
          <w:tcPr>
            <w:tcW w:w="739" w:type="dxa"/>
            <w:shd w:val="clear" w:color="auto" w:fill="70AD47" w:themeFill="accent6"/>
            <w:vAlign w:val="center"/>
          </w:tcPr>
          <w:p w14:paraId="198ED236" w14:textId="77777777" w:rsidR="00C55E46" w:rsidRPr="009D3250" w:rsidRDefault="00C55E46" w:rsidP="000137E9">
            <w:pPr>
              <w:pStyle w:val="ProductList-OfferingBody"/>
              <w:ind w:left="-113"/>
              <w:jc w:val="center"/>
            </w:pPr>
          </w:p>
        </w:tc>
        <w:tc>
          <w:tcPr>
            <w:tcW w:w="738" w:type="dxa"/>
            <w:shd w:val="clear" w:color="auto" w:fill="70AD47" w:themeFill="accent6"/>
            <w:vAlign w:val="center"/>
          </w:tcPr>
          <w:p w14:paraId="17232A27" w14:textId="77777777" w:rsidR="00C55E46" w:rsidRPr="009D3250" w:rsidRDefault="00C55E46" w:rsidP="000137E9">
            <w:pPr>
              <w:pStyle w:val="ProductList-OfferingBody"/>
              <w:ind w:left="-113"/>
              <w:jc w:val="center"/>
            </w:pPr>
          </w:p>
        </w:tc>
        <w:tc>
          <w:tcPr>
            <w:tcW w:w="739" w:type="dxa"/>
            <w:shd w:val="clear" w:color="auto" w:fill="70AD47" w:themeFill="accent6"/>
          </w:tcPr>
          <w:p w14:paraId="3B14C70D" w14:textId="58C9E28C" w:rsidR="00C55E46" w:rsidRPr="009D3250" w:rsidRDefault="009D3250" w:rsidP="000137E9">
            <w:pPr>
              <w:pStyle w:val="ProductList-OfferingBody"/>
              <w:ind w:left="-113"/>
              <w:jc w:val="center"/>
            </w:pPr>
            <w:r w:rsidRPr="009D3250">
              <w:fldChar w:fldCharType="begin"/>
            </w:r>
            <w:r w:rsidRPr="009D3250">
              <w:instrText xml:space="preserve"> AutoTextList  \s NoStyle \t “Open License en Open Value” </w:instrText>
            </w:r>
            <w:r w:rsidRPr="009D3250">
              <w:fldChar w:fldCharType="separate"/>
            </w:r>
            <w:r w:rsidRPr="009D3250">
              <w:t>OF</w:t>
            </w:r>
            <w:r w:rsidRPr="009D3250">
              <w:fldChar w:fldCharType="end"/>
            </w:r>
          </w:p>
        </w:tc>
        <w:tc>
          <w:tcPr>
            <w:tcW w:w="739" w:type="dxa"/>
            <w:shd w:val="clear" w:color="auto" w:fill="70AD47" w:themeFill="accent6"/>
            <w:vAlign w:val="center"/>
          </w:tcPr>
          <w:p w14:paraId="27250FFF" w14:textId="595C2BAC" w:rsidR="00C55E46" w:rsidRPr="009D3250" w:rsidRDefault="009D3250" w:rsidP="000137E9">
            <w:pPr>
              <w:pStyle w:val="ProductList-OfferingBody"/>
              <w:ind w:left="-113"/>
              <w:jc w:val="center"/>
            </w:pPr>
            <w:r w:rsidRPr="009D3250">
              <w:fldChar w:fldCharType="begin"/>
            </w:r>
            <w:r w:rsidRPr="009D3250">
              <w:instrText xml:space="preserve"> AutoTextList  \s NoStyle \t “Niet-organisatieomvattend in Open Value” </w:instrText>
            </w:r>
            <w:r w:rsidRPr="009D3250">
              <w:fldChar w:fldCharType="separate"/>
            </w:r>
            <w:r w:rsidRPr="009D3250">
              <w:t xml:space="preserve"> P </w:t>
            </w:r>
            <w:r w:rsidRPr="009D3250">
              <w:fldChar w:fldCharType="end"/>
            </w:r>
          </w:p>
        </w:tc>
        <w:tc>
          <w:tcPr>
            <w:tcW w:w="739" w:type="dxa"/>
            <w:shd w:val="clear" w:color="auto" w:fill="BFBFBF" w:themeFill="background1" w:themeFillShade="BF"/>
            <w:vAlign w:val="center"/>
          </w:tcPr>
          <w:p w14:paraId="53E36E0C" w14:textId="77777777" w:rsidR="00C55E46" w:rsidRPr="009D3250" w:rsidRDefault="00C55E46" w:rsidP="000137E9">
            <w:pPr>
              <w:pStyle w:val="ProductList-OfferingBody"/>
              <w:ind w:left="-113"/>
              <w:jc w:val="center"/>
            </w:pPr>
          </w:p>
        </w:tc>
        <w:tc>
          <w:tcPr>
            <w:tcW w:w="739" w:type="dxa"/>
            <w:shd w:val="clear" w:color="auto" w:fill="70AD47" w:themeFill="accent6"/>
            <w:vAlign w:val="center"/>
          </w:tcPr>
          <w:p w14:paraId="570195FA" w14:textId="201F68A7" w:rsidR="00C55E46" w:rsidRPr="009D3250" w:rsidRDefault="009D3250" w:rsidP="000137E9">
            <w:pPr>
              <w:pStyle w:val="ProductList-OfferingBody"/>
              <w:ind w:left="-113"/>
              <w:jc w:val="center"/>
            </w:pPr>
            <w:r w:rsidRPr="009D3250">
              <w:fldChar w:fldCharType="begin"/>
            </w:r>
            <w:r w:rsidRPr="009D3250">
              <w:instrText xml:space="preserve"> AutoTextList  \s NoStyle \t “Additioneel Product” </w:instrText>
            </w:r>
            <w:r w:rsidRPr="009D3250">
              <w:fldChar w:fldCharType="separate"/>
            </w:r>
            <w:r w:rsidRPr="009D3250">
              <w:t xml:space="preserve"> A </w:t>
            </w:r>
            <w:r w:rsidRPr="009D3250">
              <w:fldChar w:fldCharType="end"/>
            </w:r>
          </w:p>
        </w:tc>
      </w:tr>
      <w:tr w:rsidR="00C55E46" w14:paraId="47FFD820" w14:textId="77777777" w:rsidTr="00137C84">
        <w:trPr>
          <w:cantSplit/>
          <w:tblHeader/>
        </w:trPr>
        <w:tc>
          <w:tcPr>
            <w:tcW w:w="3367" w:type="dxa"/>
            <w:tcBorders>
              <w:top w:val="dashSmallGap" w:sz="4" w:space="0" w:color="BFBFBF" w:themeColor="background1" w:themeShade="BF"/>
              <w:left w:val="nil"/>
              <w:bottom w:val="nil"/>
              <w:right w:val="nil"/>
            </w:tcBorders>
          </w:tcPr>
          <w:p w14:paraId="1EA282FE" w14:textId="77777777" w:rsidR="00C55E46" w:rsidRDefault="00C55E46" w:rsidP="000137E9">
            <w:pPr>
              <w:pStyle w:val="ProductList-Offering2"/>
            </w:pPr>
            <w:bookmarkStart w:id="1478" w:name="_Toc419466721"/>
            <w:r>
              <w:t>Power BI voor Office 365</w:t>
            </w:r>
            <w:r>
              <w:fldChar w:fldCharType="begin"/>
            </w:r>
            <w:r>
              <w:instrText>XE "Power BI voor Office 365"</w:instrText>
            </w:r>
            <w:r>
              <w:fldChar w:fldCharType="end"/>
            </w:r>
            <w:r>
              <w:t xml:space="preserve"> A</w:t>
            </w:r>
            <w:bookmarkEnd w:id="1478"/>
            <w:r>
              <w:fldChar w:fldCharType="begin"/>
            </w:r>
            <w:r>
              <w:instrText>XE "Power BI voor Office 365 A"</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5B881FEA" w14:textId="77777777" w:rsidR="00C55E46" w:rsidRDefault="00C55E46" w:rsidP="000137E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103D4574" w14:textId="77777777" w:rsidR="00C55E46" w:rsidRDefault="00C55E46" w:rsidP="000137E9">
            <w:pPr>
              <w:pStyle w:val="ProductList-OfferingBody"/>
              <w:ind w:left="-113"/>
              <w:jc w:val="center"/>
            </w:pPr>
            <w:r>
              <w:t>1</w:t>
            </w:r>
          </w:p>
        </w:tc>
        <w:tc>
          <w:tcPr>
            <w:tcW w:w="739" w:type="dxa"/>
            <w:shd w:val="clear" w:color="auto" w:fill="70AD47" w:themeFill="accent6"/>
            <w:vAlign w:val="center"/>
          </w:tcPr>
          <w:p w14:paraId="199E26C5" w14:textId="77777777" w:rsidR="00C55E46" w:rsidRPr="009D3250" w:rsidRDefault="00C55E46" w:rsidP="000137E9">
            <w:pPr>
              <w:pStyle w:val="ProductList-OfferingBody"/>
              <w:ind w:left="-113"/>
              <w:jc w:val="center"/>
            </w:pPr>
          </w:p>
        </w:tc>
        <w:tc>
          <w:tcPr>
            <w:tcW w:w="739" w:type="dxa"/>
            <w:shd w:val="clear" w:color="auto" w:fill="70AD47" w:themeFill="accent6"/>
            <w:vAlign w:val="center"/>
          </w:tcPr>
          <w:p w14:paraId="63420CCF" w14:textId="2E7A60E1" w:rsidR="00C55E46" w:rsidRPr="009D3250" w:rsidRDefault="009D3250" w:rsidP="000137E9">
            <w:pPr>
              <w:pStyle w:val="ProductList-OfferingBody"/>
              <w:ind w:left="-113"/>
              <w:jc w:val="center"/>
            </w:pPr>
            <w:r w:rsidRPr="009D3250">
              <w:fldChar w:fldCharType="begin"/>
            </w:r>
            <w:r w:rsidRPr="009D3250">
              <w:instrText xml:space="preserve"> AutoTextList  \s NoStyle \t “Additioneel Product, alleen OVS-ES” </w:instrText>
            </w:r>
            <w:r w:rsidRPr="009D3250">
              <w:fldChar w:fldCharType="separate"/>
            </w:r>
            <w:r w:rsidRPr="009D3250">
              <w:t>AV</w:t>
            </w:r>
            <w:r w:rsidRPr="009D3250">
              <w:fldChar w:fldCharType="end"/>
            </w:r>
            <w:r w:rsidRPr="009D3250">
              <w:t>,</w:t>
            </w:r>
            <w:r w:rsidRPr="009D3250">
              <w:fldChar w:fldCharType="begin"/>
            </w:r>
            <w:r w:rsidRPr="009D3250">
              <w:instrText xml:space="preserve"> AutoTextList  \s NoStyle \t “Student-product, alleen voor EES” </w:instrText>
            </w:r>
            <w:r w:rsidRPr="009D3250">
              <w:fldChar w:fldCharType="separate"/>
            </w:r>
            <w:r w:rsidRPr="009D3250">
              <w:t>SE</w:t>
            </w:r>
            <w:r w:rsidRPr="009D3250">
              <w:fldChar w:fldCharType="end"/>
            </w:r>
          </w:p>
        </w:tc>
        <w:tc>
          <w:tcPr>
            <w:tcW w:w="739" w:type="dxa"/>
            <w:shd w:val="clear" w:color="auto" w:fill="BFBFBF" w:themeFill="background1" w:themeFillShade="BF"/>
            <w:vAlign w:val="center"/>
          </w:tcPr>
          <w:p w14:paraId="77F258B5" w14:textId="77777777" w:rsidR="00C55E46" w:rsidRPr="009D3250" w:rsidRDefault="00C55E46" w:rsidP="000137E9">
            <w:pPr>
              <w:pStyle w:val="ProductList-OfferingBody"/>
              <w:ind w:left="-113"/>
              <w:jc w:val="center"/>
            </w:pPr>
          </w:p>
        </w:tc>
        <w:tc>
          <w:tcPr>
            <w:tcW w:w="738" w:type="dxa"/>
            <w:shd w:val="clear" w:color="auto" w:fill="70AD47" w:themeFill="accent6"/>
            <w:vAlign w:val="center"/>
          </w:tcPr>
          <w:p w14:paraId="27420D18" w14:textId="77777777" w:rsidR="00C55E46" w:rsidRPr="009D3250" w:rsidRDefault="00C55E46" w:rsidP="000137E9">
            <w:pPr>
              <w:pStyle w:val="ProductList-OfferingBody"/>
              <w:ind w:left="-113"/>
              <w:jc w:val="center"/>
            </w:pPr>
          </w:p>
        </w:tc>
        <w:tc>
          <w:tcPr>
            <w:tcW w:w="739" w:type="dxa"/>
            <w:shd w:val="clear" w:color="auto" w:fill="70AD47" w:themeFill="accent6"/>
          </w:tcPr>
          <w:p w14:paraId="2BFD1694" w14:textId="5FA473E6" w:rsidR="00C55E46" w:rsidRPr="009D3250" w:rsidRDefault="009D3250" w:rsidP="000137E9">
            <w:pPr>
              <w:pStyle w:val="ProductList-OfferingBody"/>
              <w:ind w:left="-113"/>
              <w:jc w:val="center"/>
            </w:pPr>
            <w:r w:rsidRPr="009D3250">
              <w:fldChar w:fldCharType="begin"/>
            </w:r>
            <w:r w:rsidRPr="009D3250">
              <w:instrText xml:space="preserve"> AutoTextList  \s NoStyle \t “Open License en Open Value” </w:instrText>
            </w:r>
            <w:r w:rsidRPr="009D3250">
              <w:fldChar w:fldCharType="separate"/>
            </w:r>
            <w:r w:rsidRPr="009D3250">
              <w:t>OF</w:t>
            </w:r>
            <w:r w:rsidRPr="009D3250">
              <w:fldChar w:fldCharType="end"/>
            </w:r>
          </w:p>
        </w:tc>
        <w:tc>
          <w:tcPr>
            <w:tcW w:w="739" w:type="dxa"/>
            <w:shd w:val="clear" w:color="auto" w:fill="70AD47" w:themeFill="accent6"/>
            <w:vAlign w:val="center"/>
          </w:tcPr>
          <w:p w14:paraId="275802D6" w14:textId="006DE8C4" w:rsidR="00C55E46" w:rsidRPr="009D3250" w:rsidRDefault="009D3250" w:rsidP="000137E9">
            <w:pPr>
              <w:pStyle w:val="ProductList-OfferingBody"/>
              <w:ind w:left="-113"/>
              <w:jc w:val="center"/>
            </w:pPr>
            <w:r w:rsidRPr="009D3250">
              <w:fldChar w:fldCharType="begin"/>
            </w:r>
            <w:r w:rsidRPr="009D3250">
              <w:instrText xml:space="preserve"> AutoTextList  \s NoStyle \t “Niet-organisatieomvattend in Open Value” </w:instrText>
            </w:r>
            <w:r w:rsidRPr="009D3250">
              <w:fldChar w:fldCharType="separate"/>
            </w:r>
            <w:r w:rsidRPr="009D3250">
              <w:t xml:space="preserve"> P </w:t>
            </w:r>
            <w:r w:rsidRPr="009D3250">
              <w:fldChar w:fldCharType="end"/>
            </w:r>
          </w:p>
        </w:tc>
        <w:tc>
          <w:tcPr>
            <w:tcW w:w="739" w:type="dxa"/>
            <w:shd w:val="clear" w:color="auto" w:fill="BFBFBF" w:themeFill="background1" w:themeFillShade="BF"/>
            <w:vAlign w:val="center"/>
          </w:tcPr>
          <w:p w14:paraId="767181C3" w14:textId="77777777" w:rsidR="00C55E46" w:rsidRPr="009D3250" w:rsidRDefault="00C55E46" w:rsidP="000137E9">
            <w:pPr>
              <w:pStyle w:val="ProductList-OfferingBody"/>
              <w:ind w:left="-113"/>
              <w:jc w:val="center"/>
            </w:pPr>
          </w:p>
        </w:tc>
        <w:tc>
          <w:tcPr>
            <w:tcW w:w="739" w:type="dxa"/>
            <w:shd w:val="clear" w:color="auto" w:fill="70AD47" w:themeFill="accent6"/>
            <w:vAlign w:val="center"/>
          </w:tcPr>
          <w:p w14:paraId="7B8C149D" w14:textId="14AAD666" w:rsidR="00C55E46" w:rsidRPr="009D3250" w:rsidRDefault="009D3250" w:rsidP="000137E9">
            <w:pPr>
              <w:pStyle w:val="ProductList-OfferingBody"/>
              <w:ind w:left="-113"/>
              <w:jc w:val="center"/>
            </w:pPr>
            <w:r w:rsidRPr="009D3250">
              <w:fldChar w:fldCharType="begin"/>
            </w:r>
            <w:r w:rsidRPr="009D3250">
              <w:instrText xml:space="preserve"> AutoTextList  \s NoStyle \t “Additioneel Product” </w:instrText>
            </w:r>
            <w:r w:rsidRPr="009D3250">
              <w:fldChar w:fldCharType="separate"/>
            </w:r>
            <w:r w:rsidRPr="009D3250">
              <w:t xml:space="preserve"> A </w:t>
            </w:r>
            <w:r w:rsidRPr="009D3250">
              <w:fldChar w:fldCharType="end"/>
            </w:r>
          </w:p>
        </w:tc>
      </w:tr>
    </w:tbl>
    <w:p w14:paraId="3D131EAA" w14:textId="77777777" w:rsidR="00C55E46" w:rsidRPr="006827B4" w:rsidRDefault="00C55E46" w:rsidP="00C55E46">
      <w:pPr>
        <w:pStyle w:val="ProductList-Body"/>
        <w:rPr>
          <w:sz w:val="16"/>
          <w:szCs w:val="20"/>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70"/>
        <w:gridCol w:w="3558"/>
      </w:tblGrid>
      <w:tr w:rsidR="00C55E46" w14:paraId="35F7CEAD" w14:textId="77777777" w:rsidTr="00137C84">
        <w:tc>
          <w:tcPr>
            <w:tcW w:w="3596" w:type="dxa"/>
          </w:tcPr>
          <w:p w14:paraId="218C2DD6" w14:textId="07E09551" w:rsidR="00C55E46" w:rsidRPr="00C83987" w:rsidRDefault="00C55E46" w:rsidP="000137E9">
            <w:pPr>
              <w:pStyle w:val="ProductList-Body"/>
              <w:spacing w:before="20" w:after="20"/>
            </w:pPr>
            <w:r>
              <w:t>Reductie mogelijk:</w:t>
            </w:r>
            <w:r>
              <w:rPr>
                <w:b/>
              </w:rPr>
              <w:t xml:space="preserve"> </w:t>
            </w:r>
            <w:r w:rsidR="00F170A4">
              <w:rPr>
                <w:b/>
              </w:rPr>
              <w:t>alle</w:t>
            </w:r>
          </w:p>
          <w:p w14:paraId="19C72890" w14:textId="77777777" w:rsidR="00C55E46" w:rsidRDefault="00C55E46" w:rsidP="000137E9">
            <w:pPr>
              <w:pStyle w:val="ProductList-Body"/>
              <w:spacing w:before="20" w:after="20"/>
            </w:pPr>
            <w:r>
              <w:t xml:space="preserve">True-up mogelijk: </w:t>
            </w:r>
            <w:r>
              <w:rPr>
                <w:b/>
              </w:rPr>
              <w:t>alle</w:t>
            </w:r>
          </w:p>
        </w:tc>
        <w:tc>
          <w:tcPr>
            <w:tcW w:w="3597" w:type="dxa"/>
          </w:tcPr>
          <w:p w14:paraId="086BCA2C" w14:textId="77777777" w:rsidR="00C55E46" w:rsidRPr="001C3EDC" w:rsidRDefault="00C55E46" w:rsidP="000137E9">
            <w:pPr>
              <w:pStyle w:val="ProductList-Body"/>
              <w:spacing w:before="20" w:after="20"/>
              <w:rPr>
                <w:b/>
              </w:rPr>
            </w:pPr>
            <w:r>
              <w:t xml:space="preserve">Productgroep: </w:t>
            </w:r>
            <w:r>
              <w:rPr>
                <w:b/>
              </w:rPr>
              <w:t>Server</w:t>
            </w:r>
          </w:p>
        </w:tc>
        <w:tc>
          <w:tcPr>
            <w:tcW w:w="3597" w:type="dxa"/>
          </w:tcPr>
          <w:p w14:paraId="2A37B3C1" w14:textId="77777777" w:rsidR="00C55E46" w:rsidRPr="001C3EDC" w:rsidRDefault="00C55E46" w:rsidP="000137E9">
            <w:pPr>
              <w:pStyle w:val="ProductList-Body"/>
              <w:spacing w:before="20" w:after="20"/>
              <w:rPr>
                <w:b/>
              </w:rPr>
            </w:pPr>
          </w:p>
        </w:tc>
      </w:tr>
    </w:tbl>
    <w:p w14:paraId="7EC09B56" w14:textId="7C34B127" w:rsidR="00C55E46" w:rsidRPr="00C83987" w:rsidRDefault="00145EE3" w:rsidP="00C55E46">
      <w:pPr>
        <w:pStyle w:val="ProductList-Body"/>
        <w:shd w:val="clear" w:color="auto" w:fill="A6A6A6" w:themeFill="background1" w:themeFillShade="A6"/>
        <w:spacing w:before="120" w:after="240"/>
        <w:jc w:val="right"/>
      </w:pPr>
      <w:hyperlink w:anchor="Inhoud" w:history="1">
        <w:r w:rsidR="00EC27E6">
          <w:rPr>
            <w:rStyle w:val="Hyperlink"/>
            <w:sz w:val="16"/>
            <w:szCs w:val="16"/>
          </w:rPr>
          <w:t>Inhoudsopgave</w:t>
        </w:r>
      </w:hyperlink>
      <w:r w:rsidR="00EC27E6">
        <w:rPr>
          <w:sz w:val="16"/>
          <w:szCs w:val="16"/>
        </w:rPr>
        <w:t xml:space="preserve"> / </w:t>
      </w:r>
      <w:hyperlink w:anchor="ChartKey" w:history="1">
        <w:r w:rsidR="00EC27E6">
          <w:rPr>
            <w:rStyle w:val="Hyperlink"/>
            <w:sz w:val="16"/>
            <w:szCs w:val="16"/>
          </w:rPr>
          <w:t>Verklaring van het schema</w:t>
        </w:r>
      </w:hyperlink>
      <w:r w:rsidR="00EC27E6">
        <w:rPr>
          <w:sz w:val="16"/>
          <w:szCs w:val="16"/>
        </w:rPr>
        <w:t xml:space="preserve"> / </w:t>
      </w:r>
      <w:hyperlink w:anchor="Index" w:history="1">
        <w:r w:rsidR="00EC27E6">
          <w:rPr>
            <w:rStyle w:val="Hyperlink"/>
            <w:sz w:val="16"/>
            <w:szCs w:val="16"/>
          </w:rPr>
          <w:t>Index</w:t>
        </w:r>
      </w:hyperlink>
    </w:p>
    <w:p w14:paraId="4FDCC3A2" w14:textId="1DB0A1C4" w:rsidR="00FA00BF" w:rsidRPr="00C83987" w:rsidRDefault="005442A2" w:rsidP="00930D5E">
      <w:pPr>
        <w:pStyle w:val="ProductList-Offering2Heading"/>
        <w:outlineLvl w:val="2"/>
      </w:pPr>
      <w:bookmarkStart w:id="1479" w:name="_Toc378147677"/>
      <w:bookmarkStart w:id="1480" w:name="_Toc378151574"/>
      <w:bookmarkStart w:id="1481" w:name="_Toc379797428"/>
      <w:bookmarkStart w:id="1482" w:name="_Toc380513462"/>
      <w:bookmarkStart w:id="1483" w:name="_Toc380655512"/>
      <w:r>
        <w:tab/>
      </w:r>
      <w:bookmarkStart w:id="1484" w:name="_Toc419466722"/>
      <w:r>
        <w:t>System Center Endpoint Protection</w:t>
      </w:r>
      <w:bookmarkEnd w:id="1479"/>
      <w:bookmarkEnd w:id="1480"/>
      <w:bookmarkEnd w:id="1481"/>
      <w:bookmarkEnd w:id="1482"/>
      <w:bookmarkEnd w:id="1483"/>
      <w:bookmarkEnd w:id="1484"/>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9F5974" w14:paraId="4FDCC3AE" w14:textId="77777777" w:rsidTr="00137C84">
        <w:trPr>
          <w:cantSplit/>
          <w:tblHeader/>
        </w:trPr>
        <w:tc>
          <w:tcPr>
            <w:tcW w:w="3367" w:type="dxa"/>
            <w:tcBorders>
              <w:bottom w:val="nil"/>
            </w:tcBorders>
            <w:shd w:val="clear" w:color="auto" w:fill="00188F"/>
          </w:tcPr>
          <w:p w14:paraId="4FDCC3A3" w14:textId="77777777" w:rsidR="009F5974" w:rsidRPr="00EE0836" w:rsidRDefault="009F5974" w:rsidP="00C4636F">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14:paraId="4FDCC3A4" w14:textId="101C8BAD" w:rsidR="009F5974" w:rsidRPr="00EE0836" w:rsidRDefault="009F5974" w:rsidP="00C4636F">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14:paraId="4FDCC3A5" w14:textId="3881A60F" w:rsidR="009F5974" w:rsidRPr="00EE0836" w:rsidRDefault="009F5974" w:rsidP="00C4636F">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“Campus en School Overeenkomst” </w:instrText>
            </w:r>
            <w:r w:rsidRPr="003F6C4A">
              <w:rPr>
                <w:color w:val="FFFFFF" w:themeColor="background1"/>
              </w:rPr>
              <w:fldChar w:fldCharType="separate"/>
            </w:r>
            <w:r w:rsidRPr="003F6C4A">
              <w:rPr>
                <w:color w:val="FFFFFF" w:themeColor="background1"/>
              </w:rPr>
              <w:t>CA/SA</w:t>
            </w:r>
            <w:r w:rsidRPr="003F6C4A">
              <w:rPr>
                <w:color w:val="FFFFFF" w:themeColor="background1"/>
              </w:rPr>
              <w:fldChar w:fldCharType="end"/>
            </w:r>
          </w:p>
        </w:tc>
        <w:tc>
          <w:tcPr>
            <w:tcW w:w="739" w:type="dxa"/>
            <w:shd w:val="clear" w:color="auto" w:fill="00188F"/>
            <w:vAlign w:val="center"/>
          </w:tcPr>
          <w:p w14:paraId="4FDCC3A6" w14:textId="1E49E08C" w:rsidR="009F5974" w:rsidRPr="00EE0836" w:rsidRDefault="009F5974" w:rsidP="00C4636F">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“Enterprise Overeenkomst en Enterprise Subscription Overeenkomst” </w:instrText>
            </w:r>
            <w:r w:rsidRPr="003F6C4A">
              <w:rPr>
                <w:color w:val="FFFFFF" w:themeColor="background1"/>
              </w:rPr>
              <w:fldChar w:fldCharType="separate"/>
            </w:r>
            <w:r w:rsidRPr="003F6C4A">
              <w:rPr>
                <w:color w:val="FFFFFF" w:themeColor="background1"/>
              </w:rPr>
              <w:t>EA/EAS</w:t>
            </w:r>
            <w:r w:rsidRPr="003F6C4A">
              <w:rPr>
                <w:color w:val="FFFFFF" w:themeColor="background1"/>
              </w:rPr>
              <w:fldChar w:fldCharType="end"/>
            </w:r>
          </w:p>
        </w:tc>
        <w:tc>
          <w:tcPr>
            <w:tcW w:w="739" w:type="dxa"/>
            <w:shd w:val="clear" w:color="auto" w:fill="00188F"/>
            <w:vAlign w:val="center"/>
          </w:tcPr>
          <w:p w14:paraId="4FDCC3A7" w14:textId="69AD1DDA" w:rsidR="009F5974" w:rsidRPr="00EE0836" w:rsidRDefault="009F5974" w:rsidP="00C4636F">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“Enrollment for Education Solutions” </w:instrText>
            </w:r>
            <w:r w:rsidRPr="003F6C4A">
              <w:rPr>
                <w:color w:val="FFFFFF" w:themeColor="background1"/>
              </w:rPr>
              <w:fldChar w:fldCharType="separate"/>
            </w:r>
            <w:r w:rsidRPr="003F6C4A">
              <w:rPr>
                <w:color w:val="FFFFFF" w:themeColor="background1"/>
              </w:rPr>
              <w:t>EES</w:t>
            </w:r>
            <w:r w:rsidRPr="003F6C4A">
              <w:rPr>
                <w:color w:val="FFFFFF" w:themeColor="background1"/>
              </w:rPr>
              <w:fldChar w:fldCharType="end"/>
            </w:r>
          </w:p>
        </w:tc>
        <w:tc>
          <w:tcPr>
            <w:tcW w:w="739" w:type="dxa"/>
            <w:shd w:val="clear" w:color="auto" w:fill="00188F"/>
            <w:vAlign w:val="center"/>
          </w:tcPr>
          <w:p w14:paraId="4FDCC3A8" w14:textId="277657C3" w:rsidR="009F5974" w:rsidRPr="00EE0836" w:rsidRDefault="009F5974" w:rsidP="00C4636F">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“Microsoft Products and Services Agreement” </w:instrText>
            </w:r>
            <w:r w:rsidRPr="003F6C4A">
              <w:rPr>
                <w:color w:val="FFFFFF" w:themeColor="background1"/>
              </w:rPr>
              <w:fldChar w:fldCharType="separate"/>
            </w:r>
            <w:r w:rsidRPr="003F6C4A">
              <w:rPr>
                <w:color w:val="FFFFFF" w:themeColor="background1"/>
              </w:rPr>
              <w:t>MPSA</w:t>
            </w:r>
            <w:r w:rsidRPr="003F6C4A">
              <w:rPr>
                <w:color w:val="FFFFFF" w:themeColor="background1"/>
              </w:rPr>
              <w:fldChar w:fldCharType="end"/>
            </w:r>
          </w:p>
        </w:tc>
        <w:tc>
          <w:tcPr>
            <w:tcW w:w="738" w:type="dxa"/>
            <w:shd w:val="clear" w:color="auto" w:fill="00188F"/>
            <w:vAlign w:val="center"/>
          </w:tcPr>
          <w:p w14:paraId="4FDCC3A9" w14:textId="7794C82B" w:rsidR="009F5974" w:rsidRPr="00EE0836" w:rsidRDefault="009F5974" w:rsidP="00C4636F">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“Open License” </w:instrText>
            </w:r>
            <w:r w:rsidRPr="003F6C4A">
              <w:rPr>
                <w:color w:val="FFFFFF" w:themeColor="background1"/>
              </w:rPr>
              <w:fldChar w:fldCharType="separate"/>
            </w:r>
            <w:r w:rsidRPr="003F6C4A">
              <w:rPr>
                <w:color w:val="FFFFFF" w:themeColor="background1"/>
              </w:rPr>
              <w:t>OL</w:t>
            </w:r>
            <w:r w:rsidRPr="003F6C4A">
              <w:rPr>
                <w:color w:val="FFFFFF" w:themeColor="background1"/>
              </w:rPr>
              <w:fldChar w:fldCharType="end"/>
            </w:r>
          </w:p>
        </w:tc>
        <w:tc>
          <w:tcPr>
            <w:tcW w:w="739" w:type="dxa"/>
            <w:shd w:val="clear" w:color="auto" w:fill="00188F"/>
            <w:vAlign w:val="center"/>
          </w:tcPr>
          <w:p w14:paraId="4FDCC3AA" w14:textId="4825349F" w:rsidR="009F5974" w:rsidRPr="00EE0836" w:rsidRDefault="009F5974" w:rsidP="00C4636F">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“Open Minimum” </w:instrText>
            </w:r>
            <w:r w:rsidRPr="003F6C4A">
              <w:rPr>
                <w:color w:val="FFFFFF" w:themeColor="background1"/>
              </w:rPr>
              <w:fldChar w:fldCharType="separate"/>
            </w:r>
            <w:r w:rsidRPr="003F6C4A">
              <w:rPr>
                <w:color w:val="FFFFFF" w:themeColor="background1"/>
              </w:rPr>
              <w:t>OM</w:t>
            </w:r>
            <w:r w:rsidRPr="003F6C4A">
              <w:rPr>
                <w:color w:val="FFFFFF" w:themeColor="background1"/>
              </w:rPr>
              <w:fldChar w:fldCharType="end"/>
            </w:r>
          </w:p>
        </w:tc>
        <w:tc>
          <w:tcPr>
            <w:tcW w:w="739" w:type="dxa"/>
            <w:shd w:val="clear" w:color="auto" w:fill="00188F"/>
            <w:vAlign w:val="center"/>
          </w:tcPr>
          <w:p w14:paraId="4FDCC3AB" w14:textId="5314A33A" w:rsidR="009F5974" w:rsidRPr="00EE0836" w:rsidRDefault="009F5974" w:rsidP="00C4636F">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“Open Value en Open Value Subscription” </w:instrText>
            </w:r>
            <w:r w:rsidRPr="00AF17E6">
              <w:rPr>
                <w:color w:val="FFFFFF" w:themeColor="background1"/>
              </w:rPr>
              <w:fldChar w:fldCharType="separate"/>
            </w:r>
            <w:r w:rsidRPr="00AF17E6">
              <w:rPr>
                <w:color w:val="FFFFFF" w:themeColor="background1"/>
              </w:rPr>
              <w:t>OV/OVS</w:t>
            </w:r>
            <w:r w:rsidRPr="00AF17E6">
              <w:rPr>
                <w:color w:val="FFFFFF" w:themeColor="background1"/>
              </w:rPr>
              <w:fldChar w:fldCharType="end"/>
            </w:r>
          </w:p>
        </w:tc>
        <w:tc>
          <w:tcPr>
            <w:tcW w:w="739" w:type="dxa"/>
            <w:shd w:val="clear" w:color="auto" w:fill="00188F"/>
            <w:vAlign w:val="center"/>
          </w:tcPr>
          <w:p w14:paraId="4FDCC3AC" w14:textId="3A37ABBD" w:rsidR="009F5974" w:rsidRPr="00EE0836" w:rsidRDefault="009F5974" w:rsidP="00C4636F">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“Select en Select Plus” </w:instrText>
            </w:r>
            <w:r w:rsidRPr="00AF17E6">
              <w:rPr>
                <w:color w:val="FFFFFF" w:themeColor="background1"/>
              </w:rPr>
              <w:fldChar w:fldCharType="separate"/>
            </w:r>
            <w:r w:rsidRPr="00AF17E6">
              <w:rPr>
                <w:color w:val="FFFFFF" w:themeColor="background1"/>
              </w:rPr>
              <w:t>S/S+</w:t>
            </w:r>
            <w:r w:rsidRPr="00AF17E6">
              <w:rPr>
                <w:color w:val="FFFFFF" w:themeColor="background1"/>
              </w:rPr>
              <w:fldChar w:fldCharType="end"/>
            </w:r>
          </w:p>
        </w:tc>
        <w:tc>
          <w:tcPr>
            <w:tcW w:w="739" w:type="dxa"/>
            <w:shd w:val="clear" w:color="auto" w:fill="00188F"/>
            <w:vAlign w:val="center"/>
          </w:tcPr>
          <w:p w14:paraId="4FDCC3AD" w14:textId="77E4F270" w:rsidR="009F5974" w:rsidRPr="00EE0836" w:rsidRDefault="009F5974" w:rsidP="00C4636F">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“Server Cloud Enrollment” </w:instrText>
            </w:r>
            <w:r w:rsidRPr="00AF17E6">
              <w:rPr>
                <w:color w:val="FFFFFF" w:themeColor="background1"/>
              </w:rPr>
              <w:fldChar w:fldCharType="separate"/>
            </w:r>
            <w:r w:rsidRPr="00AF17E6">
              <w:rPr>
                <w:color w:val="FFFFFF" w:themeColor="background1"/>
              </w:rPr>
              <w:t>SCE</w:t>
            </w:r>
            <w:r w:rsidRPr="00AF17E6">
              <w:rPr>
                <w:color w:val="FFFFFF" w:themeColor="background1"/>
              </w:rPr>
              <w:fldChar w:fldCharType="end"/>
            </w:r>
          </w:p>
        </w:tc>
      </w:tr>
      <w:tr w:rsidR="00E75532" w14:paraId="4FDCC3BA" w14:textId="77777777" w:rsidTr="00137C84">
        <w:trPr>
          <w:cantSplit/>
          <w:tblHeader/>
        </w:trPr>
        <w:tc>
          <w:tcPr>
            <w:tcW w:w="3367" w:type="dxa"/>
            <w:tcBorders>
              <w:top w:val="nil"/>
              <w:left w:val="nil"/>
              <w:bottom w:val="nil"/>
              <w:right w:val="nil"/>
            </w:tcBorders>
          </w:tcPr>
          <w:p w14:paraId="4FDCC3AF" w14:textId="1821FB10" w:rsidR="00E75532" w:rsidRDefault="00434703" w:rsidP="00C2472D">
            <w:pPr>
              <w:pStyle w:val="ProductList-Offering2"/>
            </w:pPr>
            <w:bookmarkStart w:id="1485" w:name="_Toc379797429"/>
            <w:bookmarkStart w:id="1486" w:name="_Toc380513463"/>
            <w:bookmarkStart w:id="1487" w:name="_Toc380655513"/>
            <w:bookmarkStart w:id="1488" w:name="_Toc419466723"/>
            <w:r>
              <w:t>System Center 2012 R2 Endpoint Protection</w:t>
            </w:r>
            <w:r>
              <w:fldChar w:fldCharType="begin"/>
            </w:r>
            <w:r>
              <w:instrText>XE "System Center 2012 R2 Endpoint Protection"</w:instrText>
            </w:r>
            <w:r>
              <w:fldChar w:fldCharType="end"/>
            </w:r>
            <w:r>
              <w:t xml:space="preserve"> (Apparaat- of Gebruikers-SL)</w:t>
            </w:r>
            <w:bookmarkEnd w:id="1485"/>
            <w:bookmarkEnd w:id="1486"/>
            <w:bookmarkEnd w:id="1487"/>
            <w:bookmarkEnd w:id="1488"/>
          </w:p>
        </w:tc>
        <w:tc>
          <w:tcPr>
            <w:tcW w:w="738" w:type="dxa"/>
            <w:tcBorders>
              <w:top w:val="nil"/>
              <w:left w:val="nil"/>
              <w:bottom w:val="nil"/>
              <w:right w:val="nil"/>
            </w:tcBorders>
            <w:vAlign w:val="center"/>
          </w:tcPr>
          <w:p w14:paraId="4FDCC3B0" w14:textId="77777777" w:rsidR="00E75532" w:rsidRDefault="00434703"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4FDCC3B1" w14:textId="77777777" w:rsidR="00E75532" w:rsidRDefault="00434703" w:rsidP="00C4636F">
            <w:pPr>
              <w:pStyle w:val="ProductList-OfferingBody"/>
              <w:ind w:left="-113"/>
              <w:jc w:val="center"/>
            </w:pPr>
            <w:r>
              <w:t>1</w:t>
            </w:r>
          </w:p>
        </w:tc>
        <w:tc>
          <w:tcPr>
            <w:tcW w:w="739" w:type="dxa"/>
            <w:shd w:val="clear" w:color="auto" w:fill="BFBFBF" w:themeFill="background1" w:themeFillShade="BF"/>
            <w:vAlign w:val="center"/>
          </w:tcPr>
          <w:p w14:paraId="4FDCC3B2" w14:textId="58512F52" w:rsidR="00E75532" w:rsidRDefault="00E75532" w:rsidP="00C4636F">
            <w:pPr>
              <w:pStyle w:val="ProductList-OfferingBody"/>
              <w:ind w:left="-113"/>
              <w:jc w:val="center"/>
            </w:pPr>
          </w:p>
        </w:tc>
        <w:tc>
          <w:tcPr>
            <w:tcW w:w="739" w:type="dxa"/>
            <w:shd w:val="clear" w:color="auto" w:fill="70AD47" w:themeFill="accent6"/>
            <w:vAlign w:val="center"/>
          </w:tcPr>
          <w:p w14:paraId="4FDCC3B3" w14:textId="4275D609" w:rsidR="00E75532" w:rsidRPr="00562F3E" w:rsidRDefault="00562F3E" w:rsidP="00C4636F">
            <w:pPr>
              <w:pStyle w:val="ProductList-OfferingBody"/>
              <w:ind w:left="-113"/>
              <w:jc w:val="center"/>
            </w:pPr>
            <w:r w:rsidRPr="00562F3E">
              <w:fldChar w:fldCharType="begin"/>
            </w:r>
            <w:r w:rsidRPr="00562F3E">
              <w:instrText xml:space="preserve"> AutoTextList  \s NoStyle \t “Additioneel Product, gehele organisatie” </w:instrText>
            </w:r>
            <w:r w:rsidRPr="00562F3E">
              <w:fldChar w:fldCharType="separate"/>
            </w:r>
            <w:r w:rsidRPr="00562F3E">
              <w:t>AO</w:t>
            </w:r>
            <w:r w:rsidRPr="00562F3E">
              <w:fldChar w:fldCharType="end"/>
            </w:r>
            <w:r w:rsidRPr="00562F3E">
              <w:t>,</w:t>
            </w:r>
            <w:r w:rsidRPr="00562F3E">
              <w:fldChar w:fldCharType="begin"/>
            </w:r>
            <w:r w:rsidRPr="00562F3E">
              <w:instrText xml:space="preserve"> AutoTextList  \s NoStyle \t “Student-product” </w:instrText>
            </w:r>
            <w:r w:rsidRPr="00562F3E">
              <w:fldChar w:fldCharType="separate"/>
            </w:r>
            <w:r w:rsidRPr="00562F3E">
              <w:t>ST</w:t>
            </w:r>
            <w:r w:rsidRPr="00562F3E">
              <w:fldChar w:fldCharType="end"/>
            </w:r>
          </w:p>
        </w:tc>
        <w:tc>
          <w:tcPr>
            <w:tcW w:w="739" w:type="dxa"/>
            <w:shd w:val="clear" w:color="auto" w:fill="70AD47" w:themeFill="accent6"/>
            <w:vAlign w:val="center"/>
          </w:tcPr>
          <w:p w14:paraId="4FDCC3B4" w14:textId="77777777" w:rsidR="00E75532" w:rsidRPr="00562F3E" w:rsidRDefault="00E75532" w:rsidP="00C4636F">
            <w:pPr>
              <w:pStyle w:val="ProductList-OfferingBody"/>
              <w:ind w:left="-113"/>
              <w:jc w:val="center"/>
            </w:pPr>
          </w:p>
        </w:tc>
        <w:tc>
          <w:tcPr>
            <w:tcW w:w="738" w:type="dxa"/>
            <w:shd w:val="clear" w:color="auto" w:fill="BFBFBF" w:themeFill="background1" w:themeFillShade="BF"/>
            <w:vAlign w:val="center"/>
          </w:tcPr>
          <w:p w14:paraId="4FDCC3B5" w14:textId="77777777" w:rsidR="00E75532" w:rsidRPr="00562F3E" w:rsidRDefault="00E75532" w:rsidP="00C4636F">
            <w:pPr>
              <w:pStyle w:val="ProductList-OfferingBody"/>
              <w:ind w:left="-113"/>
              <w:jc w:val="center"/>
            </w:pPr>
          </w:p>
        </w:tc>
        <w:tc>
          <w:tcPr>
            <w:tcW w:w="739" w:type="dxa"/>
            <w:shd w:val="clear" w:color="auto" w:fill="BFBFBF" w:themeFill="background1" w:themeFillShade="BF"/>
            <w:vAlign w:val="center"/>
          </w:tcPr>
          <w:p w14:paraId="4FDCC3B6" w14:textId="77777777" w:rsidR="00E75532" w:rsidRPr="00562F3E" w:rsidRDefault="00E75532" w:rsidP="00C4636F">
            <w:pPr>
              <w:pStyle w:val="ProductList-OfferingBody"/>
              <w:ind w:left="-113"/>
              <w:jc w:val="center"/>
            </w:pPr>
          </w:p>
        </w:tc>
        <w:tc>
          <w:tcPr>
            <w:tcW w:w="739" w:type="dxa"/>
            <w:shd w:val="clear" w:color="auto" w:fill="70AD47" w:themeFill="accent6"/>
            <w:vAlign w:val="center"/>
          </w:tcPr>
          <w:p w14:paraId="4FDCC3B7" w14:textId="26F593A2" w:rsidR="00E75532" w:rsidRPr="00562F3E" w:rsidRDefault="00562F3E" w:rsidP="00C4636F">
            <w:pPr>
              <w:pStyle w:val="ProductList-OfferingBody"/>
              <w:ind w:left="-113"/>
              <w:jc w:val="center"/>
            </w:pPr>
            <w:r w:rsidRPr="00562F3E">
              <w:fldChar w:fldCharType="begin"/>
            </w:r>
            <w:r w:rsidRPr="00562F3E">
              <w:instrText xml:space="preserve"> AutoTextList  \s NoStyle \t “Niet-organisatieomvattend in Open Value” </w:instrText>
            </w:r>
            <w:r w:rsidRPr="00562F3E">
              <w:fldChar w:fldCharType="separate"/>
            </w:r>
            <w:r w:rsidRPr="00562F3E">
              <w:t xml:space="preserve"> P </w:t>
            </w:r>
            <w:r w:rsidRPr="00562F3E">
              <w:fldChar w:fldCharType="end"/>
            </w:r>
          </w:p>
        </w:tc>
        <w:tc>
          <w:tcPr>
            <w:tcW w:w="739" w:type="dxa"/>
            <w:shd w:val="clear" w:color="auto" w:fill="70AD47" w:themeFill="accent6"/>
            <w:vAlign w:val="center"/>
          </w:tcPr>
          <w:p w14:paraId="4FDCC3B8" w14:textId="77777777" w:rsidR="00E75532" w:rsidRDefault="00E75532" w:rsidP="00C4636F">
            <w:pPr>
              <w:pStyle w:val="ProductList-OfferingBody"/>
              <w:ind w:left="-113"/>
              <w:jc w:val="center"/>
            </w:pPr>
          </w:p>
        </w:tc>
        <w:tc>
          <w:tcPr>
            <w:tcW w:w="739" w:type="dxa"/>
            <w:shd w:val="clear" w:color="auto" w:fill="BFBFBF" w:themeFill="background1" w:themeFillShade="BF"/>
            <w:vAlign w:val="center"/>
          </w:tcPr>
          <w:p w14:paraId="4FDCC3B9" w14:textId="77777777" w:rsidR="00E75532" w:rsidRDefault="00E75532" w:rsidP="00C4636F">
            <w:pPr>
              <w:pStyle w:val="ProductList-OfferingBody"/>
              <w:ind w:left="-113"/>
              <w:jc w:val="center"/>
            </w:pPr>
          </w:p>
        </w:tc>
      </w:tr>
    </w:tbl>
    <w:p w14:paraId="4FDCC3BB" w14:textId="77777777" w:rsidR="00FA00BF" w:rsidRPr="006827B4" w:rsidRDefault="00FA00BF" w:rsidP="004F3C6D">
      <w:pPr>
        <w:pStyle w:val="ProductList-Body"/>
        <w:rPr>
          <w:sz w:val="16"/>
          <w:szCs w:val="20"/>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9"/>
        <w:gridCol w:w="3572"/>
        <w:gridCol w:w="3561"/>
      </w:tblGrid>
      <w:tr w:rsidR="00782C7B" w14:paraId="4FDCC3BF" w14:textId="77777777" w:rsidTr="00137C84">
        <w:tc>
          <w:tcPr>
            <w:tcW w:w="3596" w:type="dxa"/>
          </w:tcPr>
          <w:p w14:paraId="4FDCC3BC" w14:textId="77777777" w:rsidR="00782C7B" w:rsidRDefault="00782C7B" w:rsidP="00434703">
            <w:pPr>
              <w:pStyle w:val="ProductList-Body"/>
              <w:spacing w:before="20" w:after="20"/>
            </w:pPr>
          </w:p>
        </w:tc>
        <w:tc>
          <w:tcPr>
            <w:tcW w:w="3597" w:type="dxa"/>
          </w:tcPr>
          <w:p w14:paraId="4FDCC3BD" w14:textId="77777777" w:rsidR="00782C7B" w:rsidRDefault="00434703" w:rsidP="00434703">
            <w:pPr>
              <w:pStyle w:val="ProductList-Body"/>
              <w:spacing w:before="20" w:after="20"/>
            </w:pPr>
            <w:r>
              <w:t xml:space="preserve">Productgroep: </w:t>
            </w:r>
            <w:r>
              <w:rPr>
                <w:b/>
              </w:rPr>
              <w:t>Server</w:t>
            </w:r>
          </w:p>
        </w:tc>
        <w:tc>
          <w:tcPr>
            <w:tcW w:w="3597" w:type="dxa"/>
          </w:tcPr>
          <w:p w14:paraId="4FDCC3BE" w14:textId="77777777" w:rsidR="00782C7B" w:rsidRDefault="00782C7B" w:rsidP="00434703">
            <w:pPr>
              <w:pStyle w:val="ProductList-Body"/>
              <w:spacing w:before="20" w:after="20"/>
            </w:pPr>
          </w:p>
        </w:tc>
      </w:tr>
    </w:tbl>
    <w:p w14:paraId="4FDCC3C0" w14:textId="77777777" w:rsidR="00782C7B" w:rsidRPr="00C83987" w:rsidRDefault="00782C7B" w:rsidP="00782C7B">
      <w:pPr>
        <w:pStyle w:val="ProductList-Body"/>
        <w:shd w:val="clear" w:color="auto" w:fill="D9D9D9" w:themeFill="background1" w:themeFillShade="D9"/>
        <w:spacing w:before="120" w:after="120"/>
      </w:pPr>
      <w:r>
        <w:rPr>
          <w:b/>
        </w:rPr>
        <w:t>Aanvullende informatie</w:t>
      </w:r>
    </w:p>
    <w:p w14:paraId="4FDCC3C1" w14:textId="77777777" w:rsidR="00434703" w:rsidRPr="00C83987" w:rsidRDefault="00434703" w:rsidP="00434703">
      <w:pPr>
        <w:pStyle w:val="ProductList-Body"/>
      </w:pPr>
      <w:r>
        <w:rPr>
          <w:b/>
          <w:color w:val="00188F"/>
        </w:rPr>
        <w:t>Upgrades/Downgrade</w:t>
      </w:r>
    </w:p>
    <w:p w14:paraId="4FDCC3C2" w14:textId="2BFDD709" w:rsidR="00434703" w:rsidRPr="00C83987" w:rsidRDefault="00434703" w:rsidP="00434703">
      <w:pPr>
        <w:pStyle w:val="ProductList-Body"/>
      </w:pPr>
      <w:r>
        <w:t>Met ingang van 1 april 2012 is Forefront Endpoint Protection gewijzigd in System Center 2012 Endpoint Protection</w:t>
      </w:r>
      <w:r>
        <w:fldChar w:fldCharType="begin"/>
      </w:r>
      <w:r>
        <w:instrText>XE "System Center 2012 Endpoint Protection"</w:instrText>
      </w:r>
      <w:r>
        <w:fldChar w:fldCharType="end"/>
      </w:r>
      <w:r>
        <w:t>. Als zelfstandige toepassing verleent System Center 2012 R2 Endpoint Protection</w:t>
      </w:r>
      <w:r>
        <w:fldChar w:fldCharType="begin"/>
      </w:r>
      <w:r>
        <w:instrText>XE "System Center 2012 R2 Endpoint Protection"</w:instrText>
      </w:r>
      <w:r>
        <w:fldChar w:fldCharType="end"/>
      </w:r>
      <w:r>
        <w:t xml:space="preserve"> alleen gebruiksrechten aan beschermde clientapparaten. De gebruiksrechten voor het beschermen van de serverapparaten kunnen alleen worden verkregen via de afname van System Center 2012 R2 Standard of Datacenter-serverbeheerlicenties.</w:t>
      </w:r>
    </w:p>
    <w:p w14:paraId="4FDCC3C3" w14:textId="77777777" w:rsidR="00434703" w:rsidRPr="006827B4" w:rsidRDefault="00434703" w:rsidP="00434703">
      <w:pPr>
        <w:pStyle w:val="ProductList-Body"/>
        <w:rPr>
          <w:sz w:val="12"/>
          <w:szCs w:val="16"/>
        </w:rPr>
      </w:pPr>
    </w:p>
    <w:p w14:paraId="4FDCC3C4" w14:textId="7A76EA1D" w:rsidR="00434703" w:rsidRPr="00C83987" w:rsidRDefault="00434703" w:rsidP="00434703">
      <w:pPr>
        <w:pStyle w:val="ProductList-Body"/>
      </w:pPr>
      <w:r>
        <w:t>Gebruikers met actieve abonnementen voor Forefront Endpoint Protection en die voordeel halen uit de dienst voor het beschermen van clientapparaten, kunnen voor hetzelfde doel opwaarderen naar System Center 2012 Endpoint Protection</w:t>
      </w:r>
      <w:r>
        <w:fldChar w:fldCharType="begin"/>
      </w:r>
      <w:r>
        <w:instrText>XE "System Center 2012 Endpoint Protection"</w:instrText>
      </w:r>
      <w:r>
        <w:fldChar w:fldCharType="end"/>
      </w:r>
      <w:r>
        <w:t xml:space="preserve"> en deze oplossing gebruiken. Klanten met abonnementen voor System Center 2012 Endpoint Protection kunnen ook downgraden naar Forefront Endpoint Protection.</w:t>
      </w:r>
    </w:p>
    <w:p w14:paraId="4FDCC3C5" w14:textId="77777777" w:rsidR="00434703" w:rsidRPr="00C83987" w:rsidRDefault="00434703" w:rsidP="00434703">
      <w:pPr>
        <w:pStyle w:val="ProductList-Body"/>
      </w:pPr>
    </w:p>
    <w:p w14:paraId="4FDCC3C6" w14:textId="3473A50D" w:rsidR="00434703" w:rsidRPr="00C83987" w:rsidRDefault="00434703" w:rsidP="00434703">
      <w:pPr>
        <w:pStyle w:val="ProductList-Body"/>
      </w:pPr>
      <w:r>
        <w:t>System Center 2012 R2 Configuration Manager is de managementconsole voor System Center 2012 Endpoint Protection</w:t>
      </w:r>
      <w:r>
        <w:fldChar w:fldCharType="begin"/>
      </w:r>
      <w:r>
        <w:instrText>XE "System Center 2012 Endpoint Protection"</w:instrText>
      </w:r>
      <w:r>
        <w:fldChar w:fldCharType="end"/>
      </w:r>
      <w:r>
        <w:t>.</w:t>
      </w:r>
      <w:r w:rsidR="00883933">
        <w:t xml:space="preserve"> </w:t>
      </w:r>
      <w:r>
        <w:t>Klanten moeten beschikken over een licentie voor System Center 2012 R2 Configuration Manager voor het beheren van System Center 2012 R2 Endpoint Protection</w:t>
      </w:r>
      <w:r>
        <w:fldChar w:fldCharType="begin"/>
      </w:r>
      <w:r>
        <w:instrText>XE "System Center 2012 R2 Endpoint Protection"</w:instrText>
      </w:r>
      <w:r>
        <w:fldChar w:fldCharType="end"/>
      </w:r>
      <w:r>
        <w:t>.</w:t>
      </w:r>
      <w:r w:rsidR="00883933">
        <w:t xml:space="preserve"> </w:t>
      </w:r>
      <w:r>
        <w:t>In plaats daarvan kan ook System Center 2012 R2 Endpoint Protection zonder beheer worden gebruikt, zonder een licentie voor System Center 2012 R2 Configuration Manager af te hoeven nemen.</w:t>
      </w:r>
      <w:r w:rsidR="00883933">
        <w:t xml:space="preserve"> </w:t>
      </w:r>
    </w:p>
    <w:p w14:paraId="4FDCC3CB" w14:textId="3976CF05" w:rsidR="00585A48" w:rsidRPr="00C83987" w:rsidRDefault="00145EE3" w:rsidP="00585A48">
      <w:pPr>
        <w:pStyle w:val="ProductList-Body"/>
        <w:shd w:val="clear" w:color="auto" w:fill="A6A6A6" w:themeFill="background1" w:themeFillShade="A6"/>
        <w:spacing w:before="120" w:after="240"/>
        <w:jc w:val="right"/>
      </w:pPr>
      <w:hyperlink w:anchor="Inhoud" w:history="1">
        <w:r w:rsidR="00EC27E6">
          <w:rPr>
            <w:rStyle w:val="Hyperlink"/>
            <w:sz w:val="16"/>
            <w:szCs w:val="16"/>
          </w:rPr>
          <w:t>Inhoudsopgave</w:t>
        </w:r>
      </w:hyperlink>
      <w:r w:rsidR="00EC27E6">
        <w:rPr>
          <w:sz w:val="16"/>
          <w:szCs w:val="16"/>
        </w:rPr>
        <w:t xml:space="preserve"> / </w:t>
      </w:r>
      <w:hyperlink w:anchor="ChartKey" w:history="1">
        <w:r w:rsidR="00EC27E6">
          <w:rPr>
            <w:rStyle w:val="Hyperlink"/>
            <w:sz w:val="16"/>
            <w:szCs w:val="16"/>
          </w:rPr>
          <w:t>Verklaring van het schema</w:t>
        </w:r>
      </w:hyperlink>
      <w:r w:rsidR="00EC27E6">
        <w:rPr>
          <w:sz w:val="16"/>
          <w:szCs w:val="16"/>
        </w:rPr>
        <w:t xml:space="preserve"> / </w:t>
      </w:r>
      <w:hyperlink w:anchor="Index" w:history="1">
        <w:r w:rsidR="00EC27E6">
          <w:rPr>
            <w:rStyle w:val="Hyperlink"/>
            <w:sz w:val="16"/>
            <w:szCs w:val="16"/>
          </w:rPr>
          <w:t>Index</w:t>
        </w:r>
      </w:hyperlink>
    </w:p>
    <w:p w14:paraId="4FDCC3CC" w14:textId="396B2945" w:rsidR="009A0C93" w:rsidRPr="00C83987" w:rsidRDefault="0014192B" w:rsidP="0014192B">
      <w:pPr>
        <w:pStyle w:val="ProductList-Offering2Heading"/>
        <w:outlineLvl w:val="2"/>
      </w:pPr>
      <w:bookmarkStart w:id="1489" w:name="_Toc378147678"/>
      <w:bookmarkStart w:id="1490" w:name="_Toc378151575"/>
      <w:bookmarkStart w:id="1491" w:name="_Toc379797430"/>
      <w:r>
        <w:tab/>
      </w:r>
      <w:bookmarkStart w:id="1492" w:name="_Toc380513466"/>
      <w:bookmarkStart w:id="1493" w:name="_Toc380655516"/>
      <w:bookmarkStart w:id="1494" w:name="Yammer"/>
      <w:bookmarkStart w:id="1495" w:name="_Toc419466724"/>
      <w:r>
        <w:t>Yammer</w:t>
      </w:r>
      <w:bookmarkEnd w:id="1489"/>
      <w:bookmarkEnd w:id="1490"/>
      <w:bookmarkEnd w:id="1491"/>
      <w:r>
        <w:t xml:space="preserve"> Enterprise</w:t>
      </w:r>
      <w:bookmarkEnd w:id="1492"/>
      <w:bookmarkEnd w:id="1493"/>
      <w:bookmarkEnd w:id="1494"/>
      <w:bookmarkEnd w:id="1495"/>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9F5974" w14:paraId="4FDCC3D8" w14:textId="77777777" w:rsidTr="00137C84">
        <w:trPr>
          <w:cantSplit/>
          <w:tblHeader/>
        </w:trPr>
        <w:tc>
          <w:tcPr>
            <w:tcW w:w="3367" w:type="dxa"/>
            <w:tcBorders>
              <w:bottom w:val="nil"/>
            </w:tcBorders>
            <w:shd w:val="clear" w:color="auto" w:fill="00188F"/>
          </w:tcPr>
          <w:p w14:paraId="4FDCC3CD" w14:textId="77777777" w:rsidR="009F5974" w:rsidRPr="00EE0836" w:rsidRDefault="009F5974" w:rsidP="00C4636F">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14:paraId="4FDCC3CE" w14:textId="197EC885" w:rsidR="009F5974" w:rsidRPr="00EE0836" w:rsidRDefault="009F5974" w:rsidP="00C4636F">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14:paraId="4FDCC3CF" w14:textId="0F1004D5" w:rsidR="009F5974" w:rsidRPr="00EE0836" w:rsidRDefault="009F5974" w:rsidP="00C4636F">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“Campus en School Overeenkomst” </w:instrText>
            </w:r>
            <w:r w:rsidRPr="003F6C4A">
              <w:rPr>
                <w:color w:val="FFFFFF" w:themeColor="background1"/>
              </w:rPr>
              <w:fldChar w:fldCharType="separate"/>
            </w:r>
            <w:r w:rsidRPr="003F6C4A">
              <w:rPr>
                <w:color w:val="FFFFFF" w:themeColor="background1"/>
              </w:rPr>
              <w:t>CA/SA</w:t>
            </w:r>
            <w:r w:rsidRPr="003F6C4A">
              <w:rPr>
                <w:color w:val="FFFFFF" w:themeColor="background1"/>
              </w:rPr>
              <w:fldChar w:fldCharType="end"/>
            </w:r>
          </w:p>
        </w:tc>
        <w:tc>
          <w:tcPr>
            <w:tcW w:w="739" w:type="dxa"/>
            <w:shd w:val="clear" w:color="auto" w:fill="00188F"/>
            <w:vAlign w:val="center"/>
          </w:tcPr>
          <w:p w14:paraId="4FDCC3D0" w14:textId="3E8EB403" w:rsidR="009F5974" w:rsidRPr="00EE0836" w:rsidRDefault="009F5974" w:rsidP="00C4636F">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“Enterprise Overeenkomst en Enterprise Subscription Overeenkomst” </w:instrText>
            </w:r>
            <w:r w:rsidRPr="003F6C4A">
              <w:rPr>
                <w:color w:val="FFFFFF" w:themeColor="background1"/>
              </w:rPr>
              <w:fldChar w:fldCharType="separate"/>
            </w:r>
            <w:r w:rsidRPr="003F6C4A">
              <w:rPr>
                <w:color w:val="FFFFFF" w:themeColor="background1"/>
              </w:rPr>
              <w:t>EA/EAS</w:t>
            </w:r>
            <w:r w:rsidRPr="003F6C4A">
              <w:rPr>
                <w:color w:val="FFFFFF" w:themeColor="background1"/>
              </w:rPr>
              <w:fldChar w:fldCharType="end"/>
            </w:r>
          </w:p>
        </w:tc>
        <w:tc>
          <w:tcPr>
            <w:tcW w:w="739" w:type="dxa"/>
            <w:shd w:val="clear" w:color="auto" w:fill="00188F"/>
            <w:vAlign w:val="center"/>
          </w:tcPr>
          <w:p w14:paraId="4FDCC3D1" w14:textId="2D7BA94A" w:rsidR="009F5974" w:rsidRPr="00EE0836" w:rsidRDefault="009F5974" w:rsidP="00C4636F">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“Enrollment for Education Solutions” </w:instrText>
            </w:r>
            <w:r w:rsidRPr="003F6C4A">
              <w:rPr>
                <w:color w:val="FFFFFF" w:themeColor="background1"/>
              </w:rPr>
              <w:fldChar w:fldCharType="separate"/>
            </w:r>
            <w:r w:rsidRPr="003F6C4A">
              <w:rPr>
                <w:color w:val="FFFFFF" w:themeColor="background1"/>
              </w:rPr>
              <w:t>EES</w:t>
            </w:r>
            <w:r w:rsidRPr="003F6C4A">
              <w:rPr>
                <w:color w:val="FFFFFF" w:themeColor="background1"/>
              </w:rPr>
              <w:fldChar w:fldCharType="end"/>
            </w:r>
          </w:p>
        </w:tc>
        <w:tc>
          <w:tcPr>
            <w:tcW w:w="739" w:type="dxa"/>
            <w:shd w:val="clear" w:color="auto" w:fill="00188F"/>
            <w:vAlign w:val="center"/>
          </w:tcPr>
          <w:p w14:paraId="4FDCC3D2" w14:textId="172F84B6" w:rsidR="009F5974" w:rsidRPr="00EE0836" w:rsidRDefault="009F5974" w:rsidP="00C4636F">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“Microsoft Products and Services Agreement” </w:instrText>
            </w:r>
            <w:r w:rsidRPr="003F6C4A">
              <w:rPr>
                <w:color w:val="FFFFFF" w:themeColor="background1"/>
              </w:rPr>
              <w:fldChar w:fldCharType="separate"/>
            </w:r>
            <w:r w:rsidRPr="003F6C4A">
              <w:rPr>
                <w:color w:val="FFFFFF" w:themeColor="background1"/>
              </w:rPr>
              <w:t>MPSA</w:t>
            </w:r>
            <w:r w:rsidRPr="003F6C4A">
              <w:rPr>
                <w:color w:val="FFFFFF" w:themeColor="background1"/>
              </w:rPr>
              <w:fldChar w:fldCharType="end"/>
            </w:r>
          </w:p>
        </w:tc>
        <w:tc>
          <w:tcPr>
            <w:tcW w:w="738" w:type="dxa"/>
            <w:shd w:val="clear" w:color="auto" w:fill="00188F"/>
            <w:vAlign w:val="center"/>
          </w:tcPr>
          <w:p w14:paraId="4FDCC3D3" w14:textId="2FE84949" w:rsidR="009F5974" w:rsidRPr="00EE0836" w:rsidRDefault="009F5974" w:rsidP="00C4636F">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“Open License” </w:instrText>
            </w:r>
            <w:r w:rsidRPr="003F6C4A">
              <w:rPr>
                <w:color w:val="FFFFFF" w:themeColor="background1"/>
              </w:rPr>
              <w:fldChar w:fldCharType="separate"/>
            </w:r>
            <w:r w:rsidRPr="003F6C4A">
              <w:rPr>
                <w:color w:val="FFFFFF" w:themeColor="background1"/>
              </w:rPr>
              <w:t>OL</w:t>
            </w:r>
            <w:r w:rsidRPr="003F6C4A">
              <w:rPr>
                <w:color w:val="FFFFFF" w:themeColor="background1"/>
              </w:rPr>
              <w:fldChar w:fldCharType="end"/>
            </w:r>
          </w:p>
        </w:tc>
        <w:tc>
          <w:tcPr>
            <w:tcW w:w="739" w:type="dxa"/>
            <w:shd w:val="clear" w:color="auto" w:fill="00188F"/>
            <w:vAlign w:val="center"/>
          </w:tcPr>
          <w:p w14:paraId="4FDCC3D4" w14:textId="08BCFF3E" w:rsidR="009F5974" w:rsidRPr="00EE0836" w:rsidRDefault="009F5974" w:rsidP="00C4636F">
            <w:pPr>
              <w:pStyle w:val="ProductList-OfferingBody"/>
              <w:ind w:left="-113"/>
              <w:jc w:val="center"/>
              <w:rPr>
                <w:color w:val="FFFFFF" w:themeColor="background1"/>
              </w:rPr>
            </w:pPr>
            <w:r w:rsidRPr="003F6C4A">
              <w:rPr>
                <w:color w:val="FFFFFF" w:themeColor="background1"/>
              </w:rPr>
              <w:fldChar w:fldCharType="begin"/>
            </w:r>
            <w:r w:rsidRPr="003F6C4A">
              <w:rPr>
                <w:color w:val="FFFFFF" w:themeColor="background1"/>
              </w:rPr>
              <w:instrText xml:space="preserve"> AutoTextList  \s NoStyle \t “Open Minimum” </w:instrText>
            </w:r>
            <w:r w:rsidRPr="003F6C4A">
              <w:rPr>
                <w:color w:val="FFFFFF" w:themeColor="background1"/>
              </w:rPr>
              <w:fldChar w:fldCharType="separate"/>
            </w:r>
            <w:r w:rsidRPr="003F6C4A">
              <w:rPr>
                <w:color w:val="FFFFFF" w:themeColor="background1"/>
              </w:rPr>
              <w:t>OM</w:t>
            </w:r>
            <w:r w:rsidRPr="003F6C4A">
              <w:rPr>
                <w:color w:val="FFFFFF" w:themeColor="background1"/>
              </w:rPr>
              <w:fldChar w:fldCharType="end"/>
            </w:r>
          </w:p>
        </w:tc>
        <w:tc>
          <w:tcPr>
            <w:tcW w:w="739" w:type="dxa"/>
            <w:shd w:val="clear" w:color="auto" w:fill="00188F"/>
            <w:vAlign w:val="center"/>
          </w:tcPr>
          <w:p w14:paraId="4FDCC3D5" w14:textId="5A4B9B58" w:rsidR="009F5974" w:rsidRPr="00EE0836" w:rsidRDefault="009F5974" w:rsidP="00C4636F">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“Open Value en Open Value Subscription” </w:instrText>
            </w:r>
            <w:r w:rsidRPr="00AF17E6">
              <w:rPr>
                <w:color w:val="FFFFFF" w:themeColor="background1"/>
              </w:rPr>
              <w:fldChar w:fldCharType="separate"/>
            </w:r>
            <w:r w:rsidRPr="00AF17E6">
              <w:rPr>
                <w:color w:val="FFFFFF" w:themeColor="background1"/>
              </w:rPr>
              <w:t>OV/OVS</w:t>
            </w:r>
            <w:r w:rsidRPr="00AF17E6">
              <w:rPr>
                <w:color w:val="FFFFFF" w:themeColor="background1"/>
              </w:rPr>
              <w:fldChar w:fldCharType="end"/>
            </w:r>
          </w:p>
        </w:tc>
        <w:tc>
          <w:tcPr>
            <w:tcW w:w="739" w:type="dxa"/>
            <w:shd w:val="clear" w:color="auto" w:fill="00188F"/>
            <w:vAlign w:val="center"/>
          </w:tcPr>
          <w:p w14:paraId="4FDCC3D6" w14:textId="2FB9ACBB" w:rsidR="009F5974" w:rsidRPr="00EE0836" w:rsidRDefault="009F5974" w:rsidP="00C4636F">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“Select en Select Plus” </w:instrText>
            </w:r>
            <w:r w:rsidRPr="00AF17E6">
              <w:rPr>
                <w:color w:val="FFFFFF" w:themeColor="background1"/>
              </w:rPr>
              <w:fldChar w:fldCharType="separate"/>
            </w:r>
            <w:r w:rsidRPr="00AF17E6">
              <w:rPr>
                <w:color w:val="FFFFFF" w:themeColor="background1"/>
              </w:rPr>
              <w:t>S/S+</w:t>
            </w:r>
            <w:r w:rsidRPr="00AF17E6">
              <w:rPr>
                <w:color w:val="FFFFFF" w:themeColor="background1"/>
              </w:rPr>
              <w:fldChar w:fldCharType="end"/>
            </w:r>
          </w:p>
        </w:tc>
        <w:tc>
          <w:tcPr>
            <w:tcW w:w="739" w:type="dxa"/>
            <w:shd w:val="clear" w:color="auto" w:fill="00188F"/>
            <w:vAlign w:val="center"/>
          </w:tcPr>
          <w:p w14:paraId="4FDCC3D7" w14:textId="68BF652C" w:rsidR="009F5974" w:rsidRPr="00EE0836" w:rsidRDefault="009F5974" w:rsidP="00C4636F">
            <w:pPr>
              <w:pStyle w:val="ProductList-OfferingBody"/>
              <w:ind w:left="-113"/>
              <w:jc w:val="center"/>
              <w:rPr>
                <w:color w:val="FFFFFF" w:themeColor="background1"/>
              </w:rPr>
            </w:pPr>
            <w:r w:rsidRPr="00AF17E6">
              <w:rPr>
                <w:color w:val="FFFFFF" w:themeColor="background1"/>
              </w:rPr>
              <w:fldChar w:fldCharType="begin"/>
            </w:r>
            <w:r w:rsidRPr="00AF17E6">
              <w:rPr>
                <w:color w:val="FFFFFF" w:themeColor="background1"/>
              </w:rPr>
              <w:instrText xml:space="preserve"> AutoTextList  \s NoStyle \t “Server Cloud Enrollment” </w:instrText>
            </w:r>
            <w:r w:rsidRPr="00AF17E6">
              <w:rPr>
                <w:color w:val="FFFFFF" w:themeColor="background1"/>
              </w:rPr>
              <w:fldChar w:fldCharType="separate"/>
            </w:r>
            <w:r w:rsidRPr="00AF17E6">
              <w:rPr>
                <w:color w:val="FFFFFF" w:themeColor="background1"/>
              </w:rPr>
              <w:t>SCE</w:t>
            </w:r>
            <w:r w:rsidRPr="00AF17E6">
              <w:rPr>
                <w:color w:val="FFFFFF" w:themeColor="background1"/>
              </w:rPr>
              <w:fldChar w:fldCharType="end"/>
            </w:r>
          </w:p>
        </w:tc>
      </w:tr>
      <w:tr w:rsidR="00E75532" w14:paraId="4FDCC3E4" w14:textId="77777777" w:rsidTr="00137C84">
        <w:trPr>
          <w:cantSplit/>
          <w:tblHeader/>
        </w:trPr>
        <w:tc>
          <w:tcPr>
            <w:tcW w:w="3367" w:type="dxa"/>
            <w:tcBorders>
              <w:top w:val="nil"/>
              <w:left w:val="nil"/>
              <w:bottom w:val="nil"/>
              <w:right w:val="nil"/>
            </w:tcBorders>
          </w:tcPr>
          <w:p w14:paraId="4FDCC3D9" w14:textId="08EEE02E" w:rsidR="00E75532" w:rsidRDefault="001D7C37" w:rsidP="001D7C37">
            <w:pPr>
              <w:pStyle w:val="ProductList-Offering2"/>
            </w:pPr>
            <w:bookmarkStart w:id="1496" w:name="_Toc379797431"/>
            <w:bookmarkStart w:id="1497" w:name="_Toc380513467"/>
            <w:bookmarkStart w:id="1498" w:name="_Toc380655517"/>
            <w:bookmarkStart w:id="1499" w:name="_Toc419466725"/>
            <w:r>
              <w:t>Yammer Enterprise</w:t>
            </w:r>
            <w:bookmarkEnd w:id="1496"/>
            <w:bookmarkEnd w:id="1497"/>
            <w:bookmarkEnd w:id="1498"/>
            <w:bookmarkEnd w:id="1499"/>
            <w:r>
              <w:fldChar w:fldCharType="begin"/>
            </w:r>
            <w:r>
              <w:instrText>XE "Yammer Enterprise"</w:instrText>
            </w:r>
            <w:r>
              <w:fldChar w:fldCharType="end"/>
            </w:r>
          </w:p>
        </w:tc>
        <w:tc>
          <w:tcPr>
            <w:tcW w:w="738" w:type="dxa"/>
            <w:tcBorders>
              <w:top w:val="nil"/>
              <w:left w:val="nil"/>
              <w:bottom w:val="nil"/>
              <w:right w:val="nil"/>
            </w:tcBorders>
            <w:vAlign w:val="center"/>
          </w:tcPr>
          <w:p w14:paraId="4FDCC3DA" w14:textId="6AE6D8CA" w:rsidR="00E75532" w:rsidRDefault="001D2A76"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3DB" w14:textId="77777777" w:rsidR="00E75532" w:rsidRDefault="00E75532" w:rsidP="00C4636F">
            <w:pPr>
              <w:pStyle w:val="ProductList-OfferingBody"/>
              <w:ind w:left="-113"/>
              <w:jc w:val="center"/>
            </w:pPr>
          </w:p>
        </w:tc>
        <w:tc>
          <w:tcPr>
            <w:tcW w:w="739" w:type="dxa"/>
            <w:shd w:val="clear" w:color="auto" w:fill="70AD47" w:themeFill="accent6"/>
            <w:vAlign w:val="center"/>
          </w:tcPr>
          <w:p w14:paraId="4FDCC3DC" w14:textId="5D180EDE" w:rsidR="00E75532" w:rsidRPr="00562F3E" w:rsidRDefault="00562F3E" w:rsidP="00C4636F">
            <w:pPr>
              <w:pStyle w:val="ProductList-OfferingBody"/>
              <w:ind w:left="-113"/>
              <w:jc w:val="center"/>
            </w:pPr>
            <w:r w:rsidRPr="00562F3E">
              <w:fldChar w:fldCharType="begin"/>
            </w:r>
            <w:r w:rsidRPr="00562F3E">
              <w:instrText xml:space="preserve"> AutoTextList  \s NoStyle \t “Additioneel Product” </w:instrText>
            </w:r>
            <w:r w:rsidRPr="00562F3E">
              <w:fldChar w:fldCharType="separate"/>
            </w:r>
            <w:r w:rsidRPr="00562F3E">
              <w:t xml:space="preserve"> A </w:t>
            </w:r>
            <w:r w:rsidRPr="00562F3E">
              <w:fldChar w:fldCharType="end"/>
            </w:r>
          </w:p>
        </w:tc>
        <w:tc>
          <w:tcPr>
            <w:tcW w:w="739" w:type="dxa"/>
            <w:shd w:val="clear" w:color="auto" w:fill="BFBFBF" w:themeFill="background1" w:themeFillShade="BF"/>
            <w:vAlign w:val="center"/>
          </w:tcPr>
          <w:p w14:paraId="4FDCC3DD" w14:textId="77777777" w:rsidR="00E75532" w:rsidRPr="00562F3E" w:rsidRDefault="00E75532" w:rsidP="00C4636F">
            <w:pPr>
              <w:pStyle w:val="ProductList-OfferingBody"/>
              <w:ind w:left="-113"/>
              <w:jc w:val="center"/>
            </w:pPr>
          </w:p>
        </w:tc>
        <w:tc>
          <w:tcPr>
            <w:tcW w:w="739" w:type="dxa"/>
            <w:shd w:val="clear" w:color="auto" w:fill="70AD47" w:themeFill="accent6"/>
            <w:vAlign w:val="center"/>
          </w:tcPr>
          <w:p w14:paraId="4FDCC3DE" w14:textId="77777777" w:rsidR="00E75532" w:rsidRPr="00562F3E" w:rsidRDefault="00E75532" w:rsidP="00C4636F">
            <w:pPr>
              <w:pStyle w:val="ProductList-OfferingBody"/>
              <w:ind w:left="-113"/>
              <w:jc w:val="center"/>
            </w:pPr>
          </w:p>
        </w:tc>
        <w:tc>
          <w:tcPr>
            <w:tcW w:w="738" w:type="dxa"/>
            <w:shd w:val="clear" w:color="auto" w:fill="70AD47" w:themeFill="accent6"/>
            <w:vAlign w:val="center"/>
          </w:tcPr>
          <w:p w14:paraId="4FDCC3DF" w14:textId="77777777" w:rsidR="00E75532" w:rsidRPr="00562F3E" w:rsidRDefault="00E75532" w:rsidP="00C4636F">
            <w:pPr>
              <w:pStyle w:val="ProductList-OfferingBody"/>
              <w:ind w:left="-113"/>
              <w:jc w:val="center"/>
            </w:pPr>
          </w:p>
        </w:tc>
        <w:tc>
          <w:tcPr>
            <w:tcW w:w="739" w:type="dxa"/>
            <w:shd w:val="clear" w:color="auto" w:fill="70AD47" w:themeFill="accent6"/>
            <w:vAlign w:val="center"/>
          </w:tcPr>
          <w:p w14:paraId="4FDCC3E0" w14:textId="5CBAAC27" w:rsidR="00E75532" w:rsidRPr="00562F3E" w:rsidRDefault="00562F3E" w:rsidP="00C4636F">
            <w:pPr>
              <w:pStyle w:val="ProductList-OfferingBody"/>
              <w:ind w:left="-113"/>
              <w:jc w:val="center"/>
            </w:pPr>
            <w:r w:rsidRPr="00562F3E">
              <w:fldChar w:fldCharType="begin"/>
            </w:r>
            <w:r w:rsidRPr="00562F3E">
              <w:instrText xml:space="preserve"> AutoTextList  \s NoStyle \t “Open License en Open Value” </w:instrText>
            </w:r>
            <w:r w:rsidRPr="00562F3E">
              <w:fldChar w:fldCharType="separate"/>
            </w:r>
            <w:r w:rsidRPr="00562F3E">
              <w:t>OF</w:t>
            </w:r>
            <w:r w:rsidRPr="00562F3E">
              <w:fldChar w:fldCharType="end"/>
            </w:r>
          </w:p>
        </w:tc>
        <w:tc>
          <w:tcPr>
            <w:tcW w:w="739" w:type="dxa"/>
            <w:shd w:val="clear" w:color="auto" w:fill="70AD47" w:themeFill="accent6"/>
            <w:vAlign w:val="center"/>
          </w:tcPr>
          <w:p w14:paraId="4FDCC3E1" w14:textId="1F2315DF" w:rsidR="00E75532" w:rsidRPr="00562F3E" w:rsidRDefault="00562F3E" w:rsidP="00C4636F">
            <w:pPr>
              <w:pStyle w:val="ProductList-OfferingBody"/>
              <w:ind w:left="-113"/>
              <w:jc w:val="center"/>
            </w:pPr>
            <w:r w:rsidRPr="00562F3E">
              <w:fldChar w:fldCharType="begin"/>
            </w:r>
            <w:r w:rsidRPr="00562F3E">
              <w:instrText xml:space="preserve"> AutoTextList  \s NoStyle \t “Additioneel Product” </w:instrText>
            </w:r>
            <w:r w:rsidRPr="00562F3E">
              <w:fldChar w:fldCharType="separate"/>
            </w:r>
            <w:r w:rsidRPr="00562F3E">
              <w:t xml:space="preserve"> A </w:t>
            </w:r>
            <w:r w:rsidRPr="00562F3E">
              <w:fldChar w:fldCharType="end"/>
            </w:r>
          </w:p>
        </w:tc>
        <w:tc>
          <w:tcPr>
            <w:tcW w:w="739" w:type="dxa"/>
            <w:shd w:val="clear" w:color="auto" w:fill="BFBFBF" w:themeFill="background1" w:themeFillShade="BF"/>
            <w:vAlign w:val="center"/>
          </w:tcPr>
          <w:p w14:paraId="4FDCC3E2" w14:textId="77777777" w:rsidR="00E75532" w:rsidRDefault="00E75532" w:rsidP="00C4636F">
            <w:pPr>
              <w:pStyle w:val="ProductList-OfferingBody"/>
              <w:ind w:left="-113"/>
              <w:jc w:val="center"/>
            </w:pPr>
          </w:p>
        </w:tc>
        <w:tc>
          <w:tcPr>
            <w:tcW w:w="739" w:type="dxa"/>
            <w:shd w:val="clear" w:color="auto" w:fill="BFBFBF" w:themeFill="background1" w:themeFillShade="BF"/>
            <w:vAlign w:val="center"/>
          </w:tcPr>
          <w:p w14:paraId="4FDCC3E3" w14:textId="77777777" w:rsidR="00E75532" w:rsidRDefault="00E75532" w:rsidP="00C4636F">
            <w:pPr>
              <w:pStyle w:val="ProductList-OfferingBody"/>
              <w:ind w:left="-113"/>
              <w:jc w:val="center"/>
            </w:pPr>
          </w:p>
        </w:tc>
      </w:tr>
    </w:tbl>
    <w:p w14:paraId="4FDCC3E5" w14:textId="77777777" w:rsidR="00FA00BF" w:rsidRPr="00C83987" w:rsidRDefault="00FA00BF" w:rsidP="0001272B">
      <w:pPr>
        <w:pStyle w:val="ProductList-Body"/>
        <w:jc w:val="right"/>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7"/>
        <w:gridCol w:w="3563"/>
      </w:tblGrid>
      <w:tr w:rsidR="00782C7B" w14:paraId="4FDCC3E9" w14:textId="77777777" w:rsidTr="00137C84">
        <w:tc>
          <w:tcPr>
            <w:tcW w:w="3596" w:type="dxa"/>
          </w:tcPr>
          <w:p w14:paraId="4FDCC3E6" w14:textId="77777777" w:rsidR="00782C7B" w:rsidRPr="001D7C37" w:rsidRDefault="001D7C37" w:rsidP="001D7C37">
            <w:pPr>
              <w:pStyle w:val="ProductList-Body"/>
              <w:spacing w:before="20" w:after="20"/>
              <w:rPr>
                <w:b/>
              </w:rPr>
            </w:pPr>
            <w:r>
              <w:t xml:space="preserve">Reductie mogelijk: </w:t>
            </w:r>
            <w:r>
              <w:rPr>
                <w:b/>
              </w:rPr>
              <w:t>alle</w:t>
            </w:r>
          </w:p>
        </w:tc>
        <w:tc>
          <w:tcPr>
            <w:tcW w:w="3597" w:type="dxa"/>
          </w:tcPr>
          <w:p w14:paraId="4FDCC3E7" w14:textId="77777777" w:rsidR="00782C7B" w:rsidRPr="001D7C37" w:rsidRDefault="001D7C37" w:rsidP="001D7C37">
            <w:pPr>
              <w:pStyle w:val="ProductList-Body"/>
              <w:spacing w:before="20" w:after="20"/>
              <w:rPr>
                <w:b/>
              </w:rPr>
            </w:pPr>
            <w:r>
              <w:t xml:space="preserve">Productgroep: </w:t>
            </w:r>
            <w:r>
              <w:rPr>
                <w:b/>
              </w:rPr>
              <w:t>Server</w:t>
            </w:r>
          </w:p>
        </w:tc>
        <w:tc>
          <w:tcPr>
            <w:tcW w:w="3597" w:type="dxa"/>
          </w:tcPr>
          <w:p w14:paraId="4FDCC3E8" w14:textId="77777777" w:rsidR="00782C7B" w:rsidRPr="001D7C37" w:rsidRDefault="001D7C37" w:rsidP="001D7C37">
            <w:pPr>
              <w:pStyle w:val="ProductList-Body"/>
              <w:spacing w:before="20" w:after="20"/>
              <w:rPr>
                <w:b/>
              </w:rPr>
            </w:pPr>
            <w:r>
              <w:t xml:space="preserve">Verlengde Looptijd mogelijk: </w:t>
            </w:r>
            <w:r>
              <w:rPr>
                <w:b/>
              </w:rPr>
              <w:t>alle</w:t>
            </w:r>
          </w:p>
        </w:tc>
      </w:tr>
      <w:tr w:rsidR="00782C7B" w14:paraId="4FDCC3ED" w14:textId="77777777" w:rsidTr="00137C84">
        <w:tc>
          <w:tcPr>
            <w:tcW w:w="3596" w:type="dxa"/>
          </w:tcPr>
          <w:p w14:paraId="4FDCC3EA" w14:textId="77777777" w:rsidR="00782C7B" w:rsidRPr="001D7C37" w:rsidRDefault="001D7C37" w:rsidP="001D7C37">
            <w:pPr>
              <w:pStyle w:val="ProductList-Body"/>
              <w:spacing w:before="20" w:after="20"/>
              <w:rPr>
                <w:b/>
              </w:rPr>
            </w:pPr>
            <w:r>
              <w:t xml:space="preserve">True-up mogelijk: </w:t>
            </w:r>
            <w:r>
              <w:rPr>
                <w:b/>
              </w:rPr>
              <w:t>alle</w:t>
            </w:r>
          </w:p>
        </w:tc>
        <w:tc>
          <w:tcPr>
            <w:tcW w:w="3597" w:type="dxa"/>
          </w:tcPr>
          <w:p w14:paraId="4FDCC3EB" w14:textId="77777777" w:rsidR="00782C7B" w:rsidRDefault="00782C7B" w:rsidP="001D7C37">
            <w:pPr>
              <w:pStyle w:val="ProductList-Body"/>
              <w:spacing w:before="20" w:after="20"/>
            </w:pPr>
          </w:p>
        </w:tc>
        <w:tc>
          <w:tcPr>
            <w:tcW w:w="3597" w:type="dxa"/>
          </w:tcPr>
          <w:p w14:paraId="4FDCC3EC" w14:textId="77777777" w:rsidR="00782C7B" w:rsidRDefault="00782C7B" w:rsidP="001D7C37">
            <w:pPr>
              <w:pStyle w:val="ProductList-Body"/>
              <w:spacing w:before="20" w:after="20"/>
            </w:pPr>
          </w:p>
        </w:tc>
      </w:tr>
    </w:tbl>
    <w:p w14:paraId="4FDCC3EE" w14:textId="376157CD" w:rsidR="00585A48" w:rsidRPr="00C83987" w:rsidRDefault="00145EE3" w:rsidP="00585A48">
      <w:pPr>
        <w:pStyle w:val="ProductList-Body"/>
        <w:shd w:val="clear" w:color="auto" w:fill="A6A6A6" w:themeFill="background1" w:themeFillShade="A6"/>
        <w:spacing w:before="120" w:after="240"/>
        <w:jc w:val="right"/>
      </w:pPr>
      <w:hyperlink w:anchor="Inhoud" w:history="1">
        <w:r w:rsidR="00EC27E6">
          <w:rPr>
            <w:rStyle w:val="Hyperlink"/>
            <w:sz w:val="16"/>
            <w:szCs w:val="16"/>
          </w:rPr>
          <w:t>Inhoudsopgave</w:t>
        </w:r>
      </w:hyperlink>
      <w:r w:rsidR="00EC27E6">
        <w:rPr>
          <w:sz w:val="16"/>
          <w:szCs w:val="16"/>
        </w:rPr>
        <w:t xml:space="preserve"> / </w:t>
      </w:r>
      <w:hyperlink w:anchor="ChartKey" w:history="1">
        <w:r w:rsidR="00EC27E6">
          <w:rPr>
            <w:rStyle w:val="Hyperlink"/>
            <w:sz w:val="16"/>
            <w:szCs w:val="16"/>
          </w:rPr>
          <w:t>Verklaring van het schema</w:t>
        </w:r>
      </w:hyperlink>
      <w:r w:rsidR="00EC27E6">
        <w:rPr>
          <w:sz w:val="16"/>
          <w:szCs w:val="16"/>
        </w:rPr>
        <w:t xml:space="preserve"> / </w:t>
      </w:r>
      <w:hyperlink w:anchor="Index" w:history="1">
        <w:r w:rsidR="00EC27E6">
          <w:rPr>
            <w:rStyle w:val="Hyperlink"/>
            <w:sz w:val="16"/>
            <w:szCs w:val="16"/>
          </w:rPr>
          <w:t>Index</w:t>
        </w:r>
      </w:hyperlink>
    </w:p>
    <w:p w14:paraId="4FDCC3EF" w14:textId="77777777" w:rsidR="009A0C93" w:rsidRPr="00C83987" w:rsidRDefault="009A0C93" w:rsidP="004F3C6D">
      <w:pPr>
        <w:pStyle w:val="ProductList-Body"/>
      </w:pPr>
    </w:p>
    <w:p w14:paraId="4FDCC3F0" w14:textId="77777777" w:rsidR="006B2591" w:rsidRDefault="006B2591" w:rsidP="004F3C6D">
      <w:pPr>
        <w:pStyle w:val="ProductList-Body"/>
        <w:sectPr w:rsidR="006B2591" w:rsidSect="00F20AFE">
          <w:footerReference w:type="default" r:id="rId64"/>
          <w:pgSz w:w="12240" w:h="15840"/>
          <w:pgMar w:top="1440" w:right="720" w:bottom="1440" w:left="720" w:header="720" w:footer="720" w:gutter="0"/>
          <w:cols w:space="720"/>
          <w:docGrid w:linePitch="360"/>
        </w:sectPr>
      </w:pPr>
    </w:p>
    <w:p w14:paraId="4FDCC3F1" w14:textId="77777777" w:rsidR="009A0C93" w:rsidRPr="00C83987" w:rsidRDefault="006B2591" w:rsidP="00661180">
      <w:pPr>
        <w:pStyle w:val="ProductList-SectionHeading"/>
        <w:outlineLvl w:val="0"/>
      </w:pPr>
      <w:bookmarkStart w:id="1500" w:name="SoftwareAssurance"/>
      <w:bookmarkStart w:id="1501" w:name="_Toc378147679"/>
      <w:bookmarkStart w:id="1502" w:name="_Toc378151576"/>
      <w:bookmarkStart w:id="1503" w:name="_Toc379797432"/>
      <w:bookmarkStart w:id="1504" w:name="_Toc380513468"/>
      <w:bookmarkStart w:id="1505" w:name="_Toc380655518"/>
      <w:bookmarkStart w:id="1506" w:name="_Toc419466726"/>
      <w:r>
        <w:t>Software Assurance</w:t>
      </w:r>
      <w:bookmarkEnd w:id="1500"/>
      <w:bookmarkEnd w:id="1501"/>
      <w:bookmarkEnd w:id="1502"/>
      <w:bookmarkEnd w:id="1503"/>
      <w:bookmarkEnd w:id="1504"/>
      <w:bookmarkEnd w:id="1505"/>
      <w:bookmarkEnd w:id="1506"/>
    </w:p>
    <w:p w14:paraId="78CECC5E" w14:textId="1EEF9EE3" w:rsidR="00AA0B21" w:rsidRPr="00C83987" w:rsidRDefault="00AA0B21" w:rsidP="00692F0C">
      <w:pPr>
        <w:pStyle w:val="ProductList-Body"/>
      </w:pPr>
      <w:bookmarkStart w:id="1507" w:name="_Toc379797433"/>
      <w:bookmarkStart w:id="1508" w:name="_Toc380513469"/>
      <w:bookmarkStart w:id="1509" w:name="_Toc380655519"/>
      <w:bookmarkStart w:id="1510" w:name="_Toc378147680"/>
      <w:bookmarkStart w:id="1511" w:name="_Toc378151577"/>
      <w:r>
        <w:t>Microsoft Software Assurance voor Volume Licensing (SA) is een reeks gereedschappen en bronnen om te helpen met de implementatie en het beheer van Microsoft Producten.</w:t>
      </w:r>
      <w:bookmarkEnd w:id="1507"/>
      <w:bookmarkEnd w:id="1508"/>
      <w:bookmarkEnd w:id="1509"/>
    </w:p>
    <w:p w14:paraId="4FDCC3F2" w14:textId="77777777" w:rsidR="009A0C93" w:rsidRPr="00C83987" w:rsidRDefault="00FA00BF" w:rsidP="002E202B">
      <w:pPr>
        <w:pStyle w:val="ProductList-Offering1Heading"/>
        <w:outlineLvl w:val="1"/>
      </w:pPr>
      <w:bookmarkStart w:id="1512" w:name="_Toc379797434"/>
      <w:bookmarkStart w:id="1513" w:name="_Toc380513470"/>
      <w:bookmarkStart w:id="1514" w:name="_Toc380655520"/>
      <w:bookmarkStart w:id="1515" w:name="_Toc419466727"/>
      <w:r>
        <w:t>Software Assurance aanschaffen</w:t>
      </w:r>
      <w:bookmarkEnd w:id="1510"/>
      <w:bookmarkEnd w:id="1511"/>
      <w:bookmarkEnd w:id="1512"/>
      <w:bookmarkEnd w:id="1513"/>
      <w:bookmarkEnd w:id="1514"/>
      <w:bookmarkEnd w:id="1515"/>
    </w:p>
    <w:p w14:paraId="38029F81" w14:textId="4CB88B5D" w:rsidR="00AA0B21" w:rsidRPr="00C83987" w:rsidRDefault="00AA0B21" w:rsidP="00AA0B21">
      <w:pPr>
        <w:pStyle w:val="ProductList-Body"/>
      </w:pPr>
      <w:r>
        <w:t>Er zijn drie verschillende verplichtingenniveaus die een klant kan selecteren tijdens de aankoop van SA en die per programma kunnen verschillen.</w:t>
      </w:r>
      <w:r w:rsidR="00883933">
        <w:t xml:space="preserve"> </w:t>
      </w:r>
      <w:r>
        <w:t xml:space="preserve">De klant kan: </w:t>
      </w:r>
    </w:p>
    <w:p w14:paraId="4FDCC3F3" w14:textId="1E1D3518" w:rsidR="00362758" w:rsidRPr="00C83987" w:rsidRDefault="00362758" w:rsidP="00D73C40">
      <w:pPr>
        <w:pStyle w:val="ProductList-Body"/>
        <w:numPr>
          <w:ilvl w:val="0"/>
          <w:numId w:val="77"/>
        </w:numPr>
        <w:ind w:left="450" w:hanging="270"/>
      </w:pPr>
      <w:r>
        <w:t>zich ertoe verplichten SA toe te voegen aan alle platformproducten.</w:t>
      </w:r>
      <w:r w:rsidR="00883933">
        <w:t xml:space="preserve"> </w:t>
      </w:r>
    </w:p>
    <w:p w14:paraId="4FDCC3F4" w14:textId="7454AB8A" w:rsidR="00362758" w:rsidRPr="00C83987" w:rsidRDefault="00362758" w:rsidP="00D73C40">
      <w:pPr>
        <w:pStyle w:val="ProductList-Body"/>
        <w:numPr>
          <w:ilvl w:val="0"/>
          <w:numId w:val="77"/>
        </w:numPr>
        <w:ind w:left="450" w:hanging="270"/>
      </w:pPr>
      <w:r>
        <w:t xml:space="preserve">zich ertoe verplichten SA toe te voegen aan al zijn aankopen binnen een bepaalde Productgroep (Toepassingen, Systemen of Servers), aangeduid als Software Assurance Lidmaatschap (SAM). Hierbij is geen bedrijfsomvattende verplichting tot SA vereist. </w:t>
      </w:r>
    </w:p>
    <w:p w14:paraId="4FDCC3F5" w14:textId="0A2DC929" w:rsidR="00362758" w:rsidRPr="00C83987" w:rsidRDefault="00362758" w:rsidP="00D73C40">
      <w:pPr>
        <w:pStyle w:val="ProductList-Body"/>
        <w:numPr>
          <w:ilvl w:val="0"/>
          <w:numId w:val="77"/>
        </w:numPr>
        <w:ind w:left="450" w:hanging="270"/>
      </w:pPr>
      <w:r>
        <w:t>SA aanschaffen voor afzonderlijke Producten, zonder verplichtingen aan te gaan met betrekking tot de aanschaf van SA voor andere producten.</w:t>
      </w:r>
    </w:p>
    <w:p w14:paraId="4FDCC3F6" w14:textId="77777777" w:rsidR="00362758" w:rsidRPr="00C83987" w:rsidRDefault="00362758" w:rsidP="00362758">
      <w:pPr>
        <w:pStyle w:val="ProductList-Body"/>
      </w:pPr>
    </w:p>
    <w:p w14:paraId="4FDCC3F7" w14:textId="1BB384B3" w:rsidR="00362758" w:rsidRPr="00C83987" w:rsidRDefault="00ED080D" w:rsidP="00362758">
      <w:pPr>
        <w:pStyle w:val="ProductList-Body"/>
      </w:pPr>
      <w:r>
        <w:t>SA dient u te verkrijgen op het moment dat u de Licentie verkrijgt, of op het moment dat u een bestaande SA-termijn verlengt.</w:t>
      </w:r>
      <w:r w:rsidR="00883933">
        <w:t xml:space="preserve"> </w:t>
      </w:r>
      <w:r>
        <w:t>Tenzij anders bepaald, komen alleen licenties voor de nieuwste versie van een Product in aanmerking voor SA. EAP-klanten die eerder Licenties hebben uitgesteld (SA vóór L), moeten hun Licenties uitkopen alvorens ze SA kunnen verlengen.</w:t>
      </w:r>
    </w:p>
    <w:p w14:paraId="4FDCC3F8" w14:textId="77777777" w:rsidR="00362758" w:rsidRPr="00C83987" w:rsidRDefault="00362758" w:rsidP="00362758">
      <w:pPr>
        <w:pStyle w:val="ProductList-Body"/>
      </w:pPr>
    </w:p>
    <w:p w14:paraId="4FDCC3F9" w14:textId="1DF11411" w:rsidR="00362758" w:rsidRPr="00C83987" w:rsidRDefault="00362758" w:rsidP="00362758">
      <w:pPr>
        <w:pStyle w:val="ProductList-Body"/>
      </w:pPr>
      <w:r>
        <w:t>Bij overdracht van eeuwigdurende Licenties kan de ontvangende partij SA voor de toegewezen licenties verkrijgen binnen 30 dagen na de datum van overdracht, op voorwaarde dat de overdragende partij actieve SA voor de Licenties aanhoudt tot aan de datum van overdracht.</w:t>
      </w:r>
      <w:r w:rsidR="00883933">
        <w:t xml:space="preserve"> </w:t>
      </w:r>
    </w:p>
    <w:p w14:paraId="4FDCC3FA" w14:textId="77777777" w:rsidR="00362758" w:rsidRPr="00C83987" w:rsidRDefault="00362758" w:rsidP="00362758">
      <w:pPr>
        <w:pStyle w:val="ProductList-Body"/>
      </w:pPr>
    </w:p>
    <w:p w14:paraId="4FDCC3FB" w14:textId="2644BB50" w:rsidR="009A0C93" w:rsidRPr="00C83987" w:rsidRDefault="00ED080D" w:rsidP="00362758">
      <w:pPr>
        <w:pStyle w:val="ProductList-Body"/>
      </w:pPr>
      <w:r>
        <w:t>Als uitzondering op de algemene regel kunnen klanten SA verkrijgen voor bepaalde licenties die zijn aangekocht via de detailhandel (Full Packaged Product) of door middel van een Original Equipment Manufacturer (OEM), zoals beschreven in de onderstaande tabel.</w:t>
      </w:r>
      <w:r w:rsidR="00262EF6">
        <w:t xml:space="preserve"> </w:t>
      </w:r>
      <w:r>
        <w:t>Onder Open Value geldt deze optie alleen voor niet-organisatie-/bedrijfsomvattende producten.</w:t>
      </w:r>
      <w:r w:rsidR="00883933">
        <w:t xml:space="preserve"> </w:t>
      </w:r>
      <w:r>
        <w:t>Op grond van een Enterprise Overeenkomst geldt de optie alleen voor Additionele Producten binnen 90 dagen na de datum van aankoop.</w:t>
      </w:r>
      <w:r w:rsidR="00883933">
        <w:t xml:space="preserve"> </w:t>
      </w:r>
      <w:r>
        <w:t>Klanten die SA aanschaffen voor OEM- of retaillicenties, hebben de mogelijkheid om op elk gewenst moment de Volume Licensing-software voor de huidige versie te installeren en gebruiken.</w:t>
      </w:r>
    </w:p>
    <w:p w14:paraId="4FDCC3FC" w14:textId="77777777" w:rsidR="009A0C93" w:rsidRPr="00C83987" w:rsidRDefault="009A0C93" w:rsidP="004F3C6D">
      <w:pPr>
        <w:pStyle w:val="ProductList-Body"/>
      </w:pPr>
    </w:p>
    <w:tbl>
      <w:tblPr>
        <w:tblStyle w:val="TableGrid"/>
        <w:tblW w:w="0" w:type="auto"/>
        <w:tblInd w:w="108" w:type="dxa"/>
        <w:tblLook w:val="04A0" w:firstRow="1" w:lastRow="0" w:firstColumn="1" w:lastColumn="0" w:noHBand="0" w:noVBand="1"/>
      </w:tblPr>
      <w:tblGrid>
        <w:gridCol w:w="1700"/>
        <w:gridCol w:w="1962"/>
        <w:gridCol w:w="1962"/>
        <w:gridCol w:w="5058"/>
      </w:tblGrid>
      <w:tr w:rsidR="00362758" w:rsidRPr="00362758" w14:paraId="4FDCC401" w14:textId="77777777" w:rsidTr="00137C84">
        <w:trPr>
          <w:trHeight w:val="242"/>
          <w:tblHeader/>
        </w:trPr>
        <w:tc>
          <w:tcPr>
            <w:tcW w:w="1710" w:type="dxa"/>
            <w:shd w:val="clear" w:color="auto" w:fill="0072C6"/>
          </w:tcPr>
          <w:p w14:paraId="4FDCC3FD" w14:textId="77777777" w:rsidR="00362758" w:rsidRPr="00362758" w:rsidRDefault="00362758" w:rsidP="00362758">
            <w:pPr>
              <w:pStyle w:val="ProductList-Body"/>
              <w:spacing w:before="20" w:after="20"/>
              <w:rPr>
                <w:color w:val="FFFFFF" w:themeColor="background1"/>
              </w:rPr>
            </w:pPr>
          </w:p>
        </w:tc>
        <w:tc>
          <w:tcPr>
            <w:tcW w:w="1980" w:type="dxa"/>
            <w:shd w:val="clear" w:color="auto" w:fill="0072C6"/>
          </w:tcPr>
          <w:p w14:paraId="4FDCC3FE" w14:textId="77777777" w:rsidR="00362758" w:rsidRPr="00362758" w:rsidRDefault="00362758" w:rsidP="00362758">
            <w:pPr>
              <w:pStyle w:val="ProductList-Body"/>
              <w:spacing w:before="20" w:after="20"/>
              <w:rPr>
                <w:color w:val="FFFFFF" w:themeColor="background1"/>
              </w:rPr>
            </w:pPr>
            <w:r>
              <w:rPr>
                <w:color w:val="FFFFFF" w:themeColor="background1"/>
              </w:rPr>
              <w:t>Full Packaged Products</w:t>
            </w:r>
          </w:p>
        </w:tc>
        <w:tc>
          <w:tcPr>
            <w:tcW w:w="1980" w:type="dxa"/>
            <w:shd w:val="clear" w:color="auto" w:fill="0072C6"/>
          </w:tcPr>
          <w:p w14:paraId="4FDCC3FF" w14:textId="77777777" w:rsidR="00362758" w:rsidRPr="00362758" w:rsidRDefault="00362758" w:rsidP="00362758">
            <w:pPr>
              <w:pStyle w:val="ProductList-Body"/>
              <w:spacing w:before="20" w:after="20"/>
              <w:rPr>
                <w:color w:val="FFFFFF" w:themeColor="background1"/>
              </w:rPr>
            </w:pPr>
            <w:r>
              <w:rPr>
                <w:color w:val="FFFFFF" w:themeColor="background1"/>
              </w:rPr>
              <w:t>OEM</w:t>
            </w:r>
          </w:p>
        </w:tc>
        <w:tc>
          <w:tcPr>
            <w:tcW w:w="5125" w:type="dxa"/>
            <w:shd w:val="clear" w:color="auto" w:fill="0072C6"/>
          </w:tcPr>
          <w:p w14:paraId="4FDCC400" w14:textId="77777777" w:rsidR="00362758" w:rsidRPr="00362758" w:rsidRDefault="00362758" w:rsidP="00362758">
            <w:pPr>
              <w:pStyle w:val="ProductList-Body"/>
              <w:spacing w:before="20" w:after="20"/>
              <w:rPr>
                <w:color w:val="FFFFFF" w:themeColor="background1"/>
              </w:rPr>
            </w:pPr>
            <w:r>
              <w:rPr>
                <w:color w:val="FFFFFF" w:themeColor="background1"/>
              </w:rPr>
              <w:t>Programma's</w:t>
            </w:r>
          </w:p>
        </w:tc>
      </w:tr>
      <w:tr w:rsidR="00362758" w14:paraId="4FDCC406" w14:textId="77777777" w:rsidTr="00137C84">
        <w:tc>
          <w:tcPr>
            <w:tcW w:w="1710" w:type="dxa"/>
          </w:tcPr>
          <w:p w14:paraId="4FDCC402" w14:textId="77777777" w:rsidR="00362758" w:rsidRPr="00362758" w:rsidRDefault="00362758" w:rsidP="00362758">
            <w:pPr>
              <w:pStyle w:val="ProductList-Body"/>
              <w:rPr>
                <w:b/>
              </w:rPr>
            </w:pPr>
            <w:r>
              <w:rPr>
                <w:b/>
              </w:rPr>
              <w:t>Productgroep Toepassingen</w:t>
            </w:r>
          </w:p>
        </w:tc>
        <w:tc>
          <w:tcPr>
            <w:tcW w:w="1980" w:type="dxa"/>
          </w:tcPr>
          <w:p w14:paraId="4FDCC403" w14:textId="77777777" w:rsidR="00362758" w:rsidRDefault="00362758" w:rsidP="004F3C6D">
            <w:pPr>
              <w:pStyle w:val="ProductList-Body"/>
            </w:pPr>
            <w:r>
              <w:t>n.v.t.</w:t>
            </w:r>
          </w:p>
        </w:tc>
        <w:tc>
          <w:tcPr>
            <w:tcW w:w="1980" w:type="dxa"/>
          </w:tcPr>
          <w:p w14:paraId="4FDCC404" w14:textId="77777777" w:rsidR="00362758" w:rsidRDefault="00362758" w:rsidP="004F3C6D">
            <w:pPr>
              <w:pStyle w:val="ProductList-Body"/>
            </w:pPr>
            <w:r>
              <w:t>SA uitsluitend beschikbaar zoals hieronder beschreven</w:t>
            </w:r>
          </w:p>
        </w:tc>
        <w:tc>
          <w:tcPr>
            <w:tcW w:w="5125" w:type="dxa"/>
            <w:vMerge w:val="restart"/>
          </w:tcPr>
          <w:p w14:paraId="4FDCC405" w14:textId="5E11D8B2" w:rsidR="00362758" w:rsidRDefault="00362758" w:rsidP="00692548">
            <w:pPr>
              <w:pStyle w:val="ProductList-Body"/>
            </w:pPr>
            <w:r>
              <w:t xml:space="preserve">Geldt voor Open License, Select, Select Plus en niet-organisatieomvattend onder Open Value, en voor Additionele Producten onder een Enterprise Overeenkomst. Geldt niet voor Enterprise-producten onder Open Value en Enterprise Overeenkomsten. Raadpleeg de </w:t>
            </w:r>
            <w:hyperlink r:id="rId65" w:history="1">
              <w:r>
                <w:rPr>
                  <w:rStyle w:val="Hyperlink"/>
                </w:rPr>
                <w:t>MPSA Licentiehandleiding</w:t>
              </w:r>
            </w:hyperlink>
            <w:r>
              <w:t xml:space="preserve"> voor meer informatie over de Microsoft Products and Services Agreement (MPSA).</w:t>
            </w:r>
          </w:p>
        </w:tc>
      </w:tr>
      <w:tr w:rsidR="00362758" w14:paraId="4FDCC40B" w14:textId="77777777" w:rsidTr="00137C84">
        <w:tc>
          <w:tcPr>
            <w:tcW w:w="1710" w:type="dxa"/>
          </w:tcPr>
          <w:p w14:paraId="4FDCC407" w14:textId="77777777" w:rsidR="00362758" w:rsidRPr="00362758" w:rsidRDefault="00362758" w:rsidP="00362758">
            <w:pPr>
              <w:pStyle w:val="ProductList-Body"/>
              <w:rPr>
                <w:b/>
              </w:rPr>
            </w:pPr>
            <w:r>
              <w:rPr>
                <w:b/>
              </w:rPr>
              <w:t>Productgroep systemen</w:t>
            </w:r>
          </w:p>
        </w:tc>
        <w:tc>
          <w:tcPr>
            <w:tcW w:w="1980" w:type="dxa"/>
          </w:tcPr>
          <w:p w14:paraId="4FDCC408" w14:textId="757B50DF" w:rsidR="00362758" w:rsidRDefault="00362758" w:rsidP="004F3C6D">
            <w:pPr>
              <w:pStyle w:val="ProductList-Body"/>
            </w:pPr>
            <w:r>
              <w:t>SA beschikbaar</w:t>
            </w:r>
          </w:p>
        </w:tc>
        <w:tc>
          <w:tcPr>
            <w:tcW w:w="1980" w:type="dxa"/>
          </w:tcPr>
          <w:p w14:paraId="4FDCC409" w14:textId="28F7387C" w:rsidR="00362758" w:rsidRDefault="00362758" w:rsidP="00D8533F">
            <w:pPr>
              <w:pStyle w:val="ProductList-Body"/>
            </w:pPr>
            <w:r>
              <w:t>SA beschikbaar</w:t>
            </w:r>
          </w:p>
        </w:tc>
        <w:tc>
          <w:tcPr>
            <w:tcW w:w="5125" w:type="dxa"/>
            <w:vMerge/>
          </w:tcPr>
          <w:p w14:paraId="4FDCC40A" w14:textId="77777777" w:rsidR="00362758" w:rsidRDefault="00362758" w:rsidP="004F3C6D">
            <w:pPr>
              <w:pStyle w:val="ProductList-Body"/>
            </w:pPr>
          </w:p>
        </w:tc>
      </w:tr>
      <w:tr w:rsidR="00362758" w14:paraId="4FDCC410" w14:textId="77777777" w:rsidTr="00137C84">
        <w:tc>
          <w:tcPr>
            <w:tcW w:w="1710" w:type="dxa"/>
          </w:tcPr>
          <w:p w14:paraId="4FDCC40C" w14:textId="77777777" w:rsidR="00362758" w:rsidRPr="00362758" w:rsidRDefault="00362758" w:rsidP="004F3C6D">
            <w:pPr>
              <w:pStyle w:val="ProductList-Body"/>
              <w:rPr>
                <w:b/>
              </w:rPr>
            </w:pPr>
            <w:r>
              <w:rPr>
                <w:b/>
              </w:rPr>
              <w:t>Productgroep Servers</w:t>
            </w:r>
          </w:p>
        </w:tc>
        <w:tc>
          <w:tcPr>
            <w:tcW w:w="1980" w:type="dxa"/>
          </w:tcPr>
          <w:p w14:paraId="4FDCC40D" w14:textId="77777777" w:rsidR="00362758" w:rsidRDefault="00362758" w:rsidP="004F3C6D">
            <w:pPr>
              <w:pStyle w:val="ProductList-Body"/>
            </w:pPr>
            <w:r>
              <w:t>SA beschikbaar</w:t>
            </w:r>
          </w:p>
        </w:tc>
        <w:tc>
          <w:tcPr>
            <w:tcW w:w="1980" w:type="dxa"/>
          </w:tcPr>
          <w:p w14:paraId="4FDCC40E" w14:textId="77777777" w:rsidR="00362758" w:rsidRDefault="00362758" w:rsidP="004F3C6D">
            <w:pPr>
              <w:pStyle w:val="ProductList-Body"/>
            </w:pPr>
            <w:r>
              <w:t>SA beschikbaar</w:t>
            </w:r>
          </w:p>
        </w:tc>
        <w:tc>
          <w:tcPr>
            <w:tcW w:w="5125" w:type="dxa"/>
            <w:vMerge/>
          </w:tcPr>
          <w:p w14:paraId="4FDCC40F" w14:textId="77777777" w:rsidR="00362758" w:rsidRDefault="00362758" w:rsidP="004F3C6D">
            <w:pPr>
              <w:pStyle w:val="ProductList-Body"/>
            </w:pPr>
          </w:p>
        </w:tc>
      </w:tr>
    </w:tbl>
    <w:p w14:paraId="4FDCC411" w14:textId="77777777" w:rsidR="00362758" w:rsidRPr="00C83987" w:rsidRDefault="00362758" w:rsidP="004F3C6D">
      <w:pPr>
        <w:pStyle w:val="ProductList-Body"/>
      </w:pPr>
    </w:p>
    <w:p w14:paraId="4FDCC412" w14:textId="71DBA417" w:rsidR="00362758" w:rsidRPr="00C83987" w:rsidRDefault="00362758" w:rsidP="004F3C6D">
      <w:pPr>
        <w:pStyle w:val="ProductList-Body"/>
      </w:pPr>
      <w:r>
        <w:t>Klanten die Microsoft Office Professional 2013 verkrijgen via een OEM, kunnen SA voor Microsoft Office Standard 2013</w:t>
      </w:r>
      <w:r>
        <w:fldChar w:fldCharType="begin"/>
      </w:r>
      <w:r>
        <w:instrText>XE "Office Standard 2013"</w:instrText>
      </w:r>
      <w:r>
        <w:fldChar w:fldCharType="end"/>
      </w:r>
      <w:r>
        <w:t xml:space="preserve"> verkrijgen in de Open License-programma's, Select en Select Plus-programma's, en niet-bedrijfsomvattend op grond van Open Value, doch binnen 90 dagen gerekend vanaf de datum van de OEM-aankoop. Office-productcodekaarten (PKC's) worden als FPP-artikel (Full Packaged Product) voor de detailhandel beschouwd en komen niet in aanmerking voor de optie om SA te verkrijgen.</w:t>
      </w:r>
    </w:p>
    <w:p w14:paraId="2B9C2721" w14:textId="034CE5A7" w:rsidR="00BE318B" w:rsidRPr="00C83987" w:rsidRDefault="00BE318B" w:rsidP="004F3C6D">
      <w:pPr>
        <w:pStyle w:val="ProductList-Body"/>
      </w:pPr>
    </w:p>
    <w:p w14:paraId="3BB3FF10" w14:textId="0609F42A" w:rsidR="00BE318B" w:rsidRPr="00C83987" w:rsidRDefault="00BE318B" w:rsidP="004F3C6D">
      <w:pPr>
        <w:pStyle w:val="ProductList-Body"/>
      </w:pPr>
      <w:r>
        <w:t xml:space="preserve">Klanten die aankopen via Microsoft Products and Services Agreement (MPSA), dienen de MPSA Licentiehandleiding te raadplegen voor informatie met betrekking tot SA-aankopen via MPSA. De MPSA Licentiehandleiding is te vinden op </w:t>
      </w:r>
      <w:hyperlink r:id="rId66" w:history="1">
        <w:r>
          <w:rPr>
            <w:rStyle w:val="Hyperlink"/>
          </w:rPr>
          <w:t>http://www.microsoftvolumelicensing.com/DocumentSearch.aspx?Mode=1&amp;Category=3</w:t>
        </w:r>
      </w:hyperlink>
      <w:r>
        <w:t xml:space="preserve"> </w:t>
      </w:r>
    </w:p>
    <w:p w14:paraId="4FDCC413" w14:textId="77777777" w:rsidR="00362758" w:rsidRPr="00C83987" w:rsidRDefault="00362758" w:rsidP="004F3C6D">
      <w:pPr>
        <w:pStyle w:val="ProductList-Body"/>
      </w:pPr>
    </w:p>
    <w:p w14:paraId="4FDCC414" w14:textId="77777777" w:rsidR="009A0C93" w:rsidRPr="00C83987" w:rsidRDefault="00FA00BF" w:rsidP="002E202B">
      <w:pPr>
        <w:pStyle w:val="ProductList-Offering1Heading"/>
        <w:outlineLvl w:val="1"/>
      </w:pPr>
      <w:bookmarkStart w:id="1516" w:name="_Toc378147681"/>
      <w:bookmarkStart w:id="1517" w:name="_Toc378151578"/>
      <w:bookmarkStart w:id="1518" w:name="_Toc379797435"/>
      <w:bookmarkStart w:id="1519" w:name="_Toc380513471"/>
      <w:bookmarkStart w:id="1520" w:name="_Toc380655521"/>
      <w:bookmarkStart w:id="1521" w:name="_Toc419466728"/>
      <w:r>
        <w:t>Software Assurance verlengen</w:t>
      </w:r>
      <w:bookmarkEnd w:id="1516"/>
      <w:bookmarkEnd w:id="1517"/>
      <w:bookmarkEnd w:id="1518"/>
      <w:bookmarkEnd w:id="1519"/>
      <w:bookmarkEnd w:id="1520"/>
      <w:bookmarkEnd w:id="1521"/>
    </w:p>
    <w:p w14:paraId="4FDCC415" w14:textId="288BA361" w:rsidR="00362758" w:rsidRPr="00C83987" w:rsidRDefault="009C45A3" w:rsidP="00362758">
      <w:pPr>
        <w:pStyle w:val="ProductList-Body"/>
      </w:pPr>
      <w:r>
        <w:rPr>
          <w:b/>
          <w:color w:val="00188F"/>
        </w:rPr>
        <w:t>Dekking verlengen onder dezelfde overeenkomst</w:t>
      </w:r>
    </w:p>
    <w:p w14:paraId="4FDCC416" w14:textId="3ABE1CE8" w:rsidR="00362758" w:rsidRPr="00C83987" w:rsidRDefault="00362758" w:rsidP="00362758">
      <w:pPr>
        <w:pStyle w:val="ProductList-Body"/>
      </w:pPr>
      <w:r>
        <w:t>Voorwaarden voor het verlengen van SA op grond van dezelfde programmaovereenkomst als op grond waarvan deze aanvankelijk was besteld, zijn te vinden in de toepasselijke programmaovereenkomst op grond waarvan de SA aanvankelijk was besteld. Klanten mogen SA verlengen zonder tegelijkertijd een Licentie te hoeven bestellen, zolang de SA-dekking nog niet is afgelopen. Daarnaast zijn de volgende bepalingen van toepassing op specifieke programma's, zoals hieronder vermeld:</w:t>
      </w:r>
    </w:p>
    <w:p w14:paraId="4FDCC417" w14:textId="77777777" w:rsidR="00362758" w:rsidRPr="00C83987" w:rsidRDefault="00362758" w:rsidP="00362758">
      <w:pPr>
        <w:pStyle w:val="ProductList-Body"/>
      </w:pPr>
    </w:p>
    <w:p w14:paraId="4FDCC418" w14:textId="5B330420" w:rsidR="00362758" w:rsidRPr="00C83987" w:rsidRDefault="00362758" w:rsidP="00362758">
      <w:pPr>
        <w:pStyle w:val="ProductList-Body"/>
      </w:pPr>
      <w:r>
        <w:rPr>
          <w:b/>
        </w:rPr>
        <w:t>Open License</w:t>
      </w:r>
      <w:r w:rsidRPr="00137C84">
        <w:rPr>
          <w:b/>
        </w:rPr>
        <w:t>:</w:t>
      </w:r>
      <w:r>
        <w:t xml:space="preserve"> SA-dekking besteld onder het Autorisatienummer van een Open License vervalt op het moment dat het betreffende nummer vervalt. Voor het verlengen van SA-dekking dient de klant binnen 90 dagen na de datum van afloop van diens autorisatienummer een verlengingsbestelling in te dienen. De nieuwe SA-dekking gaat in op de nieuwe ingangsdatum van het autorisatienummer.</w:t>
      </w:r>
    </w:p>
    <w:p w14:paraId="4FDCC41A" w14:textId="6C9EFBBA" w:rsidR="00362758" w:rsidRPr="00C83987" w:rsidRDefault="00362758" w:rsidP="00362758">
      <w:pPr>
        <w:pStyle w:val="ProductList-Body"/>
      </w:pPr>
      <w:r>
        <w:rPr>
          <w:b/>
        </w:rPr>
        <w:t>Enterprise Overeenkomst</w:t>
      </w:r>
      <w:r w:rsidRPr="00137C84">
        <w:rPr>
          <w:b/>
        </w:rPr>
        <w:t>:</w:t>
      </w:r>
      <w:r>
        <w:t xml:space="preserve"> Indien de klant SA wil verlengen onder dezelfde enrollment op grond van een Enterprise Overeenkomst, dient deze een nieuwe Enterprise Enrollment en Overeenkomst van 2011 of later te ondertekenen (als deze dat nog niet heeft gedaan) en een verlengingsbestelling voor SA in te dienen (indien van toepassing) voor 1) alle Enterprise-producten, Application Platform-producten, Core Infrastructure-producten en Additionele Producten die de klant wil verlengen en 2) alle Online Diensten, rekening houdend met transities (indien van toepassing).</w:t>
      </w:r>
      <w:r w:rsidR="00883933">
        <w:t xml:space="preserve"> </w:t>
      </w:r>
    </w:p>
    <w:p w14:paraId="4FDCC41B" w14:textId="77777777" w:rsidR="00362758" w:rsidRPr="00C83987" w:rsidRDefault="00362758" w:rsidP="00362758">
      <w:pPr>
        <w:pStyle w:val="ProductList-Body"/>
      </w:pPr>
    </w:p>
    <w:p w14:paraId="4FDCC41C" w14:textId="77777777" w:rsidR="00362758" w:rsidRPr="00C83987" w:rsidRDefault="00362758" w:rsidP="00362758">
      <w:pPr>
        <w:pStyle w:val="ProductList-Body"/>
      </w:pPr>
      <w:r>
        <w:rPr>
          <w:b/>
        </w:rPr>
        <w:t>Enrollment for Application Platform</w:t>
      </w:r>
      <w:r w:rsidRPr="00137C84">
        <w:rPr>
          <w:b/>
        </w:rPr>
        <w:t>:</w:t>
      </w:r>
      <w:r>
        <w:t xml:space="preserve"> EAP-klanten die eerder Licenties hebben uitgesteld (via SA vóór L), moeten hun Licenties uitkopen alvorens ze SA kunnen verlengen</w:t>
      </w:r>
    </w:p>
    <w:p w14:paraId="314B110D" w14:textId="77777777" w:rsidR="00E1260A" w:rsidRPr="00C83987" w:rsidRDefault="00E1260A" w:rsidP="00362758">
      <w:pPr>
        <w:pStyle w:val="ProductList-Body"/>
      </w:pPr>
    </w:p>
    <w:p w14:paraId="4FDCC41E" w14:textId="77777777" w:rsidR="00362758" w:rsidRPr="00C83987" w:rsidRDefault="00362758" w:rsidP="00362758">
      <w:pPr>
        <w:pStyle w:val="ProductList-Body"/>
      </w:pPr>
      <w:r>
        <w:rPr>
          <w:b/>
          <w:color w:val="00188F"/>
        </w:rPr>
        <w:t>Dekking verlengen onder een afzonderlijke overeenkomst</w:t>
      </w:r>
    </w:p>
    <w:p w14:paraId="4FDCC41F" w14:textId="520A44C1" w:rsidR="00362758" w:rsidRPr="00C83987" w:rsidRDefault="00362758" w:rsidP="00362758">
      <w:pPr>
        <w:pStyle w:val="ProductList-Body"/>
      </w:pPr>
      <w:r>
        <w:t xml:space="preserve">De klant mag SA voor een Product verlengen indien de klant een eeuwigdurende licentie en SA voor het betreffende Product heeft verkregen op grond van een eerdere overeenkomst en 1) de nieuwe overeenkomst of enrollment van de klant niet later ingaat dan de dag volgende op de datum van afloop van de voorgaande overeenkomst of enrollment, en 2) de SA-verlengingsbestelling wordt geplaatst voor het aflopen van de voorafgaande SA-dekking, tenzij de dekking wordt verlengd vanuit een Open License Overeenkomst. In dat geval dient de klant de bestelling binnen 90 dagen na de afloop te plaatsen. </w:t>
      </w:r>
    </w:p>
    <w:p w14:paraId="4FDCC420" w14:textId="77777777" w:rsidR="00362758" w:rsidRPr="00C83987" w:rsidRDefault="00362758" w:rsidP="00362758">
      <w:pPr>
        <w:pStyle w:val="ProductList-Body"/>
      </w:pPr>
    </w:p>
    <w:p w14:paraId="4FDCC421" w14:textId="77777777" w:rsidR="00362758" w:rsidRPr="00C83987" w:rsidRDefault="00362758" w:rsidP="00362758">
      <w:pPr>
        <w:pStyle w:val="ProductList-Body"/>
      </w:pPr>
      <w:r>
        <w:rPr>
          <w:b/>
          <w:color w:val="00188F"/>
        </w:rPr>
        <w:t>Cross-Program-verlenging</w:t>
      </w:r>
    </w:p>
    <w:p w14:paraId="4FDCC422" w14:textId="764E1E89" w:rsidR="00362758" w:rsidRPr="00C83987" w:rsidRDefault="00362758" w:rsidP="00362758">
      <w:pPr>
        <w:pStyle w:val="ProductList-Body"/>
      </w:pPr>
      <w:r>
        <w:t>Als uitzondering op de bovenstaande regels kan de klant de SA-dekking verlengen door SA te verkrijgen op basis van een bestaande Open Value Overeenkomst, MPSA Select, Select Plus of Enterprise Enrollment. Voor klanten die SA verlengen op grond van een bestaande Enterprise Enrollment is deze uitzondering alleen van toepassing op Additionele Producten en producten buiten een Bedrijfsomvattende verplichting. Voor alle programma's behalve MPSA of Select Plus moet de bestelling voor de resterende looptijd van de bestaande overeenkomt of Enrollment zijn (dat wil zeggen, SA maal het aantal resterende jaren in de looptijd van de Enrollment op de besteldatum, waarbij een deel van een jaar ook als een jaar telt). In MPSA of Select Plus zal de bestelling voor 36 maanden zijn.</w:t>
      </w:r>
      <w:r w:rsidR="00883933">
        <w:t xml:space="preserve"> </w:t>
      </w:r>
      <w:r>
        <w:t>Voor Overeenkomsten van versie 2008 en ouder wordt de klant geacht SA-dekking te hebben gedurende de periode tussen het aflopen van de verstreken SA-dekking en het begin van de nieuwe dekkingsperiode, mits de dekking binnen 30 dagen wordt verlengd (90 dagen indien wordt verlengd op grond van een Open License Programma).</w:t>
      </w:r>
    </w:p>
    <w:p w14:paraId="4FDCC423" w14:textId="77777777" w:rsidR="00362758" w:rsidRPr="00C83987" w:rsidRDefault="00362758" w:rsidP="00362758">
      <w:pPr>
        <w:pStyle w:val="ProductList-Body"/>
      </w:pPr>
    </w:p>
    <w:p w14:paraId="4FDCC424" w14:textId="77777777" w:rsidR="00362758" w:rsidRPr="00C83987" w:rsidRDefault="00362758" w:rsidP="00362758">
      <w:pPr>
        <w:pStyle w:val="ProductList-Body"/>
      </w:pPr>
      <w:r>
        <w:rPr>
          <w:b/>
          <w:color w:val="00188F"/>
        </w:rPr>
        <w:t>Software Assurance-dekking verlengen voor clienttoegangslicenties (CAL's) en clientbeheerlicenties (ML's)</w:t>
      </w:r>
    </w:p>
    <w:p w14:paraId="4FDCC425" w14:textId="63024E53" w:rsidR="00362758" w:rsidRPr="00C83987" w:rsidRDefault="00362758" w:rsidP="00362758">
      <w:pPr>
        <w:pStyle w:val="ProductList-Body"/>
      </w:pPr>
      <w:r>
        <w:rPr>
          <w:b/>
        </w:rPr>
        <w:t>Overstap tussen user CAL's en device CAL's</w:t>
      </w:r>
      <w:r w:rsidRPr="00584DF3">
        <w:rPr>
          <w:b/>
        </w:rPr>
        <w:t xml:space="preserve">: </w:t>
      </w:r>
      <w:r>
        <w:t>Klanten die SA verlengen voor CAL's kunnen overschakelen tussen Gebruiker en Apparaat.</w:t>
      </w:r>
      <w:r w:rsidR="00883933">
        <w:t xml:space="preserve"> </w:t>
      </w:r>
      <w:r>
        <w:t xml:space="preserve">Bij deze overgang wordt de CAL-editie niet gewijzigd (bijvoorbeeld van Standard naar Enterprise). </w:t>
      </w:r>
    </w:p>
    <w:p w14:paraId="4FDCC426" w14:textId="77777777" w:rsidR="00362758" w:rsidRPr="00C83987" w:rsidRDefault="00362758" w:rsidP="00362758">
      <w:pPr>
        <w:pStyle w:val="ProductList-Body"/>
      </w:pPr>
    </w:p>
    <w:p w14:paraId="4FDCC427" w14:textId="041F9181" w:rsidR="00362758" w:rsidRPr="00C83987" w:rsidRDefault="00362758" w:rsidP="00362758">
      <w:pPr>
        <w:pStyle w:val="ProductList-Body"/>
      </w:pPr>
      <w:r>
        <w:rPr>
          <w:b/>
        </w:rPr>
        <w:t>Overstap tussen Gebruikers-ML's en OSE-client-ML's</w:t>
      </w:r>
      <w:r w:rsidRPr="00584DF3">
        <w:rPr>
          <w:b/>
        </w:rPr>
        <w:t>:</w:t>
      </w:r>
      <w:r>
        <w:t xml:space="preserve"> Klanten die SA verlengen voor client-ML's kunnen overschakelen tussen Gebruiker en OSE.</w:t>
      </w:r>
    </w:p>
    <w:p w14:paraId="4FDCC428" w14:textId="77777777" w:rsidR="00FA00BF" w:rsidRPr="00C83987" w:rsidRDefault="00FA00BF" w:rsidP="004F3C6D">
      <w:pPr>
        <w:pStyle w:val="ProductList-Body"/>
      </w:pPr>
    </w:p>
    <w:p w14:paraId="4FDCC429" w14:textId="77777777" w:rsidR="00FA00BF" w:rsidRPr="00C83987" w:rsidRDefault="00FA00BF" w:rsidP="002E202B">
      <w:pPr>
        <w:pStyle w:val="ProductList-Offering1Heading"/>
        <w:outlineLvl w:val="1"/>
      </w:pPr>
      <w:bookmarkStart w:id="1522" w:name="_Toc378147682"/>
      <w:bookmarkStart w:id="1523" w:name="_Toc378151579"/>
      <w:bookmarkStart w:id="1524" w:name="_Toc379797436"/>
      <w:bookmarkStart w:id="1525" w:name="_Toc380513472"/>
      <w:bookmarkStart w:id="1526" w:name="_Toc380655522"/>
      <w:bookmarkStart w:id="1527" w:name="_Toc419466729"/>
      <w:r>
        <w:t>Migratielicenties voor beëindigde Producten en End-of-Life Producten</w:t>
      </w:r>
      <w:bookmarkEnd w:id="1522"/>
      <w:bookmarkEnd w:id="1523"/>
      <w:bookmarkEnd w:id="1524"/>
      <w:bookmarkEnd w:id="1525"/>
      <w:bookmarkEnd w:id="1526"/>
      <w:bookmarkEnd w:id="1527"/>
    </w:p>
    <w:p w14:paraId="4FDCC42A" w14:textId="6ECE8126" w:rsidR="00362758" w:rsidRPr="00C83987" w:rsidRDefault="00362758" w:rsidP="00362758">
      <w:pPr>
        <w:pStyle w:val="ProductList-Body"/>
      </w:pPr>
      <w:r>
        <w:t>“Kwalificerende Licentie” wordt hier gebruikt om te verwijzen naar een licentie met SA-dekking op de opgegeven datum en voor het Product dat wordt aangegeven in de productaantekening die naar dit gedeelte verwijst.</w:t>
      </w:r>
    </w:p>
    <w:p w14:paraId="4FDCC42B" w14:textId="77777777" w:rsidR="00362758" w:rsidRPr="00C83987" w:rsidRDefault="00362758" w:rsidP="00362758">
      <w:pPr>
        <w:pStyle w:val="ProductList-Body"/>
      </w:pPr>
    </w:p>
    <w:p w14:paraId="4FDCC42C" w14:textId="79FFADE5" w:rsidR="00362758" w:rsidRPr="00C83987" w:rsidRDefault="00362758" w:rsidP="00362758">
      <w:pPr>
        <w:pStyle w:val="ProductList-Body"/>
      </w:pPr>
      <w:r>
        <w:t>“Migratielicentie” wordt hier gebruikt om te verwijzen naar een licentie die is verleend in de Productaantekening die naar dit gedeelte verwijst.</w:t>
      </w:r>
    </w:p>
    <w:p w14:paraId="4FDCC42D" w14:textId="77777777" w:rsidR="00362758" w:rsidRPr="00C83987" w:rsidRDefault="00362758" w:rsidP="00362758">
      <w:pPr>
        <w:pStyle w:val="ProductList-Body"/>
      </w:pPr>
    </w:p>
    <w:p w14:paraId="4FDCC42E" w14:textId="77777777" w:rsidR="00362758" w:rsidRPr="00C83987" w:rsidRDefault="00362758" w:rsidP="00362758">
      <w:pPr>
        <w:pStyle w:val="ProductList-Body"/>
      </w:pPr>
      <w:r>
        <w:t>Tenzij anders bepaald in de productaantekening:</w:t>
      </w:r>
    </w:p>
    <w:p w14:paraId="4FDCC42F" w14:textId="58A5ED89" w:rsidR="00362758" w:rsidRPr="00C83987" w:rsidRDefault="00362758" w:rsidP="00D73C40">
      <w:pPr>
        <w:pStyle w:val="ProductList-Body"/>
        <w:numPr>
          <w:ilvl w:val="0"/>
          <w:numId w:val="11"/>
        </w:numPr>
        <w:ind w:left="450" w:hanging="270"/>
      </w:pPr>
      <w:r>
        <w:t>mag een klant een upgrade uitvoeren naar en gebruikmaken van software op grond van een Migratielicentie in plaats van de software die valt onder de Kwalificerende Licentie.</w:t>
      </w:r>
      <w:r w:rsidR="00883933">
        <w:t xml:space="preserve"> </w:t>
      </w:r>
      <w:r>
        <w:t>De klant mag de software niet gelijktijdig gebruiken op basis van beide licenties.</w:t>
      </w:r>
    </w:p>
    <w:p w14:paraId="4FDCC430" w14:textId="77777777" w:rsidR="00362758" w:rsidRPr="00C83987" w:rsidRDefault="00362758" w:rsidP="00D73C40">
      <w:pPr>
        <w:pStyle w:val="ProductList-Body"/>
        <w:numPr>
          <w:ilvl w:val="0"/>
          <w:numId w:val="11"/>
        </w:numPr>
        <w:ind w:left="450" w:hanging="270"/>
      </w:pPr>
      <w:r>
        <w:t>Migratielicenties worden 1:1 verleend voor elk van de Kwalificerende Licenties van de Klant.</w:t>
      </w:r>
    </w:p>
    <w:p w14:paraId="4FDCC431" w14:textId="6B67B443" w:rsidR="00362758" w:rsidRPr="00C83987" w:rsidRDefault="00362758" w:rsidP="00D73C40">
      <w:pPr>
        <w:pStyle w:val="ProductList-Body"/>
        <w:numPr>
          <w:ilvl w:val="0"/>
          <w:numId w:val="11"/>
        </w:numPr>
        <w:ind w:left="450" w:hanging="270"/>
      </w:pPr>
      <w:r>
        <w:t>Het recht om software te gebruiken op grond van een Migratielicentie omvat het recht om gebruik te maken van of toegang te verkrijgen tot een latere versie van het Product die beschikbaar komt voor het aflopen van de SA-dekking op de Kwalificerende Licentie, zoals bepaald in de gebruikersrechten voor de betreffende productversie. Clienttoegangsrechten die worden verleend op grond van een Migratielicentie geven niet het recht serversoftware uit te voeren waarvoor een afzonderlijk licentie wordt verstrekt.</w:t>
      </w:r>
    </w:p>
    <w:p w14:paraId="4FDCC432" w14:textId="77777777" w:rsidR="00362758" w:rsidRPr="00C83987" w:rsidRDefault="00362758" w:rsidP="00D73C40">
      <w:pPr>
        <w:pStyle w:val="ProductList-Body"/>
        <w:numPr>
          <w:ilvl w:val="0"/>
          <w:numId w:val="11"/>
        </w:numPr>
        <w:ind w:left="450" w:hanging="270"/>
      </w:pPr>
      <w:r>
        <w:t>Indien een klant eeuwigdurende rechten heeft verkregen voor het gebruik van de software op grond van een Kwalificerende Licentie, zijn de rechten om de software te gebruiken die zijn verkregen op grond van de Migratielicentie eveneens eeuwigdurend; in andere gevallen lopen de rechten die zijn verkregen op grond van een Migratielicentie af op het moment dat de onderliggende Kwalificerende Licentie afloopt.</w:t>
      </w:r>
    </w:p>
    <w:p w14:paraId="4FDCC433" w14:textId="115069E3" w:rsidR="00362758" w:rsidRPr="00C83987" w:rsidRDefault="00362758" w:rsidP="00D73C40">
      <w:pPr>
        <w:pStyle w:val="ProductList-Body"/>
        <w:numPr>
          <w:ilvl w:val="0"/>
          <w:numId w:val="11"/>
        </w:numPr>
        <w:ind w:left="450" w:hanging="270"/>
      </w:pPr>
      <w:r>
        <w:t>Op het moment dat de SA-dekking voor de Kwalificerende Licentie afloopt, kan de klant SA verkrijgen voor de versie en editie van het Product die wordt gedekt door de Migratielicentie zonder eerst nieuwe afzonderlijke Licenties te hoeven aanschaffen. Deze optie geldt niet voor klanten die licenties aanschaffen op grond van abonnementsprogramma's (bijvoorbeeld Enterprise Subscription Overeenkomsten of Open Value Subscription overeenkomsten).</w:t>
      </w:r>
    </w:p>
    <w:p w14:paraId="4FDCC434" w14:textId="77777777" w:rsidR="00362758" w:rsidRPr="00C83987" w:rsidRDefault="00362758" w:rsidP="00D73C40">
      <w:pPr>
        <w:pStyle w:val="ProductList-Body"/>
        <w:numPr>
          <w:ilvl w:val="0"/>
          <w:numId w:val="11"/>
        </w:numPr>
        <w:ind w:left="450" w:hanging="270"/>
      </w:pPr>
      <w:r>
        <w:t>Een klant mag Migratielicenties niet los van de Kwalificerende Licenties overdragen.</w:t>
      </w:r>
    </w:p>
    <w:p w14:paraId="4FDCC435" w14:textId="16A754C1" w:rsidR="00362758" w:rsidRPr="00C83987" w:rsidRDefault="00362758" w:rsidP="00D73C40">
      <w:pPr>
        <w:pStyle w:val="ProductList-Body"/>
        <w:numPr>
          <w:ilvl w:val="0"/>
          <w:numId w:val="11"/>
        </w:numPr>
        <w:ind w:left="450" w:hanging="270"/>
      </w:pPr>
      <w:r>
        <w:t>Later verkregen licenties voor hetzelfde gestopte in dezelfde looptijd van de enrollment als onderdeel van het vastgestelde True-Up-proces van de klant in het kader van Enterprise of Enterprise Subscription Overeenkomst, Open Value Subscription of Enrollment for Education Solutions, zijn ook Kwalificerende Licenties voor wat betreft de licentieverlening. De dekking voor Producten onder een abonnementsovereenkomst moet doorlopend zijn.</w:t>
      </w:r>
    </w:p>
    <w:p w14:paraId="4FDCC436" w14:textId="77777777" w:rsidR="00FA00BF" w:rsidRPr="00C83987" w:rsidRDefault="00362758" w:rsidP="00D73C40">
      <w:pPr>
        <w:pStyle w:val="ProductList-Body"/>
        <w:numPr>
          <w:ilvl w:val="0"/>
          <w:numId w:val="11"/>
        </w:numPr>
        <w:ind w:left="450" w:hanging="270"/>
      </w:pPr>
      <w:r>
        <w:t>De productaantekening, de Volume Licensing-overeenkomst van de klant en het bewijs van de Kwalificerende Licenties vormen het bewijs van de rechten van de klant op grond van Migratielicenties.</w:t>
      </w:r>
    </w:p>
    <w:p w14:paraId="4FDCC437" w14:textId="77777777" w:rsidR="00FA00BF" w:rsidRPr="00C83987" w:rsidRDefault="00FA00BF" w:rsidP="004F3C6D">
      <w:pPr>
        <w:pStyle w:val="ProductList-Body"/>
      </w:pPr>
    </w:p>
    <w:p w14:paraId="4FDCC438" w14:textId="77777777" w:rsidR="00FA00BF" w:rsidRPr="00C83987" w:rsidRDefault="00FA00BF" w:rsidP="002E202B">
      <w:pPr>
        <w:pStyle w:val="ProductList-Offering1Heading"/>
        <w:outlineLvl w:val="1"/>
      </w:pPr>
      <w:bookmarkStart w:id="1528" w:name="_Toc378147683"/>
      <w:bookmarkStart w:id="1529" w:name="_Toc378151580"/>
      <w:bookmarkStart w:id="1530" w:name="_Toc379797437"/>
      <w:bookmarkStart w:id="1531" w:name="_Toc380513473"/>
      <w:bookmarkStart w:id="1532" w:name="_Toc380655523"/>
      <w:bookmarkStart w:id="1533" w:name="_Toc419466730"/>
      <w:r>
        <w:t>Software Assurance Benefits</w:t>
      </w:r>
      <w:bookmarkEnd w:id="1528"/>
      <w:bookmarkEnd w:id="1529"/>
      <w:bookmarkEnd w:id="1530"/>
      <w:bookmarkEnd w:id="1531"/>
      <w:bookmarkEnd w:id="1532"/>
      <w:bookmarkEnd w:id="1533"/>
    </w:p>
    <w:p w14:paraId="4FDCC43B" w14:textId="0FA9C918" w:rsidR="00362758" w:rsidRPr="00A03FB6" w:rsidRDefault="00362758" w:rsidP="00A41808">
      <w:pPr>
        <w:pStyle w:val="ProductList-Body"/>
        <w:rPr>
          <w:spacing w:val="-1"/>
        </w:rPr>
      </w:pPr>
      <w:r w:rsidRPr="00A03FB6">
        <w:rPr>
          <w:spacing w:val="-1"/>
        </w:rPr>
        <w:t>Deze voorzieningen verschillen per Product en Productgroep. De toegang tot en het recht op het gebruik van de SA Benefits door de klant vervalt doorgaans op het moment dat de SA-dekking van de klant afloopt, tenzij hieronder anders is bepaald. De meeste SA Benefits worden aan het begin van de dekkingsperiode verleend.</w:t>
      </w:r>
      <w:r w:rsidR="00883933" w:rsidRPr="00A03FB6">
        <w:rPr>
          <w:spacing w:val="-1"/>
        </w:rPr>
        <w:t xml:space="preserve"> </w:t>
      </w:r>
      <w:r w:rsidRPr="00A03FB6">
        <w:rPr>
          <w:spacing w:val="-1"/>
        </w:rPr>
        <w:t>Wijzigingen tijdens de dekkingsperiode (zoals aanvullende aankopen, retouren of transities van Online Diensten) kunnen gevolgen hebben voor de voorzieningen waarvoor u in aanmerking komt. Uitzonderingen op de bovenstaande regels worden hieronder vermeld in de gedeelten met betrekking tot de afzonderlijke voorzieningen.</w:t>
      </w:r>
      <w:r w:rsidR="00883933" w:rsidRPr="00A03FB6">
        <w:rPr>
          <w:spacing w:val="-1"/>
        </w:rPr>
        <w:t xml:space="preserve"> </w:t>
      </w:r>
      <w:r w:rsidRPr="00A03FB6">
        <w:rPr>
          <w:spacing w:val="-1"/>
        </w:rPr>
        <w:t>De voorzieningen zijn aan wijzigingen onderhevig en kunnen op elk moment zonder voorafgaande kennisgeving worden beëindigd. De beschikbaarheid van voorzieningen verschilt per programma, regio, fulfillmentopties en taal. SA Benefits worden in het kader van de verschillende programma's toegewezen zoals beschreven in de onderstaande tabel:</w:t>
      </w:r>
    </w:p>
    <w:p w14:paraId="4FDCC43C" w14:textId="77777777" w:rsidR="00FA00BF" w:rsidRPr="00C83987" w:rsidRDefault="00FA00BF" w:rsidP="00A41808">
      <w:pPr>
        <w:pStyle w:val="ProductList-Body"/>
      </w:pPr>
    </w:p>
    <w:tbl>
      <w:tblPr>
        <w:tblStyle w:val="TableGrid"/>
        <w:tblW w:w="0" w:type="auto"/>
        <w:tblInd w:w="108" w:type="dxa"/>
        <w:tblLayout w:type="fixed"/>
        <w:tblLook w:val="04A0" w:firstRow="1" w:lastRow="0" w:firstColumn="1" w:lastColumn="0" w:noHBand="0" w:noVBand="1"/>
      </w:tblPr>
      <w:tblGrid>
        <w:gridCol w:w="2250"/>
        <w:gridCol w:w="1350"/>
        <w:gridCol w:w="1350"/>
        <w:gridCol w:w="1530"/>
        <w:gridCol w:w="2250"/>
        <w:gridCol w:w="2065"/>
      </w:tblGrid>
      <w:tr w:rsidR="00DB5001" w:rsidRPr="00DB5001" w14:paraId="4FDCC443" w14:textId="77777777" w:rsidTr="00724303">
        <w:trPr>
          <w:tblHeader/>
        </w:trPr>
        <w:tc>
          <w:tcPr>
            <w:tcW w:w="2250" w:type="dxa"/>
            <w:shd w:val="clear" w:color="auto" w:fill="0072C6"/>
          </w:tcPr>
          <w:p w14:paraId="4FDCC43D" w14:textId="77777777" w:rsidR="00DB5001" w:rsidRPr="00DB5001" w:rsidRDefault="00DB5001" w:rsidP="000F032B">
            <w:pPr>
              <w:pStyle w:val="ProductList-Body"/>
              <w:spacing w:before="20" w:after="20"/>
              <w:rPr>
                <w:color w:val="FFFFFF" w:themeColor="background1"/>
              </w:rPr>
            </w:pPr>
            <w:r>
              <w:rPr>
                <w:color w:val="FFFFFF" w:themeColor="background1"/>
              </w:rPr>
              <w:t>Programma's</w:t>
            </w:r>
          </w:p>
        </w:tc>
        <w:tc>
          <w:tcPr>
            <w:tcW w:w="1350" w:type="dxa"/>
            <w:shd w:val="clear" w:color="auto" w:fill="0072C6"/>
          </w:tcPr>
          <w:p w14:paraId="4FDCC43E" w14:textId="77777777" w:rsidR="00DB5001" w:rsidRPr="00DB5001" w:rsidRDefault="00DB5001" w:rsidP="000F032B">
            <w:pPr>
              <w:pStyle w:val="ProductList-Body"/>
              <w:spacing w:before="20" w:after="20"/>
              <w:rPr>
                <w:color w:val="FFFFFF" w:themeColor="background1"/>
              </w:rPr>
            </w:pPr>
            <w:r>
              <w:rPr>
                <w:color w:val="FFFFFF" w:themeColor="background1"/>
              </w:rPr>
              <w:t>Open License</w:t>
            </w:r>
          </w:p>
        </w:tc>
        <w:tc>
          <w:tcPr>
            <w:tcW w:w="1350" w:type="dxa"/>
            <w:shd w:val="clear" w:color="auto" w:fill="0072C6"/>
          </w:tcPr>
          <w:p w14:paraId="4FDCC43F" w14:textId="77777777" w:rsidR="00DB5001" w:rsidRPr="00DB5001" w:rsidRDefault="00DB5001" w:rsidP="000F032B">
            <w:pPr>
              <w:pStyle w:val="ProductList-Body"/>
              <w:spacing w:before="20" w:after="20"/>
              <w:rPr>
                <w:color w:val="FFFFFF" w:themeColor="background1"/>
              </w:rPr>
            </w:pPr>
            <w:r>
              <w:rPr>
                <w:color w:val="FFFFFF" w:themeColor="background1"/>
              </w:rPr>
              <w:t>Open Value</w:t>
            </w:r>
          </w:p>
        </w:tc>
        <w:tc>
          <w:tcPr>
            <w:tcW w:w="1530" w:type="dxa"/>
            <w:shd w:val="clear" w:color="auto" w:fill="0072C6"/>
          </w:tcPr>
          <w:p w14:paraId="4FDCC440" w14:textId="77777777" w:rsidR="00DB5001" w:rsidRPr="00DB5001" w:rsidRDefault="00DB5001" w:rsidP="000F032B">
            <w:pPr>
              <w:pStyle w:val="ProductList-Body"/>
              <w:spacing w:before="20" w:after="20"/>
              <w:rPr>
                <w:color w:val="FFFFFF" w:themeColor="background1"/>
              </w:rPr>
            </w:pPr>
            <w:r>
              <w:rPr>
                <w:color w:val="FFFFFF" w:themeColor="background1"/>
              </w:rPr>
              <w:t>Open Value Subscription – Education Solutions</w:t>
            </w:r>
          </w:p>
        </w:tc>
        <w:tc>
          <w:tcPr>
            <w:tcW w:w="2250" w:type="dxa"/>
            <w:shd w:val="clear" w:color="auto" w:fill="0072C6"/>
          </w:tcPr>
          <w:p w14:paraId="4FDCC441" w14:textId="77777777" w:rsidR="00DB5001" w:rsidRPr="00DB5001" w:rsidRDefault="00DB5001" w:rsidP="000F032B">
            <w:pPr>
              <w:pStyle w:val="ProductList-Body"/>
              <w:spacing w:before="20" w:after="20"/>
              <w:rPr>
                <w:color w:val="FFFFFF" w:themeColor="background1"/>
              </w:rPr>
            </w:pPr>
            <w:r>
              <w:rPr>
                <w:color w:val="FFFFFF" w:themeColor="background1"/>
              </w:rPr>
              <w:t>Select*</w:t>
            </w:r>
            <w:r>
              <w:rPr>
                <w:color w:val="FFFFFF" w:themeColor="background1"/>
              </w:rPr>
              <w:br/>
              <w:t>Enterprise Agreement Enrollment for Education Solutions op grond van de Campus en School Overeenkomst</w:t>
            </w:r>
          </w:p>
        </w:tc>
        <w:tc>
          <w:tcPr>
            <w:tcW w:w="2065" w:type="dxa"/>
            <w:shd w:val="clear" w:color="auto" w:fill="0072C6"/>
          </w:tcPr>
          <w:p w14:paraId="4FDCC442" w14:textId="77777777" w:rsidR="00DB5001" w:rsidRPr="00DB5001" w:rsidRDefault="00DB5001" w:rsidP="000F032B">
            <w:pPr>
              <w:pStyle w:val="ProductList-Body"/>
              <w:spacing w:before="20" w:after="20"/>
              <w:rPr>
                <w:color w:val="FFFFFF" w:themeColor="background1"/>
              </w:rPr>
            </w:pPr>
            <w:r>
              <w:rPr>
                <w:color w:val="FFFFFF" w:themeColor="background1"/>
              </w:rPr>
              <w:t>Select Plus</w:t>
            </w:r>
          </w:p>
        </w:tc>
      </w:tr>
      <w:tr w:rsidR="00DB5001" w14:paraId="4FDCC44A" w14:textId="77777777" w:rsidTr="00724303">
        <w:tc>
          <w:tcPr>
            <w:tcW w:w="2250" w:type="dxa"/>
          </w:tcPr>
          <w:p w14:paraId="4FDCC444" w14:textId="77777777" w:rsidR="00DB5001" w:rsidRDefault="00DB5001" w:rsidP="004F3C6D">
            <w:pPr>
              <w:pStyle w:val="ProductList-Body"/>
            </w:pPr>
            <w:r>
              <w:t>Voorzieningen beschikbaar per:</w:t>
            </w:r>
          </w:p>
        </w:tc>
        <w:tc>
          <w:tcPr>
            <w:tcW w:w="1350" w:type="dxa"/>
          </w:tcPr>
          <w:p w14:paraId="4FDCC445" w14:textId="77777777" w:rsidR="00DB5001" w:rsidRDefault="00DB5001" w:rsidP="00DB5001">
            <w:pPr>
              <w:pStyle w:val="ProductList-Body"/>
            </w:pPr>
            <w:r>
              <w:t>Aantal licenties</w:t>
            </w:r>
          </w:p>
        </w:tc>
        <w:tc>
          <w:tcPr>
            <w:tcW w:w="1350" w:type="dxa"/>
          </w:tcPr>
          <w:p w14:paraId="4FDCC446" w14:textId="77777777" w:rsidR="00DB5001" w:rsidRDefault="00DB5001" w:rsidP="004F3C6D">
            <w:pPr>
              <w:pStyle w:val="ProductList-Body"/>
            </w:pPr>
            <w:r>
              <w:t>Overeenkomst</w:t>
            </w:r>
          </w:p>
        </w:tc>
        <w:tc>
          <w:tcPr>
            <w:tcW w:w="1530" w:type="dxa"/>
          </w:tcPr>
          <w:p w14:paraId="4FDCC447" w14:textId="77777777" w:rsidR="00DB5001" w:rsidRDefault="00DB5001" w:rsidP="004F3C6D">
            <w:pPr>
              <w:pStyle w:val="ProductList-Body"/>
            </w:pPr>
            <w:r>
              <w:t>Overeenkomst</w:t>
            </w:r>
          </w:p>
        </w:tc>
        <w:tc>
          <w:tcPr>
            <w:tcW w:w="2250" w:type="dxa"/>
          </w:tcPr>
          <w:p w14:paraId="4FDCC448" w14:textId="77777777" w:rsidR="00DB5001" w:rsidRDefault="00DB5001" w:rsidP="004F3C6D">
            <w:pPr>
              <w:pStyle w:val="ProductList-Body"/>
            </w:pPr>
            <w:r>
              <w:t>Enrollment</w:t>
            </w:r>
          </w:p>
        </w:tc>
        <w:tc>
          <w:tcPr>
            <w:tcW w:w="2065" w:type="dxa"/>
          </w:tcPr>
          <w:p w14:paraId="4FDCC449" w14:textId="2287EAE5" w:rsidR="00DB5001" w:rsidRDefault="00DB5001" w:rsidP="004F3C6D">
            <w:pPr>
              <w:pStyle w:val="ProductList-Body"/>
            </w:pPr>
            <w:r>
              <w:t>Geregistreerde Gelieerde Onderneming</w:t>
            </w:r>
          </w:p>
        </w:tc>
      </w:tr>
    </w:tbl>
    <w:p w14:paraId="4FDCC44B" w14:textId="534B26A9" w:rsidR="00DB5001" w:rsidRPr="00C83987" w:rsidRDefault="00DB5001" w:rsidP="008E676F">
      <w:pPr>
        <w:pStyle w:val="ProductList-Body"/>
        <w:tabs>
          <w:tab w:val="clear" w:pos="158"/>
          <w:tab w:val="left" w:pos="180"/>
        </w:tabs>
      </w:pPr>
      <w:r>
        <w:rPr>
          <w:i/>
        </w:rPr>
        <w:t>Opmerking: *Klanten die een Canadian HealthCare Volume License Enterprise Overeenkomst aangaan, ontvangen SA Benefits in overeenstemming met de SA Benefits die beschikbaar zijn voor klanten die Producten afnemen via Microsoft Open Value.</w:t>
      </w:r>
    </w:p>
    <w:p w14:paraId="4FDCC44C" w14:textId="77777777" w:rsidR="00DB5001" w:rsidRPr="00C83987" w:rsidRDefault="00DB5001" w:rsidP="00DB5001">
      <w:pPr>
        <w:pStyle w:val="ProductList-Body"/>
      </w:pPr>
    </w:p>
    <w:p w14:paraId="4FDCC44D" w14:textId="6F897CE9" w:rsidR="00DB5001" w:rsidRPr="00C83987" w:rsidRDefault="00DB5001" w:rsidP="00507D7B">
      <w:pPr>
        <w:pStyle w:val="ProductList-Body"/>
      </w:pPr>
      <w:r>
        <w:t>De klant komt in aanmerking voor de voorzieningen in de onderstaande tabel, indien deze beschikt over actieve SA voor een kwalificerend product, ongeacht de Productversie die de klant daadwerkelijk gebruikt.</w:t>
      </w:r>
      <w:r w:rsidR="00883933">
        <w:t xml:space="preserve"> </w:t>
      </w:r>
      <w:r>
        <w:t>De kwalificerende producten worden in de gedeelten die zijn gewijd aan de afzonderlijke producten vermeld.</w:t>
      </w:r>
      <w:r w:rsidR="00262EF6">
        <w:t xml:space="preserve"> </w:t>
      </w:r>
      <w:r>
        <w:t>Sommige voorzieningen worden toegekend op basis van de SA-bestedingen van de klant met betrekking tot een bepaalde verzameling producten binnen een productgroep.</w:t>
      </w:r>
      <w:r w:rsidR="00883933">
        <w:t xml:space="preserve"> </w:t>
      </w:r>
      <w:r>
        <w:t>In deze context is “SA-bestedingen” niet letterlijk het bedrag dat de klant heeft besteed, maar is het een benadering van hoeveel de klant heeft besteed aan SA voor deze Producten in het kader van de Select of Enterprise Enrollment, Select Plus-registratie of Open Overeenkomst (bijvoorbeeld losse SA-aankopen en de SA-component van L&amp;SA-aankopen).</w:t>
      </w:r>
      <w:r w:rsidR="00883933">
        <w:t xml:space="preserve"> </w:t>
      </w:r>
      <w:r>
        <w:t>Voor klanten met een abonnementsprogramma is het een benadering van het totaalbedrag dat de klant in het kader van de Enrollment of overeenkomst heeft besteed aan de licenties voor de Producten.</w:t>
      </w:r>
      <w:r w:rsidR="00883933">
        <w:t xml:space="preserve"> </w:t>
      </w:r>
      <w:r>
        <w:t>Andere voorzieningen corresponderen met het SA Lidmaatschap. De klant komt in aanmerking voor deze voorzieningen op grond van zijn SA Lidmaatschap voor de betreffende Productgroep.</w:t>
      </w:r>
    </w:p>
    <w:p w14:paraId="591F8DB3" w14:textId="2F654623" w:rsidR="00500791" w:rsidRPr="00C83987" w:rsidRDefault="00500791" w:rsidP="00507D7B">
      <w:pPr>
        <w:pStyle w:val="ProductList-Body"/>
      </w:pPr>
    </w:p>
    <w:p w14:paraId="649E7E6F" w14:textId="7DFB2FF9" w:rsidR="00500791" w:rsidRPr="00C83987" w:rsidRDefault="00500791" w:rsidP="00507D7B">
      <w:pPr>
        <w:pStyle w:val="ProductList-Body"/>
      </w:pPr>
      <w:r>
        <w:t xml:space="preserve">Klanten die aankopen via Microsoft Products and Services Agreement (MPSA), dienen de MPSA Licentiehandleiding te raadplegen voor informatie met betrekking tot SA-aankopen via MPSA. De MPSA Licentiehandleiding is te vinden op </w:t>
      </w:r>
      <w:hyperlink r:id="rId67" w:history="1">
        <w:r>
          <w:rPr>
            <w:rStyle w:val="Hyperlink"/>
          </w:rPr>
          <w:t>http://www.microsoftvolumelicensing.com/DocumentSearch.aspx?Mode=1&amp;Category=3</w:t>
        </w:r>
      </w:hyperlink>
    </w:p>
    <w:p w14:paraId="4FDCC44E" w14:textId="77777777" w:rsidR="00DB5001" w:rsidRPr="00C83987" w:rsidRDefault="00DB5001" w:rsidP="004F3C6D">
      <w:pPr>
        <w:pStyle w:val="ProductList-Body"/>
      </w:pPr>
    </w:p>
    <w:tbl>
      <w:tblPr>
        <w:tblW w:w="1080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60"/>
        <w:gridCol w:w="1388"/>
        <w:gridCol w:w="1828"/>
        <w:gridCol w:w="1829"/>
      </w:tblGrid>
      <w:tr w:rsidR="003B3EBC" w:rsidRPr="00717EC0" w14:paraId="4FDCC453" w14:textId="77777777" w:rsidTr="00384D42">
        <w:trPr>
          <w:trHeight w:val="187"/>
          <w:tblHeader/>
        </w:trPr>
        <w:tc>
          <w:tcPr>
            <w:tcW w:w="5760" w:type="dxa"/>
            <w:shd w:val="clear" w:color="auto" w:fill="0072C6"/>
            <w:vAlign w:val="center"/>
          </w:tcPr>
          <w:p w14:paraId="4FDCC44F" w14:textId="77777777" w:rsidR="00A41808" w:rsidRPr="003B3EBC" w:rsidRDefault="00A41808" w:rsidP="000F032B">
            <w:pPr>
              <w:pStyle w:val="ProductList-Body"/>
              <w:spacing w:before="20" w:after="20"/>
              <w:rPr>
                <w:color w:val="FFFFFF" w:themeColor="background1"/>
              </w:rPr>
            </w:pPr>
            <w:r>
              <w:rPr>
                <w:color w:val="FFFFFF" w:themeColor="background1"/>
              </w:rPr>
              <w:t>Voorzieningen</w:t>
            </w:r>
          </w:p>
        </w:tc>
        <w:tc>
          <w:tcPr>
            <w:tcW w:w="1388" w:type="dxa"/>
            <w:shd w:val="clear" w:color="auto" w:fill="0072C6"/>
            <w:vAlign w:val="center"/>
          </w:tcPr>
          <w:p w14:paraId="4FDCC450" w14:textId="77777777" w:rsidR="00A41808" w:rsidRPr="003B3EBC" w:rsidRDefault="00A41808" w:rsidP="003B3EBC">
            <w:pPr>
              <w:pStyle w:val="ProductList-Body"/>
              <w:rPr>
                <w:color w:val="FFFFFF" w:themeColor="background1"/>
              </w:rPr>
            </w:pPr>
            <w:r>
              <w:rPr>
                <w:color w:val="FFFFFF" w:themeColor="background1"/>
              </w:rPr>
              <w:t>Productgroep toepassingen</w:t>
            </w:r>
          </w:p>
        </w:tc>
        <w:tc>
          <w:tcPr>
            <w:tcW w:w="1828" w:type="dxa"/>
            <w:shd w:val="clear" w:color="auto" w:fill="0072C6"/>
            <w:vAlign w:val="center"/>
          </w:tcPr>
          <w:p w14:paraId="4FDCC451" w14:textId="77777777" w:rsidR="00A41808" w:rsidRPr="003B3EBC" w:rsidRDefault="00A41808" w:rsidP="003B3EBC">
            <w:pPr>
              <w:pStyle w:val="ProductList-Body"/>
              <w:rPr>
                <w:color w:val="FFFFFF" w:themeColor="background1"/>
              </w:rPr>
            </w:pPr>
            <w:r>
              <w:rPr>
                <w:color w:val="FFFFFF" w:themeColor="background1"/>
              </w:rPr>
              <w:t>Productgroep systemen</w:t>
            </w:r>
          </w:p>
        </w:tc>
        <w:tc>
          <w:tcPr>
            <w:tcW w:w="1829" w:type="dxa"/>
            <w:shd w:val="clear" w:color="auto" w:fill="0072C6"/>
            <w:vAlign w:val="center"/>
          </w:tcPr>
          <w:p w14:paraId="4FDCC452" w14:textId="77777777" w:rsidR="00A41808" w:rsidRPr="003B3EBC" w:rsidRDefault="00A41808" w:rsidP="003B3EBC">
            <w:pPr>
              <w:pStyle w:val="ProductList-Body"/>
              <w:rPr>
                <w:color w:val="FFFFFF" w:themeColor="background1"/>
              </w:rPr>
            </w:pPr>
            <w:r>
              <w:rPr>
                <w:color w:val="FFFFFF" w:themeColor="background1"/>
              </w:rPr>
              <w:t>Productgroep Servers</w:t>
            </w:r>
          </w:p>
        </w:tc>
      </w:tr>
      <w:tr w:rsidR="004A3FA6" w:rsidRPr="00717EC0" w14:paraId="4FDCC458" w14:textId="77777777" w:rsidTr="00384D42">
        <w:trPr>
          <w:trHeight w:val="255"/>
        </w:trPr>
        <w:tc>
          <w:tcPr>
            <w:tcW w:w="5760" w:type="dxa"/>
            <w:vAlign w:val="bottom"/>
          </w:tcPr>
          <w:p w14:paraId="4FDCC454" w14:textId="03347D15" w:rsidR="004A3FA6" w:rsidRPr="00717EC0" w:rsidRDefault="00145EE3" w:rsidP="004A3FA6">
            <w:pPr>
              <w:pStyle w:val="ProductList-Body"/>
            </w:pPr>
            <w:hyperlink w:anchor="SA_NewVersionRights" w:history="1">
              <w:r w:rsidR="00951B6A">
                <w:rPr>
                  <w:rStyle w:val="Hyperlink"/>
                </w:rPr>
                <w:t>Rechten voor het gebruik van nieuwe versies</w:t>
              </w:r>
            </w:hyperlink>
          </w:p>
        </w:tc>
        <w:tc>
          <w:tcPr>
            <w:tcW w:w="1388" w:type="dxa"/>
          </w:tcPr>
          <w:p w14:paraId="4FDCC455" w14:textId="5E76585A" w:rsidR="004A3FA6" w:rsidRPr="00717EC0" w:rsidRDefault="004A3FA6" w:rsidP="00197FAD">
            <w:pPr>
              <w:pStyle w:val="ProductList-Body"/>
              <w:jc w:val="center"/>
            </w:pPr>
            <w:r>
              <w:rPr>
                <w:rFonts w:ascii="Wingdings" w:hAnsi="Wingdings" w:cs="Wingdings"/>
                <w:sz w:val="20"/>
                <w:szCs w:val="20"/>
              </w:rPr>
              <w:t></w:t>
            </w:r>
          </w:p>
        </w:tc>
        <w:tc>
          <w:tcPr>
            <w:tcW w:w="1828" w:type="dxa"/>
          </w:tcPr>
          <w:p w14:paraId="4FDCC456" w14:textId="7D285174" w:rsidR="004A3FA6" w:rsidRPr="00717EC0" w:rsidRDefault="004A3FA6" w:rsidP="00197FAD">
            <w:pPr>
              <w:pStyle w:val="ProductList-Body"/>
              <w:jc w:val="center"/>
            </w:pPr>
            <w:r>
              <w:rPr>
                <w:rFonts w:ascii="Wingdings" w:hAnsi="Wingdings" w:cs="Wingdings"/>
                <w:sz w:val="20"/>
                <w:szCs w:val="20"/>
              </w:rPr>
              <w:t></w:t>
            </w:r>
          </w:p>
        </w:tc>
        <w:tc>
          <w:tcPr>
            <w:tcW w:w="1829" w:type="dxa"/>
          </w:tcPr>
          <w:p w14:paraId="4FDCC457" w14:textId="0EC9CA67" w:rsidR="004A3FA6" w:rsidRPr="00717EC0" w:rsidRDefault="004A3FA6" w:rsidP="00197FAD">
            <w:pPr>
              <w:pStyle w:val="ProductList-Body"/>
              <w:jc w:val="center"/>
            </w:pPr>
            <w:r>
              <w:rPr>
                <w:rFonts w:ascii="Wingdings" w:hAnsi="Wingdings" w:cs="Wingdings"/>
                <w:sz w:val="20"/>
                <w:szCs w:val="20"/>
              </w:rPr>
              <w:t></w:t>
            </w:r>
          </w:p>
        </w:tc>
      </w:tr>
      <w:tr w:rsidR="004A3FA6" w:rsidRPr="00717EC0" w14:paraId="4FDCC45D" w14:textId="77777777" w:rsidTr="00384D42">
        <w:trPr>
          <w:trHeight w:val="255"/>
        </w:trPr>
        <w:tc>
          <w:tcPr>
            <w:tcW w:w="5760" w:type="dxa"/>
            <w:vAlign w:val="bottom"/>
          </w:tcPr>
          <w:p w14:paraId="4FDCC459" w14:textId="67708548" w:rsidR="004A3FA6" w:rsidRPr="00717EC0" w:rsidRDefault="00145EE3" w:rsidP="004A3FA6">
            <w:pPr>
              <w:pStyle w:val="ProductList-Body"/>
            </w:pPr>
            <w:hyperlink w:anchor="SA_OfficeMultiLanguagePack" w:history="1">
              <w:r w:rsidR="00951B6A">
                <w:rPr>
                  <w:rStyle w:val="Hyperlink"/>
                </w:rPr>
                <w:t>Office Multi Language Pack</w:t>
              </w:r>
            </w:hyperlink>
          </w:p>
        </w:tc>
        <w:tc>
          <w:tcPr>
            <w:tcW w:w="1388" w:type="dxa"/>
          </w:tcPr>
          <w:p w14:paraId="4FDCC45A" w14:textId="6E667D40"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5B" w14:textId="77777777" w:rsidR="004A3FA6" w:rsidRPr="00717EC0" w:rsidRDefault="004A3FA6" w:rsidP="00197FAD">
            <w:pPr>
              <w:pStyle w:val="ProductList-Body"/>
              <w:jc w:val="center"/>
            </w:pPr>
          </w:p>
        </w:tc>
        <w:tc>
          <w:tcPr>
            <w:tcW w:w="1829" w:type="dxa"/>
            <w:vAlign w:val="center"/>
          </w:tcPr>
          <w:p w14:paraId="4FDCC45C" w14:textId="77777777" w:rsidR="004A3FA6" w:rsidRPr="00717EC0" w:rsidRDefault="004A3FA6" w:rsidP="00197FAD">
            <w:pPr>
              <w:pStyle w:val="ProductList-Body"/>
              <w:jc w:val="center"/>
              <w:rPr>
                <w:rStyle w:val="CommentReference"/>
                <w:rFonts w:cs="Tahoma"/>
                <w:szCs w:val="18"/>
              </w:rPr>
            </w:pPr>
          </w:p>
        </w:tc>
      </w:tr>
      <w:tr w:rsidR="004A3FA6" w:rsidRPr="00717EC0" w14:paraId="4FDCC462" w14:textId="77777777" w:rsidTr="00384D42">
        <w:trPr>
          <w:trHeight w:val="255"/>
        </w:trPr>
        <w:tc>
          <w:tcPr>
            <w:tcW w:w="5760" w:type="dxa"/>
            <w:vAlign w:val="bottom"/>
          </w:tcPr>
          <w:p w14:paraId="4FDCC45E" w14:textId="42DE89F4" w:rsidR="004A3FA6" w:rsidRPr="00717EC0" w:rsidRDefault="00145EE3" w:rsidP="004A3FA6">
            <w:pPr>
              <w:pStyle w:val="ProductList-Body"/>
            </w:pPr>
            <w:hyperlink w:anchor="SA_OfficeOnline" w:history="1">
              <w:r w:rsidR="00951B6A">
                <w:rPr>
                  <w:rStyle w:val="Hyperlink"/>
                </w:rPr>
                <w:t>Office Online</w:t>
              </w:r>
            </w:hyperlink>
          </w:p>
        </w:tc>
        <w:tc>
          <w:tcPr>
            <w:tcW w:w="1388" w:type="dxa"/>
          </w:tcPr>
          <w:p w14:paraId="4FDCC45F" w14:textId="6CDFE40D"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60" w14:textId="77777777" w:rsidR="004A3FA6" w:rsidRPr="00717EC0" w:rsidRDefault="004A3FA6" w:rsidP="00197FAD">
            <w:pPr>
              <w:pStyle w:val="ProductList-Body"/>
              <w:jc w:val="center"/>
            </w:pPr>
          </w:p>
        </w:tc>
        <w:tc>
          <w:tcPr>
            <w:tcW w:w="1829" w:type="dxa"/>
            <w:vAlign w:val="center"/>
          </w:tcPr>
          <w:p w14:paraId="4FDCC461" w14:textId="77777777" w:rsidR="004A3FA6" w:rsidRPr="00717EC0" w:rsidRDefault="004A3FA6" w:rsidP="00197FAD">
            <w:pPr>
              <w:pStyle w:val="ProductList-Body"/>
              <w:jc w:val="center"/>
              <w:rPr>
                <w:rStyle w:val="CommentReference"/>
                <w:rFonts w:cs="Tahoma"/>
                <w:szCs w:val="18"/>
              </w:rPr>
            </w:pPr>
          </w:p>
        </w:tc>
      </w:tr>
      <w:tr w:rsidR="004A3FA6" w:rsidRPr="00717EC0" w14:paraId="4FDCC467" w14:textId="77777777" w:rsidTr="00384D42">
        <w:trPr>
          <w:trHeight w:val="255"/>
        </w:trPr>
        <w:tc>
          <w:tcPr>
            <w:tcW w:w="5760" w:type="dxa"/>
            <w:vAlign w:val="bottom"/>
          </w:tcPr>
          <w:p w14:paraId="4FDCC463" w14:textId="5865D2B9" w:rsidR="004A3FA6" w:rsidRPr="00717EC0" w:rsidRDefault="00145EE3" w:rsidP="004A3FA6">
            <w:pPr>
              <w:pStyle w:val="ProductList-Body"/>
            </w:pPr>
            <w:hyperlink w:anchor="SA_PlanningServices" w:history="1">
              <w:r w:rsidR="00951B6A">
                <w:rPr>
                  <w:rStyle w:val="Hyperlink"/>
                </w:rPr>
                <w:t>Planning Services</w:t>
              </w:r>
            </w:hyperlink>
          </w:p>
        </w:tc>
        <w:tc>
          <w:tcPr>
            <w:tcW w:w="1388" w:type="dxa"/>
          </w:tcPr>
          <w:p w14:paraId="4FDCC464" w14:textId="643CC4D3"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65" w14:textId="77777777" w:rsidR="004A3FA6" w:rsidRPr="00717EC0" w:rsidRDefault="004A3FA6" w:rsidP="00197FAD">
            <w:pPr>
              <w:pStyle w:val="ProductList-Body"/>
              <w:jc w:val="center"/>
            </w:pPr>
          </w:p>
        </w:tc>
        <w:tc>
          <w:tcPr>
            <w:tcW w:w="1829" w:type="dxa"/>
            <w:vAlign w:val="center"/>
          </w:tcPr>
          <w:p w14:paraId="4FDCC466" w14:textId="0A57C778"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A41808" w:rsidRPr="00717EC0" w14:paraId="4FDCC46C" w14:textId="77777777" w:rsidTr="00384D42">
        <w:trPr>
          <w:trHeight w:val="255"/>
        </w:trPr>
        <w:tc>
          <w:tcPr>
            <w:tcW w:w="5760" w:type="dxa"/>
            <w:vAlign w:val="bottom"/>
          </w:tcPr>
          <w:p w14:paraId="4FDCC468" w14:textId="1244F32D" w:rsidR="00A41808" w:rsidRPr="000953A4" w:rsidRDefault="00145EE3" w:rsidP="000953A4">
            <w:pPr>
              <w:pStyle w:val="ProductList-Body"/>
            </w:pPr>
            <w:hyperlink w:anchor="SA_EnhancedEditionBenefits" w:history="1">
              <w:r w:rsidR="00951B6A">
                <w:rPr>
                  <w:rStyle w:val="Hyperlink"/>
                </w:rPr>
                <w:t>Extra voorzieningen voor edities - Windows en Windows Embedded</w:t>
              </w:r>
            </w:hyperlink>
          </w:p>
        </w:tc>
        <w:tc>
          <w:tcPr>
            <w:tcW w:w="1388" w:type="dxa"/>
            <w:vAlign w:val="center"/>
          </w:tcPr>
          <w:p w14:paraId="4FDCC469" w14:textId="77777777" w:rsidR="00A41808" w:rsidRPr="00717EC0" w:rsidRDefault="00A41808" w:rsidP="00197FAD">
            <w:pPr>
              <w:pStyle w:val="ProductList-Body"/>
              <w:jc w:val="center"/>
            </w:pPr>
          </w:p>
        </w:tc>
        <w:tc>
          <w:tcPr>
            <w:tcW w:w="1828" w:type="dxa"/>
            <w:vAlign w:val="center"/>
          </w:tcPr>
          <w:p w14:paraId="4FDCC46A" w14:textId="648C00E3" w:rsidR="00A41808" w:rsidRPr="00717EC0" w:rsidRDefault="004A3FA6" w:rsidP="00197FAD">
            <w:pPr>
              <w:pStyle w:val="ProductList-Body"/>
              <w:jc w:val="center"/>
            </w:pPr>
            <w:r>
              <w:rPr>
                <w:rFonts w:ascii="Wingdings" w:hAnsi="Wingdings" w:cs="Wingdings"/>
                <w:sz w:val="20"/>
                <w:szCs w:val="20"/>
              </w:rPr>
              <w:t></w:t>
            </w:r>
            <w:r>
              <w:rPr>
                <w:vertAlign w:val="superscript"/>
              </w:rPr>
              <w:t>1</w:t>
            </w:r>
          </w:p>
        </w:tc>
        <w:tc>
          <w:tcPr>
            <w:tcW w:w="1829" w:type="dxa"/>
            <w:vAlign w:val="center"/>
          </w:tcPr>
          <w:p w14:paraId="4FDCC46B" w14:textId="77777777" w:rsidR="00A41808" w:rsidRPr="00717EC0" w:rsidRDefault="00A41808" w:rsidP="00197FAD">
            <w:pPr>
              <w:pStyle w:val="ProductList-Body"/>
              <w:jc w:val="center"/>
            </w:pPr>
          </w:p>
        </w:tc>
      </w:tr>
      <w:tr w:rsidR="004A3FA6" w:rsidRPr="00717EC0" w14:paraId="026839F7" w14:textId="77777777" w:rsidTr="00384D42">
        <w:trPr>
          <w:trHeight w:val="255"/>
        </w:trPr>
        <w:tc>
          <w:tcPr>
            <w:tcW w:w="5760" w:type="dxa"/>
            <w:vAlign w:val="bottom"/>
          </w:tcPr>
          <w:p w14:paraId="48BF979B" w14:textId="2198A1A4" w:rsidR="004A3FA6" w:rsidRPr="00717EC0" w:rsidRDefault="00145EE3" w:rsidP="004A3FA6">
            <w:pPr>
              <w:pStyle w:val="ProductList-Body"/>
            </w:pPr>
            <w:hyperlink w:anchor="SA_EnterpriseSideloading" w:history="1">
              <w:r w:rsidR="00951B6A">
                <w:rPr>
                  <w:rStyle w:val="Hyperlink"/>
                </w:rPr>
                <w:t>Enterprise Sideloading</w:t>
              </w:r>
            </w:hyperlink>
          </w:p>
        </w:tc>
        <w:tc>
          <w:tcPr>
            <w:tcW w:w="1388" w:type="dxa"/>
            <w:vAlign w:val="center"/>
          </w:tcPr>
          <w:p w14:paraId="7927FC08" w14:textId="77777777" w:rsidR="004A3FA6" w:rsidRPr="00717EC0" w:rsidRDefault="004A3FA6" w:rsidP="00197FAD">
            <w:pPr>
              <w:pStyle w:val="ProductList-Body"/>
              <w:jc w:val="center"/>
            </w:pPr>
          </w:p>
        </w:tc>
        <w:tc>
          <w:tcPr>
            <w:tcW w:w="1828" w:type="dxa"/>
          </w:tcPr>
          <w:p w14:paraId="0DFCC03C" w14:textId="6A0AEA71"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3467850E" w14:textId="3C49D7DE" w:rsidR="004A3FA6" w:rsidRPr="00717EC0" w:rsidRDefault="004A3FA6" w:rsidP="00197FAD">
            <w:pPr>
              <w:pStyle w:val="ProductList-Body"/>
              <w:jc w:val="center"/>
            </w:pPr>
          </w:p>
        </w:tc>
      </w:tr>
      <w:tr w:rsidR="004A3FA6" w:rsidRPr="00717EC0" w14:paraId="11718730" w14:textId="77777777" w:rsidTr="00384D42">
        <w:trPr>
          <w:trHeight w:val="255"/>
        </w:trPr>
        <w:tc>
          <w:tcPr>
            <w:tcW w:w="5760" w:type="dxa"/>
            <w:vAlign w:val="bottom"/>
          </w:tcPr>
          <w:p w14:paraId="73845DF8" w14:textId="1E26A062" w:rsidR="004A3FA6" w:rsidRPr="00717EC0" w:rsidRDefault="00145EE3" w:rsidP="00765C85">
            <w:pPr>
              <w:pStyle w:val="ProductList-Body"/>
            </w:pPr>
            <w:hyperlink w:anchor="SA_WindowsCompanionSubscription" w:history="1">
              <w:r w:rsidR="00951B6A">
                <w:rPr>
                  <w:rStyle w:val="Hyperlink"/>
                </w:rPr>
                <w:t>Aankooprechten voor Windows Software Assurance per Gebruiker Add-on</w:t>
              </w:r>
            </w:hyperlink>
          </w:p>
        </w:tc>
        <w:tc>
          <w:tcPr>
            <w:tcW w:w="1388" w:type="dxa"/>
            <w:vAlign w:val="center"/>
          </w:tcPr>
          <w:p w14:paraId="3815D780" w14:textId="77777777" w:rsidR="004A3FA6" w:rsidRPr="00717EC0" w:rsidRDefault="004A3FA6" w:rsidP="00197FAD">
            <w:pPr>
              <w:pStyle w:val="ProductList-Body"/>
              <w:jc w:val="center"/>
            </w:pPr>
          </w:p>
        </w:tc>
        <w:tc>
          <w:tcPr>
            <w:tcW w:w="1828" w:type="dxa"/>
          </w:tcPr>
          <w:p w14:paraId="38F92357" w14:textId="3FD0D30F"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48CD9247" w14:textId="54B42192" w:rsidR="004A3FA6" w:rsidRPr="00717EC0" w:rsidRDefault="004A3FA6" w:rsidP="00197FAD">
            <w:pPr>
              <w:pStyle w:val="ProductList-Body"/>
              <w:jc w:val="center"/>
            </w:pPr>
          </w:p>
        </w:tc>
      </w:tr>
      <w:tr w:rsidR="004A3FA6" w:rsidRPr="00717EC0" w14:paraId="4FDCC471" w14:textId="77777777" w:rsidTr="00384D42">
        <w:trPr>
          <w:trHeight w:val="255"/>
        </w:trPr>
        <w:tc>
          <w:tcPr>
            <w:tcW w:w="5760" w:type="dxa"/>
            <w:vAlign w:val="bottom"/>
          </w:tcPr>
          <w:p w14:paraId="4FDCC46D" w14:textId="7DAB75F5" w:rsidR="004A3FA6" w:rsidRPr="00717EC0" w:rsidRDefault="00145EE3" w:rsidP="004A3FA6">
            <w:pPr>
              <w:pStyle w:val="ProductList-Body"/>
            </w:pPr>
            <w:hyperlink w:anchor="SA_TrainingVouchers" w:history="1">
              <w:r w:rsidR="00951B6A">
                <w:rPr>
                  <w:rStyle w:val="Hyperlink"/>
                </w:rPr>
                <w:t>Trainingscoupons</w:t>
              </w:r>
            </w:hyperlink>
          </w:p>
        </w:tc>
        <w:tc>
          <w:tcPr>
            <w:tcW w:w="1388" w:type="dxa"/>
          </w:tcPr>
          <w:p w14:paraId="4FDCC46E" w14:textId="493DB067" w:rsidR="004A3FA6" w:rsidRPr="00717EC0" w:rsidRDefault="004A3FA6" w:rsidP="00197FAD">
            <w:pPr>
              <w:pStyle w:val="ProductList-Body"/>
              <w:jc w:val="center"/>
            </w:pPr>
            <w:r>
              <w:rPr>
                <w:rFonts w:ascii="Wingdings" w:hAnsi="Wingdings" w:cs="Wingdings"/>
                <w:sz w:val="20"/>
                <w:szCs w:val="20"/>
              </w:rPr>
              <w:t></w:t>
            </w:r>
          </w:p>
        </w:tc>
        <w:tc>
          <w:tcPr>
            <w:tcW w:w="1828" w:type="dxa"/>
          </w:tcPr>
          <w:p w14:paraId="4FDCC46F" w14:textId="5EA543F8"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4FDCC470" w14:textId="77777777" w:rsidR="004A3FA6" w:rsidRPr="00717EC0" w:rsidRDefault="004A3FA6" w:rsidP="00197FAD">
            <w:pPr>
              <w:pStyle w:val="ProductList-Body"/>
              <w:jc w:val="center"/>
            </w:pPr>
          </w:p>
        </w:tc>
      </w:tr>
      <w:tr w:rsidR="004A3FA6" w:rsidRPr="00717EC0" w14:paraId="4FDCC476" w14:textId="77777777" w:rsidTr="00384D42">
        <w:trPr>
          <w:trHeight w:val="255"/>
        </w:trPr>
        <w:tc>
          <w:tcPr>
            <w:tcW w:w="5760" w:type="dxa"/>
            <w:vAlign w:val="bottom"/>
          </w:tcPr>
          <w:p w14:paraId="4FDCC472" w14:textId="3174A053" w:rsidR="004A3FA6" w:rsidRPr="00717EC0" w:rsidRDefault="00145EE3" w:rsidP="004A3FA6">
            <w:pPr>
              <w:pStyle w:val="ProductList-Body"/>
            </w:pPr>
            <w:hyperlink w:anchor="SA_ELearning" w:history="1">
              <w:r w:rsidR="00951B6A">
                <w:rPr>
                  <w:rStyle w:val="Hyperlink"/>
                </w:rPr>
                <w:t>E-Learning</w:t>
              </w:r>
            </w:hyperlink>
          </w:p>
        </w:tc>
        <w:tc>
          <w:tcPr>
            <w:tcW w:w="1388" w:type="dxa"/>
          </w:tcPr>
          <w:p w14:paraId="4FDCC473" w14:textId="052D7829" w:rsidR="004A3FA6" w:rsidRPr="00717EC0" w:rsidRDefault="004A3FA6" w:rsidP="00197FAD">
            <w:pPr>
              <w:pStyle w:val="ProductList-Body"/>
              <w:jc w:val="center"/>
            </w:pPr>
            <w:r>
              <w:rPr>
                <w:rFonts w:ascii="Wingdings" w:hAnsi="Wingdings" w:cs="Wingdings"/>
                <w:sz w:val="20"/>
                <w:szCs w:val="20"/>
              </w:rPr>
              <w:t></w:t>
            </w:r>
          </w:p>
        </w:tc>
        <w:tc>
          <w:tcPr>
            <w:tcW w:w="1828" w:type="dxa"/>
          </w:tcPr>
          <w:p w14:paraId="4FDCC474" w14:textId="3C67620F"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4FDCC475" w14:textId="6529B6E2" w:rsidR="004A3FA6" w:rsidRPr="00717EC0" w:rsidRDefault="004A3FA6" w:rsidP="00197FAD">
            <w:pPr>
              <w:pStyle w:val="ProductList-Body"/>
              <w:jc w:val="center"/>
            </w:pPr>
            <w:r>
              <w:rPr>
                <w:rFonts w:ascii="Wingdings" w:hAnsi="Wingdings" w:cs="Wingdings"/>
                <w:sz w:val="20"/>
                <w:szCs w:val="20"/>
              </w:rPr>
              <w:t></w:t>
            </w:r>
          </w:p>
        </w:tc>
      </w:tr>
      <w:tr w:rsidR="004A3FA6" w:rsidRPr="00717EC0" w14:paraId="4FDCC47B" w14:textId="77777777" w:rsidTr="00384D42">
        <w:trPr>
          <w:trHeight w:val="255"/>
        </w:trPr>
        <w:tc>
          <w:tcPr>
            <w:tcW w:w="5760" w:type="dxa"/>
            <w:vAlign w:val="bottom"/>
          </w:tcPr>
          <w:p w14:paraId="4FDCC477" w14:textId="48E10B0C" w:rsidR="004A3FA6" w:rsidRPr="00717EC0" w:rsidRDefault="00145EE3" w:rsidP="004A3FA6">
            <w:pPr>
              <w:pStyle w:val="ProductList-Body"/>
            </w:pPr>
            <w:hyperlink w:anchor="SA_HomeUseProgram" w:history="1">
              <w:r w:rsidR="00951B6A">
                <w:rPr>
                  <w:rStyle w:val="Hyperlink"/>
                </w:rPr>
                <w:t>Home Use Program</w:t>
              </w:r>
            </w:hyperlink>
          </w:p>
        </w:tc>
        <w:tc>
          <w:tcPr>
            <w:tcW w:w="1388" w:type="dxa"/>
          </w:tcPr>
          <w:p w14:paraId="4FDCC478" w14:textId="0C59E95A"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79" w14:textId="77777777" w:rsidR="004A3FA6" w:rsidRPr="00717EC0" w:rsidRDefault="004A3FA6" w:rsidP="00197FAD">
            <w:pPr>
              <w:pStyle w:val="ProductList-Body"/>
              <w:jc w:val="center"/>
            </w:pPr>
          </w:p>
        </w:tc>
        <w:tc>
          <w:tcPr>
            <w:tcW w:w="1829" w:type="dxa"/>
            <w:vAlign w:val="center"/>
          </w:tcPr>
          <w:p w14:paraId="4FDCC47A" w14:textId="77777777" w:rsidR="004A3FA6" w:rsidRPr="00717EC0" w:rsidRDefault="004A3FA6" w:rsidP="00197FAD">
            <w:pPr>
              <w:pStyle w:val="ProductList-Body"/>
              <w:jc w:val="center"/>
            </w:pPr>
          </w:p>
        </w:tc>
      </w:tr>
      <w:tr w:rsidR="00A41808" w:rsidRPr="00717EC0" w14:paraId="4FDCC480" w14:textId="77777777" w:rsidTr="00384D42">
        <w:trPr>
          <w:trHeight w:val="255"/>
        </w:trPr>
        <w:tc>
          <w:tcPr>
            <w:tcW w:w="5760" w:type="dxa"/>
            <w:vAlign w:val="bottom"/>
          </w:tcPr>
          <w:p w14:paraId="4FDCC47C" w14:textId="1D48A164" w:rsidR="00A41808" w:rsidRPr="00717EC0" w:rsidRDefault="00145EE3" w:rsidP="003B3EBC">
            <w:pPr>
              <w:pStyle w:val="ProductList-Body"/>
            </w:pPr>
            <w:hyperlink w:anchor="SA_EnterpriseSourceLicensingProgram" w:history="1">
              <w:r w:rsidR="00951B6A">
                <w:rPr>
                  <w:rStyle w:val="Hyperlink"/>
                </w:rPr>
                <w:t>Enterprise Source Licensing-programma</w:t>
              </w:r>
            </w:hyperlink>
          </w:p>
        </w:tc>
        <w:tc>
          <w:tcPr>
            <w:tcW w:w="1388" w:type="dxa"/>
            <w:vAlign w:val="center"/>
          </w:tcPr>
          <w:p w14:paraId="4FDCC47D" w14:textId="77777777" w:rsidR="00A41808" w:rsidRPr="00717EC0" w:rsidRDefault="00A41808" w:rsidP="00197FAD">
            <w:pPr>
              <w:pStyle w:val="ProductList-Body"/>
              <w:jc w:val="center"/>
            </w:pPr>
          </w:p>
        </w:tc>
        <w:tc>
          <w:tcPr>
            <w:tcW w:w="1828" w:type="dxa"/>
            <w:vAlign w:val="center"/>
          </w:tcPr>
          <w:p w14:paraId="4FDCC47E" w14:textId="7059CEB9" w:rsidR="00A41808" w:rsidRPr="00717EC0" w:rsidRDefault="004A3FA6" w:rsidP="00197FAD">
            <w:pPr>
              <w:pStyle w:val="ProductList-Body"/>
              <w:jc w:val="center"/>
            </w:pPr>
            <w:r>
              <w:rPr>
                <w:rFonts w:ascii="Wingdings" w:hAnsi="Wingdings" w:cs="Wingdings"/>
                <w:sz w:val="20"/>
                <w:szCs w:val="20"/>
              </w:rPr>
              <w:t></w:t>
            </w:r>
            <w:r>
              <w:rPr>
                <w:vertAlign w:val="superscript"/>
              </w:rPr>
              <w:t>2</w:t>
            </w:r>
          </w:p>
        </w:tc>
        <w:tc>
          <w:tcPr>
            <w:tcW w:w="1829" w:type="dxa"/>
            <w:vAlign w:val="center"/>
          </w:tcPr>
          <w:p w14:paraId="4FDCC47F" w14:textId="77777777" w:rsidR="00A41808" w:rsidRPr="00717EC0" w:rsidRDefault="00A41808" w:rsidP="00197FAD">
            <w:pPr>
              <w:pStyle w:val="ProductList-Body"/>
              <w:jc w:val="center"/>
            </w:pPr>
          </w:p>
        </w:tc>
      </w:tr>
      <w:tr w:rsidR="004A3FA6" w:rsidRPr="00717EC0" w14:paraId="4FDCC485" w14:textId="77777777" w:rsidTr="00384D42">
        <w:trPr>
          <w:trHeight w:val="255"/>
        </w:trPr>
        <w:tc>
          <w:tcPr>
            <w:tcW w:w="5760" w:type="dxa"/>
            <w:vAlign w:val="bottom"/>
          </w:tcPr>
          <w:p w14:paraId="4FDCC481" w14:textId="3C4C7AF7" w:rsidR="004A3FA6" w:rsidRPr="00717EC0" w:rsidRDefault="00145EE3" w:rsidP="004A3FA6">
            <w:pPr>
              <w:pStyle w:val="ProductList-Body"/>
            </w:pPr>
            <w:hyperlink w:anchor="SA_24x7" w:history="1">
              <w:r w:rsidR="00951B6A">
                <w:rPr>
                  <w:rStyle w:val="Hyperlink"/>
                </w:rPr>
                <w:t>24x7 Problem Resolution Support</w:t>
              </w:r>
            </w:hyperlink>
          </w:p>
        </w:tc>
        <w:tc>
          <w:tcPr>
            <w:tcW w:w="1388" w:type="dxa"/>
            <w:vAlign w:val="center"/>
          </w:tcPr>
          <w:p w14:paraId="4FDCC482" w14:textId="405C95C7"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83" w14:textId="3AEAD5D3" w:rsidR="004A3FA6" w:rsidRPr="00717EC0" w:rsidRDefault="004A3FA6" w:rsidP="00197FAD">
            <w:pPr>
              <w:pStyle w:val="ProductList-Body"/>
              <w:jc w:val="center"/>
            </w:pPr>
            <w:r>
              <w:rPr>
                <w:rFonts w:ascii="Wingdings" w:hAnsi="Wingdings" w:cs="Wingdings"/>
                <w:sz w:val="20"/>
                <w:szCs w:val="20"/>
              </w:rPr>
              <w:t></w:t>
            </w:r>
          </w:p>
        </w:tc>
        <w:tc>
          <w:tcPr>
            <w:tcW w:w="1829" w:type="dxa"/>
          </w:tcPr>
          <w:p w14:paraId="4FDCC484" w14:textId="5E19D405"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4A3FA6" w:rsidRPr="00717EC0" w14:paraId="4FDCC48F" w14:textId="77777777" w:rsidTr="00384D42">
        <w:trPr>
          <w:trHeight w:val="255"/>
        </w:trPr>
        <w:tc>
          <w:tcPr>
            <w:tcW w:w="5760" w:type="dxa"/>
            <w:vAlign w:val="bottom"/>
          </w:tcPr>
          <w:p w14:paraId="4FDCC48B" w14:textId="76EA55C9" w:rsidR="004A3FA6" w:rsidRPr="00717EC0" w:rsidRDefault="00145EE3" w:rsidP="004A3FA6">
            <w:pPr>
              <w:pStyle w:val="ProductList-Body"/>
            </w:pPr>
            <w:hyperlink w:anchor="SA_SystemCenterGlobalServiceMonitor" w:history="1">
              <w:r w:rsidR="00951B6A">
                <w:rPr>
                  <w:rStyle w:val="Hyperlink"/>
                </w:rPr>
                <w:t>System Center Global Service Monitor</w:t>
              </w:r>
            </w:hyperlink>
          </w:p>
        </w:tc>
        <w:tc>
          <w:tcPr>
            <w:tcW w:w="1388" w:type="dxa"/>
            <w:vAlign w:val="center"/>
          </w:tcPr>
          <w:p w14:paraId="4FDCC48C" w14:textId="77777777" w:rsidR="004A3FA6" w:rsidRPr="00717EC0" w:rsidRDefault="004A3FA6" w:rsidP="00197FAD">
            <w:pPr>
              <w:pStyle w:val="ProductList-Body"/>
              <w:jc w:val="center"/>
            </w:pPr>
          </w:p>
        </w:tc>
        <w:tc>
          <w:tcPr>
            <w:tcW w:w="1828" w:type="dxa"/>
            <w:vAlign w:val="center"/>
          </w:tcPr>
          <w:p w14:paraId="4FDCC48D" w14:textId="77777777" w:rsidR="004A3FA6" w:rsidRPr="00717EC0" w:rsidRDefault="004A3FA6" w:rsidP="00197FAD">
            <w:pPr>
              <w:pStyle w:val="ProductList-Body"/>
              <w:jc w:val="center"/>
            </w:pPr>
          </w:p>
        </w:tc>
        <w:tc>
          <w:tcPr>
            <w:tcW w:w="1829" w:type="dxa"/>
          </w:tcPr>
          <w:p w14:paraId="4FDCC48E" w14:textId="1FE7B1E3" w:rsidR="004A3FA6" w:rsidRPr="00717EC0" w:rsidRDefault="004A3FA6" w:rsidP="00197FAD">
            <w:pPr>
              <w:pStyle w:val="ProductList-Body"/>
              <w:jc w:val="center"/>
            </w:pPr>
            <w:r>
              <w:rPr>
                <w:rFonts w:ascii="Wingdings" w:hAnsi="Wingdings" w:cs="Wingdings"/>
                <w:sz w:val="20"/>
                <w:szCs w:val="20"/>
              </w:rPr>
              <w:t></w:t>
            </w:r>
          </w:p>
        </w:tc>
      </w:tr>
      <w:tr w:rsidR="004A3FA6" w:rsidRPr="00717EC0" w14:paraId="4FDCC494" w14:textId="77777777" w:rsidTr="00384D42">
        <w:trPr>
          <w:trHeight w:val="255"/>
        </w:trPr>
        <w:tc>
          <w:tcPr>
            <w:tcW w:w="5760" w:type="dxa"/>
            <w:vAlign w:val="bottom"/>
          </w:tcPr>
          <w:p w14:paraId="4FDCC490" w14:textId="18DF6460" w:rsidR="004A3FA6" w:rsidRPr="00717EC0" w:rsidRDefault="00145EE3" w:rsidP="004A3FA6">
            <w:pPr>
              <w:pStyle w:val="ProductList-Body"/>
            </w:pPr>
            <w:hyperlink w:anchor="SA_BackUpDisasterRecovery" w:history="1">
              <w:r w:rsidR="00951B6A">
                <w:rPr>
                  <w:rStyle w:val="Hyperlink"/>
                </w:rPr>
                <w:t>Back-up voor herstel na noodgeval</w:t>
              </w:r>
            </w:hyperlink>
          </w:p>
        </w:tc>
        <w:tc>
          <w:tcPr>
            <w:tcW w:w="1388" w:type="dxa"/>
            <w:vAlign w:val="center"/>
          </w:tcPr>
          <w:p w14:paraId="4FDCC491" w14:textId="77777777" w:rsidR="004A3FA6" w:rsidRPr="00717EC0" w:rsidRDefault="004A3FA6" w:rsidP="00197FAD">
            <w:pPr>
              <w:pStyle w:val="ProductList-Body"/>
              <w:jc w:val="center"/>
            </w:pPr>
          </w:p>
        </w:tc>
        <w:tc>
          <w:tcPr>
            <w:tcW w:w="1828" w:type="dxa"/>
            <w:vAlign w:val="center"/>
          </w:tcPr>
          <w:p w14:paraId="4FDCC492" w14:textId="77777777" w:rsidR="004A3FA6" w:rsidRPr="00717EC0" w:rsidRDefault="004A3FA6" w:rsidP="00197FAD">
            <w:pPr>
              <w:pStyle w:val="ProductList-Body"/>
              <w:jc w:val="center"/>
            </w:pPr>
          </w:p>
        </w:tc>
        <w:tc>
          <w:tcPr>
            <w:tcW w:w="1829" w:type="dxa"/>
          </w:tcPr>
          <w:p w14:paraId="4FDCC493" w14:textId="16A024CA" w:rsidR="004A3FA6" w:rsidRPr="00717EC0" w:rsidRDefault="004A3FA6" w:rsidP="00197FAD">
            <w:pPr>
              <w:pStyle w:val="ProductList-Body"/>
              <w:jc w:val="center"/>
            </w:pPr>
            <w:r>
              <w:rPr>
                <w:rFonts w:ascii="Wingdings" w:hAnsi="Wingdings" w:cs="Wingdings"/>
                <w:sz w:val="20"/>
                <w:szCs w:val="20"/>
              </w:rPr>
              <w:t></w:t>
            </w:r>
          </w:p>
        </w:tc>
      </w:tr>
      <w:tr w:rsidR="004A3FA6" w:rsidRPr="00717EC0" w14:paraId="500A8C60" w14:textId="77777777" w:rsidTr="00384D42">
        <w:trPr>
          <w:trHeight w:val="246"/>
        </w:trPr>
        <w:tc>
          <w:tcPr>
            <w:tcW w:w="5760" w:type="dxa"/>
            <w:vAlign w:val="bottom"/>
          </w:tcPr>
          <w:p w14:paraId="37E3595A" w14:textId="7708D327" w:rsidR="004A3FA6" w:rsidRPr="00717EC0" w:rsidRDefault="00145EE3" w:rsidP="004A3FA6">
            <w:pPr>
              <w:pStyle w:val="ProductList-Body"/>
            </w:pPr>
            <w:hyperlink w:anchor="SA_LicenseMobilitythroughSA" w:history="1">
              <w:r w:rsidR="00951B6A">
                <w:rPr>
                  <w:rStyle w:val="Hyperlink"/>
                  <w:szCs w:val="18"/>
                </w:rPr>
                <w:t>License Mobility via SA</w:t>
              </w:r>
            </w:hyperlink>
          </w:p>
        </w:tc>
        <w:tc>
          <w:tcPr>
            <w:tcW w:w="1388" w:type="dxa"/>
            <w:vAlign w:val="center"/>
          </w:tcPr>
          <w:p w14:paraId="27E79F53" w14:textId="4838FB0C" w:rsidR="004A3FA6" w:rsidRPr="00717EC0" w:rsidRDefault="004A3FA6" w:rsidP="00197FAD">
            <w:pPr>
              <w:pStyle w:val="ProductList-Body"/>
              <w:jc w:val="center"/>
            </w:pPr>
          </w:p>
        </w:tc>
        <w:tc>
          <w:tcPr>
            <w:tcW w:w="1828" w:type="dxa"/>
            <w:vAlign w:val="center"/>
          </w:tcPr>
          <w:p w14:paraId="7BD7ED85" w14:textId="54BE064E" w:rsidR="004A3FA6" w:rsidRPr="00717EC0" w:rsidRDefault="004A3FA6" w:rsidP="00197FAD">
            <w:pPr>
              <w:pStyle w:val="ProductList-Body"/>
              <w:jc w:val="center"/>
            </w:pPr>
          </w:p>
        </w:tc>
        <w:tc>
          <w:tcPr>
            <w:tcW w:w="1829" w:type="dxa"/>
          </w:tcPr>
          <w:p w14:paraId="25BFF444" w14:textId="18B00C43" w:rsidR="004A3FA6" w:rsidRPr="00717EC0" w:rsidRDefault="004A3FA6" w:rsidP="00197FAD">
            <w:pPr>
              <w:pStyle w:val="ProductList-Body"/>
              <w:jc w:val="center"/>
            </w:pPr>
            <w:r>
              <w:rPr>
                <w:rFonts w:ascii="Wingdings" w:hAnsi="Wingdings" w:cs="Wingdings"/>
                <w:sz w:val="20"/>
                <w:szCs w:val="20"/>
              </w:rPr>
              <w:t></w:t>
            </w:r>
          </w:p>
        </w:tc>
      </w:tr>
      <w:tr w:rsidR="00A41808" w:rsidRPr="00717EC0" w14:paraId="4FDCC4A3" w14:textId="77777777" w:rsidTr="00384D42">
        <w:trPr>
          <w:trHeight w:val="246"/>
        </w:trPr>
        <w:tc>
          <w:tcPr>
            <w:tcW w:w="5760" w:type="dxa"/>
            <w:vAlign w:val="bottom"/>
          </w:tcPr>
          <w:p w14:paraId="4FDCC49F" w14:textId="2496344B" w:rsidR="00A41808" w:rsidRPr="00717EC0" w:rsidRDefault="00145EE3" w:rsidP="003B3EBC">
            <w:pPr>
              <w:pStyle w:val="ProductList-Body"/>
            </w:pPr>
            <w:hyperlink w:anchor="SA_WindowsThinPC" w:history="1">
              <w:r w:rsidR="00951B6A">
                <w:rPr>
                  <w:rStyle w:val="Hyperlink"/>
                </w:rPr>
                <w:t>Windows Thin PC</w:t>
              </w:r>
            </w:hyperlink>
          </w:p>
        </w:tc>
        <w:tc>
          <w:tcPr>
            <w:tcW w:w="1388" w:type="dxa"/>
            <w:vAlign w:val="center"/>
          </w:tcPr>
          <w:p w14:paraId="4FDCC4A0" w14:textId="77777777" w:rsidR="00A41808" w:rsidRPr="00717EC0" w:rsidRDefault="00A41808" w:rsidP="00197FAD">
            <w:pPr>
              <w:pStyle w:val="ProductList-Body"/>
              <w:jc w:val="center"/>
            </w:pPr>
          </w:p>
        </w:tc>
        <w:tc>
          <w:tcPr>
            <w:tcW w:w="1828" w:type="dxa"/>
            <w:vAlign w:val="center"/>
          </w:tcPr>
          <w:p w14:paraId="4FDCC4A1" w14:textId="34D326A1" w:rsidR="00A41808" w:rsidRPr="00717EC0" w:rsidRDefault="004A3FA6" w:rsidP="00197FAD">
            <w:pPr>
              <w:pStyle w:val="ProductList-Body"/>
              <w:jc w:val="center"/>
            </w:pPr>
            <w:r>
              <w:rPr>
                <w:rFonts w:ascii="Wingdings" w:hAnsi="Wingdings" w:cs="Wingdings"/>
                <w:sz w:val="20"/>
                <w:szCs w:val="20"/>
              </w:rPr>
              <w:t></w:t>
            </w:r>
            <w:r>
              <w:rPr>
                <w:vertAlign w:val="superscript"/>
              </w:rPr>
              <w:t>2</w:t>
            </w:r>
          </w:p>
        </w:tc>
        <w:tc>
          <w:tcPr>
            <w:tcW w:w="1829" w:type="dxa"/>
            <w:vAlign w:val="center"/>
          </w:tcPr>
          <w:p w14:paraId="4FDCC4A2" w14:textId="77777777" w:rsidR="00A41808" w:rsidRPr="00717EC0" w:rsidRDefault="00A41808" w:rsidP="00197FAD">
            <w:pPr>
              <w:pStyle w:val="ProductList-Body"/>
              <w:jc w:val="center"/>
            </w:pPr>
          </w:p>
        </w:tc>
      </w:tr>
      <w:tr w:rsidR="004A3FA6" w:rsidRPr="00717EC0" w14:paraId="4FDCC4A8" w14:textId="77777777" w:rsidTr="00384D42">
        <w:trPr>
          <w:trHeight w:val="255"/>
        </w:trPr>
        <w:tc>
          <w:tcPr>
            <w:tcW w:w="5760" w:type="dxa"/>
            <w:vAlign w:val="bottom"/>
          </w:tcPr>
          <w:p w14:paraId="4FDCC4A4" w14:textId="04548FEF" w:rsidR="004A3FA6" w:rsidRPr="00717EC0" w:rsidRDefault="00145EE3" w:rsidP="004A3FA6">
            <w:pPr>
              <w:pStyle w:val="ProductList-Body"/>
            </w:pPr>
            <w:hyperlink w:anchor="SA_ExtendedHotfixSupport" w:history="1">
              <w:r w:rsidR="00951B6A">
                <w:rPr>
                  <w:rStyle w:val="Hyperlink"/>
                </w:rPr>
                <w:t>Extended HotFix Support</w:t>
              </w:r>
            </w:hyperlink>
          </w:p>
        </w:tc>
        <w:tc>
          <w:tcPr>
            <w:tcW w:w="1388" w:type="dxa"/>
            <w:vAlign w:val="center"/>
          </w:tcPr>
          <w:p w14:paraId="4FDCC4A5" w14:textId="237DC27C" w:rsidR="004A3FA6" w:rsidRPr="00717EC0" w:rsidRDefault="004A3FA6" w:rsidP="00197FAD">
            <w:pPr>
              <w:pStyle w:val="ProductList-Body"/>
              <w:jc w:val="center"/>
            </w:pPr>
            <w:r>
              <w:rPr>
                <w:rFonts w:ascii="Wingdings" w:hAnsi="Wingdings" w:cs="Wingdings"/>
                <w:sz w:val="20"/>
                <w:szCs w:val="20"/>
              </w:rPr>
              <w:t></w:t>
            </w:r>
          </w:p>
        </w:tc>
        <w:tc>
          <w:tcPr>
            <w:tcW w:w="1828" w:type="dxa"/>
          </w:tcPr>
          <w:p w14:paraId="4FDCC4A6" w14:textId="2A9ADA47"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4FDCC4A7" w14:textId="11B4975C"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965718" w:rsidRPr="00717EC0" w14:paraId="4637593A" w14:textId="77777777" w:rsidTr="00384D42">
        <w:trPr>
          <w:trHeight w:val="255"/>
        </w:trPr>
        <w:tc>
          <w:tcPr>
            <w:tcW w:w="5760" w:type="dxa"/>
            <w:vAlign w:val="bottom"/>
          </w:tcPr>
          <w:p w14:paraId="05B4F86C" w14:textId="5DDDD0A7" w:rsidR="00965718" w:rsidRDefault="00145EE3" w:rsidP="00680926">
            <w:pPr>
              <w:pStyle w:val="ProductList-Body"/>
            </w:pPr>
            <w:hyperlink w:anchor="SA_MicrosoftDynamicsCustomerSource" w:history="1">
              <w:r w:rsidR="00951B6A">
                <w:rPr>
                  <w:rStyle w:val="Hyperlink"/>
                </w:rPr>
                <w:t>Microsoft Dynamics CustomerSource</w:t>
              </w:r>
            </w:hyperlink>
          </w:p>
        </w:tc>
        <w:tc>
          <w:tcPr>
            <w:tcW w:w="1388" w:type="dxa"/>
            <w:vAlign w:val="center"/>
          </w:tcPr>
          <w:p w14:paraId="0AAAF1DF" w14:textId="77777777" w:rsidR="00965718" w:rsidRPr="00717EC0" w:rsidRDefault="00965718" w:rsidP="00197FAD">
            <w:pPr>
              <w:pStyle w:val="ProductList-Body"/>
              <w:jc w:val="center"/>
              <w:rPr>
                <w:color w:val="000000"/>
              </w:rPr>
            </w:pPr>
          </w:p>
        </w:tc>
        <w:tc>
          <w:tcPr>
            <w:tcW w:w="1828" w:type="dxa"/>
          </w:tcPr>
          <w:p w14:paraId="5B0DB90C" w14:textId="77777777" w:rsidR="00965718" w:rsidRPr="00135480" w:rsidRDefault="00965718" w:rsidP="00197FAD">
            <w:pPr>
              <w:pStyle w:val="ProductList-Body"/>
              <w:jc w:val="center"/>
              <w:rPr>
                <w:rFonts w:ascii="Wingdings" w:hAnsi="Wingdings" w:cs="Wingdings"/>
                <w:sz w:val="20"/>
                <w:szCs w:val="20"/>
              </w:rPr>
            </w:pPr>
          </w:p>
        </w:tc>
        <w:tc>
          <w:tcPr>
            <w:tcW w:w="1829" w:type="dxa"/>
            <w:vAlign w:val="center"/>
          </w:tcPr>
          <w:p w14:paraId="3880F4AD" w14:textId="3E6CDA56" w:rsidR="00965718" w:rsidRPr="00717EC0" w:rsidRDefault="00965718" w:rsidP="00197FAD">
            <w:pPr>
              <w:pStyle w:val="ProductList-Body"/>
              <w:jc w:val="center"/>
              <w:rPr>
                <w:color w:val="000000"/>
              </w:rPr>
            </w:pPr>
            <w:r>
              <w:rPr>
                <w:rFonts w:ascii="Wingdings" w:hAnsi="Wingdings" w:cs="Wingdings"/>
                <w:sz w:val="20"/>
                <w:szCs w:val="20"/>
              </w:rPr>
              <w:t></w:t>
            </w:r>
          </w:p>
        </w:tc>
      </w:tr>
      <w:tr w:rsidR="004A3FA6" w:rsidRPr="00717EC0" w14:paraId="4FDCC4AD" w14:textId="77777777" w:rsidTr="00384D42">
        <w:trPr>
          <w:trHeight w:val="255"/>
        </w:trPr>
        <w:tc>
          <w:tcPr>
            <w:tcW w:w="5760" w:type="dxa"/>
            <w:vAlign w:val="bottom"/>
          </w:tcPr>
          <w:p w14:paraId="4FDCC4A9" w14:textId="583ADFC3" w:rsidR="004A3FA6" w:rsidRPr="00717EC0" w:rsidRDefault="00145EE3" w:rsidP="004A3FA6">
            <w:pPr>
              <w:pStyle w:val="ProductList-Body"/>
              <w:rPr>
                <w:color w:val="000000"/>
              </w:rPr>
            </w:pPr>
            <w:hyperlink w:anchor="SA_MDOPforSA" w:history="1">
              <w:r w:rsidR="00951B6A">
                <w:rPr>
                  <w:rStyle w:val="Hyperlink"/>
                </w:rPr>
                <w:t>Microsoft Desktop Optimization Pack (MDOP</w:t>
              </w:r>
              <w:r w:rsidR="00951B6A">
                <w:fldChar w:fldCharType="begin"/>
              </w:r>
              <w:r w:rsidR="00951B6A">
                <w:instrText>XE "MDOP"</w:instrText>
              </w:r>
              <w:r w:rsidR="00951B6A">
                <w:fldChar w:fldCharType="end"/>
              </w:r>
              <w:r w:rsidR="00951B6A">
                <w:rPr>
                  <w:rStyle w:val="Hyperlink"/>
                </w:rPr>
                <w:t>)</w:t>
              </w:r>
            </w:hyperlink>
          </w:p>
        </w:tc>
        <w:tc>
          <w:tcPr>
            <w:tcW w:w="1388" w:type="dxa"/>
            <w:vAlign w:val="center"/>
          </w:tcPr>
          <w:p w14:paraId="4FDCC4AA" w14:textId="77777777" w:rsidR="004A3FA6" w:rsidRPr="00717EC0" w:rsidRDefault="004A3FA6" w:rsidP="00197FAD">
            <w:pPr>
              <w:pStyle w:val="ProductList-Body"/>
              <w:jc w:val="center"/>
              <w:rPr>
                <w:color w:val="000000"/>
              </w:rPr>
            </w:pPr>
          </w:p>
        </w:tc>
        <w:tc>
          <w:tcPr>
            <w:tcW w:w="1828" w:type="dxa"/>
          </w:tcPr>
          <w:p w14:paraId="4FDCC4AB" w14:textId="581F556D"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14:paraId="4FDCC4AC" w14:textId="77777777" w:rsidR="004A3FA6" w:rsidRPr="00717EC0" w:rsidRDefault="004A3FA6" w:rsidP="00197FAD">
            <w:pPr>
              <w:pStyle w:val="ProductList-Body"/>
              <w:jc w:val="center"/>
              <w:rPr>
                <w:color w:val="000000"/>
              </w:rPr>
            </w:pPr>
          </w:p>
        </w:tc>
      </w:tr>
      <w:tr w:rsidR="004A3FA6" w:rsidRPr="00717EC0" w14:paraId="4FDCC4B2" w14:textId="77777777" w:rsidTr="00384D42">
        <w:trPr>
          <w:trHeight w:val="255"/>
        </w:trPr>
        <w:tc>
          <w:tcPr>
            <w:tcW w:w="5760" w:type="dxa"/>
            <w:vAlign w:val="bottom"/>
          </w:tcPr>
          <w:p w14:paraId="4FDCC4AE" w14:textId="34DAC683" w:rsidR="004A3FA6" w:rsidRPr="00717EC0" w:rsidRDefault="00145EE3" w:rsidP="004A3FA6">
            <w:pPr>
              <w:pStyle w:val="ProductList-Body"/>
              <w:rPr>
                <w:color w:val="000000"/>
              </w:rPr>
            </w:pPr>
            <w:hyperlink w:anchor="SA_VirtualizationRightsforWinDesktop" w:history="1">
              <w:r w:rsidR="00951B6A">
                <w:rPr>
                  <w:rStyle w:val="Hyperlink"/>
                </w:rPr>
                <w:t>Virtualisatierechten voor desktops met Windows en Windows Embedded</w:t>
              </w:r>
            </w:hyperlink>
          </w:p>
        </w:tc>
        <w:tc>
          <w:tcPr>
            <w:tcW w:w="1388" w:type="dxa"/>
            <w:vAlign w:val="center"/>
          </w:tcPr>
          <w:p w14:paraId="4FDCC4AF" w14:textId="77777777" w:rsidR="004A3FA6" w:rsidRPr="00717EC0" w:rsidRDefault="004A3FA6" w:rsidP="00197FAD">
            <w:pPr>
              <w:pStyle w:val="ProductList-Body"/>
              <w:jc w:val="center"/>
              <w:rPr>
                <w:color w:val="000000"/>
              </w:rPr>
            </w:pPr>
          </w:p>
        </w:tc>
        <w:tc>
          <w:tcPr>
            <w:tcW w:w="1828" w:type="dxa"/>
          </w:tcPr>
          <w:p w14:paraId="4FDCC4B0" w14:textId="451D087F"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14:paraId="4FDCC4B1" w14:textId="77777777" w:rsidR="004A3FA6" w:rsidRPr="00717EC0" w:rsidRDefault="004A3FA6" w:rsidP="00197FAD">
            <w:pPr>
              <w:pStyle w:val="ProductList-Body"/>
              <w:jc w:val="center"/>
              <w:rPr>
                <w:color w:val="000000"/>
              </w:rPr>
            </w:pPr>
          </w:p>
        </w:tc>
      </w:tr>
      <w:tr w:rsidR="004A3FA6" w:rsidRPr="00717EC0" w14:paraId="4FDCC4B7" w14:textId="77777777" w:rsidTr="00384D42">
        <w:trPr>
          <w:trHeight w:val="255"/>
        </w:trPr>
        <w:tc>
          <w:tcPr>
            <w:tcW w:w="5760" w:type="dxa"/>
            <w:vAlign w:val="bottom"/>
          </w:tcPr>
          <w:p w14:paraId="4FDCC4B3" w14:textId="43397DBC" w:rsidR="004A3FA6" w:rsidRPr="00717EC0" w:rsidRDefault="00145EE3" w:rsidP="004A3FA6">
            <w:pPr>
              <w:pStyle w:val="ProductList-Body"/>
              <w:rPr>
                <w:color w:val="000000"/>
              </w:rPr>
            </w:pPr>
            <w:hyperlink w:anchor="SA_WindowsVDARights" w:history="1">
              <w:r w:rsidR="00951B6A">
                <w:rPr>
                  <w:rStyle w:val="Hyperlink"/>
                </w:rPr>
                <w:t>Windows Virtual Desktop Access</w:t>
              </w:r>
              <w:r w:rsidR="00951B6A">
                <w:fldChar w:fldCharType="begin"/>
              </w:r>
              <w:r w:rsidR="00951B6A">
                <w:instrText>XE "Windows Virtual Desktop Access"</w:instrText>
              </w:r>
              <w:r w:rsidR="00951B6A">
                <w:fldChar w:fldCharType="end"/>
              </w:r>
              <w:r w:rsidR="00951B6A">
                <w:rPr>
                  <w:rStyle w:val="Hyperlink"/>
                </w:rPr>
                <w:t xml:space="preserve"> (VDA)</w:t>
              </w:r>
            </w:hyperlink>
          </w:p>
        </w:tc>
        <w:tc>
          <w:tcPr>
            <w:tcW w:w="1388" w:type="dxa"/>
            <w:vAlign w:val="center"/>
          </w:tcPr>
          <w:p w14:paraId="4FDCC4B4" w14:textId="77777777" w:rsidR="004A3FA6" w:rsidRPr="00717EC0" w:rsidRDefault="004A3FA6" w:rsidP="00197FAD">
            <w:pPr>
              <w:pStyle w:val="ProductList-Body"/>
              <w:jc w:val="center"/>
              <w:rPr>
                <w:color w:val="000000"/>
              </w:rPr>
            </w:pPr>
          </w:p>
        </w:tc>
        <w:tc>
          <w:tcPr>
            <w:tcW w:w="1828" w:type="dxa"/>
          </w:tcPr>
          <w:p w14:paraId="4FDCC4B5" w14:textId="05DBB812"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14:paraId="4FDCC4B6" w14:textId="77777777" w:rsidR="004A3FA6" w:rsidRPr="00717EC0" w:rsidRDefault="004A3FA6" w:rsidP="00197FAD">
            <w:pPr>
              <w:pStyle w:val="ProductList-Body"/>
              <w:jc w:val="center"/>
              <w:rPr>
                <w:color w:val="000000"/>
              </w:rPr>
            </w:pPr>
          </w:p>
        </w:tc>
      </w:tr>
      <w:tr w:rsidR="00A41808" w:rsidRPr="00717EC0" w14:paraId="4FDCC4BC" w14:textId="77777777" w:rsidTr="00384D42">
        <w:trPr>
          <w:trHeight w:val="255"/>
        </w:trPr>
        <w:tc>
          <w:tcPr>
            <w:tcW w:w="5760" w:type="dxa"/>
            <w:vAlign w:val="bottom"/>
          </w:tcPr>
          <w:p w14:paraId="4FDCC4B8" w14:textId="577E4A10" w:rsidR="00A41808" w:rsidRPr="00717EC0" w:rsidRDefault="00145EE3" w:rsidP="003B3EBC">
            <w:pPr>
              <w:pStyle w:val="ProductList-Body"/>
            </w:pPr>
            <w:hyperlink w:anchor="SA_StepUpLicenseAvailability" w:history="1">
              <w:r w:rsidR="00951B6A">
                <w:rPr>
                  <w:rStyle w:val="Hyperlink"/>
                </w:rPr>
                <w:t>Opwaarderingslicentie</w:t>
              </w:r>
            </w:hyperlink>
          </w:p>
        </w:tc>
        <w:tc>
          <w:tcPr>
            <w:tcW w:w="1388" w:type="dxa"/>
            <w:vAlign w:val="center"/>
          </w:tcPr>
          <w:p w14:paraId="4FDCC4B9" w14:textId="59314C66" w:rsidR="00A41808"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BA" w14:textId="534CD84B" w:rsidR="00A41808" w:rsidRPr="00717EC0" w:rsidRDefault="00A41808" w:rsidP="00197FAD">
            <w:pPr>
              <w:pStyle w:val="ProductList-Body"/>
              <w:jc w:val="center"/>
            </w:pPr>
          </w:p>
        </w:tc>
        <w:tc>
          <w:tcPr>
            <w:tcW w:w="1829" w:type="dxa"/>
            <w:vAlign w:val="center"/>
          </w:tcPr>
          <w:p w14:paraId="4FDCC4BB" w14:textId="46129D06" w:rsidR="00A41808" w:rsidRPr="00717EC0" w:rsidRDefault="004A3FA6" w:rsidP="00197FAD">
            <w:pPr>
              <w:pStyle w:val="ProductList-Body"/>
              <w:jc w:val="center"/>
            </w:pPr>
            <w:r>
              <w:rPr>
                <w:rFonts w:ascii="Wingdings" w:hAnsi="Wingdings" w:cs="Wingdings"/>
                <w:sz w:val="20"/>
                <w:szCs w:val="20"/>
              </w:rPr>
              <w:t></w:t>
            </w:r>
          </w:p>
        </w:tc>
      </w:tr>
    </w:tbl>
    <w:p w14:paraId="4FDCC4C7" w14:textId="665D20B4" w:rsidR="003B3EBC" w:rsidRPr="00C83987" w:rsidRDefault="003B3EBC" w:rsidP="008E676F">
      <w:pPr>
        <w:pStyle w:val="ProductList-Body"/>
        <w:tabs>
          <w:tab w:val="clear" w:pos="158"/>
          <w:tab w:val="left" w:pos="180"/>
        </w:tabs>
      </w:pPr>
      <w:r>
        <w:t>*</w:t>
      </w:r>
      <w:r>
        <w:rPr>
          <w:i/>
        </w:rPr>
        <w:t>Ja in de tabel betekent dat klant in aanmerking komt voor de betreffende voorziening op grond van SA-lidmaatschap, aankoop van SA voor kwalificerende producten of SA-bestedingen met betrekking tot kwalificerende producten binnen de productgroep.</w:t>
      </w:r>
    </w:p>
    <w:p w14:paraId="4FDCC4C8" w14:textId="505C087A" w:rsidR="003B3EBC" w:rsidRPr="00C83987" w:rsidRDefault="00A22AFB" w:rsidP="008E676F">
      <w:pPr>
        <w:pStyle w:val="ProductList-Body"/>
        <w:tabs>
          <w:tab w:val="clear" w:pos="158"/>
          <w:tab w:val="left" w:pos="180"/>
        </w:tabs>
      </w:pPr>
      <w:r>
        <w:t>**</w:t>
      </w:r>
      <w:r>
        <w:rPr>
          <w:i/>
        </w:rPr>
        <w:t>In het algemeen omvatten abonnementen die softwarecomponenten bevatten die bestaan uit software waarvan zo nu en dan nieuwe versies worden uitgebracht rechten voor nieuwe versies van deze componenten.</w:t>
      </w:r>
    </w:p>
    <w:p w14:paraId="6C884861" w14:textId="1347EF0D" w:rsidR="00664357" w:rsidRPr="00C83987" w:rsidRDefault="00724303" w:rsidP="008E676F">
      <w:pPr>
        <w:pStyle w:val="ProductList-Body"/>
        <w:tabs>
          <w:tab w:val="clear" w:pos="158"/>
          <w:tab w:val="left" w:pos="180"/>
        </w:tabs>
      </w:pPr>
      <w:r>
        <w:rPr>
          <w:vertAlign w:val="superscript"/>
        </w:rPr>
        <w:t>1</w:t>
      </w:r>
      <w:r w:rsidR="003B3EBC">
        <w:rPr>
          <w:i/>
        </w:rPr>
        <w:t xml:space="preserve">Bestaande klanten met SA voor de Windows Pro Upgrade of de Windows Embedded Industry Pro Upgrade blijven Enterprise Edition-rechten ontvangen. </w:t>
      </w:r>
    </w:p>
    <w:p w14:paraId="4FDCC4C9" w14:textId="531EB89C" w:rsidR="003B3EBC" w:rsidRPr="00C83987" w:rsidRDefault="00664357" w:rsidP="008E676F">
      <w:pPr>
        <w:pStyle w:val="ProductList-Body"/>
        <w:tabs>
          <w:tab w:val="clear" w:pos="158"/>
          <w:tab w:val="left" w:pos="180"/>
        </w:tabs>
      </w:pPr>
      <w:r>
        <w:rPr>
          <w:vertAlign w:val="superscript"/>
        </w:rPr>
        <w:t>2</w:t>
      </w:r>
      <w:r>
        <w:rPr>
          <w:i/>
        </w:rPr>
        <w:t>Geen SA Benefit voor Windows Embedded-producten.</w:t>
      </w:r>
    </w:p>
    <w:p w14:paraId="4FDCC4CB" w14:textId="77777777" w:rsidR="00DB5001" w:rsidRPr="00C83987" w:rsidRDefault="00DB5001" w:rsidP="004F3C6D">
      <w:pPr>
        <w:pStyle w:val="ProductList-Body"/>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3B3EBC" w:rsidRPr="00717EC0" w14:paraId="4FDCC4CD" w14:textId="77777777" w:rsidTr="00137C84">
        <w:trPr>
          <w:trHeight w:val="60"/>
          <w:tblHeader/>
        </w:trPr>
        <w:tc>
          <w:tcPr>
            <w:tcW w:w="10800" w:type="dxa"/>
            <w:gridSpan w:val="3"/>
            <w:shd w:val="clear" w:color="auto" w:fill="0072C6"/>
            <w:vAlign w:val="center"/>
          </w:tcPr>
          <w:p w14:paraId="4FDCC4CC" w14:textId="77777777" w:rsidR="003B3EBC" w:rsidRPr="00717EC0" w:rsidRDefault="003B3EBC" w:rsidP="000F032B">
            <w:pPr>
              <w:pStyle w:val="ProductList-Body"/>
              <w:spacing w:before="20" w:after="20"/>
            </w:pPr>
            <w:r>
              <w:rPr>
                <w:color w:val="FFFFFF" w:themeColor="background1"/>
              </w:rPr>
              <w:t>Office System-producten uit de productgroep Toepassingen</w:t>
            </w:r>
          </w:p>
        </w:tc>
      </w:tr>
      <w:tr w:rsidR="00507D7B" w:rsidRPr="00717EC0" w14:paraId="4FDCC4E3" w14:textId="77777777" w:rsidTr="00137C84">
        <w:trPr>
          <w:trHeight w:val="438"/>
        </w:trPr>
        <w:tc>
          <w:tcPr>
            <w:tcW w:w="3600" w:type="dxa"/>
          </w:tcPr>
          <w:p w14:paraId="4FDCC4CE" w14:textId="6A0FD600" w:rsidR="00507D7B" w:rsidRPr="00C83987" w:rsidRDefault="00507D7B" w:rsidP="00507D7B">
            <w:pPr>
              <w:pStyle w:val="ProductList-Body"/>
            </w:pPr>
            <w:r>
              <w:rPr>
                <w:color w:val="000000"/>
              </w:rPr>
              <w:t>Office Standard 2013</w:t>
            </w:r>
            <w:r>
              <w:fldChar w:fldCharType="begin"/>
            </w:r>
            <w:r>
              <w:instrText>XE "Office Standard 2013"</w:instrText>
            </w:r>
            <w:r>
              <w:fldChar w:fldCharType="end"/>
            </w:r>
          </w:p>
          <w:p w14:paraId="4FDCC4CF" w14:textId="7E898AE7" w:rsidR="00507D7B" w:rsidRPr="00C83987" w:rsidRDefault="00507D7B" w:rsidP="00507D7B">
            <w:pPr>
              <w:pStyle w:val="ProductList-Body"/>
            </w:pPr>
            <w:r>
              <w:rPr>
                <w:color w:val="000000"/>
              </w:rPr>
              <w:t>Office Professional Plus 2013</w:t>
            </w:r>
            <w:r>
              <w:fldChar w:fldCharType="begin"/>
            </w:r>
            <w:r>
              <w:instrText>XE "Office Professional Plus 2013"</w:instrText>
            </w:r>
            <w:r>
              <w:fldChar w:fldCharType="end"/>
            </w:r>
            <w:r>
              <w:rPr>
                <w:color w:val="000000"/>
              </w:rPr>
              <w:t xml:space="preserve"> </w:t>
            </w:r>
          </w:p>
          <w:p w14:paraId="4FDCC4D0" w14:textId="07C078D0" w:rsidR="00507D7B" w:rsidRPr="00C83987" w:rsidRDefault="00507D7B" w:rsidP="00507D7B">
            <w:pPr>
              <w:pStyle w:val="ProductList-Body"/>
            </w:pPr>
            <w:r>
              <w:rPr>
                <w:color w:val="000000"/>
              </w:rPr>
              <w:t>Project Standard 2013</w:t>
            </w:r>
            <w:r>
              <w:fldChar w:fldCharType="begin"/>
            </w:r>
            <w:r>
              <w:instrText>XE "Project Standard 2013"</w:instrText>
            </w:r>
            <w:r>
              <w:fldChar w:fldCharType="end"/>
            </w:r>
          </w:p>
          <w:p w14:paraId="4FDCC4D1" w14:textId="70263B5B" w:rsidR="00507D7B" w:rsidRPr="00C83987" w:rsidRDefault="00507D7B" w:rsidP="00507D7B">
            <w:pPr>
              <w:pStyle w:val="ProductList-Body"/>
            </w:pPr>
            <w:r>
              <w:rPr>
                <w:color w:val="000000"/>
              </w:rPr>
              <w:t>Project Professional 2013</w:t>
            </w:r>
            <w:r>
              <w:fldChar w:fldCharType="begin"/>
            </w:r>
            <w:r>
              <w:instrText>XE "Project Professional 2013"</w:instrText>
            </w:r>
            <w:r>
              <w:fldChar w:fldCharType="end"/>
            </w:r>
          </w:p>
          <w:p w14:paraId="4FDCC4D2" w14:textId="614BD8E0" w:rsidR="00507D7B" w:rsidRPr="00C83987" w:rsidRDefault="00507D7B" w:rsidP="00507D7B">
            <w:pPr>
              <w:pStyle w:val="ProductList-Body"/>
            </w:pPr>
            <w:r>
              <w:rPr>
                <w:color w:val="000000"/>
              </w:rPr>
              <w:t>Visio Standard 2013</w:t>
            </w:r>
            <w:r>
              <w:fldChar w:fldCharType="begin"/>
            </w:r>
            <w:r>
              <w:instrText>XE "Visio Standard 2013"</w:instrText>
            </w:r>
            <w:r>
              <w:fldChar w:fldCharType="end"/>
            </w:r>
          </w:p>
          <w:p w14:paraId="4FDCC4D3" w14:textId="752F152C" w:rsidR="00507D7B" w:rsidRPr="00717EC0" w:rsidRDefault="00507D7B" w:rsidP="00507D7B">
            <w:pPr>
              <w:pStyle w:val="ProductList-Body"/>
              <w:rPr>
                <w:color w:val="000000"/>
              </w:rPr>
            </w:pPr>
            <w:r>
              <w:rPr>
                <w:color w:val="000000"/>
              </w:rPr>
              <w:t>Visio Professional 2013</w:t>
            </w:r>
            <w:r>
              <w:fldChar w:fldCharType="begin"/>
            </w:r>
            <w:r>
              <w:instrText>XE "Visio Professional 2013"</w:instrText>
            </w:r>
            <w:r>
              <w:fldChar w:fldCharType="end"/>
            </w:r>
          </w:p>
        </w:tc>
        <w:tc>
          <w:tcPr>
            <w:tcW w:w="3600" w:type="dxa"/>
          </w:tcPr>
          <w:p w14:paraId="4FDCC4D4" w14:textId="37208954" w:rsidR="00507D7B" w:rsidRPr="00C83987" w:rsidRDefault="00507D7B" w:rsidP="00507D7B">
            <w:pPr>
              <w:pStyle w:val="ProductList-Body"/>
            </w:pPr>
            <w:r>
              <w:rPr>
                <w:color w:val="000000"/>
              </w:rPr>
              <w:t>Access 2013</w:t>
            </w:r>
            <w:r>
              <w:fldChar w:fldCharType="begin"/>
            </w:r>
            <w:r>
              <w:instrText>XE "Access 2013"</w:instrText>
            </w:r>
            <w:r>
              <w:fldChar w:fldCharType="end"/>
            </w:r>
          </w:p>
          <w:p w14:paraId="4FDCC4D5" w14:textId="7251F37C" w:rsidR="00507D7B" w:rsidRPr="00C83987" w:rsidRDefault="00507D7B" w:rsidP="00507D7B">
            <w:pPr>
              <w:pStyle w:val="ProductList-Body"/>
            </w:pPr>
            <w:r>
              <w:rPr>
                <w:color w:val="000000"/>
              </w:rPr>
              <w:t>Excel 2013</w:t>
            </w:r>
            <w:r>
              <w:fldChar w:fldCharType="begin"/>
            </w:r>
            <w:r>
              <w:instrText>XE "Excel 2013"</w:instrText>
            </w:r>
            <w:r>
              <w:fldChar w:fldCharType="end"/>
            </w:r>
            <w:r>
              <w:rPr>
                <w:color w:val="000000"/>
              </w:rPr>
              <w:t xml:space="preserve"> </w:t>
            </w:r>
          </w:p>
          <w:p w14:paraId="4FDCC4D6" w14:textId="4E1506B8" w:rsidR="00507D7B" w:rsidRPr="00C83987" w:rsidRDefault="00507D7B" w:rsidP="00507D7B">
            <w:pPr>
              <w:pStyle w:val="ProductList-Body"/>
            </w:pPr>
            <w:r>
              <w:rPr>
                <w:color w:val="000000"/>
              </w:rPr>
              <w:t>InfoPath 2013</w:t>
            </w:r>
            <w:r>
              <w:fldChar w:fldCharType="begin"/>
            </w:r>
            <w:r>
              <w:instrText>XE "InfoPath 2013"</w:instrText>
            </w:r>
            <w:r>
              <w:fldChar w:fldCharType="end"/>
            </w:r>
          </w:p>
          <w:p w14:paraId="4FDCC4D7" w14:textId="7CAF6AAD" w:rsidR="00507D7B" w:rsidRPr="00C83987" w:rsidRDefault="00BC5E21" w:rsidP="00507D7B">
            <w:pPr>
              <w:pStyle w:val="ProductList-Body"/>
            </w:pPr>
            <w:r>
              <w:rPr>
                <w:color w:val="000000"/>
              </w:rPr>
              <w:t>Skype voor Business 2015</w:t>
            </w:r>
            <w:r>
              <w:fldChar w:fldCharType="begin"/>
            </w:r>
            <w:r>
              <w:instrText>XE "Skype voor Business 2015"</w:instrText>
            </w:r>
            <w:r>
              <w:fldChar w:fldCharType="end"/>
            </w:r>
          </w:p>
          <w:p w14:paraId="4FDCC4D8" w14:textId="2FDAF530" w:rsidR="00507D7B" w:rsidRPr="00C83987" w:rsidRDefault="00507D7B" w:rsidP="00507D7B">
            <w:pPr>
              <w:pStyle w:val="ProductList-Body"/>
            </w:pPr>
            <w:r>
              <w:rPr>
                <w:color w:val="000000"/>
              </w:rPr>
              <w:t>OneNote 2013</w:t>
            </w:r>
            <w:r>
              <w:fldChar w:fldCharType="begin"/>
            </w:r>
            <w:r>
              <w:instrText>XE "OneNote 2013"</w:instrText>
            </w:r>
            <w:r>
              <w:fldChar w:fldCharType="end"/>
            </w:r>
          </w:p>
          <w:p w14:paraId="4FDCC4D9" w14:textId="6755D3EF" w:rsidR="00507D7B" w:rsidRPr="00C83987" w:rsidRDefault="00507D7B" w:rsidP="00507D7B">
            <w:pPr>
              <w:pStyle w:val="ProductList-Body"/>
            </w:pPr>
            <w:r>
              <w:rPr>
                <w:color w:val="000000"/>
              </w:rPr>
              <w:t>Outlook 2013</w:t>
            </w:r>
            <w:r>
              <w:fldChar w:fldCharType="begin"/>
            </w:r>
            <w:r>
              <w:instrText>XE "Outlook 2013"</w:instrText>
            </w:r>
            <w:r>
              <w:fldChar w:fldCharType="end"/>
            </w:r>
          </w:p>
          <w:p w14:paraId="4FDCC4DA" w14:textId="5DB55BAB" w:rsidR="00507D7B" w:rsidRPr="00C83987" w:rsidRDefault="00507D7B" w:rsidP="00507D7B">
            <w:pPr>
              <w:pStyle w:val="ProductList-Body"/>
            </w:pPr>
            <w:r>
              <w:rPr>
                <w:color w:val="000000"/>
              </w:rPr>
              <w:t>PowerPoint 2013</w:t>
            </w:r>
            <w:r>
              <w:fldChar w:fldCharType="begin"/>
            </w:r>
            <w:r>
              <w:instrText>XE "PowerPoint 2013"</w:instrText>
            </w:r>
            <w:r>
              <w:fldChar w:fldCharType="end"/>
            </w:r>
          </w:p>
          <w:p w14:paraId="4FDCC4DB" w14:textId="6BF24002" w:rsidR="00507D7B" w:rsidRPr="00C83987" w:rsidRDefault="00507D7B" w:rsidP="00507D7B">
            <w:pPr>
              <w:pStyle w:val="ProductList-Body"/>
            </w:pPr>
            <w:r>
              <w:rPr>
                <w:color w:val="000000"/>
              </w:rPr>
              <w:t>Publisher 2013</w:t>
            </w:r>
            <w:r>
              <w:fldChar w:fldCharType="begin"/>
            </w:r>
            <w:r>
              <w:instrText>XE "Publisher 2013"</w:instrText>
            </w:r>
            <w:r>
              <w:fldChar w:fldCharType="end"/>
            </w:r>
          </w:p>
          <w:p w14:paraId="4FDCC4DC" w14:textId="48F5C5D1" w:rsidR="00507D7B" w:rsidRPr="00717EC0" w:rsidRDefault="00507D7B" w:rsidP="00507D7B">
            <w:pPr>
              <w:pStyle w:val="ProductList-Body"/>
              <w:rPr>
                <w:color w:val="000000"/>
              </w:rPr>
            </w:pPr>
            <w:r>
              <w:rPr>
                <w:color w:val="000000"/>
              </w:rPr>
              <w:t>Word 2013</w:t>
            </w:r>
            <w:r>
              <w:fldChar w:fldCharType="begin"/>
            </w:r>
            <w:r>
              <w:instrText>XE "Word 2013"</w:instrText>
            </w:r>
            <w:r>
              <w:fldChar w:fldCharType="end"/>
            </w:r>
          </w:p>
        </w:tc>
        <w:tc>
          <w:tcPr>
            <w:tcW w:w="3600" w:type="dxa"/>
          </w:tcPr>
          <w:p w14:paraId="4FDCC4DD" w14:textId="614F0F3E" w:rsidR="00507D7B" w:rsidRPr="00C83987" w:rsidRDefault="00507D7B" w:rsidP="00507D7B">
            <w:pPr>
              <w:pStyle w:val="ProductList-Body"/>
            </w:pPr>
            <w:r>
              <w:rPr>
                <w:color w:val="000000"/>
              </w:rPr>
              <w:t>Office voor Mac Standard 2011</w:t>
            </w:r>
            <w:r>
              <w:fldChar w:fldCharType="begin"/>
            </w:r>
            <w:r>
              <w:instrText>XE "Office voor Mac Standard 2011"</w:instrText>
            </w:r>
            <w:r>
              <w:fldChar w:fldCharType="end"/>
            </w:r>
            <w:r>
              <w:rPr>
                <w:color w:val="000000"/>
              </w:rPr>
              <w:t xml:space="preserve"> </w:t>
            </w:r>
          </w:p>
          <w:p w14:paraId="4FDCC4DE" w14:textId="683A9B96" w:rsidR="00507D7B" w:rsidRPr="00C83987" w:rsidRDefault="00507D7B" w:rsidP="00507D7B">
            <w:pPr>
              <w:pStyle w:val="ProductList-Body"/>
            </w:pPr>
            <w:r>
              <w:rPr>
                <w:color w:val="000000"/>
              </w:rPr>
              <w:t>Lync voor Mac 2011</w:t>
            </w:r>
            <w:r>
              <w:fldChar w:fldCharType="begin"/>
            </w:r>
            <w:r>
              <w:instrText>XE "Lync voor Mac 2011"</w:instrText>
            </w:r>
            <w:r>
              <w:fldChar w:fldCharType="end"/>
            </w:r>
          </w:p>
          <w:p w14:paraId="4FDCC4DF" w14:textId="33112D00" w:rsidR="00507D7B" w:rsidRPr="00C83987" w:rsidRDefault="00507D7B" w:rsidP="00507D7B">
            <w:pPr>
              <w:pStyle w:val="ProductList-Body"/>
            </w:pPr>
            <w:r>
              <w:rPr>
                <w:color w:val="000000"/>
              </w:rPr>
              <w:t>Outlook voor Mac 2011</w:t>
            </w:r>
            <w:r>
              <w:fldChar w:fldCharType="begin"/>
            </w:r>
            <w:r>
              <w:instrText>XE "Outlook voor Mac 2011"</w:instrText>
            </w:r>
            <w:r>
              <w:fldChar w:fldCharType="end"/>
            </w:r>
          </w:p>
          <w:p w14:paraId="4FDCC4E0" w14:textId="5492E62F" w:rsidR="00507D7B" w:rsidRPr="00C83987" w:rsidRDefault="00507D7B" w:rsidP="00507D7B">
            <w:pPr>
              <w:pStyle w:val="ProductList-Body"/>
            </w:pPr>
            <w:r>
              <w:rPr>
                <w:color w:val="000000"/>
              </w:rPr>
              <w:t>PowerPoint voor Mac 2011</w:t>
            </w:r>
            <w:r>
              <w:fldChar w:fldCharType="begin"/>
            </w:r>
            <w:r>
              <w:instrText>XE "PowerPoint voor Mac 2011"</w:instrText>
            </w:r>
            <w:r>
              <w:fldChar w:fldCharType="end"/>
            </w:r>
          </w:p>
          <w:p w14:paraId="4FDCC4E1" w14:textId="03C8ACEF" w:rsidR="00507D7B" w:rsidRPr="00C83987" w:rsidRDefault="00507D7B" w:rsidP="00507D7B">
            <w:pPr>
              <w:pStyle w:val="ProductList-Body"/>
            </w:pPr>
            <w:r>
              <w:rPr>
                <w:color w:val="000000"/>
              </w:rPr>
              <w:t>Excel voor Mac 2011</w:t>
            </w:r>
            <w:r>
              <w:fldChar w:fldCharType="begin"/>
            </w:r>
            <w:r>
              <w:instrText>XE "Excel voor Mac 2011"</w:instrText>
            </w:r>
            <w:r>
              <w:fldChar w:fldCharType="end"/>
            </w:r>
          </w:p>
          <w:p w14:paraId="4FDCC4E2" w14:textId="21553994" w:rsidR="00507D7B" w:rsidRPr="00717EC0" w:rsidRDefault="00507D7B" w:rsidP="00507D7B">
            <w:pPr>
              <w:pStyle w:val="ProductList-Body"/>
              <w:rPr>
                <w:color w:val="000000"/>
              </w:rPr>
            </w:pPr>
            <w:r>
              <w:rPr>
                <w:color w:val="000000"/>
              </w:rPr>
              <w:t>Word voor Mac 2011</w:t>
            </w:r>
            <w:r>
              <w:fldChar w:fldCharType="begin"/>
            </w:r>
            <w:r>
              <w:instrText>XE "Word voor Mac 2011"</w:instrText>
            </w:r>
            <w:r>
              <w:fldChar w:fldCharType="end"/>
            </w:r>
          </w:p>
        </w:tc>
      </w:tr>
    </w:tbl>
    <w:p w14:paraId="4FDCC4E4" w14:textId="77777777" w:rsidR="003B3EBC" w:rsidRPr="00C83987" w:rsidRDefault="003B3EBC" w:rsidP="008E676F">
      <w:pPr>
        <w:pStyle w:val="ProductList-Body"/>
        <w:tabs>
          <w:tab w:val="clear" w:pos="158"/>
          <w:tab w:val="left" w:pos="180"/>
        </w:tabs>
      </w:pPr>
      <w:r>
        <w:rPr>
          <w:i/>
        </w:rPr>
        <w:t>Opmerking: de lijst met Office System-producten uit de productgroep Toepassingen is aan wijzigingen onderhevig.</w:t>
      </w:r>
    </w:p>
    <w:p w14:paraId="4FDCC4E5" w14:textId="77777777" w:rsidR="003B3EBC" w:rsidRPr="00C83987" w:rsidRDefault="003B3EBC" w:rsidP="003B3EBC">
      <w:pPr>
        <w:pStyle w:val="ProductList-Body"/>
      </w:pPr>
    </w:p>
    <w:p w14:paraId="4FDCC4E6" w14:textId="77777777" w:rsidR="003B3EBC" w:rsidRPr="00C83987" w:rsidRDefault="003B3EBC" w:rsidP="00EA116D">
      <w:pPr>
        <w:pStyle w:val="ProductList-SubSubSectionHeading"/>
        <w:outlineLvl w:val="2"/>
      </w:pPr>
      <w:bookmarkStart w:id="1534" w:name="_Toc379797438"/>
      <w:bookmarkStart w:id="1535" w:name="_Toc380513474"/>
      <w:bookmarkStart w:id="1536" w:name="_Toc380655524"/>
      <w:bookmarkStart w:id="1537" w:name="SA_NewVersionRights"/>
      <w:bookmarkStart w:id="1538" w:name="_Toc419466731"/>
      <w:r>
        <w:rPr>
          <w:b/>
          <w:color w:val="00188F"/>
        </w:rPr>
        <w:t>Rechten voor het gebruik van nieuwe versies</w:t>
      </w:r>
      <w:bookmarkEnd w:id="1534"/>
      <w:bookmarkEnd w:id="1535"/>
      <w:bookmarkEnd w:id="1536"/>
      <w:bookmarkEnd w:id="1537"/>
      <w:bookmarkEnd w:id="1538"/>
    </w:p>
    <w:p w14:paraId="4FDCC4E7" w14:textId="2FEA116B" w:rsidR="003B3EBC" w:rsidRPr="00C83987" w:rsidRDefault="003B3EBC" w:rsidP="003B3EBC">
      <w:pPr>
        <w:pStyle w:val="ProductList-Body"/>
      </w:pPr>
      <w:r>
        <w:t>Rechten voor gebruik van nieuwe versies betekent, met betrekking tot een onderliggend gelicentieerd Product waarvoor SA-dekking is besteld, het recht op een upgrade naar de nieuwste versie van het Product die tijdens de dekkingsperiode beschikbaar is gesteld, en het recht deze versie te gebruiken in plaats van het onderliggende gelicentieerde Product.</w:t>
      </w:r>
      <w:r w:rsidR="00883933">
        <w:t xml:space="preserve"> </w:t>
      </w:r>
      <w:r>
        <w:t>Op het gebruik van de nieuwe versie zijn overigens de licentievoorwaarden van de betreffende versie van toepassing. Klanten die in het kader van SA eeuwigdurende licenties afnemen, kunnen de upgrades na het aflopen van de dekking blijven gebruiken.</w:t>
      </w:r>
    </w:p>
    <w:p w14:paraId="4FDCC4E8" w14:textId="77777777" w:rsidR="003B3EBC" w:rsidRPr="00C83987" w:rsidRDefault="003B3EBC" w:rsidP="003B3EBC">
      <w:pPr>
        <w:pStyle w:val="ProductList-Body"/>
      </w:pPr>
    </w:p>
    <w:p w14:paraId="4FDCC4E9" w14:textId="77777777" w:rsidR="003B3EBC" w:rsidRPr="00C83987" w:rsidRDefault="003B3EBC" w:rsidP="00EA116D">
      <w:pPr>
        <w:pStyle w:val="ProductList-SubSubSectionHeading"/>
        <w:outlineLvl w:val="2"/>
      </w:pPr>
      <w:bookmarkStart w:id="1539" w:name="_Toc379797439"/>
      <w:bookmarkStart w:id="1540" w:name="_Toc380513475"/>
      <w:bookmarkStart w:id="1541" w:name="_Toc380655525"/>
      <w:bookmarkStart w:id="1542" w:name="SA_OfficeMultiLanguagePack"/>
      <w:bookmarkStart w:id="1543" w:name="_Toc419466732"/>
      <w:r>
        <w:rPr>
          <w:b/>
          <w:color w:val="00188F"/>
        </w:rPr>
        <w:t>Office Multi Language Pack</w:t>
      </w:r>
      <w:bookmarkEnd w:id="1539"/>
      <w:bookmarkEnd w:id="1540"/>
      <w:bookmarkEnd w:id="1541"/>
      <w:bookmarkEnd w:id="1542"/>
      <w:bookmarkEnd w:id="1543"/>
    </w:p>
    <w:p w14:paraId="4FDCC4EA" w14:textId="568CF892" w:rsidR="003B3EBC" w:rsidRPr="00C83987" w:rsidRDefault="003B3EBC" w:rsidP="003B3EBC">
      <w:pPr>
        <w:pStyle w:val="ProductList-Body"/>
      </w:pPr>
      <w:r>
        <w:t>Deze benefit geeft Klanten de mogelijkheid de nieuwste versie van het Office Multi Language Pack te gebruiken voor de exemplaren van Office System-software die ze onder de kwalificerende licenties gerechtigd zijn te gebruiken. Als een overeenkomst van een klant eeuwigdurende rechten biedt voor het gebruik van de software onder hun kwalificerende licenties, beschikken ze tevens over eeuwigdurende rechten voor het gebruik van de Office Multi Language Pack bij de software.</w:t>
      </w:r>
      <w:r w:rsidR="00883933">
        <w:t xml:space="preserve"> </w:t>
      </w:r>
      <w:r>
        <w:t>Anders vervalt het gebruiksrecht voor het Office Multi Language Pack op het moment dat de rechten op grond van de kwalificerende Office System-licentie aflopen.</w:t>
      </w:r>
    </w:p>
    <w:p w14:paraId="4FDCC4EB" w14:textId="77777777" w:rsidR="003B3EBC" w:rsidRPr="00C83987" w:rsidRDefault="003B3EBC" w:rsidP="00685ABF">
      <w:pPr>
        <w:pStyle w:val="ProductList-Body"/>
      </w:pPr>
    </w:p>
    <w:p w14:paraId="4FDCC4EC" w14:textId="77777777" w:rsidR="00685ABF" w:rsidRPr="00C83987" w:rsidRDefault="00685ABF" w:rsidP="00EA116D">
      <w:pPr>
        <w:pStyle w:val="ProductList-SubSubSectionHeading"/>
        <w:outlineLvl w:val="2"/>
      </w:pPr>
      <w:bookmarkStart w:id="1544" w:name="_Toc379797440"/>
      <w:bookmarkStart w:id="1545" w:name="_Toc380513476"/>
      <w:bookmarkStart w:id="1546" w:name="_Toc380655526"/>
      <w:bookmarkStart w:id="1547" w:name="SA_OfficeOnline"/>
      <w:bookmarkStart w:id="1548" w:name="_Toc419466733"/>
      <w:r>
        <w:rPr>
          <w:b/>
          <w:color w:val="00188F"/>
        </w:rPr>
        <w:t>Office Online</w:t>
      </w:r>
      <w:bookmarkEnd w:id="1544"/>
      <w:bookmarkEnd w:id="1545"/>
      <w:bookmarkEnd w:id="1546"/>
      <w:bookmarkEnd w:id="1547"/>
      <w:bookmarkEnd w:id="1548"/>
    </w:p>
    <w:p w14:paraId="4FDCC4ED" w14:textId="119C2512" w:rsidR="00685ABF" w:rsidRPr="00C83987" w:rsidRDefault="00685ABF" w:rsidP="00685ABF">
      <w:pPr>
        <w:pStyle w:val="ProductList-Body"/>
      </w:pPr>
      <w:r>
        <w:t xml:space="preserve">Gebruikers van een apparaat met een licentie voor de kwalificerende toepassing mogen zich toegang verschaffen tot Office Online voor het bekijken en bewerken van documenten op het Gelicentieerde Apparaat. De Primaire Gebruiker van het Gelicentieerde Apparaat mag zich toegang verschaffen tot Office Online voor het bekijken en bewerken van documenten op om het even welk apparaat. Zie de onderstaande tabel voor kwalificerende desktoptoepassingen. Op het gebruik van Office Online zijn de licentievoorwaarden voor die dienst in de Gebruiksrechten voor Online Diensten van toepassing. </w:t>
      </w:r>
    </w:p>
    <w:p w14:paraId="0ED958CB" w14:textId="77777777" w:rsidR="00137C84" w:rsidRPr="00C83987" w:rsidRDefault="00137C84" w:rsidP="00685ABF">
      <w:pPr>
        <w:pStyle w:val="ProductList-Body"/>
      </w:pPr>
    </w:p>
    <w:tbl>
      <w:tblPr>
        <w:tblStyle w:val="TableGrid"/>
        <w:tblW w:w="0" w:type="auto"/>
        <w:tblInd w:w="108" w:type="dxa"/>
        <w:tblLook w:val="04A0" w:firstRow="1" w:lastRow="0" w:firstColumn="1" w:lastColumn="0" w:noHBand="0" w:noVBand="1"/>
      </w:tblPr>
      <w:tblGrid>
        <w:gridCol w:w="4545"/>
        <w:gridCol w:w="4545"/>
      </w:tblGrid>
      <w:tr w:rsidR="00685ABF" w:rsidRPr="00685ABF" w14:paraId="4FDCC4F3" w14:textId="77777777" w:rsidTr="00137C84">
        <w:trPr>
          <w:tblHeader/>
        </w:trPr>
        <w:tc>
          <w:tcPr>
            <w:tcW w:w="4545" w:type="dxa"/>
            <w:shd w:val="clear" w:color="auto" w:fill="0072C6"/>
          </w:tcPr>
          <w:p w14:paraId="4FDCC4F1" w14:textId="77777777" w:rsidR="00685ABF" w:rsidRPr="00685ABF" w:rsidRDefault="00685ABF" w:rsidP="00685ABF">
            <w:pPr>
              <w:pStyle w:val="ProductList-Body"/>
              <w:spacing w:before="20" w:after="20"/>
              <w:rPr>
                <w:color w:val="FFFFFF" w:themeColor="background1"/>
              </w:rPr>
            </w:pPr>
            <w:r>
              <w:rPr>
                <w:color w:val="FFFFFF" w:themeColor="background1"/>
              </w:rPr>
              <w:t>Kwalificerende desktoptoepassing</w:t>
            </w:r>
          </w:p>
        </w:tc>
        <w:tc>
          <w:tcPr>
            <w:tcW w:w="4545" w:type="dxa"/>
            <w:shd w:val="clear" w:color="auto" w:fill="0072C6"/>
          </w:tcPr>
          <w:p w14:paraId="4FDCC4F2" w14:textId="6BF3DE9C" w:rsidR="00685ABF" w:rsidRPr="00685ABF" w:rsidRDefault="00685ABF" w:rsidP="00685ABF">
            <w:pPr>
              <w:pStyle w:val="ProductList-Body"/>
              <w:spacing w:before="20" w:after="20"/>
              <w:rPr>
                <w:color w:val="FFFFFF" w:themeColor="background1"/>
              </w:rPr>
            </w:pPr>
            <w:r>
              <w:rPr>
                <w:color w:val="FFFFFF" w:themeColor="background1"/>
              </w:rPr>
              <w:t>Office Online-rechten</w:t>
            </w:r>
          </w:p>
        </w:tc>
      </w:tr>
      <w:tr w:rsidR="00685ABF" w14:paraId="4FDCC4F8" w14:textId="77777777" w:rsidTr="00137C84">
        <w:tc>
          <w:tcPr>
            <w:tcW w:w="4545" w:type="dxa"/>
          </w:tcPr>
          <w:p w14:paraId="4FDCC4F4" w14:textId="05AFF0B3" w:rsidR="00685ABF" w:rsidRPr="00C83987" w:rsidRDefault="00685ABF" w:rsidP="00685ABF">
            <w:pPr>
              <w:pStyle w:val="ProductList-Body"/>
            </w:pPr>
            <w:r>
              <w:t>Office Standard</w:t>
            </w:r>
            <w:r>
              <w:fldChar w:fldCharType="begin"/>
            </w:r>
            <w:r>
              <w:instrText>XE "Office Standard 2013"</w:instrText>
            </w:r>
            <w:r>
              <w:fldChar w:fldCharType="end"/>
            </w:r>
            <w:r>
              <w:t>*</w:t>
            </w:r>
          </w:p>
          <w:p w14:paraId="4FDCC4F5" w14:textId="1C488C89" w:rsidR="00685ABF" w:rsidRPr="00C83987" w:rsidRDefault="00685ABF" w:rsidP="00685ABF">
            <w:pPr>
              <w:pStyle w:val="ProductList-Body"/>
            </w:pPr>
            <w:r>
              <w:t>Office Professional Plus*</w:t>
            </w:r>
          </w:p>
          <w:p w14:paraId="4FDCC4F6" w14:textId="49B1B767" w:rsidR="00685ABF" w:rsidRDefault="00685ABF" w:rsidP="00685ABF">
            <w:pPr>
              <w:pStyle w:val="ProductList-Body"/>
            </w:pPr>
            <w:r>
              <w:t>Office voor Mac Standard</w:t>
            </w:r>
            <w:r>
              <w:fldChar w:fldCharType="begin"/>
            </w:r>
            <w:r>
              <w:instrText>XE "Office voor Mac Standard 2011"</w:instrText>
            </w:r>
            <w:r>
              <w:fldChar w:fldCharType="end"/>
            </w:r>
            <w:r>
              <w:t>*</w:t>
            </w:r>
          </w:p>
        </w:tc>
        <w:tc>
          <w:tcPr>
            <w:tcW w:w="4545" w:type="dxa"/>
          </w:tcPr>
          <w:p w14:paraId="4FDCC4F7" w14:textId="77777777" w:rsidR="00685ABF" w:rsidRDefault="00685ABF" w:rsidP="00685ABF">
            <w:pPr>
              <w:pStyle w:val="ProductList-Body"/>
            </w:pPr>
            <w:r>
              <w:t>Office Online voor Office 365**</w:t>
            </w:r>
          </w:p>
        </w:tc>
      </w:tr>
    </w:tbl>
    <w:p w14:paraId="4FDCC4F9" w14:textId="40A60BD9" w:rsidR="00685ABF" w:rsidRPr="00C83987" w:rsidRDefault="00685ABF" w:rsidP="008E676F">
      <w:pPr>
        <w:pStyle w:val="ProductList-Body"/>
        <w:tabs>
          <w:tab w:val="clear" w:pos="158"/>
          <w:tab w:val="left" w:pos="180"/>
        </w:tabs>
      </w:pPr>
      <w:r>
        <w:t xml:space="preserve">* </w:t>
      </w:r>
      <w:r>
        <w:rPr>
          <w:i/>
        </w:rPr>
        <w:t>Kwalificerende Desktoptoepassing moet in licentie zijn genomen met SA.</w:t>
      </w:r>
    </w:p>
    <w:p w14:paraId="4FDCC4FA" w14:textId="43024D71" w:rsidR="004D4312" w:rsidRPr="00551A45" w:rsidRDefault="00685ABF" w:rsidP="008E676F">
      <w:pPr>
        <w:pStyle w:val="ProductList-Body"/>
        <w:tabs>
          <w:tab w:val="clear" w:pos="158"/>
          <w:tab w:val="left" w:pos="180"/>
        </w:tabs>
        <w:rPr>
          <w:spacing w:val="-1"/>
        </w:rPr>
      </w:pPr>
      <w:r w:rsidRPr="00551A45">
        <w:rPr>
          <w:spacing w:val="-1"/>
        </w:rPr>
        <w:t xml:space="preserve">** </w:t>
      </w:r>
      <w:r w:rsidRPr="00551A45">
        <w:rPr>
          <w:i/>
          <w:spacing w:val="-1"/>
        </w:rPr>
        <w:t>Gebruikers moeten tevens beschikken over een licentie voor een SharePoint Online-plan om toegang te kunnen krijgen tot de dienst Office Online.</w:t>
      </w:r>
    </w:p>
    <w:p w14:paraId="4FDCC4FB" w14:textId="77777777" w:rsidR="004D4312" w:rsidRPr="00C83987" w:rsidRDefault="004D4312" w:rsidP="00685ABF">
      <w:pPr>
        <w:pStyle w:val="ProductList-Body"/>
      </w:pPr>
    </w:p>
    <w:p w14:paraId="4FDCC4FC" w14:textId="77777777" w:rsidR="003B3EBC" w:rsidRPr="00C83987" w:rsidRDefault="003B3EBC" w:rsidP="00EA116D">
      <w:pPr>
        <w:pStyle w:val="ProductList-SubSubSectionHeading"/>
        <w:outlineLvl w:val="2"/>
      </w:pPr>
      <w:bookmarkStart w:id="1549" w:name="_Toc379797441"/>
      <w:bookmarkStart w:id="1550" w:name="_Toc380513477"/>
      <w:bookmarkStart w:id="1551" w:name="_Toc380655527"/>
      <w:bookmarkStart w:id="1552" w:name="SA_PlanningServices"/>
      <w:bookmarkStart w:id="1553" w:name="_Toc419466734"/>
      <w:r>
        <w:rPr>
          <w:b/>
          <w:color w:val="00188F"/>
        </w:rPr>
        <w:t>Planning Services</w:t>
      </w:r>
      <w:bookmarkEnd w:id="1549"/>
      <w:bookmarkEnd w:id="1550"/>
      <w:bookmarkEnd w:id="1551"/>
      <w:bookmarkEnd w:id="1552"/>
      <w:bookmarkEnd w:id="1553"/>
    </w:p>
    <w:p w14:paraId="4FDCC4FD" w14:textId="0E8EA39F" w:rsidR="003B3EBC" w:rsidRPr="00C83987" w:rsidRDefault="003B3EBC" w:rsidP="003B3EBC">
      <w:pPr>
        <w:pStyle w:val="ProductList-Body"/>
      </w:pPr>
      <w:r>
        <w:t>Klanten (anders dan klanten met een Academic Select License, Select Plus for Academic, Campus en School Overeenkomst en Open Value Subscription – Education Solutions) met SA Lidmaatschap voor de Productgroepen Toepassingen en Servers komen in aanmerking voor deze voorziening.</w:t>
      </w:r>
      <w:r w:rsidR="00883933">
        <w:t xml:space="preserve"> </w:t>
      </w:r>
      <w:r>
        <w:t>De voorziening Planning Services voorziet kwalificerende klanten van vooraf samengestelde servicepakketten op maat.</w:t>
      </w:r>
      <w:r w:rsidR="00883933">
        <w:t xml:space="preserve"> </w:t>
      </w:r>
    </w:p>
    <w:p w14:paraId="0325A3B4" w14:textId="77777777" w:rsidR="00217724" w:rsidRPr="00C83987" w:rsidRDefault="00217724" w:rsidP="00B710C4">
      <w:pPr>
        <w:pStyle w:val="ProductList-Body"/>
      </w:pPr>
    </w:p>
    <w:p w14:paraId="32C6A479" w14:textId="3C24828F" w:rsidR="00B710C4" w:rsidRPr="00C83987" w:rsidRDefault="00B710C4" w:rsidP="00B710C4">
      <w:pPr>
        <w:pStyle w:val="ProductList-Body"/>
      </w:pPr>
      <w:r>
        <w:t>Aan de gekwalificeerde klant wordt een aantal Planning Services-dagen toegewezen op basis van het aantal kwalificerende licenties voor Office-toepassingen, het aantal kwalificerende Server-licenties en het aantal Core CAL Suites, en SQL CAL en Enterprise CAL Suites waarvoor SA is verkregen (zie de onderstaande tabellen voor meer informatie).</w:t>
      </w:r>
      <w:r w:rsidR="00883933">
        <w:t xml:space="preserve"> </w:t>
      </w:r>
      <w:r>
        <w:t>Het aantal dagen dat een klant krijgt toegewezen voor de beschikbare Planning Services wordt samengevoegd in een pakket van Planning Services-dagen. In de volgende tabel worden de kwalificerende Toepassings- en Serverlicenties en het bijbehorende aantal punten weergegeven:</w:t>
      </w:r>
    </w:p>
    <w:p w14:paraId="09A07B1F" w14:textId="77777777" w:rsidR="00B710C4" w:rsidRPr="00C83987" w:rsidRDefault="00B710C4" w:rsidP="00B710C4">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910"/>
        <w:gridCol w:w="1620"/>
      </w:tblGrid>
      <w:tr w:rsidR="00B710C4" w:rsidRPr="00815EAA" w14:paraId="7D84F2B1" w14:textId="77777777" w:rsidTr="00137C84">
        <w:trPr>
          <w:trHeight w:val="208"/>
        </w:trPr>
        <w:tc>
          <w:tcPr>
            <w:tcW w:w="8910" w:type="dxa"/>
            <w:shd w:val="clear" w:color="auto" w:fill="0072C6"/>
            <w:tcMar>
              <w:top w:w="15" w:type="dxa"/>
              <w:left w:w="108" w:type="dxa"/>
              <w:bottom w:w="0" w:type="dxa"/>
              <w:right w:w="108" w:type="dxa"/>
            </w:tcMar>
          </w:tcPr>
          <w:p w14:paraId="6C9FFA79" w14:textId="355A5040" w:rsidR="00B710C4" w:rsidRPr="00132A99" w:rsidRDefault="00B710C4" w:rsidP="007F4EE2">
            <w:pPr>
              <w:pStyle w:val="ProductList-Body"/>
              <w:spacing w:before="20" w:after="20"/>
              <w:rPr>
                <w:color w:val="FFFFFF" w:themeColor="background1"/>
              </w:rPr>
            </w:pPr>
            <w:r>
              <w:rPr>
                <w:color w:val="FFFFFF" w:themeColor="background1"/>
              </w:rPr>
              <w:t>Office-toepassingen en Serverlicenties</w:t>
            </w:r>
            <w:r w:rsidR="00883933">
              <w:rPr>
                <w:color w:val="FFFFFF" w:themeColor="background1"/>
              </w:rPr>
              <w:t xml:space="preserve"> </w:t>
            </w:r>
          </w:p>
        </w:tc>
        <w:tc>
          <w:tcPr>
            <w:tcW w:w="1620" w:type="dxa"/>
            <w:shd w:val="clear" w:color="auto" w:fill="0072C6"/>
            <w:tcMar>
              <w:top w:w="15" w:type="dxa"/>
              <w:left w:w="108" w:type="dxa"/>
              <w:bottom w:w="0" w:type="dxa"/>
              <w:right w:w="108" w:type="dxa"/>
            </w:tcMar>
          </w:tcPr>
          <w:p w14:paraId="5058E639" w14:textId="77777777" w:rsidR="00B710C4" w:rsidRPr="00132A99" w:rsidRDefault="00B710C4" w:rsidP="00B710C4">
            <w:pPr>
              <w:pStyle w:val="ProductList-Body"/>
              <w:spacing w:before="20" w:after="20"/>
              <w:rPr>
                <w:color w:val="FFFFFF" w:themeColor="background1"/>
              </w:rPr>
            </w:pPr>
            <w:r>
              <w:rPr>
                <w:color w:val="FFFFFF" w:themeColor="background1"/>
              </w:rPr>
              <w:t>Punten</w:t>
            </w:r>
          </w:p>
        </w:tc>
      </w:tr>
      <w:tr w:rsidR="00B710C4" w:rsidRPr="00717EC0" w14:paraId="273FF8D1" w14:textId="77777777" w:rsidTr="00137C84">
        <w:trPr>
          <w:trHeight w:val="127"/>
        </w:trPr>
        <w:tc>
          <w:tcPr>
            <w:tcW w:w="8910" w:type="dxa"/>
            <w:shd w:val="clear" w:color="auto" w:fill="FFFFFF"/>
            <w:tcMar>
              <w:top w:w="15" w:type="dxa"/>
              <w:left w:w="108" w:type="dxa"/>
              <w:bottom w:w="0" w:type="dxa"/>
              <w:right w:w="108" w:type="dxa"/>
            </w:tcMar>
          </w:tcPr>
          <w:p w14:paraId="705F7645" w14:textId="7B43A962" w:rsidR="00B710C4" w:rsidRPr="00717EC0" w:rsidRDefault="00B710C4" w:rsidP="00B710C4">
            <w:pPr>
              <w:pStyle w:val="ProductList-Body"/>
            </w:pPr>
            <w:r>
              <w:t>Producten uit de productgroep Office-toepassingen (inclusief Office-suites, Project Standard en Professional, Visio Standard en Professional), Task CAL voor Microsoft Dynamics AX, Microsoft Dynamics AX Store Server</w:t>
            </w:r>
            <w:r>
              <w:rPr>
                <w:vertAlign w:val="superscript"/>
              </w:rPr>
              <w:t>1</w:t>
            </w:r>
            <w:r>
              <w:t>, Functionele CAL voor Microsoft Dynamics AX</w:t>
            </w:r>
            <w:r>
              <w:rPr>
                <w:vertAlign w:val="superscript"/>
              </w:rPr>
              <w:t>1</w:t>
            </w:r>
            <w:r>
              <w:t xml:space="preserve"> en CAL voor Microsoft Dynamics CRM</w:t>
            </w:r>
            <w:r>
              <w:rPr>
                <w:vertAlign w:val="superscript"/>
              </w:rPr>
              <w:t>1</w:t>
            </w:r>
          </w:p>
        </w:tc>
        <w:tc>
          <w:tcPr>
            <w:tcW w:w="1620" w:type="dxa"/>
            <w:shd w:val="clear" w:color="auto" w:fill="FFFFFF"/>
            <w:tcMar>
              <w:top w:w="15" w:type="dxa"/>
              <w:left w:w="108" w:type="dxa"/>
              <w:bottom w:w="0" w:type="dxa"/>
              <w:right w:w="108" w:type="dxa"/>
            </w:tcMar>
          </w:tcPr>
          <w:p w14:paraId="19492C94" w14:textId="77777777" w:rsidR="00B710C4" w:rsidRPr="00717EC0" w:rsidRDefault="00B710C4" w:rsidP="00B710C4">
            <w:pPr>
              <w:pStyle w:val="ProductList-Body"/>
            </w:pPr>
            <w:r>
              <w:t>1</w:t>
            </w:r>
          </w:p>
        </w:tc>
      </w:tr>
      <w:tr w:rsidR="00B710C4" w:rsidRPr="00717EC0" w14:paraId="7F12486D" w14:textId="77777777" w:rsidTr="00137C84">
        <w:trPr>
          <w:trHeight w:val="45"/>
        </w:trPr>
        <w:tc>
          <w:tcPr>
            <w:tcW w:w="8910" w:type="dxa"/>
            <w:shd w:val="clear" w:color="auto" w:fill="FFFFFF"/>
            <w:tcMar>
              <w:top w:w="15" w:type="dxa"/>
              <w:left w:w="108" w:type="dxa"/>
              <w:bottom w:w="0" w:type="dxa"/>
              <w:right w:w="108" w:type="dxa"/>
            </w:tcMar>
          </w:tcPr>
          <w:p w14:paraId="5C39359A" w14:textId="2E46CBED" w:rsidR="00B710C4" w:rsidRPr="00717EC0" w:rsidRDefault="00B710C4" w:rsidP="00F152FE">
            <w:pPr>
              <w:pStyle w:val="ProductList-Body"/>
            </w:pPr>
            <w:r>
              <w:rPr>
                <w:rFonts w:eastAsia="Calibri"/>
              </w:rPr>
              <w:t>SQL Server Standard Edition, Windows Server Standard Edition, Microsoft Dynamics CRM Server 2011, Microsoft Dynamics CRM Server 2013</w:t>
            </w:r>
            <w:r>
              <w:fldChar w:fldCharType="begin"/>
            </w:r>
            <w:r>
              <w:instrText>XE "Microsoft Dynamics CRM Server 2013"</w:instrText>
            </w:r>
            <w:r>
              <w:fldChar w:fldCharType="end"/>
            </w:r>
            <w:r>
              <w:rPr>
                <w:rFonts w:eastAsia="Calibri"/>
              </w:rPr>
              <w:t>, Microsoft Dynamics CRM Server 2015</w:t>
            </w:r>
            <w:r>
              <w:fldChar w:fldCharType="begin"/>
            </w:r>
            <w:r>
              <w:instrText>XE "Microsoft Dynamics CRM Server 2015"</w:instrText>
            </w:r>
            <w:r>
              <w:fldChar w:fldCharType="end"/>
            </w:r>
            <w:r>
              <w:rPr>
                <w:rFonts w:eastAsia="Calibri"/>
              </w:rPr>
              <w:t>, System Center 2012 Standard</w:t>
            </w:r>
            <w:r>
              <w:fldChar w:fldCharType="begin"/>
            </w:r>
            <w:r>
              <w:instrText>XE "System Center 2012 Standard"</w:instrText>
            </w:r>
            <w:r>
              <w:fldChar w:fldCharType="end"/>
            </w:r>
            <w:r>
              <w:rPr>
                <w:rFonts w:eastAsia="Calibri"/>
              </w:rPr>
              <w:t xml:space="preserve"> Serverbeheerlicentie (2-processor), Visual Studio Professional met MSDN en Visual Studio Test Professional met MSDN en CAL voor Microsoft Dynamics AX Enterprise</w:t>
            </w:r>
          </w:p>
        </w:tc>
        <w:tc>
          <w:tcPr>
            <w:tcW w:w="1620" w:type="dxa"/>
            <w:shd w:val="clear" w:color="auto" w:fill="FFFFFF"/>
            <w:tcMar>
              <w:top w:w="15" w:type="dxa"/>
              <w:left w:w="108" w:type="dxa"/>
              <w:bottom w:w="0" w:type="dxa"/>
              <w:right w:w="108" w:type="dxa"/>
            </w:tcMar>
          </w:tcPr>
          <w:p w14:paraId="19CA4052" w14:textId="77777777" w:rsidR="00B710C4" w:rsidRPr="00717EC0" w:rsidRDefault="00B710C4" w:rsidP="00B710C4">
            <w:pPr>
              <w:pStyle w:val="ProductList-Body"/>
            </w:pPr>
            <w:r>
              <w:t>25</w:t>
            </w:r>
          </w:p>
        </w:tc>
      </w:tr>
      <w:tr w:rsidR="00B710C4" w:rsidRPr="00717EC0" w14:paraId="2BDF1C16" w14:textId="77777777" w:rsidTr="00137C84">
        <w:trPr>
          <w:trHeight w:val="45"/>
        </w:trPr>
        <w:tc>
          <w:tcPr>
            <w:tcW w:w="8910" w:type="dxa"/>
            <w:shd w:val="clear" w:color="auto" w:fill="FFFFFF"/>
            <w:tcMar>
              <w:top w:w="15" w:type="dxa"/>
              <w:left w:w="108" w:type="dxa"/>
              <w:bottom w:w="0" w:type="dxa"/>
              <w:right w:w="108" w:type="dxa"/>
            </w:tcMar>
          </w:tcPr>
          <w:p w14:paraId="7B71781A" w14:textId="77777777" w:rsidR="00B710C4" w:rsidRPr="00717EC0" w:rsidRDefault="00B710C4" w:rsidP="00B710C4">
            <w:pPr>
              <w:pStyle w:val="ProductList-Body"/>
            </w:pPr>
            <w:r>
              <w:rPr>
                <w:rFonts w:eastAsia="Calibri"/>
              </w:rPr>
              <w:t xml:space="preserve">SQL Server Enterprise Edition, </w:t>
            </w:r>
            <w:r>
              <w:t xml:space="preserve">SQL Server Business Intelligence, </w:t>
            </w:r>
            <w:r>
              <w:rPr>
                <w:rFonts w:eastAsia="Calibri"/>
              </w:rPr>
              <w:t>Windows Server Enterprise Edition en Visual Studio Premium met MSDN</w:t>
            </w:r>
          </w:p>
        </w:tc>
        <w:tc>
          <w:tcPr>
            <w:tcW w:w="1620" w:type="dxa"/>
            <w:shd w:val="clear" w:color="auto" w:fill="FFFFFF"/>
            <w:tcMar>
              <w:top w:w="15" w:type="dxa"/>
              <w:left w:w="108" w:type="dxa"/>
              <w:bottom w:w="0" w:type="dxa"/>
              <w:right w:w="108" w:type="dxa"/>
            </w:tcMar>
          </w:tcPr>
          <w:p w14:paraId="4B197D0C" w14:textId="77777777" w:rsidR="00B710C4" w:rsidRPr="00717EC0" w:rsidRDefault="00B710C4" w:rsidP="00B710C4">
            <w:pPr>
              <w:pStyle w:val="ProductList-Body"/>
            </w:pPr>
            <w:r>
              <w:t>50</w:t>
            </w:r>
          </w:p>
        </w:tc>
      </w:tr>
      <w:tr w:rsidR="00B710C4" w:rsidRPr="00717EC0" w14:paraId="17B7427A" w14:textId="77777777" w:rsidTr="00137C84">
        <w:trPr>
          <w:trHeight w:val="45"/>
        </w:trPr>
        <w:tc>
          <w:tcPr>
            <w:tcW w:w="8910" w:type="dxa"/>
            <w:shd w:val="clear" w:color="auto" w:fill="FFFFFF"/>
            <w:tcMar>
              <w:top w:w="15" w:type="dxa"/>
              <w:left w:w="108" w:type="dxa"/>
              <w:bottom w:w="0" w:type="dxa"/>
              <w:right w:w="108" w:type="dxa"/>
            </w:tcMar>
          </w:tcPr>
          <w:p w14:paraId="294552F5" w14:textId="236D137E" w:rsidR="00B710C4" w:rsidRPr="00717EC0" w:rsidRDefault="00B710C4" w:rsidP="001D494D">
            <w:pPr>
              <w:pStyle w:val="ProductList-Body"/>
            </w:pPr>
            <w:r>
              <w:rPr>
                <w:rFonts w:eastAsia="Calibri"/>
              </w:rPr>
              <w:t>SQL Server Data Center Edition, SQL Parallel Data Warehouse, Windows Server Data Center Edition, Microsoft Dynamics AX Enterprise, System Center 2012 Datacenter</w:t>
            </w:r>
            <w:r>
              <w:fldChar w:fldCharType="begin"/>
            </w:r>
            <w:r>
              <w:instrText>XE "System Center 2012 Datacenter"</w:instrText>
            </w:r>
            <w:r>
              <w:fldChar w:fldCharType="end"/>
            </w:r>
            <w:r>
              <w:rPr>
                <w:rFonts w:eastAsia="Calibri"/>
              </w:rPr>
              <w:t xml:space="preserve"> Server Management License (2-processors) en Visual Studio Ultimate met MSDN</w:t>
            </w:r>
          </w:p>
        </w:tc>
        <w:tc>
          <w:tcPr>
            <w:tcW w:w="1620" w:type="dxa"/>
            <w:shd w:val="clear" w:color="auto" w:fill="FFFFFF"/>
            <w:tcMar>
              <w:top w:w="15" w:type="dxa"/>
              <w:left w:w="108" w:type="dxa"/>
              <w:bottom w:w="0" w:type="dxa"/>
              <w:right w:w="108" w:type="dxa"/>
            </w:tcMar>
          </w:tcPr>
          <w:p w14:paraId="638C481C" w14:textId="77777777" w:rsidR="00B710C4" w:rsidRPr="00717EC0" w:rsidRDefault="00B710C4" w:rsidP="00B710C4">
            <w:pPr>
              <w:pStyle w:val="ProductList-Body"/>
            </w:pPr>
            <w:r>
              <w:t>75</w:t>
            </w:r>
          </w:p>
        </w:tc>
      </w:tr>
    </w:tbl>
    <w:p w14:paraId="6C7DEFCD" w14:textId="77777777" w:rsidR="00B710C4" w:rsidRPr="00C83987" w:rsidRDefault="00B710C4" w:rsidP="008E676F">
      <w:pPr>
        <w:pStyle w:val="ProductList-Body"/>
        <w:tabs>
          <w:tab w:val="clear" w:pos="158"/>
          <w:tab w:val="left" w:pos="180"/>
        </w:tabs>
      </w:pPr>
      <w:r>
        <w:rPr>
          <w:b/>
          <w:i/>
        </w:rPr>
        <w:t>Opmerking:</w:t>
      </w:r>
      <w:r>
        <w:rPr>
          <w:i/>
        </w:rPr>
        <w:t xml:space="preserve"> Zie voor SQL CAL's de tabel Cal Suites in dit gedeelte</w:t>
      </w:r>
    </w:p>
    <w:p w14:paraId="7F8EDA11" w14:textId="2596415D" w:rsidR="000F56C8" w:rsidRPr="00C83987" w:rsidRDefault="000F56C8" w:rsidP="008E676F">
      <w:pPr>
        <w:pStyle w:val="ProductList-Body"/>
        <w:tabs>
          <w:tab w:val="clear" w:pos="158"/>
          <w:tab w:val="left" w:pos="180"/>
        </w:tabs>
      </w:pPr>
      <w:r>
        <w:rPr>
          <w:vertAlign w:val="superscript"/>
        </w:rPr>
        <w:t>1</w:t>
      </w:r>
      <w:r>
        <w:rPr>
          <w:i/>
        </w:rPr>
        <w:t>Voor de CAL voor Microsoft Dynamics CRM Professional, de functionele CAL voor Microsoft Dynamics en Microsoft Dynamics AC Store Server worden 2 punten toegekend</w:t>
      </w:r>
    </w:p>
    <w:p w14:paraId="36656F21" w14:textId="2D74264A" w:rsidR="00B710C4" w:rsidRPr="00C83987" w:rsidRDefault="00B710C4" w:rsidP="00677C94">
      <w:pPr>
        <w:spacing w:after="0" w:line="240" w:lineRule="auto"/>
      </w:pPr>
    </w:p>
    <w:p w14:paraId="6AD894A7" w14:textId="37781B32" w:rsidR="00B710C4" w:rsidRPr="00C83987" w:rsidRDefault="00E85897" w:rsidP="00B710C4">
      <w:pPr>
        <w:pStyle w:val="ProductList-Body"/>
      </w:pPr>
      <w:r>
        <w:t>Voor in aanmerking komende producten die zijn aangeschaft op grond van de SCE ontvangt u hetzelfde aantal punten voor Deployment Planning Services (DPS) als op grond van andere programma´s. Het totaal aantal punten waarvoor de klant in aanmerking komt, definieert het aantal Planning Services-dagen zoals hieronder wordt weergegeven:</w:t>
      </w:r>
    </w:p>
    <w:p w14:paraId="11CBCA93" w14:textId="77777777" w:rsidR="00B710C4" w:rsidRPr="00C83987" w:rsidRDefault="00B710C4" w:rsidP="00B710C4">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B710C4" w:rsidRPr="00717EC0" w14:paraId="427D9A7C" w14:textId="77777777" w:rsidTr="00137C84">
        <w:trPr>
          <w:trHeight w:val="226"/>
          <w:tblHeader/>
        </w:trPr>
        <w:tc>
          <w:tcPr>
            <w:tcW w:w="5265" w:type="dxa"/>
            <w:shd w:val="clear" w:color="auto" w:fill="2E74B5" w:themeFill="accent1" w:themeFillShade="BF"/>
            <w:tcMar>
              <w:top w:w="15" w:type="dxa"/>
              <w:left w:w="108" w:type="dxa"/>
              <w:bottom w:w="0" w:type="dxa"/>
              <w:right w:w="108" w:type="dxa"/>
            </w:tcMar>
          </w:tcPr>
          <w:p w14:paraId="41E7B146" w14:textId="77777777" w:rsidR="00B710C4" w:rsidRPr="00132A99" w:rsidRDefault="00B710C4" w:rsidP="00B710C4">
            <w:pPr>
              <w:pStyle w:val="ProductList-Body"/>
              <w:spacing w:before="20" w:after="20"/>
              <w:rPr>
                <w:color w:val="FFFFFF" w:themeColor="background1"/>
              </w:rPr>
            </w:pPr>
            <w:r>
              <w:rPr>
                <w:color w:val="FFFFFF" w:themeColor="background1"/>
              </w:rPr>
              <w:t>Punten voor Office-toepassingen en/of Serverlicenties</w:t>
            </w:r>
          </w:p>
        </w:tc>
        <w:tc>
          <w:tcPr>
            <w:tcW w:w="5265" w:type="dxa"/>
            <w:shd w:val="clear" w:color="auto" w:fill="2E74B5" w:themeFill="accent1" w:themeFillShade="BF"/>
            <w:tcMar>
              <w:top w:w="15" w:type="dxa"/>
              <w:left w:w="108" w:type="dxa"/>
              <w:bottom w:w="0" w:type="dxa"/>
              <w:right w:w="108" w:type="dxa"/>
            </w:tcMar>
          </w:tcPr>
          <w:p w14:paraId="70889308" w14:textId="77777777" w:rsidR="00B710C4" w:rsidRPr="00132A99" w:rsidRDefault="00B710C4" w:rsidP="00B710C4">
            <w:pPr>
              <w:pStyle w:val="ProductList-Body"/>
              <w:spacing w:before="20" w:after="20"/>
              <w:rPr>
                <w:color w:val="FFFFFF" w:themeColor="background1"/>
              </w:rPr>
            </w:pPr>
            <w:r>
              <w:rPr>
                <w:color w:val="FFFFFF" w:themeColor="background1"/>
              </w:rPr>
              <w:t>Planning Services-dagen</w:t>
            </w:r>
          </w:p>
        </w:tc>
      </w:tr>
      <w:tr w:rsidR="00B710C4" w:rsidRPr="00717EC0" w14:paraId="2898AF2A" w14:textId="77777777" w:rsidTr="00137C84">
        <w:trPr>
          <w:trHeight w:val="127"/>
        </w:trPr>
        <w:tc>
          <w:tcPr>
            <w:tcW w:w="5265" w:type="dxa"/>
            <w:shd w:val="clear" w:color="auto" w:fill="FFFFFF"/>
            <w:tcMar>
              <w:top w:w="15" w:type="dxa"/>
              <w:left w:w="108" w:type="dxa"/>
              <w:bottom w:w="0" w:type="dxa"/>
              <w:right w:w="108" w:type="dxa"/>
            </w:tcMar>
          </w:tcPr>
          <w:p w14:paraId="679C5532" w14:textId="79927699" w:rsidR="00B710C4" w:rsidRPr="00717EC0" w:rsidRDefault="00B710C4" w:rsidP="00B710C4">
            <w:pPr>
              <w:pStyle w:val="ProductList-Body"/>
            </w:pPr>
            <w:r>
              <w:t>200</w:t>
            </w:r>
            <w:r w:rsidR="00190781">
              <w:t xml:space="preserve"> – </w:t>
            </w:r>
            <w:r>
              <w:t>499</w:t>
            </w:r>
          </w:p>
        </w:tc>
        <w:tc>
          <w:tcPr>
            <w:tcW w:w="5265" w:type="dxa"/>
            <w:shd w:val="clear" w:color="auto" w:fill="FFFFFF"/>
            <w:tcMar>
              <w:top w:w="15" w:type="dxa"/>
              <w:left w:w="108" w:type="dxa"/>
              <w:bottom w:w="0" w:type="dxa"/>
              <w:right w:w="108" w:type="dxa"/>
            </w:tcMar>
          </w:tcPr>
          <w:p w14:paraId="737D4A4F" w14:textId="77777777" w:rsidR="00B710C4" w:rsidRPr="00717EC0" w:rsidRDefault="00B710C4" w:rsidP="00B710C4">
            <w:pPr>
              <w:pStyle w:val="ProductList-Body"/>
            </w:pPr>
            <w:r>
              <w:t>1</w:t>
            </w:r>
          </w:p>
        </w:tc>
      </w:tr>
      <w:tr w:rsidR="00B710C4" w:rsidRPr="00717EC0" w14:paraId="6D87FFA4" w14:textId="77777777" w:rsidTr="00137C84">
        <w:trPr>
          <w:trHeight w:val="45"/>
        </w:trPr>
        <w:tc>
          <w:tcPr>
            <w:tcW w:w="5265" w:type="dxa"/>
            <w:shd w:val="clear" w:color="auto" w:fill="FFFFFF"/>
            <w:tcMar>
              <w:top w:w="15" w:type="dxa"/>
              <w:left w:w="108" w:type="dxa"/>
              <w:bottom w:w="0" w:type="dxa"/>
              <w:right w:w="108" w:type="dxa"/>
            </w:tcMar>
          </w:tcPr>
          <w:p w14:paraId="0484987B" w14:textId="10A9D88D" w:rsidR="00B710C4" w:rsidRPr="00717EC0" w:rsidRDefault="00B710C4" w:rsidP="00B710C4">
            <w:pPr>
              <w:pStyle w:val="ProductList-Body"/>
            </w:pPr>
            <w:r>
              <w:t>500</w:t>
            </w:r>
            <w:r w:rsidR="00190781">
              <w:t xml:space="preserve"> – 1</w:t>
            </w:r>
            <w:r w:rsidR="006D074D">
              <w:t>.</w:t>
            </w:r>
            <w:r>
              <w:t>999</w:t>
            </w:r>
          </w:p>
        </w:tc>
        <w:tc>
          <w:tcPr>
            <w:tcW w:w="5265" w:type="dxa"/>
            <w:shd w:val="clear" w:color="auto" w:fill="FFFFFF"/>
            <w:tcMar>
              <w:top w:w="15" w:type="dxa"/>
              <w:left w:w="108" w:type="dxa"/>
              <w:bottom w:w="0" w:type="dxa"/>
              <w:right w:w="108" w:type="dxa"/>
            </w:tcMar>
          </w:tcPr>
          <w:p w14:paraId="6DDA5F54" w14:textId="77777777" w:rsidR="00B710C4" w:rsidRPr="00717EC0" w:rsidRDefault="00B710C4" w:rsidP="00B710C4">
            <w:pPr>
              <w:pStyle w:val="ProductList-Body"/>
            </w:pPr>
            <w:r>
              <w:t>3</w:t>
            </w:r>
          </w:p>
        </w:tc>
      </w:tr>
      <w:tr w:rsidR="00B710C4" w:rsidRPr="00717EC0" w14:paraId="1321BF65" w14:textId="77777777" w:rsidTr="00137C84">
        <w:trPr>
          <w:trHeight w:val="45"/>
        </w:trPr>
        <w:tc>
          <w:tcPr>
            <w:tcW w:w="5265" w:type="dxa"/>
            <w:shd w:val="clear" w:color="auto" w:fill="FFFFFF"/>
            <w:tcMar>
              <w:top w:w="15" w:type="dxa"/>
              <w:left w:w="108" w:type="dxa"/>
              <w:bottom w:w="0" w:type="dxa"/>
              <w:right w:w="108" w:type="dxa"/>
            </w:tcMar>
          </w:tcPr>
          <w:p w14:paraId="15672699" w14:textId="53CB5B3E" w:rsidR="00B710C4" w:rsidRPr="00717EC0" w:rsidRDefault="00190781" w:rsidP="00B710C4">
            <w:pPr>
              <w:pStyle w:val="ProductList-Body"/>
            </w:pPr>
            <w:r>
              <w:t>2</w:t>
            </w:r>
            <w:r w:rsidR="006D074D">
              <w:t>.</w:t>
            </w:r>
            <w:r w:rsidR="00B710C4">
              <w:t>000</w:t>
            </w:r>
            <w:r>
              <w:t xml:space="preserve"> – 3</w:t>
            </w:r>
            <w:r w:rsidR="006D074D">
              <w:t>.</w:t>
            </w:r>
            <w:r w:rsidR="00B710C4">
              <w:t>999</w:t>
            </w:r>
          </w:p>
        </w:tc>
        <w:tc>
          <w:tcPr>
            <w:tcW w:w="5265" w:type="dxa"/>
            <w:shd w:val="clear" w:color="auto" w:fill="FFFFFF"/>
            <w:tcMar>
              <w:top w:w="15" w:type="dxa"/>
              <w:left w:w="108" w:type="dxa"/>
              <w:bottom w:w="0" w:type="dxa"/>
              <w:right w:w="108" w:type="dxa"/>
            </w:tcMar>
          </w:tcPr>
          <w:p w14:paraId="31408457" w14:textId="77777777" w:rsidR="00B710C4" w:rsidRPr="00717EC0" w:rsidRDefault="00B710C4" w:rsidP="00B710C4">
            <w:pPr>
              <w:pStyle w:val="ProductList-Body"/>
            </w:pPr>
            <w:r>
              <w:t>5</w:t>
            </w:r>
          </w:p>
        </w:tc>
      </w:tr>
      <w:tr w:rsidR="00B710C4" w:rsidRPr="00717EC0" w14:paraId="6E6CEFBC" w14:textId="77777777" w:rsidTr="00137C84">
        <w:trPr>
          <w:trHeight w:val="45"/>
        </w:trPr>
        <w:tc>
          <w:tcPr>
            <w:tcW w:w="5265" w:type="dxa"/>
            <w:shd w:val="clear" w:color="auto" w:fill="FFFFFF"/>
            <w:tcMar>
              <w:top w:w="15" w:type="dxa"/>
              <w:left w:w="108" w:type="dxa"/>
              <w:bottom w:w="0" w:type="dxa"/>
              <w:right w:w="108" w:type="dxa"/>
            </w:tcMar>
          </w:tcPr>
          <w:p w14:paraId="10B84B9A" w14:textId="3B783D67" w:rsidR="00B710C4" w:rsidRPr="00717EC0" w:rsidRDefault="00190781" w:rsidP="00B710C4">
            <w:pPr>
              <w:pStyle w:val="ProductList-Body"/>
            </w:pPr>
            <w:r>
              <w:t>4</w:t>
            </w:r>
            <w:r w:rsidR="006D074D">
              <w:t>.</w:t>
            </w:r>
            <w:r>
              <w:t>000 – 29</w:t>
            </w:r>
            <w:r w:rsidR="006D074D">
              <w:t>.</w:t>
            </w:r>
            <w:r w:rsidR="00B710C4">
              <w:t>999</w:t>
            </w:r>
          </w:p>
        </w:tc>
        <w:tc>
          <w:tcPr>
            <w:tcW w:w="5265" w:type="dxa"/>
            <w:shd w:val="clear" w:color="auto" w:fill="FFFFFF"/>
            <w:tcMar>
              <w:top w:w="15" w:type="dxa"/>
              <w:left w:w="108" w:type="dxa"/>
              <w:bottom w:w="0" w:type="dxa"/>
              <w:right w:w="108" w:type="dxa"/>
            </w:tcMar>
          </w:tcPr>
          <w:p w14:paraId="0939187C" w14:textId="77777777" w:rsidR="00B710C4" w:rsidRPr="00717EC0" w:rsidRDefault="00B710C4" w:rsidP="00B710C4">
            <w:pPr>
              <w:pStyle w:val="ProductList-Body"/>
            </w:pPr>
            <w:r>
              <w:t>10</w:t>
            </w:r>
          </w:p>
        </w:tc>
      </w:tr>
      <w:tr w:rsidR="00B710C4" w:rsidRPr="00717EC0" w14:paraId="7A688089" w14:textId="77777777" w:rsidTr="00137C84">
        <w:trPr>
          <w:trHeight w:val="45"/>
        </w:trPr>
        <w:tc>
          <w:tcPr>
            <w:tcW w:w="5265" w:type="dxa"/>
            <w:shd w:val="clear" w:color="auto" w:fill="FFFFFF"/>
            <w:tcMar>
              <w:top w:w="15" w:type="dxa"/>
              <w:left w:w="108" w:type="dxa"/>
              <w:bottom w:w="0" w:type="dxa"/>
              <w:right w:w="108" w:type="dxa"/>
            </w:tcMar>
          </w:tcPr>
          <w:p w14:paraId="64360352" w14:textId="0ED87721" w:rsidR="00B710C4" w:rsidRPr="00717EC0" w:rsidRDefault="00190781" w:rsidP="00B710C4">
            <w:pPr>
              <w:pStyle w:val="ProductList-Body"/>
            </w:pPr>
            <w:r>
              <w:t>30</w:t>
            </w:r>
            <w:r w:rsidR="006D074D">
              <w:t>.</w:t>
            </w:r>
            <w:r w:rsidR="00985C82">
              <w:t>000 – 49</w:t>
            </w:r>
            <w:r w:rsidR="006D074D">
              <w:t>.</w:t>
            </w:r>
            <w:r w:rsidR="00B710C4">
              <w:t>999</w:t>
            </w:r>
          </w:p>
        </w:tc>
        <w:tc>
          <w:tcPr>
            <w:tcW w:w="5265" w:type="dxa"/>
            <w:shd w:val="clear" w:color="auto" w:fill="FFFFFF"/>
            <w:tcMar>
              <w:top w:w="15" w:type="dxa"/>
              <w:left w:w="108" w:type="dxa"/>
              <w:bottom w:w="0" w:type="dxa"/>
              <w:right w:w="108" w:type="dxa"/>
            </w:tcMar>
          </w:tcPr>
          <w:p w14:paraId="072A3CBB" w14:textId="77777777" w:rsidR="00B710C4" w:rsidRPr="00717EC0" w:rsidRDefault="00B710C4" w:rsidP="00B710C4">
            <w:pPr>
              <w:pStyle w:val="ProductList-Body"/>
            </w:pPr>
            <w:r>
              <w:t>15</w:t>
            </w:r>
          </w:p>
        </w:tc>
      </w:tr>
      <w:tr w:rsidR="00B710C4" w:rsidRPr="00717EC0" w14:paraId="6D9F6157" w14:textId="77777777" w:rsidTr="00137C84">
        <w:trPr>
          <w:trHeight w:val="45"/>
        </w:trPr>
        <w:tc>
          <w:tcPr>
            <w:tcW w:w="5265" w:type="dxa"/>
            <w:shd w:val="clear" w:color="auto" w:fill="FFFFFF"/>
            <w:tcMar>
              <w:top w:w="15" w:type="dxa"/>
              <w:left w:w="108" w:type="dxa"/>
              <w:bottom w:w="0" w:type="dxa"/>
              <w:right w:w="108" w:type="dxa"/>
            </w:tcMar>
          </w:tcPr>
          <w:p w14:paraId="1618073A" w14:textId="215EF73F" w:rsidR="00B710C4" w:rsidRPr="00717EC0" w:rsidRDefault="00190781" w:rsidP="00B710C4">
            <w:pPr>
              <w:pStyle w:val="ProductList-Body"/>
            </w:pPr>
            <w:r>
              <w:t>50</w:t>
            </w:r>
            <w:r w:rsidR="006D074D">
              <w:t>.</w:t>
            </w:r>
            <w:r>
              <w:t>000 – 99</w:t>
            </w:r>
            <w:r w:rsidR="006D074D">
              <w:t>.</w:t>
            </w:r>
            <w:r w:rsidR="00B710C4">
              <w:t>999</w:t>
            </w:r>
          </w:p>
        </w:tc>
        <w:tc>
          <w:tcPr>
            <w:tcW w:w="5265" w:type="dxa"/>
            <w:shd w:val="clear" w:color="auto" w:fill="FFFFFF"/>
            <w:tcMar>
              <w:top w:w="15" w:type="dxa"/>
              <w:left w:w="108" w:type="dxa"/>
              <w:bottom w:w="0" w:type="dxa"/>
              <w:right w:w="108" w:type="dxa"/>
            </w:tcMar>
          </w:tcPr>
          <w:p w14:paraId="32D9EE80" w14:textId="77777777" w:rsidR="00B710C4" w:rsidRPr="00717EC0" w:rsidRDefault="00B710C4" w:rsidP="00B710C4">
            <w:pPr>
              <w:pStyle w:val="ProductList-Body"/>
            </w:pPr>
            <w:r>
              <w:t>20</w:t>
            </w:r>
          </w:p>
        </w:tc>
      </w:tr>
      <w:tr w:rsidR="00B710C4" w:rsidRPr="00717EC0" w14:paraId="4E594CB3" w14:textId="77777777" w:rsidTr="00137C84">
        <w:trPr>
          <w:trHeight w:val="45"/>
        </w:trPr>
        <w:tc>
          <w:tcPr>
            <w:tcW w:w="5265" w:type="dxa"/>
            <w:shd w:val="clear" w:color="auto" w:fill="FFFFFF"/>
            <w:tcMar>
              <w:top w:w="15" w:type="dxa"/>
              <w:left w:w="108" w:type="dxa"/>
              <w:bottom w:w="0" w:type="dxa"/>
              <w:right w:w="108" w:type="dxa"/>
            </w:tcMar>
          </w:tcPr>
          <w:p w14:paraId="16663354" w14:textId="533FDF96" w:rsidR="00B710C4" w:rsidRPr="00717EC0" w:rsidRDefault="00190781" w:rsidP="00B710C4">
            <w:pPr>
              <w:pStyle w:val="ProductList-Body"/>
            </w:pPr>
            <w:r>
              <w:t>100</w:t>
            </w:r>
            <w:r w:rsidR="006D074D">
              <w:t>.</w:t>
            </w:r>
            <w:r>
              <w:t>000 – 199</w:t>
            </w:r>
            <w:r w:rsidR="006D074D">
              <w:t>.</w:t>
            </w:r>
            <w:r w:rsidR="00B710C4">
              <w:t>999</w:t>
            </w:r>
          </w:p>
        </w:tc>
        <w:tc>
          <w:tcPr>
            <w:tcW w:w="5265" w:type="dxa"/>
            <w:shd w:val="clear" w:color="auto" w:fill="FFFFFF"/>
            <w:tcMar>
              <w:top w:w="15" w:type="dxa"/>
              <w:left w:w="108" w:type="dxa"/>
              <w:bottom w:w="0" w:type="dxa"/>
              <w:right w:w="108" w:type="dxa"/>
            </w:tcMar>
          </w:tcPr>
          <w:p w14:paraId="69CBE692" w14:textId="77777777" w:rsidR="00B710C4" w:rsidRPr="00717EC0" w:rsidRDefault="00B710C4" w:rsidP="00B710C4">
            <w:pPr>
              <w:pStyle w:val="ProductList-Body"/>
            </w:pPr>
            <w:r>
              <w:t>30</w:t>
            </w:r>
          </w:p>
        </w:tc>
      </w:tr>
      <w:tr w:rsidR="00B710C4" w:rsidRPr="00717EC0" w14:paraId="64826A55" w14:textId="77777777" w:rsidTr="00137C84">
        <w:trPr>
          <w:trHeight w:val="45"/>
        </w:trPr>
        <w:tc>
          <w:tcPr>
            <w:tcW w:w="5265" w:type="dxa"/>
            <w:shd w:val="clear" w:color="auto" w:fill="FFFFFF"/>
            <w:tcMar>
              <w:top w:w="15" w:type="dxa"/>
              <w:left w:w="108" w:type="dxa"/>
              <w:bottom w:w="0" w:type="dxa"/>
              <w:right w:w="108" w:type="dxa"/>
            </w:tcMar>
          </w:tcPr>
          <w:p w14:paraId="52E04AD0" w14:textId="54716411" w:rsidR="00B710C4" w:rsidRPr="00717EC0" w:rsidRDefault="00190781" w:rsidP="00B710C4">
            <w:pPr>
              <w:pStyle w:val="ProductList-Body"/>
            </w:pPr>
            <w:r>
              <w:t>200</w:t>
            </w:r>
            <w:r w:rsidR="006D074D">
              <w:t>.</w:t>
            </w:r>
            <w:r>
              <w:t>000 – 399</w:t>
            </w:r>
            <w:r w:rsidR="006D074D">
              <w:t>.</w:t>
            </w:r>
            <w:r w:rsidR="00B710C4">
              <w:t>999</w:t>
            </w:r>
          </w:p>
        </w:tc>
        <w:tc>
          <w:tcPr>
            <w:tcW w:w="5265" w:type="dxa"/>
            <w:shd w:val="clear" w:color="auto" w:fill="FFFFFF"/>
            <w:tcMar>
              <w:top w:w="15" w:type="dxa"/>
              <w:left w:w="108" w:type="dxa"/>
              <w:bottom w:w="0" w:type="dxa"/>
              <w:right w:w="108" w:type="dxa"/>
            </w:tcMar>
          </w:tcPr>
          <w:p w14:paraId="01A2FAF6" w14:textId="77777777" w:rsidR="00B710C4" w:rsidRPr="00717EC0" w:rsidRDefault="00B710C4" w:rsidP="00B710C4">
            <w:pPr>
              <w:pStyle w:val="ProductList-Body"/>
            </w:pPr>
            <w:r>
              <w:t>40</w:t>
            </w:r>
          </w:p>
        </w:tc>
      </w:tr>
      <w:tr w:rsidR="00B710C4" w:rsidRPr="00717EC0" w14:paraId="0D810A76" w14:textId="77777777" w:rsidTr="00137C84">
        <w:trPr>
          <w:trHeight w:val="45"/>
        </w:trPr>
        <w:tc>
          <w:tcPr>
            <w:tcW w:w="5265" w:type="dxa"/>
            <w:shd w:val="clear" w:color="auto" w:fill="FFFFFF"/>
            <w:tcMar>
              <w:top w:w="15" w:type="dxa"/>
              <w:left w:w="108" w:type="dxa"/>
              <w:bottom w:w="0" w:type="dxa"/>
              <w:right w:w="108" w:type="dxa"/>
            </w:tcMar>
          </w:tcPr>
          <w:p w14:paraId="7A363D35" w14:textId="1D18D391" w:rsidR="00B710C4" w:rsidRPr="00717EC0" w:rsidRDefault="00190781" w:rsidP="00B710C4">
            <w:pPr>
              <w:pStyle w:val="ProductList-Body"/>
            </w:pPr>
            <w:r>
              <w:t>400</w:t>
            </w:r>
            <w:r w:rsidR="006D074D">
              <w:t>.</w:t>
            </w:r>
            <w:r>
              <w:t>000 – 599</w:t>
            </w:r>
            <w:r w:rsidR="006D074D">
              <w:t>.</w:t>
            </w:r>
            <w:r w:rsidR="00B710C4">
              <w:t>999</w:t>
            </w:r>
          </w:p>
        </w:tc>
        <w:tc>
          <w:tcPr>
            <w:tcW w:w="5265" w:type="dxa"/>
            <w:shd w:val="clear" w:color="auto" w:fill="FFFFFF"/>
            <w:tcMar>
              <w:top w:w="15" w:type="dxa"/>
              <w:left w:w="108" w:type="dxa"/>
              <w:bottom w:w="0" w:type="dxa"/>
              <w:right w:w="108" w:type="dxa"/>
            </w:tcMar>
          </w:tcPr>
          <w:p w14:paraId="0DD70900" w14:textId="77777777" w:rsidR="00B710C4" w:rsidRPr="00717EC0" w:rsidRDefault="00B710C4" w:rsidP="00B710C4">
            <w:pPr>
              <w:pStyle w:val="ProductList-Body"/>
            </w:pPr>
            <w:r>
              <w:t>50</w:t>
            </w:r>
          </w:p>
        </w:tc>
      </w:tr>
      <w:tr w:rsidR="00B710C4" w:rsidRPr="00717EC0" w14:paraId="77EA96A5" w14:textId="77777777" w:rsidTr="00137C84">
        <w:trPr>
          <w:trHeight w:val="45"/>
        </w:trPr>
        <w:tc>
          <w:tcPr>
            <w:tcW w:w="5265" w:type="dxa"/>
            <w:shd w:val="clear" w:color="auto" w:fill="FFFFFF"/>
            <w:tcMar>
              <w:top w:w="15" w:type="dxa"/>
              <w:left w:w="108" w:type="dxa"/>
              <w:bottom w:w="0" w:type="dxa"/>
              <w:right w:w="108" w:type="dxa"/>
            </w:tcMar>
          </w:tcPr>
          <w:p w14:paraId="2A7B12F5" w14:textId="5C793106" w:rsidR="00B710C4" w:rsidRPr="00717EC0" w:rsidRDefault="00190781" w:rsidP="00B710C4">
            <w:pPr>
              <w:pStyle w:val="ProductList-Body"/>
            </w:pPr>
            <w:r>
              <w:t>600</w:t>
            </w:r>
            <w:r w:rsidR="006D074D">
              <w:t>.</w:t>
            </w:r>
            <w:r w:rsidR="00B710C4">
              <w:t>000 +</w:t>
            </w:r>
          </w:p>
        </w:tc>
        <w:tc>
          <w:tcPr>
            <w:tcW w:w="5265" w:type="dxa"/>
            <w:shd w:val="clear" w:color="auto" w:fill="FFFFFF"/>
            <w:tcMar>
              <w:top w:w="15" w:type="dxa"/>
              <w:left w:w="108" w:type="dxa"/>
              <w:bottom w:w="0" w:type="dxa"/>
              <w:right w:w="108" w:type="dxa"/>
            </w:tcMar>
          </w:tcPr>
          <w:p w14:paraId="4E92FC6C" w14:textId="77777777" w:rsidR="00B710C4" w:rsidRPr="00717EC0" w:rsidRDefault="00B710C4" w:rsidP="00B710C4">
            <w:pPr>
              <w:pStyle w:val="ProductList-Body"/>
            </w:pPr>
            <w:r>
              <w:t>75</w:t>
            </w:r>
          </w:p>
        </w:tc>
      </w:tr>
    </w:tbl>
    <w:p w14:paraId="7DA228DB" w14:textId="77777777" w:rsidR="00B710C4" w:rsidRPr="00C83987" w:rsidRDefault="00B710C4" w:rsidP="00B710C4">
      <w:pPr>
        <w:pStyle w:val="ProductList-Body"/>
      </w:pPr>
    </w:p>
    <w:p w14:paraId="51064F92" w14:textId="42845266" w:rsidR="00B710C4" w:rsidRPr="00C83987" w:rsidRDefault="00B710C4" w:rsidP="00B710C4">
      <w:pPr>
        <w:pStyle w:val="ProductList-Body"/>
      </w:pPr>
      <w:r>
        <w:t>Core CAL Suite</w:t>
      </w:r>
      <w:r>
        <w:fldChar w:fldCharType="begin"/>
      </w:r>
      <w:r>
        <w:instrText>XE "Core CAL Suite"</w:instrText>
      </w:r>
      <w:r>
        <w:fldChar w:fldCharType="end"/>
      </w:r>
      <w:r>
        <w:t>- en SQL CAL SA-dekking telt als één (1) punt bij de berekening van de waarde in de eerste kolom hieronder, en Enterprise CAL Suite</w:t>
      </w:r>
      <w:r>
        <w:fldChar w:fldCharType="begin"/>
      </w:r>
      <w:r>
        <w:instrText>XE "Enterprise CAL Suite"</w:instrText>
      </w:r>
      <w:r>
        <w:fldChar w:fldCharType="end"/>
      </w:r>
      <w:r>
        <w:t xml:space="preserve"> SA-dekking telt als twee (2) punten bij de berekening van de waarde in de eerste kolom hieronder:</w:t>
      </w:r>
    </w:p>
    <w:p w14:paraId="7A27712C" w14:textId="77777777" w:rsidR="00B710C4" w:rsidRPr="00C83987" w:rsidRDefault="00B710C4" w:rsidP="00B710C4">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B710C4" w:rsidRPr="00717EC0" w14:paraId="3460B1A9" w14:textId="77777777" w:rsidTr="00137C84">
        <w:trPr>
          <w:trHeight w:val="172"/>
          <w:tblHeader/>
        </w:trPr>
        <w:tc>
          <w:tcPr>
            <w:tcW w:w="5265" w:type="dxa"/>
            <w:shd w:val="clear" w:color="auto" w:fill="2E74B5" w:themeFill="accent1" w:themeFillShade="BF"/>
            <w:tcMar>
              <w:top w:w="15" w:type="dxa"/>
              <w:left w:w="108" w:type="dxa"/>
              <w:bottom w:w="0" w:type="dxa"/>
              <w:right w:w="108" w:type="dxa"/>
            </w:tcMar>
          </w:tcPr>
          <w:p w14:paraId="562D9CB8" w14:textId="77777777" w:rsidR="00B710C4" w:rsidRPr="00132A99" w:rsidRDefault="00B710C4" w:rsidP="00B710C4">
            <w:pPr>
              <w:pStyle w:val="ProductList-Body"/>
              <w:spacing w:before="20" w:after="20"/>
              <w:rPr>
                <w:color w:val="FFFFFF" w:themeColor="background1"/>
              </w:rPr>
            </w:pPr>
            <w:r>
              <w:rPr>
                <w:color w:val="FFFFFF" w:themeColor="background1"/>
              </w:rPr>
              <w:t>CAL Suites</w:t>
            </w:r>
          </w:p>
        </w:tc>
        <w:tc>
          <w:tcPr>
            <w:tcW w:w="5265" w:type="dxa"/>
            <w:shd w:val="clear" w:color="auto" w:fill="2E74B5" w:themeFill="accent1" w:themeFillShade="BF"/>
            <w:tcMar>
              <w:top w:w="15" w:type="dxa"/>
              <w:left w:w="108" w:type="dxa"/>
              <w:bottom w:w="0" w:type="dxa"/>
              <w:right w:w="108" w:type="dxa"/>
            </w:tcMar>
          </w:tcPr>
          <w:p w14:paraId="2EE222E0" w14:textId="77777777" w:rsidR="00B710C4" w:rsidRPr="00132A99" w:rsidRDefault="00B710C4" w:rsidP="00B710C4">
            <w:pPr>
              <w:pStyle w:val="ProductList-Body"/>
              <w:spacing w:before="20" w:after="20"/>
              <w:rPr>
                <w:color w:val="FFFFFF" w:themeColor="background1"/>
              </w:rPr>
            </w:pPr>
            <w:r>
              <w:rPr>
                <w:color w:val="FFFFFF" w:themeColor="background1"/>
              </w:rPr>
              <w:t xml:space="preserve">Planning Services-dagen </w:t>
            </w:r>
          </w:p>
        </w:tc>
      </w:tr>
      <w:tr w:rsidR="00B710C4" w:rsidRPr="00717EC0" w14:paraId="39AB48C1" w14:textId="77777777" w:rsidTr="00137C84">
        <w:trPr>
          <w:trHeight w:val="235"/>
        </w:trPr>
        <w:tc>
          <w:tcPr>
            <w:tcW w:w="5265" w:type="dxa"/>
            <w:shd w:val="clear" w:color="auto" w:fill="FFFFFF"/>
            <w:tcMar>
              <w:top w:w="15" w:type="dxa"/>
              <w:left w:w="108" w:type="dxa"/>
              <w:bottom w:w="0" w:type="dxa"/>
              <w:right w:w="108" w:type="dxa"/>
            </w:tcMar>
          </w:tcPr>
          <w:p w14:paraId="7C8C6267" w14:textId="305A9ABB" w:rsidR="00B710C4" w:rsidRPr="00717EC0" w:rsidRDefault="00B710C4" w:rsidP="00B710C4">
            <w:pPr>
              <w:pStyle w:val="ProductList-Body"/>
            </w:pPr>
            <w:r>
              <w:t>200</w:t>
            </w:r>
            <w:r w:rsidR="00190781">
              <w:t xml:space="preserve"> – 3</w:t>
            </w:r>
            <w:r w:rsidR="006D074D">
              <w:t>.</w:t>
            </w:r>
            <w:r>
              <w:t>999</w:t>
            </w:r>
          </w:p>
        </w:tc>
        <w:tc>
          <w:tcPr>
            <w:tcW w:w="5265" w:type="dxa"/>
            <w:shd w:val="clear" w:color="auto" w:fill="FFFFFF"/>
            <w:tcMar>
              <w:top w:w="15" w:type="dxa"/>
              <w:left w:w="108" w:type="dxa"/>
              <w:bottom w:w="0" w:type="dxa"/>
              <w:right w:w="108" w:type="dxa"/>
            </w:tcMar>
          </w:tcPr>
          <w:p w14:paraId="30A80A98" w14:textId="77777777" w:rsidR="00B710C4" w:rsidRPr="00717EC0" w:rsidRDefault="00B710C4" w:rsidP="00B710C4">
            <w:pPr>
              <w:pStyle w:val="ProductList-Body"/>
            </w:pPr>
            <w:r>
              <w:t>1</w:t>
            </w:r>
          </w:p>
        </w:tc>
      </w:tr>
      <w:tr w:rsidR="00B710C4" w:rsidRPr="00717EC0" w14:paraId="36EE1261" w14:textId="77777777" w:rsidTr="00137C84">
        <w:trPr>
          <w:trHeight w:val="55"/>
        </w:trPr>
        <w:tc>
          <w:tcPr>
            <w:tcW w:w="5265" w:type="dxa"/>
            <w:shd w:val="clear" w:color="auto" w:fill="FFFFFF"/>
            <w:tcMar>
              <w:top w:w="15" w:type="dxa"/>
              <w:left w:w="108" w:type="dxa"/>
              <w:bottom w:w="0" w:type="dxa"/>
              <w:right w:w="108" w:type="dxa"/>
            </w:tcMar>
          </w:tcPr>
          <w:p w14:paraId="7B12DE4A" w14:textId="4B1AA8CA" w:rsidR="00B710C4" w:rsidRPr="00717EC0" w:rsidRDefault="00190781" w:rsidP="00B710C4">
            <w:pPr>
              <w:pStyle w:val="ProductList-Body"/>
            </w:pPr>
            <w:r>
              <w:t>4</w:t>
            </w:r>
            <w:r w:rsidR="006D074D">
              <w:t>.</w:t>
            </w:r>
            <w:r>
              <w:t>000 – 9</w:t>
            </w:r>
            <w:r w:rsidR="006D074D">
              <w:t>.</w:t>
            </w:r>
            <w:r w:rsidR="00B710C4">
              <w:t>999</w:t>
            </w:r>
          </w:p>
        </w:tc>
        <w:tc>
          <w:tcPr>
            <w:tcW w:w="5265" w:type="dxa"/>
            <w:shd w:val="clear" w:color="auto" w:fill="FFFFFF"/>
            <w:tcMar>
              <w:top w:w="15" w:type="dxa"/>
              <w:left w:w="108" w:type="dxa"/>
              <w:bottom w:w="0" w:type="dxa"/>
              <w:right w:w="108" w:type="dxa"/>
            </w:tcMar>
          </w:tcPr>
          <w:p w14:paraId="1DE6B658" w14:textId="77777777" w:rsidR="00B710C4" w:rsidRPr="00717EC0" w:rsidRDefault="00B710C4" w:rsidP="00B710C4">
            <w:pPr>
              <w:pStyle w:val="ProductList-Body"/>
            </w:pPr>
            <w:r>
              <w:t>3</w:t>
            </w:r>
          </w:p>
        </w:tc>
      </w:tr>
      <w:tr w:rsidR="00B710C4" w:rsidRPr="00717EC0" w14:paraId="4C4920A7" w14:textId="77777777" w:rsidTr="00137C84">
        <w:trPr>
          <w:trHeight w:val="45"/>
        </w:trPr>
        <w:tc>
          <w:tcPr>
            <w:tcW w:w="5265" w:type="dxa"/>
            <w:shd w:val="clear" w:color="auto" w:fill="FFFFFF"/>
            <w:tcMar>
              <w:top w:w="15" w:type="dxa"/>
              <w:left w:w="108" w:type="dxa"/>
              <w:bottom w:w="0" w:type="dxa"/>
              <w:right w:w="108" w:type="dxa"/>
            </w:tcMar>
          </w:tcPr>
          <w:p w14:paraId="6643E6DB" w14:textId="6118674E" w:rsidR="00B710C4" w:rsidRPr="00717EC0" w:rsidRDefault="00190781" w:rsidP="00B710C4">
            <w:pPr>
              <w:pStyle w:val="ProductList-Body"/>
            </w:pPr>
            <w:r>
              <w:t>10</w:t>
            </w:r>
            <w:r w:rsidR="006D074D">
              <w:t>.</w:t>
            </w:r>
            <w:r>
              <w:t>000 – 99</w:t>
            </w:r>
            <w:r w:rsidR="006D074D">
              <w:t>.</w:t>
            </w:r>
            <w:r w:rsidR="00B710C4">
              <w:t>999</w:t>
            </w:r>
          </w:p>
        </w:tc>
        <w:tc>
          <w:tcPr>
            <w:tcW w:w="5265" w:type="dxa"/>
            <w:shd w:val="clear" w:color="auto" w:fill="FFFFFF"/>
            <w:tcMar>
              <w:top w:w="15" w:type="dxa"/>
              <w:left w:w="108" w:type="dxa"/>
              <w:bottom w:w="0" w:type="dxa"/>
              <w:right w:w="108" w:type="dxa"/>
            </w:tcMar>
          </w:tcPr>
          <w:p w14:paraId="55FC54AC" w14:textId="77777777" w:rsidR="00B710C4" w:rsidRPr="00717EC0" w:rsidRDefault="00B710C4" w:rsidP="00B710C4">
            <w:pPr>
              <w:pStyle w:val="ProductList-Body"/>
            </w:pPr>
            <w:r>
              <w:t>5</w:t>
            </w:r>
          </w:p>
        </w:tc>
      </w:tr>
      <w:tr w:rsidR="00B710C4" w:rsidRPr="00717EC0" w14:paraId="2AC96F4A" w14:textId="77777777" w:rsidTr="00137C84">
        <w:trPr>
          <w:trHeight w:val="45"/>
        </w:trPr>
        <w:tc>
          <w:tcPr>
            <w:tcW w:w="5265" w:type="dxa"/>
            <w:shd w:val="clear" w:color="auto" w:fill="FFFFFF"/>
            <w:tcMar>
              <w:top w:w="15" w:type="dxa"/>
              <w:left w:w="108" w:type="dxa"/>
              <w:bottom w:w="0" w:type="dxa"/>
              <w:right w:w="108" w:type="dxa"/>
            </w:tcMar>
          </w:tcPr>
          <w:p w14:paraId="2C767C2A" w14:textId="32AD3A00" w:rsidR="00B710C4" w:rsidRPr="00717EC0" w:rsidRDefault="00190781" w:rsidP="00B710C4">
            <w:pPr>
              <w:pStyle w:val="ProductList-Body"/>
            </w:pPr>
            <w:r>
              <w:t>100</w:t>
            </w:r>
            <w:r w:rsidR="006D074D">
              <w:t>.</w:t>
            </w:r>
            <w:r>
              <w:t>000 – 299</w:t>
            </w:r>
            <w:r w:rsidR="006D074D">
              <w:t>.</w:t>
            </w:r>
            <w:r w:rsidR="00B710C4">
              <w:t>999</w:t>
            </w:r>
          </w:p>
        </w:tc>
        <w:tc>
          <w:tcPr>
            <w:tcW w:w="5265" w:type="dxa"/>
            <w:shd w:val="clear" w:color="auto" w:fill="FFFFFF"/>
            <w:tcMar>
              <w:top w:w="15" w:type="dxa"/>
              <w:left w:w="108" w:type="dxa"/>
              <w:bottom w:w="0" w:type="dxa"/>
              <w:right w:w="108" w:type="dxa"/>
            </w:tcMar>
          </w:tcPr>
          <w:p w14:paraId="58861466" w14:textId="77777777" w:rsidR="00B710C4" w:rsidRPr="00717EC0" w:rsidRDefault="00B710C4" w:rsidP="00B710C4">
            <w:pPr>
              <w:pStyle w:val="ProductList-Body"/>
            </w:pPr>
            <w:r>
              <w:t>7</w:t>
            </w:r>
          </w:p>
        </w:tc>
      </w:tr>
      <w:tr w:rsidR="00B710C4" w:rsidRPr="00717EC0" w14:paraId="00A13CC9" w14:textId="77777777" w:rsidTr="00137C84">
        <w:trPr>
          <w:trHeight w:val="73"/>
        </w:trPr>
        <w:tc>
          <w:tcPr>
            <w:tcW w:w="5265" w:type="dxa"/>
            <w:shd w:val="clear" w:color="auto" w:fill="FFFFFF"/>
            <w:tcMar>
              <w:top w:w="15" w:type="dxa"/>
              <w:left w:w="108" w:type="dxa"/>
              <w:bottom w:w="0" w:type="dxa"/>
              <w:right w:w="108" w:type="dxa"/>
            </w:tcMar>
          </w:tcPr>
          <w:p w14:paraId="0CBF2262" w14:textId="4A1EFFF5" w:rsidR="00B710C4" w:rsidRPr="00717EC0" w:rsidRDefault="00190781" w:rsidP="00B710C4">
            <w:pPr>
              <w:pStyle w:val="ProductList-Body"/>
            </w:pPr>
            <w:r>
              <w:t>300</w:t>
            </w:r>
            <w:r w:rsidR="006D074D">
              <w:t>.</w:t>
            </w:r>
            <w:r>
              <w:t>000 – 599</w:t>
            </w:r>
            <w:r w:rsidR="006D074D">
              <w:t>.</w:t>
            </w:r>
            <w:r w:rsidR="00B710C4">
              <w:t>999</w:t>
            </w:r>
          </w:p>
        </w:tc>
        <w:tc>
          <w:tcPr>
            <w:tcW w:w="5265" w:type="dxa"/>
            <w:shd w:val="clear" w:color="auto" w:fill="FFFFFF"/>
            <w:tcMar>
              <w:top w:w="15" w:type="dxa"/>
              <w:left w:w="108" w:type="dxa"/>
              <w:bottom w:w="0" w:type="dxa"/>
              <w:right w:w="108" w:type="dxa"/>
            </w:tcMar>
          </w:tcPr>
          <w:p w14:paraId="1B96BB6E" w14:textId="77777777" w:rsidR="00B710C4" w:rsidRPr="00717EC0" w:rsidRDefault="00B710C4" w:rsidP="00B710C4">
            <w:pPr>
              <w:pStyle w:val="ProductList-Body"/>
            </w:pPr>
            <w:r>
              <w:t>10</w:t>
            </w:r>
          </w:p>
        </w:tc>
      </w:tr>
      <w:tr w:rsidR="00B710C4" w:rsidRPr="00717EC0" w14:paraId="4725415F" w14:textId="77777777" w:rsidTr="00137C84">
        <w:trPr>
          <w:trHeight w:val="45"/>
        </w:trPr>
        <w:tc>
          <w:tcPr>
            <w:tcW w:w="5265" w:type="dxa"/>
            <w:shd w:val="clear" w:color="auto" w:fill="FFFFFF"/>
            <w:tcMar>
              <w:top w:w="15" w:type="dxa"/>
              <w:left w:w="108" w:type="dxa"/>
              <w:bottom w:w="0" w:type="dxa"/>
              <w:right w:w="108" w:type="dxa"/>
            </w:tcMar>
          </w:tcPr>
          <w:p w14:paraId="44A5ABFB" w14:textId="224E3A4A" w:rsidR="00B710C4" w:rsidRPr="00717EC0" w:rsidRDefault="00190781" w:rsidP="00B710C4">
            <w:pPr>
              <w:pStyle w:val="ProductList-Body"/>
            </w:pPr>
            <w:r>
              <w:t>600</w:t>
            </w:r>
            <w:r w:rsidR="006D074D">
              <w:t>.</w:t>
            </w:r>
            <w:r w:rsidR="00B710C4">
              <w:t>000 +</w:t>
            </w:r>
          </w:p>
        </w:tc>
        <w:tc>
          <w:tcPr>
            <w:tcW w:w="5265" w:type="dxa"/>
            <w:shd w:val="clear" w:color="auto" w:fill="FFFFFF"/>
            <w:tcMar>
              <w:top w:w="15" w:type="dxa"/>
              <w:left w:w="108" w:type="dxa"/>
              <w:bottom w:w="0" w:type="dxa"/>
              <w:right w:w="108" w:type="dxa"/>
            </w:tcMar>
          </w:tcPr>
          <w:p w14:paraId="22C3A888" w14:textId="77777777" w:rsidR="00B710C4" w:rsidRPr="00717EC0" w:rsidRDefault="00B710C4" w:rsidP="00B710C4">
            <w:pPr>
              <w:pStyle w:val="ProductList-Body"/>
            </w:pPr>
            <w:r>
              <w:t>12</w:t>
            </w:r>
          </w:p>
        </w:tc>
      </w:tr>
    </w:tbl>
    <w:p w14:paraId="7B49BCCA" w14:textId="77777777" w:rsidR="00B710C4" w:rsidRPr="00C83987" w:rsidRDefault="00B710C4" w:rsidP="00B710C4">
      <w:pPr>
        <w:pStyle w:val="ProductList-Body"/>
      </w:pPr>
    </w:p>
    <w:p w14:paraId="4FDCC4FE" w14:textId="50933516" w:rsidR="003B3EBC" w:rsidRPr="00C83987" w:rsidRDefault="00B710C4" w:rsidP="003B3EBC">
      <w:pPr>
        <w:pStyle w:val="ProductList-Body"/>
      </w:pPr>
      <w:r>
        <w:t>De klant kan een of meer van de beschikbare aanbiedingen kiezen die hieronder worden beschreven, en kan kiezen uit de beschikbare serviceniveaus tot een maximum van het aantal Planning Services-dagen dat hen ter beschikking staat. Onder andere de volgende pakketten zijn verkrijgbaar:</w:t>
      </w:r>
    </w:p>
    <w:p w14:paraId="4FDCC4FF" w14:textId="77777777" w:rsidR="003B3EBC" w:rsidRPr="00C83987" w:rsidRDefault="003B3EBC" w:rsidP="00D73C40">
      <w:pPr>
        <w:pStyle w:val="ProductList-Body"/>
        <w:numPr>
          <w:ilvl w:val="0"/>
          <w:numId w:val="19"/>
        </w:numPr>
        <w:ind w:left="450" w:hanging="270"/>
      </w:pPr>
      <w:r>
        <w:t>Desktop Deployment Planning Services (DDPS)</w:t>
      </w:r>
    </w:p>
    <w:p w14:paraId="4DE88C07" w14:textId="77777777" w:rsidR="000972B6" w:rsidRPr="00C83987" w:rsidRDefault="000972B6" w:rsidP="00D73C40">
      <w:pPr>
        <w:pStyle w:val="ProductList-Body"/>
        <w:numPr>
          <w:ilvl w:val="1"/>
          <w:numId w:val="19"/>
        </w:numPr>
        <w:ind w:left="720" w:hanging="270"/>
      </w:pPr>
      <w:r>
        <w:t>Plan voor een Office 365-implementatie. Serviceniveaus: 3 of 10 dagen.</w:t>
      </w:r>
    </w:p>
    <w:p w14:paraId="4FDCC500" w14:textId="334004BB" w:rsidR="003B3EBC" w:rsidRPr="00C83987" w:rsidRDefault="00B710C4" w:rsidP="00D73C40">
      <w:pPr>
        <w:pStyle w:val="ProductList-Body"/>
        <w:numPr>
          <w:ilvl w:val="1"/>
          <w:numId w:val="19"/>
        </w:numPr>
        <w:ind w:left="720" w:hanging="270"/>
      </w:pPr>
      <w:r>
        <w:t>Een implementatie- of upgradeplan voor Office en Windows ontwikkelen. Serviceniveaus: 1, 3, 5, 10 of 15 dagen.</w:t>
      </w:r>
    </w:p>
    <w:p w14:paraId="56418383" w14:textId="05F9A7E4" w:rsidR="000972B6" w:rsidRPr="00C83987" w:rsidRDefault="000972B6" w:rsidP="00D73C40">
      <w:pPr>
        <w:pStyle w:val="ProductList-Body"/>
        <w:numPr>
          <w:ilvl w:val="1"/>
          <w:numId w:val="19"/>
        </w:numPr>
        <w:ind w:left="720" w:hanging="270"/>
      </w:pPr>
      <w:r>
        <w:t>Een plan opstellen voor een Windows Mobility-implementatie. Serviceniveaus: 5, 10 of 15 dagen</w:t>
      </w:r>
      <w:r w:rsidR="00C311BE">
        <w:t>.</w:t>
      </w:r>
    </w:p>
    <w:p w14:paraId="4FDCC502" w14:textId="77777777" w:rsidR="003B3EBC" w:rsidRPr="00C83987" w:rsidRDefault="003B3EBC" w:rsidP="00D73C40">
      <w:pPr>
        <w:pStyle w:val="ProductList-Body"/>
        <w:numPr>
          <w:ilvl w:val="0"/>
          <w:numId w:val="19"/>
        </w:numPr>
        <w:ind w:left="450" w:hanging="270"/>
      </w:pPr>
      <w:r>
        <w:t>SharePoint Deployment Planning Services (SDPS)</w:t>
      </w:r>
    </w:p>
    <w:p w14:paraId="6719CCE0" w14:textId="77777777" w:rsidR="00424EF7" w:rsidRPr="00C83987" w:rsidRDefault="00424EF7" w:rsidP="00D73C40">
      <w:pPr>
        <w:pStyle w:val="ProductList-Body"/>
        <w:numPr>
          <w:ilvl w:val="1"/>
          <w:numId w:val="19"/>
        </w:numPr>
        <w:ind w:left="720" w:hanging="270"/>
      </w:pPr>
      <w:r>
        <w:t>Plan voor een Office 365-implementatie. Serviceniveaus: 3 of 10 dagen.</w:t>
      </w:r>
    </w:p>
    <w:p w14:paraId="4FDCC503" w14:textId="048C4859" w:rsidR="003B3EBC" w:rsidRPr="00C83987" w:rsidRDefault="00B710C4" w:rsidP="00D73C40">
      <w:pPr>
        <w:pStyle w:val="ProductList-Body"/>
        <w:numPr>
          <w:ilvl w:val="1"/>
          <w:numId w:val="19"/>
        </w:numPr>
        <w:ind w:left="720" w:hanging="270"/>
      </w:pPr>
      <w:r>
        <w:t>Een implementatie- of upgradeplan voor SharePoint ontwikkelen. Serviceniveaus: 1, 3, 5, 10 of 15 dagen.</w:t>
      </w:r>
      <w:r w:rsidR="00883933">
        <w:t xml:space="preserve"> </w:t>
      </w:r>
    </w:p>
    <w:p w14:paraId="25CA4657" w14:textId="028E2645" w:rsidR="000972B6" w:rsidRPr="00C83987" w:rsidRDefault="000972B6" w:rsidP="00D73C40">
      <w:pPr>
        <w:pStyle w:val="ProductList-Body"/>
        <w:numPr>
          <w:ilvl w:val="1"/>
          <w:numId w:val="19"/>
        </w:numPr>
        <w:ind w:left="720" w:hanging="270"/>
      </w:pPr>
      <w:r>
        <w:t>Een implementatieplan ontwikkelen voor Microsoft Project Server. Serviceniveau: 5 dagen.</w:t>
      </w:r>
    </w:p>
    <w:p w14:paraId="1FD0D0BE" w14:textId="25211E25" w:rsidR="000972B6" w:rsidRPr="00C83987" w:rsidRDefault="000972B6" w:rsidP="00D73C40">
      <w:pPr>
        <w:pStyle w:val="ProductList-Body"/>
        <w:numPr>
          <w:ilvl w:val="1"/>
          <w:numId w:val="19"/>
        </w:numPr>
        <w:ind w:left="720" w:hanging="270"/>
      </w:pPr>
      <w:r>
        <w:t>Een Yammer-implementatie plannen. Serviceniveau: 3 dagen.</w:t>
      </w:r>
    </w:p>
    <w:p w14:paraId="4FDCC505" w14:textId="0A43E90F" w:rsidR="003B3EBC" w:rsidRPr="00C83987" w:rsidRDefault="00255296" w:rsidP="00D73C40">
      <w:pPr>
        <w:pStyle w:val="ProductList-Body"/>
        <w:numPr>
          <w:ilvl w:val="0"/>
          <w:numId w:val="19"/>
        </w:numPr>
        <w:ind w:left="450" w:hanging="270"/>
      </w:pPr>
      <w:r>
        <w:t>Skype voor Bedrijven en Exchange Deployment Planning Services (S&amp;EDPS)</w:t>
      </w:r>
    </w:p>
    <w:p w14:paraId="62C17037" w14:textId="77777777" w:rsidR="00424EF7" w:rsidRPr="00C83987" w:rsidRDefault="00424EF7" w:rsidP="00D73C40">
      <w:pPr>
        <w:pStyle w:val="ProductList-Body"/>
        <w:numPr>
          <w:ilvl w:val="1"/>
          <w:numId w:val="19"/>
        </w:numPr>
        <w:ind w:left="720" w:hanging="270"/>
      </w:pPr>
      <w:r>
        <w:t>Plan voor een Office 365-implementatie. Serviceniveaus: 3 of 10 dagen.</w:t>
      </w:r>
    </w:p>
    <w:p w14:paraId="4FDCC506" w14:textId="3666086B" w:rsidR="003B3EBC" w:rsidRPr="00C83987" w:rsidRDefault="00B710C4" w:rsidP="00D73C40">
      <w:pPr>
        <w:pStyle w:val="ProductList-Body"/>
        <w:numPr>
          <w:ilvl w:val="1"/>
          <w:numId w:val="19"/>
        </w:numPr>
        <w:ind w:left="720" w:hanging="270"/>
      </w:pPr>
      <w:r>
        <w:t>Een implementatie- of upgradeplan ontwikkelen voor Exchange. Serviceniveaus: 1, 3, 5, 10 of 15 dagen.</w:t>
      </w:r>
    </w:p>
    <w:p w14:paraId="1FFD8361" w14:textId="3D99493E" w:rsidR="00424EF7" w:rsidRPr="00C83987" w:rsidRDefault="00424EF7" w:rsidP="00D73C40">
      <w:pPr>
        <w:pStyle w:val="ProductList-Body"/>
        <w:numPr>
          <w:ilvl w:val="1"/>
          <w:numId w:val="19"/>
        </w:numPr>
        <w:ind w:left="720" w:hanging="270"/>
      </w:pPr>
      <w:r>
        <w:t>Een implementatie- of upgradeplan voor Skype voor Bedrijven ontwikkelen. Serviceniveaus: 1, 3, 5, 10 of 15 dagen.</w:t>
      </w:r>
    </w:p>
    <w:p w14:paraId="6943FFDF" w14:textId="708685AD" w:rsidR="00424EF7" w:rsidRPr="00C83987" w:rsidRDefault="00424EF7" w:rsidP="00D73C40">
      <w:pPr>
        <w:pStyle w:val="ProductList-Body"/>
        <w:numPr>
          <w:ilvl w:val="1"/>
          <w:numId w:val="19"/>
        </w:numPr>
        <w:ind w:left="720" w:hanging="270"/>
      </w:pPr>
      <w:r>
        <w:t>Een plan opstellen voor Exchange Online Protection. Serviceniveaus: 3 dagen.</w:t>
      </w:r>
    </w:p>
    <w:p w14:paraId="79A263D7" w14:textId="27531600" w:rsidR="00424EF7" w:rsidRPr="00C83987" w:rsidRDefault="00424EF7" w:rsidP="00D73C40">
      <w:pPr>
        <w:pStyle w:val="ProductList-Body"/>
        <w:numPr>
          <w:ilvl w:val="1"/>
          <w:numId w:val="19"/>
        </w:numPr>
        <w:ind w:left="720" w:hanging="270"/>
      </w:pPr>
      <w:r>
        <w:t>Een plan opstellen voor Exchange Data Loss Prevention. Serviceniveaus: 1 dag.</w:t>
      </w:r>
    </w:p>
    <w:p w14:paraId="4FDCC508" w14:textId="77777777" w:rsidR="003B3EBC" w:rsidRPr="00C83987" w:rsidRDefault="003B3EBC" w:rsidP="00D73C40">
      <w:pPr>
        <w:pStyle w:val="ProductList-Body"/>
        <w:numPr>
          <w:ilvl w:val="0"/>
          <w:numId w:val="19"/>
        </w:numPr>
        <w:ind w:left="450" w:hanging="270"/>
      </w:pPr>
      <w:r>
        <w:t>Private Cloud, Management en Virtualization Deployment Planning Services (PVDPS)</w:t>
      </w:r>
    </w:p>
    <w:p w14:paraId="4FDCC50A" w14:textId="20F8878F" w:rsidR="003B3EBC" w:rsidRPr="00C83987" w:rsidRDefault="008E676F" w:rsidP="00D73C40">
      <w:pPr>
        <w:pStyle w:val="ProductList-Body"/>
        <w:numPr>
          <w:ilvl w:val="1"/>
          <w:numId w:val="19"/>
        </w:numPr>
        <w:ind w:left="720" w:hanging="270"/>
      </w:pPr>
      <w:r>
        <w:t>Een upgradeplan voor ontwikkelen voor Windows Server. Serviceniveaus: 3, 5, 10 of 15 dagen.</w:t>
      </w:r>
    </w:p>
    <w:p w14:paraId="0C6C9603" w14:textId="347FAE2E" w:rsidR="00424EF7" w:rsidRPr="00C83987" w:rsidRDefault="00424EF7" w:rsidP="00D73C40">
      <w:pPr>
        <w:pStyle w:val="ProductList-Body"/>
        <w:numPr>
          <w:ilvl w:val="1"/>
          <w:numId w:val="19"/>
        </w:numPr>
        <w:ind w:left="720" w:hanging="270"/>
      </w:pPr>
      <w:r>
        <w:t>Een plan opstellen voor migratie naar Hyper-V vanuit VMware. Serviceniveaus: 3, 5 of 10 dagen.</w:t>
      </w:r>
    </w:p>
    <w:p w14:paraId="21F0F8A6" w14:textId="3846346A" w:rsidR="00424EF7" w:rsidRPr="00C83987" w:rsidRDefault="00424EF7" w:rsidP="00D73C40">
      <w:pPr>
        <w:pStyle w:val="ProductList-Body"/>
        <w:numPr>
          <w:ilvl w:val="1"/>
          <w:numId w:val="19"/>
        </w:numPr>
        <w:ind w:left="720" w:hanging="270"/>
      </w:pPr>
      <w:r>
        <w:t>Een plan opstellen voor implementatie van een oplossing voor Microsoft datacenterbeheer voor System Center en Windows Server Hyper-V. Serviceniveaus: 3, 5 of 10 dagen.</w:t>
      </w:r>
    </w:p>
    <w:p w14:paraId="09603398" w14:textId="52B5219D" w:rsidR="00424EF7" w:rsidRPr="00C83987" w:rsidRDefault="00424EF7" w:rsidP="00D73C40">
      <w:pPr>
        <w:pStyle w:val="ProductList-Body"/>
        <w:numPr>
          <w:ilvl w:val="1"/>
          <w:numId w:val="19"/>
        </w:numPr>
        <w:ind w:left="720" w:hanging="270"/>
      </w:pPr>
      <w:r>
        <w:t>Een plan opstellen voor een Enterprise Mobility-implementatie. Serviceniveaus: 3, 5, 10 of 15 dagen.</w:t>
      </w:r>
    </w:p>
    <w:p w14:paraId="4FDCC50B" w14:textId="77777777" w:rsidR="003B3EBC" w:rsidRPr="00C83987" w:rsidRDefault="003B3EBC" w:rsidP="00D73C40">
      <w:pPr>
        <w:pStyle w:val="ProductList-Body"/>
        <w:numPr>
          <w:ilvl w:val="0"/>
          <w:numId w:val="19"/>
        </w:numPr>
        <w:ind w:left="450" w:hanging="270"/>
      </w:pPr>
      <w:r>
        <w:t>SQL Server Deployment Planning Services (SSDPS)</w:t>
      </w:r>
    </w:p>
    <w:p w14:paraId="4FDCC50D" w14:textId="02705AAF" w:rsidR="003B3EBC" w:rsidRPr="00C83987" w:rsidRDefault="00B710C4" w:rsidP="00D73C40">
      <w:pPr>
        <w:pStyle w:val="ProductList-Body"/>
        <w:numPr>
          <w:ilvl w:val="1"/>
          <w:numId w:val="19"/>
        </w:numPr>
        <w:ind w:left="720" w:hanging="270"/>
      </w:pPr>
      <w:r>
        <w:t>Een implementatie-, upgrade- of migratieplan voor SQL Server ontwikkelen. Serviceniveaus: 3, 5, 10 of 15 dagen.</w:t>
      </w:r>
    </w:p>
    <w:p w14:paraId="4FDCC50E" w14:textId="77777777" w:rsidR="003B3EBC" w:rsidRPr="00C83987" w:rsidRDefault="003B3EBC" w:rsidP="00D73C40">
      <w:pPr>
        <w:pStyle w:val="ProductList-Body"/>
        <w:numPr>
          <w:ilvl w:val="0"/>
          <w:numId w:val="19"/>
        </w:numPr>
        <w:ind w:left="450" w:hanging="270"/>
      </w:pPr>
      <w:r>
        <w:t>Developer Tools Deployment Planning Services (DTDPS)</w:t>
      </w:r>
    </w:p>
    <w:p w14:paraId="4FDCC510" w14:textId="49ADF40B" w:rsidR="003B3EBC" w:rsidRPr="00C83987" w:rsidRDefault="00B710C4" w:rsidP="00D73C40">
      <w:pPr>
        <w:pStyle w:val="ProductList-Body"/>
        <w:numPr>
          <w:ilvl w:val="1"/>
          <w:numId w:val="19"/>
        </w:numPr>
        <w:ind w:left="720" w:hanging="270"/>
      </w:pPr>
      <w:r>
        <w:t>Een implementatieplan voor Visual Studio en Visual Studio Team Foundation Server ontwikkelen. Serviceniveaus: 3 of 5 dagen.</w:t>
      </w:r>
    </w:p>
    <w:p w14:paraId="4FDCC511" w14:textId="77777777" w:rsidR="003B3EBC" w:rsidRPr="00C83987" w:rsidRDefault="003B3EBC" w:rsidP="00D73C40">
      <w:pPr>
        <w:pStyle w:val="ProductList-Body"/>
        <w:numPr>
          <w:ilvl w:val="0"/>
          <w:numId w:val="19"/>
        </w:numPr>
        <w:ind w:left="450" w:hanging="270"/>
      </w:pPr>
      <w:r>
        <w:t>Public Cloud, Azure Deployment Planning Services (AZDPS)</w:t>
      </w:r>
    </w:p>
    <w:p w14:paraId="4FDCC513" w14:textId="7365E19D" w:rsidR="003B3EBC" w:rsidRPr="00C83987" w:rsidRDefault="0099687F" w:rsidP="00D73C40">
      <w:pPr>
        <w:pStyle w:val="ProductList-Body"/>
        <w:numPr>
          <w:ilvl w:val="1"/>
          <w:numId w:val="19"/>
        </w:numPr>
        <w:ind w:left="720" w:hanging="270"/>
      </w:pPr>
      <w:r>
        <w:t>Demo en activatieplanning voor Microsoft Azure. Serviceniveaus: 3, 5, 10 of 15 dagen.</w:t>
      </w:r>
    </w:p>
    <w:p w14:paraId="25CB11AD" w14:textId="5E9E4477" w:rsidR="0099687F" w:rsidRPr="00C83987" w:rsidRDefault="0099687F" w:rsidP="00D73C40">
      <w:pPr>
        <w:pStyle w:val="ProductList-Body"/>
        <w:numPr>
          <w:ilvl w:val="1"/>
          <w:numId w:val="19"/>
        </w:numPr>
        <w:ind w:left="720" w:hanging="270"/>
      </w:pPr>
      <w:r>
        <w:t>Een plan opstellen voor een Enterprise Mobility-implementatie. Serviceniveaus: 3, 5, 10 of 15 dagen.</w:t>
      </w:r>
    </w:p>
    <w:p w14:paraId="51F928C7" w14:textId="4F6FAF64" w:rsidR="0099687F" w:rsidRPr="00C83987" w:rsidRDefault="0099687F" w:rsidP="00D73C40">
      <w:pPr>
        <w:pStyle w:val="ProductList-Body"/>
        <w:numPr>
          <w:ilvl w:val="0"/>
          <w:numId w:val="19"/>
        </w:numPr>
        <w:ind w:left="450" w:hanging="270"/>
      </w:pPr>
      <w:r>
        <w:t>Microsoft Dynamics Deployment Planning Services (DYDPS)</w:t>
      </w:r>
    </w:p>
    <w:p w14:paraId="7443B183" w14:textId="62F4CDD5" w:rsidR="0099687F" w:rsidRPr="00C83987" w:rsidRDefault="0099687F" w:rsidP="00D73C40">
      <w:pPr>
        <w:pStyle w:val="ProductList-Body"/>
        <w:numPr>
          <w:ilvl w:val="1"/>
          <w:numId w:val="19"/>
        </w:numPr>
        <w:ind w:left="720" w:hanging="270"/>
      </w:pPr>
      <w:r>
        <w:t>Een plan opstellen voor implementatie of upgrade van Microsoft Dynamics CRM. Serviceniveaus: 3, 5, 10 of 15 dagen.</w:t>
      </w:r>
    </w:p>
    <w:p w14:paraId="20A487A7" w14:textId="3F49F91D" w:rsidR="0099687F" w:rsidRPr="00C83987" w:rsidRDefault="0099687F" w:rsidP="00D73C40">
      <w:pPr>
        <w:pStyle w:val="ProductList-Body"/>
        <w:numPr>
          <w:ilvl w:val="1"/>
          <w:numId w:val="19"/>
        </w:numPr>
        <w:ind w:left="720" w:hanging="270"/>
      </w:pPr>
      <w:r>
        <w:t>Een plan opstellen voor implementatie van Microsoft Dynamics AX. Serviceniveaus: 3, 5, 10 of 15 dagen.</w:t>
      </w:r>
    </w:p>
    <w:p w14:paraId="4FDCC514" w14:textId="77777777" w:rsidR="003B3EBC" w:rsidRPr="00C83987" w:rsidRDefault="003B3EBC" w:rsidP="003B3EBC">
      <w:pPr>
        <w:pStyle w:val="ProductList-Body"/>
      </w:pPr>
    </w:p>
    <w:p w14:paraId="4FDCC580" w14:textId="2A387B69" w:rsidR="00132A99" w:rsidRPr="00C83987" w:rsidRDefault="003B3EBC" w:rsidP="00132A99">
      <w:pPr>
        <w:pStyle w:val="ProductList-Body"/>
      </w:pPr>
      <w:r>
        <w:t>De lijst met beschikbare services en de daaraan verbonden serviceniveaus kan op elk moment worden gewijzigd.</w:t>
      </w:r>
      <w:r w:rsidR="00883933">
        <w:t xml:space="preserve"> </w:t>
      </w:r>
      <w:r>
        <w:t>Gekwalificeerde Providers voorzien de klant op verzoek van een beschrijving van de Werkactiviteiten die zijn verbonden aan elk van de bovenstaande Servicepakketten.</w:t>
      </w:r>
    </w:p>
    <w:p w14:paraId="3B6B5DB2" w14:textId="77777777" w:rsidR="008E676F" w:rsidRPr="00C83987" w:rsidRDefault="008E676F" w:rsidP="00132A99">
      <w:pPr>
        <w:pStyle w:val="ProductList-Body"/>
      </w:pPr>
    </w:p>
    <w:p w14:paraId="4FDCC581" w14:textId="2D03F4B5" w:rsidR="00132A99" w:rsidRPr="00C83987" w:rsidRDefault="00132A99" w:rsidP="00132A99">
      <w:pPr>
        <w:pStyle w:val="ProductList-Body"/>
      </w:pPr>
      <w:r>
        <w:t>Klanten kunnen het aantal beschikbare Planning Services-dagen ook verhogen indien ze voldoen aan de volgende criteria: (a) komen op dat moment in aanmerking voor de voorziening Trainingscoupons, (b) hebben de voorziening Trainingscoupons geactiveerd, en (c) hebben van de voorziening Trainingscoupons nog ten minste 3 trainingsdagen tegoed voor verzilvering.</w:t>
      </w:r>
      <w:r w:rsidR="00883933">
        <w:t xml:space="preserve"> </w:t>
      </w:r>
      <w:r>
        <w:t>Klanten die hiervoor in aanmerking komen, kunnen ongebruikte Trainingscoupons omzetten in Planning Services-dagen volgens de formule 3 staat tot 1 (drie Trainingscoupondagen = één Planning Services-dag). Planning Services-dagen kunnen niet worden omgezet in trainingscoupondagen. Indien een klant echter het omzetten van een Trainingscoupondag wil terugdraaien, kan deze Planning Services-dagen weer terugzetten naar Trainingscoupondagen. Na het omzetten van Trainingscoupondagen in Planning Services-dagen worden de Planning Services-dagen toegevoegd aan de verzameling Planning Services-dagen van de klant.</w:t>
      </w:r>
      <w:r w:rsidR="00883933">
        <w:t xml:space="preserve"> </w:t>
      </w:r>
      <w:r>
        <w:t>Deze dagen kunnen vervolgens worden gebruikt om een of meer coupons te maken voor beschikbare services (zoals DDPS of SDPS).</w:t>
      </w:r>
      <w:r w:rsidR="00883933">
        <w:t xml:space="preserve"> </w:t>
      </w:r>
      <w:r>
        <w:t>*Het recht van de klant tot het weer omzetten naar Trainingscoupondagen is beperkt op grond van het aantal dagen dat beschikbaar is op het niveau van de Planning Services-dagen.</w:t>
      </w:r>
      <w:r w:rsidR="00262EF6">
        <w:t xml:space="preserve"> </w:t>
      </w:r>
    </w:p>
    <w:p w14:paraId="4FDCC582" w14:textId="77777777" w:rsidR="00132A99" w:rsidRPr="00C83987" w:rsidRDefault="00132A99" w:rsidP="00132A99">
      <w:pPr>
        <w:pStyle w:val="ProductList-Body"/>
      </w:pPr>
    </w:p>
    <w:p w14:paraId="4FDCC583" w14:textId="77777777" w:rsidR="00132A99" w:rsidRPr="00C83987" w:rsidRDefault="00132A99" w:rsidP="00132A99">
      <w:pPr>
        <w:pStyle w:val="ProductList-Body"/>
      </w:pPr>
      <w:r>
        <w:t>Klanten met een in aanmerking komende Volume Licensing-overeenkomst die niet voldoen aan het minimum voor het ontvangen van Planning Services maar die wel voldoen aan de criteria voor omzetting van Trainingscoupons, kunnen Trainingscoupons omzetten zoals hierboven beschreven.</w:t>
      </w:r>
    </w:p>
    <w:p w14:paraId="4FDCC584" w14:textId="77777777" w:rsidR="00132A99" w:rsidRPr="00C83987" w:rsidRDefault="00132A99" w:rsidP="00132A99">
      <w:pPr>
        <w:pStyle w:val="ProductList-Body"/>
      </w:pPr>
    </w:p>
    <w:p w14:paraId="4FDCC585" w14:textId="4DB69136" w:rsidR="00132A99" w:rsidRPr="00C83987" w:rsidRDefault="00132A99" w:rsidP="00D73C40">
      <w:pPr>
        <w:pStyle w:val="ProductList-Body"/>
        <w:numPr>
          <w:ilvl w:val="0"/>
          <w:numId w:val="20"/>
        </w:numPr>
        <w:ind w:left="450" w:hanging="270"/>
      </w:pPr>
      <w:r>
        <w:t>Planning Services kunnen aan de klant worden geleverd door gekwalificeerde Microsoft Partners of Gelieerde Ondernemingen van Microsoft.</w:t>
      </w:r>
      <w:r w:rsidR="00883933">
        <w:t xml:space="preserve"> </w:t>
      </w:r>
      <w:r>
        <w:t xml:space="preserve">Lokale </w:t>
      </w:r>
      <w:r w:rsidR="00301A0E">
        <w:t>“</w:t>
      </w:r>
      <w:r>
        <w:t>Gebruiksvoorwaarden</w:t>
      </w:r>
      <w:r w:rsidR="00301A0E">
        <w:t>”</w:t>
      </w:r>
      <w:r>
        <w:t xml:space="preserve"> die zijn vastgesteld door de gekwalificeerde Microsoft-provider zijn van toepassing. De diensten die tegen inlevering van een coupon worden geleverd, worden uitgevoerd in het kader van een overeenkomst tussen de Klant en de Gekwalificeerde Provider; Microsoft is niet aansprakelijkheden voor werk of verzuim van de Gekwalificeerde Provider in verband met de diensten. Klanten kunnen hier een lijst van Gekwalificeerde Providers bekijken: </w:t>
      </w:r>
      <w:hyperlink r:id="rId68" w:history="1">
        <w:r>
          <w:rPr>
            <w:rStyle w:val="Hyperlink"/>
          </w:rPr>
          <w:t>http://directory.partners.extranet.microsoft.com/psbproviders</w:t>
        </w:r>
      </w:hyperlink>
    </w:p>
    <w:p w14:paraId="6A369C5A" w14:textId="7CDF7712" w:rsidR="00B710C4" w:rsidRPr="00C83987" w:rsidRDefault="00B710C4" w:rsidP="00D73C40">
      <w:pPr>
        <w:pStyle w:val="ProductList-Body"/>
        <w:numPr>
          <w:ilvl w:val="0"/>
          <w:numId w:val="20"/>
        </w:numPr>
        <w:ind w:left="450" w:hanging="270"/>
      </w:pPr>
      <w:r>
        <w:t>Bij samenwerkingsverbanden in het kader van Planning Services wordt advies gegeven met betrekking tot een vooraf bepaald werkgebied. Het resultaat is een nauwkeurig uitgewerkt uitvoeringsplan. De daadwerkelijke implementatie van de software kan niet worden inbegrepen.</w:t>
      </w:r>
    </w:p>
    <w:p w14:paraId="4FDCC586" w14:textId="77777777" w:rsidR="00132A99" w:rsidRPr="00C83987" w:rsidRDefault="00132A99" w:rsidP="00D73C40">
      <w:pPr>
        <w:pStyle w:val="ProductList-Body"/>
        <w:numPr>
          <w:ilvl w:val="0"/>
          <w:numId w:val="20"/>
        </w:numPr>
        <w:ind w:left="450" w:hanging="270"/>
      </w:pPr>
      <w:r>
        <w:t>Planning Services-coupons kunnen alleen worden verzilverd door de klant die recht heeft op de voorziening.</w:t>
      </w:r>
    </w:p>
    <w:p w14:paraId="4FDCC587" w14:textId="77777777" w:rsidR="00132A99" w:rsidRPr="00C83987" w:rsidRDefault="00132A99" w:rsidP="00D73C40">
      <w:pPr>
        <w:pStyle w:val="ProductList-Body"/>
        <w:numPr>
          <w:ilvl w:val="0"/>
          <w:numId w:val="20"/>
        </w:numPr>
        <w:ind w:left="450" w:hanging="270"/>
      </w:pPr>
      <w:r>
        <w:t>Planning Services-coupons kunnen niet worden ingewisseld voor cash, geldmiddelen of andere waardevolle compensatie.</w:t>
      </w:r>
    </w:p>
    <w:p w14:paraId="4FDCC588" w14:textId="0927CF57" w:rsidR="00132A99" w:rsidRPr="00C83987" w:rsidRDefault="00132A99" w:rsidP="00D73C40">
      <w:pPr>
        <w:pStyle w:val="ProductList-Body"/>
        <w:numPr>
          <w:ilvl w:val="0"/>
          <w:numId w:val="20"/>
        </w:numPr>
        <w:ind w:left="450" w:hanging="270"/>
      </w:pPr>
      <w:r>
        <w:t>Klanten kunnen bij hun provider aanvullende diensten aanschaffen buiten het bereik van het werkgebied (zoals gedefinieerd door het coupontype en serviceniveau) buiten het programma.</w:t>
      </w:r>
    </w:p>
    <w:p w14:paraId="4FDCC589" w14:textId="77777777" w:rsidR="00132A99" w:rsidRPr="00C83987" w:rsidRDefault="00132A99" w:rsidP="00D73C40">
      <w:pPr>
        <w:pStyle w:val="ProductList-Body"/>
        <w:numPr>
          <w:ilvl w:val="0"/>
          <w:numId w:val="20"/>
        </w:numPr>
        <w:ind w:left="450" w:hanging="270"/>
      </w:pPr>
      <w:r>
        <w:t>Verlaging van de SA-dekking als gevolg van retouren of andere factuuraanpassingen, waar toegestaan, kan het aantal Planning Services waarop de klant recht heeft verlagen.</w:t>
      </w:r>
    </w:p>
    <w:p w14:paraId="5CDC21B6" w14:textId="45756380" w:rsidR="00EA4BEE" w:rsidRPr="00C83987" w:rsidRDefault="00EA4BEE" w:rsidP="00D73C40">
      <w:pPr>
        <w:pStyle w:val="ProductList-Body"/>
        <w:numPr>
          <w:ilvl w:val="0"/>
          <w:numId w:val="20"/>
        </w:numPr>
        <w:ind w:left="450" w:hanging="270"/>
      </w:pPr>
      <w:r>
        <w:t>Coupons mogen niet worden gestapeld of gecombineerd. Het bedrijf moet één coupon verstrekken voor één afspraak op het beschikbare aantal dagen.</w:t>
      </w:r>
    </w:p>
    <w:p w14:paraId="4FDCC58A" w14:textId="5088B5D8" w:rsidR="00132A99" w:rsidRPr="00C83987" w:rsidRDefault="00132A99" w:rsidP="00D73C40">
      <w:pPr>
        <w:pStyle w:val="ProductList-Body"/>
        <w:numPr>
          <w:ilvl w:val="0"/>
          <w:numId w:val="20"/>
        </w:numPr>
        <w:ind w:left="450" w:hanging="270"/>
      </w:pPr>
      <w:r>
        <w:t>Coupons zijn alleen geldig bij gekwalificeerde Providers, en uitsluitend voor het specifieke diensttype waarvoor de coupon wordt verzilverd. De coupon kan wereldwijd bij elke gekwalificeerde Provider worden gebruikt. Deelname kan wisselen. De gekwalificeerde Microsoft-provider kan een dienst annuleren conform het plaatselijke annuleringsbeleid.</w:t>
      </w:r>
    </w:p>
    <w:p w14:paraId="4FDCC58B" w14:textId="77777777" w:rsidR="00132A99" w:rsidRPr="00C83987" w:rsidRDefault="00132A99" w:rsidP="00D73C40">
      <w:pPr>
        <w:pStyle w:val="ProductList-Body"/>
        <w:numPr>
          <w:ilvl w:val="0"/>
          <w:numId w:val="20"/>
        </w:numPr>
        <w:ind w:left="450" w:hanging="270"/>
      </w:pPr>
      <w:r>
        <w:t>Coupons moeten worden ingezet gedurende de looptijd van de SA dekking.</w:t>
      </w:r>
    </w:p>
    <w:p w14:paraId="4FDCC58C" w14:textId="70F0E221" w:rsidR="00132A99" w:rsidRPr="00C83987" w:rsidRDefault="00132A99" w:rsidP="00D73C40">
      <w:pPr>
        <w:pStyle w:val="ProductList-Body"/>
        <w:numPr>
          <w:ilvl w:val="0"/>
          <w:numId w:val="20"/>
        </w:numPr>
        <w:ind w:left="450" w:hanging="270"/>
      </w:pPr>
      <w:r>
        <w:t>De geldigheid van een coupon vervalt 180 dagen na de datum waarop de coupon is toegewezen, onafhankelijk van de vervaldatum van de SA dekking. Alle diensten moeten zijn uitgevoerd (coupons verzilverd) voor de vervaldatum van de coupons. Coupons die vervallen voordat de SA dekking vervalt, worden weer toegevoegd aan de verzameling beschikbare Planning Services-dagen. Door een samenwerkingsverband voor Planning Services aan te gaan, stemt de klant ermee in na voltooiing van het samenwerkingsverband een vragenlijst te ontvangen met betrekking tot kwaliteitsborging. In de bovenstaande tabellen worden de beschikbare servicedagen vermeld die worden verleend op grond van een enrollment of overeenkomst voor drie volledige jaren.</w:t>
      </w:r>
      <w:r w:rsidR="00883933">
        <w:t xml:space="preserve"> </w:t>
      </w:r>
      <w:r>
        <w:t>Klanten die SA-dekking voor één jaar aanschaffen, ontvangen een derde van het vermelde aantal servicedagen.</w:t>
      </w:r>
      <w:r w:rsidR="00883933">
        <w:t xml:space="preserve"> </w:t>
      </w:r>
      <w:r>
        <w:t>Klanten die SA-dekking voor twee jaar aanschaffen, ontvangen twee derde van het vermelde aantal servicedagen.</w:t>
      </w:r>
      <w:r w:rsidR="00883933">
        <w:t xml:space="preserve"> </w:t>
      </w:r>
    </w:p>
    <w:p w14:paraId="4FDCC58D" w14:textId="77777777" w:rsidR="00132A99" w:rsidRPr="00C83987" w:rsidRDefault="00132A99" w:rsidP="00132A99">
      <w:pPr>
        <w:pStyle w:val="ProductList-Body"/>
      </w:pPr>
    </w:p>
    <w:p w14:paraId="4FDCC58E" w14:textId="77777777" w:rsidR="00132A99" w:rsidRPr="00C83987" w:rsidRDefault="00132A99" w:rsidP="00132A99">
      <w:pPr>
        <w:pStyle w:val="ProductList-Body"/>
      </w:pPr>
      <w:r>
        <w:t>Het resultaat van de diensten dat aan het eind van het samenwerkingsverband door de Gekwalificeerde Provider aan Microsoft wordt verstrekt, mag door Microsoft worden gebruikt ten behoeve van kwaliteitsborging en kan in dat verband ook met het Microsoft-accountteam van de klant worden gedeeld.</w:t>
      </w:r>
    </w:p>
    <w:p w14:paraId="4FDCC58F" w14:textId="77777777" w:rsidR="00132A99" w:rsidRPr="00C83987" w:rsidRDefault="00132A99" w:rsidP="00132A99">
      <w:pPr>
        <w:pStyle w:val="ProductList-Body"/>
      </w:pPr>
    </w:p>
    <w:p w14:paraId="4FDCC590" w14:textId="10E77CBF" w:rsidR="00132A99" w:rsidRPr="00C83987" w:rsidRDefault="000953A4" w:rsidP="00C64C21">
      <w:pPr>
        <w:pStyle w:val="ProductList-SubSubSectionHeading"/>
        <w:outlineLvl w:val="2"/>
      </w:pPr>
      <w:bookmarkStart w:id="1554" w:name="_Toc419466735"/>
      <w:bookmarkStart w:id="1555" w:name="SA_EnhancedEditionBenefits"/>
      <w:r>
        <w:rPr>
          <w:b/>
          <w:color w:val="00188F"/>
        </w:rPr>
        <w:t>Extra</w:t>
      </w:r>
      <w:r>
        <w:rPr>
          <w:b/>
        </w:rPr>
        <w:t xml:space="preserve"> </w:t>
      </w:r>
      <w:r>
        <w:rPr>
          <w:b/>
          <w:color w:val="00188F"/>
        </w:rPr>
        <w:t>voorzieningen voor edities - Windows en Windows Embedded</w:t>
      </w:r>
      <w:bookmarkEnd w:id="1554"/>
      <w:r>
        <w:rPr>
          <w:b/>
          <w:color w:val="00188F"/>
        </w:rPr>
        <w:t xml:space="preserve"> </w:t>
      </w:r>
      <w:bookmarkEnd w:id="1555"/>
    </w:p>
    <w:p w14:paraId="4FDCC591" w14:textId="627367DF" w:rsidR="00132A99" w:rsidRPr="00C83987" w:rsidRDefault="00B710C4" w:rsidP="00141936">
      <w:pPr>
        <w:pStyle w:val="ProductList-Body"/>
      </w:pPr>
      <w:r>
        <w:t>Klanten met actieve SA-dekking voor Windows Desktop OS of Windows Embedded OS komen in aanmerking voor deze voorziening. Op apparaten met actieve SA-dekking mogen huidige of eerdere versies van het Windows Desktop OS of Windows Embedded OS worden uitgevoerd, onderhevig aan de gebruiksvoorwaarden</w:t>
      </w:r>
      <w:r>
        <w:fldChar w:fldCharType="begin"/>
      </w:r>
      <w:r>
        <w:instrText>XE "Windows Embedded 8.1 Industry Pro"</w:instrText>
      </w:r>
      <w:r>
        <w:fldChar w:fldCharType="end"/>
      </w:r>
      <w:r>
        <w:t xml:space="preserve"> in de Product Use Rights. </w:t>
      </w:r>
    </w:p>
    <w:p w14:paraId="4FDCC592" w14:textId="77777777" w:rsidR="00132A99" w:rsidRPr="00C83987" w:rsidRDefault="00132A99" w:rsidP="004925A1">
      <w:pPr>
        <w:pStyle w:val="ProductList-Body"/>
        <w:ind w:left="180"/>
      </w:pPr>
    </w:p>
    <w:p w14:paraId="4FDCC598" w14:textId="77777777" w:rsidR="00132A99" w:rsidRPr="00C83987" w:rsidRDefault="00132A99" w:rsidP="00141936">
      <w:pPr>
        <w:pStyle w:val="ProductList-SubSubSectionHeading"/>
        <w:outlineLvl w:val="2"/>
      </w:pPr>
      <w:bookmarkStart w:id="1556" w:name="_Toc379797443"/>
      <w:bookmarkStart w:id="1557" w:name="_Toc380513479"/>
      <w:bookmarkStart w:id="1558" w:name="_Toc380655529"/>
      <w:bookmarkStart w:id="1559" w:name="SA_EnterpriseSideloading"/>
      <w:bookmarkStart w:id="1560" w:name="_Toc419466736"/>
      <w:r>
        <w:rPr>
          <w:b/>
          <w:color w:val="00188F"/>
        </w:rPr>
        <w:t>Enterprise Sideloading</w:t>
      </w:r>
      <w:bookmarkEnd w:id="1556"/>
      <w:bookmarkEnd w:id="1557"/>
      <w:bookmarkEnd w:id="1558"/>
      <w:bookmarkEnd w:id="1559"/>
      <w:bookmarkEnd w:id="1560"/>
    </w:p>
    <w:p w14:paraId="4FDCC599" w14:textId="7D60B6CF" w:rsidR="00132A99" w:rsidRPr="00C83987" w:rsidRDefault="00132A99" w:rsidP="00141936">
      <w:pPr>
        <w:pStyle w:val="ProductList-Body"/>
      </w:pPr>
      <w:r>
        <w:t xml:space="preserve">Zie de aantekeningen voor </w:t>
      </w:r>
      <w:hyperlink w:anchor="WindowsSideloadingRights" w:history="1">
        <w:r>
          <w:rPr>
            <w:rStyle w:val="Hyperlink"/>
          </w:rPr>
          <w:t>Windows 8 Enterprise Sideloading en Enterprise Sideloading voor Windows Embedded 8.1</w:t>
        </w:r>
      </w:hyperlink>
      <w:r>
        <w:fldChar w:fldCharType="begin"/>
      </w:r>
      <w:r>
        <w:instrText>XE "Enterprise Sideloading voor Windows Embedded 8.1"</w:instrText>
      </w:r>
      <w:r>
        <w:fldChar w:fldCharType="end"/>
      </w:r>
      <w:r>
        <w:t xml:space="preserve"> in de paragraaf Productvermelding in dit document.</w:t>
      </w:r>
    </w:p>
    <w:p w14:paraId="4FDCC59A" w14:textId="77777777" w:rsidR="00132A99" w:rsidRPr="00C83987" w:rsidRDefault="00132A99" w:rsidP="00132A99">
      <w:pPr>
        <w:pStyle w:val="ProductList-Body"/>
      </w:pPr>
    </w:p>
    <w:p w14:paraId="4FDCC59B" w14:textId="4AE387CC" w:rsidR="00132A99" w:rsidRPr="00C83987" w:rsidRDefault="00132A99" w:rsidP="00EA116D">
      <w:pPr>
        <w:pStyle w:val="ProductList-SubSubSectionHeading"/>
        <w:outlineLvl w:val="2"/>
      </w:pPr>
      <w:bookmarkStart w:id="1561" w:name="_Toc379797444"/>
      <w:bookmarkStart w:id="1562" w:name="_Toc380513480"/>
      <w:bookmarkStart w:id="1563" w:name="_Toc380655530"/>
      <w:bookmarkStart w:id="1564" w:name="SA_WindowsCompanionSubscription"/>
      <w:bookmarkStart w:id="1565" w:name="_Toc419466737"/>
      <w:r>
        <w:rPr>
          <w:b/>
          <w:color w:val="00188F"/>
        </w:rPr>
        <w:t>Aankooprechten voor Windows Software Assurance per Gebruiker Add-on</w:t>
      </w:r>
      <w:bookmarkEnd w:id="1561"/>
      <w:bookmarkEnd w:id="1562"/>
      <w:bookmarkEnd w:id="1563"/>
      <w:bookmarkEnd w:id="1564"/>
      <w:bookmarkEnd w:id="1565"/>
    </w:p>
    <w:p w14:paraId="4FDCC59C" w14:textId="532A102B" w:rsidR="00132A99" w:rsidRPr="00C83987" w:rsidRDefault="00132A99" w:rsidP="00132A99">
      <w:pPr>
        <w:pStyle w:val="ProductList-Body"/>
      </w:pPr>
      <w:r>
        <w:t xml:space="preserve">Zie de opmerking betreffende </w:t>
      </w:r>
      <w:hyperlink w:anchor="WindowsCompanionSubscription" w:history="1">
        <w:r>
          <w:rPr>
            <w:rStyle w:val="Hyperlink"/>
          </w:rPr>
          <w:t>Windows Software Assurance per Gebruiker Add-on</w:t>
        </w:r>
      </w:hyperlink>
      <w:r>
        <w:t xml:space="preserve"> in het Windows-gedeelte van dit document.</w:t>
      </w:r>
    </w:p>
    <w:p w14:paraId="4FDCC59D" w14:textId="77777777" w:rsidR="00132A99" w:rsidRPr="00C83987" w:rsidRDefault="00132A99" w:rsidP="00132A99">
      <w:pPr>
        <w:pStyle w:val="ProductList-Body"/>
      </w:pPr>
    </w:p>
    <w:p w14:paraId="4FDCC59E" w14:textId="77777777" w:rsidR="00132A99" w:rsidRPr="00C83987" w:rsidRDefault="00132A99" w:rsidP="00EA116D">
      <w:pPr>
        <w:pStyle w:val="ProductList-SubSubSectionHeading"/>
        <w:outlineLvl w:val="2"/>
      </w:pPr>
      <w:bookmarkStart w:id="1566" w:name="_Toc379797445"/>
      <w:bookmarkStart w:id="1567" w:name="_Toc380513481"/>
      <w:bookmarkStart w:id="1568" w:name="_Toc380655531"/>
      <w:bookmarkStart w:id="1569" w:name="SA_TrainingVouchers"/>
      <w:bookmarkStart w:id="1570" w:name="_Toc419466738"/>
      <w:r>
        <w:rPr>
          <w:b/>
          <w:color w:val="00188F"/>
        </w:rPr>
        <w:t>Trainingscoupons</w:t>
      </w:r>
      <w:bookmarkEnd w:id="1566"/>
      <w:bookmarkEnd w:id="1567"/>
      <w:bookmarkEnd w:id="1568"/>
      <w:bookmarkEnd w:id="1569"/>
      <w:bookmarkEnd w:id="1570"/>
    </w:p>
    <w:p w14:paraId="4FDCC59F" w14:textId="39E89197" w:rsidR="00132A99" w:rsidRPr="00C83987" w:rsidRDefault="00132A99" w:rsidP="00132A99">
      <w:pPr>
        <w:pStyle w:val="ProductList-Body"/>
      </w:pPr>
      <w:r>
        <w:t>Klanten (anders dan klanten met een Academic Select Licentie, Select Plus for Academic, Open Value Subscription – Education Solutions, Campus en School Overeenkomst) met SAM voor de Productgroepen Toepassingen en Systemen hebben recht op Microsoft-trainingscoupons.</w:t>
      </w:r>
      <w:r w:rsidR="00883933">
        <w:t xml:space="preserve"> </w:t>
      </w:r>
      <w:r>
        <w:t>Deze coupons geven de klant recht op het volgen van cursussen van een Microsoft Partner met een Learning Competency (Microsoft Learning Partner), en wel voor een vastgesteld aantal trainingsdagen.</w:t>
      </w:r>
      <w:r w:rsidR="00883933">
        <w:t xml:space="preserve"> </w:t>
      </w:r>
      <w:r>
        <w:t>Het aantal dagen dat wordt toegekend, varieert per programma en het aantal kwalificerende licenties waarvoor SA wordt verkregen.</w:t>
      </w:r>
      <w:r w:rsidR="00883933">
        <w:t xml:space="preserve"> </w:t>
      </w:r>
    </w:p>
    <w:p w14:paraId="4FDCC5A0" w14:textId="77777777" w:rsidR="00132A99" w:rsidRPr="00C83987" w:rsidRDefault="00132A99" w:rsidP="00132A99">
      <w:pPr>
        <w:pStyle w:val="ProductList-Body"/>
      </w:pPr>
    </w:p>
    <w:p w14:paraId="521B33EA" w14:textId="6CAF2383" w:rsidR="00DC47E5" w:rsidRPr="00C83987" w:rsidRDefault="00DC47E5" w:rsidP="00132A99">
      <w:pPr>
        <w:pStyle w:val="ProductList-Body"/>
      </w:pPr>
      <w:r>
        <w:t xml:space="preserve">Klanten die aankopen via Microsoft Products and Services Agreement (MPSA), dienen de MPSA Licentiehandleiding te raadplegen voor informatie over hoe SA-trainingscoupons worden berekend op grond van de MPSA. De MPSA Licentiehandleiding is te vinden op </w:t>
      </w:r>
      <w:hyperlink r:id="rId69" w:history="1">
        <w:r>
          <w:rPr>
            <w:rStyle w:val="Hyperlink"/>
          </w:rPr>
          <w:t>http://www.microsoftvolumelicensing.com/DocumentSearch.aspx?Mode=1&amp;Category=3</w:t>
        </w:r>
      </w:hyperlink>
    </w:p>
    <w:p w14:paraId="4FDCC5A1" w14:textId="77777777" w:rsidR="00132A99" w:rsidRPr="00C83987" w:rsidRDefault="00132A99" w:rsidP="00132A99">
      <w:pPr>
        <w:pStyle w:val="ProductList-Body"/>
      </w:pPr>
      <w:r>
        <w:t>Hoeveel licenties met SA minimaal dienen te worden verkregen om in aanmerking te komen voor Trainingscoupons verschilt per programma.</w:t>
      </w:r>
    </w:p>
    <w:p w14:paraId="4FDCC5A2" w14:textId="77777777" w:rsidR="00132A99" w:rsidRDefault="00132A99" w:rsidP="004F3C6D">
      <w:pPr>
        <w:pStyle w:val="ProductList-Body"/>
      </w:pPr>
    </w:p>
    <w:p w14:paraId="2E1EEC05" w14:textId="77777777" w:rsidR="006D074D" w:rsidRPr="00C83987" w:rsidRDefault="006D074D" w:rsidP="004F3C6D">
      <w:pPr>
        <w:pStyle w:val="ProductList-Body"/>
      </w:pPr>
    </w:p>
    <w:tbl>
      <w:tblPr>
        <w:tblStyle w:val="TableGrid"/>
        <w:tblW w:w="0" w:type="auto"/>
        <w:tblInd w:w="108" w:type="dxa"/>
        <w:tblLook w:val="04A0" w:firstRow="1" w:lastRow="0" w:firstColumn="1" w:lastColumn="0" w:noHBand="0" w:noVBand="1"/>
      </w:tblPr>
      <w:tblGrid>
        <w:gridCol w:w="3510"/>
        <w:gridCol w:w="3630"/>
        <w:gridCol w:w="3480"/>
      </w:tblGrid>
      <w:tr w:rsidR="00132A99" w14:paraId="4FDCC5A6" w14:textId="77777777" w:rsidTr="00146B9B">
        <w:trPr>
          <w:tblHeader/>
        </w:trPr>
        <w:tc>
          <w:tcPr>
            <w:tcW w:w="3510" w:type="dxa"/>
            <w:shd w:val="clear" w:color="auto" w:fill="2E74B5" w:themeFill="accent1" w:themeFillShade="BF"/>
            <w:vAlign w:val="center"/>
          </w:tcPr>
          <w:p w14:paraId="4FDCC5A3" w14:textId="77777777" w:rsidR="00132A99" w:rsidRPr="000F032B" w:rsidRDefault="00132A99" w:rsidP="000F032B">
            <w:pPr>
              <w:pStyle w:val="ProductList-Body"/>
              <w:spacing w:before="20" w:after="20"/>
              <w:rPr>
                <w:color w:val="FFFFFF" w:themeColor="background1"/>
              </w:rPr>
            </w:pPr>
            <w:r>
              <w:rPr>
                <w:color w:val="FFFFFF" w:themeColor="background1"/>
              </w:rPr>
              <w:t>Programma</w:t>
            </w:r>
          </w:p>
        </w:tc>
        <w:tc>
          <w:tcPr>
            <w:tcW w:w="3630" w:type="dxa"/>
            <w:shd w:val="clear" w:color="auto" w:fill="2E74B5" w:themeFill="accent1" w:themeFillShade="BF"/>
            <w:vAlign w:val="center"/>
          </w:tcPr>
          <w:p w14:paraId="4FDCC5A4" w14:textId="77777777" w:rsidR="00132A99" w:rsidRPr="000F032B" w:rsidRDefault="00132A99" w:rsidP="000F032B">
            <w:pPr>
              <w:pStyle w:val="ProductList-Body"/>
              <w:spacing w:before="20" w:after="20"/>
              <w:rPr>
                <w:color w:val="FFFFFF" w:themeColor="background1"/>
              </w:rPr>
            </w:pPr>
            <w:r>
              <w:rPr>
                <w:color w:val="FFFFFF" w:themeColor="background1"/>
              </w:rPr>
              <w:t>Office System-producten uit de productgroep Toepassingen</w:t>
            </w:r>
            <w:r>
              <w:rPr>
                <w:i/>
                <w:color w:val="FFFFFF" w:themeColor="background1"/>
              </w:rPr>
              <w:t xml:space="preserve"> </w:t>
            </w:r>
          </w:p>
        </w:tc>
        <w:tc>
          <w:tcPr>
            <w:tcW w:w="3480" w:type="dxa"/>
            <w:shd w:val="clear" w:color="auto" w:fill="2E74B5" w:themeFill="accent1" w:themeFillShade="BF"/>
            <w:vAlign w:val="center"/>
          </w:tcPr>
          <w:p w14:paraId="4FDCC5A5" w14:textId="77777777" w:rsidR="00132A99" w:rsidRPr="000F032B" w:rsidRDefault="00132A99" w:rsidP="000F032B">
            <w:pPr>
              <w:pStyle w:val="ProductList-Body"/>
              <w:spacing w:before="20" w:after="20"/>
              <w:rPr>
                <w:color w:val="FFFFFF" w:themeColor="background1"/>
              </w:rPr>
            </w:pPr>
            <w:r>
              <w:rPr>
                <w:color w:val="FFFFFF" w:themeColor="background1"/>
              </w:rPr>
              <w:t>Productgroep systemen</w:t>
            </w:r>
          </w:p>
        </w:tc>
      </w:tr>
      <w:tr w:rsidR="00132A99" w14:paraId="4FDCC5AA" w14:textId="77777777" w:rsidTr="00146B9B">
        <w:tc>
          <w:tcPr>
            <w:tcW w:w="3510" w:type="dxa"/>
            <w:vAlign w:val="center"/>
          </w:tcPr>
          <w:p w14:paraId="4FDCC5A7" w14:textId="77777777" w:rsidR="00132A99" w:rsidRPr="00717EC0" w:rsidRDefault="00132A99" w:rsidP="000F032B">
            <w:pPr>
              <w:pStyle w:val="ProductList-Body"/>
            </w:pPr>
            <w:r>
              <w:t>Open Value</w:t>
            </w:r>
          </w:p>
        </w:tc>
        <w:tc>
          <w:tcPr>
            <w:tcW w:w="3630" w:type="dxa"/>
            <w:vAlign w:val="center"/>
          </w:tcPr>
          <w:p w14:paraId="4FDCC5A8" w14:textId="77777777" w:rsidR="00132A99" w:rsidRPr="00717EC0" w:rsidRDefault="00132A99" w:rsidP="000F032B">
            <w:pPr>
              <w:pStyle w:val="ProductList-Body"/>
            </w:pPr>
            <w:r>
              <w:t>2 dagen per 50 licenties (maximaal 20 dagen)</w:t>
            </w:r>
          </w:p>
        </w:tc>
        <w:tc>
          <w:tcPr>
            <w:tcW w:w="3480" w:type="dxa"/>
            <w:vAlign w:val="center"/>
          </w:tcPr>
          <w:p w14:paraId="4FDCC5A9" w14:textId="77777777" w:rsidR="00132A99" w:rsidRPr="00717EC0" w:rsidRDefault="00132A99" w:rsidP="000F032B">
            <w:pPr>
              <w:pStyle w:val="ProductList-Body"/>
            </w:pPr>
            <w:r>
              <w:t>1 dag per 50 licenties (maximaal 10 dagen)</w:t>
            </w:r>
          </w:p>
        </w:tc>
      </w:tr>
      <w:tr w:rsidR="00132A99" w14:paraId="4FDCC5AE" w14:textId="77777777" w:rsidTr="00146B9B">
        <w:tc>
          <w:tcPr>
            <w:tcW w:w="3510" w:type="dxa"/>
            <w:vAlign w:val="center"/>
          </w:tcPr>
          <w:p w14:paraId="4FDCC5AB" w14:textId="12853D1D" w:rsidR="00132A99" w:rsidRPr="00717EC0" w:rsidRDefault="00132A99" w:rsidP="000F032B">
            <w:pPr>
              <w:pStyle w:val="ProductList-Body"/>
              <w:rPr>
                <w:b/>
              </w:rPr>
            </w:pPr>
            <w:r>
              <w:t>SA Lidmaatschappen 1</w:t>
            </w:r>
            <w:r w:rsidR="00AF26F9">
              <w:t xml:space="preserve"> – </w:t>
            </w:r>
            <w:r>
              <w:t>249</w:t>
            </w:r>
          </w:p>
        </w:tc>
        <w:tc>
          <w:tcPr>
            <w:tcW w:w="3630" w:type="dxa"/>
            <w:vAlign w:val="center"/>
          </w:tcPr>
          <w:p w14:paraId="4FDCC5AC" w14:textId="77777777" w:rsidR="00132A99" w:rsidRPr="00717EC0" w:rsidRDefault="00132A99" w:rsidP="000F032B">
            <w:pPr>
              <w:pStyle w:val="ProductList-Body"/>
            </w:pPr>
            <w:r>
              <w:t>2 dagen per 50 licenties</w:t>
            </w:r>
          </w:p>
        </w:tc>
        <w:tc>
          <w:tcPr>
            <w:tcW w:w="3480" w:type="dxa"/>
            <w:vAlign w:val="center"/>
          </w:tcPr>
          <w:p w14:paraId="4FDCC5AD" w14:textId="77777777" w:rsidR="00132A99" w:rsidRPr="00717EC0" w:rsidRDefault="00132A99" w:rsidP="000F032B">
            <w:pPr>
              <w:pStyle w:val="ProductList-Body"/>
            </w:pPr>
            <w:r>
              <w:t>1 dag per 50 licenties</w:t>
            </w:r>
          </w:p>
        </w:tc>
      </w:tr>
      <w:tr w:rsidR="00132A99" w14:paraId="4FDCC5B2" w14:textId="77777777" w:rsidTr="00146B9B">
        <w:tc>
          <w:tcPr>
            <w:tcW w:w="3510" w:type="dxa"/>
            <w:vAlign w:val="center"/>
          </w:tcPr>
          <w:p w14:paraId="4FDCC5AF" w14:textId="799714FE" w:rsidR="00132A99" w:rsidRPr="00717EC0" w:rsidRDefault="00132A99" w:rsidP="000F032B">
            <w:pPr>
              <w:pStyle w:val="ProductList-Body"/>
            </w:pPr>
            <w:r>
              <w:t>SA Lidmaatschappen 250</w:t>
            </w:r>
            <w:r w:rsidR="00AF26F9">
              <w:t xml:space="preserve"> – </w:t>
            </w:r>
            <w:r>
              <w:t>2</w:t>
            </w:r>
            <w:r w:rsidR="008A320B">
              <w:t>.</w:t>
            </w:r>
            <w:r>
              <w:t xml:space="preserve">399 </w:t>
            </w:r>
          </w:p>
        </w:tc>
        <w:tc>
          <w:tcPr>
            <w:tcW w:w="3630" w:type="dxa"/>
            <w:vAlign w:val="center"/>
          </w:tcPr>
          <w:p w14:paraId="4FDCC5B0" w14:textId="77777777" w:rsidR="00132A99" w:rsidRPr="00717EC0" w:rsidRDefault="00132A99" w:rsidP="000F032B">
            <w:pPr>
              <w:pStyle w:val="ProductList-Body"/>
            </w:pPr>
            <w:r>
              <w:t>20 dagen per in aanmerking komende enrollment</w:t>
            </w:r>
          </w:p>
        </w:tc>
        <w:tc>
          <w:tcPr>
            <w:tcW w:w="3480" w:type="dxa"/>
            <w:vAlign w:val="center"/>
          </w:tcPr>
          <w:p w14:paraId="4FDCC5B1" w14:textId="77777777" w:rsidR="00132A99" w:rsidRPr="00717EC0" w:rsidRDefault="00132A99" w:rsidP="000F032B">
            <w:pPr>
              <w:pStyle w:val="ProductList-Body"/>
            </w:pPr>
            <w:r>
              <w:t>10 dagen per in aanmerking komende enrollment</w:t>
            </w:r>
          </w:p>
        </w:tc>
      </w:tr>
      <w:tr w:rsidR="00132A99" w14:paraId="4FDCC5B6" w14:textId="77777777" w:rsidTr="00146B9B">
        <w:tc>
          <w:tcPr>
            <w:tcW w:w="3510" w:type="dxa"/>
            <w:vAlign w:val="center"/>
          </w:tcPr>
          <w:p w14:paraId="4FDCC5B3" w14:textId="7E717DDC" w:rsidR="00132A99" w:rsidRPr="00717EC0" w:rsidRDefault="00132A99" w:rsidP="000F032B">
            <w:pPr>
              <w:pStyle w:val="ProductList-Body"/>
              <w:rPr>
                <w:i/>
              </w:rPr>
            </w:pPr>
            <w:r>
              <w:t>SA Lidmaatschappen 2</w:t>
            </w:r>
            <w:r w:rsidR="008A320B">
              <w:t>.</w:t>
            </w:r>
            <w:r>
              <w:t>400</w:t>
            </w:r>
            <w:r w:rsidR="00AF26F9">
              <w:t xml:space="preserve"> – </w:t>
            </w:r>
            <w:r>
              <w:t>5</w:t>
            </w:r>
            <w:r w:rsidR="008A320B">
              <w:t>.</w:t>
            </w:r>
            <w:r>
              <w:t>999</w:t>
            </w:r>
          </w:p>
        </w:tc>
        <w:tc>
          <w:tcPr>
            <w:tcW w:w="3630" w:type="dxa"/>
            <w:vAlign w:val="center"/>
          </w:tcPr>
          <w:p w14:paraId="4FDCC5B4" w14:textId="77777777" w:rsidR="00132A99" w:rsidRPr="00717EC0" w:rsidRDefault="00132A99" w:rsidP="000F032B">
            <w:pPr>
              <w:pStyle w:val="ProductList-Body"/>
            </w:pPr>
            <w:r>
              <w:t xml:space="preserve">30 dagen* </w:t>
            </w:r>
          </w:p>
        </w:tc>
        <w:tc>
          <w:tcPr>
            <w:tcW w:w="3480" w:type="dxa"/>
            <w:vAlign w:val="center"/>
          </w:tcPr>
          <w:p w14:paraId="4FDCC5B5" w14:textId="77777777" w:rsidR="00132A99" w:rsidRPr="00717EC0" w:rsidRDefault="00132A99" w:rsidP="000F032B">
            <w:pPr>
              <w:pStyle w:val="ProductList-Body"/>
            </w:pPr>
            <w:r>
              <w:t>15 dagen*</w:t>
            </w:r>
          </w:p>
        </w:tc>
      </w:tr>
      <w:tr w:rsidR="00132A99" w14:paraId="4FDCC5BA" w14:textId="77777777" w:rsidTr="00146B9B">
        <w:tc>
          <w:tcPr>
            <w:tcW w:w="3510" w:type="dxa"/>
            <w:vAlign w:val="center"/>
          </w:tcPr>
          <w:p w14:paraId="4FDCC5B7" w14:textId="20498230" w:rsidR="00132A99" w:rsidRPr="00717EC0" w:rsidRDefault="00132A99" w:rsidP="000F032B">
            <w:pPr>
              <w:pStyle w:val="ProductList-Body"/>
              <w:rPr>
                <w:i/>
              </w:rPr>
            </w:pPr>
            <w:r>
              <w:t xml:space="preserve">SA Lidmaatschappen </w:t>
            </w:r>
            <w:r w:rsidR="00AF26F9">
              <w:t>6</w:t>
            </w:r>
            <w:r w:rsidR="008A320B">
              <w:t>.</w:t>
            </w:r>
            <w:r w:rsidR="00AF26F9">
              <w:t>000 – 14</w:t>
            </w:r>
            <w:r w:rsidR="008A320B">
              <w:t>.</w:t>
            </w:r>
            <w:r>
              <w:t>999</w:t>
            </w:r>
          </w:p>
        </w:tc>
        <w:tc>
          <w:tcPr>
            <w:tcW w:w="3630" w:type="dxa"/>
            <w:vAlign w:val="center"/>
          </w:tcPr>
          <w:p w14:paraId="4FDCC5B8" w14:textId="77777777" w:rsidR="00132A99" w:rsidRPr="00717EC0" w:rsidRDefault="00132A99" w:rsidP="000F032B">
            <w:pPr>
              <w:pStyle w:val="ProductList-Body"/>
            </w:pPr>
            <w:r>
              <w:t xml:space="preserve">50 dagen* </w:t>
            </w:r>
          </w:p>
        </w:tc>
        <w:tc>
          <w:tcPr>
            <w:tcW w:w="3480" w:type="dxa"/>
            <w:vAlign w:val="center"/>
          </w:tcPr>
          <w:p w14:paraId="4FDCC5B9" w14:textId="77777777" w:rsidR="00132A99" w:rsidRPr="00717EC0" w:rsidRDefault="00132A99" w:rsidP="000F032B">
            <w:pPr>
              <w:pStyle w:val="ProductList-Body"/>
            </w:pPr>
            <w:r>
              <w:t>25 dagen*</w:t>
            </w:r>
          </w:p>
        </w:tc>
      </w:tr>
      <w:tr w:rsidR="00132A99" w14:paraId="4FDCC5BE" w14:textId="77777777" w:rsidTr="00146B9B">
        <w:tc>
          <w:tcPr>
            <w:tcW w:w="3510" w:type="dxa"/>
            <w:vAlign w:val="center"/>
          </w:tcPr>
          <w:p w14:paraId="4FDCC5BB" w14:textId="050F04DC" w:rsidR="00132A99" w:rsidRPr="00717EC0" w:rsidRDefault="00AF26F9" w:rsidP="000F032B">
            <w:pPr>
              <w:pStyle w:val="ProductList-Body"/>
              <w:rPr>
                <w:i/>
              </w:rPr>
            </w:pPr>
            <w:r>
              <w:t>SA Lidmaatschappen 15</w:t>
            </w:r>
            <w:r w:rsidR="008A320B">
              <w:t>.</w:t>
            </w:r>
            <w:r>
              <w:t>000 – 29</w:t>
            </w:r>
            <w:r w:rsidR="008A320B">
              <w:t>.</w:t>
            </w:r>
            <w:r w:rsidR="00132A99">
              <w:t>999</w:t>
            </w:r>
          </w:p>
        </w:tc>
        <w:tc>
          <w:tcPr>
            <w:tcW w:w="3630" w:type="dxa"/>
            <w:vAlign w:val="center"/>
          </w:tcPr>
          <w:p w14:paraId="4FDCC5BC" w14:textId="77777777" w:rsidR="00132A99" w:rsidRPr="00717EC0" w:rsidRDefault="00132A99" w:rsidP="000F032B">
            <w:pPr>
              <w:pStyle w:val="ProductList-Body"/>
            </w:pPr>
            <w:r>
              <w:t>110 dagen*</w:t>
            </w:r>
          </w:p>
        </w:tc>
        <w:tc>
          <w:tcPr>
            <w:tcW w:w="3480" w:type="dxa"/>
            <w:vAlign w:val="center"/>
          </w:tcPr>
          <w:p w14:paraId="4FDCC5BD" w14:textId="77777777" w:rsidR="00132A99" w:rsidRPr="00717EC0" w:rsidRDefault="00132A99" w:rsidP="000F032B">
            <w:pPr>
              <w:pStyle w:val="ProductList-Body"/>
            </w:pPr>
            <w:r>
              <w:t>55 dagen*</w:t>
            </w:r>
          </w:p>
        </w:tc>
      </w:tr>
      <w:tr w:rsidR="00132A99" w14:paraId="4FDCC5C2" w14:textId="77777777" w:rsidTr="00146B9B">
        <w:tc>
          <w:tcPr>
            <w:tcW w:w="3510" w:type="dxa"/>
            <w:vAlign w:val="center"/>
          </w:tcPr>
          <w:p w14:paraId="4FDCC5BF" w14:textId="4E296E56" w:rsidR="00132A99" w:rsidRPr="00717EC0" w:rsidRDefault="00AF26F9" w:rsidP="000F032B">
            <w:pPr>
              <w:pStyle w:val="ProductList-Body"/>
              <w:rPr>
                <w:i/>
              </w:rPr>
            </w:pPr>
            <w:r>
              <w:t>SA Lidmaatschappen 30</w:t>
            </w:r>
            <w:r w:rsidR="008A320B">
              <w:t>.</w:t>
            </w:r>
            <w:r>
              <w:t xml:space="preserve">000 </w:t>
            </w:r>
            <w:r w:rsidRPr="00717EC0">
              <w:t>–</w:t>
            </w:r>
            <w:r>
              <w:t xml:space="preserve"> 49</w:t>
            </w:r>
            <w:r w:rsidR="008A320B">
              <w:t>.</w:t>
            </w:r>
            <w:r w:rsidR="00132A99">
              <w:t>999</w:t>
            </w:r>
          </w:p>
        </w:tc>
        <w:tc>
          <w:tcPr>
            <w:tcW w:w="3630" w:type="dxa"/>
            <w:vAlign w:val="center"/>
          </w:tcPr>
          <w:p w14:paraId="4FDCC5C0" w14:textId="77777777" w:rsidR="00132A99" w:rsidRPr="00717EC0" w:rsidRDefault="00132A99" w:rsidP="000F032B">
            <w:pPr>
              <w:pStyle w:val="ProductList-Body"/>
            </w:pPr>
            <w:r>
              <w:t>160 dagen*</w:t>
            </w:r>
          </w:p>
        </w:tc>
        <w:tc>
          <w:tcPr>
            <w:tcW w:w="3480" w:type="dxa"/>
            <w:vAlign w:val="center"/>
          </w:tcPr>
          <w:p w14:paraId="4FDCC5C1" w14:textId="77777777" w:rsidR="00132A99" w:rsidRPr="00717EC0" w:rsidRDefault="00132A99" w:rsidP="000F032B">
            <w:pPr>
              <w:pStyle w:val="ProductList-Body"/>
            </w:pPr>
            <w:r>
              <w:t>80 dagen*</w:t>
            </w:r>
          </w:p>
        </w:tc>
      </w:tr>
      <w:tr w:rsidR="00132A99" w14:paraId="4FDCC5C6" w14:textId="77777777" w:rsidTr="00146B9B">
        <w:tc>
          <w:tcPr>
            <w:tcW w:w="3510" w:type="dxa"/>
            <w:vAlign w:val="center"/>
          </w:tcPr>
          <w:p w14:paraId="4FDCC5C3" w14:textId="4D62D0B9" w:rsidR="00132A99" w:rsidRPr="00717EC0" w:rsidRDefault="00AF26F9" w:rsidP="000F032B">
            <w:pPr>
              <w:pStyle w:val="ProductList-Body"/>
              <w:rPr>
                <w:i/>
              </w:rPr>
            </w:pPr>
            <w:r>
              <w:t>SA Lidmaatschappen 50</w:t>
            </w:r>
            <w:r w:rsidR="008A320B">
              <w:t>.</w:t>
            </w:r>
            <w:r>
              <w:t>000 – 99</w:t>
            </w:r>
            <w:r w:rsidR="008A320B">
              <w:t>.</w:t>
            </w:r>
            <w:r w:rsidR="00132A99">
              <w:t>999</w:t>
            </w:r>
          </w:p>
        </w:tc>
        <w:tc>
          <w:tcPr>
            <w:tcW w:w="3630" w:type="dxa"/>
            <w:vAlign w:val="center"/>
          </w:tcPr>
          <w:p w14:paraId="4FDCC5C4" w14:textId="77777777" w:rsidR="00132A99" w:rsidRPr="00717EC0" w:rsidRDefault="00132A99" w:rsidP="000F032B">
            <w:pPr>
              <w:pStyle w:val="ProductList-Body"/>
            </w:pPr>
            <w:r>
              <w:t>250 dagen*</w:t>
            </w:r>
          </w:p>
        </w:tc>
        <w:tc>
          <w:tcPr>
            <w:tcW w:w="3480" w:type="dxa"/>
            <w:vAlign w:val="center"/>
          </w:tcPr>
          <w:p w14:paraId="4FDCC5C5" w14:textId="77777777" w:rsidR="00132A99" w:rsidRPr="00717EC0" w:rsidRDefault="00132A99" w:rsidP="000F032B">
            <w:pPr>
              <w:pStyle w:val="ProductList-Body"/>
            </w:pPr>
            <w:r>
              <w:t>125 dagen*</w:t>
            </w:r>
          </w:p>
        </w:tc>
      </w:tr>
      <w:tr w:rsidR="00132A99" w14:paraId="4FDCC5CA" w14:textId="77777777" w:rsidTr="00146B9B">
        <w:tc>
          <w:tcPr>
            <w:tcW w:w="3510" w:type="dxa"/>
            <w:vAlign w:val="center"/>
          </w:tcPr>
          <w:p w14:paraId="4FDCC5C7" w14:textId="6317084D" w:rsidR="00132A99" w:rsidRPr="00717EC0" w:rsidRDefault="00AF26F9" w:rsidP="000F032B">
            <w:pPr>
              <w:pStyle w:val="ProductList-Body"/>
              <w:rPr>
                <w:b/>
              </w:rPr>
            </w:pPr>
            <w:r>
              <w:t>SA Lidmaatschappen 100</w:t>
            </w:r>
            <w:r w:rsidR="008A320B">
              <w:t>.</w:t>
            </w:r>
            <w:r>
              <w:t>000 – 199</w:t>
            </w:r>
            <w:r w:rsidR="008A320B">
              <w:t>.</w:t>
            </w:r>
            <w:r w:rsidR="00132A99">
              <w:t>999</w:t>
            </w:r>
          </w:p>
        </w:tc>
        <w:tc>
          <w:tcPr>
            <w:tcW w:w="3630" w:type="dxa"/>
            <w:vAlign w:val="center"/>
          </w:tcPr>
          <w:p w14:paraId="4FDCC5C8" w14:textId="77777777" w:rsidR="00132A99" w:rsidRPr="00717EC0" w:rsidRDefault="00132A99" w:rsidP="000F032B">
            <w:pPr>
              <w:pStyle w:val="ProductList-Body"/>
            </w:pPr>
            <w:r>
              <w:t>400 dagen*</w:t>
            </w:r>
          </w:p>
        </w:tc>
        <w:tc>
          <w:tcPr>
            <w:tcW w:w="3480" w:type="dxa"/>
            <w:vAlign w:val="center"/>
          </w:tcPr>
          <w:p w14:paraId="4FDCC5C9" w14:textId="77777777" w:rsidR="00132A99" w:rsidRPr="00717EC0" w:rsidRDefault="00132A99" w:rsidP="000F032B">
            <w:pPr>
              <w:pStyle w:val="ProductList-Body"/>
            </w:pPr>
            <w:r>
              <w:t>200 dagen*</w:t>
            </w:r>
          </w:p>
        </w:tc>
      </w:tr>
      <w:tr w:rsidR="00132A99" w14:paraId="4FDCC5CE" w14:textId="77777777" w:rsidTr="00146B9B">
        <w:tc>
          <w:tcPr>
            <w:tcW w:w="3510" w:type="dxa"/>
            <w:vAlign w:val="center"/>
          </w:tcPr>
          <w:p w14:paraId="4FDCC5CB" w14:textId="57AE9C9F" w:rsidR="00132A99" w:rsidRPr="00717EC0" w:rsidRDefault="00AF26F9" w:rsidP="000F032B">
            <w:pPr>
              <w:pStyle w:val="ProductList-Body"/>
              <w:rPr>
                <w:b/>
              </w:rPr>
            </w:pPr>
            <w:r>
              <w:t>SA Lidmaatschappen 200</w:t>
            </w:r>
            <w:r w:rsidR="008A320B">
              <w:t>.</w:t>
            </w:r>
            <w:r>
              <w:t>000 – 399</w:t>
            </w:r>
            <w:r w:rsidR="008A320B">
              <w:t>.</w:t>
            </w:r>
            <w:r w:rsidR="00132A99">
              <w:t>999</w:t>
            </w:r>
          </w:p>
        </w:tc>
        <w:tc>
          <w:tcPr>
            <w:tcW w:w="3630" w:type="dxa"/>
            <w:vAlign w:val="center"/>
          </w:tcPr>
          <w:p w14:paraId="4FDCC5CC" w14:textId="77777777" w:rsidR="00132A99" w:rsidRPr="00717EC0" w:rsidRDefault="00132A99" w:rsidP="000F032B">
            <w:pPr>
              <w:pStyle w:val="ProductList-Body"/>
            </w:pPr>
            <w:r>
              <w:t>600 dagen*</w:t>
            </w:r>
          </w:p>
        </w:tc>
        <w:tc>
          <w:tcPr>
            <w:tcW w:w="3480" w:type="dxa"/>
            <w:vAlign w:val="center"/>
          </w:tcPr>
          <w:p w14:paraId="4FDCC5CD" w14:textId="77777777" w:rsidR="00132A99" w:rsidRPr="00717EC0" w:rsidRDefault="00132A99" w:rsidP="000F032B">
            <w:pPr>
              <w:pStyle w:val="ProductList-Body"/>
            </w:pPr>
            <w:r>
              <w:t>300 dagen*</w:t>
            </w:r>
          </w:p>
        </w:tc>
      </w:tr>
      <w:tr w:rsidR="00132A99" w14:paraId="4FDCC5D2" w14:textId="77777777" w:rsidTr="00146B9B">
        <w:tc>
          <w:tcPr>
            <w:tcW w:w="3510" w:type="dxa"/>
            <w:vAlign w:val="center"/>
          </w:tcPr>
          <w:p w14:paraId="4FDCC5CF" w14:textId="1032460F" w:rsidR="00132A99" w:rsidRPr="00717EC0" w:rsidRDefault="00AF26F9" w:rsidP="00F97607">
            <w:pPr>
              <w:pStyle w:val="ProductList-Body"/>
              <w:tabs>
                <w:tab w:val="clear" w:pos="158"/>
                <w:tab w:val="left" w:pos="162"/>
              </w:tabs>
              <w:rPr>
                <w:b/>
              </w:rPr>
            </w:pPr>
            <w:r>
              <w:t>SA Lidmaatschappen 400</w:t>
            </w:r>
            <w:r w:rsidR="008A320B">
              <w:t>.</w:t>
            </w:r>
            <w:r>
              <w:t>000 – 599</w:t>
            </w:r>
            <w:r w:rsidR="008A320B">
              <w:t>.</w:t>
            </w:r>
            <w:r w:rsidR="00132A99">
              <w:t>999</w:t>
            </w:r>
          </w:p>
        </w:tc>
        <w:tc>
          <w:tcPr>
            <w:tcW w:w="3630" w:type="dxa"/>
            <w:vAlign w:val="center"/>
          </w:tcPr>
          <w:p w14:paraId="4FDCC5D0" w14:textId="77777777" w:rsidR="00132A99" w:rsidRPr="00717EC0" w:rsidRDefault="00132A99" w:rsidP="000F032B">
            <w:pPr>
              <w:pStyle w:val="ProductList-Body"/>
            </w:pPr>
            <w:r>
              <w:t>800 dagen*</w:t>
            </w:r>
          </w:p>
        </w:tc>
        <w:tc>
          <w:tcPr>
            <w:tcW w:w="3480" w:type="dxa"/>
            <w:vAlign w:val="center"/>
          </w:tcPr>
          <w:p w14:paraId="4FDCC5D1" w14:textId="77777777" w:rsidR="00132A99" w:rsidRPr="00717EC0" w:rsidRDefault="00132A99" w:rsidP="000F032B">
            <w:pPr>
              <w:pStyle w:val="ProductList-Body"/>
            </w:pPr>
            <w:r>
              <w:t>400 dagen*</w:t>
            </w:r>
          </w:p>
        </w:tc>
      </w:tr>
      <w:tr w:rsidR="00132A99" w14:paraId="4FDCC5D6" w14:textId="77777777" w:rsidTr="00146B9B">
        <w:tc>
          <w:tcPr>
            <w:tcW w:w="3510" w:type="dxa"/>
            <w:vAlign w:val="center"/>
          </w:tcPr>
          <w:p w14:paraId="4FDCC5D3" w14:textId="73B65D67" w:rsidR="00132A99" w:rsidRPr="00717EC0" w:rsidRDefault="00AF26F9" w:rsidP="000F032B">
            <w:pPr>
              <w:pStyle w:val="ProductList-Body"/>
              <w:rPr>
                <w:b/>
              </w:rPr>
            </w:pPr>
            <w:r>
              <w:t>SA Lidmaatschappen 600</w:t>
            </w:r>
            <w:r w:rsidR="008A320B">
              <w:t>.</w:t>
            </w:r>
            <w:r w:rsidR="00132A99">
              <w:t>000 +</w:t>
            </w:r>
          </w:p>
        </w:tc>
        <w:tc>
          <w:tcPr>
            <w:tcW w:w="3630" w:type="dxa"/>
            <w:vAlign w:val="center"/>
          </w:tcPr>
          <w:p w14:paraId="4FDCC5D4" w14:textId="6189ABF7" w:rsidR="00132A99" w:rsidRPr="00717EC0" w:rsidRDefault="00132A99" w:rsidP="000F032B">
            <w:pPr>
              <w:pStyle w:val="ProductList-Body"/>
            </w:pPr>
            <w:r>
              <w:t>1</w:t>
            </w:r>
            <w:r w:rsidR="008A320B">
              <w:t>.</w:t>
            </w:r>
            <w:r>
              <w:t>400 dagen*</w:t>
            </w:r>
          </w:p>
        </w:tc>
        <w:tc>
          <w:tcPr>
            <w:tcW w:w="3480" w:type="dxa"/>
            <w:vAlign w:val="center"/>
          </w:tcPr>
          <w:p w14:paraId="4FDCC5D5" w14:textId="77777777" w:rsidR="00132A99" w:rsidRPr="00717EC0" w:rsidRDefault="00132A99" w:rsidP="000F032B">
            <w:pPr>
              <w:pStyle w:val="ProductList-Body"/>
            </w:pPr>
            <w:r>
              <w:t>700 dagen*</w:t>
            </w:r>
          </w:p>
        </w:tc>
      </w:tr>
    </w:tbl>
    <w:p w14:paraId="4FDCC5D7" w14:textId="15210597" w:rsidR="000F032B" w:rsidRPr="00C83987" w:rsidRDefault="000F032B" w:rsidP="00F97607">
      <w:pPr>
        <w:pStyle w:val="ProductList-Body"/>
        <w:tabs>
          <w:tab w:val="clear" w:pos="158"/>
          <w:tab w:val="left" w:pos="270"/>
        </w:tabs>
      </w:pPr>
      <w:r>
        <w:t xml:space="preserve">Opmerking: </w:t>
      </w:r>
      <w:r>
        <w:rPr>
          <w:i/>
        </w:rPr>
        <w:t>Trainingscredits verleend op grond van een Enrollment of overeenkomst voor drie volle jaren (zie hieronder voor meer informatie).</w:t>
      </w:r>
      <w:r w:rsidR="00883933">
        <w:t xml:space="preserve"> </w:t>
      </w:r>
    </w:p>
    <w:p w14:paraId="4FDCC5D8" w14:textId="23A0BE1E" w:rsidR="000F032B" w:rsidRPr="00C83987" w:rsidRDefault="000F032B" w:rsidP="00F97607">
      <w:pPr>
        <w:pStyle w:val="ProductList-Body"/>
        <w:tabs>
          <w:tab w:val="clear" w:pos="158"/>
          <w:tab w:val="left" w:pos="270"/>
        </w:tabs>
      </w:pPr>
      <w:r>
        <w:rPr>
          <w:i/>
        </w:rPr>
        <w:t>Zie de tabel met Office System-producten</w:t>
      </w:r>
    </w:p>
    <w:p w14:paraId="4FDCC5D9" w14:textId="77777777" w:rsidR="000F032B" w:rsidRPr="00C83987" w:rsidRDefault="000F032B" w:rsidP="00F97607">
      <w:pPr>
        <w:pStyle w:val="ProductList-Body"/>
        <w:tabs>
          <w:tab w:val="clear" w:pos="158"/>
          <w:tab w:val="left" w:pos="270"/>
        </w:tabs>
      </w:pPr>
      <w:r>
        <w:t>*</w:t>
      </w:r>
      <w:r>
        <w:rPr>
          <w:i/>
        </w:rPr>
        <w:t>Aantal dagen per in aanmerking komende enrollment of overeenkomst.</w:t>
      </w:r>
    </w:p>
    <w:p w14:paraId="4FDCC5DA" w14:textId="77777777" w:rsidR="000F032B" w:rsidRPr="00C83987" w:rsidRDefault="000F032B" w:rsidP="000F032B">
      <w:pPr>
        <w:pStyle w:val="ProductList-Body"/>
      </w:pPr>
    </w:p>
    <w:p w14:paraId="2BAB4ED8" w14:textId="77777777" w:rsidR="00C0319E" w:rsidRPr="00C83987" w:rsidRDefault="00C0319E" w:rsidP="00D73C40">
      <w:pPr>
        <w:pStyle w:val="ProductList-Body"/>
        <w:numPr>
          <w:ilvl w:val="0"/>
          <w:numId w:val="21"/>
        </w:numPr>
        <w:ind w:left="450" w:hanging="270"/>
      </w:pPr>
      <w:r>
        <w:t>Niet alle cursussen zijn beschikbaar in alle talen.</w:t>
      </w:r>
    </w:p>
    <w:p w14:paraId="4FDCC5DB" w14:textId="318E0453" w:rsidR="000F032B" w:rsidRPr="00C83987" w:rsidRDefault="000F032B" w:rsidP="00D73C40">
      <w:pPr>
        <w:pStyle w:val="ProductList-Body"/>
        <w:numPr>
          <w:ilvl w:val="0"/>
          <w:numId w:val="21"/>
        </w:numPr>
        <w:ind w:left="450" w:hanging="270"/>
      </w:pPr>
      <w:r>
        <w:t>Lokale beleidsregels en Gebruiksvoorwaarden van de Microsoft Learning Partner zijn van toepassing.</w:t>
      </w:r>
    </w:p>
    <w:p w14:paraId="4FDCC5DC" w14:textId="77777777" w:rsidR="000F032B" w:rsidRPr="00C83987" w:rsidRDefault="000F032B" w:rsidP="00D73C40">
      <w:pPr>
        <w:pStyle w:val="ProductList-Body"/>
        <w:numPr>
          <w:ilvl w:val="0"/>
          <w:numId w:val="21"/>
        </w:numPr>
        <w:ind w:left="450" w:hanging="270"/>
      </w:pPr>
      <w:r>
        <w:t>Benefit-beheerders hebben de mogelijkheid een reeds toegewezen coupon in te trekken tot aan de annuleringsdatum die door de Microsoft Learning Partner is bepaald.</w:t>
      </w:r>
    </w:p>
    <w:p w14:paraId="4FDCC5DD" w14:textId="77777777" w:rsidR="000F032B" w:rsidRPr="00C83987" w:rsidRDefault="000F032B" w:rsidP="00D73C40">
      <w:pPr>
        <w:pStyle w:val="ProductList-Body"/>
        <w:numPr>
          <w:ilvl w:val="0"/>
          <w:numId w:val="21"/>
        </w:numPr>
        <w:ind w:left="450" w:hanging="270"/>
      </w:pPr>
      <w:r>
        <w:t>Cursusdagen die niet worden gedekt door de coupon, dienen te worden betaald door de persoon die de training ondergaat.</w:t>
      </w:r>
    </w:p>
    <w:p w14:paraId="4FDCC5DE" w14:textId="77777777" w:rsidR="000F032B" w:rsidRPr="00C83987" w:rsidRDefault="000F032B" w:rsidP="00D73C40">
      <w:pPr>
        <w:pStyle w:val="ProductList-Body"/>
        <w:numPr>
          <w:ilvl w:val="0"/>
          <w:numId w:val="21"/>
        </w:numPr>
        <w:ind w:left="450" w:hanging="270"/>
      </w:pPr>
      <w:r>
        <w:t>Een eventueel teveel aan coupondagen dat is toegewezen voor een bepaalde training wordt weer aan de verzameling beschikbare dagen toegevoegd zodat de Benefit-beheerders deze opnieuw kan toewijzen.</w:t>
      </w:r>
    </w:p>
    <w:p w14:paraId="4FDCC5DF" w14:textId="77777777" w:rsidR="000F032B" w:rsidRPr="00C83987" w:rsidRDefault="000F032B" w:rsidP="00D73C40">
      <w:pPr>
        <w:pStyle w:val="ProductList-Body"/>
        <w:numPr>
          <w:ilvl w:val="0"/>
          <w:numId w:val="21"/>
        </w:numPr>
        <w:ind w:left="450" w:hanging="270"/>
      </w:pPr>
      <w:r>
        <w:t>Voor cursussen die in een versneld tempo worden gegeven, moet het aantal coupondagen worden verzilvert dat gelijk is aan het aantal dagen dat zou worden gebruikt indien de cursus in normaal tempo zou zijn gegeven.</w:t>
      </w:r>
    </w:p>
    <w:p w14:paraId="4FDCC5E0" w14:textId="48670115" w:rsidR="000F032B" w:rsidRPr="00C83987" w:rsidRDefault="000F032B" w:rsidP="00D73C40">
      <w:pPr>
        <w:pStyle w:val="ProductList-Body"/>
        <w:numPr>
          <w:ilvl w:val="0"/>
          <w:numId w:val="21"/>
        </w:numPr>
        <w:ind w:left="450" w:hanging="270"/>
      </w:pPr>
      <w:r>
        <w:t>Coupons kunnen alleen worden verzilverd voor trainingsdagen binnen een goedgekeurde cursus onder leiding van een instructeur bij een gekwalificeerde Microsoft Learning Partner.</w:t>
      </w:r>
      <w:r w:rsidR="00883933">
        <w:t xml:space="preserve"> </w:t>
      </w:r>
      <w:r>
        <w:t>Aangepaste cursussen (anders dan versneld uitgevoerde goedgekeurde cursussen of aangepaste cursussen die geheel zijn samengesteld uit goedgekeurde cursussen) komen niet in aanmerking voor dekking door deze coupons.</w:t>
      </w:r>
      <w:r w:rsidR="00883933">
        <w:t xml:space="preserve"> </w:t>
      </w:r>
      <w:r>
        <w:t xml:space="preserve">Ga naar </w:t>
      </w:r>
      <w:hyperlink r:id="rId70" w:history="1">
        <w:r>
          <w:rPr>
            <w:rStyle w:val="Hyperlink"/>
          </w:rPr>
          <w:t>http://www.microsoft.com/learning/sa/training.mspx</w:t>
        </w:r>
      </w:hyperlink>
      <w:r>
        <w:t xml:space="preserve"> voor meer informatie over goedgekeurde cursussen.</w:t>
      </w:r>
    </w:p>
    <w:p w14:paraId="4FDCC5E1" w14:textId="53384510" w:rsidR="000F032B" w:rsidRPr="00C83987" w:rsidRDefault="000F032B" w:rsidP="00D73C40">
      <w:pPr>
        <w:pStyle w:val="ProductList-Body"/>
        <w:numPr>
          <w:ilvl w:val="0"/>
          <w:numId w:val="21"/>
        </w:numPr>
        <w:ind w:left="450" w:hanging="270"/>
      </w:pPr>
      <w:r>
        <w:t>Coupons kunnen niet worden gebruikt voor eventuele kosten verbonden aan het niet komen opdagen voor een gereserveerde cursus door de klant.</w:t>
      </w:r>
      <w:r w:rsidR="00883933">
        <w:t xml:space="preserve"> </w:t>
      </w:r>
      <w:r>
        <w:t xml:space="preserve">De klant is verantwoordelijk voor alle kosten in verband met </w:t>
      </w:r>
      <w:r w:rsidR="00301A0E">
        <w:t>“</w:t>
      </w:r>
      <w:r>
        <w:t>verzuim</w:t>
      </w:r>
      <w:r w:rsidR="00301A0E">
        <w:t>”</w:t>
      </w:r>
      <w:r>
        <w:t xml:space="preserve">. </w:t>
      </w:r>
    </w:p>
    <w:p w14:paraId="4FDCC5E2" w14:textId="77777777" w:rsidR="000F032B" w:rsidRPr="00C83987" w:rsidRDefault="000F032B" w:rsidP="00D73C40">
      <w:pPr>
        <w:pStyle w:val="ProductList-Body"/>
        <w:numPr>
          <w:ilvl w:val="0"/>
          <w:numId w:val="21"/>
        </w:numPr>
        <w:ind w:left="450" w:hanging="270"/>
      </w:pPr>
      <w:r>
        <w:t xml:space="preserve">Coupons kunnen alleen worden verzilverd door de persoon die door de klant is goedgekeurd om de coupon te gebruiken. </w:t>
      </w:r>
    </w:p>
    <w:p w14:paraId="4FDCC5E3" w14:textId="77777777" w:rsidR="000F032B" w:rsidRPr="00C83987" w:rsidRDefault="000F032B" w:rsidP="00D73C40">
      <w:pPr>
        <w:pStyle w:val="ProductList-Body"/>
        <w:numPr>
          <w:ilvl w:val="0"/>
          <w:numId w:val="21"/>
        </w:numPr>
        <w:ind w:left="450" w:hanging="270"/>
      </w:pPr>
      <w:r>
        <w:t>Coupons kunnen niet worden ingewisseld voor cash, geldmiddelen of andere waardevolle compensatie.</w:t>
      </w:r>
    </w:p>
    <w:p w14:paraId="4FDCC5E4" w14:textId="77777777" w:rsidR="000F032B" w:rsidRPr="00C83987" w:rsidRDefault="000F032B" w:rsidP="00D73C40">
      <w:pPr>
        <w:pStyle w:val="ProductList-Body"/>
        <w:numPr>
          <w:ilvl w:val="0"/>
          <w:numId w:val="21"/>
        </w:numPr>
        <w:ind w:left="450" w:hanging="270"/>
      </w:pPr>
      <w:r>
        <w:t>Coupons moeten worden ingezet gedurende de looptijd van de SA dekking.</w:t>
      </w:r>
    </w:p>
    <w:p w14:paraId="4FDCC5E5" w14:textId="77777777" w:rsidR="000F032B" w:rsidRPr="00C83987" w:rsidRDefault="000F032B" w:rsidP="00D73C40">
      <w:pPr>
        <w:pStyle w:val="ProductList-Body"/>
        <w:numPr>
          <w:ilvl w:val="0"/>
          <w:numId w:val="21"/>
        </w:numPr>
        <w:ind w:left="450" w:hanging="270"/>
      </w:pPr>
      <w:r>
        <w:t>De geldigheid van een coupon vervalt 180 dagen na de datum waarop de coupon is toegewezen, onafhankelijk van de vervaldatum van de SA dekking. Alle diensten moeten zijn uitgevoerd (training gevolgd en coupons verzilverd) voor de vervaldatum van de coupons. Coupons die vervallen voordat de SA dekking vervalt, worden weer toegevoegd aan de verzameling beschikbare Trainingscoupondagen.</w:t>
      </w:r>
    </w:p>
    <w:p w14:paraId="4FDCC5E6" w14:textId="165D9061" w:rsidR="000F032B" w:rsidRPr="00C83987" w:rsidRDefault="000F032B" w:rsidP="00D73C40">
      <w:pPr>
        <w:pStyle w:val="ProductList-Body"/>
        <w:numPr>
          <w:ilvl w:val="0"/>
          <w:numId w:val="21"/>
        </w:numPr>
        <w:ind w:left="450" w:hanging="270"/>
      </w:pPr>
      <w:r>
        <w:t>Met uitzondering van Demonstratiesessies, is één Trainingscoupondag gelijk aan één trainingssessiedag.</w:t>
      </w:r>
      <w:r w:rsidR="00883933">
        <w:t xml:space="preserve"> </w:t>
      </w:r>
      <w:r>
        <w:t>Voor Demonstratiesessies komt één Trainingscoupondag overeen met één Demonstratiesessie.</w:t>
      </w:r>
    </w:p>
    <w:p w14:paraId="4FDCC5E7" w14:textId="77777777" w:rsidR="000F032B" w:rsidRPr="00C83987" w:rsidRDefault="000F032B" w:rsidP="00D73C40">
      <w:pPr>
        <w:pStyle w:val="ProductList-Body"/>
        <w:numPr>
          <w:ilvl w:val="0"/>
          <w:numId w:val="21"/>
        </w:numPr>
        <w:ind w:left="450" w:hanging="270"/>
      </w:pPr>
      <w:r>
        <w:t>Klanten moeten Trainingscoupons verzilveren voor sets van vier of meer Demonstratiesessies.</w:t>
      </w:r>
    </w:p>
    <w:p w14:paraId="4FDCC5E8" w14:textId="77777777" w:rsidR="000F032B" w:rsidRPr="00C83987" w:rsidRDefault="000F032B" w:rsidP="00D73C40">
      <w:pPr>
        <w:pStyle w:val="ProductList-Body"/>
        <w:numPr>
          <w:ilvl w:val="0"/>
          <w:numId w:val="21"/>
        </w:numPr>
        <w:ind w:left="450" w:hanging="270"/>
      </w:pPr>
      <w:r>
        <w:t>Trainingscoupons die worden verzilverd voor Demonstratiesessies zijn, in tegenstelling tot Trainingscoupons die worden gebruikt voor andere trainingssessies, niet beperkt tot een enkele persoon.</w:t>
      </w:r>
    </w:p>
    <w:p w14:paraId="4FDCC5E9" w14:textId="77777777" w:rsidR="000F032B" w:rsidRPr="00C83987" w:rsidRDefault="000F032B" w:rsidP="00D73C40">
      <w:pPr>
        <w:pStyle w:val="ProductList-Body"/>
        <w:numPr>
          <w:ilvl w:val="0"/>
          <w:numId w:val="21"/>
        </w:numPr>
        <w:ind w:left="450" w:hanging="270"/>
      </w:pPr>
      <w:r>
        <w:t xml:space="preserve">Coupons kunnen worden gebruikt voor het reserveren van een training, maar slechts bij één gekwalificeerde Microsoft Learning Partner tegelijk. </w:t>
      </w:r>
    </w:p>
    <w:p w14:paraId="4FDCC5EA" w14:textId="77777777" w:rsidR="000F032B" w:rsidRPr="00C83987" w:rsidRDefault="000F032B" w:rsidP="00D73C40">
      <w:pPr>
        <w:pStyle w:val="ProductList-Body"/>
        <w:numPr>
          <w:ilvl w:val="0"/>
          <w:numId w:val="21"/>
        </w:numPr>
        <w:ind w:left="450" w:hanging="270"/>
      </w:pPr>
      <w:r>
        <w:t>De Microsoft Learning Partner behoudt zich het recht voor een cursus te annuleren in overeenstemming met het plaatselijke annuleringsbeleid.</w:t>
      </w:r>
    </w:p>
    <w:p w14:paraId="4FDCC5EB" w14:textId="14531C48" w:rsidR="000F032B" w:rsidRPr="00C83987" w:rsidRDefault="000F032B" w:rsidP="00D73C40">
      <w:pPr>
        <w:pStyle w:val="ProductList-Body"/>
        <w:numPr>
          <w:ilvl w:val="0"/>
          <w:numId w:val="21"/>
        </w:numPr>
        <w:ind w:left="450" w:hanging="270"/>
      </w:pPr>
      <w:r>
        <w:t>Coupons zijn alleen geldig bij deelnemende Microsoft Learning Partners. Ze kunnen wereldwijd bij elke gekwalificeerde Microsoft Learning Partner worden gebruikt.</w:t>
      </w:r>
      <w:r w:rsidR="00883933">
        <w:t xml:space="preserve"> </w:t>
      </w:r>
    </w:p>
    <w:p w14:paraId="4FDCC5EC" w14:textId="25285204" w:rsidR="000F032B" w:rsidRPr="00C83987" w:rsidRDefault="000F032B" w:rsidP="00D73C40">
      <w:pPr>
        <w:pStyle w:val="ProductList-Body"/>
        <w:numPr>
          <w:ilvl w:val="0"/>
          <w:numId w:val="21"/>
        </w:numPr>
        <w:ind w:left="450" w:hanging="270"/>
      </w:pPr>
      <w:r>
        <w:t>Klanten dienen de Microsoft Learning Partner voor het einde van de cursus te voorzien van de gegevens van de coupons die ze willen verzilveren om de coupons als betaling voor de cursus te kunnen gebruiken.</w:t>
      </w:r>
      <w:r w:rsidR="00883933">
        <w:t xml:space="preserve"> </w:t>
      </w:r>
    </w:p>
    <w:p w14:paraId="4FDCC5ED" w14:textId="77777777" w:rsidR="000F032B" w:rsidRPr="00C83987" w:rsidRDefault="000F032B" w:rsidP="00D73C40">
      <w:pPr>
        <w:pStyle w:val="ProductList-Body"/>
        <w:numPr>
          <w:ilvl w:val="0"/>
          <w:numId w:val="21"/>
        </w:numPr>
        <w:ind w:left="450" w:hanging="270"/>
      </w:pPr>
      <w:r>
        <w:t>Microsoft is niet aansprakelijk voor verloren, gestolen, kwijtgeraakte of verkeerd gebruikte coupons.</w:t>
      </w:r>
    </w:p>
    <w:p w14:paraId="4FDCC5EE" w14:textId="77777777" w:rsidR="000F032B" w:rsidRPr="00C83987" w:rsidRDefault="000F032B" w:rsidP="00D73C40">
      <w:pPr>
        <w:pStyle w:val="ProductList-Body"/>
        <w:numPr>
          <w:ilvl w:val="0"/>
          <w:numId w:val="21"/>
        </w:numPr>
        <w:ind w:left="450" w:hanging="270"/>
      </w:pPr>
      <w:r>
        <w:t>Een afname van het aantal kwalificerende licenties waarvoor SA is afgenomen als gevolg van retouren of andere factuuraanpassingen, indien toegestaan, kunnen het serviceniveau verlagen voor Trainingscoupons waarop de klant recht heeft.</w:t>
      </w:r>
    </w:p>
    <w:p w14:paraId="4FDCC5EF" w14:textId="77777777" w:rsidR="000F032B" w:rsidRPr="00C83987" w:rsidRDefault="000F032B" w:rsidP="00D73C40">
      <w:pPr>
        <w:pStyle w:val="ProductList-Body"/>
        <w:numPr>
          <w:ilvl w:val="0"/>
          <w:numId w:val="21"/>
        </w:numPr>
        <w:ind w:left="450" w:hanging="270"/>
      </w:pPr>
      <w:r>
        <w:t>Coupons kunnen alleen worden verzilverd door de klant die recht heeft op de voorziening.</w:t>
      </w:r>
    </w:p>
    <w:p w14:paraId="4FDCC5F0" w14:textId="77777777" w:rsidR="000F032B" w:rsidRPr="00C83987" w:rsidRDefault="000F032B" w:rsidP="00D73C40">
      <w:pPr>
        <w:pStyle w:val="ProductList-Body"/>
        <w:numPr>
          <w:ilvl w:val="0"/>
          <w:numId w:val="21"/>
        </w:numPr>
        <w:ind w:left="450" w:hanging="270"/>
      </w:pPr>
      <w:r>
        <w:t>De diensten die tegen inlevering van een coupon worden geleverd, worden uitgevoerd in het kader van een overeenkomst tussen de Klant en de Gekwalificeerde Provider; Microsoft is niet aansprakelijkheden voor werk of verzuim van de Gekwalificeerde Provider in verband met de diensten.</w:t>
      </w:r>
    </w:p>
    <w:p w14:paraId="4FDCC5F1" w14:textId="72E53AA7" w:rsidR="000F032B" w:rsidRPr="00C83987" w:rsidRDefault="000F032B" w:rsidP="00D73C40">
      <w:pPr>
        <w:pStyle w:val="ProductList-Body"/>
        <w:numPr>
          <w:ilvl w:val="0"/>
          <w:numId w:val="21"/>
        </w:numPr>
        <w:ind w:left="450" w:hanging="270"/>
      </w:pPr>
      <w:r>
        <w:t>In de bovenstaande tabel worden de trainingscredits vermeld die worden verleend op grond van een Enrollment of overeenkomst voor drie volle jaren.</w:t>
      </w:r>
      <w:r w:rsidR="00883933">
        <w:t xml:space="preserve"> </w:t>
      </w:r>
      <w:r>
        <w:t>Klanten die SA dekking voor één jaar aanschaffen, ontvangen een derde van het vermelde aantal trainingscredits.</w:t>
      </w:r>
      <w:r w:rsidR="00883933">
        <w:t xml:space="preserve"> </w:t>
      </w:r>
      <w:r>
        <w:t>Klanten die SA dekking voor twee jaar aanschaffen, ontvangen twee derde van het vermelde aantal trainingscredits.</w:t>
      </w:r>
    </w:p>
    <w:p w14:paraId="4FDCC5F2" w14:textId="77777777" w:rsidR="000F032B" w:rsidRPr="00C83987" w:rsidRDefault="000F032B" w:rsidP="000F032B">
      <w:pPr>
        <w:pStyle w:val="ProductList-Body"/>
      </w:pPr>
    </w:p>
    <w:p w14:paraId="4FDCC5F3" w14:textId="77777777" w:rsidR="000F032B" w:rsidRPr="00C83987" w:rsidRDefault="000F032B" w:rsidP="00432379">
      <w:pPr>
        <w:pStyle w:val="ProductList-SubSubSectionHeading"/>
        <w:outlineLvl w:val="2"/>
      </w:pPr>
      <w:bookmarkStart w:id="1571" w:name="_Toc379797446"/>
      <w:bookmarkStart w:id="1572" w:name="_Toc380513482"/>
      <w:bookmarkStart w:id="1573" w:name="_Toc380655532"/>
      <w:bookmarkStart w:id="1574" w:name="_Toc419466739"/>
      <w:r>
        <w:rPr>
          <w:b/>
          <w:color w:val="00188F"/>
        </w:rPr>
        <w:t>E-Learning</w:t>
      </w:r>
      <w:bookmarkEnd w:id="1571"/>
      <w:bookmarkEnd w:id="1572"/>
      <w:bookmarkEnd w:id="1573"/>
      <w:bookmarkEnd w:id="1574"/>
    </w:p>
    <w:p w14:paraId="4FDCC5F4" w14:textId="5DB96F16" w:rsidR="000F032B" w:rsidRPr="00C83987" w:rsidRDefault="000F032B" w:rsidP="000F032B">
      <w:pPr>
        <w:pStyle w:val="ProductList-Body"/>
      </w:pPr>
      <w:r>
        <w:t>Deze benefit verschilt voor Toepassingen, Systemen en Servers. Klanten die hiervoor in aanmerking komen, ontvangen één toegangscode (voor Toepassingen, Systemen en Servers) per kwalificerende Enrollment/overeenkomst.</w:t>
      </w:r>
      <w:r w:rsidR="00883933">
        <w:t xml:space="preserve"> </w:t>
      </w:r>
      <w:r>
        <w:t>Klanten kunnen daarnaast E-Learning-bestanden (voor bepaalde Toepassingen en Systemen) die voldoen aan SCORM, downloaden vanaf VLSC om deze te importeren in hun Learning Management System (LMS).</w:t>
      </w:r>
      <w:r w:rsidR="00883933">
        <w:t xml:space="preserve"> </w:t>
      </w:r>
      <w:r>
        <w:t xml:space="preserve">Voor het downloaden van bestanden van VLSC is geen toegangscode vereist. MPSA-klanten kunnen bestanden downloaden via het Microsoft Volume Licensing Center (MVLC). Klanten met een Enterprise of Select Plus Overeenkomst kunnen het SCORM-materiaal (voor Toepassingen en Systemen) verkrijgen via download of op dvd. Klanten met een Open of Open Value Overeenkomst kunnen het SCORM-materiaal (voor Toepassingen en Systemen) alleen op dvd verkrijgen. </w:t>
      </w:r>
    </w:p>
    <w:p w14:paraId="4FDCC5F5" w14:textId="77777777" w:rsidR="000F032B" w:rsidRPr="00C83987" w:rsidRDefault="000F032B" w:rsidP="000F032B">
      <w:pPr>
        <w:pStyle w:val="ProductList-Body"/>
      </w:pPr>
    </w:p>
    <w:p w14:paraId="4FDCC5F6" w14:textId="22053E3C" w:rsidR="000F032B" w:rsidRPr="00C83987" w:rsidRDefault="000F032B" w:rsidP="000F032B">
      <w:pPr>
        <w:pStyle w:val="ProductList-Body"/>
      </w:pPr>
      <w:r>
        <w:t>Het aantal gebruikers waarvoor de klant de training via E-Learning maximaal mag gebruiken, is gelijk aan het aantal gelicentieerde exemplaren van kwalificerende producten dat de klant voor SA heeft aangemeld. De klant moet voor elke kwalificerende licentie één gebruiker aanwijzen.</w:t>
      </w:r>
      <w:r w:rsidR="00883933">
        <w:t xml:space="preserve"> </w:t>
      </w:r>
      <w:r>
        <w:t>Toegang kan niet worden overgedragen van de ene gebruiker naar de andere.</w:t>
      </w:r>
      <w:r w:rsidR="00883933">
        <w:t xml:space="preserve"> </w:t>
      </w:r>
    </w:p>
    <w:p w14:paraId="4FDCC5F7" w14:textId="77777777" w:rsidR="000F032B" w:rsidRPr="00C83987" w:rsidRDefault="000F032B" w:rsidP="000F032B">
      <w:pPr>
        <w:pStyle w:val="ProductList-Body"/>
      </w:pPr>
    </w:p>
    <w:p w14:paraId="4FDCC5F8" w14:textId="77777777" w:rsidR="000F032B" w:rsidRPr="00C83987" w:rsidRDefault="000F032B" w:rsidP="000F032B">
      <w:pPr>
        <w:pStyle w:val="ProductList-Body"/>
      </w:pPr>
      <w:r>
        <w:t xml:space="preserve">Klanten die hiervoor in aanmerking komen, kunnen E-Learning kits aanschaffen bij een regionaal fulfillment center als de online optie niet voldoet. </w:t>
      </w:r>
    </w:p>
    <w:p w14:paraId="4FDCC5F9" w14:textId="01C062FE" w:rsidR="000F032B" w:rsidRPr="00C83987" w:rsidRDefault="000F032B" w:rsidP="000F032B">
      <w:pPr>
        <w:pStyle w:val="ProductList-Body"/>
      </w:pPr>
      <w:r>
        <w:t>Op de implementatie en het gebruik van de E-Learning cursussen door de klant zijn de voorwaarden van hun licentieovereenkomst van toepassing.</w:t>
      </w:r>
      <w:r w:rsidR="00883933">
        <w:t xml:space="preserve"> </w:t>
      </w:r>
    </w:p>
    <w:p w14:paraId="4FDCC5FA" w14:textId="77777777" w:rsidR="000F032B" w:rsidRPr="00C83987" w:rsidRDefault="000F032B" w:rsidP="000F032B">
      <w:pPr>
        <w:pStyle w:val="ProductList-Body"/>
      </w:pPr>
    </w:p>
    <w:p w14:paraId="4FDCC5FB" w14:textId="2DF5E4A9" w:rsidR="000F032B" w:rsidRPr="00C83987" w:rsidRDefault="000F032B" w:rsidP="000F032B">
      <w:pPr>
        <w:pStyle w:val="ProductList-Body"/>
      </w:pPr>
      <w:bookmarkStart w:id="1575" w:name="SA_ELearning"/>
      <w:r>
        <w:rPr>
          <w:b/>
          <w:color w:val="00188F"/>
        </w:rPr>
        <w:t>E-Learning</w:t>
      </w:r>
      <w:bookmarkEnd w:id="1575"/>
    </w:p>
    <w:p w14:paraId="4FDCC5FC" w14:textId="031F5907" w:rsidR="000F032B" w:rsidRPr="00C83987" w:rsidRDefault="000F032B" w:rsidP="000F032B">
      <w:pPr>
        <w:pStyle w:val="ProductList-Body"/>
      </w:pPr>
      <w:r w:rsidRPr="00A750FB">
        <w:t>Klanten met SA voor kwalificerende Producten uit de Productgroep Toepassingen of Systemen zijn gerechtigd gebruik te maken van gehoste E-Learning cursussen en SCORM-materiaal. Klanten met kwalificerende Producten uit de Productgroep Server zijn gerechtigd gebruik te maken van gehoste E-Learning Server-cursussen, maar niet van SCORM-materiaal.</w:t>
      </w:r>
    </w:p>
    <w:p w14:paraId="4FDCC5FD" w14:textId="77777777" w:rsidR="000F032B" w:rsidRPr="00C83987" w:rsidRDefault="000F032B" w:rsidP="000F032B">
      <w:pPr>
        <w:pStyle w:val="ProductList-Body"/>
      </w:pPr>
    </w:p>
    <w:p w14:paraId="4FDCC5FE" w14:textId="77777777" w:rsidR="000F032B" w:rsidRPr="00C83987" w:rsidRDefault="000F032B" w:rsidP="00432379">
      <w:pPr>
        <w:pStyle w:val="ProductList-SubSubSectionHeading"/>
        <w:outlineLvl w:val="2"/>
      </w:pPr>
      <w:bookmarkStart w:id="1576" w:name="_Toc379797447"/>
      <w:bookmarkStart w:id="1577" w:name="_Toc380513483"/>
      <w:bookmarkStart w:id="1578" w:name="_Toc380655533"/>
      <w:bookmarkStart w:id="1579" w:name="SA_HomeUseProgram"/>
      <w:bookmarkStart w:id="1580" w:name="_Toc419466740"/>
      <w:r>
        <w:rPr>
          <w:b/>
          <w:color w:val="00188F"/>
        </w:rPr>
        <w:t>Home Use Program</w:t>
      </w:r>
      <w:bookmarkEnd w:id="1576"/>
      <w:bookmarkEnd w:id="1577"/>
      <w:bookmarkEnd w:id="1578"/>
      <w:bookmarkEnd w:id="1579"/>
      <w:bookmarkEnd w:id="1580"/>
    </w:p>
    <w:p w14:paraId="4FDCC5FF" w14:textId="6416EBA9" w:rsidR="000F032B" w:rsidRPr="00C83987" w:rsidRDefault="000F032B" w:rsidP="000F032B">
      <w:pPr>
        <w:pStyle w:val="ProductList-Body"/>
      </w:pPr>
      <w:r>
        <w:t>Klanten met actieve SA-dekking voor kwalificerende desktoptoepassingsproducten komen in aanmerking voor deelname aan het Home Use-programma**, dat de werknemers van Klanten, die gebruikers zijn van de gelicentieerde kwalificerende toepassingen, in staat stelt een enkele licentie te verkrijgen voor de corresponderende software in het Home Use-programma, voor installatie op maximaal twee apparaten (2 pc's of 2 Mac's, afhankelijk van de aangeschafte software) voor elke licentie voor de toepasselijke desktoptoepassing die is verkregen door de Klant.</w:t>
      </w:r>
      <w:r w:rsidR="00883933">
        <w:t xml:space="preserve"> </w:t>
      </w:r>
      <w:r>
        <w:t>Op voorwaarde dat werknemers eerst de desbetreffende productcodes voor het Home Use-programma van Microsoft verkrijgen, kunnen Klanten hun werknemers toestaan de bijbehorende software voor het Home Use-programma, dat door Klanten wordt verkregen op basis van hun eigen Volume Licensing-overeenkomsten, te installeren op de computers bij werknemers thuis en draagbare apparaten op locatie bij de Klant.</w:t>
      </w:r>
      <w:r w:rsidR="00883933">
        <w:t xml:space="preserve"> </w:t>
      </w:r>
      <w:r>
        <w:t>Als een nieuwe versie wordt uitgebracht tijdens de gekwalificeerde gebruiksperiode, mogen primaire gebruikers de nieuwste versie ophalen om de huidige geïnstalleerde versie te vervangen.</w:t>
      </w:r>
      <w:r w:rsidR="00883933">
        <w:t xml:space="preserve"> </w:t>
      </w:r>
      <w:r>
        <w:t>De desktoptoepassingen op grond waarvan klanten in aanmerking komen voor deelname aan het Home Use</w:t>
      </w:r>
      <w:r w:rsidR="00146B9B">
        <w:t>­</w:t>
      </w:r>
      <w:r>
        <w:t>programma en die beschikbaar zijn in het kader van het Home Use-programma, worden in de onderstaande tabel vermeld.*</w:t>
      </w:r>
    </w:p>
    <w:p w14:paraId="4FDCC600" w14:textId="77777777" w:rsidR="000F032B" w:rsidRPr="00C83987" w:rsidRDefault="000F032B" w:rsidP="000F032B">
      <w:pPr>
        <w:pStyle w:val="ProductList-Body"/>
      </w:pPr>
    </w:p>
    <w:p w14:paraId="4FDCC601" w14:textId="77777777" w:rsidR="000F032B" w:rsidRPr="00C83987" w:rsidRDefault="000F032B" w:rsidP="000F032B">
      <w:pPr>
        <w:pStyle w:val="ProductList-Body"/>
      </w:pPr>
      <w:r>
        <w:t xml:space="preserve">Microsoft is gerechtigd de deelname van de klant aan het Home Use-programma met onmiddellijk ingang en zonder voorafgaande kennisgeving te beëindigen in verband met ongeautoriseerde toegang tot of licentiëring door middel van de website van het Home Use-programma in connectie met de programmacode van de klant. </w:t>
      </w:r>
    </w:p>
    <w:p w14:paraId="4FDCC602" w14:textId="77777777" w:rsidR="000F032B" w:rsidRPr="00C83987" w:rsidRDefault="000F032B" w:rsidP="000F032B">
      <w:pPr>
        <w:pStyle w:val="ProductList-Body"/>
      </w:pPr>
    </w:p>
    <w:p w14:paraId="4FDCC603" w14:textId="77777777" w:rsidR="000F032B" w:rsidRPr="00C83987" w:rsidRDefault="000F032B" w:rsidP="000F032B">
      <w:pPr>
        <w:pStyle w:val="ProductList-Body"/>
      </w:pPr>
      <w:r>
        <w:t>Home Use-licenties vervallen op het moment dat het dienstverband wordt beëindigd, de SA dekking van het exemplaar van de corresponderende desktoptoepassing die de werknemer op het werk gebruikt vervalt of wordt beëindigd, de werknemer niet meer de gebruiker van het gelicentieerde exemplaar van de software is, of de werknemer een eerdere of latere versie van de betreffende desktoptoepassing installeert met een Home Use Program-licentie.</w:t>
      </w:r>
    </w:p>
    <w:p w14:paraId="4FDCC604" w14:textId="77777777" w:rsidR="000F032B" w:rsidRPr="00C83987" w:rsidRDefault="000F032B" w:rsidP="000F032B">
      <w:pPr>
        <w:pStyle w:val="ProductList-Body"/>
      </w:pPr>
    </w:p>
    <w:p w14:paraId="4FDCC605" w14:textId="1F94667D" w:rsidR="000F032B" w:rsidRPr="00C83987" w:rsidRDefault="00C0319E" w:rsidP="000F032B">
      <w:pPr>
        <w:pStyle w:val="ProductList-Body"/>
      </w:pPr>
      <w:r>
        <w:t>De gebruiksvoorwaarden voor Home Use Program-software worden overeengekomen tussen Microsoft en de werknemer van de Klant, en kunnen worden geraadpleegd via de Home Use Program-website. Deze voorwaarden kunnen afwijken van de rechten die worden verleend op grond van de Volume Licensing-overeenkomst van de klant. De klant dient de toegang tot het Home Use Program te beperken tot uitsluitend werknemers en dient de werknemers in kennis te stellen wanneer ze het gebruik van de software uit het Home Use Program dienen te staken in verband met het aflopen van de SA-dekking of de beëindiging van het dienstverband.</w:t>
      </w:r>
    </w:p>
    <w:p w14:paraId="4FDCC606" w14:textId="77777777" w:rsidR="000F032B" w:rsidRPr="00C83987" w:rsidRDefault="000F032B" w:rsidP="000F032B">
      <w:pPr>
        <w:pStyle w:val="ProductList-Body"/>
      </w:pPr>
    </w:p>
    <w:p w14:paraId="4FDCC607" w14:textId="249E560B" w:rsidR="000F032B" w:rsidRPr="00C83987" w:rsidRDefault="000F032B" w:rsidP="000F032B">
      <w:pPr>
        <w:pStyle w:val="ProductList-Body"/>
      </w:pPr>
      <w:r>
        <w:t>Deelname aan dit programma kan belastingtechnische gevolgen hebben voor de klant en zijn werknemers.</w:t>
      </w:r>
      <w:r w:rsidR="00883933">
        <w:t xml:space="preserve"> </w:t>
      </w:r>
      <w:r>
        <w:t>Microsoft aanvaardt geen aansprakelijkheid voor naleving van verplichtingen met betrekking tot personeelsbonussen, belastingen en rapportage die de Klant of zijn werknemer mogelijk dragen. Hieronder worden aanvullende voorwaarden beschreven voor werknemers in Nieuw-Zeeland:</w:t>
      </w:r>
    </w:p>
    <w:p w14:paraId="4FDCC608" w14:textId="77777777" w:rsidR="000F032B" w:rsidRPr="00C83987" w:rsidRDefault="000F032B" w:rsidP="00D73C40">
      <w:pPr>
        <w:pStyle w:val="ProductList-Body"/>
        <w:numPr>
          <w:ilvl w:val="0"/>
          <w:numId w:val="22"/>
        </w:numPr>
        <w:ind w:left="450" w:hanging="270"/>
      </w:pPr>
      <w:r>
        <w:t xml:space="preserve">Klanten mogen geen betaling of tegenprestatie van werknemers verlangen in verband met het Home Use-programma, of iets doen of nalaten dat de totale kosten van een voorziening in het kader van het Home Use-programma voor een werknemer in Nieuw-Zeeland hoger zou laten uitvallen dan het bedrag dat door Microsoft in rekening wordt gebracht. </w:t>
      </w:r>
    </w:p>
    <w:p w14:paraId="4FDCC609" w14:textId="77777777" w:rsidR="000F032B" w:rsidRPr="00C83987" w:rsidRDefault="000F032B" w:rsidP="00D73C40">
      <w:pPr>
        <w:pStyle w:val="ProductList-Body"/>
        <w:numPr>
          <w:ilvl w:val="0"/>
          <w:numId w:val="22"/>
        </w:numPr>
        <w:ind w:left="450" w:hanging="270"/>
      </w:pPr>
      <w:r>
        <w:t xml:space="preserve">Klanten dienen Microsoft en haar gelieerde ondernemingen te vrijwaren en schadeloos te stellen voor eventuele kosten, uitgaven, verliezen of schade geleden door Microsoft of haar gelieerde ondernemingen als gevolg van het niet-naleven door de klant van de verplichtingen in dit artikel. </w:t>
      </w:r>
    </w:p>
    <w:p w14:paraId="4FDCC60A" w14:textId="77777777" w:rsidR="000F032B" w:rsidRPr="008A320B" w:rsidRDefault="000F032B" w:rsidP="000F032B">
      <w:pPr>
        <w:pStyle w:val="ProductList-Body"/>
        <w:rPr>
          <w:sz w:val="16"/>
          <w:szCs w:val="20"/>
        </w:rPr>
      </w:pPr>
    </w:p>
    <w:p w14:paraId="6B176913" w14:textId="77777777" w:rsidR="00C0319E" w:rsidRPr="00C83987" w:rsidRDefault="00C0319E" w:rsidP="004925A1">
      <w:pPr>
        <w:pStyle w:val="ProductList-Body"/>
      </w:pPr>
      <w:r>
        <w:t xml:space="preserve">De desktoptoepassingen op grond waarvan klanten in aanmerking komen voor deelname aan het Home Use-programma en die beschikbaar zijn in het kader van het Home Use-programma worden hier vermeld: </w:t>
      </w:r>
    </w:p>
    <w:p w14:paraId="4FDCC619" w14:textId="77777777" w:rsidR="000F032B" w:rsidRPr="008A320B" w:rsidRDefault="000F032B" w:rsidP="004925A1">
      <w:pPr>
        <w:pStyle w:val="ProductList-Body"/>
        <w:rPr>
          <w:sz w:val="16"/>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41"/>
        <w:gridCol w:w="5341"/>
      </w:tblGrid>
      <w:tr w:rsidR="000F032B" w:rsidRPr="00717EC0" w14:paraId="4FDCC61C" w14:textId="77777777" w:rsidTr="00137C84">
        <w:trPr>
          <w:trHeight w:val="60"/>
          <w:tblHeader/>
        </w:trPr>
        <w:tc>
          <w:tcPr>
            <w:tcW w:w="5355" w:type="dxa"/>
            <w:shd w:val="clear" w:color="auto" w:fill="0072C6"/>
            <w:tcMar>
              <w:top w:w="0" w:type="dxa"/>
              <w:left w:w="108" w:type="dxa"/>
              <w:bottom w:w="0" w:type="dxa"/>
              <w:right w:w="108" w:type="dxa"/>
            </w:tcMar>
            <w:vAlign w:val="center"/>
          </w:tcPr>
          <w:p w14:paraId="4FDCC61A" w14:textId="77777777" w:rsidR="000F032B" w:rsidRPr="000F032B" w:rsidRDefault="000F032B" w:rsidP="000F032B">
            <w:pPr>
              <w:pStyle w:val="ProductList-Body"/>
              <w:spacing w:before="20" w:after="20"/>
              <w:rPr>
                <w:color w:val="FFFFFF" w:themeColor="background1"/>
              </w:rPr>
            </w:pPr>
            <w:r>
              <w:rPr>
                <w:color w:val="FFFFFF" w:themeColor="background1"/>
              </w:rPr>
              <w:t>Kwalificerende desktoptoepassing</w:t>
            </w:r>
          </w:p>
        </w:tc>
        <w:tc>
          <w:tcPr>
            <w:tcW w:w="5355" w:type="dxa"/>
            <w:shd w:val="clear" w:color="auto" w:fill="0072C6"/>
            <w:tcMar>
              <w:top w:w="0" w:type="dxa"/>
              <w:left w:w="108" w:type="dxa"/>
              <w:bottom w:w="0" w:type="dxa"/>
              <w:right w:w="108" w:type="dxa"/>
            </w:tcMar>
            <w:vAlign w:val="center"/>
          </w:tcPr>
          <w:p w14:paraId="4FDCC61B" w14:textId="77777777" w:rsidR="000F032B" w:rsidRPr="000F032B" w:rsidRDefault="000F032B" w:rsidP="000F032B">
            <w:pPr>
              <w:pStyle w:val="ProductList-Body"/>
              <w:spacing w:before="20" w:after="20"/>
              <w:rPr>
                <w:color w:val="FFFFFF" w:themeColor="background1"/>
              </w:rPr>
            </w:pPr>
            <w:r>
              <w:rPr>
                <w:color w:val="FFFFFF" w:themeColor="background1"/>
              </w:rPr>
              <w:t>Corresponderende Home Use-programmalicentie</w:t>
            </w:r>
          </w:p>
        </w:tc>
      </w:tr>
      <w:tr w:rsidR="000F032B" w:rsidRPr="00717EC0" w14:paraId="4FDCC623" w14:textId="77777777" w:rsidTr="00137C84">
        <w:trPr>
          <w:trHeight w:val="438"/>
        </w:trPr>
        <w:tc>
          <w:tcPr>
            <w:tcW w:w="5355" w:type="dxa"/>
            <w:tcMar>
              <w:top w:w="0" w:type="dxa"/>
              <w:left w:w="108" w:type="dxa"/>
              <w:bottom w:w="0" w:type="dxa"/>
              <w:right w:w="108" w:type="dxa"/>
            </w:tcMar>
            <w:vAlign w:val="center"/>
          </w:tcPr>
          <w:p w14:paraId="4FDCC61D" w14:textId="77777777" w:rsidR="000F032B" w:rsidRPr="00C83987" w:rsidRDefault="000F032B" w:rsidP="000F032B">
            <w:pPr>
              <w:pStyle w:val="ProductList-Body"/>
            </w:pPr>
            <w:r>
              <w:rPr>
                <w:color w:val="000000"/>
              </w:rPr>
              <w:t>Office Standard 2010/2013</w:t>
            </w:r>
          </w:p>
          <w:p w14:paraId="4FDCC61E" w14:textId="70289D26" w:rsidR="000F032B" w:rsidRPr="00C83987" w:rsidRDefault="000F032B" w:rsidP="000F032B">
            <w:pPr>
              <w:pStyle w:val="ProductList-Body"/>
            </w:pPr>
            <w:r>
              <w:rPr>
                <w:color w:val="000000"/>
              </w:rPr>
              <w:t>Office Professional Plus 2010</w:t>
            </w:r>
            <w:r>
              <w:fldChar w:fldCharType="begin"/>
            </w:r>
            <w:r>
              <w:instrText>XE "Office Professional Plus 2010"</w:instrText>
            </w:r>
            <w:r>
              <w:fldChar w:fldCharType="end"/>
            </w:r>
            <w:r>
              <w:rPr>
                <w:color w:val="000000"/>
              </w:rPr>
              <w:t>/2013</w:t>
            </w:r>
          </w:p>
          <w:p w14:paraId="4FDCC61F" w14:textId="204EA205" w:rsidR="000F032B" w:rsidRPr="00717EC0" w:rsidRDefault="00580E41" w:rsidP="00580E41">
            <w:pPr>
              <w:pStyle w:val="ProductList-Body"/>
              <w:rPr>
                <w:color w:val="000000"/>
              </w:rPr>
            </w:pPr>
            <w:r>
              <w:rPr>
                <w:color w:val="000000"/>
              </w:rPr>
              <w:t>Office voor Mac 2008</w:t>
            </w:r>
            <w:r w:rsidR="000F032B">
              <w:rPr>
                <w:color w:val="000000"/>
              </w:rPr>
              <w:t>/Office voor Mac Standard 2011</w:t>
            </w:r>
            <w:r w:rsidR="000F032B">
              <w:fldChar w:fldCharType="begin"/>
            </w:r>
            <w:r w:rsidR="000F032B">
              <w:instrText>XE "Office voor Mac Standard 2011"</w:instrText>
            </w:r>
            <w:r w:rsidR="000F032B">
              <w:fldChar w:fldCharType="end"/>
            </w:r>
            <w:r w:rsidR="000F032B">
              <w:rPr>
                <w:color w:val="000000"/>
              </w:rPr>
              <w:t xml:space="preserve"> </w:t>
            </w:r>
          </w:p>
        </w:tc>
        <w:tc>
          <w:tcPr>
            <w:tcW w:w="5355" w:type="dxa"/>
            <w:tcMar>
              <w:top w:w="0" w:type="dxa"/>
              <w:left w:w="108" w:type="dxa"/>
              <w:bottom w:w="0" w:type="dxa"/>
              <w:right w:w="108" w:type="dxa"/>
            </w:tcMar>
            <w:vAlign w:val="center"/>
          </w:tcPr>
          <w:p w14:paraId="4FDCC621" w14:textId="74ADE686" w:rsidR="000F032B" w:rsidRPr="00C83987" w:rsidRDefault="000F032B" w:rsidP="000F032B">
            <w:pPr>
              <w:pStyle w:val="ProductList-Body"/>
            </w:pPr>
            <w:r>
              <w:rPr>
                <w:color w:val="000000"/>
              </w:rPr>
              <w:t>Office Professional Plus 2013</w:t>
            </w:r>
            <w:r>
              <w:fldChar w:fldCharType="begin"/>
            </w:r>
            <w:r>
              <w:instrText>XE "Office Professional Plus 2013"</w:instrText>
            </w:r>
            <w:r>
              <w:fldChar w:fldCharType="end"/>
            </w:r>
            <w:r>
              <w:rPr>
                <w:color w:val="000000"/>
              </w:rPr>
              <w:t xml:space="preserve"> HUP, of</w:t>
            </w:r>
          </w:p>
          <w:p w14:paraId="4FDCC622" w14:textId="77777777" w:rsidR="000F032B" w:rsidRPr="00717EC0" w:rsidRDefault="000F032B" w:rsidP="000F032B">
            <w:pPr>
              <w:pStyle w:val="ProductList-Body"/>
              <w:rPr>
                <w:color w:val="000000"/>
              </w:rPr>
            </w:pPr>
            <w:r>
              <w:rPr>
                <w:color w:val="000000"/>
              </w:rPr>
              <w:t>Office voor Mac Home &amp; Business 2011 HUP</w:t>
            </w:r>
          </w:p>
        </w:tc>
      </w:tr>
      <w:tr w:rsidR="000F032B" w:rsidRPr="00717EC0" w14:paraId="4FDCC62F" w14:textId="77777777" w:rsidTr="00137C84">
        <w:trPr>
          <w:trHeight w:val="438"/>
        </w:trPr>
        <w:tc>
          <w:tcPr>
            <w:tcW w:w="5355" w:type="dxa"/>
            <w:tcMar>
              <w:top w:w="0" w:type="dxa"/>
              <w:left w:w="108" w:type="dxa"/>
              <w:bottom w:w="0" w:type="dxa"/>
              <w:right w:w="108" w:type="dxa"/>
            </w:tcMar>
            <w:vAlign w:val="center"/>
          </w:tcPr>
          <w:p w14:paraId="4FDCC624" w14:textId="77777777" w:rsidR="000F032B" w:rsidRPr="00C83987" w:rsidRDefault="000F032B" w:rsidP="000F032B">
            <w:pPr>
              <w:pStyle w:val="ProductList-Body"/>
            </w:pPr>
            <w:r>
              <w:rPr>
                <w:color w:val="000000"/>
              </w:rPr>
              <w:t>Access 2010/2013</w:t>
            </w:r>
          </w:p>
          <w:p w14:paraId="4FDCC625" w14:textId="77777777" w:rsidR="000F032B" w:rsidRPr="00C83987" w:rsidRDefault="000F032B" w:rsidP="000F032B">
            <w:pPr>
              <w:pStyle w:val="ProductList-Body"/>
            </w:pPr>
            <w:r>
              <w:rPr>
                <w:color w:val="000000"/>
              </w:rPr>
              <w:t>Excel 2010/2013</w:t>
            </w:r>
          </w:p>
          <w:p w14:paraId="4FDCC626" w14:textId="77777777" w:rsidR="000F032B" w:rsidRPr="00C83987" w:rsidRDefault="000F032B" w:rsidP="000F032B">
            <w:pPr>
              <w:pStyle w:val="ProductList-Body"/>
            </w:pPr>
            <w:r>
              <w:rPr>
                <w:color w:val="000000"/>
              </w:rPr>
              <w:t>PowerPoint 2010/2013</w:t>
            </w:r>
          </w:p>
          <w:p w14:paraId="4FDCC627" w14:textId="77777777" w:rsidR="000F032B" w:rsidRPr="00C83987" w:rsidRDefault="000F032B" w:rsidP="000F032B">
            <w:pPr>
              <w:pStyle w:val="ProductList-Body"/>
            </w:pPr>
            <w:r>
              <w:rPr>
                <w:color w:val="000000"/>
              </w:rPr>
              <w:t>InfoPath 2010/2013</w:t>
            </w:r>
          </w:p>
          <w:p w14:paraId="5AF2F281" w14:textId="6596D1BB" w:rsidR="00F4592A" w:rsidRPr="00C83987" w:rsidRDefault="00F4592A" w:rsidP="000F032B">
            <w:pPr>
              <w:pStyle w:val="ProductList-Body"/>
            </w:pPr>
            <w:r>
              <w:rPr>
                <w:color w:val="000000"/>
              </w:rPr>
              <w:t>Lync 2010/2013</w:t>
            </w:r>
          </w:p>
          <w:p w14:paraId="4FDCC628" w14:textId="77777777" w:rsidR="000F032B" w:rsidRPr="00C83987" w:rsidRDefault="000F032B" w:rsidP="000F032B">
            <w:pPr>
              <w:pStyle w:val="ProductList-Body"/>
            </w:pPr>
            <w:r>
              <w:rPr>
                <w:color w:val="000000"/>
              </w:rPr>
              <w:t>OneNote 2010/2013</w:t>
            </w:r>
          </w:p>
          <w:p w14:paraId="4FDCC629" w14:textId="77777777" w:rsidR="000F032B" w:rsidRPr="00C83987" w:rsidRDefault="000F032B" w:rsidP="000F032B">
            <w:pPr>
              <w:pStyle w:val="ProductList-Body"/>
            </w:pPr>
            <w:r>
              <w:rPr>
                <w:color w:val="000000"/>
              </w:rPr>
              <w:t>Outlook 2010/2013</w:t>
            </w:r>
          </w:p>
          <w:p w14:paraId="4FDCC62A" w14:textId="77777777" w:rsidR="000F032B" w:rsidRPr="00C83987" w:rsidRDefault="000F032B" w:rsidP="000F032B">
            <w:pPr>
              <w:pStyle w:val="ProductList-Body"/>
            </w:pPr>
            <w:r>
              <w:rPr>
                <w:color w:val="000000"/>
              </w:rPr>
              <w:t>Publisher 2010/2013</w:t>
            </w:r>
          </w:p>
          <w:p w14:paraId="5EF4FB40" w14:textId="7A48E5A2" w:rsidR="00255296" w:rsidRPr="00C83987" w:rsidRDefault="00255296" w:rsidP="000F032B">
            <w:pPr>
              <w:pStyle w:val="ProductList-Body"/>
            </w:pPr>
            <w:r>
              <w:t>Skype voor Business 2015</w:t>
            </w:r>
          </w:p>
          <w:p w14:paraId="4FDCC62B" w14:textId="77777777" w:rsidR="000F032B" w:rsidRPr="00717EC0" w:rsidRDefault="000F032B" w:rsidP="000F032B">
            <w:pPr>
              <w:pStyle w:val="ProductList-Body"/>
              <w:rPr>
                <w:color w:val="000000"/>
              </w:rPr>
            </w:pPr>
            <w:r>
              <w:rPr>
                <w:color w:val="000000"/>
              </w:rPr>
              <w:t>Word 2010/2013</w:t>
            </w:r>
          </w:p>
        </w:tc>
        <w:tc>
          <w:tcPr>
            <w:tcW w:w="5355" w:type="dxa"/>
            <w:tcMar>
              <w:top w:w="0" w:type="dxa"/>
              <w:left w:w="108" w:type="dxa"/>
              <w:bottom w:w="0" w:type="dxa"/>
              <w:right w:w="108" w:type="dxa"/>
            </w:tcMar>
            <w:vAlign w:val="center"/>
          </w:tcPr>
          <w:p w14:paraId="4FDCC62D" w14:textId="355F58D6" w:rsidR="000F032B" w:rsidRPr="00C83987" w:rsidRDefault="000F032B" w:rsidP="000F032B">
            <w:pPr>
              <w:pStyle w:val="ProductList-Body"/>
            </w:pPr>
            <w:r>
              <w:rPr>
                <w:color w:val="000000"/>
              </w:rPr>
              <w:t>Office Professional Plus 2013</w:t>
            </w:r>
            <w:r>
              <w:fldChar w:fldCharType="begin"/>
            </w:r>
            <w:r>
              <w:instrText>XE "Office Professional Plus 2013"</w:instrText>
            </w:r>
            <w:r>
              <w:fldChar w:fldCharType="end"/>
            </w:r>
            <w:r>
              <w:rPr>
                <w:color w:val="000000"/>
              </w:rPr>
              <w:t xml:space="preserve"> HUP, of</w:t>
            </w:r>
          </w:p>
          <w:p w14:paraId="4FDCC62E" w14:textId="77777777" w:rsidR="000F032B" w:rsidRPr="00717EC0" w:rsidRDefault="000F032B" w:rsidP="000F032B">
            <w:pPr>
              <w:pStyle w:val="ProductList-Body"/>
              <w:rPr>
                <w:color w:val="000000"/>
              </w:rPr>
            </w:pPr>
            <w:r>
              <w:rPr>
                <w:color w:val="000000"/>
              </w:rPr>
              <w:t>Office voor Mac Home &amp; Business 2011 HUP</w:t>
            </w:r>
          </w:p>
        </w:tc>
      </w:tr>
      <w:tr w:rsidR="000F032B" w:rsidRPr="00717EC0" w14:paraId="4FDCC633" w14:textId="77777777" w:rsidTr="00137C84">
        <w:trPr>
          <w:trHeight w:val="438"/>
        </w:trPr>
        <w:tc>
          <w:tcPr>
            <w:tcW w:w="5355" w:type="dxa"/>
            <w:tcMar>
              <w:top w:w="0" w:type="dxa"/>
              <w:left w:w="108" w:type="dxa"/>
              <w:bottom w:w="0" w:type="dxa"/>
              <w:right w:w="108" w:type="dxa"/>
            </w:tcMar>
            <w:vAlign w:val="center"/>
          </w:tcPr>
          <w:p w14:paraId="4FDCC630" w14:textId="77777777" w:rsidR="000F032B" w:rsidRPr="00C83987" w:rsidRDefault="000F032B" w:rsidP="000F032B">
            <w:pPr>
              <w:pStyle w:val="ProductList-Body"/>
            </w:pPr>
            <w:r>
              <w:rPr>
                <w:color w:val="000000"/>
              </w:rPr>
              <w:t xml:space="preserve">Visio Standard 2010/2013 </w:t>
            </w:r>
          </w:p>
          <w:p w14:paraId="4FDCC631" w14:textId="77777777" w:rsidR="000F032B" w:rsidRPr="00717EC0" w:rsidRDefault="000F032B" w:rsidP="000F032B">
            <w:pPr>
              <w:pStyle w:val="ProductList-Body"/>
              <w:rPr>
                <w:color w:val="000000"/>
              </w:rPr>
            </w:pPr>
            <w:r>
              <w:rPr>
                <w:color w:val="000000"/>
              </w:rPr>
              <w:t>Visio Professional 2010/2013</w:t>
            </w:r>
          </w:p>
        </w:tc>
        <w:tc>
          <w:tcPr>
            <w:tcW w:w="5355" w:type="dxa"/>
            <w:tcMar>
              <w:top w:w="0" w:type="dxa"/>
              <w:left w:w="108" w:type="dxa"/>
              <w:bottom w:w="0" w:type="dxa"/>
              <w:right w:w="108" w:type="dxa"/>
            </w:tcMar>
            <w:vAlign w:val="center"/>
          </w:tcPr>
          <w:p w14:paraId="4FDCC632" w14:textId="6666856F" w:rsidR="000F032B" w:rsidRPr="00717EC0" w:rsidRDefault="000F032B" w:rsidP="000F032B">
            <w:pPr>
              <w:pStyle w:val="ProductList-Body"/>
              <w:rPr>
                <w:color w:val="000000"/>
              </w:rPr>
            </w:pPr>
            <w:r>
              <w:rPr>
                <w:color w:val="000000"/>
              </w:rPr>
              <w:t>Visio Professional 2013</w:t>
            </w:r>
            <w:r>
              <w:fldChar w:fldCharType="begin"/>
            </w:r>
            <w:r>
              <w:instrText>XE "Visio Professional 2013"</w:instrText>
            </w:r>
            <w:r>
              <w:fldChar w:fldCharType="end"/>
            </w:r>
            <w:r>
              <w:rPr>
                <w:color w:val="000000"/>
              </w:rPr>
              <w:t xml:space="preserve"> HUP</w:t>
            </w:r>
          </w:p>
        </w:tc>
      </w:tr>
      <w:tr w:rsidR="000F032B" w:rsidRPr="00717EC0" w14:paraId="4FDCC637" w14:textId="77777777" w:rsidTr="00137C84">
        <w:trPr>
          <w:trHeight w:val="438"/>
        </w:trPr>
        <w:tc>
          <w:tcPr>
            <w:tcW w:w="5355" w:type="dxa"/>
            <w:tcMar>
              <w:top w:w="0" w:type="dxa"/>
              <w:left w:w="108" w:type="dxa"/>
              <w:bottom w:w="0" w:type="dxa"/>
              <w:right w:w="108" w:type="dxa"/>
            </w:tcMar>
            <w:vAlign w:val="center"/>
          </w:tcPr>
          <w:p w14:paraId="4FDCC634" w14:textId="77777777" w:rsidR="000F032B" w:rsidRPr="00C83987" w:rsidRDefault="000F032B" w:rsidP="000F032B">
            <w:pPr>
              <w:pStyle w:val="ProductList-Body"/>
            </w:pPr>
            <w:r>
              <w:rPr>
                <w:color w:val="000000"/>
              </w:rPr>
              <w:t>Project Standard 2010/2013</w:t>
            </w:r>
          </w:p>
          <w:p w14:paraId="4FDCC635" w14:textId="77777777" w:rsidR="000F032B" w:rsidRPr="00717EC0" w:rsidRDefault="000F032B" w:rsidP="000F032B">
            <w:pPr>
              <w:pStyle w:val="ProductList-Body"/>
              <w:rPr>
                <w:color w:val="000000"/>
              </w:rPr>
            </w:pPr>
            <w:r>
              <w:rPr>
                <w:color w:val="000000"/>
              </w:rPr>
              <w:t>Project Professional 2010/2013</w:t>
            </w:r>
          </w:p>
        </w:tc>
        <w:tc>
          <w:tcPr>
            <w:tcW w:w="5355" w:type="dxa"/>
            <w:tcMar>
              <w:top w:w="0" w:type="dxa"/>
              <w:left w:w="108" w:type="dxa"/>
              <w:bottom w:w="0" w:type="dxa"/>
              <w:right w:w="108" w:type="dxa"/>
            </w:tcMar>
            <w:vAlign w:val="center"/>
          </w:tcPr>
          <w:p w14:paraId="4FDCC636" w14:textId="4D51E523" w:rsidR="000F032B" w:rsidRPr="00717EC0" w:rsidRDefault="000F032B" w:rsidP="007F4EE2">
            <w:pPr>
              <w:pStyle w:val="ProductList-Body"/>
              <w:rPr>
                <w:color w:val="000000"/>
              </w:rPr>
            </w:pPr>
            <w:r>
              <w:rPr>
                <w:color w:val="000000"/>
              </w:rPr>
              <w:t>Project Professional 2013</w:t>
            </w:r>
            <w:r>
              <w:fldChar w:fldCharType="begin"/>
            </w:r>
            <w:r>
              <w:instrText>XE "Project Standard 2013"</w:instrText>
            </w:r>
            <w:r>
              <w:fldChar w:fldCharType="end"/>
            </w:r>
            <w:r>
              <w:rPr>
                <w:color w:val="000000"/>
              </w:rPr>
              <w:t xml:space="preserve"> HUP</w:t>
            </w:r>
          </w:p>
        </w:tc>
      </w:tr>
    </w:tbl>
    <w:p w14:paraId="4FDCC638" w14:textId="432C834A" w:rsidR="000F032B" w:rsidRPr="00C83987" w:rsidRDefault="000F032B" w:rsidP="00F97607">
      <w:pPr>
        <w:pStyle w:val="ProductList-Body"/>
        <w:tabs>
          <w:tab w:val="clear" w:pos="158"/>
          <w:tab w:val="left" w:pos="180"/>
        </w:tabs>
      </w:pPr>
      <w:r>
        <w:rPr>
          <w:i/>
        </w:rPr>
        <w:t xml:space="preserve">Zie </w:t>
      </w:r>
      <w:hyperlink r:id="rId71" w:history="1">
        <w:r>
          <w:rPr>
            <w:rStyle w:val="Hyperlink"/>
            <w:i/>
          </w:rPr>
          <w:t>http://www.microsoft.com/licensing</w:t>
        </w:r>
      </w:hyperlink>
      <w:r>
        <w:rPr>
          <w:i/>
        </w:rPr>
        <w:t xml:space="preserve"> voor meer informatie, waaronder informatie over de toekomstige beschikbaarheid van andere software in het Home Use-programma. De beschikbaarheid van additionele producten via het Home Use-programma kan per regio verschillen.</w:t>
      </w:r>
    </w:p>
    <w:p w14:paraId="4FDCC639" w14:textId="1294DCB2" w:rsidR="000F032B" w:rsidRPr="00C83987" w:rsidRDefault="000F032B" w:rsidP="00F97607">
      <w:pPr>
        <w:pStyle w:val="ProductList-Body"/>
        <w:tabs>
          <w:tab w:val="clear" w:pos="158"/>
          <w:tab w:val="left" w:pos="180"/>
        </w:tabs>
      </w:pPr>
      <w:r>
        <w:rPr>
          <w:i/>
        </w:rPr>
        <w:t>Opmerking voor klanten met Campus en School Overeenkomsten en Open Value Subscription-Education Solutions: Zie de CASA-overeenkomst (versie 3.5 of hoger) of OVS-ES-overeenkomst voor aanvullende programmaspecifieke regels. De programma's Academic Select (zonder SAM), Academic Select Plus (zonder SAM) en Academic Open komen niet in aanmerking voor deze voorziening.</w:t>
      </w:r>
    </w:p>
    <w:p w14:paraId="4FDCC63A" w14:textId="77777777" w:rsidR="000F032B" w:rsidRPr="008A320B" w:rsidRDefault="000F032B" w:rsidP="000F032B">
      <w:pPr>
        <w:pStyle w:val="ProductList-Body"/>
        <w:rPr>
          <w:sz w:val="16"/>
          <w:szCs w:val="20"/>
        </w:rPr>
      </w:pPr>
    </w:p>
    <w:p w14:paraId="4FDCC63B" w14:textId="77777777" w:rsidR="000F032B" w:rsidRPr="00C83987" w:rsidRDefault="000F032B" w:rsidP="00432379">
      <w:pPr>
        <w:pStyle w:val="ProductList-SubSubSectionHeading"/>
        <w:outlineLvl w:val="2"/>
      </w:pPr>
      <w:bookmarkStart w:id="1581" w:name="_Toc379797448"/>
      <w:bookmarkStart w:id="1582" w:name="_Toc380513484"/>
      <w:bookmarkStart w:id="1583" w:name="_Toc380655534"/>
      <w:bookmarkStart w:id="1584" w:name="SA_EnterpriseSourceLicensingProgram"/>
      <w:bookmarkStart w:id="1585" w:name="_Toc419466741"/>
      <w:r>
        <w:rPr>
          <w:b/>
          <w:color w:val="00188F"/>
        </w:rPr>
        <w:t>Enterprise Source Licensing-programma</w:t>
      </w:r>
      <w:bookmarkEnd w:id="1581"/>
      <w:bookmarkEnd w:id="1582"/>
      <w:bookmarkEnd w:id="1583"/>
      <w:bookmarkEnd w:id="1584"/>
      <w:bookmarkEnd w:id="1585"/>
      <w:r>
        <w:rPr>
          <w:b/>
        </w:rPr>
        <w:t xml:space="preserve"> </w:t>
      </w:r>
    </w:p>
    <w:p w14:paraId="4FDCC63C" w14:textId="4BC26CAB" w:rsidR="000F032B" w:rsidRPr="00C83987" w:rsidRDefault="003239AA" w:rsidP="000F032B">
      <w:pPr>
        <w:pStyle w:val="ProductList-Body"/>
      </w:pPr>
      <w:r>
        <w:t>Klanten met 10</w:t>
      </w:r>
      <w:r w:rsidR="004448AF">
        <w:t>.</w:t>
      </w:r>
      <w:r w:rsidR="000F032B">
        <w:t xml:space="preserve">000 of meer gelicentieerde desktops met SA-dekking in de productgroep Systemen komen mogelijk in aanmerking voor deelname aan het Enterprise Source Licensing-programma (ESLP), dat toegang biedt tot Windows-broncode voor interne ontwikkeling en ondersteuning en wordt verleend per overeenkomst/enrollment. Het aanvraagformulier kan worden gedownload in het Volume Licensing Service Center (VLSC). Informatie over de kwalificatie en de beschikbaarheid per land vindt u op </w:t>
      </w:r>
      <w:hyperlink r:id="rId72" w:history="1">
        <w:r w:rsidR="00FC14FC" w:rsidRPr="00FC4000">
          <w:rPr>
            <w:rStyle w:val="Hyperlink"/>
          </w:rPr>
          <w:t>http://www.microsoft.com/en-us/sharedsource/enterprise-source-licensing-program.aspx</w:t>
        </w:r>
      </w:hyperlink>
      <w:r w:rsidR="000F032B">
        <w:t>. Academic-programma's komen in aanmerking voor het Microsoft Research Source Licensing Program.</w:t>
      </w:r>
    </w:p>
    <w:p w14:paraId="4FDCC63D" w14:textId="77777777" w:rsidR="000F032B" w:rsidRPr="008A320B" w:rsidRDefault="000F032B" w:rsidP="000F032B">
      <w:pPr>
        <w:pStyle w:val="ProductList-Body"/>
        <w:rPr>
          <w:sz w:val="16"/>
          <w:szCs w:val="20"/>
        </w:rPr>
      </w:pPr>
    </w:p>
    <w:p w14:paraId="4FDCC63E" w14:textId="77777777" w:rsidR="000F032B" w:rsidRPr="00C83987" w:rsidRDefault="000F032B" w:rsidP="00432379">
      <w:pPr>
        <w:pStyle w:val="ProductList-SubSubSectionHeading"/>
        <w:outlineLvl w:val="2"/>
      </w:pPr>
      <w:bookmarkStart w:id="1586" w:name="_Toc379797449"/>
      <w:bookmarkStart w:id="1587" w:name="_Toc380513485"/>
      <w:bookmarkStart w:id="1588" w:name="_Toc380655535"/>
      <w:bookmarkStart w:id="1589" w:name="SA_24x7"/>
      <w:bookmarkStart w:id="1590" w:name="_Toc419466742"/>
      <w:r>
        <w:rPr>
          <w:b/>
          <w:color w:val="00188F"/>
        </w:rPr>
        <w:t>24x7 Problem Resolution Support</w:t>
      </w:r>
      <w:bookmarkEnd w:id="1586"/>
      <w:bookmarkEnd w:id="1587"/>
      <w:bookmarkEnd w:id="1588"/>
      <w:bookmarkEnd w:id="1589"/>
      <w:bookmarkEnd w:id="1590"/>
    </w:p>
    <w:p w14:paraId="4FDCC63F" w14:textId="643D61E1" w:rsidR="000F032B" w:rsidRPr="00C83987" w:rsidRDefault="000F032B" w:rsidP="00840F96">
      <w:pPr>
        <w:pStyle w:val="ProductList-Body"/>
        <w:ind w:left="180"/>
      </w:pPr>
      <w:r>
        <w:t>Klanten (anders dan klanten met een Academic Select Plus License, Select Plus for Academic, Academic Open License, Campus en School Overeenkomst, Open Value Subscripton – Education Solution) met SA-dekking komen in aanmerking voor 24x7 Problem Resolution Support.</w:t>
      </w:r>
      <w:r w:rsidR="00883933">
        <w:t xml:space="preserve"> </w:t>
      </w:r>
    </w:p>
    <w:p w14:paraId="4FDCC640" w14:textId="77777777" w:rsidR="000F032B" w:rsidRPr="008A320B" w:rsidRDefault="000F032B" w:rsidP="00840F96">
      <w:pPr>
        <w:pStyle w:val="ProductList-Body"/>
        <w:ind w:left="180"/>
        <w:rPr>
          <w:sz w:val="16"/>
          <w:szCs w:val="20"/>
        </w:rPr>
      </w:pPr>
    </w:p>
    <w:p w14:paraId="4FDCC641" w14:textId="3E2479A7" w:rsidR="000F032B" w:rsidRPr="00C83987" w:rsidRDefault="000F032B" w:rsidP="00840F96">
      <w:pPr>
        <w:pStyle w:val="ProductList-Body"/>
        <w:ind w:left="180"/>
      </w:pPr>
      <w:r>
        <w:t>24x7 Problem Resolution Support biedt assistentie bij problemen met specifieke symptomen die zijn opgetreden bij het gebruik van Microsoft-producten, waarbij een redelijke verwachting bestaat dat de problemen worden veroorzaakt door Microsoft-producten.</w:t>
      </w:r>
      <w:r w:rsidR="00883933">
        <w:t xml:space="preserve"> </w:t>
      </w:r>
      <w:r>
        <w:t>Microsoft zal redelijke inspanningen verrichten om de klant bij ondersteuningsaanvragen bij te staan op een wijze die consistent is met het beleid van Microsoft op het gebied van productondersteuning.</w:t>
      </w:r>
      <w:r w:rsidR="00883933">
        <w:t xml:space="preserve"> </w:t>
      </w:r>
      <w:r>
        <w:t xml:space="preserve">Microsoft behoudt zich het recht voor onredelijke aanvragen voor ondersteuning te weigeren, en kan klanten op bepaalde momenten doorverwijzen naar een aanvullende serviceniveau-overeenkomst waarvoor mogelijk aanvullende kosten in rekening worden gebracht. </w:t>
      </w:r>
    </w:p>
    <w:p w14:paraId="4FDCC642" w14:textId="77777777" w:rsidR="000F032B" w:rsidRPr="008A320B" w:rsidRDefault="000F032B" w:rsidP="00840F96">
      <w:pPr>
        <w:pStyle w:val="ProductList-Body"/>
        <w:ind w:left="180"/>
        <w:rPr>
          <w:sz w:val="16"/>
          <w:szCs w:val="20"/>
        </w:rPr>
      </w:pPr>
    </w:p>
    <w:p w14:paraId="4FDCC643" w14:textId="4BE52688" w:rsidR="000F032B" w:rsidRPr="00C83987" w:rsidRDefault="000F032B" w:rsidP="00840F96">
      <w:pPr>
        <w:pStyle w:val="ProductList-Body"/>
        <w:ind w:left="180"/>
      </w:pPr>
      <w:r>
        <w:t xml:space="preserve">Microsoft kan ondersteuning voor nieuwe Producten toevoegen of ondersteuning voor bestaande Producten beëindigen. Er kunnen zich situaties voordoen waarin de implementatie van de producten van Microsoft door de klant niet effectief kan worden ondersteund. Als onderdeel van het verschaffen van de ondersteunende diensten zal Microsoft de klant inlichten indien Microsoft tot die conclusie komt. Indien de klant de implementatie niet binnen 30 dagen na de kennisgeving zodanig wijzigt dat deze op effectieve wijze kan worden ondersteund, is Microsoft niet verplicht om aanvullende ondersteuning te verschaffen voor de betreffende implementatie; Microsoft zal echter ondersteuning blijven bieden voor de andere ondersteunbare implementaties van de klant die vallen onder deze voorwaarden. </w:t>
      </w:r>
    </w:p>
    <w:p w14:paraId="4FDCC644" w14:textId="77777777" w:rsidR="000F032B" w:rsidRPr="008A320B" w:rsidRDefault="000F032B" w:rsidP="00840F96">
      <w:pPr>
        <w:pStyle w:val="ProductList-Body"/>
        <w:ind w:left="180"/>
        <w:rPr>
          <w:sz w:val="16"/>
          <w:szCs w:val="20"/>
        </w:rPr>
      </w:pPr>
    </w:p>
    <w:p w14:paraId="4FDCC645" w14:textId="6F354072" w:rsidR="000F032B" w:rsidRPr="00C83987" w:rsidRDefault="000F032B" w:rsidP="00840F96">
      <w:pPr>
        <w:pStyle w:val="ProductList-Body"/>
        <w:ind w:left="180"/>
      </w:pPr>
      <w:r>
        <w:t>Een geassisteerde break-fix ondersteuningsaanvraag, ook wel aangeduid als voorval, is gedefinieerd als één ondersteuningsvraagstuk en de redelijke inspanning om dit op te lossen.</w:t>
      </w:r>
      <w:r w:rsidR="00883933">
        <w:t xml:space="preserve"> </w:t>
      </w:r>
      <w:r>
        <w:t>Met één ondersteuningsvraagstuk wordt een probleem bedoeld dat niet in deelproblemen kan worden onderverdeeld.</w:t>
      </w:r>
      <w:r w:rsidR="00883933">
        <w:t xml:space="preserve"> </w:t>
      </w:r>
      <w:r>
        <w:t>Indien een probleem bestaat uit deelproblemen, wordt elk hiervan beschouwd als een afzonderlijk voorval.</w:t>
      </w:r>
      <w:r w:rsidR="00883933">
        <w:t xml:space="preserve"> </w:t>
      </w:r>
      <w:r>
        <w:t>In bepaalde omstandigheden bieden we klanten in reactie op een break-fix ondersteuningsaanvraag mogelijk een aanpassing op de softwarecode van commercieel beschikbare Microsoft-producten (</w:t>
      </w:r>
      <w:r w:rsidR="00301A0E">
        <w:t>“</w:t>
      </w:r>
      <w:r>
        <w:t>Hotfix</w:t>
      </w:r>
      <w:r w:rsidR="00301A0E">
        <w:t>”</w:t>
      </w:r>
      <w:r>
        <w:t>) om een bepaald kritiek probleem aan te pakken.</w:t>
      </w:r>
      <w:r w:rsidR="00883933">
        <w:t xml:space="preserve"> </w:t>
      </w:r>
      <w:r>
        <w:t>Hotfixes zijn speciaal ontworpen voor de aanpak van de specifieke problemen van de klant en hebben geen regressietest ondergaan.</w:t>
      </w:r>
      <w:r w:rsidR="00883933">
        <w:t xml:space="preserve"> </w:t>
      </w:r>
      <w:r>
        <w:t>Met uitzondering van hetgeen hierin wordt bepaald, mogen Hotfixes niet worden gedistribueerd naar ongelieerde derde partijen zonder de uitdrukkelijke schriftelijke toestemming van Microsoft.</w:t>
      </w:r>
    </w:p>
    <w:p w14:paraId="4FDCC646" w14:textId="77777777" w:rsidR="000F032B" w:rsidRPr="00C83987" w:rsidRDefault="000F032B" w:rsidP="00840F96">
      <w:pPr>
        <w:pStyle w:val="ProductList-Body"/>
        <w:ind w:left="180"/>
      </w:pPr>
    </w:p>
    <w:p w14:paraId="4FDCC647" w14:textId="5452AEFF" w:rsidR="000F032B" w:rsidRPr="00C83987" w:rsidRDefault="000F032B" w:rsidP="00840F96">
      <w:pPr>
        <w:pStyle w:val="ProductList-Body"/>
        <w:ind w:left="180"/>
      </w:pPr>
      <w:r>
        <w:t>Producten die beschikbaar zijn via Volume Licensing en die op dit moment vallen onder Mainstream Support zoals beschreven in het Microsoft Support Lifecycle-beleid, komen in aanmerking voor 24x7 Problem Resolution Support.</w:t>
      </w:r>
      <w:r w:rsidR="00883933">
        <w:t xml:space="preserve"> </w:t>
      </w:r>
      <w:r>
        <w:t>Welke producten in aanmerking komen voor telefonische ondersteuning is afhankelijk van het SA-aanbod voor het betreffende Product. Waarbij geen Software Assurance-optie beschikbaar is voor de server, maar wel voor de CAL's, tellen de SA-bestedingen voor de CAL's mee bij de bepaling van het aantal voorvallen dat kan worden gebruikt voor andere in aanmerking komende Producten, zoals hieronder beschreven in het gedeelte Toekenning van telefonische ondersteuningsvoorvallen.</w:t>
      </w:r>
      <w:r w:rsidR="00883933">
        <w:t xml:space="preserve"> </w:t>
      </w:r>
      <w:r>
        <w:t>Zie het specifieke gedeelte gewijd aan het Product in dit document voor het service- en ondersteuningsbeleid.</w:t>
      </w:r>
      <w:r w:rsidR="00883933">
        <w:t xml:space="preserve"> </w:t>
      </w:r>
      <w:r>
        <w:t>Voorgaande versies van Producten die momenteel onder Mainstream Support vallen en die klanten willen gebruiken in plaats van de huidige gelicentieerde versie, komen eveneens in aanmerking.</w:t>
      </w:r>
      <w:r w:rsidR="00883933">
        <w:t xml:space="preserve"> </w:t>
      </w:r>
      <w:r>
        <w:t>De Developer Edition van alle servers, HED-producten en MSDN-abonnementen zijn uitgesloten.</w:t>
      </w:r>
    </w:p>
    <w:p w14:paraId="4FDCC648" w14:textId="77777777" w:rsidR="000F032B" w:rsidRPr="00C83987" w:rsidRDefault="000F032B" w:rsidP="00840F96">
      <w:pPr>
        <w:pStyle w:val="ProductList-Body"/>
        <w:ind w:left="180"/>
      </w:pPr>
    </w:p>
    <w:p w14:paraId="4FDCC649" w14:textId="77777777" w:rsidR="000F032B" w:rsidRPr="00C83987" w:rsidRDefault="000F032B" w:rsidP="00840F96">
      <w:pPr>
        <w:pStyle w:val="ProductList-Body"/>
        <w:ind w:left="180"/>
      </w:pPr>
      <w:r>
        <w:t>Microsoft kan technische informatie die is verkregen tijdens de dienstverlening met betrekking tot haar producten voor het opsporen en oplossen van problemen, en het uitbreiden en herstellen van de functionaliteit van producten ten behoeve van de Microsoft Knowledge Base. Microsoft stemt ermee in de identiteit van de klant niet bekend te maken, noch vertrouwelijke informatie van de klant te publiceren in de artikelen in de Knowledge Base. Microsoft is niet verplicht beperkingen te stellen aan toekomstige werktoewijzingen van medewerkers die toegang hebben gehad tot de vertrouwelijke informatie van de klant. Bovendien mogen de klant, Microsoft en deze mensen de informatie op het gebied van informatietechnologie, inclusief ideeën, concepten, knowhow en technieken, die ze zich kunnen herinneren gebruiken, mits bij het gebruik hiervan geen vertrouwelijke informatie van de andere partij openbaar wordt gemaakt.</w:t>
      </w:r>
    </w:p>
    <w:p w14:paraId="4FDCC64A" w14:textId="77777777" w:rsidR="000F032B" w:rsidRPr="00C83987" w:rsidRDefault="000F032B" w:rsidP="00840F96">
      <w:pPr>
        <w:pStyle w:val="ProductList-Body"/>
        <w:ind w:left="180"/>
      </w:pPr>
    </w:p>
    <w:p w14:paraId="4FDCC64B" w14:textId="1029162A" w:rsidR="000F032B" w:rsidRPr="00C83987" w:rsidRDefault="000F032B" w:rsidP="00840F96">
      <w:pPr>
        <w:pStyle w:val="ProductList-Body"/>
        <w:ind w:left="180"/>
      </w:pPr>
      <w:r>
        <w:t>Op het gebruiksrecht van de klant voor fixes die Microsoft tijdens de uitvoering van de diensten levert, is de licentieovereenkomst voor het betreffende Product van toepassing, of, indien de fix niet voor een specifiek Product is bedoeld, eventuele andere door Microsoft verstrekte gebruiksvoorwaarden. Alle verstrekte fixes worden aan de klant in licentie gegeven.</w:t>
      </w:r>
    </w:p>
    <w:p w14:paraId="4FDCC64C" w14:textId="77777777" w:rsidR="000F032B" w:rsidRPr="00C83987" w:rsidRDefault="000F032B" w:rsidP="00840F96">
      <w:pPr>
        <w:pStyle w:val="ProductList-Body"/>
        <w:ind w:left="180"/>
      </w:pPr>
    </w:p>
    <w:p w14:paraId="2152CB6C" w14:textId="77777777" w:rsidR="00DC47E5" w:rsidRPr="00C83987" w:rsidRDefault="000F032B" w:rsidP="00840F96">
      <w:pPr>
        <w:pStyle w:val="ProductList-Body"/>
        <w:ind w:left="180"/>
      </w:pPr>
      <w:r>
        <w:t>Bij 24x7 Problem Resolution Support krijgt de klant een aantal voorvallen en contactnummers/-adressen toegewezen om voorvallen aan te melden, zoals hieronder beschreven. De ondersteuning kan worden gestart door een voorval via het web elektronisch in te zenden of per telefoon aan te melden. De beschikbare voorzieningen verschillen per type medium.</w:t>
      </w:r>
    </w:p>
    <w:p w14:paraId="5D1F83D1" w14:textId="77777777" w:rsidR="00DC47E5" w:rsidRPr="00C83987" w:rsidRDefault="00DC47E5" w:rsidP="00840F96">
      <w:pPr>
        <w:pStyle w:val="ProductList-Body"/>
        <w:ind w:left="180"/>
      </w:pPr>
    </w:p>
    <w:p w14:paraId="4FDCC64D" w14:textId="3559935A" w:rsidR="000F032B" w:rsidRPr="00C83987" w:rsidRDefault="00DC47E5" w:rsidP="00840F96">
      <w:pPr>
        <w:pStyle w:val="ProductList-Body"/>
        <w:ind w:left="180"/>
      </w:pPr>
      <w:r>
        <w:t xml:space="preserve">Klanten die aankopen via Microsoft Products and Services Agreement (MPSA), dienen de MPSA Licentiehandleiding te raadplegen voor informatie over hoe 24x7 Problem Resolution Support-voorvallen worden berekend op grond van de MPSA. De MPSA Licentiehandleiding is te vinden op </w:t>
      </w:r>
      <w:hyperlink r:id="rId73" w:history="1">
        <w:r>
          <w:rPr>
            <w:rStyle w:val="Hyperlink"/>
          </w:rPr>
          <w:t>http://www.microsoftvolumelicensing.com/DocumentSearch.aspx?Mode=1&amp;Category=3</w:t>
        </w:r>
      </w:hyperlink>
      <w:r w:rsidR="00262EF6">
        <w:t xml:space="preserve"> </w:t>
      </w:r>
    </w:p>
    <w:p w14:paraId="4FDCC64E" w14:textId="77777777" w:rsidR="000F032B" w:rsidRPr="00C83987" w:rsidRDefault="000F032B" w:rsidP="00840F96">
      <w:pPr>
        <w:pStyle w:val="ProductList-Body"/>
        <w:ind w:left="180"/>
      </w:pPr>
    </w:p>
    <w:p w14:paraId="4FDCC64F" w14:textId="77777777" w:rsidR="000F032B" w:rsidRPr="00C83987" w:rsidRDefault="000F032B" w:rsidP="00840F96">
      <w:pPr>
        <w:pStyle w:val="ProductList-Body"/>
        <w:ind w:left="180"/>
      </w:pPr>
      <w:r>
        <w:rPr>
          <w:b/>
          <w:color w:val="00188F"/>
        </w:rPr>
        <w:t>Toekenning van elektronische ondersteuningsvoorvallen</w:t>
      </w:r>
    </w:p>
    <w:p w14:paraId="4FDCC650" w14:textId="32370150" w:rsidR="00132A99" w:rsidRPr="00C83987" w:rsidRDefault="000F032B" w:rsidP="00840F96">
      <w:pPr>
        <w:pStyle w:val="ProductList-Body"/>
        <w:ind w:left="180"/>
      </w:pPr>
      <w:r>
        <w:t>Het aantal toegestane telefonische ondersteuningsvoorvallen verschilt per klant en is gebaseerd op de SA-bestedingen en betaalwijze van de klant.</w:t>
      </w:r>
      <w:r w:rsidR="00262EF6">
        <w:t xml:space="preserve"> </w:t>
      </w:r>
      <w:r>
        <w:t>Het gratis voorval wordt toegekend bij een Enterprise en Select Inschrijving, Select Plus-registratie en Open Value Overeenkomst met SA-dekking voor ten minste één kwalificerend Serversoftwareproduct.</w:t>
      </w:r>
      <w:r>
        <w:rPr>
          <w:rFonts w:cs="Tahoma"/>
          <w:szCs w:val="18"/>
        </w:rPr>
        <w:t xml:space="preserve"> Voorvallen op basis van SA-bestedingen worden verdiend op basis van SA-bestedingen voor servers en desktops onder een kwalificerende Select of Enterprise Inschrijving, Select Plus-registratie, Open Value Overeenkomst of Open License-autorisatienummer.</w:t>
      </w:r>
      <w:r w:rsidR="00883933">
        <w:rPr>
          <w:rFonts w:cs="Tahoma"/>
          <w:szCs w:val="18"/>
        </w:rPr>
        <w:t xml:space="preserve"> </w:t>
      </w:r>
      <w:r>
        <w:rPr>
          <w:rFonts w:cs="Tahoma"/>
          <w:szCs w:val="18"/>
        </w:rPr>
        <w:t>We kennen één voorval toe voor elke besteding van ten</w:t>
      </w:r>
      <w:r w:rsidR="00876DDB">
        <w:rPr>
          <w:rFonts w:cs="Tahoma"/>
          <w:szCs w:val="18"/>
        </w:rPr>
        <w:t xml:space="preserve"> minste $20</w:t>
      </w:r>
      <w:r w:rsidR="00065328">
        <w:rPr>
          <w:rFonts w:cs="Tahoma"/>
          <w:szCs w:val="18"/>
        </w:rPr>
        <w:t>.</w:t>
      </w:r>
      <w:r>
        <w:rPr>
          <w:rFonts w:cs="Tahoma"/>
          <w:szCs w:val="18"/>
        </w:rPr>
        <w:t>000 aan Server SA of CAL SA. We kennen één voorval toe voor elk</w:t>
      </w:r>
      <w:r w:rsidR="00FC14FC">
        <w:rPr>
          <w:rFonts w:cs="Tahoma"/>
          <w:szCs w:val="18"/>
        </w:rPr>
        <w:t>e besteding van ten minste $200</w:t>
      </w:r>
      <w:r w:rsidR="00065328">
        <w:rPr>
          <w:rFonts w:cs="Tahoma"/>
          <w:szCs w:val="18"/>
        </w:rPr>
        <w:t>.</w:t>
      </w:r>
      <w:r>
        <w:rPr>
          <w:rFonts w:cs="Tahoma"/>
          <w:szCs w:val="18"/>
        </w:rPr>
        <w:t>000 aan SA voor de Productgroep Systemen of de Productgroep Toepassingen.</w:t>
      </w:r>
      <w:r w:rsidR="00883933">
        <w:rPr>
          <w:rFonts w:cs="Tahoma"/>
          <w:szCs w:val="18"/>
        </w:rPr>
        <w:t xml:space="preserve"> </w:t>
      </w:r>
      <w:r>
        <w:rPr>
          <w:rFonts w:cs="Tahoma"/>
          <w:szCs w:val="18"/>
        </w:rPr>
        <w:t>In de tabel worden bij benadering de bedragen vermeld voor SA-bestedingen die voor de toekenning worden gehanteerd voor overeenkomsten die zijn opgesteld in andere valuta dan USD.</w:t>
      </w:r>
      <w:r w:rsidR="00883933">
        <w:rPr>
          <w:rFonts w:cs="Tahoma"/>
          <w:szCs w:val="18"/>
        </w:rPr>
        <w:t xml:space="preserve"> </w:t>
      </w:r>
      <w:r>
        <w:rPr>
          <w:rFonts w:cs="Tahoma"/>
          <w:szCs w:val="18"/>
        </w:rPr>
        <w:t>Deze tabel is aan wijzigingen onderhevig in verband met schommelingen in de wisselkoersen.</w:t>
      </w:r>
    </w:p>
    <w:p w14:paraId="6AE568A7" w14:textId="2753109B" w:rsidR="00DC47E5" w:rsidRPr="00C83987" w:rsidRDefault="00DC47E5" w:rsidP="00840F96">
      <w:pPr>
        <w:pStyle w:val="ProductList-Body"/>
        <w:ind w:left="180"/>
      </w:pPr>
    </w:p>
    <w:p w14:paraId="029B9FEE" w14:textId="6D4E55BB" w:rsidR="00DC47E5" w:rsidRPr="00C83987" w:rsidRDefault="00DC47E5" w:rsidP="00840F96">
      <w:pPr>
        <w:pStyle w:val="ProductList-Body"/>
        <w:ind w:left="180"/>
      </w:pPr>
      <w:r>
        <w:t xml:space="preserve">Klanten die aankopen via Microsoft Products and Services Agreement (MPSA), dienen de MPSA Licentiehandleiding te raadplegen voor informatie over hoe 24x7 Problem Resolution - Phone Support-voorvallen worden toegewezen op grond van de MPSA. De MPSA Licentiehandleiding is te vinden op </w:t>
      </w:r>
      <w:hyperlink r:id="rId74" w:history="1">
        <w:r>
          <w:rPr>
            <w:rStyle w:val="Hyperlink"/>
          </w:rPr>
          <w:t>http://www.microsoftvolumelicensing.com/DocumentSearch.aspx?Mode=1&amp;Category=3</w:t>
        </w:r>
      </w:hyperlink>
    </w:p>
    <w:p w14:paraId="4FDCC651" w14:textId="77777777" w:rsidR="00332DA2" w:rsidRPr="00C83987" w:rsidRDefault="00332DA2" w:rsidP="00840F96">
      <w:pPr>
        <w:pStyle w:val="ProductList-Body"/>
        <w:spacing w:before="20" w:after="20"/>
        <w:ind w:left="180"/>
      </w:pPr>
    </w:p>
    <w:tbl>
      <w:tblPr>
        <w:tblW w:w="10335" w:type="dxa"/>
        <w:tblInd w:w="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089"/>
        <w:gridCol w:w="1080"/>
        <w:gridCol w:w="3522"/>
        <w:gridCol w:w="3644"/>
      </w:tblGrid>
      <w:tr w:rsidR="00332DA2" w:rsidRPr="00717EC0" w14:paraId="4FDCC656" w14:textId="77777777" w:rsidTr="002901DD">
        <w:trPr>
          <w:trHeight w:val="178"/>
          <w:tblHeader/>
        </w:trPr>
        <w:tc>
          <w:tcPr>
            <w:tcW w:w="2089" w:type="dxa"/>
            <w:tcBorders>
              <w:top w:val="single" w:sz="8" w:space="0" w:color="auto"/>
              <w:left w:val="single" w:sz="8" w:space="0" w:color="auto"/>
              <w:bottom w:val="single" w:sz="8" w:space="0" w:color="auto"/>
              <w:right w:val="single" w:sz="8" w:space="0" w:color="auto"/>
            </w:tcBorders>
            <w:shd w:val="clear" w:color="auto" w:fill="0072C6"/>
            <w:vAlign w:val="bottom"/>
          </w:tcPr>
          <w:p w14:paraId="4FDCC652"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Valutanaam</w:t>
            </w:r>
          </w:p>
        </w:tc>
        <w:tc>
          <w:tcPr>
            <w:tcW w:w="1080" w:type="dxa"/>
            <w:tcBorders>
              <w:top w:val="single" w:sz="8" w:space="0" w:color="auto"/>
              <w:left w:val="single" w:sz="8" w:space="0" w:color="auto"/>
              <w:bottom w:val="single" w:sz="8" w:space="0" w:color="auto"/>
              <w:right w:val="single" w:sz="8" w:space="0" w:color="auto"/>
            </w:tcBorders>
            <w:shd w:val="clear" w:color="auto" w:fill="0072C6"/>
            <w:vAlign w:val="bottom"/>
          </w:tcPr>
          <w:p w14:paraId="4FDCC653"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Valutacode</w:t>
            </w:r>
          </w:p>
        </w:tc>
        <w:tc>
          <w:tcPr>
            <w:tcW w:w="3522" w:type="dxa"/>
            <w:tcBorders>
              <w:top w:val="single" w:sz="8" w:space="0" w:color="auto"/>
              <w:left w:val="single" w:sz="8" w:space="0" w:color="auto"/>
              <w:bottom w:val="single" w:sz="8" w:space="0" w:color="auto"/>
              <w:right w:val="single" w:sz="8" w:space="0" w:color="auto"/>
            </w:tcBorders>
            <w:shd w:val="clear" w:color="auto" w:fill="0072C6"/>
            <w:vAlign w:val="bottom"/>
          </w:tcPr>
          <w:p w14:paraId="4FDCC654" w14:textId="39441252" w:rsidR="00332DA2" w:rsidRPr="009D07B0" w:rsidRDefault="00332DA2" w:rsidP="00580E41">
            <w:pPr>
              <w:pStyle w:val="ProductList-Body"/>
              <w:spacing w:before="20" w:after="20"/>
              <w:rPr>
                <w:rFonts w:cs="Tahoma"/>
                <w:bCs/>
                <w:color w:val="FFFFFF" w:themeColor="background1"/>
                <w:szCs w:val="18"/>
              </w:rPr>
            </w:pPr>
            <w:r>
              <w:rPr>
                <w:rFonts w:cs="Tahoma"/>
                <w:bCs/>
                <w:color w:val="FFFFFF" w:themeColor="background1"/>
                <w:szCs w:val="18"/>
              </w:rPr>
              <w:t>Server/CAL - toekenningsstappen</w:t>
            </w:r>
          </w:p>
        </w:tc>
        <w:tc>
          <w:tcPr>
            <w:tcW w:w="3644" w:type="dxa"/>
            <w:tcBorders>
              <w:top w:val="single" w:sz="8" w:space="0" w:color="auto"/>
              <w:left w:val="single" w:sz="8" w:space="0" w:color="auto"/>
              <w:bottom w:val="single" w:sz="8" w:space="0" w:color="auto"/>
              <w:right w:val="single" w:sz="8" w:space="0" w:color="auto"/>
            </w:tcBorders>
            <w:shd w:val="clear" w:color="auto" w:fill="0072C6"/>
            <w:vAlign w:val="bottom"/>
          </w:tcPr>
          <w:p w14:paraId="4FDCC655" w14:textId="547CA7ED" w:rsidR="00332DA2" w:rsidRPr="009D07B0" w:rsidRDefault="00332DA2" w:rsidP="00580E41">
            <w:pPr>
              <w:pStyle w:val="ProductList-Body"/>
              <w:spacing w:before="20" w:after="20"/>
              <w:rPr>
                <w:rFonts w:cs="Tahoma"/>
                <w:bCs/>
                <w:color w:val="FFFFFF" w:themeColor="background1"/>
                <w:szCs w:val="18"/>
              </w:rPr>
            </w:pPr>
            <w:r>
              <w:rPr>
                <w:rFonts w:cs="Tahoma"/>
                <w:bCs/>
                <w:color w:val="FFFFFF" w:themeColor="background1"/>
                <w:szCs w:val="18"/>
              </w:rPr>
              <w:t>IW/Client - toekenningsstappen</w:t>
            </w:r>
          </w:p>
        </w:tc>
      </w:tr>
      <w:tr w:rsidR="00332DA2" w:rsidRPr="00717EC0" w14:paraId="4FDCC65B" w14:textId="77777777" w:rsidTr="002901DD">
        <w:trPr>
          <w:trHeight w:val="236"/>
        </w:trPr>
        <w:tc>
          <w:tcPr>
            <w:tcW w:w="2089" w:type="dxa"/>
            <w:vAlign w:val="bottom"/>
          </w:tcPr>
          <w:p w14:paraId="4FDCC657" w14:textId="77777777" w:rsidR="00332DA2" w:rsidRPr="00717EC0" w:rsidRDefault="00332DA2" w:rsidP="00332DA2">
            <w:pPr>
              <w:pStyle w:val="ProductList-Body"/>
              <w:rPr>
                <w:rFonts w:cs="Tahoma"/>
                <w:szCs w:val="18"/>
              </w:rPr>
            </w:pPr>
            <w:r>
              <w:rPr>
                <w:rFonts w:cs="Tahoma"/>
                <w:szCs w:val="18"/>
              </w:rPr>
              <w:t>Amerikaanse dollars</w:t>
            </w:r>
          </w:p>
        </w:tc>
        <w:tc>
          <w:tcPr>
            <w:tcW w:w="1080" w:type="dxa"/>
            <w:vAlign w:val="bottom"/>
          </w:tcPr>
          <w:p w14:paraId="4FDCC658" w14:textId="77777777" w:rsidR="00332DA2" w:rsidRPr="00717EC0" w:rsidRDefault="00332DA2" w:rsidP="00332DA2">
            <w:pPr>
              <w:pStyle w:val="ProductList-Body"/>
              <w:rPr>
                <w:rFonts w:cs="Tahoma"/>
                <w:szCs w:val="18"/>
              </w:rPr>
            </w:pPr>
            <w:r>
              <w:rPr>
                <w:rFonts w:cs="Tahoma"/>
                <w:szCs w:val="18"/>
              </w:rPr>
              <w:t>USD</w:t>
            </w:r>
          </w:p>
        </w:tc>
        <w:tc>
          <w:tcPr>
            <w:tcW w:w="3522" w:type="dxa"/>
            <w:vAlign w:val="bottom"/>
          </w:tcPr>
          <w:p w14:paraId="4FDCC659" w14:textId="362A1BD9" w:rsidR="00332DA2" w:rsidRPr="00717EC0" w:rsidRDefault="00EA486E" w:rsidP="00332DA2">
            <w:pPr>
              <w:pStyle w:val="ProductList-Body"/>
              <w:rPr>
                <w:rFonts w:cs="Tahoma"/>
                <w:szCs w:val="18"/>
              </w:rPr>
            </w:pPr>
            <w:r>
              <w:rPr>
                <w:rFonts w:cs="Tahoma"/>
                <w:szCs w:val="18"/>
              </w:rPr>
              <w:t>$20</w:t>
            </w:r>
            <w:r w:rsidR="008A320B">
              <w:rPr>
                <w:rFonts w:cs="Tahoma"/>
                <w:szCs w:val="18"/>
              </w:rPr>
              <w:t>.</w:t>
            </w:r>
            <w:r w:rsidR="00332DA2">
              <w:rPr>
                <w:rFonts w:cs="Tahoma"/>
                <w:szCs w:val="18"/>
              </w:rPr>
              <w:t>000</w:t>
            </w:r>
          </w:p>
        </w:tc>
        <w:tc>
          <w:tcPr>
            <w:tcW w:w="3644" w:type="dxa"/>
            <w:vAlign w:val="bottom"/>
          </w:tcPr>
          <w:p w14:paraId="4FDCC65A" w14:textId="7C17AABB" w:rsidR="00332DA2" w:rsidRPr="00717EC0" w:rsidRDefault="00EA486E" w:rsidP="00332DA2">
            <w:pPr>
              <w:pStyle w:val="ProductList-Body"/>
              <w:rPr>
                <w:rFonts w:cs="Tahoma"/>
                <w:szCs w:val="18"/>
              </w:rPr>
            </w:pPr>
            <w:r>
              <w:rPr>
                <w:rFonts w:cs="Tahoma"/>
                <w:szCs w:val="18"/>
              </w:rPr>
              <w:t>$200</w:t>
            </w:r>
            <w:r w:rsidR="008A320B">
              <w:rPr>
                <w:rFonts w:cs="Tahoma"/>
                <w:szCs w:val="18"/>
              </w:rPr>
              <w:t>.</w:t>
            </w:r>
            <w:r w:rsidR="00332DA2">
              <w:rPr>
                <w:rFonts w:cs="Tahoma"/>
                <w:szCs w:val="18"/>
              </w:rPr>
              <w:t>000</w:t>
            </w:r>
          </w:p>
        </w:tc>
      </w:tr>
      <w:tr w:rsidR="00332DA2" w:rsidRPr="00717EC0" w14:paraId="4FDCC660" w14:textId="77777777" w:rsidTr="002901DD">
        <w:trPr>
          <w:trHeight w:val="236"/>
        </w:trPr>
        <w:tc>
          <w:tcPr>
            <w:tcW w:w="2089" w:type="dxa"/>
            <w:vAlign w:val="bottom"/>
          </w:tcPr>
          <w:p w14:paraId="4FDCC65C" w14:textId="77777777" w:rsidR="00332DA2" w:rsidRPr="00717EC0" w:rsidRDefault="00332DA2" w:rsidP="00332DA2">
            <w:pPr>
              <w:pStyle w:val="ProductList-Body"/>
              <w:rPr>
                <w:rFonts w:cs="Tahoma"/>
                <w:szCs w:val="18"/>
              </w:rPr>
            </w:pPr>
            <w:r>
              <w:rPr>
                <w:rFonts w:cs="Tahoma"/>
                <w:szCs w:val="18"/>
              </w:rPr>
              <w:t>Australische dollars</w:t>
            </w:r>
          </w:p>
        </w:tc>
        <w:tc>
          <w:tcPr>
            <w:tcW w:w="1080" w:type="dxa"/>
            <w:vAlign w:val="bottom"/>
          </w:tcPr>
          <w:p w14:paraId="4FDCC65D" w14:textId="77777777" w:rsidR="00332DA2" w:rsidRPr="00717EC0" w:rsidRDefault="00332DA2" w:rsidP="00332DA2">
            <w:pPr>
              <w:pStyle w:val="ProductList-Body"/>
              <w:rPr>
                <w:rFonts w:cs="Tahoma"/>
                <w:szCs w:val="18"/>
              </w:rPr>
            </w:pPr>
            <w:r>
              <w:rPr>
                <w:rFonts w:cs="Tahoma"/>
                <w:szCs w:val="18"/>
              </w:rPr>
              <w:t>AUD</w:t>
            </w:r>
          </w:p>
        </w:tc>
        <w:tc>
          <w:tcPr>
            <w:tcW w:w="3522" w:type="dxa"/>
            <w:vAlign w:val="bottom"/>
          </w:tcPr>
          <w:p w14:paraId="4FDCC65E" w14:textId="087B2F2C" w:rsidR="00332DA2" w:rsidRPr="00717EC0" w:rsidRDefault="00EA486E" w:rsidP="00332DA2">
            <w:pPr>
              <w:pStyle w:val="ProductList-Body"/>
              <w:rPr>
                <w:rFonts w:cs="Tahoma"/>
                <w:szCs w:val="18"/>
              </w:rPr>
            </w:pPr>
            <w:r>
              <w:rPr>
                <w:rFonts w:cs="Tahoma"/>
                <w:szCs w:val="18"/>
              </w:rPr>
              <w:t>30</w:t>
            </w:r>
            <w:r w:rsidR="008A320B">
              <w:rPr>
                <w:rFonts w:cs="Tahoma"/>
                <w:szCs w:val="18"/>
              </w:rPr>
              <w:t>.</w:t>
            </w:r>
            <w:r w:rsidR="00332DA2">
              <w:rPr>
                <w:rFonts w:cs="Tahoma"/>
                <w:szCs w:val="18"/>
              </w:rPr>
              <w:t>000</w:t>
            </w:r>
          </w:p>
        </w:tc>
        <w:tc>
          <w:tcPr>
            <w:tcW w:w="3644" w:type="dxa"/>
            <w:vAlign w:val="bottom"/>
          </w:tcPr>
          <w:p w14:paraId="4FDCC65F" w14:textId="32FDC417" w:rsidR="00332DA2" w:rsidRPr="00717EC0" w:rsidRDefault="00EA486E" w:rsidP="00332DA2">
            <w:pPr>
              <w:pStyle w:val="ProductList-Body"/>
              <w:rPr>
                <w:rFonts w:cs="Tahoma"/>
                <w:szCs w:val="18"/>
              </w:rPr>
            </w:pPr>
            <w:r>
              <w:rPr>
                <w:rFonts w:cs="Tahoma"/>
                <w:szCs w:val="18"/>
              </w:rPr>
              <w:t>300</w:t>
            </w:r>
            <w:r w:rsidR="008A320B">
              <w:rPr>
                <w:rFonts w:cs="Tahoma"/>
                <w:szCs w:val="18"/>
              </w:rPr>
              <w:t>.</w:t>
            </w:r>
            <w:r w:rsidR="00332DA2">
              <w:rPr>
                <w:rFonts w:cs="Tahoma"/>
                <w:szCs w:val="18"/>
              </w:rPr>
              <w:t>000</w:t>
            </w:r>
          </w:p>
        </w:tc>
      </w:tr>
      <w:tr w:rsidR="00332DA2" w:rsidRPr="00717EC0" w14:paraId="4FDCC665" w14:textId="77777777" w:rsidTr="002901DD">
        <w:trPr>
          <w:trHeight w:val="236"/>
        </w:trPr>
        <w:tc>
          <w:tcPr>
            <w:tcW w:w="2089" w:type="dxa"/>
            <w:vAlign w:val="bottom"/>
          </w:tcPr>
          <w:p w14:paraId="4FDCC661" w14:textId="77777777" w:rsidR="00332DA2" w:rsidRPr="00717EC0" w:rsidRDefault="00332DA2" w:rsidP="00332DA2">
            <w:pPr>
              <w:pStyle w:val="ProductList-Body"/>
              <w:rPr>
                <w:rFonts w:cs="Tahoma"/>
                <w:szCs w:val="18"/>
              </w:rPr>
            </w:pPr>
            <w:r>
              <w:rPr>
                <w:rFonts w:cs="Tahoma"/>
                <w:szCs w:val="18"/>
              </w:rPr>
              <w:t>Canadese dollars</w:t>
            </w:r>
          </w:p>
        </w:tc>
        <w:tc>
          <w:tcPr>
            <w:tcW w:w="1080" w:type="dxa"/>
            <w:vAlign w:val="bottom"/>
          </w:tcPr>
          <w:p w14:paraId="4FDCC662" w14:textId="77777777" w:rsidR="00332DA2" w:rsidRPr="00717EC0" w:rsidRDefault="00332DA2" w:rsidP="00332DA2">
            <w:pPr>
              <w:pStyle w:val="ProductList-Body"/>
              <w:rPr>
                <w:rFonts w:cs="Tahoma"/>
                <w:szCs w:val="18"/>
              </w:rPr>
            </w:pPr>
            <w:r>
              <w:rPr>
                <w:rFonts w:cs="Tahoma"/>
                <w:szCs w:val="18"/>
              </w:rPr>
              <w:t>CAD</w:t>
            </w:r>
          </w:p>
        </w:tc>
        <w:tc>
          <w:tcPr>
            <w:tcW w:w="3522" w:type="dxa"/>
            <w:vAlign w:val="bottom"/>
          </w:tcPr>
          <w:p w14:paraId="4FDCC663" w14:textId="78CD6E91" w:rsidR="00332DA2" w:rsidRPr="00717EC0" w:rsidRDefault="00EA486E" w:rsidP="00332DA2">
            <w:pPr>
              <w:pStyle w:val="ProductList-Body"/>
              <w:rPr>
                <w:rFonts w:cs="Tahoma"/>
                <w:szCs w:val="18"/>
              </w:rPr>
            </w:pPr>
            <w:r>
              <w:rPr>
                <w:rFonts w:cs="Tahoma"/>
                <w:szCs w:val="18"/>
              </w:rPr>
              <w:t>27</w:t>
            </w:r>
            <w:r w:rsidR="008A320B">
              <w:rPr>
                <w:rFonts w:cs="Tahoma"/>
                <w:szCs w:val="18"/>
              </w:rPr>
              <w:t>.</w:t>
            </w:r>
            <w:r w:rsidR="00332DA2">
              <w:rPr>
                <w:rFonts w:cs="Tahoma"/>
                <w:szCs w:val="18"/>
              </w:rPr>
              <w:t>000</w:t>
            </w:r>
          </w:p>
        </w:tc>
        <w:tc>
          <w:tcPr>
            <w:tcW w:w="3644" w:type="dxa"/>
            <w:vAlign w:val="bottom"/>
          </w:tcPr>
          <w:p w14:paraId="4FDCC664" w14:textId="4C587F72" w:rsidR="00332DA2" w:rsidRPr="00717EC0" w:rsidRDefault="00EA486E" w:rsidP="00332DA2">
            <w:pPr>
              <w:pStyle w:val="ProductList-Body"/>
              <w:rPr>
                <w:rFonts w:cs="Tahoma"/>
                <w:szCs w:val="18"/>
              </w:rPr>
            </w:pPr>
            <w:r>
              <w:rPr>
                <w:rFonts w:cs="Tahoma"/>
                <w:szCs w:val="18"/>
              </w:rPr>
              <w:t>270</w:t>
            </w:r>
            <w:r w:rsidR="008A320B">
              <w:rPr>
                <w:rFonts w:cs="Tahoma"/>
                <w:szCs w:val="18"/>
              </w:rPr>
              <w:t>.</w:t>
            </w:r>
            <w:r w:rsidR="00332DA2">
              <w:rPr>
                <w:rFonts w:cs="Tahoma"/>
                <w:szCs w:val="18"/>
              </w:rPr>
              <w:t>000</w:t>
            </w:r>
          </w:p>
        </w:tc>
      </w:tr>
      <w:tr w:rsidR="00332DA2" w:rsidRPr="00717EC0" w14:paraId="4FDCC66A" w14:textId="77777777" w:rsidTr="002901DD">
        <w:trPr>
          <w:trHeight w:val="236"/>
        </w:trPr>
        <w:tc>
          <w:tcPr>
            <w:tcW w:w="2089" w:type="dxa"/>
            <w:vAlign w:val="bottom"/>
          </w:tcPr>
          <w:p w14:paraId="4FDCC666" w14:textId="77777777" w:rsidR="00332DA2" w:rsidRPr="00717EC0" w:rsidRDefault="00332DA2" w:rsidP="00332DA2">
            <w:pPr>
              <w:pStyle w:val="ProductList-Body"/>
              <w:rPr>
                <w:rFonts w:cs="Tahoma"/>
                <w:szCs w:val="18"/>
              </w:rPr>
            </w:pPr>
            <w:r>
              <w:rPr>
                <w:rFonts w:cs="Tahoma"/>
                <w:szCs w:val="18"/>
              </w:rPr>
              <w:t>Zwitserse franken</w:t>
            </w:r>
          </w:p>
        </w:tc>
        <w:tc>
          <w:tcPr>
            <w:tcW w:w="1080" w:type="dxa"/>
            <w:vAlign w:val="bottom"/>
          </w:tcPr>
          <w:p w14:paraId="4FDCC667" w14:textId="77777777" w:rsidR="00332DA2" w:rsidRPr="00717EC0" w:rsidRDefault="00332DA2" w:rsidP="00332DA2">
            <w:pPr>
              <w:pStyle w:val="ProductList-Body"/>
              <w:rPr>
                <w:rFonts w:cs="Tahoma"/>
                <w:szCs w:val="18"/>
              </w:rPr>
            </w:pPr>
            <w:r>
              <w:rPr>
                <w:rFonts w:cs="Tahoma"/>
                <w:szCs w:val="18"/>
              </w:rPr>
              <w:t>CHF</w:t>
            </w:r>
          </w:p>
        </w:tc>
        <w:tc>
          <w:tcPr>
            <w:tcW w:w="3522" w:type="dxa"/>
            <w:vAlign w:val="bottom"/>
          </w:tcPr>
          <w:p w14:paraId="4FDCC668" w14:textId="7A1E1120" w:rsidR="00332DA2" w:rsidRPr="00717EC0" w:rsidRDefault="00EA486E" w:rsidP="00332DA2">
            <w:pPr>
              <w:pStyle w:val="ProductList-Body"/>
              <w:rPr>
                <w:rFonts w:cs="Tahoma"/>
                <w:szCs w:val="18"/>
              </w:rPr>
            </w:pPr>
            <w:r>
              <w:rPr>
                <w:rFonts w:cs="Tahoma"/>
                <w:szCs w:val="18"/>
              </w:rPr>
              <w:t>CHF 33</w:t>
            </w:r>
            <w:r w:rsidR="008A320B">
              <w:rPr>
                <w:rFonts w:cs="Tahoma"/>
                <w:szCs w:val="18"/>
              </w:rPr>
              <w:t>.</w:t>
            </w:r>
            <w:r w:rsidR="00332DA2">
              <w:rPr>
                <w:rFonts w:cs="Tahoma"/>
                <w:szCs w:val="18"/>
              </w:rPr>
              <w:t>000</w:t>
            </w:r>
          </w:p>
        </w:tc>
        <w:tc>
          <w:tcPr>
            <w:tcW w:w="3644" w:type="dxa"/>
            <w:vAlign w:val="bottom"/>
          </w:tcPr>
          <w:p w14:paraId="4FDCC669" w14:textId="6E83FB39" w:rsidR="00332DA2" w:rsidRPr="00717EC0" w:rsidRDefault="00EA486E" w:rsidP="00332DA2">
            <w:pPr>
              <w:pStyle w:val="ProductList-Body"/>
              <w:rPr>
                <w:rFonts w:cs="Tahoma"/>
                <w:szCs w:val="18"/>
              </w:rPr>
            </w:pPr>
            <w:r>
              <w:rPr>
                <w:rFonts w:cs="Tahoma"/>
                <w:szCs w:val="18"/>
              </w:rPr>
              <w:t>CHF 330</w:t>
            </w:r>
            <w:r w:rsidR="008A320B">
              <w:rPr>
                <w:rFonts w:cs="Tahoma"/>
                <w:szCs w:val="18"/>
              </w:rPr>
              <w:t>.</w:t>
            </w:r>
            <w:r w:rsidR="00332DA2">
              <w:rPr>
                <w:rFonts w:cs="Tahoma"/>
                <w:szCs w:val="18"/>
              </w:rPr>
              <w:t>000</w:t>
            </w:r>
          </w:p>
        </w:tc>
      </w:tr>
      <w:tr w:rsidR="00332DA2" w:rsidRPr="00717EC0" w14:paraId="4FDCC66F" w14:textId="77777777" w:rsidTr="002901DD">
        <w:trPr>
          <w:trHeight w:val="236"/>
        </w:trPr>
        <w:tc>
          <w:tcPr>
            <w:tcW w:w="2089" w:type="dxa"/>
            <w:vAlign w:val="bottom"/>
          </w:tcPr>
          <w:p w14:paraId="4FDCC66B" w14:textId="77777777" w:rsidR="00332DA2" w:rsidRPr="00717EC0" w:rsidRDefault="00332DA2" w:rsidP="00332DA2">
            <w:pPr>
              <w:pStyle w:val="ProductList-Body"/>
              <w:rPr>
                <w:rFonts w:cs="Tahoma"/>
                <w:szCs w:val="18"/>
              </w:rPr>
            </w:pPr>
            <w:r>
              <w:rPr>
                <w:rFonts w:cs="Tahoma"/>
                <w:szCs w:val="18"/>
              </w:rPr>
              <w:t>Chinese yuan renmibi</w:t>
            </w:r>
          </w:p>
        </w:tc>
        <w:tc>
          <w:tcPr>
            <w:tcW w:w="1080" w:type="dxa"/>
            <w:vAlign w:val="bottom"/>
          </w:tcPr>
          <w:p w14:paraId="4FDCC66C" w14:textId="77777777" w:rsidR="00332DA2" w:rsidRPr="00717EC0" w:rsidRDefault="00332DA2" w:rsidP="00332DA2">
            <w:pPr>
              <w:pStyle w:val="ProductList-Body"/>
              <w:rPr>
                <w:rFonts w:cs="Tahoma"/>
                <w:szCs w:val="18"/>
              </w:rPr>
            </w:pPr>
            <w:r>
              <w:rPr>
                <w:rFonts w:cs="Tahoma"/>
                <w:szCs w:val="18"/>
              </w:rPr>
              <w:t>CNY</w:t>
            </w:r>
          </w:p>
        </w:tc>
        <w:tc>
          <w:tcPr>
            <w:tcW w:w="3522" w:type="dxa"/>
            <w:vAlign w:val="bottom"/>
          </w:tcPr>
          <w:p w14:paraId="4FDCC66D" w14:textId="7D80AEA6" w:rsidR="00332DA2" w:rsidRPr="00717EC0" w:rsidRDefault="00EA486E" w:rsidP="00332DA2">
            <w:pPr>
              <w:pStyle w:val="ProductList-Body"/>
              <w:rPr>
                <w:rFonts w:cs="Tahoma"/>
                <w:szCs w:val="18"/>
              </w:rPr>
            </w:pPr>
            <w:r>
              <w:rPr>
                <w:rFonts w:cs="Tahoma"/>
                <w:szCs w:val="18"/>
              </w:rPr>
              <w:t>CNY 165</w:t>
            </w:r>
            <w:r w:rsidR="00332DA2">
              <w:rPr>
                <w:rFonts w:cs="Tahoma"/>
                <w:szCs w:val="18"/>
              </w:rPr>
              <w:t>000</w:t>
            </w:r>
          </w:p>
        </w:tc>
        <w:tc>
          <w:tcPr>
            <w:tcW w:w="3644" w:type="dxa"/>
            <w:vAlign w:val="bottom"/>
          </w:tcPr>
          <w:p w14:paraId="4FDCC66E" w14:textId="6DBE84AE" w:rsidR="00332DA2" w:rsidRPr="00717EC0" w:rsidRDefault="00EA486E" w:rsidP="00332DA2">
            <w:pPr>
              <w:pStyle w:val="ProductList-Body"/>
              <w:rPr>
                <w:rFonts w:cs="Tahoma"/>
                <w:szCs w:val="18"/>
              </w:rPr>
            </w:pPr>
            <w:r>
              <w:rPr>
                <w:rFonts w:cs="Tahoma"/>
                <w:szCs w:val="18"/>
              </w:rPr>
              <w:t>CNY 1650</w:t>
            </w:r>
            <w:r w:rsidR="00332DA2">
              <w:rPr>
                <w:rFonts w:cs="Tahoma"/>
                <w:szCs w:val="18"/>
              </w:rPr>
              <w:t>000</w:t>
            </w:r>
          </w:p>
        </w:tc>
      </w:tr>
      <w:tr w:rsidR="00332DA2" w:rsidRPr="00717EC0" w14:paraId="4FDCC674" w14:textId="77777777" w:rsidTr="002901DD">
        <w:trPr>
          <w:trHeight w:val="236"/>
        </w:trPr>
        <w:tc>
          <w:tcPr>
            <w:tcW w:w="2089" w:type="dxa"/>
            <w:vAlign w:val="bottom"/>
          </w:tcPr>
          <w:p w14:paraId="4FDCC670" w14:textId="77777777" w:rsidR="00332DA2" w:rsidRPr="00717EC0" w:rsidRDefault="00332DA2" w:rsidP="00332DA2">
            <w:pPr>
              <w:pStyle w:val="ProductList-Body"/>
              <w:rPr>
                <w:rFonts w:cs="Tahoma"/>
                <w:szCs w:val="18"/>
              </w:rPr>
            </w:pPr>
            <w:r>
              <w:rPr>
                <w:rFonts w:cs="Tahoma"/>
                <w:szCs w:val="18"/>
              </w:rPr>
              <w:t>Deense kroon</w:t>
            </w:r>
          </w:p>
        </w:tc>
        <w:tc>
          <w:tcPr>
            <w:tcW w:w="1080" w:type="dxa"/>
            <w:vAlign w:val="bottom"/>
          </w:tcPr>
          <w:p w14:paraId="4FDCC671" w14:textId="77777777" w:rsidR="00332DA2" w:rsidRPr="00717EC0" w:rsidRDefault="00332DA2" w:rsidP="00332DA2">
            <w:pPr>
              <w:pStyle w:val="ProductList-Body"/>
              <w:rPr>
                <w:rFonts w:cs="Tahoma"/>
                <w:szCs w:val="18"/>
              </w:rPr>
            </w:pPr>
            <w:r>
              <w:rPr>
                <w:rFonts w:cs="Tahoma"/>
                <w:szCs w:val="18"/>
              </w:rPr>
              <w:t>DKK</w:t>
            </w:r>
          </w:p>
        </w:tc>
        <w:tc>
          <w:tcPr>
            <w:tcW w:w="3522" w:type="dxa"/>
            <w:vAlign w:val="bottom"/>
          </w:tcPr>
          <w:p w14:paraId="4FDCC672" w14:textId="77B607FD" w:rsidR="00332DA2" w:rsidRPr="00717EC0" w:rsidRDefault="00EA486E" w:rsidP="00332DA2">
            <w:pPr>
              <w:pStyle w:val="ProductList-Body"/>
              <w:rPr>
                <w:rFonts w:cs="Tahoma"/>
                <w:szCs w:val="18"/>
              </w:rPr>
            </w:pPr>
            <w:r>
              <w:rPr>
                <w:rFonts w:cs="Tahoma"/>
                <w:szCs w:val="18"/>
              </w:rPr>
              <w:t>DKK 160</w:t>
            </w:r>
            <w:r w:rsidR="008A320B">
              <w:rPr>
                <w:rFonts w:cs="Tahoma"/>
                <w:szCs w:val="18"/>
              </w:rPr>
              <w:t>.</w:t>
            </w:r>
            <w:r w:rsidR="00332DA2">
              <w:rPr>
                <w:rFonts w:cs="Tahoma"/>
                <w:szCs w:val="18"/>
              </w:rPr>
              <w:t>000</w:t>
            </w:r>
          </w:p>
        </w:tc>
        <w:tc>
          <w:tcPr>
            <w:tcW w:w="3644" w:type="dxa"/>
            <w:vAlign w:val="bottom"/>
          </w:tcPr>
          <w:p w14:paraId="4FDCC673" w14:textId="1D238BC7" w:rsidR="00332DA2" w:rsidRPr="00717EC0" w:rsidRDefault="00EA486E" w:rsidP="00332DA2">
            <w:pPr>
              <w:pStyle w:val="ProductList-Body"/>
              <w:rPr>
                <w:rFonts w:cs="Tahoma"/>
                <w:szCs w:val="18"/>
              </w:rPr>
            </w:pPr>
            <w:r>
              <w:rPr>
                <w:rFonts w:cs="Tahoma"/>
                <w:szCs w:val="18"/>
              </w:rPr>
              <w:t>DKK 1</w:t>
            </w:r>
            <w:r w:rsidR="008A320B">
              <w:rPr>
                <w:rFonts w:cs="Tahoma"/>
                <w:szCs w:val="18"/>
              </w:rPr>
              <w:t>.</w:t>
            </w:r>
            <w:r>
              <w:rPr>
                <w:rFonts w:cs="Tahoma"/>
                <w:szCs w:val="18"/>
              </w:rPr>
              <w:t>600</w:t>
            </w:r>
            <w:r w:rsidR="008A320B">
              <w:rPr>
                <w:rFonts w:cs="Tahoma"/>
                <w:szCs w:val="18"/>
              </w:rPr>
              <w:t>.</w:t>
            </w:r>
            <w:r w:rsidR="00332DA2">
              <w:rPr>
                <w:rFonts w:cs="Tahoma"/>
                <w:szCs w:val="18"/>
              </w:rPr>
              <w:t>000</w:t>
            </w:r>
          </w:p>
        </w:tc>
      </w:tr>
      <w:tr w:rsidR="00332DA2" w:rsidRPr="00717EC0" w14:paraId="4FDCC679" w14:textId="77777777" w:rsidTr="002901DD">
        <w:trPr>
          <w:trHeight w:val="236"/>
        </w:trPr>
        <w:tc>
          <w:tcPr>
            <w:tcW w:w="2089" w:type="dxa"/>
            <w:vAlign w:val="bottom"/>
          </w:tcPr>
          <w:p w14:paraId="4FDCC675" w14:textId="77777777" w:rsidR="00332DA2" w:rsidRPr="00717EC0" w:rsidRDefault="00332DA2" w:rsidP="00332DA2">
            <w:pPr>
              <w:pStyle w:val="ProductList-Body"/>
              <w:rPr>
                <w:rFonts w:cs="Tahoma"/>
                <w:szCs w:val="18"/>
              </w:rPr>
            </w:pPr>
            <w:r>
              <w:rPr>
                <w:rFonts w:cs="Tahoma"/>
                <w:szCs w:val="18"/>
              </w:rPr>
              <w:t>EURO</w:t>
            </w:r>
          </w:p>
        </w:tc>
        <w:tc>
          <w:tcPr>
            <w:tcW w:w="1080" w:type="dxa"/>
            <w:vAlign w:val="bottom"/>
          </w:tcPr>
          <w:p w14:paraId="4FDCC676" w14:textId="77777777" w:rsidR="00332DA2" w:rsidRPr="00717EC0" w:rsidRDefault="00332DA2" w:rsidP="00332DA2">
            <w:pPr>
              <w:pStyle w:val="ProductList-Body"/>
              <w:rPr>
                <w:rFonts w:cs="Tahoma"/>
                <w:szCs w:val="18"/>
              </w:rPr>
            </w:pPr>
            <w:r>
              <w:rPr>
                <w:rFonts w:cs="Tahoma"/>
                <w:szCs w:val="18"/>
              </w:rPr>
              <w:t>EUR</w:t>
            </w:r>
          </w:p>
        </w:tc>
        <w:tc>
          <w:tcPr>
            <w:tcW w:w="3522" w:type="dxa"/>
            <w:vAlign w:val="bottom"/>
          </w:tcPr>
          <w:p w14:paraId="4FDCC677" w14:textId="1D5D65AE" w:rsidR="00332DA2" w:rsidRPr="00717EC0" w:rsidRDefault="00EA486E" w:rsidP="00332DA2">
            <w:pPr>
              <w:pStyle w:val="ProductList-Body"/>
              <w:rPr>
                <w:rFonts w:cs="Tahoma"/>
                <w:szCs w:val="18"/>
              </w:rPr>
            </w:pPr>
            <w:r>
              <w:rPr>
                <w:rFonts w:cs="Tahoma"/>
                <w:szCs w:val="18"/>
              </w:rPr>
              <w:t>21</w:t>
            </w:r>
            <w:r w:rsidR="008A320B">
              <w:rPr>
                <w:rFonts w:cs="Tahoma"/>
                <w:szCs w:val="18"/>
              </w:rPr>
              <w:t>.</w:t>
            </w:r>
            <w:r w:rsidR="00332DA2">
              <w:rPr>
                <w:rFonts w:cs="Tahoma"/>
                <w:szCs w:val="18"/>
              </w:rPr>
              <w:t>500</w:t>
            </w:r>
          </w:p>
        </w:tc>
        <w:tc>
          <w:tcPr>
            <w:tcW w:w="3644" w:type="dxa"/>
            <w:vAlign w:val="bottom"/>
          </w:tcPr>
          <w:p w14:paraId="4FDCC678" w14:textId="2ADFAB2B" w:rsidR="00332DA2" w:rsidRPr="00717EC0" w:rsidRDefault="00EA486E" w:rsidP="00332DA2">
            <w:pPr>
              <w:pStyle w:val="ProductList-Body"/>
              <w:rPr>
                <w:rFonts w:cs="Tahoma"/>
                <w:szCs w:val="18"/>
              </w:rPr>
            </w:pPr>
            <w:r>
              <w:rPr>
                <w:rFonts w:cs="Tahoma"/>
                <w:szCs w:val="18"/>
              </w:rPr>
              <w:t>215</w:t>
            </w:r>
            <w:r w:rsidR="008A320B">
              <w:rPr>
                <w:rFonts w:cs="Tahoma"/>
                <w:szCs w:val="18"/>
              </w:rPr>
              <w:t>.</w:t>
            </w:r>
            <w:r w:rsidR="00332DA2">
              <w:rPr>
                <w:rFonts w:cs="Tahoma"/>
                <w:szCs w:val="18"/>
              </w:rPr>
              <w:t>000</w:t>
            </w:r>
          </w:p>
        </w:tc>
      </w:tr>
      <w:tr w:rsidR="00332DA2" w:rsidRPr="00717EC0" w14:paraId="4FDCC67E" w14:textId="77777777" w:rsidTr="002901DD">
        <w:trPr>
          <w:trHeight w:val="236"/>
        </w:trPr>
        <w:tc>
          <w:tcPr>
            <w:tcW w:w="2089" w:type="dxa"/>
            <w:vAlign w:val="bottom"/>
          </w:tcPr>
          <w:p w14:paraId="4FDCC67A" w14:textId="77777777" w:rsidR="00332DA2" w:rsidRPr="00717EC0" w:rsidRDefault="00332DA2" w:rsidP="00332DA2">
            <w:pPr>
              <w:pStyle w:val="ProductList-Body"/>
              <w:rPr>
                <w:rFonts w:cs="Tahoma"/>
                <w:szCs w:val="18"/>
              </w:rPr>
            </w:pPr>
            <w:r>
              <w:rPr>
                <w:rFonts w:cs="Tahoma"/>
                <w:szCs w:val="18"/>
              </w:rPr>
              <w:t>Pound Sterling</w:t>
            </w:r>
          </w:p>
        </w:tc>
        <w:tc>
          <w:tcPr>
            <w:tcW w:w="1080" w:type="dxa"/>
            <w:vAlign w:val="bottom"/>
          </w:tcPr>
          <w:p w14:paraId="4FDCC67B" w14:textId="77777777" w:rsidR="00332DA2" w:rsidRPr="00717EC0" w:rsidRDefault="00332DA2" w:rsidP="00332DA2">
            <w:pPr>
              <w:pStyle w:val="ProductList-Body"/>
              <w:rPr>
                <w:rFonts w:cs="Tahoma"/>
                <w:szCs w:val="18"/>
              </w:rPr>
            </w:pPr>
            <w:r>
              <w:rPr>
                <w:rFonts w:cs="Tahoma"/>
                <w:szCs w:val="18"/>
              </w:rPr>
              <w:t>GBP</w:t>
            </w:r>
          </w:p>
        </w:tc>
        <w:tc>
          <w:tcPr>
            <w:tcW w:w="3522" w:type="dxa"/>
            <w:vAlign w:val="bottom"/>
          </w:tcPr>
          <w:p w14:paraId="4FDCC67C" w14:textId="61B655C7" w:rsidR="00332DA2" w:rsidRPr="00717EC0" w:rsidRDefault="00EA486E" w:rsidP="00332DA2">
            <w:pPr>
              <w:pStyle w:val="ProductList-Body"/>
              <w:rPr>
                <w:rFonts w:cs="Tahoma"/>
                <w:szCs w:val="18"/>
              </w:rPr>
            </w:pPr>
            <w:r>
              <w:rPr>
                <w:rFonts w:cs="Tahoma"/>
                <w:szCs w:val="18"/>
              </w:rPr>
              <w:t>£13</w:t>
            </w:r>
            <w:r w:rsidR="008A320B">
              <w:rPr>
                <w:rFonts w:cs="Tahoma"/>
                <w:szCs w:val="18"/>
              </w:rPr>
              <w:t>.</w:t>
            </w:r>
            <w:r w:rsidR="00332DA2">
              <w:rPr>
                <w:rFonts w:cs="Tahoma"/>
                <w:szCs w:val="18"/>
              </w:rPr>
              <w:t>500</w:t>
            </w:r>
          </w:p>
        </w:tc>
        <w:tc>
          <w:tcPr>
            <w:tcW w:w="3644" w:type="dxa"/>
            <w:vAlign w:val="bottom"/>
          </w:tcPr>
          <w:p w14:paraId="4FDCC67D" w14:textId="2B05A63C" w:rsidR="00332DA2" w:rsidRPr="00717EC0" w:rsidRDefault="00EA486E" w:rsidP="00332DA2">
            <w:pPr>
              <w:pStyle w:val="ProductList-Body"/>
              <w:rPr>
                <w:rFonts w:cs="Tahoma"/>
                <w:szCs w:val="18"/>
              </w:rPr>
            </w:pPr>
            <w:r>
              <w:rPr>
                <w:rFonts w:cs="Tahoma"/>
                <w:szCs w:val="18"/>
              </w:rPr>
              <w:t>£135</w:t>
            </w:r>
            <w:r w:rsidR="008A320B">
              <w:rPr>
                <w:rFonts w:cs="Tahoma"/>
                <w:szCs w:val="18"/>
              </w:rPr>
              <w:t>.</w:t>
            </w:r>
            <w:r w:rsidR="00332DA2">
              <w:rPr>
                <w:rFonts w:cs="Tahoma"/>
                <w:szCs w:val="18"/>
              </w:rPr>
              <w:t>000</w:t>
            </w:r>
          </w:p>
        </w:tc>
      </w:tr>
      <w:tr w:rsidR="00332DA2" w:rsidRPr="00717EC0" w14:paraId="4FDCC683" w14:textId="77777777" w:rsidTr="002901DD">
        <w:trPr>
          <w:trHeight w:val="236"/>
        </w:trPr>
        <w:tc>
          <w:tcPr>
            <w:tcW w:w="2089" w:type="dxa"/>
            <w:vAlign w:val="bottom"/>
          </w:tcPr>
          <w:p w14:paraId="4FDCC67F" w14:textId="77777777" w:rsidR="00332DA2" w:rsidRPr="00717EC0" w:rsidRDefault="00332DA2" w:rsidP="00332DA2">
            <w:pPr>
              <w:pStyle w:val="ProductList-Body"/>
              <w:rPr>
                <w:rFonts w:cs="Tahoma"/>
                <w:szCs w:val="18"/>
              </w:rPr>
            </w:pPr>
            <w:r>
              <w:rPr>
                <w:rFonts w:cs="Tahoma"/>
                <w:szCs w:val="18"/>
              </w:rPr>
              <w:t>Japanse yen</w:t>
            </w:r>
          </w:p>
        </w:tc>
        <w:tc>
          <w:tcPr>
            <w:tcW w:w="1080" w:type="dxa"/>
            <w:vAlign w:val="bottom"/>
          </w:tcPr>
          <w:p w14:paraId="4FDCC680" w14:textId="77777777" w:rsidR="00332DA2" w:rsidRPr="00717EC0" w:rsidRDefault="00332DA2" w:rsidP="00332DA2">
            <w:pPr>
              <w:pStyle w:val="ProductList-Body"/>
              <w:rPr>
                <w:rFonts w:cs="Tahoma"/>
                <w:szCs w:val="18"/>
              </w:rPr>
            </w:pPr>
            <w:r>
              <w:rPr>
                <w:rFonts w:cs="Tahoma"/>
                <w:szCs w:val="18"/>
              </w:rPr>
              <w:t>JPY</w:t>
            </w:r>
          </w:p>
        </w:tc>
        <w:tc>
          <w:tcPr>
            <w:tcW w:w="3522" w:type="dxa"/>
            <w:vAlign w:val="bottom"/>
          </w:tcPr>
          <w:p w14:paraId="4FDCC681" w14:textId="7AE507F0" w:rsidR="00332DA2" w:rsidRPr="00717EC0" w:rsidRDefault="00EA486E" w:rsidP="00332DA2">
            <w:pPr>
              <w:pStyle w:val="ProductList-Body"/>
              <w:rPr>
                <w:rFonts w:cs="Tahoma"/>
                <w:szCs w:val="18"/>
              </w:rPr>
            </w:pPr>
            <w:r>
              <w:rPr>
                <w:rFonts w:cs="Tahoma"/>
                <w:szCs w:val="18"/>
              </w:rPr>
              <w:t>JPY 2</w:t>
            </w:r>
            <w:r w:rsidR="008A320B">
              <w:rPr>
                <w:rFonts w:cs="Tahoma"/>
                <w:szCs w:val="18"/>
              </w:rPr>
              <w:t>.</w:t>
            </w:r>
            <w:r>
              <w:rPr>
                <w:rFonts w:cs="Tahoma"/>
                <w:szCs w:val="18"/>
              </w:rPr>
              <w:t>400</w:t>
            </w:r>
            <w:r w:rsidR="008A320B">
              <w:rPr>
                <w:rFonts w:cs="Tahoma"/>
                <w:szCs w:val="18"/>
              </w:rPr>
              <w:t>.</w:t>
            </w:r>
            <w:r w:rsidR="00332DA2">
              <w:rPr>
                <w:rFonts w:cs="Tahoma"/>
                <w:szCs w:val="18"/>
              </w:rPr>
              <w:t>000</w:t>
            </w:r>
          </w:p>
        </w:tc>
        <w:tc>
          <w:tcPr>
            <w:tcW w:w="3644" w:type="dxa"/>
            <w:vAlign w:val="bottom"/>
          </w:tcPr>
          <w:p w14:paraId="4FDCC682" w14:textId="0D5F0A26" w:rsidR="00332DA2" w:rsidRPr="00717EC0" w:rsidRDefault="00EA486E" w:rsidP="00332DA2">
            <w:pPr>
              <w:pStyle w:val="ProductList-Body"/>
              <w:rPr>
                <w:rFonts w:cs="Tahoma"/>
                <w:szCs w:val="18"/>
              </w:rPr>
            </w:pPr>
            <w:r>
              <w:rPr>
                <w:rFonts w:cs="Tahoma"/>
                <w:szCs w:val="18"/>
              </w:rPr>
              <w:t>JPY 24</w:t>
            </w:r>
            <w:r w:rsidR="008A320B">
              <w:rPr>
                <w:rFonts w:cs="Tahoma"/>
                <w:szCs w:val="18"/>
              </w:rPr>
              <w:t>.</w:t>
            </w:r>
            <w:r>
              <w:rPr>
                <w:rFonts w:cs="Tahoma"/>
                <w:szCs w:val="18"/>
              </w:rPr>
              <w:t>000</w:t>
            </w:r>
            <w:r w:rsidR="008A320B">
              <w:rPr>
                <w:rFonts w:cs="Tahoma"/>
                <w:szCs w:val="18"/>
              </w:rPr>
              <w:t>.</w:t>
            </w:r>
            <w:r w:rsidR="00332DA2">
              <w:rPr>
                <w:rFonts w:cs="Tahoma"/>
                <w:szCs w:val="18"/>
              </w:rPr>
              <w:t>000</w:t>
            </w:r>
          </w:p>
        </w:tc>
      </w:tr>
      <w:tr w:rsidR="00332DA2" w:rsidRPr="00717EC0" w14:paraId="4FDCC688" w14:textId="77777777" w:rsidTr="002901DD">
        <w:trPr>
          <w:trHeight w:val="236"/>
        </w:trPr>
        <w:tc>
          <w:tcPr>
            <w:tcW w:w="2089" w:type="dxa"/>
            <w:vAlign w:val="bottom"/>
          </w:tcPr>
          <w:p w14:paraId="4FDCC684" w14:textId="77777777" w:rsidR="00332DA2" w:rsidRPr="00717EC0" w:rsidRDefault="00332DA2" w:rsidP="00332DA2">
            <w:pPr>
              <w:pStyle w:val="ProductList-Body"/>
              <w:rPr>
                <w:rFonts w:cs="Tahoma"/>
                <w:szCs w:val="18"/>
              </w:rPr>
            </w:pPr>
            <w:r>
              <w:rPr>
                <w:rFonts w:cs="Tahoma"/>
                <w:szCs w:val="18"/>
              </w:rPr>
              <w:t>Koreaanse won</w:t>
            </w:r>
          </w:p>
        </w:tc>
        <w:tc>
          <w:tcPr>
            <w:tcW w:w="1080" w:type="dxa"/>
            <w:vAlign w:val="bottom"/>
          </w:tcPr>
          <w:p w14:paraId="4FDCC685" w14:textId="77777777" w:rsidR="00332DA2" w:rsidRPr="00717EC0" w:rsidRDefault="00332DA2" w:rsidP="00332DA2">
            <w:pPr>
              <w:pStyle w:val="ProductList-Body"/>
              <w:rPr>
                <w:rFonts w:cs="Tahoma"/>
                <w:szCs w:val="18"/>
              </w:rPr>
            </w:pPr>
            <w:r>
              <w:rPr>
                <w:rFonts w:cs="Tahoma"/>
                <w:szCs w:val="18"/>
              </w:rPr>
              <w:t>KRW</w:t>
            </w:r>
          </w:p>
        </w:tc>
        <w:tc>
          <w:tcPr>
            <w:tcW w:w="3522" w:type="dxa"/>
            <w:vAlign w:val="bottom"/>
          </w:tcPr>
          <w:p w14:paraId="4FDCC686" w14:textId="4B214E33" w:rsidR="00332DA2" w:rsidRPr="00717EC0" w:rsidRDefault="00EA486E" w:rsidP="00332DA2">
            <w:pPr>
              <w:pStyle w:val="ProductList-Body"/>
              <w:rPr>
                <w:rFonts w:cs="Tahoma"/>
                <w:szCs w:val="18"/>
              </w:rPr>
            </w:pPr>
            <w:r>
              <w:rPr>
                <w:rFonts w:cs="Tahoma"/>
                <w:szCs w:val="18"/>
              </w:rPr>
              <w:t>KWD 24</w:t>
            </w:r>
            <w:r w:rsidR="008A320B">
              <w:rPr>
                <w:rFonts w:cs="Tahoma"/>
                <w:szCs w:val="18"/>
              </w:rPr>
              <w:t>.</w:t>
            </w:r>
            <w:r w:rsidR="00332DA2">
              <w:rPr>
                <w:rFonts w:cs="Tahoma"/>
                <w:szCs w:val="18"/>
              </w:rPr>
              <w:t>000</w:t>
            </w:r>
            <w:r w:rsidR="008A320B">
              <w:rPr>
                <w:rFonts w:cs="Tahoma"/>
                <w:szCs w:val="18"/>
              </w:rPr>
              <w:t>.</w:t>
            </w:r>
            <w:r w:rsidR="00332DA2">
              <w:rPr>
                <w:rFonts w:cs="Tahoma"/>
                <w:szCs w:val="18"/>
              </w:rPr>
              <w:t>000</w:t>
            </w:r>
          </w:p>
        </w:tc>
        <w:tc>
          <w:tcPr>
            <w:tcW w:w="3644" w:type="dxa"/>
            <w:vAlign w:val="bottom"/>
          </w:tcPr>
          <w:p w14:paraId="4FDCC687" w14:textId="5EC1EE3A" w:rsidR="00332DA2" w:rsidRPr="00717EC0" w:rsidRDefault="00EA486E" w:rsidP="00332DA2">
            <w:pPr>
              <w:pStyle w:val="ProductList-Body"/>
              <w:rPr>
                <w:rFonts w:cs="Tahoma"/>
                <w:szCs w:val="18"/>
              </w:rPr>
            </w:pPr>
            <w:r>
              <w:rPr>
                <w:rFonts w:cs="Tahoma"/>
                <w:szCs w:val="18"/>
              </w:rPr>
              <w:t>KWD 240</w:t>
            </w:r>
            <w:r w:rsidR="008A320B">
              <w:rPr>
                <w:rFonts w:cs="Tahoma"/>
                <w:szCs w:val="18"/>
              </w:rPr>
              <w:t>.</w:t>
            </w:r>
            <w:r>
              <w:rPr>
                <w:rFonts w:cs="Tahoma"/>
                <w:szCs w:val="18"/>
              </w:rPr>
              <w:t>000</w:t>
            </w:r>
            <w:r w:rsidR="008A320B">
              <w:rPr>
                <w:rFonts w:cs="Tahoma"/>
                <w:szCs w:val="18"/>
              </w:rPr>
              <w:t>.</w:t>
            </w:r>
            <w:r w:rsidR="00332DA2">
              <w:rPr>
                <w:rFonts w:cs="Tahoma"/>
                <w:szCs w:val="18"/>
              </w:rPr>
              <w:t>000</w:t>
            </w:r>
          </w:p>
        </w:tc>
      </w:tr>
      <w:tr w:rsidR="00332DA2" w:rsidRPr="00717EC0" w14:paraId="4FDCC68D" w14:textId="77777777" w:rsidTr="002901DD">
        <w:trPr>
          <w:trHeight w:val="236"/>
        </w:trPr>
        <w:tc>
          <w:tcPr>
            <w:tcW w:w="2089" w:type="dxa"/>
            <w:vAlign w:val="bottom"/>
          </w:tcPr>
          <w:p w14:paraId="4FDCC689" w14:textId="77777777" w:rsidR="00332DA2" w:rsidRPr="00717EC0" w:rsidRDefault="00332DA2" w:rsidP="00332DA2">
            <w:pPr>
              <w:pStyle w:val="ProductList-Body"/>
              <w:rPr>
                <w:rFonts w:cs="Tahoma"/>
                <w:szCs w:val="18"/>
              </w:rPr>
            </w:pPr>
            <w:r>
              <w:rPr>
                <w:rFonts w:cs="Tahoma"/>
                <w:szCs w:val="18"/>
              </w:rPr>
              <w:t>Noorse kroon</w:t>
            </w:r>
          </w:p>
        </w:tc>
        <w:tc>
          <w:tcPr>
            <w:tcW w:w="1080" w:type="dxa"/>
            <w:vAlign w:val="bottom"/>
          </w:tcPr>
          <w:p w14:paraId="4FDCC68A" w14:textId="77777777" w:rsidR="00332DA2" w:rsidRPr="00717EC0" w:rsidRDefault="00332DA2" w:rsidP="00332DA2">
            <w:pPr>
              <w:pStyle w:val="ProductList-Body"/>
              <w:rPr>
                <w:rFonts w:cs="Tahoma"/>
                <w:szCs w:val="18"/>
              </w:rPr>
            </w:pPr>
            <w:r>
              <w:rPr>
                <w:rFonts w:cs="Tahoma"/>
                <w:szCs w:val="18"/>
              </w:rPr>
              <w:t>NOK</w:t>
            </w:r>
          </w:p>
        </w:tc>
        <w:tc>
          <w:tcPr>
            <w:tcW w:w="3522" w:type="dxa"/>
            <w:vAlign w:val="bottom"/>
          </w:tcPr>
          <w:p w14:paraId="4FDCC68B" w14:textId="09AD2257" w:rsidR="00332DA2" w:rsidRPr="00717EC0" w:rsidRDefault="00EA486E" w:rsidP="00332DA2">
            <w:pPr>
              <w:pStyle w:val="ProductList-Body"/>
              <w:rPr>
                <w:rFonts w:cs="Tahoma"/>
                <w:szCs w:val="18"/>
              </w:rPr>
            </w:pPr>
            <w:r>
              <w:rPr>
                <w:rFonts w:cs="Tahoma"/>
                <w:szCs w:val="18"/>
              </w:rPr>
              <w:t xml:space="preserve">NOK </w:t>
            </w:r>
            <w:r w:rsidR="008A320B">
              <w:rPr>
                <w:rFonts w:cs="Tahoma"/>
                <w:szCs w:val="18"/>
              </w:rPr>
              <w:t>165.000</w:t>
            </w:r>
          </w:p>
        </w:tc>
        <w:tc>
          <w:tcPr>
            <w:tcW w:w="3644" w:type="dxa"/>
            <w:vAlign w:val="bottom"/>
          </w:tcPr>
          <w:p w14:paraId="4FDCC68C" w14:textId="7F36CC2F" w:rsidR="00332DA2" w:rsidRPr="00717EC0" w:rsidRDefault="00EA486E" w:rsidP="00332DA2">
            <w:pPr>
              <w:pStyle w:val="ProductList-Body"/>
              <w:rPr>
                <w:rFonts w:cs="Tahoma"/>
                <w:szCs w:val="18"/>
              </w:rPr>
            </w:pPr>
            <w:r>
              <w:rPr>
                <w:rFonts w:cs="Tahoma"/>
                <w:szCs w:val="18"/>
              </w:rPr>
              <w:t xml:space="preserve">NOK </w:t>
            </w:r>
            <w:r w:rsidR="008A320B">
              <w:rPr>
                <w:rFonts w:cs="Tahoma"/>
                <w:szCs w:val="18"/>
              </w:rPr>
              <w:t>1.650.000</w:t>
            </w:r>
          </w:p>
        </w:tc>
      </w:tr>
      <w:tr w:rsidR="00332DA2" w:rsidRPr="00717EC0" w14:paraId="4FDCC692" w14:textId="77777777" w:rsidTr="002901DD">
        <w:trPr>
          <w:trHeight w:val="236"/>
        </w:trPr>
        <w:tc>
          <w:tcPr>
            <w:tcW w:w="2089" w:type="dxa"/>
            <w:vAlign w:val="bottom"/>
          </w:tcPr>
          <w:p w14:paraId="4FDCC68E" w14:textId="77777777" w:rsidR="00332DA2" w:rsidRPr="00717EC0" w:rsidRDefault="00332DA2" w:rsidP="00332DA2">
            <w:pPr>
              <w:pStyle w:val="ProductList-Body"/>
              <w:rPr>
                <w:rFonts w:cs="Tahoma"/>
                <w:szCs w:val="18"/>
              </w:rPr>
            </w:pPr>
            <w:r>
              <w:rPr>
                <w:rFonts w:cs="Tahoma"/>
                <w:szCs w:val="18"/>
              </w:rPr>
              <w:t>Nieuw-Zeelandse dollars</w:t>
            </w:r>
          </w:p>
        </w:tc>
        <w:tc>
          <w:tcPr>
            <w:tcW w:w="1080" w:type="dxa"/>
            <w:vAlign w:val="bottom"/>
          </w:tcPr>
          <w:p w14:paraId="4FDCC68F" w14:textId="77777777" w:rsidR="00332DA2" w:rsidRPr="00717EC0" w:rsidRDefault="00332DA2" w:rsidP="00332DA2">
            <w:pPr>
              <w:pStyle w:val="ProductList-Body"/>
              <w:rPr>
                <w:rFonts w:cs="Tahoma"/>
                <w:szCs w:val="18"/>
              </w:rPr>
            </w:pPr>
            <w:r>
              <w:rPr>
                <w:rFonts w:cs="Tahoma"/>
                <w:szCs w:val="18"/>
              </w:rPr>
              <w:t>NZD</w:t>
            </w:r>
          </w:p>
        </w:tc>
        <w:tc>
          <w:tcPr>
            <w:tcW w:w="3522" w:type="dxa"/>
            <w:vAlign w:val="bottom"/>
          </w:tcPr>
          <w:p w14:paraId="4FDCC690" w14:textId="479C29A5" w:rsidR="00332DA2" w:rsidRPr="00717EC0" w:rsidRDefault="008A320B" w:rsidP="00332DA2">
            <w:pPr>
              <w:pStyle w:val="ProductList-Body"/>
              <w:rPr>
                <w:rFonts w:cs="Tahoma"/>
                <w:szCs w:val="18"/>
              </w:rPr>
            </w:pPr>
            <w:r>
              <w:rPr>
                <w:rFonts w:cs="Tahoma"/>
                <w:szCs w:val="18"/>
              </w:rPr>
              <w:t>35.000</w:t>
            </w:r>
          </w:p>
        </w:tc>
        <w:tc>
          <w:tcPr>
            <w:tcW w:w="3644" w:type="dxa"/>
            <w:vAlign w:val="bottom"/>
          </w:tcPr>
          <w:p w14:paraId="4FDCC691" w14:textId="0905C9F9" w:rsidR="00332DA2" w:rsidRPr="00717EC0" w:rsidRDefault="008A320B" w:rsidP="00332DA2">
            <w:pPr>
              <w:pStyle w:val="ProductList-Body"/>
              <w:rPr>
                <w:rFonts w:cs="Tahoma"/>
                <w:szCs w:val="18"/>
              </w:rPr>
            </w:pPr>
            <w:r>
              <w:rPr>
                <w:rFonts w:cs="Tahoma"/>
                <w:szCs w:val="18"/>
              </w:rPr>
              <w:t>350.000</w:t>
            </w:r>
          </w:p>
        </w:tc>
      </w:tr>
      <w:tr w:rsidR="00332DA2" w:rsidRPr="00717EC0" w14:paraId="4FDCC697" w14:textId="77777777" w:rsidTr="002901DD">
        <w:trPr>
          <w:trHeight w:val="236"/>
        </w:trPr>
        <w:tc>
          <w:tcPr>
            <w:tcW w:w="2089" w:type="dxa"/>
            <w:vAlign w:val="bottom"/>
          </w:tcPr>
          <w:p w14:paraId="4FDCC693" w14:textId="77777777" w:rsidR="00332DA2" w:rsidRPr="00717EC0" w:rsidRDefault="00332DA2" w:rsidP="00332DA2">
            <w:pPr>
              <w:pStyle w:val="ProductList-Body"/>
              <w:rPr>
                <w:rFonts w:cs="Tahoma"/>
                <w:szCs w:val="18"/>
              </w:rPr>
            </w:pPr>
            <w:r>
              <w:rPr>
                <w:rFonts w:cs="Tahoma"/>
                <w:szCs w:val="18"/>
              </w:rPr>
              <w:t>Zweedse kroon</w:t>
            </w:r>
          </w:p>
        </w:tc>
        <w:tc>
          <w:tcPr>
            <w:tcW w:w="1080" w:type="dxa"/>
            <w:vAlign w:val="bottom"/>
          </w:tcPr>
          <w:p w14:paraId="4FDCC694" w14:textId="77777777" w:rsidR="00332DA2" w:rsidRPr="00717EC0" w:rsidRDefault="00332DA2" w:rsidP="00332DA2">
            <w:pPr>
              <w:pStyle w:val="ProductList-Body"/>
              <w:rPr>
                <w:rFonts w:cs="Tahoma"/>
                <w:szCs w:val="18"/>
              </w:rPr>
            </w:pPr>
            <w:r>
              <w:rPr>
                <w:rFonts w:cs="Tahoma"/>
                <w:szCs w:val="18"/>
              </w:rPr>
              <w:t>SEK</w:t>
            </w:r>
          </w:p>
        </w:tc>
        <w:tc>
          <w:tcPr>
            <w:tcW w:w="3522" w:type="dxa"/>
            <w:vAlign w:val="bottom"/>
          </w:tcPr>
          <w:p w14:paraId="4FDCC695" w14:textId="38445521" w:rsidR="00332DA2" w:rsidRPr="00717EC0" w:rsidRDefault="00332DA2" w:rsidP="00332DA2">
            <w:pPr>
              <w:pStyle w:val="ProductList-Body"/>
              <w:rPr>
                <w:rFonts w:cs="Tahoma"/>
                <w:szCs w:val="18"/>
              </w:rPr>
            </w:pPr>
            <w:r>
              <w:rPr>
                <w:rFonts w:cs="Tahoma"/>
                <w:szCs w:val="18"/>
              </w:rPr>
              <w:t xml:space="preserve">SEK </w:t>
            </w:r>
            <w:r w:rsidR="008A320B">
              <w:rPr>
                <w:rFonts w:cs="Tahoma"/>
                <w:szCs w:val="18"/>
              </w:rPr>
              <w:t>200.000</w:t>
            </w:r>
          </w:p>
        </w:tc>
        <w:tc>
          <w:tcPr>
            <w:tcW w:w="3644" w:type="dxa"/>
            <w:vAlign w:val="bottom"/>
          </w:tcPr>
          <w:p w14:paraId="4FDCC696" w14:textId="49AE38A3" w:rsidR="00332DA2" w:rsidRPr="00717EC0" w:rsidRDefault="00EA486E" w:rsidP="00332DA2">
            <w:pPr>
              <w:pStyle w:val="ProductList-Body"/>
              <w:rPr>
                <w:rFonts w:cs="Tahoma"/>
                <w:szCs w:val="18"/>
              </w:rPr>
            </w:pPr>
            <w:r>
              <w:rPr>
                <w:rFonts w:cs="Tahoma"/>
                <w:szCs w:val="18"/>
              </w:rPr>
              <w:t xml:space="preserve">SEK </w:t>
            </w:r>
            <w:r w:rsidR="008A320B">
              <w:rPr>
                <w:rFonts w:cs="Tahoma"/>
                <w:szCs w:val="18"/>
              </w:rPr>
              <w:t>2.000.000</w:t>
            </w:r>
          </w:p>
        </w:tc>
      </w:tr>
      <w:tr w:rsidR="00332DA2" w:rsidRPr="00717EC0" w14:paraId="4FDCC69C" w14:textId="77777777" w:rsidTr="002901DD">
        <w:trPr>
          <w:trHeight w:val="236"/>
        </w:trPr>
        <w:tc>
          <w:tcPr>
            <w:tcW w:w="2089" w:type="dxa"/>
            <w:vAlign w:val="bottom"/>
          </w:tcPr>
          <w:p w14:paraId="4FDCC698" w14:textId="77777777" w:rsidR="00332DA2" w:rsidRPr="00717EC0" w:rsidRDefault="00332DA2" w:rsidP="00332DA2">
            <w:pPr>
              <w:pStyle w:val="ProductList-Body"/>
              <w:rPr>
                <w:rFonts w:cs="Tahoma"/>
                <w:szCs w:val="18"/>
              </w:rPr>
            </w:pPr>
            <w:r>
              <w:rPr>
                <w:rFonts w:cs="Tahoma"/>
                <w:szCs w:val="18"/>
              </w:rPr>
              <w:t>Nieuwe Taiwanese dollar</w:t>
            </w:r>
          </w:p>
        </w:tc>
        <w:tc>
          <w:tcPr>
            <w:tcW w:w="1080" w:type="dxa"/>
            <w:vAlign w:val="bottom"/>
          </w:tcPr>
          <w:p w14:paraId="4FDCC699" w14:textId="77777777" w:rsidR="00332DA2" w:rsidRPr="00717EC0" w:rsidRDefault="00332DA2" w:rsidP="00332DA2">
            <w:pPr>
              <w:pStyle w:val="ProductList-Body"/>
              <w:rPr>
                <w:rFonts w:cs="Tahoma"/>
                <w:szCs w:val="18"/>
              </w:rPr>
            </w:pPr>
            <w:r>
              <w:rPr>
                <w:rFonts w:cs="Tahoma"/>
                <w:szCs w:val="18"/>
              </w:rPr>
              <w:t>TWD</w:t>
            </w:r>
          </w:p>
        </w:tc>
        <w:tc>
          <w:tcPr>
            <w:tcW w:w="3522" w:type="dxa"/>
            <w:vAlign w:val="bottom"/>
          </w:tcPr>
          <w:p w14:paraId="4FDCC69A" w14:textId="1E34C983" w:rsidR="00332DA2" w:rsidRPr="00717EC0" w:rsidRDefault="00EA486E" w:rsidP="00332DA2">
            <w:pPr>
              <w:pStyle w:val="ProductList-Body"/>
              <w:rPr>
                <w:rFonts w:cs="Tahoma"/>
                <w:szCs w:val="18"/>
              </w:rPr>
            </w:pPr>
            <w:r>
              <w:rPr>
                <w:rFonts w:cs="Tahoma"/>
                <w:szCs w:val="18"/>
              </w:rPr>
              <w:t xml:space="preserve">NTD </w:t>
            </w:r>
            <w:r w:rsidR="008A320B">
              <w:rPr>
                <w:rFonts w:cs="Tahoma"/>
                <w:szCs w:val="18"/>
              </w:rPr>
              <w:t>700.000</w:t>
            </w:r>
          </w:p>
        </w:tc>
        <w:tc>
          <w:tcPr>
            <w:tcW w:w="3644" w:type="dxa"/>
            <w:vAlign w:val="bottom"/>
          </w:tcPr>
          <w:p w14:paraId="4FDCC69B" w14:textId="350272A3" w:rsidR="00332DA2" w:rsidRPr="00717EC0" w:rsidRDefault="00EA486E" w:rsidP="00332DA2">
            <w:pPr>
              <w:pStyle w:val="ProductList-Body"/>
              <w:rPr>
                <w:rFonts w:cs="Tahoma"/>
                <w:szCs w:val="18"/>
              </w:rPr>
            </w:pPr>
            <w:r>
              <w:rPr>
                <w:rFonts w:cs="Tahoma"/>
                <w:szCs w:val="18"/>
              </w:rPr>
              <w:t xml:space="preserve">NTD </w:t>
            </w:r>
            <w:r w:rsidR="008A320B">
              <w:rPr>
                <w:rFonts w:cs="Tahoma"/>
                <w:szCs w:val="18"/>
              </w:rPr>
              <w:t>7.000.000</w:t>
            </w:r>
          </w:p>
        </w:tc>
      </w:tr>
      <w:tr w:rsidR="00332DA2" w:rsidRPr="00717EC0" w14:paraId="4FDCC6A1" w14:textId="77777777" w:rsidTr="002901DD">
        <w:trPr>
          <w:trHeight w:val="236"/>
        </w:trPr>
        <w:tc>
          <w:tcPr>
            <w:tcW w:w="2089" w:type="dxa"/>
          </w:tcPr>
          <w:p w14:paraId="4FDCC69D" w14:textId="77777777" w:rsidR="00332DA2" w:rsidRPr="00717EC0" w:rsidRDefault="00332DA2" w:rsidP="00332DA2">
            <w:pPr>
              <w:pStyle w:val="ProductList-Body"/>
              <w:rPr>
                <w:rFonts w:cs="Tahoma"/>
                <w:szCs w:val="18"/>
              </w:rPr>
            </w:pPr>
            <w:r>
              <w:rPr>
                <w:rFonts w:cs="Tahoma"/>
                <w:szCs w:val="18"/>
              </w:rPr>
              <w:t>Indiase roepie</w:t>
            </w:r>
          </w:p>
        </w:tc>
        <w:tc>
          <w:tcPr>
            <w:tcW w:w="1080" w:type="dxa"/>
          </w:tcPr>
          <w:p w14:paraId="4FDCC69E" w14:textId="77777777" w:rsidR="00332DA2" w:rsidRPr="00717EC0" w:rsidRDefault="00332DA2" w:rsidP="00332DA2">
            <w:pPr>
              <w:pStyle w:val="ProductList-Body"/>
              <w:rPr>
                <w:rFonts w:cs="Tahoma"/>
                <w:szCs w:val="18"/>
              </w:rPr>
            </w:pPr>
            <w:r>
              <w:rPr>
                <w:rFonts w:cs="Tahoma"/>
                <w:szCs w:val="18"/>
              </w:rPr>
              <w:t>INR</w:t>
            </w:r>
          </w:p>
        </w:tc>
        <w:tc>
          <w:tcPr>
            <w:tcW w:w="3522" w:type="dxa"/>
          </w:tcPr>
          <w:p w14:paraId="4FDCC69F" w14:textId="4C5158A4" w:rsidR="00332DA2" w:rsidRPr="00717EC0" w:rsidRDefault="00EA486E" w:rsidP="00332DA2">
            <w:pPr>
              <w:pStyle w:val="ProductList-Body"/>
              <w:rPr>
                <w:rFonts w:cs="Tahoma"/>
                <w:szCs w:val="18"/>
              </w:rPr>
            </w:pPr>
            <w:r>
              <w:rPr>
                <w:rFonts w:cs="Tahoma"/>
                <w:szCs w:val="18"/>
              </w:rPr>
              <w:t xml:space="preserve">INR </w:t>
            </w:r>
            <w:r w:rsidR="008A320B">
              <w:rPr>
                <w:rFonts w:cs="Tahoma"/>
                <w:szCs w:val="18"/>
              </w:rPr>
              <w:t>1.000.000</w:t>
            </w:r>
          </w:p>
        </w:tc>
        <w:tc>
          <w:tcPr>
            <w:tcW w:w="3644" w:type="dxa"/>
          </w:tcPr>
          <w:p w14:paraId="4FDCC6A0" w14:textId="294AB92C" w:rsidR="00332DA2" w:rsidRPr="00717EC0" w:rsidRDefault="00EA486E" w:rsidP="00332DA2">
            <w:pPr>
              <w:pStyle w:val="ProductList-Body"/>
              <w:rPr>
                <w:rFonts w:cs="Tahoma"/>
                <w:szCs w:val="18"/>
              </w:rPr>
            </w:pPr>
            <w:r>
              <w:rPr>
                <w:rFonts w:cs="Tahoma"/>
                <w:szCs w:val="18"/>
              </w:rPr>
              <w:t xml:space="preserve">INR </w:t>
            </w:r>
            <w:r w:rsidR="008A320B">
              <w:rPr>
                <w:rFonts w:cs="Tahoma"/>
                <w:szCs w:val="18"/>
              </w:rPr>
              <w:t>10.000.000</w:t>
            </w:r>
          </w:p>
        </w:tc>
      </w:tr>
      <w:tr w:rsidR="00332DA2" w:rsidRPr="00717EC0" w14:paraId="4FDCC6A6" w14:textId="77777777" w:rsidTr="002901DD">
        <w:trPr>
          <w:trHeight w:val="236"/>
        </w:trPr>
        <w:tc>
          <w:tcPr>
            <w:tcW w:w="2089" w:type="dxa"/>
          </w:tcPr>
          <w:p w14:paraId="4FDCC6A2" w14:textId="77777777" w:rsidR="00332DA2" w:rsidRPr="00717EC0" w:rsidRDefault="00332DA2" w:rsidP="00332DA2">
            <w:pPr>
              <w:pStyle w:val="ProductList-Body"/>
              <w:rPr>
                <w:rFonts w:cs="Tahoma"/>
                <w:szCs w:val="18"/>
              </w:rPr>
            </w:pPr>
            <w:r>
              <w:rPr>
                <w:rFonts w:cs="Tahoma"/>
                <w:szCs w:val="18"/>
              </w:rPr>
              <w:t>Russische roebel</w:t>
            </w:r>
          </w:p>
        </w:tc>
        <w:tc>
          <w:tcPr>
            <w:tcW w:w="1080" w:type="dxa"/>
          </w:tcPr>
          <w:p w14:paraId="4FDCC6A3" w14:textId="77777777" w:rsidR="00332DA2" w:rsidRPr="00717EC0" w:rsidRDefault="00332DA2" w:rsidP="00332DA2">
            <w:pPr>
              <w:pStyle w:val="ProductList-Body"/>
              <w:rPr>
                <w:rFonts w:cs="Tahoma"/>
                <w:szCs w:val="18"/>
              </w:rPr>
            </w:pPr>
            <w:r>
              <w:rPr>
                <w:rFonts w:cs="Tahoma"/>
                <w:szCs w:val="18"/>
              </w:rPr>
              <w:t>RUB</w:t>
            </w:r>
          </w:p>
        </w:tc>
        <w:tc>
          <w:tcPr>
            <w:tcW w:w="3522" w:type="dxa"/>
          </w:tcPr>
          <w:p w14:paraId="4FDCC6A4" w14:textId="30470B81" w:rsidR="00332DA2" w:rsidRPr="00717EC0" w:rsidRDefault="00EA486E" w:rsidP="00332DA2">
            <w:pPr>
              <w:pStyle w:val="ProductList-Body"/>
              <w:rPr>
                <w:rFonts w:cs="Tahoma"/>
                <w:szCs w:val="18"/>
              </w:rPr>
            </w:pPr>
            <w:r>
              <w:rPr>
                <w:rFonts w:cs="Tahoma"/>
                <w:szCs w:val="18"/>
              </w:rPr>
              <w:t xml:space="preserve">RUB </w:t>
            </w:r>
            <w:r w:rsidR="008A320B">
              <w:rPr>
                <w:rFonts w:cs="Tahoma"/>
                <w:szCs w:val="18"/>
              </w:rPr>
              <w:t>660.000</w:t>
            </w:r>
          </w:p>
        </w:tc>
        <w:tc>
          <w:tcPr>
            <w:tcW w:w="3644" w:type="dxa"/>
          </w:tcPr>
          <w:p w14:paraId="4FDCC6A5" w14:textId="1D99BE26" w:rsidR="00332DA2" w:rsidRPr="00717EC0" w:rsidRDefault="00EA486E" w:rsidP="00332DA2">
            <w:pPr>
              <w:pStyle w:val="ProductList-Body"/>
              <w:rPr>
                <w:rFonts w:cs="Tahoma"/>
                <w:szCs w:val="18"/>
              </w:rPr>
            </w:pPr>
            <w:r>
              <w:rPr>
                <w:rFonts w:cs="Tahoma"/>
                <w:szCs w:val="18"/>
              </w:rPr>
              <w:t xml:space="preserve">RUB </w:t>
            </w:r>
            <w:r w:rsidR="008A320B">
              <w:rPr>
                <w:rFonts w:cs="Tahoma"/>
                <w:szCs w:val="18"/>
              </w:rPr>
              <w:t>6.600.000</w:t>
            </w:r>
          </w:p>
        </w:tc>
      </w:tr>
    </w:tbl>
    <w:p w14:paraId="4FDCC6A9" w14:textId="77777777" w:rsidR="00332DA2" w:rsidRPr="00C83987" w:rsidRDefault="00332DA2" w:rsidP="00332DA2">
      <w:pPr>
        <w:pStyle w:val="ProductList-Body"/>
      </w:pPr>
    </w:p>
    <w:p w14:paraId="4FDCC6AA" w14:textId="2B68203C" w:rsidR="00332DA2" w:rsidRPr="00C83987" w:rsidRDefault="00332DA2" w:rsidP="00840F96">
      <w:pPr>
        <w:pStyle w:val="ProductList-Body"/>
        <w:ind w:left="180"/>
      </w:pPr>
      <w:r>
        <w:rPr>
          <w:rFonts w:cs="Tahoma"/>
          <w:szCs w:val="18"/>
        </w:rPr>
        <w:t>De toekenning van voorvallen kan afhankelijk van de betaaloptie worden gespreid over de looptijd van de SA-dekking.</w:t>
      </w:r>
      <w:r w:rsidR="00883933">
        <w:rPr>
          <w:rFonts w:cs="Tahoma"/>
          <w:szCs w:val="18"/>
        </w:rPr>
        <w:t xml:space="preserve"> </w:t>
      </w:r>
      <w:r>
        <w:rPr>
          <w:rFonts w:cs="Tahoma"/>
          <w:szCs w:val="18"/>
        </w:rPr>
        <w:t>Bij overeenkomsten waarbij sprake is van gespreide betalingen zullen de ondersteuningsvoorvallen gespreid over de looptijd worden toegekend; bij overeenkomsten waarbij ineens wordt betaald, worden de ondersteuningsvoorvallen vooruit toegekend.</w:t>
      </w:r>
      <w:r w:rsidR="00883933">
        <w:rPr>
          <w:rFonts w:cs="Tahoma"/>
          <w:szCs w:val="18"/>
        </w:rPr>
        <w:t xml:space="preserve"> </w:t>
      </w:r>
      <w:r>
        <w:rPr>
          <w:rFonts w:cs="Tahoma"/>
          <w:szCs w:val="18"/>
        </w:rPr>
        <w:t>Bij aankopen die worden verricht na de eerste bestelling worden de toekenning van voorvallen en de jaarlijkse toewijzing herberekend.</w:t>
      </w:r>
      <w:r w:rsidR="00883933">
        <w:rPr>
          <w:rFonts w:cs="Tahoma"/>
          <w:szCs w:val="18"/>
        </w:rPr>
        <w:t xml:space="preserve"> </w:t>
      </w:r>
      <w:r>
        <w:rPr>
          <w:rFonts w:cs="Tahoma"/>
          <w:szCs w:val="18"/>
        </w:rPr>
        <w:t>Telefonische ondersteuningsvoorvallen die niet zijn gebruikt, vervallen op het moment dat de SA-dekking afloopt.</w:t>
      </w:r>
      <w:r w:rsidR="00883933">
        <w:rPr>
          <w:rFonts w:cs="Tahoma"/>
          <w:szCs w:val="18"/>
        </w:rPr>
        <w:t xml:space="preserve"> </w:t>
      </w:r>
      <w:r>
        <w:rPr>
          <w:rFonts w:cs="Tahoma"/>
          <w:szCs w:val="18"/>
        </w:rPr>
        <w:t>Telefonische ondersteuningsvoorvallen kunnen niet van de ene Enrollment of overeenkomst naar de andere worden overgezet.</w:t>
      </w:r>
    </w:p>
    <w:p w14:paraId="4FDCC6AB" w14:textId="77777777" w:rsidR="00332DA2" w:rsidRPr="00C83987" w:rsidRDefault="00332DA2" w:rsidP="00840F96">
      <w:pPr>
        <w:pStyle w:val="ProductList-Body"/>
        <w:ind w:left="180"/>
      </w:pPr>
    </w:p>
    <w:p w14:paraId="4FDCC6AC" w14:textId="5A436D6A" w:rsidR="00332DA2" w:rsidRPr="00C83987" w:rsidRDefault="00332DA2" w:rsidP="00840F96">
      <w:pPr>
        <w:pStyle w:val="ProductList-Body"/>
        <w:ind w:left="180"/>
      </w:pPr>
      <w:r>
        <w:rPr>
          <w:rFonts w:cs="Tahoma"/>
          <w:szCs w:val="18"/>
        </w:rPr>
        <w:t xml:space="preserve">Toegang tot plaatselijke telefonische ondersteuning is beschikbaar tijdens kantooruren, zoals vermeld op de website </w:t>
      </w:r>
      <w:hyperlink r:id="rId75" w:history="1">
        <w:r>
          <w:rPr>
            <w:rStyle w:val="Hyperlink"/>
            <w:rFonts w:cs="Tahoma"/>
            <w:szCs w:val="18"/>
          </w:rPr>
          <w:t>http://support.microsoft.com/gp/saphone</w:t>
        </w:r>
      </w:hyperlink>
      <w:r>
        <w:rPr>
          <w:rFonts w:cs="Tahoma"/>
          <w:szCs w:val="18"/>
        </w:rPr>
        <w:t>.</w:t>
      </w:r>
      <w:r w:rsidR="00883933">
        <w:rPr>
          <w:rFonts w:cs="Tahoma"/>
          <w:szCs w:val="18"/>
        </w:rPr>
        <w:t xml:space="preserve"> </w:t>
      </w:r>
      <w:r>
        <w:rPr>
          <w:rFonts w:cs="Tahoma"/>
          <w:szCs w:val="18"/>
        </w:rPr>
        <w:t>Buiten kantooruren kan telefonische ondersteuning worden geboden door middel van regionale of internationale ondersteuningscentra.</w:t>
      </w:r>
      <w:r w:rsidR="00883933">
        <w:rPr>
          <w:rFonts w:cs="Tahoma"/>
          <w:szCs w:val="18"/>
        </w:rPr>
        <w:t xml:space="preserve"> </w:t>
      </w:r>
      <w:r>
        <w:rPr>
          <w:rFonts w:cs="Tahoma"/>
          <w:szCs w:val="18"/>
        </w:rPr>
        <w:t>Telefonische ondersteuning buiten kantooruren kan alleen worden gebruikt voor het nieuwe ondersteuningsaanvragen met betrekking tot bedrijfskritische problemen.</w:t>
      </w:r>
      <w:r w:rsidR="00883933">
        <w:rPr>
          <w:rFonts w:cs="Tahoma"/>
          <w:szCs w:val="18"/>
        </w:rPr>
        <w:t xml:space="preserve"> </w:t>
      </w:r>
      <w:r>
        <w:rPr>
          <w:rFonts w:cs="Tahoma"/>
          <w:szCs w:val="18"/>
        </w:rPr>
        <w:t>Kantooruren worden per regio vastgesteld.</w:t>
      </w:r>
      <w:r w:rsidR="00883933">
        <w:rPr>
          <w:rFonts w:cs="Tahoma"/>
          <w:szCs w:val="18"/>
        </w:rPr>
        <w:t xml:space="preserve"> </w:t>
      </w:r>
      <w:r>
        <w:rPr>
          <w:rFonts w:cs="Tahoma"/>
          <w:szCs w:val="18"/>
        </w:rPr>
        <w:t>Telefonische ondersteuning is niet verkrijgbaar in alle regio's in alle talen beschikbaar.</w:t>
      </w:r>
    </w:p>
    <w:p w14:paraId="4FDCC6BF" w14:textId="77777777" w:rsidR="00332DA2" w:rsidRPr="00C83987" w:rsidRDefault="00332DA2" w:rsidP="00332DA2">
      <w:pPr>
        <w:pStyle w:val="ProductList-Body"/>
      </w:pPr>
      <w:bookmarkStart w:id="1591" w:name="_Toc240899164"/>
    </w:p>
    <w:p w14:paraId="4FDCC6C0" w14:textId="77777777" w:rsidR="00332DA2" w:rsidRPr="00C83987" w:rsidRDefault="00332DA2" w:rsidP="00840F96">
      <w:pPr>
        <w:pStyle w:val="ProductList-Body"/>
        <w:ind w:left="180"/>
      </w:pPr>
      <w:r>
        <w:rPr>
          <w:rFonts w:cs="Tahoma"/>
          <w:b/>
          <w:color w:val="00188F"/>
          <w:szCs w:val="18"/>
        </w:rPr>
        <w:t>Ondersteuningsvoorvallen via het web</w:t>
      </w:r>
      <w:bookmarkEnd w:id="1591"/>
      <w:r>
        <w:rPr>
          <w:rFonts w:cs="Tahoma"/>
          <w:b/>
          <w:szCs w:val="18"/>
        </w:rPr>
        <w:t xml:space="preserve"> </w:t>
      </w:r>
    </w:p>
    <w:p w14:paraId="4FDCC6C1" w14:textId="5A9A9428" w:rsidR="00332DA2" w:rsidRPr="00C83987" w:rsidRDefault="00332DA2" w:rsidP="00840F96">
      <w:pPr>
        <w:pStyle w:val="ProductList-Body"/>
        <w:ind w:left="180"/>
      </w:pPr>
      <w:r>
        <w:rPr>
          <w:rFonts w:cs="Tahoma"/>
          <w:szCs w:val="18"/>
        </w:rPr>
        <w:t>Klanten (anders dan klanten met een Academic Select License, Select Plus for Academic, Academic Open License, Campus en School Overeenkomst, Open Value Subscription – Education Solutions en Open License) met Standard, Enterprise en Datacenter Editions van serversoftware met SA hebben naar behoefte toegang tot elektronische ondersteuningsdiensten voor probleemoplossing via het web.</w:t>
      </w:r>
      <w:r w:rsidR="00883933">
        <w:rPr>
          <w:rFonts w:cs="Tahoma"/>
          <w:szCs w:val="18"/>
        </w:rPr>
        <w:t xml:space="preserve"> </w:t>
      </w:r>
      <w:r>
        <w:rPr>
          <w:rFonts w:cs="Tahoma"/>
          <w:szCs w:val="18"/>
        </w:rPr>
        <w:t>De website voor elektronische ondersteuning is 24 uur per dag, 7 dagen in de week toegankelijk, maar de reacties vinden plaats tijdens kantooruren.</w:t>
      </w:r>
      <w:r w:rsidR="00262EF6">
        <w:rPr>
          <w:rFonts w:cs="Tahoma"/>
          <w:szCs w:val="18"/>
        </w:rPr>
        <w:t xml:space="preserve"> </w:t>
      </w:r>
      <w:r>
        <w:rPr>
          <w:rFonts w:cs="Tahoma"/>
          <w:szCs w:val="18"/>
        </w:rPr>
        <w:t xml:space="preserve">Zie de Kantooruren per regio in het bovenstaande gedeelte </w:t>
      </w:r>
      <w:r w:rsidR="00301A0E">
        <w:rPr>
          <w:rFonts w:cs="Tahoma"/>
          <w:szCs w:val="18"/>
        </w:rPr>
        <w:t>“</w:t>
      </w:r>
      <w:r>
        <w:rPr>
          <w:rFonts w:cs="Tahoma"/>
          <w:szCs w:val="18"/>
        </w:rPr>
        <w:t>Toekenning van elektronische ondersteuningsvoorvallen</w:t>
      </w:r>
      <w:r w:rsidR="00301A0E">
        <w:rPr>
          <w:rFonts w:cs="Tahoma"/>
          <w:szCs w:val="18"/>
        </w:rPr>
        <w:t>”</w:t>
      </w:r>
      <w:r>
        <w:rPr>
          <w:rFonts w:cs="Tahoma"/>
          <w:szCs w:val="18"/>
        </w:rPr>
        <w:t>.</w:t>
      </w:r>
    </w:p>
    <w:p w14:paraId="4FDCC6C2" w14:textId="77777777" w:rsidR="00332DA2" w:rsidRPr="00C83987" w:rsidRDefault="00332DA2" w:rsidP="00840F96">
      <w:pPr>
        <w:pStyle w:val="ProductList-Body"/>
        <w:ind w:left="180"/>
      </w:pPr>
    </w:p>
    <w:p w14:paraId="4FDCC6C3" w14:textId="3856BD46" w:rsidR="00332DA2" w:rsidRPr="00C83987" w:rsidRDefault="00332DA2" w:rsidP="00840F96">
      <w:pPr>
        <w:pStyle w:val="ProductList-Body"/>
        <w:ind w:left="180"/>
      </w:pPr>
      <w:r>
        <w:rPr>
          <w:rFonts w:cs="Tahoma"/>
          <w:szCs w:val="18"/>
        </w:rPr>
        <w:t>Ondersteuningsvoorvallen die telefonisch worden gestart, worden na voltooiing verrekend met het saldo voor telefonische ondersteuningsvoorvallen.</w:t>
      </w:r>
      <w:r w:rsidR="00883933">
        <w:rPr>
          <w:rFonts w:cs="Tahoma"/>
          <w:szCs w:val="18"/>
        </w:rPr>
        <w:t xml:space="preserve"> </w:t>
      </w:r>
      <w:r>
        <w:rPr>
          <w:rFonts w:cs="Tahoma"/>
          <w:szCs w:val="18"/>
        </w:rPr>
        <w:t>Ondersteuningsvoorvallen die via het web worden gestart, vinden plaats naar behoefte en worden via het web, e-mail en andere elektronische wegen afgehandeld.</w:t>
      </w:r>
      <w:r w:rsidR="00883933">
        <w:rPr>
          <w:rFonts w:cs="Tahoma"/>
          <w:szCs w:val="18"/>
        </w:rPr>
        <w:t xml:space="preserve"> </w:t>
      </w:r>
      <w:r>
        <w:rPr>
          <w:rFonts w:cs="Tahoma"/>
          <w:szCs w:val="18"/>
        </w:rPr>
        <w:t>Ondersteuningsvoorvallen die via het web worden gestart en later door de klant telefonisch worden vervolgd, worden na voltooiing verrekend met het saldo voor telefonische ondersteuningsvoorvallen.</w:t>
      </w:r>
      <w:r w:rsidR="00883933">
        <w:rPr>
          <w:rFonts w:cs="Tahoma"/>
          <w:szCs w:val="18"/>
        </w:rPr>
        <w:t xml:space="preserve"> </w:t>
      </w:r>
      <w:r>
        <w:rPr>
          <w:rFonts w:cs="Tahoma"/>
          <w:szCs w:val="18"/>
        </w:rPr>
        <w:t>Ondersteuningsvoorvallen die via het web worden gestart en later door Microsoft telefonisch worden vervolgd, worden na voltooiing niet verrekend met het saldo voor telefonische ondersteuningsvoorvallen indien de behandeling via het web, e-mail of andere elektronische wegen wordt voortgezet.</w:t>
      </w:r>
      <w:r w:rsidR="00883933">
        <w:rPr>
          <w:rFonts w:cs="Tahoma"/>
          <w:szCs w:val="18"/>
        </w:rPr>
        <w:t xml:space="preserve"> </w:t>
      </w:r>
    </w:p>
    <w:p w14:paraId="4FDCC6C4" w14:textId="77777777" w:rsidR="00332DA2" w:rsidRPr="00C83987" w:rsidRDefault="00332DA2" w:rsidP="00840F96">
      <w:pPr>
        <w:pStyle w:val="ProductList-Body"/>
        <w:ind w:left="180"/>
      </w:pPr>
    </w:p>
    <w:p w14:paraId="4FDCC6C5" w14:textId="77777777" w:rsidR="00332DA2" w:rsidRPr="00C83987" w:rsidRDefault="00332DA2" w:rsidP="00840F96">
      <w:pPr>
        <w:pStyle w:val="ProductList-Body"/>
        <w:ind w:left="180"/>
      </w:pPr>
      <w:r>
        <w:rPr>
          <w:rFonts w:cs="Tahoma"/>
          <w:szCs w:val="18"/>
        </w:rPr>
        <w:t>Voor webondersteuningsvoorvallen is SA vereist voor zowel de serversoftware als de bijbehorende CAL's. Klanten kunnen alleen ondersteuningsaanvragen voor probleemoplossing indienen voor de gelicentieerde exemplaren van serversoftware die worden gedekt door SA.</w:t>
      </w:r>
    </w:p>
    <w:p w14:paraId="4FDCC6C6" w14:textId="77777777" w:rsidR="00332DA2" w:rsidRPr="00C83987" w:rsidRDefault="00332DA2" w:rsidP="00840F96">
      <w:pPr>
        <w:pStyle w:val="ProductList-Body"/>
        <w:ind w:left="180"/>
      </w:pPr>
    </w:p>
    <w:p w14:paraId="4FDCC6C7" w14:textId="334FDB08" w:rsidR="00332DA2" w:rsidRPr="00C83987" w:rsidRDefault="00332DA2" w:rsidP="00840F96">
      <w:pPr>
        <w:pStyle w:val="ProductList-Body"/>
        <w:ind w:left="180"/>
      </w:pPr>
      <w:r>
        <w:rPr>
          <w:rFonts w:cs="Tahoma"/>
          <w:szCs w:val="18"/>
        </w:rPr>
        <w:t>Webondersteuningsvoorvallen kunnen niet van de ene licentie naar de andere worden overgezet.</w:t>
      </w:r>
      <w:r w:rsidR="00883933">
        <w:rPr>
          <w:rFonts w:cs="Tahoma"/>
          <w:szCs w:val="18"/>
        </w:rPr>
        <w:t xml:space="preserve"> </w:t>
      </w:r>
      <w:r>
        <w:rPr>
          <w:rFonts w:cs="Tahoma"/>
          <w:szCs w:val="18"/>
        </w:rPr>
        <w:t>Raadpleeg de Product Use Rights voor meer informatie over het toewijzen en hertoewijzen van licenties aan fysieke servers.</w:t>
      </w:r>
    </w:p>
    <w:p w14:paraId="6C85870E" w14:textId="77777777" w:rsidR="0046518F" w:rsidRDefault="0046518F" w:rsidP="00840F96">
      <w:pPr>
        <w:pStyle w:val="ProductList-Body"/>
        <w:ind w:left="180"/>
        <w:rPr>
          <w:rFonts w:cs="Tahoma"/>
          <w:b/>
          <w:color w:val="00188F"/>
          <w:szCs w:val="18"/>
        </w:rPr>
      </w:pPr>
      <w:bookmarkStart w:id="1592" w:name="_Toc240899165"/>
    </w:p>
    <w:p w14:paraId="4FDCC6C9" w14:textId="77777777" w:rsidR="00332DA2" w:rsidRPr="00C83987" w:rsidRDefault="00332DA2" w:rsidP="00840F96">
      <w:pPr>
        <w:pStyle w:val="ProductList-Body"/>
        <w:ind w:left="180"/>
      </w:pPr>
      <w:r>
        <w:rPr>
          <w:rFonts w:cs="Tahoma"/>
          <w:b/>
          <w:color w:val="00188F"/>
          <w:szCs w:val="18"/>
        </w:rPr>
        <w:t>Contactpersonen voor ondersteuning</w:t>
      </w:r>
      <w:bookmarkEnd w:id="1592"/>
    </w:p>
    <w:p w14:paraId="4FDCC6CA" w14:textId="115494F8" w:rsidR="00332DA2" w:rsidRPr="00C83987" w:rsidRDefault="00332DA2" w:rsidP="00840F96">
      <w:pPr>
        <w:pStyle w:val="ProductList-Body"/>
        <w:ind w:left="180"/>
      </w:pPr>
      <w:r>
        <w:rPr>
          <w:rFonts w:cs="Tahoma"/>
          <w:szCs w:val="18"/>
        </w:rPr>
        <w:t>Het aantal contactpersonen dat voor ondersteuning is toegestaan, verschilt per Volume Licensing-programma en het aantal licenties dat door de SA wordt gedekt, zoals hieronder weergegeven.</w:t>
      </w:r>
      <w:r w:rsidR="00883933">
        <w:rPr>
          <w:rFonts w:cs="Tahoma"/>
          <w:szCs w:val="18"/>
        </w:rPr>
        <w:t xml:space="preserve"> </w:t>
      </w:r>
      <w:r>
        <w:rPr>
          <w:rFonts w:cs="Tahoma"/>
          <w:szCs w:val="18"/>
        </w:rPr>
        <w:t>De contactpersonen moeten met name genoemde personen zijn, en kunnen personen zijn van buiten de organisatie van de klant.</w:t>
      </w:r>
      <w:r w:rsidR="00883933">
        <w:rPr>
          <w:rFonts w:cs="Tahoma"/>
          <w:szCs w:val="18"/>
        </w:rPr>
        <w:t xml:space="preserve"> </w:t>
      </w:r>
      <w:r>
        <w:rPr>
          <w:rFonts w:cs="Tahoma"/>
          <w:szCs w:val="18"/>
        </w:rPr>
        <w:t>Het is echter niet toegestaan de naam van een organisatie, afdeling of groep aan te wijzen als contactpersoon.</w:t>
      </w:r>
    </w:p>
    <w:p w14:paraId="4FDCC6CB" w14:textId="77777777" w:rsidR="00332DA2" w:rsidRPr="00C83987" w:rsidRDefault="00332DA2" w:rsidP="00332DA2">
      <w:pPr>
        <w:pStyle w:val="ProductList-Body"/>
      </w:pPr>
    </w:p>
    <w:tbl>
      <w:tblPr>
        <w:tblW w:w="1058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624"/>
        <w:gridCol w:w="1287"/>
        <w:gridCol w:w="1284"/>
        <w:gridCol w:w="1346"/>
        <w:gridCol w:w="1346"/>
        <w:gridCol w:w="1346"/>
        <w:gridCol w:w="1347"/>
      </w:tblGrid>
      <w:tr w:rsidR="00332DA2" w:rsidRPr="00717EC0" w14:paraId="4FDCC6D7" w14:textId="77777777" w:rsidTr="008A320B">
        <w:trPr>
          <w:trHeight w:val="178"/>
          <w:tblHeader/>
        </w:trPr>
        <w:tc>
          <w:tcPr>
            <w:tcW w:w="2624" w:type="dxa"/>
            <w:shd w:val="clear" w:color="auto" w:fill="0072C6"/>
            <w:vAlign w:val="center"/>
          </w:tcPr>
          <w:p w14:paraId="4FDCC6CC"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Voorzieningen</w:t>
            </w:r>
          </w:p>
        </w:tc>
        <w:tc>
          <w:tcPr>
            <w:tcW w:w="1287" w:type="dxa"/>
            <w:shd w:val="clear" w:color="auto" w:fill="0072C6"/>
            <w:vAlign w:val="center"/>
          </w:tcPr>
          <w:p w14:paraId="4FDCC6CD"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Open License</w:t>
            </w:r>
          </w:p>
        </w:tc>
        <w:tc>
          <w:tcPr>
            <w:tcW w:w="1284" w:type="dxa"/>
            <w:shd w:val="clear" w:color="auto" w:fill="0072C6"/>
            <w:vAlign w:val="center"/>
          </w:tcPr>
          <w:p w14:paraId="4FDCC6CE" w14:textId="77777777" w:rsidR="00332DA2" w:rsidRPr="009D07B0" w:rsidRDefault="00332DA2" w:rsidP="00332DA2">
            <w:pPr>
              <w:pStyle w:val="ProductList-Body"/>
              <w:spacing w:before="20" w:after="20"/>
              <w:rPr>
                <w:rFonts w:cs="Tahoma"/>
                <w:color w:val="FFFFFF" w:themeColor="background1"/>
                <w:szCs w:val="18"/>
              </w:rPr>
            </w:pPr>
            <w:r>
              <w:rPr>
                <w:rFonts w:cs="Tahoma"/>
                <w:bCs/>
                <w:color w:val="FFFFFF" w:themeColor="background1"/>
                <w:szCs w:val="18"/>
              </w:rPr>
              <w:t>Open Value(1)</w:t>
            </w:r>
          </w:p>
        </w:tc>
        <w:tc>
          <w:tcPr>
            <w:tcW w:w="1346" w:type="dxa"/>
            <w:shd w:val="clear" w:color="auto" w:fill="0072C6"/>
            <w:vAlign w:val="center"/>
          </w:tcPr>
          <w:p w14:paraId="4FDCC6CF" w14:textId="1DE00ADE" w:rsidR="00332DA2" w:rsidRPr="00C83987" w:rsidRDefault="00332DA2" w:rsidP="00332DA2">
            <w:pPr>
              <w:pStyle w:val="ProductList-Body"/>
              <w:spacing w:before="20" w:after="20"/>
            </w:pPr>
            <w:r>
              <w:rPr>
                <w:rFonts w:cs="Tahoma"/>
                <w:bCs/>
                <w:color w:val="FFFFFF" w:themeColor="background1"/>
                <w:szCs w:val="18"/>
              </w:rPr>
              <w:t>Select License/</w:t>
            </w:r>
            <w:r w:rsidR="008A320B">
              <w:rPr>
                <w:rFonts w:cs="Tahoma"/>
                <w:bCs/>
                <w:color w:val="FFFFFF" w:themeColor="background1"/>
                <w:szCs w:val="18"/>
              </w:rPr>
              <w:br/>
            </w:r>
            <w:r>
              <w:rPr>
                <w:rFonts w:cs="Tahoma"/>
                <w:bCs/>
                <w:color w:val="FFFFFF" w:themeColor="background1"/>
                <w:szCs w:val="18"/>
              </w:rPr>
              <w:t>Select Plus/EA</w:t>
            </w:r>
          </w:p>
          <w:p w14:paraId="4FDCC6D0"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niveau A</w:t>
            </w:r>
          </w:p>
        </w:tc>
        <w:tc>
          <w:tcPr>
            <w:tcW w:w="1346" w:type="dxa"/>
            <w:shd w:val="clear" w:color="auto" w:fill="0072C6"/>
            <w:vAlign w:val="center"/>
          </w:tcPr>
          <w:p w14:paraId="4FDCC6D1" w14:textId="370DA3DE" w:rsidR="00332DA2" w:rsidRPr="00C83987" w:rsidRDefault="00332DA2" w:rsidP="00332DA2">
            <w:pPr>
              <w:pStyle w:val="ProductList-Body"/>
              <w:spacing w:before="20" w:after="20"/>
            </w:pPr>
            <w:r>
              <w:rPr>
                <w:rFonts w:cs="Tahoma"/>
                <w:bCs/>
                <w:color w:val="FFFFFF" w:themeColor="background1"/>
                <w:szCs w:val="18"/>
              </w:rPr>
              <w:t>Select License/</w:t>
            </w:r>
            <w:r w:rsidR="008A320B">
              <w:rPr>
                <w:rFonts w:cs="Tahoma"/>
                <w:bCs/>
                <w:color w:val="FFFFFF" w:themeColor="background1"/>
                <w:szCs w:val="18"/>
              </w:rPr>
              <w:br/>
            </w:r>
            <w:r>
              <w:rPr>
                <w:rFonts w:cs="Tahoma"/>
                <w:bCs/>
                <w:color w:val="FFFFFF" w:themeColor="background1"/>
                <w:szCs w:val="18"/>
              </w:rPr>
              <w:t>Select Plus/EA</w:t>
            </w:r>
          </w:p>
          <w:p w14:paraId="4FDCC6D2"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niveau B</w:t>
            </w:r>
          </w:p>
        </w:tc>
        <w:tc>
          <w:tcPr>
            <w:tcW w:w="1346" w:type="dxa"/>
            <w:shd w:val="clear" w:color="auto" w:fill="0072C6"/>
            <w:vAlign w:val="center"/>
          </w:tcPr>
          <w:p w14:paraId="4FDCC6D3" w14:textId="21543E7D" w:rsidR="00332DA2" w:rsidRPr="00C83987" w:rsidRDefault="00332DA2" w:rsidP="00332DA2">
            <w:pPr>
              <w:pStyle w:val="ProductList-Body"/>
              <w:spacing w:before="20" w:after="20"/>
            </w:pPr>
            <w:r>
              <w:rPr>
                <w:rFonts w:cs="Tahoma"/>
                <w:bCs/>
                <w:color w:val="FFFFFF" w:themeColor="background1"/>
                <w:szCs w:val="18"/>
              </w:rPr>
              <w:t>Select License/</w:t>
            </w:r>
            <w:r w:rsidR="008A320B">
              <w:rPr>
                <w:rFonts w:cs="Tahoma"/>
                <w:bCs/>
                <w:color w:val="FFFFFF" w:themeColor="background1"/>
                <w:szCs w:val="18"/>
              </w:rPr>
              <w:br/>
            </w:r>
            <w:r>
              <w:rPr>
                <w:rFonts w:cs="Tahoma"/>
                <w:bCs/>
                <w:color w:val="FFFFFF" w:themeColor="background1"/>
                <w:szCs w:val="18"/>
              </w:rPr>
              <w:t>Select Plus/EA</w:t>
            </w:r>
          </w:p>
          <w:p w14:paraId="4FDCC6D4"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niveau C</w:t>
            </w:r>
          </w:p>
        </w:tc>
        <w:tc>
          <w:tcPr>
            <w:tcW w:w="1347" w:type="dxa"/>
            <w:shd w:val="clear" w:color="auto" w:fill="0072C6"/>
            <w:vAlign w:val="center"/>
          </w:tcPr>
          <w:p w14:paraId="4FDCC6D5" w14:textId="37EDF5C9" w:rsidR="00332DA2" w:rsidRPr="00C83987" w:rsidRDefault="00332DA2" w:rsidP="00332DA2">
            <w:pPr>
              <w:pStyle w:val="ProductList-Body"/>
              <w:spacing w:before="20" w:after="20"/>
            </w:pPr>
            <w:r>
              <w:rPr>
                <w:rFonts w:cs="Tahoma"/>
                <w:bCs/>
                <w:color w:val="FFFFFF" w:themeColor="background1"/>
                <w:szCs w:val="18"/>
              </w:rPr>
              <w:t>Select License/</w:t>
            </w:r>
            <w:r w:rsidR="008A320B">
              <w:rPr>
                <w:rFonts w:cs="Tahoma"/>
                <w:bCs/>
                <w:color w:val="FFFFFF" w:themeColor="background1"/>
                <w:szCs w:val="18"/>
              </w:rPr>
              <w:br/>
            </w:r>
            <w:r>
              <w:rPr>
                <w:rFonts w:cs="Tahoma"/>
                <w:bCs/>
                <w:color w:val="FFFFFF" w:themeColor="background1"/>
                <w:szCs w:val="18"/>
              </w:rPr>
              <w:t>Select Plus/EA</w:t>
            </w:r>
          </w:p>
          <w:p w14:paraId="4FDCC6D6"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niveau D</w:t>
            </w:r>
          </w:p>
        </w:tc>
      </w:tr>
      <w:tr w:rsidR="00332DA2" w:rsidRPr="00717EC0" w14:paraId="4FDCC6DF" w14:textId="77777777" w:rsidTr="008A320B">
        <w:trPr>
          <w:trHeight w:val="236"/>
        </w:trPr>
        <w:tc>
          <w:tcPr>
            <w:tcW w:w="2624" w:type="dxa"/>
            <w:vAlign w:val="center"/>
          </w:tcPr>
          <w:p w14:paraId="4FDCC6D8" w14:textId="77777777" w:rsidR="00332DA2" w:rsidRPr="00717EC0" w:rsidRDefault="00332DA2" w:rsidP="00332DA2">
            <w:pPr>
              <w:pStyle w:val="ProductList-Body"/>
              <w:rPr>
                <w:rFonts w:cs="Tahoma"/>
                <w:szCs w:val="18"/>
              </w:rPr>
            </w:pPr>
            <w:r>
              <w:rPr>
                <w:rFonts w:cs="Tahoma"/>
                <w:szCs w:val="18"/>
              </w:rPr>
              <w:t>Aantal contactpersonen voor telefonische probleemoplossing</w:t>
            </w:r>
          </w:p>
        </w:tc>
        <w:tc>
          <w:tcPr>
            <w:tcW w:w="1287" w:type="dxa"/>
            <w:vAlign w:val="center"/>
          </w:tcPr>
          <w:p w14:paraId="4FDCC6D9" w14:textId="77777777" w:rsidR="00332DA2" w:rsidRPr="00717EC0" w:rsidRDefault="00332DA2" w:rsidP="00332DA2">
            <w:pPr>
              <w:pStyle w:val="ProductList-Body"/>
              <w:rPr>
                <w:rFonts w:cs="Tahoma"/>
                <w:szCs w:val="18"/>
              </w:rPr>
            </w:pPr>
            <w:r>
              <w:rPr>
                <w:rFonts w:cs="Tahoma"/>
                <w:szCs w:val="18"/>
              </w:rPr>
              <w:t>Naar behoefte</w:t>
            </w:r>
          </w:p>
        </w:tc>
        <w:tc>
          <w:tcPr>
            <w:tcW w:w="1284" w:type="dxa"/>
            <w:vAlign w:val="center"/>
          </w:tcPr>
          <w:p w14:paraId="4FDCC6DA" w14:textId="77777777" w:rsidR="00332DA2" w:rsidRPr="00717EC0" w:rsidRDefault="00332DA2" w:rsidP="00332DA2">
            <w:pPr>
              <w:pStyle w:val="ProductList-Body"/>
              <w:rPr>
                <w:rFonts w:cs="Tahoma"/>
                <w:szCs w:val="18"/>
              </w:rPr>
            </w:pPr>
            <w:r>
              <w:rPr>
                <w:rFonts w:cs="Tahoma"/>
                <w:szCs w:val="18"/>
              </w:rPr>
              <w:t>Naar behoefte</w:t>
            </w:r>
          </w:p>
        </w:tc>
        <w:tc>
          <w:tcPr>
            <w:tcW w:w="1346" w:type="dxa"/>
            <w:vAlign w:val="center"/>
          </w:tcPr>
          <w:p w14:paraId="4FDCC6DB" w14:textId="77777777" w:rsidR="00332DA2" w:rsidRPr="00717EC0" w:rsidRDefault="00332DA2" w:rsidP="00332DA2">
            <w:pPr>
              <w:pStyle w:val="ProductList-Body"/>
              <w:rPr>
                <w:rFonts w:cs="Tahoma"/>
                <w:szCs w:val="18"/>
              </w:rPr>
            </w:pPr>
            <w:r>
              <w:rPr>
                <w:rFonts w:cs="Tahoma"/>
                <w:szCs w:val="18"/>
              </w:rPr>
              <w:t>Naar behoefte</w:t>
            </w:r>
          </w:p>
        </w:tc>
        <w:tc>
          <w:tcPr>
            <w:tcW w:w="1346" w:type="dxa"/>
            <w:vAlign w:val="center"/>
          </w:tcPr>
          <w:p w14:paraId="4FDCC6DC" w14:textId="77777777" w:rsidR="00332DA2" w:rsidRPr="00717EC0" w:rsidRDefault="00332DA2" w:rsidP="00332DA2">
            <w:pPr>
              <w:pStyle w:val="ProductList-Body"/>
              <w:rPr>
                <w:rFonts w:cs="Tahoma"/>
                <w:szCs w:val="18"/>
              </w:rPr>
            </w:pPr>
            <w:r>
              <w:rPr>
                <w:rFonts w:cs="Tahoma"/>
                <w:szCs w:val="18"/>
              </w:rPr>
              <w:t>Naar behoefte</w:t>
            </w:r>
          </w:p>
        </w:tc>
        <w:tc>
          <w:tcPr>
            <w:tcW w:w="1346" w:type="dxa"/>
            <w:vAlign w:val="center"/>
          </w:tcPr>
          <w:p w14:paraId="4FDCC6DD" w14:textId="77777777" w:rsidR="00332DA2" w:rsidRPr="00717EC0" w:rsidRDefault="00332DA2" w:rsidP="00332DA2">
            <w:pPr>
              <w:pStyle w:val="ProductList-Body"/>
              <w:rPr>
                <w:rFonts w:cs="Tahoma"/>
                <w:szCs w:val="18"/>
              </w:rPr>
            </w:pPr>
            <w:r>
              <w:rPr>
                <w:rFonts w:cs="Tahoma"/>
                <w:szCs w:val="18"/>
              </w:rPr>
              <w:t>Naar behoefte</w:t>
            </w:r>
          </w:p>
        </w:tc>
        <w:tc>
          <w:tcPr>
            <w:tcW w:w="1347" w:type="dxa"/>
            <w:vAlign w:val="center"/>
          </w:tcPr>
          <w:p w14:paraId="4FDCC6DE" w14:textId="77777777" w:rsidR="00332DA2" w:rsidRPr="00717EC0" w:rsidRDefault="00332DA2" w:rsidP="00332DA2">
            <w:pPr>
              <w:pStyle w:val="ProductList-Body"/>
              <w:rPr>
                <w:rFonts w:cs="Tahoma"/>
                <w:szCs w:val="18"/>
              </w:rPr>
            </w:pPr>
            <w:r>
              <w:rPr>
                <w:rFonts w:cs="Tahoma"/>
                <w:szCs w:val="18"/>
              </w:rPr>
              <w:t>Naar behoefte</w:t>
            </w:r>
          </w:p>
        </w:tc>
      </w:tr>
      <w:tr w:rsidR="00332DA2" w:rsidRPr="00717EC0" w14:paraId="4FDCC6E7" w14:textId="77777777" w:rsidTr="008A320B">
        <w:trPr>
          <w:trHeight w:val="236"/>
        </w:trPr>
        <w:tc>
          <w:tcPr>
            <w:tcW w:w="2624" w:type="dxa"/>
            <w:vAlign w:val="center"/>
          </w:tcPr>
          <w:p w14:paraId="4FDCC6E0" w14:textId="77777777" w:rsidR="00332DA2" w:rsidRPr="00717EC0" w:rsidRDefault="00332DA2" w:rsidP="00332DA2">
            <w:pPr>
              <w:pStyle w:val="ProductList-Body"/>
              <w:rPr>
                <w:rFonts w:cs="Tahoma"/>
                <w:szCs w:val="18"/>
              </w:rPr>
            </w:pPr>
            <w:r>
              <w:rPr>
                <w:rFonts w:cs="Tahoma"/>
                <w:szCs w:val="18"/>
              </w:rPr>
              <w:t>Aantal geautoriseerde contactpersonen voor webondersteuning</w:t>
            </w:r>
          </w:p>
        </w:tc>
        <w:tc>
          <w:tcPr>
            <w:tcW w:w="1287" w:type="dxa"/>
            <w:vAlign w:val="center"/>
          </w:tcPr>
          <w:p w14:paraId="4FDCC6E1" w14:textId="77777777" w:rsidR="00332DA2" w:rsidRPr="00717EC0" w:rsidRDefault="00332DA2" w:rsidP="00332DA2">
            <w:pPr>
              <w:pStyle w:val="ProductList-Body"/>
              <w:rPr>
                <w:rFonts w:cs="Tahoma"/>
                <w:szCs w:val="18"/>
              </w:rPr>
            </w:pPr>
            <w:r>
              <w:rPr>
                <w:rFonts w:cs="Tahoma"/>
                <w:szCs w:val="18"/>
              </w:rPr>
              <w:t>n.v.t.</w:t>
            </w:r>
          </w:p>
        </w:tc>
        <w:tc>
          <w:tcPr>
            <w:tcW w:w="1284" w:type="dxa"/>
            <w:vAlign w:val="center"/>
          </w:tcPr>
          <w:p w14:paraId="4FDCC6E2" w14:textId="77777777" w:rsidR="00332DA2" w:rsidRPr="00717EC0" w:rsidRDefault="00332DA2" w:rsidP="00332DA2">
            <w:pPr>
              <w:pStyle w:val="ProductList-Body"/>
              <w:rPr>
                <w:rFonts w:cs="Tahoma"/>
                <w:szCs w:val="18"/>
              </w:rPr>
            </w:pPr>
            <w:r>
              <w:rPr>
                <w:rFonts w:cs="Tahoma"/>
                <w:szCs w:val="18"/>
              </w:rPr>
              <w:t>1</w:t>
            </w:r>
          </w:p>
        </w:tc>
        <w:tc>
          <w:tcPr>
            <w:tcW w:w="1346" w:type="dxa"/>
            <w:vAlign w:val="center"/>
          </w:tcPr>
          <w:p w14:paraId="4FDCC6E3" w14:textId="77777777" w:rsidR="00332DA2" w:rsidRPr="00717EC0" w:rsidRDefault="00332DA2" w:rsidP="00332DA2">
            <w:pPr>
              <w:pStyle w:val="ProductList-Body"/>
              <w:rPr>
                <w:rFonts w:cs="Tahoma"/>
                <w:szCs w:val="18"/>
              </w:rPr>
            </w:pPr>
            <w:r>
              <w:rPr>
                <w:rFonts w:cs="Tahoma"/>
                <w:szCs w:val="18"/>
              </w:rPr>
              <w:t>2</w:t>
            </w:r>
          </w:p>
        </w:tc>
        <w:tc>
          <w:tcPr>
            <w:tcW w:w="1346" w:type="dxa"/>
            <w:vAlign w:val="center"/>
          </w:tcPr>
          <w:p w14:paraId="4FDCC6E4" w14:textId="77777777" w:rsidR="00332DA2" w:rsidRPr="00717EC0" w:rsidRDefault="00332DA2" w:rsidP="00332DA2">
            <w:pPr>
              <w:pStyle w:val="ProductList-Body"/>
              <w:rPr>
                <w:rFonts w:cs="Tahoma"/>
                <w:szCs w:val="18"/>
              </w:rPr>
            </w:pPr>
            <w:r>
              <w:rPr>
                <w:rFonts w:cs="Tahoma"/>
                <w:szCs w:val="18"/>
              </w:rPr>
              <w:t>4</w:t>
            </w:r>
          </w:p>
        </w:tc>
        <w:tc>
          <w:tcPr>
            <w:tcW w:w="1346" w:type="dxa"/>
            <w:vAlign w:val="center"/>
          </w:tcPr>
          <w:p w14:paraId="4FDCC6E5" w14:textId="77777777" w:rsidR="00332DA2" w:rsidRPr="00717EC0" w:rsidRDefault="00332DA2" w:rsidP="00332DA2">
            <w:pPr>
              <w:pStyle w:val="ProductList-Body"/>
              <w:rPr>
                <w:rFonts w:cs="Tahoma"/>
                <w:szCs w:val="18"/>
              </w:rPr>
            </w:pPr>
            <w:r>
              <w:rPr>
                <w:rFonts w:cs="Tahoma"/>
                <w:szCs w:val="18"/>
              </w:rPr>
              <w:t>8</w:t>
            </w:r>
          </w:p>
        </w:tc>
        <w:tc>
          <w:tcPr>
            <w:tcW w:w="1347" w:type="dxa"/>
            <w:vAlign w:val="center"/>
          </w:tcPr>
          <w:p w14:paraId="4FDCC6E6" w14:textId="77777777" w:rsidR="00332DA2" w:rsidRPr="00717EC0" w:rsidRDefault="00332DA2" w:rsidP="00332DA2">
            <w:pPr>
              <w:pStyle w:val="ProductList-Body"/>
              <w:rPr>
                <w:rFonts w:cs="Tahoma"/>
                <w:szCs w:val="18"/>
              </w:rPr>
            </w:pPr>
            <w:r>
              <w:rPr>
                <w:rFonts w:cs="Tahoma"/>
                <w:szCs w:val="18"/>
              </w:rPr>
              <w:t>16</w:t>
            </w:r>
          </w:p>
        </w:tc>
      </w:tr>
    </w:tbl>
    <w:p w14:paraId="4FDCC6E8" w14:textId="77777777" w:rsidR="00332DA2" w:rsidRPr="008A320B" w:rsidRDefault="00332DA2" w:rsidP="00840F96">
      <w:pPr>
        <w:pStyle w:val="ProductList-Body"/>
        <w:ind w:left="180"/>
        <w:rPr>
          <w:sz w:val="14"/>
          <w:szCs w:val="18"/>
        </w:rPr>
      </w:pPr>
    </w:p>
    <w:p w14:paraId="173197ED" w14:textId="1FE9D6FE" w:rsidR="00DC47E5" w:rsidRPr="00C83987" w:rsidRDefault="00DC47E5" w:rsidP="00DC47E5">
      <w:pPr>
        <w:pStyle w:val="ProductList-Body"/>
        <w:ind w:left="180"/>
      </w:pPr>
      <w:bookmarkStart w:id="1593" w:name="_Toc240899166"/>
      <w:r>
        <w:t xml:space="preserve">Klanten die aankopen via Microsoft Products and Services Agreement (MPSA), dienen de MPSA Licentiehandleiding te raadplegen voor informatie over hoe 24x7 Problem Resolution Support-voorvallen per telefoon of via het web worden berekend op grond van de MPSA. De MPSA Licentiehandleiding is te vinden op </w:t>
      </w:r>
      <w:hyperlink r:id="rId76" w:history="1">
        <w:r>
          <w:rPr>
            <w:rStyle w:val="Hyperlink"/>
          </w:rPr>
          <w:t>http://www.microsoftvolumelicensing.com/DocumentSearch.aspx?Mode=1&amp;Category=3</w:t>
        </w:r>
      </w:hyperlink>
    </w:p>
    <w:p w14:paraId="5C5C6461" w14:textId="77777777" w:rsidR="00DC47E5" w:rsidRPr="008A320B" w:rsidRDefault="00DC47E5" w:rsidP="00DC47E5">
      <w:pPr>
        <w:pStyle w:val="ProductList-Body"/>
        <w:ind w:left="180"/>
        <w:rPr>
          <w:sz w:val="14"/>
          <w:szCs w:val="18"/>
        </w:rPr>
      </w:pPr>
    </w:p>
    <w:p w14:paraId="4FDCC6E9" w14:textId="77777777" w:rsidR="00332DA2" w:rsidRPr="00C83987" w:rsidRDefault="00332DA2" w:rsidP="00840F96">
      <w:pPr>
        <w:pStyle w:val="ProductList-Body"/>
        <w:ind w:left="180"/>
      </w:pPr>
      <w:r>
        <w:rPr>
          <w:rFonts w:cs="Tahoma"/>
          <w:b/>
          <w:color w:val="00188F"/>
          <w:szCs w:val="18"/>
        </w:rPr>
        <w:t>Serviceniveau voor klanten met Software Assurance</w:t>
      </w:r>
      <w:bookmarkEnd w:id="1593"/>
    </w:p>
    <w:p w14:paraId="4FDCC6EA" w14:textId="77777777" w:rsidR="00332DA2" w:rsidRPr="00C83987" w:rsidRDefault="00332DA2" w:rsidP="00840F96">
      <w:pPr>
        <w:pStyle w:val="ProductList-Body"/>
        <w:ind w:left="180"/>
      </w:pPr>
      <w:r>
        <w:rPr>
          <w:rFonts w:cs="Tahoma"/>
          <w:szCs w:val="18"/>
        </w:rPr>
        <w:t xml:space="preserve">Ondersteuningsaanvragen kunnen telefonisch worden ingediend of elektronisch door een door de klant aangewezen contactpersoon, behalve bij Probleemniveau A en B, in welke gevallen ondersteuning telefonisch moet worden aangevraagd, zoals hieronder beschreven. </w:t>
      </w:r>
    </w:p>
    <w:p w14:paraId="4FDCC6EB" w14:textId="77777777" w:rsidR="00332DA2" w:rsidRPr="008A320B" w:rsidRDefault="00332DA2" w:rsidP="00840F96">
      <w:pPr>
        <w:pStyle w:val="ProductList-Body"/>
        <w:ind w:left="180"/>
        <w:rPr>
          <w:sz w:val="14"/>
          <w:szCs w:val="18"/>
        </w:rPr>
      </w:pPr>
    </w:p>
    <w:p w14:paraId="4FDCC6EC" w14:textId="5DCB17EA" w:rsidR="00332DA2" w:rsidRPr="00C83987" w:rsidRDefault="00332DA2" w:rsidP="00840F96">
      <w:pPr>
        <w:pStyle w:val="ProductList-Body"/>
        <w:ind w:left="180"/>
      </w:pPr>
      <w:r>
        <w:rPr>
          <w:rFonts w:cs="Tahoma"/>
          <w:szCs w:val="18"/>
        </w:rPr>
        <w:t>De klant is verantwoordelijk voor het in eerste instantie in overleg met ons bepalen van het probleemniveau en kan op elk moment verzoeken om een wijziging van het probleemniveau.</w:t>
      </w:r>
      <w:r w:rsidR="00883933">
        <w:rPr>
          <w:rFonts w:cs="Tahoma"/>
          <w:szCs w:val="18"/>
        </w:rPr>
        <w:t xml:space="preserve"> </w:t>
      </w:r>
      <w:r>
        <w:rPr>
          <w:rFonts w:cs="Tahoma"/>
          <w:szCs w:val="18"/>
        </w:rPr>
        <w:t>Geschatte reactietijden per probleemniveau en de verantwoordelijkheden van de klant worden beschreven in de onderstaande tabel:</w:t>
      </w:r>
    </w:p>
    <w:p w14:paraId="4FDCC6ED" w14:textId="77777777" w:rsidR="00332DA2" w:rsidRPr="008A320B" w:rsidRDefault="00332DA2" w:rsidP="00840F96">
      <w:pPr>
        <w:pStyle w:val="ProductList-Body"/>
        <w:ind w:left="180"/>
        <w:rPr>
          <w:sz w:val="14"/>
          <w:szCs w:val="18"/>
        </w:rPr>
      </w:pPr>
    </w:p>
    <w:tbl>
      <w:tblPr>
        <w:tblW w:w="1053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445"/>
        <w:gridCol w:w="3001"/>
        <w:gridCol w:w="3177"/>
        <w:gridCol w:w="2907"/>
      </w:tblGrid>
      <w:tr w:rsidR="00332DA2" w:rsidRPr="00717EC0" w14:paraId="4FDCC6F2" w14:textId="77777777" w:rsidTr="00064896">
        <w:trPr>
          <w:trHeight w:val="160"/>
          <w:tblHeader/>
        </w:trPr>
        <w:tc>
          <w:tcPr>
            <w:tcW w:w="1445" w:type="dxa"/>
            <w:shd w:val="clear" w:color="auto" w:fill="0072C6"/>
            <w:tcMar>
              <w:top w:w="0" w:type="dxa"/>
              <w:left w:w="108" w:type="dxa"/>
              <w:bottom w:w="0" w:type="dxa"/>
              <w:right w:w="108" w:type="dxa"/>
            </w:tcMar>
            <w:vAlign w:val="center"/>
          </w:tcPr>
          <w:p w14:paraId="4FDCC6EE"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Probleemniveau</w:t>
            </w:r>
          </w:p>
        </w:tc>
        <w:tc>
          <w:tcPr>
            <w:tcW w:w="3001" w:type="dxa"/>
            <w:shd w:val="clear" w:color="auto" w:fill="0072C6"/>
            <w:tcMar>
              <w:top w:w="0" w:type="dxa"/>
              <w:left w:w="108" w:type="dxa"/>
              <w:bottom w:w="0" w:type="dxa"/>
              <w:right w:w="108" w:type="dxa"/>
            </w:tcMar>
            <w:vAlign w:val="center"/>
          </w:tcPr>
          <w:p w14:paraId="4FDCC6EF"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Situatie</w:t>
            </w:r>
          </w:p>
        </w:tc>
        <w:tc>
          <w:tcPr>
            <w:tcW w:w="3177" w:type="dxa"/>
            <w:shd w:val="clear" w:color="auto" w:fill="0072C6"/>
            <w:tcMar>
              <w:top w:w="0" w:type="dxa"/>
              <w:left w:w="108" w:type="dxa"/>
              <w:bottom w:w="0" w:type="dxa"/>
              <w:right w:w="108" w:type="dxa"/>
            </w:tcMar>
            <w:vAlign w:val="center"/>
          </w:tcPr>
          <w:p w14:paraId="4FDCC6F0"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Verwachte reactie van ons</w:t>
            </w:r>
          </w:p>
        </w:tc>
        <w:tc>
          <w:tcPr>
            <w:tcW w:w="2907" w:type="dxa"/>
            <w:shd w:val="clear" w:color="auto" w:fill="0072C6"/>
            <w:tcMar>
              <w:top w:w="0" w:type="dxa"/>
              <w:left w:w="108" w:type="dxa"/>
              <w:bottom w:w="0" w:type="dxa"/>
              <w:right w:w="108" w:type="dxa"/>
            </w:tcMar>
            <w:vAlign w:val="center"/>
          </w:tcPr>
          <w:p w14:paraId="4FDCC6F1"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Verwachte reactie van de klant</w:t>
            </w:r>
          </w:p>
        </w:tc>
      </w:tr>
      <w:tr w:rsidR="00332DA2" w:rsidRPr="00717EC0" w14:paraId="4FDCC6FD" w14:textId="77777777" w:rsidTr="00064896">
        <w:tc>
          <w:tcPr>
            <w:tcW w:w="1445" w:type="dxa"/>
            <w:tcMar>
              <w:top w:w="0" w:type="dxa"/>
              <w:left w:w="108" w:type="dxa"/>
              <w:bottom w:w="0" w:type="dxa"/>
              <w:right w:w="108" w:type="dxa"/>
            </w:tcMar>
          </w:tcPr>
          <w:p w14:paraId="4FDCC6F3" w14:textId="1CBCD7DD" w:rsidR="00332DA2" w:rsidRPr="00717EC0" w:rsidRDefault="00332DA2" w:rsidP="00332DA2">
            <w:pPr>
              <w:pStyle w:val="ProductList-Body"/>
              <w:rPr>
                <w:rFonts w:cs="Tahoma"/>
                <w:szCs w:val="18"/>
              </w:rPr>
            </w:pPr>
            <w:r>
              <w:rPr>
                <w:rFonts w:cs="Tahoma"/>
                <w:szCs w:val="18"/>
              </w:rPr>
              <w:t xml:space="preserve">A. Telefonische melding </w:t>
            </w:r>
          </w:p>
        </w:tc>
        <w:tc>
          <w:tcPr>
            <w:tcW w:w="3001" w:type="dxa"/>
            <w:tcMar>
              <w:top w:w="0" w:type="dxa"/>
              <w:left w:w="108" w:type="dxa"/>
              <w:bottom w:w="0" w:type="dxa"/>
              <w:right w:w="108" w:type="dxa"/>
            </w:tcMar>
          </w:tcPr>
          <w:p w14:paraId="4FDCC6F4" w14:textId="5432D134" w:rsidR="00332DA2" w:rsidRPr="00C83987" w:rsidRDefault="00332DA2" w:rsidP="00332DA2">
            <w:pPr>
              <w:pStyle w:val="ProductList-Body"/>
            </w:pPr>
            <w:r>
              <w:rPr>
                <w:rFonts w:cs="Tahoma"/>
                <w:szCs w:val="18"/>
              </w:rPr>
              <w:t>Kritieke invloed op het bedrijf</w:t>
            </w:r>
            <w:r w:rsidR="004A05DE">
              <w:rPr>
                <w:rFonts w:cs="Tahoma"/>
                <w:szCs w:val="18"/>
              </w:rPr>
              <w:t>:</w:t>
            </w:r>
            <w:r>
              <w:rPr>
                <w:rFonts w:cs="Tahoma"/>
                <w:szCs w:val="18"/>
              </w:rPr>
              <w:t xml:space="preserve"> </w:t>
            </w:r>
          </w:p>
          <w:p w14:paraId="4FDCC6F5" w14:textId="77777777" w:rsidR="00332DA2" w:rsidRPr="00717EC0" w:rsidRDefault="00332DA2" w:rsidP="00332DA2">
            <w:pPr>
              <w:pStyle w:val="ProductList-Body"/>
              <w:rPr>
                <w:rFonts w:cs="Tahoma"/>
                <w:szCs w:val="18"/>
              </w:rPr>
            </w:pPr>
            <w:r>
              <w:rPr>
                <w:rFonts w:cs="Tahoma"/>
                <w:szCs w:val="18"/>
              </w:rPr>
              <w:t>Aanzienlijk verlies of belemmering van diensten.</w:t>
            </w:r>
          </w:p>
        </w:tc>
        <w:tc>
          <w:tcPr>
            <w:tcW w:w="3177" w:type="dxa"/>
            <w:tcMar>
              <w:top w:w="0" w:type="dxa"/>
              <w:left w:w="108" w:type="dxa"/>
              <w:bottom w:w="0" w:type="dxa"/>
              <w:right w:w="108" w:type="dxa"/>
            </w:tcMar>
          </w:tcPr>
          <w:p w14:paraId="4FDCC6F6" w14:textId="77777777" w:rsidR="00332DA2" w:rsidRPr="00C83987" w:rsidRDefault="00332DA2" w:rsidP="00332DA2">
            <w:pPr>
              <w:pStyle w:val="ProductList-Body"/>
            </w:pPr>
            <w:r>
              <w:rPr>
                <w:rFonts w:cs="Tahoma"/>
                <w:szCs w:val="18"/>
              </w:rPr>
              <w:t>1</w:t>
            </w:r>
            <w:r>
              <w:rPr>
                <w:rFonts w:cs="Tahoma"/>
                <w:szCs w:val="18"/>
                <w:vertAlign w:val="superscript"/>
              </w:rPr>
              <w:t>e</w:t>
            </w:r>
            <w:r>
              <w:rPr>
                <w:rFonts w:cs="Tahoma"/>
                <w:szCs w:val="18"/>
              </w:rPr>
              <w:t xml:space="preserve"> reactie op oproep binnen 2 uur, afhankelijk van ondersteuningsproduct</w:t>
            </w:r>
          </w:p>
          <w:p w14:paraId="4FDCC6F7" w14:textId="7B414C45" w:rsidR="00332DA2" w:rsidRPr="00C83987" w:rsidRDefault="00332DA2" w:rsidP="00332DA2">
            <w:pPr>
              <w:pStyle w:val="ProductList-Body"/>
            </w:pPr>
            <w:r>
              <w:rPr>
                <w:rFonts w:cs="Tahoma"/>
                <w:szCs w:val="18"/>
              </w:rPr>
              <w:t>Microsoft-personeel naa</w:t>
            </w:r>
            <w:r w:rsidR="00FF76DD">
              <w:rPr>
                <w:rFonts w:cs="Tahoma"/>
                <w:szCs w:val="18"/>
              </w:rPr>
              <w:t>r locatie van klant, waar nodig</w:t>
            </w:r>
          </w:p>
          <w:p w14:paraId="4FDCC6F8" w14:textId="77777777" w:rsidR="00332DA2" w:rsidRPr="00C83987" w:rsidRDefault="00332DA2" w:rsidP="00332DA2">
            <w:pPr>
              <w:pStyle w:val="ProductList-Body"/>
            </w:pPr>
            <w:r>
              <w:rPr>
                <w:rFonts w:cs="Tahoma"/>
                <w:szCs w:val="18"/>
              </w:rPr>
              <w:t>Continue inspanning, 24 uur per dag, 7 dagen per week</w:t>
            </w:r>
          </w:p>
          <w:p w14:paraId="4FDCC6F9" w14:textId="77777777" w:rsidR="00332DA2" w:rsidRPr="00717EC0" w:rsidRDefault="00332DA2" w:rsidP="00332DA2">
            <w:pPr>
              <w:pStyle w:val="ProductList-Body"/>
              <w:rPr>
                <w:rFonts w:cs="Tahoma"/>
                <w:szCs w:val="18"/>
              </w:rPr>
            </w:pPr>
            <w:r>
              <w:rPr>
                <w:rFonts w:cs="Tahoma"/>
                <w:szCs w:val="18"/>
              </w:rPr>
              <w:t>Melding aan Senior Managers bij Microsoft, afhankelijk van ondersteuningsproduct</w:t>
            </w:r>
          </w:p>
        </w:tc>
        <w:tc>
          <w:tcPr>
            <w:tcW w:w="2907" w:type="dxa"/>
            <w:tcMar>
              <w:top w:w="0" w:type="dxa"/>
              <w:left w:w="108" w:type="dxa"/>
              <w:bottom w:w="0" w:type="dxa"/>
              <w:right w:w="108" w:type="dxa"/>
            </w:tcMar>
          </w:tcPr>
          <w:p w14:paraId="4FDCC6FA" w14:textId="77777777" w:rsidR="00332DA2" w:rsidRPr="00C83987" w:rsidRDefault="00332DA2" w:rsidP="00332DA2">
            <w:pPr>
              <w:pStyle w:val="ProductList-Body"/>
            </w:pPr>
            <w:r>
              <w:rPr>
                <w:rFonts w:cs="Tahoma"/>
                <w:szCs w:val="18"/>
              </w:rPr>
              <w:t>Toewijzing van voldoende personeel voor doorlopende inspanning, 24 uur per dag, 7 dagen per week</w:t>
            </w:r>
            <w:r>
              <w:rPr>
                <w:rFonts w:cs="Tahoma"/>
                <w:szCs w:val="18"/>
                <w:vertAlign w:val="superscript"/>
              </w:rPr>
              <w:t>2</w:t>
            </w:r>
          </w:p>
          <w:p w14:paraId="4FDCC6FB" w14:textId="77777777" w:rsidR="00332DA2" w:rsidRPr="00C83987" w:rsidRDefault="00332DA2" w:rsidP="00332DA2">
            <w:pPr>
              <w:pStyle w:val="ProductList-Body"/>
            </w:pPr>
            <w:r>
              <w:rPr>
                <w:rFonts w:cs="Tahoma"/>
                <w:szCs w:val="18"/>
              </w:rPr>
              <w:t>Snelle toegang en reactie van change control authority</w:t>
            </w:r>
          </w:p>
          <w:p w14:paraId="4FDCC6FC" w14:textId="77777777" w:rsidR="00332DA2" w:rsidRPr="00717EC0" w:rsidRDefault="00332DA2" w:rsidP="00332DA2">
            <w:pPr>
              <w:pStyle w:val="ProductList-Body"/>
              <w:rPr>
                <w:rFonts w:cs="Tahoma"/>
                <w:szCs w:val="18"/>
              </w:rPr>
            </w:pPr>
            <w:r>
              <w:rPr>
                <w:rFonts w:cs="Tahoma"/>
                <w:szCs w:val="18"/>
              </w:rPr>
              <w:t>Kennisgeving aan management</w:t>
            </w:r>
          </w:p>
        </w:tc>
      </w:tr>
      <w:tr w:rsidR="00332DA2" w:rsidRPr="00717EC0" w14:paraId="4FDCC706" w14:textId="77777777" w:rsidTr="00064896">
        <w:tc>
          <w:tcPr>
            <w:tcW w:w="1445" w:type="dxa"/>
            <w:tcMar>
              <w:top w:w="0" w:type="dxa"/>
              <w:left w:w="108" w:type="dxa"/>
              <w:bottom w:w="0" w:type="dxa"/>
              <w:right w:w="108" w:type="dxa"/>
            </w:tcMar>
          </w:tcPr>
          <w:p w14:paraId="4FDCC6FE" w14:textId="78C1AB39" w:rsidR="00332DA2" w:rsidRPr="00717EC0" w:rsidRDefault="00332DA2" w:rsidP="00332DA2">
            <w:pPr>
              <w:pStyle w:val="ProductList-Body"/>
              <w:rPr>
                <w:rFonts w:cs="Tahoma"/>
                <w:szCs w:val="18"/>
              </w:rPr>
            </w:pPr>
            <w:r>
              <w:rPr>
                <w:rFonts w:cs="Tahoma"/>
                <w:szCs w:val="18"/>
              </w:rPr>
              <w:t xml:space="preserve">B. Telefonische melding </w:t>
            </w:r>
          </w:p>
        </w:tc>
        <w:tc>
          <w:tcPr>
            <w:tcW w:w="3001" w:type="dxa"/>
            <w:tcMar>
              <w:top w:w="0" w:type="dxa"/>
              <w:left w:w="108" w:type="dxa"/>
              <w:bottom w:w="0" w:type="dxa"/>
              <w:right w:w="108" w:type="dxa"/>
            </w:tcMar>
          </w:tcPr>
          <w:p w14:paraId="4FDCC6FF" w14:textId="77777777" w:rsidR="00332DA2" w:rsidRPr="00C83987" w:rsidRDefault="00332DA2" w:rsidP="00332DA2">
            <w:pPr>
              <w:pStyle w:val="ProductList-Body"/>
            </w:pPr>
            <w:r>
              <w:rPr>
                <w:rFonts w:cs="Tahoma"/>
                <w:szCs w:val="18"/>
              </w:rPr>
              <w:t xml:space="preserve">Gematigde invloed op bedrijf: </w:t>
            </w:r>
          </w:p>
          <w:p w14:paraId="4FDCC700" w14:textId="77777777" w:rsidR="00332DA2" w:rsidRPr="00717EC0" w:rsidRDefault="00332DA2" w:rsidP="00332DA2">
            <w:pPr>
              <w:pStyle w:val="ProductList-Body"/>
              <w:rPr>
                <w:rFonts w:cs="Tahoma"/>
                <w:szCs w:val="18"/>
              </w:rPr>
            </w:pPr>
            <w:r>
              <w:rPr>
                <w:rFonts w:cs="Tahoma"/>
                <w:szCs w:val="18"/>
              </w:rPr>
              <w:t>Enig verlies of belemmering van services, maar het werk kan redelijkerwijs worden voortgezet, al is het belemmerd.</w:t>
            </w:r>
          </w:p>
        </w:tc>
        <w:tc>
          <w:tcPr>
            <w:tcW w:w="3177" w:type="dxa"/>
            <w:tcMar>
              <w:top w:w="0" w:type="dxa"/>
              <w:left w:w="108" w:type="dxa"/>
              <w:bottom w:w="0" w:type="dxa"/>
              <w:right w:w="108" w:type="dxa"/>
            </w:tcMar>
          </w:tcPr>
          <w:p w14:paraId="4FDCC701" w14:textId="77777777" w:rsidR="00332DA2" w:rsidRPr="00C83987" w:rsidRDefault="00332DA2" w:rsidP="00332DA2">
            <w:pPr>
              <w:pStyle w:val="ProductList-Body"/>
            </w:pPr>
            <w:r>
              <w:rPr>
                <w:rFonts w:cs="Tahoma"/>
                <w:szCs w:val="18"/>
              </w:rPr>
              <w:t>1</w:t>
            </w:r>
            <w:r>
              <w:rPr>
                <w:rFonts w:cs="Tahoma"/>
                <w:szCs w:val="18"/>
                <w:vertAlign w:val="superscript"/>
              </w:rPr>
              <w:t>e</w:t>
            </w:r>
            <w:r>
              <w:rPr>
                <w:rFonts w:cs="Tahoma"/>
                <w:szCs w:val="18"/>
              </w:rPr>
              <w:t xml:space="preserve"> reactie op oproep binnen 4 uur, afhankelijk van ondersteuningsproduct</w:t>
            </w:r>
          </w:p>
          <w:p w14:paraId="4FDCC702" w14:textId="02CA9253" w:rsidR="00332DA2" w:rsidRPr="00C83987" w:rsidRDefault="00332DA2" w:rsidP="00332DA2">
            <w:pPr>
              <w:pStyle w:val="ProductList-Body"/>
            </w:pPr>
            <w:r>
              <w:rPr>
                <w:rFonts w:cs="Tahoma"/>
                <w:szCs w:val="18"/>
              </w:rPr>
              <w:t xml:space="preserve">Inspanning alleen tijdens </w:t>
            </w:r>
            <w:r>
              <w:rPr>
                <w:rFonts w:cs="Tahoma"/>
                <w:bCs/>
                <w:szCs w:val="18"/>
              </w:rPr>
              <w:t>kantooruren</w:t>
            </w:r>
          </w:p>
          <w:p w14:paraId="4FDCC703" w14:textId="77777777" w:rsidR="00332DA2" w:rsidRPr="00717EC0" w:rsidRDefault="00332DA2" w:rsidP="00332DA2">
            <w:pPr>
              <w:pStyle w:val="ProductList-Body"/>
              <w:rPr>
                <w:rFonts w:cs="Tahoma"/>
                <w:szCs w:val="18"/>
              </w:rPr>
            </w:pPr>
          </w:p>
        </w:tc>
        <w:tc>
          <w:tcPr>
            <w:tcW w:w="2907" w:type="dxa"/>
            <w:tcMar>
              <w:top w:w="0" w:type="dxa"/>
              <w:left w:w="108" w:type="dxa"/>
              <w:bottom w:w="0" w:type="dxa"/>
              <w:right w:w="108" w:type="dxa"/>
            </w:tcMar>
          </w:tcPr>
          <w:p w14:paraId="4FDCC704" w14:textId="77777777" w:rsidR="00332DA2" w:rsidRPr="00C83987" w:rsidRDefault="00332DA2" w:rsidP="00332DA2">
            <w:pPr>
              <w:pStyle w:val="ProductList-Body"/>
            </w:pPr>
            <w:r>
              <w:rPr>
                <w:rFonts w:cs="Tahoma"/>
                <w:szCs w:val="18"/>
              </w:rPr>
              <w:t>Toewijzing van voldoende personeel voor doorlopende inspanningen</w:t>
            </w:r>
            <w:r>
              <w:rPr>
                <w:rFonts w:cs="Tahoma"/>
                <w:szCs w:val="18"/>
                <w:vertAlign w:val="superscript"/>
              </w:rPr>
              <w:t xml:space="preserve"> </w:t>
            </w:r>
            <w:r>
              <w:rPr>
                <w:rFonts w:cs="Tahoma"/>
                <w:szCs w:val="18"/>
              </w:rPr>
              <w:t>tijdens kantooruren</w:t>
            </w:r>
          </w:p>
          <w:p w14:paraId="4FDCC705" w14:textId="77777777" w:rsidR="00332DA2" w:rsidRPr="00717EC0" w:rsidRDefault="00332DA2" w:rsidP="00332DA2">
            <w:pPr>
              <w:pStyle w:val="ProductList-Body"/>
              <w:rPr>
                <w:rFonts w:cs="Tahoma"/>
                <w:szCs w:val="18"/>
              </w:rPr>
            </w:pPr>
            <w:r>
              <w:rPr>
                <w:rFonts w:cs="Tahoma"/>
                <w:szCs w:val="18"/>
              </w:rPr>
              <w:t>Toegang en reactie van change control authority binnen 4 kantooruren</w:t>
            </w:r>
          </w:p>
        </w:tc>
      </w:tr>
      <w:tr w:rsidR="00332DA2" w:rsidRPr="00717EC0" w14:paraId="4FDCC70F" w14:textId="77777777" w:rsidTr="00064896">
        <w:tc>
          <w:tcPr>
            <w:tcW w:w="1445" w:type="dxa"/>
            <w:tcMar>
              <w:top w:w="0" w:type="dxa"/>
              <w:left w:w="108" w:type="dxa"/>
              <w:bottom w:w="0" w:type="dxa"/>
              <w:right w:w="108" w:type="dxa"/>
            </w:tcMar>
          </w:tcPr>
          <w:p w14:paraId="4FDCC707" w14:textId="2D1FAFCF" w:rsidR="00332DA2" w:rsidRPr="00717EC0" w:rsidRDefault="00332DA2" w:rsidP="00332DA2">
            <w:pPr>
              <w:pStyle w:val="ProductList-Body"/>
              <w:rPr>
                <w:rFonts w:cs="Tahoma"/>
                <w:szCs w:val="18"/>
              </w:rPr>
            </w:pPr>
            <w:r>
              <w:rPr>
                <w:rFonts w:cs="Tahoma"/>
                <w:szCs w:val="18"/>
              </w:rPr>
              <w:t>C. Melding via telefoon of web</w:t>
            </w:r>
          </w:p>
        </w:tc>
        <w:tc>
          <w:tcPr>
            <w:tcW w:w="3001" w:type="dxa"/>
            <w:tcMar>
              <w:top w:w="0" w:type="dxa"/>
              <w:left w:w="108" w:type="dxa"/>
              <w:bottom w:w="0" w:type="dxa"/>
              <w:right w:w="108" w:type="dxa"/>
            </w:tcMar>
          </w:tcPr>
          <w:p w14:paraId="4FDCC708" w14:textId="11DD1CFA" w:rsidR="00332DA2" w:rsidRPr="00C83987" w:rsidRDefault="00332DA2" w:rsidP="00332DA2">
            <w:pPr>
              <w:pStyle w:val="ProductList-Body"/>
            </w:pPr>
            <w:r>
              <w:rPr>
                <w:rFonts w:cs="Tahoma"/>
                <w:szCs w:val="18"/>
              </w:rPr>
              <w:t>Minimale invloed op bedrijf</w:t>
            </w:r>
            <w:r w:rsidR="004A05DE">
              <w:rPr>
                <w:rFonts w:cs="Tahoma"/>
                <w:szCs w:val="18"/>
              </w:rPr>
              <w:t>:</w:t>
            </w:r>
          </w:p>
          <w:p w14:paraId="4FDCC709" w14:textId="77777777" w:rsidR="00332DA2" w:rsidRPr="00717EC0" w:rsidRDefault="00332DA2" w:rsidP="00332DA2">
            <w:pPr>
              <w:pStyle w:val="ProductList-Body"/>
              <w:rPr>
                <w:rFonts w:cs="Tahoma"/>
                <w:szCs w:val="18"/>
              </w:rPr>
            </w:pPr>
            <w:r>
              <w:rPr>
                <w:rFonts w:cs="Tahoma"/>
                <w:szCs w:val="18"/>
              </w:rPr>
              <w:t>Het bedrijf functioneert vrijwel normaal, met kleine of geen belemmering van diensten.</w:t>
            </w:r>
          </w:p>
        </w:tc>
        <w:tc>
          <w:tcPr>
            <w:tcW w:w="3177" w:type="dxa"/>
            <w:tcMar>
              <w:top w:w="0" w:type="dxa"/>
              <w:left w:w="108" w:type="dxa"/>
              <w:bottom w:w="0" w:type="dxa"/>
              <w:right w:w="108" w:type="dxa"/>
            </w:tcMar>
          </w:tcPr>
          <w:p w14:paraId="4FDCC70A" w14:textId="77777777" w:rsidR="00332DA2" w:rsidRPr="00C83987" w:rsidRDefault="00332DA2" w:rsidP="00332DA2">
            <w:pPr>
              <w:pStyle w:val="ProductList-Body"/>
            </w:pPr>
            <w:r>
              <w:rPr>
                <w:rFonts w:cs="Tahoma"/>
                <w:szCs w:val="18"/>
              </w:rPr>
              <w:t>1</w:t>
            </w:r>
            <w:r>
              <w:rPr>
                <w:rFonts w:cs="Tahoma"/>
                <w:szCs w:val="18"/>
                <w:vertAlign w:val="superscript"/>
              </w:rPr>
              <w:t>e</w:t>
            </w:r>
            <w:r>
              <w:rPr>
                <w:rFonts w:cs="Tahoma"/>
                <w:szCs w:val="18"/>
              </w:rPr>
              <w:t xml:space="preserve"> reactie binnen een werkdag, afhankelijk van ondersteuningsproduct</w:t>
            </w:r>
          </w:p>
          <w:p w14:paraId="4FDCC70B" w14:textId="77777777" w:rsidR="00332DA2" w:rsidRPr="00C83987" w:rsidRDefault="00332DA2" w:rsidP="00332DA2">
            <w:pPr>
              <w:pStyle w:val="ProductList-Body"/>
            </w:pPr>
            <w:r>
              <w:rPr>
                <w:rFonts w:cs="Tahoma"/>
                <w:szCs w:val="18"/>
              </w:rPr>
              <w:t xml:space="preserve">Inspanning alleen tijdens </w:t>
            </w:r>
            <w:r>
              <w:rPr>
                <w:rFonts w:cs="Tahoma"/>
                <w:bCs/>
                <w:szCs w:val="18"/>
              </w:rPr>
              <w:t>kantooruren</w:t>
            </w:r>
          </w:p>
          <w:p w14:paraId="4FDCC70C" w14:textId="77777777" w:rsidR="00332DA2" w:rsidRPr="00717EC0" w:rsidRDefault="00332DA2" w:rsidP="00332DA2">
            <w:pPr>
              <w:pStyle w:val="ProductList-Body"/>
              <w:rPr>
                <w:rFonts w:cs="Tahoma"/>
                <w:szCs w:val="18"/>
              </w:rPr>
            </w:pPr>
          </w:p>
        </w:tc>
        <w:tc>
          <w:tcPr>
            <w:tcW w:w="2907" w:type="dxa"/>
            <w:tcMar>
              <w:top w:w="0" w:type="dxa"/>
              <w:left w:w="108" w:type="dxa"/>
              <w:bottom w:w="0" w:type="dxa"/>
              <w:right w:w="108" w:type="dxa"/>
            </w:tcMar>
          </w:tcPr>
          <w:p w14:paraId="4FDCC70D" w14:textId="77777777" w:rsidR="00332DA2" w:rsidRPr="00C83987" w:rsidRDefault="00332DA2" w:rsidP="00332DA2">
            <w:pPr>
              <w:pStyle w:val="ProductList-Body"/>
            </w:pPr>
            <w:r>
              <w:rPr>
                <w:rFonts w:cs="Tahoma"/>
                <w:szCs w:val="18"/>
              </w:rPr>
              <w:t>Accurate gegevens contactpersoon inzake case owner</w:t>
            </w:r>
          </w:p>
          <w:p w14:paraId="4FDCC70E" w14:textId="55AA8F86" w:rsidR="00332DA2" w:rsidRPr="00717EC0" w:rsidRDefault="00332DA2" w:rsidP="00C311BE">
            <w:pPr>
              <w:pStyle w:val="ProductList-Body"/>
              <w:rPr>
                <w:rFonts w:cs="Tahoma"/>
                <w:szCs w:val="18"/>
              </w:rPr>
            </w:pPr>
            <w:r>
              <w:rPr>
                <w:rFonts w:cs="Tahoma"/>
                <w:szCs w:val="18"/>
              </w:rPr>
              <w:t>Reactie binnen één werkdag</w:t>
            </w:r>
          </w:p>
        </w:tc>
      </w:tr>
    </w:tbl>
    <w:p w14:paraId="4FDCC710" w14:textId="6BA600E7" w:rsidR="00332DA2" w:rsidRPr="00C83987" w:rsidRDefault="00332DA2" w:rsidP="00840F96">
      <w:pPr>
        <w:pStyle w:val="ProductList-Body"/>
        <w:tabs>
          <w:tab w:val="clear" w:pos="158"/>
          <w:tab w:val="left" w:pos="180"/>
        </w:tabs>
        <w:ind w:left="180"/>
      </w:pPr>
      <w:r w:rsidRPr="00064896">
        <w:rPr>
          <w:rFonts w:cs="Tahoma"/>
          <w:szCs w:val="18"/>
          <w:vertAlign w:val="superscript"/>
        </w:rPr>
        <w:t>1</w:t>
      </w:r>
      <w:r>
        <w:rPr>
          <w:rFonts w:cs="Tahoma"/>
          <w:i/>
          <w:szCs w:val="18"/>
        </w:rPr>
        <w:t>Neem contact op met een vertegenwoordiger van Microsoft voor de plaatselijke kantooruren.</w:t>
      </w:r>
    </w:p>
    <w:p w14:paraId="4FDCC711" w14:textId="5A7D8BC3" w:rsidR="00332DA2" w:rsidRPr="00C83987" w:rsidRDefault="00332DA2" w:rsidP="00840F96">
      <w:pPr>
        <w:pStyle w:val="ProductList-Body"/>
        <w:tabs>
          <w:tab w:val="clear" w:pos="158"/>
          <w:tab w:val="left" w:pos="180"/>
        </w:tabs>
        <w:ind w:left="180"/>
      </w:pPr>
      <w:r w:rsidRPr="00064896">
        <w:rPr>
          <w:rFonts w:cs="Tahoma"/>
          <w:szCs w:val="18"/>
          <w:vertAlign w:val="superscript"/>
        </w:rPr>
        <w:t>2</w:t>
      </w:r>
      <w:r>
        <w:rPr>
          <w:rFonts w:cs="Tahoma"/>
          <w:i/>
          <w:szCs w:val="18"/>
        </w:rPr>
        <w:t>Het kan nodig zijn dat wij het probleemniveau naar beneden bijstellen, indien de klant niet in staat is adequate middelen of reactiesnelheid te leveren om ons in staat te stellen probleemoplossingsinspanningen te verlenen.</w:t>
      </w:r>
    </w:p>
    <w:p w14:paraId="4FDCC712" w14:textId="77777777" w:rsidR="00332DA2" w:rsidRPr="008A320B" w:rsidRDefault="00332DA2" w:rsidP="00840F96">
      <w:pPr>
        <w:pStyle w:val="ProductList-Body"/>
        <w:ind w:left="180"/>
        <w:rPr>
          <w:sz w:val="14"/>
          <w:szCs w:val="18"/>
        </w:rPr>
      </w:pPr>
    </w:p>
    <w:p w14:paraId="4FDCC713" w14:textId="77777777" w:rsidR="00332DA2" w:rsidRPr="00C83987" w:rsidRDefault="00332DA2" w:rsidP="00840F96">
      <w:pPr>
        <w:pStyle w:val="ProductList-Body"/>
        <w:ind w:left="180"/>
      </w:pPr>
      <w:r>
        <w:rPr>
          <w:rFonts w:cs="Tahoma"/>
          <w:bCs/>
          <w:szCs w:val="18"/>
        </w:rPr>
        <w:t xml:space="preserve">De klant kan worden gevraagd op aanwijzing van ons activiteiten uit te voeren om het probleem vast te stellen en op te lossen., zoals het uitvoeren van netwerktraceringen, het vastleggen van foutberichten, het verzamelen van configuratiegegevens, het wijzigen van productconfiguraties, het installeren van nieuwe softwareversies of nieuwe onderdelen of het aanpassen van processen. </w:t>
      </w:r>
    </w:p>
    <w:p w14:paraId="4FDCC714" w14:textId="77777777" w:rsidR="00332DA2" w:rsidRPr="008A320B" w:rsidRDefault="00332DA2" w:rsidP="00840F96">
      <w:pPr>
        <w:pStyle w:val="ProductList-Body"/>
        <w:ind w:left="180"/>
        <w:rPr>
          <w:sz w:val="14"/>
          <w:szCs w:val="18"/>
        </w:rPr>
      </w:pPr>
    </w:p>
    <w:p w14:paraId="4FDCC715" w14:textId="77777777" w:rsidR="00332DA2" w:rsidRPr="00C83987" w:rsidRDefault="00332DA2" w:rsidP="00840F96">
      <w:pPr>
        <w:pStyle w:val="ProductList-Body"/>
        <w:ind w:left="180"/>
      </w:pPr>
      <w:r>
        <w:rPr>
          <w:rFonts w:cs="Tahoma"/>
          <w:bCs/>
          <w:szCs w:val="18"/>
        </w:rPr>
        <w:t>De klant is verantwoordelijk voor het implementeren van de benodigde procedures om de integriteit en veiligheid van zijn software en gegevens te beschermen tegen ongeautoriseerde toegang en om bestanden die zijn gewijzigd of verloren zijn gegaan als gevolg van onherstelbare fouten, te herstellen.</w:t>
      </w:r>
    </w:p>
    <w:p w14:paraId="4FDCC716" w14:textId="77777777" w:rsidR="00332DA2" w:rsidRPr="008A320B" w:rsidRDefault="00332DA2" w:rsidP="00840F96">
      <w:pPr>
        <w:pStyle w:val="ProductList-Body"/>
        <w:ind w:left="180"/>
        <w:rPr>
          <w:sz w:val="14"/>
          <w:szCs w:val="18"/>
        </w:rPr>
      </w:pPr>
    </w:p>
    <w:p w14:paraId="4FDCC717" w14:textId="77777777" w:rsidR="00332DA2" w:rsidRPr="00C83987" w:rsidRDefault="00332DA2" w:rsidP="00840F96">
      <w:pPr>
        <w:pStyle w:val="ProductList-Body"/>
        <w:ind w:left="180"/>
      </w:pPr>
      <w:r>
        <w:rPr>
          <w:rFonts w:cs="Tahoma"/>
          <w:bCs/>
          <w:szCs w:val="18"/>
        </w:rPr>
        <w:t xml:space="preserve">Deze ondersteuningsvoorziening is gekoppeld aan SA-bestedingen, niet aan versies. </w:t>
      </w:r>
    </w:p>
    <w:p w14:paraId="4FDCC718" w14:textId="77777777" w:rsidR="00332DA2" w:rsidRPr="008A320B" w:rsidRDefault="00332DA2" w:rsidP="00840F96">
      <w:pPr>
        <w:pStyle w:val="ProductList-Body"/>
        <w:ind w:left="180"/>
        <w:rPr>
          <w:sz w:val="14"/>
          <w:szCs w:val="18"/>
        </w:rPr>
      </w:pPr>
    </w:p>
    <w:p w14:paraId="4FDCC719" w14:textId="77777777" w:rsidR="00332DA2" w:rsidRPr="00C83987" w:rsidRDefault="00332DA2" w:rsidP="00840F96">
      <w:pPr>
        <w:pStyle w:val="ProductList-Body"/>
        <w:ind w:left="180"/>
      </w:pPr>
      <w:r>
        <w:rPr>
          <w:rFonts w:cs="Tahoma"/>
          <w:b/>
          <w:bCs/>
          <w:color w:val="00188F"/>
          <w:szCs w:val="18"/>
        </w:rPr>
        <w:t>Omzetting van 24x7 Problem Resolution Support-voorvallen uit Software Assurance naar Premier Support Services</w:t>
      </w:r>
    </w:p>
    <w:p w14:paraId="4FDCC71A" w14:textId="77777777" w:rsidR="00332DA2" w:rsidRPr="00C83987" w:rsidRDefault="00332DA2" w:rsidP="00840F96">
      <w:pPr>
        <w:pStyle w:val="ProductList-Body"/>
        <w:ind w:left="180"/>
      </w:pPr>
      <w:r>
        <w:rPr>
          <w:rFonts w:cs="Tahoma"/>
          <w:color w:val="000000"/>
          <w:szCs w:val="18"/>
        </w:rPr>
        <w:t>Klanten kunnen 24x7 Problem Resolution Support-voorvallen van SA (SA PRS-voorvallen, of “SAB”) omzetten naar:</w:t>
      </w:r>
    </w:p>
    <w:p w14:paraId="4FDCC71C" w14:textId="77777777" w:rsidR="00332DA2" w:rsidRPr="00C83987" w:rsidRDefault="00332DA2" w:rsidP="00D73C40">
      <w:pPr>
        <w:pStyle w:val="ProductList-Body"/>
        <w:numPr>
          <w:ilvl w:val="0"/>
          <w:numId w:val="36"/>
        </w:numPr>
        <w:ind w:hanging="270"/>
      </w:pPr>
      <w:r>
        <w:rPr>
          <w:rFonts w:cs="Tahoma"/>
          <w:color w:val="000000"/>
          <w:szCs w:val="18"/>
        </w:rPr>
        <w:t>Premier Problem Resolution Support (PRS)-uren</w:t>
      </w:r>
    </w:p>
    <w:p w14:paraId="4FDCC71D" w14:textId="77777777" w:rsidR="00332DA2" w:rsidRPr="00C83987" w:rsidRDefault="00332DA2" w:rsidP="00D73C40">
      <w:pPr>
        <w:pStyle w:val="ProductList-Body"/>
        <w:numPr>
          <w:ilvl w:val="0"/>
          <w:numId w:val="36"/>
        </w:numPr>
        <w:ind w:hanging="270"/>
      </w:pPr>
      <w:r>
        <w:rPr>
          <w:rFonts w:cs="Tahoma"/>
          <w:color w:val="000000"/>
          <w:szCs w:val="18"/>
        </w:rPr>
        <w:t>Dedicated Support Engineer (DSE) uren – uitsluitend van toepassing op reactieve ondersteuningsactiviteiten</w:t>
      </w:r>
    </w:p>
    <w:p w14:paraId="4FDCC71E" w14:textId="77777777" w:rsidR="00332DA2" w:rsidRPr="008A320B" w:rsidRDefault="00332DA2" w:rsidP="00332DA2">
      <w:pPr>
        <w:pStyle w:val="ProductList-Body"/>
        <w:rPr>
          <w:sz w:val="14"/>
          <w:szCs w:val="18"/>
        </w:rPr>
      </w:pPr>
    </w:p>
    <w:p w14:paraId="4FDCC71F" w14:textId="1D20EC03" w:rsidR="00332DA2" w:rsidRPr="00C83987" w:rsidRDefault="00332DA2" w:rsidP="00840F96">
      <w:pPr>
        <w:pStyle w:val="ProductList-Body"/>
        <w:ind w:left="180"/>
      </w:pPr>
      <w:r>
        <w:rPr>
          <w:rFonts w:cs="Tahoma"/>
          <w:color w:val="000000"/>
          <w:szCs w:val="18"/>
        </w:rPr>
        <w:t>Deze diensten zijn voor gebruik in overeenstemming met het Premier Service-plan waarover de klant op dat moment beschikt. De omzetting geschiedt op basis van een plaatselijke tariefberekening die wordt uitgevoerd door het Premier Account-team van de klant. De klant wordt mogelijk gevraagd aanvullende Support Account Management-uren aan te schaffen voordat de SA PRS-voorvallen kunnen worden omgezet. SA PRS-voorvallen die worden omgezet naar Premier, worden beschouwd als Premier Problem Resolution Support-uren en vallen onder de Premier Services-beschrijving. Nadat voorvallen zijn omgezet, kunnen ze niet weer worden teruggevoerd naar het SA-quotum van de klant.</w:t>
      </w:r>
    </w:p>
    <w:p w14:paraId="4FDCC720" w14:textId="77777777" w:rsidR="00332DA2" w:rsidRPr="00C83987" w:rsidRDefault="00332DA2" w:rsidP="00840F96">
      <w:pPr>
        <w:pStyle w:val="ProductList-Body"/>
        <w:ind w:left="180"/>
      </w:pPr>
    </w:p>
    <w:p w14:paraId="4FDCC721" w14:textId="77777777" w:rsidR="00332DA2" w:rsidRPr="00C83987" w:rsidRDefault="00332DA2" w:rsidP="00840F96">
      <w:pPr>
        <w:pStyle w:val="ProductList-Body"/>
        <w:ind w:left="180"/>
      </w:pPr>
      <w:r>
        <w:rPr>
          <w:rFonts w:cs="Tahoma"/>
          <w:b/>
          <w:color w:val="00188F"/>
          <w:szCs w:val="18"/>
        </w:rPr>
        <w:t>Aanvullende zakelijke voorzieningen</w:t>
      </w:r>
    </w:p>
    <w:p w14:paraId="66204F9D" w14:textId="570918C2" w:rsidR="00DC47E5" w:rsidRPr="00C83987" w:rsidRDefault="00332DA2" w:rsidP="00840F96">
      <w:pPr>
        <w:pStyle w:val="ProductList-Body"/>
        <w:ind w:left="180"/>
      </w:pPr>
      <w:r>
        <w:rPr>
          <w:rFonts w:cs="Tahoma"/>
          <w:szCs w:val="18"/>
        </w:rPr>
        <w:t>SA-bestedingen kunnen niet worden gecombineerd bij Select- en Enterprise-enrollments, Select Plus-registraties of Open Value Overeenkomsten om in aanmerking te komen voor aanvullende toekenningen.</w:t>
      </w:r>
      <w:r w:rsidR="00883933">
        <w:rPr>
          <w:rFonts w:cs="Tahoma"/>
          <w:szCs w:val="18"/>
        </w:rPr>
        <w:t xml:space="preserve"> </w:t>
      </w:r>
      <w:r>
        <w:rPr>
          <w:rFonts w:cs="Tahoma"/>
          <w:szCs w:val="18"/>
        </w:rPr>
        <w:t>De bestedingen binnen elke Enrollment of overeenkomst worden gebruikt voor het bepalen van de toekenning voor de betreffende Enrollment of overeenkomst.</w:t>
      </w:r>
    </w:p>
    <w:p w14:paraId="58F18310" w14:textId="77777777" w:rsidR="00DC47E5" w:rsidRPr="00C83987" w:rsidRDefault="00DC47E5" w:rsidP="00840F96">
      <w:pPr>
        <w:pStyle w:val="ProductList-Body"/>
        <w:ind w:left="180"/>
      </w:pPr>
    </w:p>
    <w:p w14:paraId="4FDCC722" w14:textId="5793E2B6" w:rsidR="00332DA2" w:rsidRPr="00C83987" w:rsidRDefault="00DC47E5" w:rsidP="00840F96">
      <w:pPr>
        <w:pStyle w:val="ProductList-Body"/>
        <w:ind w:left="180"/>
      </w:pPr>
      <w:r>
        <w:rPr>
          <w:rFonts w:cs="Tahoma"/>
          <w:szCs w:val="18"/>
        </w:rPr>
        <w:t xml:space="preserve">MPSA-klanten kunnen hun SA-bestedingen van andere Volume Licensing Overeenkomsten niet aanwenden voor de berekening van 24x7-voorvallen en dienen de MPSA Licentiehandleiding te raadplegen voor informatie over hoe 24x7 Problem Resolution Support-voorvallen worden berekend op grond van de MPSA. </w:t>
      </w:r>
      <w:r>
        <w:t xml:space="preserve">De MPSA Licentiehandleiding is te vinden op </w:t>
      </w:r>
      <w:hyperlink r:id="rId77" w:history="1">
        <w:r>
          <w:rPr>
            <w:rStyle w:val="Hyperlink"/>
          </w:rPr>
          <w:t>http://www.microsoftvolumelicensing.com/DocumentSearch.aspx?Mode=1&amp;Category=3</w:t>
        </w:r>
      </w:hyperlink>
    </w:p>
    <w:p w14:paraId="4FDCC723" w14:textId="77777777" w:rsidR="00332DA2" w:rsidRPr="00C83987" w:rsidRDefault="00332DA2" w:rsidP="00840F96">
      <w:pPr>
        <w:pStyle w:val="ProductList-Body"/>
        <w:ind w:left="180"/>
      </w:pPr>
    </w:p>
    <w:p w14:paraId="4FDCC724" w14:textId="77777777" w:rsidR="00332DA2" w:rsidRPr="00C83987" w:rsidRDefault="00332DA2" w:rsidP="00840F96">
      <w:pPr>
        <w:pStyle w:val="ProductList-Body"/>
        <w:ind w:left="180"/>
      </w:pPr>
      <w:r>
        <w:rPr>
          <w:rFonts w:cs="Tahoma"/>
          <w:szCs w:val="18"/>
        </w:rPr>
        <w:t>Een afname va</w:t>
      </w:r>
      <w:r>
        <w:rPr>
          <w:rFonts w:cs="Tahoma"/>
          <w:bCs/>
          <w:szCs w:val="18"/>
        </w:rPr>
        <w:t>n</w:t>
      </w:r>
      <w:r>
        <w:rPr>
          <w:rFonts w:cs="Tahoma"/>
          <w:szCs w:val="18"/>
        </w:rPr>
        <w:t xml:space="preserve"> de SA-bestedingen als gevolg van retouren of andere factuuraanpassingen</w:t>
      </w:r>
      <w:r>
        <w:rPr>
          <w:rFonts w:cs="Tahoma"/>
          <w:bCs/>
          <w:szCs w:val="18"/>
        </w:rPr>
        <w:t>,</w:t>
      </w:r>
      <w:r>
        <w:rPr>
          <w:rFonts w:cs="Tahoma"/>
          <w:szCs w:val="18"/>
        </w:rPr>
        <w:t xml:space="preserve"> waar toegestaan, </w:t>
      </w:r>
      <w:r>
        <w:rPr>
          <w:rFonts w:cs="Tahoma"/>
          <w:bCs/>
          <w:szCs w:val="18"/>
        </w:rPr>
        <w:t>kunnen</w:t>
      </w:r>
      <w:r>
        <w:rPr>
          <w:rFonts w:cs="Tahoma"/>
          <w:szCs w:val="18"/>
        </w:rPr>
        <w:t xml:space="preserve"> ertoe leiden dat de klant niet meer in aanmerking komt voor Ondersteuning of voor minder telefonische ondersteuningsvoorvallen tijdens de lopende of toekomstige toekenningsperioden. </w:t>
      </w:r>
    </w:p>
    <w:p w14:paraId="4FDCC725" w14:textId="77777777" w:rsidR="00332DA2" w:rsidRPr="00C83987" w:rsidRDefault="00332DA2" w:rsidP="00840F96">
      <w:pPr>
        <w:pStyle w:val="ProductList-Body"/>
        <w:ind w:left="180"/>
      </w:pPr>
    </w:p>
    <w:p w14:paraId="4FDCC726" w14:textId="77777777" w:rsidR="00332DA2" w:rsidRPr="00C83987" w:rsidRDefault="00332DA2" w:rsidP="00840F96">
      <w:pPr>
        <w:pStyle w:val="ProductList-Body"/>
        <w:ind w:left="180"/>
      </w:pPr>
      <w:bookmarkStart w:id="1594" w:name="_Toc336338237"/>
      <w:bookmarkStart w:id="1595" w:name="_Toc372892144"/>
      <w:r>
        <w:rPr>
          <w:rFonts w:cs="Tahoma"/>
          <w:b/>
          <w:color w:val="00188F"/>
          <w:szCs w:val="18"/>
        </w:rPr>
        <w:t>Onbeperkte 24x7 Problem Resolution Support</w:t>
      </w:r>
      <w:bookmarkEnd w:id="1594"/>
      <w:bookmarkEnd w:id="1595"/>
    </w:p>
    <w:p w14:paraId="4FDCC727" w14:textId="27D0F5A6" w:rsidR="00332DA2" w:rsidRPr="00C83987" w:rsidRDefault="00332DA2" w:rsidP="00840F96">
      <w:pPr>
        <w:pStyle w:val="ProductList-Body"/>
        <w:ind w:left="180"/>
      </w:pPr>
      <w:r>
        <w:rPr>
          <w:rFonts w:cs="Tahoma"/>
          <w:szCs w:val="18"/>
        </w:rPr>
        <w:t>Deze benefit is uitsluitend beschikbaar via (1) de EAP bij een Enterprise Overeenkomst en/of (2) de SCE bij een Enterprise Overeenkomst en/of (3) bij de aankoop van licenties voor Parallel Data Warehouse (PDW) via EA, EAP, Select Plus of Select.</w:t>
      </w:r>
    </w:p>
    <w:p w14:paraId="4FDCC728" w14:textId="77777777" w:rsidR="00332DA2" w:rsidRPr="00C83987" w:rsidRDefault="00332DA2" w:rsidP="00840F96">
      <w:pPr>
        <w:pStyle w:val="ProductList-Body"/>
        <w:ind w:left="180"/>
      </w:pPr>
    </w:p>
    <w:p w14:paraId="4FDCC729" w14:textId="27401279" w:rsidR="00332DA2" w:rsidRPr="00C83987" w:rsidRDefault="00332DA2" w:rsidP="00840F96">
      <w:pPr>
        <w:pStyle w:val="ProductList-Body"/>
        <w:ind w:left="180"/>
      </w:pPr>
      <w:r>
        <w:rPr>
          <w:b/>
          <w:color w:val="00188F"/>
          <w:szCs w:val="18"/>
        </w:rPr>
        <w:t>Recht op SCE</w:t>
      </w:r>
    </w:p>
    <w:p w14:paraId="4FDCC72A" w14:textId="033A27EB" w:rsidR="00332DA2" w:rsidRPr="00C83987" w:rsidRDefault="00332DA2" w:rsidP="00840F96">
      <w:pPr>
        <w:pStyle w:val="ProductList-Body"/>
        <w:ind w:left="180"/>
      </w:pPr>
      <w:r>
        <w:rPr>
          <w:szCs w:val="18"/>
        </w:rPr>
        <w:t>Klanten die een SCE hebben met een minimaal jaarlijks gemiddel</w:t>
      </w:r>
      <w:r w:rsidR="001362BF">
        <w:rPr>
          <w:szCs w:val="18"/>
        </w:rPr>
        <w:t>de aan SA-bestedingen van $ 250</w:t>
      </w:r>
      <w:r>
        <w:rPr>
          <w:szCs w:val="18"/>
        </w:rPr>
        <w:t>0</w:t>
      </w:r>
      <w:r w:rsidR="00065328">
        <w:rPr>
          <w:szCs w:val="18"/>
        </w:rPr>
        <w:t>.</w:t>
      </w:r>
      <w:r>
        <w:rPr>
          <w:szCs w:val="18"/>
        </w:rPr>
        <w:t xml:space="preserve">00 voor kwalificerende producten in de Application Platform-suite of Core Infrastructuur-suite en die over een actieve Premier Services Overeenkomst beschikken, komen in aanmerking voor Onbeperkte 24x7 Problem Resolution Support (PRS) voorvallen. De twee kwalificerende SCE-componenten komen afzonderlijk in aanmerking voor Onbeperkte 24x7 Problem Resolution Support. De hieronder vermelde producten, die zich momenteel bevinden in de ondersteuningsfase Mainstream of Extended Support, zoals beschreven in het </w:t>
      </w:r>
      <w:hyperlink r:id="rId78" w:history="1">
        <w:r>
          <w:rPr>
            <w:rStyle w:val="Hyperlink"/>
            <w:rFonts w:cs="Tahoma"/>
            <w:szCs w:val="18"/>
          </w:rPr>
          <w:t>Support Lifecycle-beleid van Microsoft</w:t>
        </w:r>
      </w:hyperlink>
      <w:r>
        <w:rPr>
          <w:color w:val="000000"/>
          <w:szCs w:val="18"/>
        </w:rPr>
        <w:t xml:space="preserve"> in lijn met het Premier-contract van de klant, zijn inbegrepen in deze benefit.</w:t>
      </w:r>
    </w:p>
    <w:p w14:paraId="4FDCC72B" w14:textId="77777777" w:rsidR="00332DA2" w:rsidRPr="00C83987" w:rsidRDefault="00332DA2" w:rsidP="00840F96">
      <w:pPr>
        <w:pStyle w:val="ProductList-Body"/>
        <w:ind w:left="180"/>
      </w:pPr>
    </w:p>
    <w:p w14:paraId="4FDCC72C" w14:textId="67FB441C" w:rsidR="00332DA2" w:rsidRPr="00C83987" w:rsidRDefault="00332DA2" w:rsidP="00840F96">
      <w:pPr>
        <w:pStyle w:val="ProductList-Body"/>
        <w:ind w:left="180"/>
      </w:pPr>
      <w:r>
        <w:rPr>
          <w:rFonts w:eastAsia="Calibri" w:cs="Tahoma"/>
          <w:szCs w:val="18"/>
        </w:rPr>
        <w:t>De kwalificerende Application Platform-producten zijn:</w:t>
      </w:r>
    </w:p>
    <w:p w14:paraId="4FDCC72D" w14:textId="77777777" w:rsidR="00332DA2" w:rsidRPr="00C83987" w:rsidRDefault="00332DA2" w:rsidP="00D73C40">
      <w:pPr>
        <w:pStyle w:val="ProductList-Body"/>
        <w:numPr>
          <w:ilvl w:val="0"/>
          <w:numId w:val="23"/>
        </w:numPr>
        <w:ind w:hanging="270"/>
      </w:pPr>
      <w:r>
        <w:rPr>
          <w:rFonts w:cs="Tahoma"/>
          <w:szCs w:val="18"/>
        </w:rPr>
        <w:t>SQL CAL</w:t>
      </w:r>
    </w:p>
    <w:p w14:paraId="4FDCC72E" w14:textId="77777777" w:rsidR="00332DA2" w:rsidRPr="00C83987" w:rsidRDefault="00332DA2" w:rsidP="00D73C40">
      <w:pPr>
        <w:pStyle w:val="ProductList-Body"/>
        <w:numPr>
          <w:ilvl w:val="0"/>
          <w:numId w:val="23"/>
        </w:numPr>
        <w:ind w:hanging="270"/>
      </w:pPr>
      <w:r>
        <w:rPr>
          <w:rFonts w:cs="Tahoma"/>
          <w:szCs w:val="18"/>
        </w:rPr>
        <w:t>SQL Server Standard</w:t>
      </w:r>
    </w:p>
    <w:p w14:paraId="4FDCC72F" w14:textId="2B7BD7F5" w:rsidR="00332DA2" w:rsidRPr="00C83987" w:rsidRDefault="00332DA2" w:rsidP="00D73C40">
      <w:pPr>
        <w:pStyle w:val="ProductList-Body"/>
        <w:numPr>
          <w:ilvl w:val="0"/>
          <w:numId w:val="23"/>
        </w:numPr>
        <w:ind w:hanging="270"/>
      </w:pPr>
      <w:r>
        <w:rPr>
          <w:rFonts w:cs="Tahoma"/>
          <w:szCs w:val="18"/>
        </w:rPr>
        <w:t>SQL Server Standard per Core</w:t>
      </w:r>
      <w:r w:rsidR="00883933">
        <w:rPr>
          <w:rFonts w:cs="Tahoma"/>
          <w:szCs w:val="18"/>
        </w:rPr>
        <w:t xml:space="preserve"> </w:t>
      </w:r>
    </w:p>
    <w:p w14:paraId="4FDCC730" w14:textId="4DBCC63C" w:rsidR="00332DA2" w:rsidRPr="00C83987" w:rsidRDefault="00332DA2" w:rsidP="00D73C40">
      <w:pPr>
        <w:pStyle w:val="ProductList-Body"/>
        <w:numPr>
          <w:ilvl w:val="0"/>
          <w:numId w:val="23"/>
        </w:numPr>
        <w:ind w:hanging="270"/>
      </w:pPr>
      <w:r>
        <w:rPr>
          <w:rFonts w:cs="Tahoma"/>
          <w:szCs w:val="18"/>
        </w:rPr>
        <w:t>SQL Server Enterprise Per Core</w:t>
      </w:r>
      <w:r w:rsidR="00883933">
        <w:rPr>
          <w:rFonts w:cs="Tahoma"/>
          <w:szCs w:val="18"/>
        </w:rPr>
        <w:t xml:space="preserve"> </w:t>
      </w:r>
    </w:p>
    <w:p w14:paraId="4FDCC731" w14:textId="77777777" w:rsidR="00332DA2" w:rsidRPr="00C83987" w:rsidRDefault="00332DA2" w:rsidP="00D73C40">
      <w:pPr>
        <w:pStyle w:val="ProductList-Body"/>
        <w:numPr>
          <w:ilvl w:val="0"/>
          <w:numId w:val="23"/>
        </w:numPr>
        <w:ind w:hanging="270"/>
      </w:pPr>
      <w:r>
        <w:rPr>
          <w:rFonts w:cs="Tahoma"/>
          <w:szCs w:val="18"/>
        </w:rPr>
        <w:t>SQL Server Business Intelligence</w:t>
      </w:r>
    </w:p>
    <w:p w14:paraId="4FDCC732" w14:textId="77777777" w:rsidR="00332DA2" w:rsidRPr="00C83987" w:rsidRDefault="00332DA2" w:rsidP="00D73C40">
      <w:pPr>
        <w:pStyle w:val="ProductList-Body"/>
        <w:numPr>
          <w:ilvl w:val="0"/>
          <w:numId w:val="23"/>
        </w:numPr>
        <w:ind w:hanging="270"/>
      </w:pPr>
      <w:r>
        <w:rPr>
          <w:rFonts w:cs="Tahoma"/>
          <w:szCs w:val="18"/>
        </w:rPr>
        <w:t>SQL Server Parallel Data Warehouse</w:t>
      </w:r>
    </w:p>
    <w:p w14:paraId="4FDCC733" w14:textId="77777777" w:rsidR="00332DA2" w:rsidRPr="00C83987" w:rsidRDefault="00332DA2" w:rsidP="00D73C40">
      <w:pPr>
        <w:pStyle w:val="ProductList-Body"/>
        <w:numPr>
          <w:ilvl w:val="0"/>
          <w:numId w:val="23"/>
        </w:numPr>
        <w:ind w:hanging="270"/>
      </w:pPr>
      <w:r>
        <w:rPr>
          <w:rFonts w:cs="Tahoma"/>
          <w:szCs w:val="18"/>
        </w:rPr>
        <w:t>BizTalk Server Standard Per Core</w:t>
      </w:r>
    </w:p>
    <w:p w14:paraId="4FDCC734" w14:textId="77777777" w:rsidR="00332DA2" w:rsidRPr="00C83987" w:rsidRDefault="00332DA2" w:rsidP="00D73C40">
      <w:pPr>
        <w:pStyle w:val="ProductList-Body"/>
        <w:numPr>
          <w:ilvl w:val="0"/>
          <w:numId w:val="23"/>
        </w:numPr>
        <w:ind w:hanging="270"/>
      </w:pPr>
      <w:r>
        <w:rPr>
          <w:rFonts w:cs="Tahoma"/>
          <w:szCs w:val="18"/>
        </w:rPr>
        <w:t>BizTalk Server Enterprise Per Core</w:t>
      </w:r>
    </w:p>
    <w:p w14:paraId="4FDCC735" w14:textId="77777777" w:rsidR="00332DA2" w:rsidRPr="00C83987" w:rsidRDefault="00332DA2" w:rsidP="00D73C40">
      <w:pPr>
        <w:pStyle w:val="ProductList-Body"/>
        <w:numPr>
          <w:ilvl w:val="0"/>
          <w:numId w:val="23"/>
        </w:numPr>
        <w:ind w:hanging="270"/>
      </w:pPr>
      <w:r>
        <w:rPr>
          <w:rFonts w:cs="Tahoma"/>
          <w:szCs w:val="18"/>
        </w:rPr>
        <w:t>BizTalk Server Branch Per Core</w:t>
      </w:r>
    </w:p>
    <w:p w14:paraId="4FDCC736" w14:textId="77777777" w:rsidR="00332DA2" w:rsidRPr="00C83987" w:rsidRDefault="00332DA2" w:rsidP="00D73C40">
      <w:pPr>
        <w:pStyle w:val="ProductList-Body"/>
        <w:numPr>
          <w:ilvl w:val="0"/>
          <w:numId w:val="23"/>
        </w:numPr>
        <w:ind w:hanging="270"/>
      </w:pPr>
      <w:r>
        <w:rPr>
          <w:rFonts w:cs="Tahoma"/>
          <w:szCs w:val="18"/>
        </w:rPr>
        <w:t>Office SharePoint Server</w:t>
      </w:r>
    </w:p>
    <w:p w14:paraId="4FDCC737" w14:textId="77777777" w:rsidR="00332DA2" w:rsidRPr="00C83987" w:rsidRDefault="00332DA2" w:rsidP="00840F96">
      <w:pPr>
        <w:pStyle w:val="ProductList-Body"/>
        <w:ind w:left="180"/>
      </w:pPr>
    </w:p>
    <w:p w14:paraId="4FDCC738" w14:textId="77777777" w:rsidR="00332DA2" w:rsidRPr="00C83987" w:rsidRDefault="00332DA2" w:rsidP="00840F96">
      <w:pPr>
        <w:pStyle w:val="ProductList-Body"/>
        <w:ind w:left="180"/>
      </w:pPr>
      <w:r>
        <w:rPr>
          <w:szCs w:val="18"/>
        </w:rPr>
        <w:t>De kwalificerende producten van de Core Infrastructure-component zijn:</w:t>
      </w:r>
    </w:p>
    <w:p w14:paraId="4FDCC739" w14:textId="54BF9D83" w:rsidR="00332DA2" w:rsidRPr="00C83987" w:rsidRDefault="006F1126" w:rsidP="00D73C40">
      <w:pPr>
        <w:pStyle w:val="ProductList-Body"/>
        <w:numPr>
          <w:ilvl w:val="0"/>
          <w:numId w:val="24"/>
        </w:numPr>
        <w:ind w:hanging="270"/>
      </w:pPr>
      <w:r>
        <w:rPr>
          <w:szCs w:val="18"/>
        </w:rPr>
        <w:t>CIS Datacenter (Windows Server Datacenter en System Center Datacenter)</w:t>
      </w:r>
    </w:p>
    <w:p w14:paraId="4FDCC73A" w14:textId="77777777" w:rsidR="00332DA2" w:rsidRPr="00C83987" w:rsidRDefault="00332DA2" w:rsidP="00D73C40">
      <w:pPr>
        <w:pStyle w:val="ProductList-Body"/>
        <w:numPr>
          <w:ilvl w:val="0"/>
          <w:numId w:val="24"/>
        </w:numPr>
        <w:ind w:hanging="270"/>
      </w:pPr>
      <w:r>
        <w:rPr>
          <w:szCs w:val="18"/>
        </w:rPr>
        <w:t>CIS Standard (Windows Server Standard en System Center Standard)</w:t>
      </w:r>
    </w:p>
    <w:p w14:paraId="4FDCC73C" w14:textId="4FF3E071" w:rsidR="00332DA2" w:rsidRPr="00C83987" w:rsidRDefault="00332DA2" w:rsidP="00840F96">
      <w:pPr>
        <w:pStyle w:val="ProductList-Body"/>
        <w:ind w:left="180"/>
      </w:pPr>
      <w:r>
        <w:rPr>
          <w:rFonts w:cs="Tahoma"/>
          <w:szCs w:val="18"/>
        </w:rPr>
        <w:t>In de onderstaande tabel worden de bedragen voor minimale SA-bestedingen weergegeven voor overeenkomsten op basis van een andere valuta dan USD.</w:t>
      </w:r>
      <w:r w:rsidR="00883933">
        <w:rPr>
          <w:rFonts w:cs="Tahoma"/>
          <w:szCs w:val="18"/>
        </w:rPr>
        <w:t xml:space="preserve"> </w:t>
      </w:r>
      <w:r>
        <w:rPr>
          <w:rFonts w:cs="Tahoma"/>
          <w:szCs w:val="18"/>
        </w:rPr>
        <w:t>Vanwege schommelingen in de wisselkoersen kan deze tabel zonder kennisgeving vooraf worden gewijzigd.</w:t>
      </w:r>
    </w:p>
    <w:p w14:paraId="4FDCC73D" w14:textId="77777777" w:rsidR="00332DA2" w:rsidRPr="00C83987" w:rsidRDefault="00332DA2" w:rsidP="00840F96">
      <w:pPr>
        <w:pStyle w:val="ProductList-Body"/>
        <w:ind w:left="180"/>
      </w:pPr>
    </w:p>
    <w:tbl>
      <w:tblPr>
        <w:tblW w:w="103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3465"/>
        <w:gridCol w:w="3450"/>
        <w:gridCol w:w="3451"/>
      </w:tblGrid>
      <w:tr w:rsidR="00332DA2" w:rsidRPr="00717EC0" w14:paraId="4FDCC741" w14:textId="77777777" w:rsidTr="00840F96">
        <w:trPr>
          <w:trHeight w:val="178"/>
          <w:tblHeader/>
          <w:jc w:val="center"/>
        </w:trPr>
        <w:tc>
          <w:tcPr>
            <w:tcW w:w="3465" w:type="dxa"/>
            <w:tcBorders>
              <w:top w:val="single" w:sz="8" w:space="0" w:color="auto"/>
              <w:left w:val="single" w:sz="8" w:space="0" w:color="auto"/>
              <w:bottom w:val="single" w:sz="8" w:space="0" w:color="auto"/>
              <w:right w:val="single" w:sz="8" w:space="0" w:color="auto"/>
            </w:tcBorders>
            <w:shd w:val="clear" w:color="auto" w:fill="0072C6"/>
            <w:vAlign w:val="center"/>
          </w:tcPr>
          <w:p w14:paraId="4FDCC73E"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Valuta</w:t>
            </w:r>
          </w:p>
        </w:tc>
        <w:tc>
          <w:tcPr>
            <w:tcW w:w="3450" w:type="dxa"/>
            <w:tcBorders>
              <w:top w:val="single" w:sz="8" w:space="0" w:color="auto"/>
              <w:left w:val="single" w:sz="8" w:space="0" w:color="auto"/>
              <w:bottom w:val="single" w:sz="8" w:space="0" w:color="auto"/>
              <w:right w:val="single" w:sz="8" w:space="0" w:color="auto"/>
            </w:tcBorders>
            <w:shd w:val="clear" w:color="auto" w:fill="0072C6"/>
            <w:vAlign w:val="center"/>
          </w:tcPr>
          <w:p w14:paraId="4FDCC73F"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Valutacode</w:t>
            </w:r>
          </w:p>
        </w:tc>
        <w:tc>
          <w:tcPr>
            <w:tcW w:w="3451" w:type="dxa"/>
            <w:tcBorders>
              <w:top w:val="single" w:sz="8" w:space="0" w:color="auto"/>
              <w:left w:val="single" w:sz="8" w:space="0" w:color="auto"/>
              <w:bottom w:val="single" w:sz="8" w:space="0" w:color="auto"/>
              <w:right w:val="single" w:sz="8" w:space="0" w:color="auto"/>
            </w:tcBorders>
            <w:shd w:val="clear" w:color="auto" w:fill="0072C6"/>
            <w:vAlign w:val="center"/>
          </w:tcPr>
          <w:p w14:paraId="4FDCC740"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Minimaal jaarlijks gemiddelde aan SA-bestedingen voor Onbeperkte 24x7 PRS</w:t>
            </w:r>
          </w:p>
        </w:tc>
      </w:tr>
      <w:tr w:rsidR="008A320B" w:rsidRPr="00717EC0" w14:paraId="4FDCC745" w14:textId="77777777" w:rsidTr="00840F96">
        <w:trPr>
          <w:trHeight w:val="236"/>
          <w:jc w:val="center"/>
        </w:trPr>
        <w:tc>
          <w:tcPr>
            <w:tcW w:w="3465" w:type="dxa"/>
            <w:vAlign w:val="bottom"/>
          </w:tcPr>
          <w:p w14:paraId="4FDCC742" w14:textId="77777777" w:rsidR="008A320B" w:rsidRPr="00717EC0" w:rsidRDefault="008A320B" w:rsidP="00332DA2">
            <w:pPr>
              <w:pStyle w:val="ProductList-Body"/>
              <w:rPr>
                <w:rFonts w:cs="Tahoma"/>
                <w:szCs w:val="18"/>
              </w:rPr>
            </w:pPr>
            <w:r>
              <w:rPr>
                <w:rFonts w:cs="Tahoma"/>
                <w:szCs w:val="18"/>
              </w:rPr>
              <w:t>Amerikaanse dollars</w:t>
            </w:r>
          </w:p>
        </w:tc>
        <w:tc>
          <w:tcPr>
            <w:tcW w:w="3450" w:type="dxa"/>
            <w:vAlign w:val="bottom"/>
          </w:tcPr>
          <w:p w14:paraId="4FDCC743" w14:textId="77777777" w:rsidR="008A320B" w:rsidRPr="00717EC0" w:rsidRDefault="008A320B" w:rsidP="00332DA2">
            <w:pPr>
              <w:pStyle w:val="ProductList-Body"/>
              <w:rPr>
                <w:rFonts w:cs="Tahoma"/>
                <w:szCs w:val="18"/>
              </w:rPr>
            </w:pPr>
            <w:r>
              <w:rPr>
                <w:rFonts w:cs="Tahoma"/>
                <w:szCs w:val="18"/>
              </w:rPr>
              <w:t>USD</w:t>
            </w:r>
          </w:p>
        </w:tc>
        <w:tc>
          <w:tcPr>
            <w:tcW w:w="3451" w:type="dxa"/>
            <w:vAlign w:val="bottom"/>
          </w:tcPr>
          <w:p w14:paraId="4FDCC744" w14:textId="2F3E2503" w:rsidR="008A320B" w:rsidRPr="00717EC0" w:rsidRDefault="008A320B" w:rsidP="00146B9B">
            <w:pPr>
              <w:pStyle w:val="ProductList-Body"/>
              <w:ind w:left="59"/>
              <w:rPr>
                <w:rFonts w:cs="Tahoma"/>
                <w:szCs w:val="18"/>
              </w:rPr>
            </w:pPr>
            <w:r>
              <w:rPr>
                <w:rFonts w:cs="Tahoma"/>
                <w:color w:val="000000"/>
                <w:szCs w:val="18"/>
              </w:rPr>
              <w:t xml:space="preserve">250.000 </w:t>
            </w:r>
          </w:p>
        </w:tc>
      </w:tr>
      <w:tr w:rsidR="008A320B" w:rsidRPr="00717EC0" w14:paraId="4FDCC749" w14:textId="77777777" w:rsidTr="00840F96">
        <w:trPr>
          <w:trHeight w:val="236"/>
          <w:jc w:val="center"/>
        </w:trPr>
        <w:tc>
          <w:tcPr>
            <w:tcW w:w="3465" w:type="dxa"/>
            <w:vAlign w:val="bottom"/>
          </w:tcPr>
          <w:p w14:paraId="4FDCC746" w14:textId="77777777" w:rsidR="008A320B" w:rsidRPr="00717EC0" w:rsidRDefault="008A320B" w:rsidP="00332DA2">
            <w:pPr>
              <w:pStyle w:val="ProductList-Body"/>
              <w:rPr>
                <w:rFonts w:cs="Tahoma"/>
                <w:szCs w:val="18"/>
              </w:rPr>
            </w:pPr>
            <w:r>
              <w:rPr>
                <w:rFonts w:cs="Tahoma"/>
                <w:szCs w:val="18"/>
              </w:rPr>
              <w:t>Australische dollars</w:t>
            </w:r>
          </w:p>
        </w:tc>
        <w:tc>
          <w:tcPr>
            <w:tcW w:w="3450" w:type="dxa"/>
            <w:vAlign w:val="bottom"/>
          </w:tcPr>
          <w:p w14:paraId="4FDCC747" w14:textId="77777777" w:rsidR="008A320B" w:rsidRPr="00717EC0" w:rsidRDefault="008A320B" w:rsidP="00332DA2">
            <w:pPr>
              <w:pStyle w:val="ProductList-Body"/>
              <w:rPr>
                <w:rFonts w:cs="Tahoma"/>
                <w:szCs w:val="18"/>
              </w:rPr>
            </w:pPr>
            <w:r>
              <w:rPr>
                <w:rFonts w:cs="Tahoma"/>
                <w:szCs w:val="18"/>
              </w:rPr>
              <w:t>AUD</w:t>
            </w:r>
          </w:p>
        </w:tc>
        <w:tc>
          <w:tcPr>
            <w:tcW w:w="3451" w:type="dxa"/>
            <w:vAlign w:val="bottom"/>
          </w:tcPr>
          <w:p w14:paraId="4FDCC748" w14:textId="7C85E3D6" w:rsidR="008A320B" w:rsidRPr="00717EC0" w:rsidRDefault="008A320B" w:rsidP="00146B9B">
            <w:pPr>
              <w:pStyle w:val="ProductList-Body"/>
              <w:ind w:left="59"/>
              <w:rPr>
                <w:rFonts w:cs="Tahoma"/>
                <w:szCs w:val="18"/>
              </w:rPr>
            </w:pPr>
            <w:r>
              <w:rPr>
                <w:rFonts w:cs="Tahoma"/>
                <w:color w:val="000000"/>
                <w:szCs w:val="18"/>
              </w:rPr>
              <w:t xml:space="preserve">375.000 </w:t>
            </w:r>
          </w:p>
        </w:tc>
      </w:tr>
      <w:tr w:rsidR="008A320B" w:rsidRPr="00717EC0" w14:paraId="4FDCC74D" w14:textId="77777777" w:rsidTr="00840F96">
        <w:trPr>
          <w:trHeight w:val="236"/>
          <w:jc w:val="center"/>
        </w:trPr>
        <w:tc>
          <w:tcPr>
            <w:tcW w:w="3465" w:type="dxa"/>
            <w:vAlign w:val="bottom"/>
          </w:tcPr>
          <w:p w14:paraId="4FDCC74A" w14:textId="77777777" w:rsidR="008A320B" w:rsidRPr="00717EC0" w:rsidRDefault="008A320B" w:rsidP="00332DA2">
            <w:pPr>
              <w:pStyle w:val="ProductList-Body"/>
              <w:rPr>
                <w:rFonts w:cs="Tahoma"/>
                <w:szCs w:val="18"/>
              </w:rPr>
            </w:pPr>
            <w:r>
              <w:rPr>
                <w:rFonts w:cs="Tahoma"/>
                <w:szCs w:val="18"/>
              </w:rPr>
              <w:t>Canadese dollars</w:t>
            </w:r>
          </w:p>
        </w:tc>
        <w:tc>
          <w:tcPr>
            <w:tcW w:w="3450" w:type="dxa"/>
            <w:vAlign w:val="bottom"/>
          </w:tcPr>
          <w:p w14:paraId="4FDCC74B" w14:textId="77777777" w:rsidR="008A320B" w:rsidRPr="00717EC0" w:rsidRDefault="008A320B" w:rsidP="00332DA2">
            <w:pPr>
              <w:pStyle w:val="ProductList-Body"/>
              <w:rPr>
                <w:rFonts w:cs="Tahoma"/>
                <w:szCs w:val="18"/>
              </w:rPr>
            </w:pPr>
            <w:r>
              <w:rPr>
                <w:rFonts w:cs="Tahoma"/>
                <w:szCs w:val="18"/>
              </w:rPr>
              <w:t>CAD</w:t>
            </w:r>
          </w:p>
        </w:tc>
        <w:tc>
          <w:tcPr>
            <w:tcW w:w="3451" w:type="dxa"/>
            <w:vAlign w:val="bottom"/>
          </w:tcPr>
          <w:p w14:paraId="4FDCC74C" w14:textId="254E035A" w:rsidR="008A320B" w:rsidRPr="00717EC0" w:rsidRDefault="008A320B" w:rsidP="00146B9B">
            <w:pPr>
              <w:pStyle w:val="ProductList-Body"/>
              <w:ind w:left="59"/>
              <w:rPr>
                <w:rFonts w:cs="Tahoma"/>
                <w:szCs w:val="18"/>
              </w:rPr>
            </w:pPr>
            <w:r>
              <w:rPr>
                <w:rFonts w:cs="Tahoma"/>
                <w:color w:val="000000"/>
                <w:szCs w:val="18"/>
              </w:rPr>
              <w:t xml:space="preserve">337.500 </w:t>
            </w:r>
          </w:p>
        </w:tc>
      </w:tr>
      <w:tr w:rsidR="008A320B" w:rsidRPr="00717EC0" w14:paraId="4FDCC751" w14:textId="77777777" w:rsidTr="00840F96">
        <w:trPr>
          <w:trHeight w:val="236"/>
          <w:jc w:val="center"/>
        </w:trPr>
        <w:tc>
          <w:tcPr>
            <w:tcW w:w="3465" w:type="dxa"/>
            <w:vAlign w:val="bottom"/>
          </w:tcPr>
          <w:p w14:paraId="4FDCC74E" w14:textId="77777777" w:rsidR="008A320B" w:rsidRPr="00717EC0" w:rsidRDefault="008A320B" w:rsidP="00332DA2">
            <w:pPr>
              <w:pStyle w:val="ProductList-Body"/>
              <w:rPr>
                <w:rFonts w:cs="Tahoma"/>
                <w:szCs w:val="18"/>
              </w:rPr>
            </w:pPr>
            <w:r>
              <w:rPr>
                <w:rFonts w:cs="Tahoma"/>
                <w:szCs w:val="18"/>
              </w:rPr>
              <w:t>Zwitserse franken</w:t>
            </w:r>
          </w:p>
        </w:tc>
        <w:tc>
          <w:tcPr>
            <w:tcW w:w="3450" w:type="dxa"/>
            <w:vAlign w:val="bottom"/>
          </w:tcPr>
          <w:p w14:paraId="4FDCC74F" w14:textId="77777777" w:rsidR="008A320B" w:rsidRPr="00717EC0" w:rsidRDefault="008A320B" w:rsidP="00332DA2">
            <w:pPr>
              <w:pStyle w:val="ProductList-Body"/>
              <w:rPr>
                <w:rFonts w:cs="Tahoma"/>
                <w:szCs w:val="18"/>
              </w:rPr>
            </w:pPr>
            <w:r>
              <w:rPr>
                <w:rFonts w:cs="Tahoma"/>
                <w:szCs w:val="18"/>
              </w:rPr>
              <w:t>CHF</w:t>
            </w:r>
          </w:p>
        </w:tc>
        <w:tc>
          <w:tcPr>
            <w:tcW w:w="3451" w:type="dxa"/>
            <w:vAlign w:val="bottom"/>
          </w:tcPr>
          <w:p w14:paraId="4FDCC750" w14:textId="7B55994B" w:rsidR="008A320B" w:rsidRPr="00717EC0" w:rsidRDefault="008A320B" w:rsidP="00146B9B">
            <w:pPr>
              <w:pStyle w:val="ProductList-Body"/>
              <w:ind w:left="59"/>
              <w:rPr>
                <w:rFonts w:cs="Tahoma"/>
                <w:szCs w:val="18"/>
              </w:rPr>
            </w:pPr>
            <w:r>
              <w:rPr>
                <w:rFonts w:cs="Tahoma"/>
                <w:color w:val="000000"/>
                <w:szCs w:val="18"/>
              </w:rPr>
              <w:t xml:space="preserve">412.500 </w:t>
            </w:r>
          </w:p>
        </w:tc>
      </w:tr>
      <w:tr w:rsidR="008A320B" w:rsidRPr="00717EC0" w14:paraId="4FDCC755" w14:textId="77777777" w:rsidTr="00840F96">
        <w:trPr>
          <w:trHeight w:val="236"/>
          <w:jc w:val="center"/>
        </w:trPr>
        <w:tc>
          <w:tcPr>
            <w:tcW w:w="3465" w:type="dxa"/>
            <w:vAlign w:val="bottom"/>
          </w:tcPr>
          <w:p w14:paraId="4FDCC752" w14:textId="77777777" w:rsidR="008A320B" w:rsidRPr="00717EC0" w:rsidRDefault="008A320B" w:rsidP="00332DA2">
            <w:pPr>
              <w:pStyle w:val="ProductList-Body"/>
              <w:rPr>
                <w:rFonts w:cs="Tahoma"/>
                <w:szCs w:val="18"/>
              </w:rPr>
            </w:pPr>
            <w:r>
              <w:rPr>
                <w:rFonts w:cs="Tahoma"/>
                <w:szCs w:val="18"/>
              </w:rPr>
              <w:t>Chinese yuan renmibi</w:t>
            </w:r>
          </w:p>
        </w:tc>
        <w:tc>
          <w:tcPr>
            <w:tcW w:w="3450" w:type="dxa"/>
            <w:vAlign w:val="bottom"/>
          </w:tcPr>
          <w:p w14:paraId="4FDCC753" w14:textId="77777777" w:rsidR="008A320B" w:rsidRPr="00717EC0" w:rsidRDefault="008A320B" w:rsidP="00332DA2">
            <w:pPr>
              <w:pStyle w:val="ProductList-Body"/>
              <w:rPr>
                <w:rFonts w:cs="Tahoma"/>
                <w:szCs w:val="18"/>
              </w:rPr>
            </w:pPr>
            <w:r>
              <w:rPr>
                <w:rFonts w:cs="Tahoma"/>
                <w:szCs w:val="18"/>
              </w:rPr>
              <w:t>CNY</w:t>
            </w:r>
          </w:p>
        </w:tc>
        <w:tc>
          <w:tcPr>
            <w:tcW w:w="3451" w:type="dxa"/>
            <w:vAlign w:val="bottom"/>
          </w:tcPr>
          <w:p w14:paraId="4FDCC754" w14:textId="394FCC88" w:rsidR="008A320B" w:rsidRPr="00717EC0" w:rsidRDefault="008A320B" w:rsidP="00146B9B">
            <w:pPr>
              <w:pStyle w:val="ProductList-Body"/>
              <w:ind w:left="59"/>
              <w:rPr>
                <w:rFonts w:cs="Tahoma"/>
                <w:szCs w:val="18"/>
              </w:rPr>
            </w:pPr>
            <w:r>
              <w:rPr>
                <w:rFonts w:cs="Tahoma"/>
                <w:color w:val="000000"/>
                <w:szCs w:val="18"/>
              </w:rPr>
              <w:t xml:space="preserve">2.062.500 </w:t>
            </w:r>
          </w:p>
        </w:tc>
      </w:tr>
      <w:tr w:rsidR="008A320B" w:rsidRPr="00717EC0" w14:paraId="4FDCC759" w14:textId="77777777" w:rsidTr="00840F96">
        <w:trPr>
          <w:trHeight w:val="236"/>
          <w:jc w:val="center"/>
        </w:trPr>
        <w:tc>
          <w:tcPr>
            <w:tcW w:w="3465" w:type="dxa"/>
            <w:vAlign w:val="bottom"/>
          </w:tcPr>
          <w:p w14:paraId="4FDCC756" w14:textId="77777777" w:rsidR="008A320B" w:rsidRPr="00717EC0" w:rsidRDefault="008A320B" w:rsidP="00332DA2">
            <w:pPr>
              <w:pStyle w:val="ProductList-Body"/>
              <w:rPr>
                <w:rFonts w:cs="Tahoma"/>
                <w:szCs w:val="18"/>
              </w:rPr>
            </w:pPr>
            <w:r>
              <w:rPr>
                <w:rFonts w:cs="Tahoma"/>
                <w:szCs w:val="18"/>
              </w:rPr>
              <w:t>Deense kroon</w:t>
            </w:r>
          </w:p>
        </w:tc>
        <w:tc>
          <w:tcPr>
            <w:tcW w:w="3450" w:type="dxa"/>
            <w:vAlign w:val="bottom"/>
          </w:tcPr>
          <w:p w14:paraId="4FDCC757" w14:textId="77777777" w:rsidR="008A320B" w:rsidRPr="00717EC0" w:rsidRDefault="008A320B" w:rsidP="00332DA2">
            <w:pPr>
              <w:pStyle w:val="ProductList-Body"/>
              <w:rPr>
                <w:rFonts w:cs="Tahoma"/>
                <w:szCs w:val="18"/>
              </w:rPr>
            </w:pPr>
            <w:r>
              <w:rPr>
                <w:rFonts w:cs="Tahoma"/>
                <w:szCs w:val="18"/>
              </w:rPr>
              <w:t>DKK</w:t>
            </w:r>
          </w:p>
        </w:tc>
        <w:tc>
          <w:tcPr>
            <w:tcW w:w="3451" w:type="dxa"/>
            <w:vAlign w:val="bottom"/>
          </w:tcPr>
          <w:p w14:paraId="4FDCC758" w14:textId="7F4B1ECB" w:rsidR="008A320B" w:rsidRPr="00717EC0" w:rsidRDefault="008A320B" w:rsidP="00146B9B">
            <w:pPr>
              <w:pStyle w:val="ProductList-Body"/>
              <w:ind w:left="59"/>
              <w:rPr>
                <w:rFonts w:cs="Tahoma"/>
                <w:szCs w:val="18"/>
              </w:rPr>
            </w:pPr>
            <w:r>
              <w:rPr>
                <w:rFonts w:cs="Tahoma"/>
                <w:color w:val="000000"/>
                <w:szCs w:val="18"/>
              </w:rPr>
              <w:t xml:space="preserve">2.000.000 </w:t>
            </w:r>
          </w:p>
        </w:tc>
      </w:tr>
      <w:tr w:rsidR="008A320B" w:rsidRPr="00717EC0" w14:paraId="4FDCC75D" w14:textId="77777777" w:rsidTr="00840F96">
        <w:trPr>
          <w:trHeight w:val="236"/>
          <w:jc w:val="center"/>
        </w:trPr>
        <w:tc>
          <w:tcPr>
            <w:tcW w:w="3465" w:type="dxa"/>
            <w:vAlign w:val="bottom"/>
          </w:tcPr>
          <w:p w14:paraId="4FDCC75A" w14:textId="77777777" w:rsidR="008A320B" w:rsidRPr="00717EC0" w:rsidRDefault="008A320B" w:rsidP="00332DA2">
            <w:pPr>
              <w:pStyle w:val="ProductList-Body"/>
              <w:rPr>
                <w:rFonts w:cs="Tahoma"/>
                <w:szCs w:val="18"/>
              </w:rPr>
            </w:pPr>
            <w:r>
              <w:rPr>
                <w:rFonts w:cs="Tahoma"/>
                <w:szCs w:val="18"/>
              </w:rPr>
              <w:t>EURO</w:t>
            </w:r>
          </w:p>
        </w:tc>
        <w:tc>
          <w:tcPr>
            <w:tcW w:w="3450" w:type="dxa"/>
            <w:vAlign w:val="bottom"/>
          </w:tcPr>
          <w:p w14:paraId="4FDCC75B" w14:textId="77777777" w:rsidR="008A320B" w:rsidRPr="00717EC0" w:rsidRDefault="008A320B" w:rsidP="00332DA2">
            <w:pPr>
              <w:pStyle w:val="ProductList-Body"/>
              <w:rPr>
                <w:rFonts w:cs="Tahoma"/>
                <w:szCs w:val="18"/>
              </w:rPr>
            </w:pPr>
            <w:r>
              <w:rPr>
                <w:rFonts w:cs="Tahoma"/>
                <w:szCs w:val="18"/>
              </w:rPr>
              <w:t>EUR</w:t>
            </w:r>
          </w:p>
        </w:tc>
        <w:tc>
          <w:tcPr>
            <w:tcW w:w="3451" w:type="dxa"/>
            <w:vAlign w:val="bottom"/>
          </w:tcPr>
          <w:p w14:paraId="4FDCC75C" w14:textId="32A6A3B9" w:rsidR="008A320B" w:rsidRPr="00717EC0" w:rsidRDefault="008A320B" w:rsidP="00146B9B">
            <w:pPr>
              <w:pStyle w:val="ProductList-Body"/>
              <w:ind w:left="59"/>
              <w:rPr>
                <w:rFonts w:cs="Tahoma"/>
                <w:szCs w:val="18"/>
              </w:rPr>
            </w:pPr>
            <w:r>
              <w:rPr>
                <w:rFonts w:cs="Tahoma"/>
                <w:color w:val="000000"/>
                <w:szCs w:val="18"/>
              </w:rPr>
              <w:t xml:space="preserve">268.750 </w:t>
            </w:r>
          </w:p>
        </w:tc>
      </w:tr>
      <w:tr w:rsidR="008A320B" w:rsidRPr="00717EC0" w14:paraId="4FDCC761" w14:textId="77777777" w:rsidTr="00840F96">
        <w:trPr>
          <w:trHeight w:val="236"/>
          <w:jc w:val="center"/>
        </w:trPr>
        <w:tc>
          <w:tcPr>
            <w:tcW w:w="3465" w:type="dxa"/>
            <w:vAlign w:val="bottom"/>
          </w:tcPr>
          <w:p w14:paraId="4FDCC75E" w14:textId="77777777" w:rsidR="008A320B" w:rsidRPr="00717EC0" w:rsidRDefault="008A320B" w:rsidP="00332DA2">
            <w:pPr>
              <w:pStyle w:val="ProductList-Body"/>
              <w:rPr>
                <w:rFonts w:cs="Tahoma"/>
                <w:szCs w:val="18"/>
              </w:rPr>
            </w:pPr>
            <w:r>
              <w:rPr>
                <w:rFonts w:cs="Tahoma"/>
                <w:szCs w:val="18"/>
              </w:rPr>
              <w:t>Pound Sterling</w:t>
            </w:r>
          </w:p>
        </w:tc>
        <w:tc>
          <w:tcPr>
            <w:tcW w:w="3450" w:type="dxa"/>
            <w:vAlign w:val="bottom"/>
          </w:tcPr>
          <w:p w14:paraId="4FDCC75F" w14:textId="77777777" w:rsidR="008A320B" w:rsidRPr="00717EC0" w:rsidRDefault="008A320B" w:rsidP="00332DA2">
            <w:pPr>
              <w:pStyle w:val="ProductList-Body"/>
              <w:rPr>
                <w:rFonts w:cs="Tahoma"/>
                <w:szCs w:val="18"/>
              </w:rPr>
            </w:pPr>
            <w:r>
              <w:rPr>
                <w:rFonts w:cs="Tahoma"/>
                <w:szCs w:val="18"/>
              </w:rPr>
              <w:t>GBP</w:t>
            </w:r>
          </w:p>
        </w:tc>
        <w:tc>
          <w:tcPr>
            <w:tcW w:w="3451" w:type="dxa"/>
            <w:vAlign w:val="bottom"/>
          </w:tcPr>
          <w:p w14:paraId="4FDCC760" w14:textId="6258B33E" w:rsidR="008A320B" w:rsidRPr="00717EC0" w:rsidRDefault="008A320B" w:rsidP="00146B9B">
            <w:pPr>
              <w:pStyle w:val="ProductList-Body"/>
              <w:ind w:left="59"/>
              <w:rPr>
                <w:rFonts w:cs="Tahoma"/>
                <w:szCs w:val="18"/>
              </w:rPr>
            </w:pPr>
            <w:r>
              <w:rPr>
                <w:rFonts w:cs="Tahoma"/>
                <w:color w:val="000000"/>
                <w:szCs w:val="18"/>
              </w:rPr>
              <w:t xml:space="preserve">168.750 </w:t>
            </w:r>
          </w:p>
        </w:tc>
      </w:tr>
      <w:tr w:rsidR="008A320B" w:rsidRPr="00717EC0" w14:paraId="4FDCC765" w14:textId="77777777" w:rsidTr="00840F96">
        <w:trPr>
          <w:trHeight w:val="236"/>
          <w:jc w:val="center"/>
        </w:trPr>
        <w:tc>
          <w:tcPr>
            <w:tcW w:w="3465" w:type="dxa"/>
            <w:vAlign w:val="bottom"/>
          </w:tcPr>
          <w:p w14:paraId="4FDCC762" w14:textId="77777777" w:rsidR="008A320B" w:rsidRPr="00717EC0" w:rsidRDefault="008A320B" w:rsidP="00332DA2">
            <w:pPr>
              <w:pStyle w:val="ProductList-Body"/>
              <w:rPr>
                <w:rFonts w:cs="Tahoma"/>
                <w:szCs w:val="18"/>
              </w:rPr>
            </w:pPr>
            <w:r>
              <w:rPr>
                <w:rFonts w:cs="Tahoma"/>
                <w:szCs w:val="18"/>
              </w:rPr>
              <w:t>Japanse yen</w:t>
            </w:r>
          </w:p>
        </w:tc>
        <w:tc>
          <w:tcPr>
            <w:tcW w:w="3450" w:type="dxa"/>
            <w:vAlign w:val="bottom"/>
          </w:tcPr>
          <w:p w14:paraId="4FDCC763" w14:textId="77777777" w:rsidR="008A320B" w:rsidRPr="00717EC0" w:rsidRDefault="008A320B" w:rsidP="00332DA2">
            <w:pPr>
              <w:pStyle w:val="ProductList-Body"/>
              <w:rPr>
                <w:rFonts w:cs="Tahoma"/>
                <w:szCs w:val="18"/>
              </w:rPr>
            </w:pPr>
            <w:r>
              <w:rPr>
                <w:rFonts w:cs="Tahoma"/>
                <w:szCs w:val="18"/>
              </w:rPr>
              <w:t>JPY</w:t>
            </w:r>
          </w:p>
        </w:tc>
        <w:tc>
          <w:tcPr>
            <w:tcW w:w="3451" w:type="dxa"/>
            <w:vAlign w:val="bottom"/>
          </w:tcPr>
          <w:p w14:paraId="4FDCC764" w14:textId="7F517D89" w:rsidR="008A320B" w:rsidRPr="00717EC0" w:rsidRDefault="008A320B" w:rsidP="00146B9B">
            <w:pPr>
              <w:pStyle w:val="ProductList-Body"/>
              <w:ind w:left="59"/>
              <w:rPr>
                <w:rFonts w:cs="Tahoma"/>
                <w:szCs w:val="18"/>
              </w:rPr>
            </w:pPr>
            <w:r>
              <w:rPr>
                <w:rFonts w:cs="Tahoma"/>
                <w:color w:val="000000"/>
                <w:szCs w:val="18"/>
              </w:rPr>
              <w:t xml:space="preserve">30.000.000 </w:t>
            </w:r>
          </w:p>
        </w:tc>
      </w:tr>
      <w:tr w:rsidR="008A320B" w:rsidRPr="00717EC0" w14:paraId="4FDCC769" w14:textId="77777777" w:rsidTr="00840F96">
        <w:trPr>
          <w:trHeight w:val="236"/>
          <w:jc w:val="center"/>
        </w:trPr>
        <w:tc>
          <w:tcPr>
            <w:tcW w:w="3465" w:type="dxa"/>
            <w:vAlign w:val="bottom"/>
          </w:tcPr>
          <w:p w14:paraId="4FDCC766" w14:textId="77777777" w:rsidR="008A320B" w:rsidRPr="00717EC0" w:rsidRDefault="008A320B" w:rsidP="00332DA2">
            <w:pPr>
              <w:pStyle w:val="ProductList-Body"/>
              <w:rPr>
                <w:rFonts w:cs="Tahoma"/>
                <w:szCs w:val="18"/>
              </w:rPr>
            </w:pPr>
            <w:r>
              <w:rPr>
                <w:rFonts w:cs="Tahoma"/>
                <w:szCs w:val="18"/>
              </w:rPr>
              <w:t>Koreaanse won</w:t>
            </w:r>
          </w:p>
        </w:tc>
        <w:tc>
          <w:tcPr>
            <w:tcW w:w="3450" w:type="dxa"/>
            <w:vAlign w:val="bottom"/>
          </w:tcPr>
          <w:p w14:paraId="4FDCC767" w14:textId="77777777" w:rsidR="008A320B" w:rsidRPr="00717EC0" w:rsidRDefault="008A320B" w:rsidP="00332DA2">
            <w:pPr>
              <w:pStyle w:val="ProductList-Body"/>
              <w:rPr>
                <w:rFonts w:cs="Tahoma"/>
                <w:szCs w:val="18"/>
              </w:rPr>
            </w:pPr>
            <w:r>
              <w:rPr>
                <w:rFonts w:cs="Tahoma"/>
                <w:szCs w:val="18"/>
              </w:rPr>
              <w:t>KRW</w:t>
            </w:r>
          </w:p>
        </w:tc>
        <w:tc>
          <w:tcPr>
            <w:tcW w:w="3451" w:type="dxa"/>
            <w:vAlign w:val="bottom"/>
          </w:tcPr>
          <w:p w14:paraId="4FDCC768" w14:textId="5397533D" w:rsidR="008A320B" w:rsidRPr="00717EC0" w:rsidRDefault="008A320B" w:rsidP="00146B9B">
            <w:pPr>
              <w:pStyle w:val="ProductList-Body"/>
              <w:ind w:left="59"/>
              <w:rPr>
                <w:rFonts w:cs="Tahoma"/>
                <w:szCs w:val="18"/>
              </w:rPr>
            </w:pPr>
            <w:r>
              <w:rPr>
                <w:rFonts w:cs="Tahoma"/>
                <w:color w:val="000000"/>
                <w:szCs w:val="18"/>
              </w:rPr>
              <w:t xml:space="preserve">300.000.000 </w:t>
            </w:r>
          </w:p>
        </w:tc>
      </w:tr>
      <w:tr w:rsidR="008A320B" w:rsidRPr="00717EC0" w14:paraId="4FDCC76D" w14:textId="77777777" w:rsidTr="00840F96">
        <w:trPr>
          <w:trHeight w:val="236"/>
          <w:jc w:val="center"/>
        </w:trPr>
        <w:tc>
          <w:tcPr>
            <w:tcW w:w="3465" w:type="dxa"/>
            <w:vAlign w:val="bottom"/>
          </w:tcPr>
          <w:p w14:paraId="4FDCC76A" w14:textId="77777777" w:rsidR="008A320B" w:rsidRPr="00717EC0" w:rsidRDefault="008A320B" w:rsidP="00332DA2">
            <w:pPr>
              <w:pStyle w:val="ProductList-Body"/>
              <w:rPr>
                <w:rFonts w:cs="Tahoma"/>
                <w:szCs w:val="18"/>
              </w:rPr>
            </w:pPr>
            <w:r>
              <w:rPr>
                <w:rFonts w:cs="Tahoma"/>
                <w:szCs w:val="18"/>
              </w:rPr>
              <w:t>Noorse kroon</w:t>
            </w:r>
          </w:p>
        </w:tc>
        <w:tc>
          <w:tcPr>
            <w:tcW w:w="3450" w:type="dxa"/>
            <w:vAlign w:val="bottom"/>
          </w:tcPr>
          <w:p w14:paraId="4FDCC76B" w14:textId="77777777" w:rsidR="008A320B" w:rsidRPr="00717EC0" w:rsidRDefault="008A320B" w:rsidP="00332DA2">
            <w:pPr>
              <w:pStyle w:val="ProductList-Body"/>
              <w:rPr>
                <w:rFonts w:cs="Tahoma"/>
                <w:szCs w:val="18"/>
              </w:rPr>
            </w:pPr>
            <w:r>
              <w:rPr>
                <w:rFonts w:cs="Tahoma"/>
                <w:szCs w:val="18"/>
              </w:rPr>
              <w:t>NOK</w:t>
            </w:r>
          </w:p>
        </w:tc>
        <w:tc>
          <w:tcPr>
            <w:tcW w:w="3451" w:type="dxa"/>
            <w:vAlign w:val="bottom"/>
          </w:tcPr>
          <w:p w14:paraId="4FDCC76C" w14:textId="7D034099" w:rsidR="008A320B" w:rsidRPr="00717EC0" w:rsidRDefault="008A320B" w:rsidP="00146B9B">
            <w:pPr>
              <w:pStyle w:val="ProductList-Body"/>
              <w:ind w:left="59"/>
              <w:rPr>
                <w:rFonts w:cs="Tahoma"/>
                <w:szCs w:val="18"/>
              </w:rPr>
            </w:pPr>
            <w:r>
              <w:rPr>
                <w:rFonts w:cs="Tahoma"/>
                <w:color w:val="000000"/>
                <w:szCs w:val="18"/>
              </w:rPr>
              <w:t xml:space="preserve">2.062.500 </w:t>
            </w:r>
          </w:p>
        </w:tc>
      </w:tr>
      <w:tr w:rsidR="008A320B" w:rsidRPr="00717EC0" w14:paraId="4FDCC771" w14:textId="77777777" w:rsidTr="00840F96">
        <w:trPr>
          <w:trHeight w:val="236"/>
          <w:jc w:val="center"/>
        </w:trPr>
        <w:tc>
          <w:tcPr>
            <w:tcW w:w="3465" w:type="dxa"/>
            <w:vAlign w:val="bottom"/>
          </w:tcPr>
          <w:p w14:paraId="4FDCC76E" w14:textId="77777777" w:rsidR="008A320B" w:rsidRPr="00717EC0" w:rsidRDefault="008A320B" w:rsidP="00332DA2">
            <w:pPr>
              <w:pStyle w:val="ProductList-Body"/>
              <w:rPr>
                <w:rFonts w:cs="Tahoma"/>
                <w:szCs w:val="18"/>
              </w:rPr>
            </w:pPr>
            <w:r>
              <w:rPr>
                <w:rFonts w:cs="Tahoma"/>
                <w:szCs w:val="18"/>
              </w:rPr>
              <w:t>Nieuw-Zeelandse dollars</w:t>
            </w:r>
          </w:p>
        </w:tc>
        <w:tc>
          <w:tcPr>
            <w:tcW w:w="3450" w:type="dxa"/>
            <w:vAlign w:val="bottom"/>
          </w:tcPr>
          <w:p w14:paraId="4FDCC76F" w14:textId="77777777" w:rsidR="008A320B" w:rsidRPr="00717EC0" w:rsidRDefault="008A320B" w:rsidP="00332DA2">
            <w:pPr>
              <w:pStyle w:val="ProductList-Body"/>
              <w:rPr>
                <w:rFonts w:cs="Tahoma"/>
                <w:szCs w:val="18"/>
              </w:rPr>
            </w:pPr>
            <w:r>
              <w:rPr>
                <w:rFonts w:cs="Tahoma"/>
                <w:szCs w:val="18"/>
              </w:rPr>
              <w:t>NZD</w:t>
            </w:r>
          </w:p>
        </w:tc>
        <w:tc>
          <w:tcPr>
            <w:tcW w:w="3451" w:type="dxa"/>
            <w:vAlign w:val="bottom"/>
          </w:tcPr>
          <w:p w14:paraId="4FDCC770" w14:textId="1BBFF7EC" w:rsidR="008A320B" w:rsidRPr="00717EC0" w:rsidRDefault="008A320B" w:rsidP="00146B9B">
            <w:pPr>
              <w:pStyle w:val="ProductList-Body"/>
              <w:ind w:left="59"/>
              <w:rPr>
                <w:rFonts w:cs="Tahoma"/>
                <w:szCs w:val="18"/>
              </w:rPr>
            </w:pPr>
            <w:r>
              <w:rPr>
                <w:rFonts w:cs="Tahoma"/>
                <w:color w:val="000000"/>
                <w:szCs w:val="18"/>
              </w:rPr>
              <w:t xml:space="preserve">437.500 </w:t>
            </w:r>
          </w:p>
        </w:tc>
      </w:tr>
      <w:tr w:rsidR="008A320B" w:rsidRPr="00717EC0" w14:paraId="4FDCC775" w14:textId="77777777" w:rsidTr="00840F96">
        <w:trPr>
          <w:trHeight w:val="236"/>
          <w:jc w:val="center"/>
        </w:trPr>
        <w:tc>
          <w:tcPr>
            <w:tcW w:w="3465" w:type="dxa"/>
            <w:vAlign w:val="bottom"/>
          </w:tcPr>
          <w:p w14:paraId="4FDCC772" w14:textId="77777777" w:rsidR="008A320B" w:rsidRPr="00717EC0" w:rsidRDefault="008A320B" w:rsidP="00332DA2">
            <w:pPr>
              <w:pStyle w:val="ProductList-Body"/>
              <w:rPr>
                <w:rFonts w:cs="Tahoma"/>
                <w:szCs w:val="18"/>
              </w:rPr>
            </w:pPr>
            <w:r>
              <w:rPr>
                <w:rFonts w:cs="Tahoma"/>
                <w:szCs w:val="18"/>
              </w:rPr>
              <w:t>Zweedse kroon</w:t>
            </w:r>
          </w:p>
        </w:tc>
        <w:tc>
          <w:tcPr>
            <w:tcW w:w="3450" w:type="dxa"/>
            <w:vAlign w:val="bottom"/>
          </w:tcPr>
          <w:p w14:paraId="4FDCC773" w14:textId="77777777" w:rsidR="008A320B" w:rsidRPr="00717EC0" w:rsidRDefault="008A320B" w:rsidP="00332DA2">
            <w:pPr>
              <w:pStyle w:val="ProductList-Body"/>
              <w:rPr>
                <w:rFonts w:cs="Tahoma"/>
                <w:szCs w:val="18"/>
              </w:rPr>
            </w:pPr>
            <w:r>
              <w:rPr>
                <w:rFonts w:cs="Tahoma"/>
                <w:szCs w:val="18"/>
              </w:rPr>
              <w:t>SEK</w:t>
            </w:r>
          </w:p>
        </w:tc>
        <w:tc>
          <w:tcPr>
            <w:tcW w:w="3451" w:type="dxa"/>
            <w:vAlign w:val="bottom"/>
          </w:tcPr>
          <w:p w14:paraId="4FDCC774" w14:textId="6C21D9E6" w:rsidR="008A320B" w:rsidRPr="00717EC0" w:rsidRDefault="008A320B" w:rsidP="00146B9B">
            <w:pPr>
              <w:pStyle w:val="ProductList-Body"/>
              <w:ind w:left="59"/>
              <w:rPr>
                <w:rFonts w:cs="Tahoma"/>
                <w:szCs w:val="18"/>
              </w:rPr>
            </w:pPr>
            <w:r>
              <w:rPr>
                <w:rFonts w:cs="Tahoma"/>
                <w:color w:val="000000"/>
                <w:szCs w:val="18"/>
              </w:rPr>
              <w:t xml:space="preserve">2.500.000 </w:t>
            </w:r>
          </w:p>
        </w:tc>
      </w:tr>
      <w:tr w:rsidR="008A320B" w:rsidRPr="00717EC0" w14:paraId="4FDCC779" w14:textId="77777777" w:rsidTr="00840F96">
        <w:trPr>
          <w:trHeight w:val="236"/>
          <w:jc w:val="center"/>
        </w:trPr>
        <w:tc>
          <w:tcPr>
            <w:tcW w:w="3465" w:type="dxa"/>
            <w:vAlign w:val="bottom"/>
          </w:tcPr>
          <w:p w14:paraId="4FDCC776" w14:textId="77777777" w:rsidR="008A320B" w:rsidRPr="00717EC0" w:rsidRDefault="008A320B" w:rsidP="00332DA2">
            <w:pPr>
              <w:pStyle w:val="ProductList-Body"/>
              <w:rPr>
                <w:rFonts w:cs="Tahoma"/>
                <w:szCs w:val="18"/>
              </w:rPr>
            </w:pPr>
            <w:r>
              <w:rPr>
                <w:rFonts w:cs="Tahoma"/>
                <w:szCs w:val="18"/>
              </w:rPr>
              <w:t>Nieuwe Taiwanese dollar</w:t>
            </w:r>
          </w:p>
        </w:tc>
        <w:tc>
          <w:tcPr>
            <w:tcW w:w="3450" w:type="dxa"/>
            <w:vAlign w:val="bottom"/>
          </w:tcPr>
          <w:p w14:paraId="4FDCC777" w14:textId="77777777" w:rsidR="008A320B" w:rsidRPr="00717EC0" w:rsidRDefault="008A320B" w:rsidP="00332DA2">
            <w:pPr>
              <w:pStyle w:val="ProductList-Body"/>
              <w:rPr>
                <w:rFonts w:cs="Tahoma"/>
                <w:szCs w:val="18"/>
              </w:rPr>
            </w:pPr>
            <w:r>
              <w:rPr>
                <w:rFonts w:cs="Tahoma"/>
                <w:szCs w:val="18"/>
              </w:rPr>
              <w:t>TWD</w:t>
            </w:r>
          </w:p>
        </w:tc>
        <w:tc>
          <w:tcPr>
            <w:tcW w:w="3451" w:type="dxa"/>
            <w:vAlign w:val="bottom"/>
          </w:tcPr>
          <w:p w14:paraId="4FDCC778" w14:textId="4E275ACC" w:rsidR="008A320B" w:rsidRPr="00717EC0" w:rsidRDefault="008A320B" w:rsidP="00146B9B">
            <w:pPr>
              <w:pStyle w:val="ProductList-Body"/>
              <w:ind w:left="59"/>
              <w:rPr>
                <w:rFonts w:cs="Tahoma"/>
                <w:szCs w:val="18"/>
              </w:rPr>
            </w:pPr>
            <w:r>
              <w:rPr>
                <w:rFonts w:cs="Tahoma"/>
                <w:color w:val="000000"/>
                <w:szCs w:val="18"/>
              </w:rPr>
              <w:t xml:space="preserve">8.750.000 </w:t>
            </w:r>
          </w:p>
        </w:tc>
      </w:tr>
      <w:tr w:rsidR="008A320B" w:rsidRPr="00717EC0" w14:paraId="4FDCC77D" w14:textId="77777777" w:rsidTr="00840F96">
        <w:trPr>
          <w:trHeight w:val="236"/>
          <w:jc w:val="center"/>
        </w:trPr>
        <w:tc>
          <w:tcPr>
            <w:tcW w:w="3465" w:type="dxa"/>
            <w:vAlign w:val="bottom"/>
          </w:tcPr>
          <w:p w14:paraId="4FDCC77A" w14:textId="77777777" w:rsidR="008A320B" w:rsidRPr="00717EC0" w:rsidRDefault="008A320B" w:rsidP="00332DA2">
            <w:pPr>
              <w:pStyle w:val="ProductList-Body"/>
              <w:rPr>
                <w:rFonts w:cs="Tahoma"/>
                <w:szCs w:val="18"/>
              </w:rPr>
            </w:pPr>
            <w:r>
              <w:rPr>
                <w:rFonts w:cs="Tahoma"/>
                <w:szCs w:val="18"/>
              </w:rPr>
              <w:t>Indiase roepie</w:t>
            </w:r>
          </w:p>
        </w:tc>
        <w:tc>
          <w:tcPr>
            <w:tcW w:w="3450" w:type="dxa"/>
            <w:vAlign w:val="bottom"/>
          </w:tcPr>
          <w:p w14:paraId="4FDCC77B" w14:textId="77777777" w:rsidR="008A320B" w:rsidRPr="00717EC0" w:rsidRDefault="008A320B" w:rsidP="00332DA2">
            <w:pPr>
              <w:pStyle w:val="ProductList-Body"/>
              <w:rPr>
                <w:rFonts w:cs="Tahoma"/>
                <w:szCs w:val="18"/>
              </w:rPr>
            </w:pPr>
            <w:r>
              <w:rPr>
                <w:rFonts w:cs="Tahoma"/>
                <w:szCs w:val="18"/>
              </w:rPr>
              <w:t>INR</w:t>
            </w:r>
          </w:p>
        </w:tc>
        <w:tc>
          <w:tcPr>
            <w:tcW w:w="3451" w:type="dxa"/>
            <w:vAlign w:val="bottom"/>
          </w:tcPr>
          <w:p w14:paraId="4FDCC77C" w14:textId="7EEB4585" w:rsidR="008A320B" w:rsidRPr="00717EC0" w:rsidRDefault="008A320B" w:rsidP="00146B9B">
            <w:pPr>
              <w:pStyle w:val="ProductList-Body"/>
              <w:ind w:left="59"/>
              <w:rPr>
                <w:rFonts w:cs="Tahoma"/>
                <w:color w:val="000000"/>
                <w:szCs w:val="18"/>
              </w:rPr>
            </w:pPr>
            <w:r>
              <w:rPr>
                <w:rFonts w:cs="Tahoma"/>
                <w:szCs w:val="18"/>
              </w:rPr>
              <w:t>12.500.000</w:t>
            </w:r>
          </w:p>
        </w:tc>
      </w:tr>
      <w:tr w:rsidR="008A320B" w:rsidRPr="00717EC0" w14:paraId="4FDCC781" w14:textId="77777777" w:rsidTr="00840F96">
        <w:trPr>
          <w:trHeight w:val="236"/>
          <w:jc w:val="center"/>
        </w:trPr>
        <w:tc>
          <w:tcPr>
            <w:tcW w:w="3465" w:type="dxa"/>
            <w:vAlign w:val="bottom"/>
          </w:tcPr>
          <w:p w14:paraId="4FDCC77E" w14:textId="77777777" w:rsidR="008A320B" w:rsidRPr="00717EC0" w:rsidRDefault="008A320B" w:rsidP="00332DA2">
            <w:pPr>
              <w:pStyle w:val="ProductList-Body"/>
              <w:rPr>
                <w:rFonts w:cs="Tahoma"/>
                <w:szCs w:val="18"/>
              </w:rPr>
            </w:pPr>
            <w:r>
              <w:rPr>
                <w:rFonts w:cs="Tahoma"/>
                <w:szCs w:val="18"/>
              </w:rPr>
              <w:t>Russische roebel</w:t>
            </w:r>
          </w:p>
        </w:tc>
        <w:tc>
          <w:tcPr>
            <w:tcW w:w="3450" w:type="dxa"/>
            <w:vAlign w:val="bottom"/>
          </w:tcPr>
          <w:p w14:paraId="4FDCC77F" w14:textId="77777777" w:rsidR="008A320B" w:rsidRPr="00717EC0" w:rsidRDefault="008A320B" w:rsidP="00332DA2">
            <w:pPr>
              <w:pStyle w:val="ProductList-Body"/>
              <w:rPr>
                <w:rFonts w:cs="Tahoma"/>
                <w:szCs w:val="18"/>
              </w:rPr>
            </w:pPr>
            <w:r>
              <w:rPr>
                <w:rFonts w:cs="Tahoma"/>
                <w:szCs w:val="18"/>
              </w:rPr>
              <w:t>RUB</w:t>
            </w:r>
          </w:p>
        </w:tc>
        <w:tc>
          <w:tcPr>
            <w:tcW w:w="3451" w:type="dxa"/>
            <w:vAlign w:val="bottom"/>
          </w:tcPr>
          <w:p w14:paraId="4FDCC780" w14:textId="2C6BCA9F" w:rsidR="008A320B" w:rsidRPr="00717EC0" w:rsidRDefault="008A320B" w:rsidP="00146B9B">
            <w:pPr>
              <w:pStyle w:val="ProductList-Body"/>
              <w:ind w:left="59"/>
              <w:rPr>
                <w:rFonts w:cs="Tahoma"/>
                <w:color w:val="000000"/>
                <w:szCs w:val="18"/>
              </w:rPr>
            </w:pPr>
            <w:r>
              <w:rPr>
                <w:rFonts w:cs="Tahoma"/>
                <w:szCs w:val="18"/>
              </w:rPr>
              <w:t>8.250.000</w:t>
            </w:r>
          </w:p>
        </w:tc>
      </w:tr>
    </w:tbl>
    <w:p w14:paraId="4FDCC782" w14:textId="77777777" w:rsidR="00332DA2" w:rsidRPr="00F25B87" w:rsidRDefault="00332DA2" w:rsidP="00332DA2">
      <w:pPr>
        <w:pStyle w:val="ProductList-Body"/>
        <w:rPr>
          <w:sz w:val="16"/>
          <w:szCs w:val="20"/>
        </w:rPr>
      </w:pPr>
    </w:p>
    <w:p w14:paraId="4FDCC783" w14:textId="591A9F1A" w:rsidR="00332DA2" w:rsidRPr="00C83987" w:rsidRDefault="00332DA2" w:rsidP="00840F96">
      <w:pPr>
        <w:pStyle w:val="ProductList-Body"/>
        <w:ind w:left="180"/>
      </w:pPr>
      <w:r>
        <w:rPr>
          <w:szCs w:val="18"/>
        </w:rPr>
        <w:t>Wanneer de toegewezen jaarlijkse gemiddelde SA-bestedingen voor gekwalificeerde Application Platform- en/of Core Infrastructure-producten die in aanmerking komen voor Onbeper</w:t>
      </w:r>
      <w:r w:rsidR="00572F5D">
        <w:rPr>
          <w:szCs w:val="18"/>
        </w:rPr>
        <w:t>kte 24x7 PRS hoger is dan $ 250</w:t>
      </w:r>
      <w:r>
        <w:rPr>
          <w:szCs w:val="18"/>
        </w:rPr>
        <w:t xml:space="preserve">000, kent Microsoft geen voorvallen toe op basis van daadwerkelijke SA-bestedingen voor deze producten. Als een klant halverwege de looptijd in aanmerking komt voor Onbeperkte 24x7 PRS, worden voorvallen die eerder zijn toegekend op basis van SA-bestedingen en niet verbruikt afgetrokken van het saldo van de klant. Onbeperkte 24x7 PRS-voorvallen kunnen niet worden omgezet in Premier Problem Resolution Support-uren of voorvallen. </w:t>
      </w:r>
    </w:p>
    <w:p w14:paraId="4FDCC784" w14:textId="77777777" w:rsidR="00332DA2" w:rsidRPr="00F25B87" w:rsidRDefault="00332DA2" w:rsidP="00840F96">
      <w:pPr>
        <w:pStyle w:val="ProductList-Body"/>
        <w:ind w:left="180"/>
        <w:rPr>
          <w:sz w:val="16"/>
          <w:szCs w:val="20"/>
        </w:rPr>
      </w:pPr>
    </w:p>
    <w:p w14:paraId="4FDCC785" w14:textId="601173BD" w:rsidR="00332DA2" w:rsidRPr="00C83987" w:rsidRDefault="00B12C95" w:rsidP="00840F96">
      <w:pPr>
        <w:pStyle w:val="ProductList-Body"/>
        <w:ind w:left="180"/>
      </w:pPr>
      <w:r>
        <w:rPr>
          <w:b/>
          <w:color w:val="00188F"/>
          <w:szCs w:val="18"/>
        </w:rPr>
        <w:t>Voorwaarden voor Parallel Data Warehouse</w:t>
      </w:r>
    </w:p>
    <w:p w14:paraId="4FDCC786" w14:textId="4128E821" w:rsidR="00332DA2" w:rsidRPr="00C83987" w:rsidRDefault="00332DA2" w:rsidP="00840F96">
      <w:pPr>
        <w:pStyle w:val="ProductList-Body"/>
        <w:ind w:left="180"/>
      </w:pPr>
      <w:r>
        <w:rPr>
          <w:szCs w:val="18"/>
        </w:rPr>
        <w:t xml:space="preserve">Klanten die licenties voor Parallel Data Warehouse (“PDW“) hebben verkregen en beschikken over een actieve Premier Services Overeenkomst, komen in aanmerking voor Onbeperkte 24x7 PRS-voorvallen, ongeacht of ze zijn geregistreerd in een SCE en ongeacht hun SCE-bestedingen. Wanneer klanten licenties aanschaffen voor PDW, zal Microsoft geen voorvallen toewijzen op basis van de werkelijke SA-bestedingen in verband met dit product. </w:t>
      </w:r>
    </w:p>
    <w:p w14:paraId="4FDCC787" w14:textId="77777777" w:rsidR="00332DA2" w:rsidRPr="00F25B87" w:rsidRDefault="00332DA2" w:rsidP="00840F96">
      <w:pPr>
        <w:pStyle w:val="ProductList-Body"/>
        <w:ind w:left="180"/>
        <w:rPr>
          <w:sz w:val="16"/>
          <w:szCs w:val="20"/>
        </w:rPr>
      </w:pPr>
    </w:p>
    <w:p w14:paraId="4FDCC788" w14:textId="272FA9BE" w:rsidR="00332DA2" w:rsidRPr="00C83987" w:rsidRDefault="00332DA2" w:rsidP="00840F96">
      <w:pPr>
        <w:pStyle w:val="ProductList-Body"/>
        <w:ind w:left="180"/>
      </w:pPr>
      <w:r>
        <w:rPr>
          <w:color w:val="000000"/>
          <w:szCs w:val="18"/>
        </w:rPr>
        <w:t>Hoewel alle kwalificerende klanten een onbeperkt aantal 24x7 PRS-voorvallen ontvangen, varieert het aantal toegestane ondersteuningscontacten voor het beheren van Onbeperkte 24x7 PRS afhankelijk van de SA-bestedingen. Alle klanten die in aanmerking komen hebben recht op ten minste vier geautoriseerde contacten plus één extr</w:t>
      </w:r>
      <w:r w:rsidR="00F82EA3">
        <w:rPr>
          <w:color w:val="000000"/>
          <w:szCs w:val="18"/>
        </w:rPr>
        <w:t>a contact voor elke extra $ 125</w:t>
      </w:r>
      <w:r w:rsidR="00065328">
        <w:rPr>
          <w:color w:val="000000"/>
          <w:szCs w:val="18"/>
        </w:rPr>
        <w:t>.</w:t>
      </w:r>
      <w:r>
        <w:rPr>
          <w:color w:val="000000"/>
          <w:szCs w:val="18"/>
        </w:rPr>
        <w:t>000 aan SA-bestedingen op basis van hun SCE- of VL-programma('s) in het kader waarvan zij licenties voor PDW hebben aangeschaft. Voor overeenkomsten in buitenlandse valuta hebben in aanmerking komende klanten recht op ten minste vier geautoriseerde contacten plus één extra contact voor elk incrementeel bedrag aan SA-bes</w:t>
      </w:r>
      <w:r w:rsidR="00F82EA3">
        <w:rPr>
          <w:color w:val="000000"/>
          <w:szCs w:val="18"/>
        </w:rPr>
        <w:t>tedingen equivalent met $125</w:t>
      </w:r>
      <w:r w:rsidR="00065328">
        <w:rPr>
          <w:color w:val="000000"/>
          <w:szCs w:val="18"/>
        </w:rPr>
        <w:t>.</w:t>
      </w:r>
      <w:r>
        <w:rPr>
          <w:color w:val="000000"/>
          <w:szCs w:val="18"/>
        </w:rPr>
        <w:t>000 aan jaarlijkse SA-bestedingen in de desbetreffende valuta. Zie de onderstaande tabel:</w:t>
      </w:r>
    </w:p>
    <w:p w14:paraId="4FDCC789" w14:textId="77777777" w:rsidR="00332DA2" w:rsidRPr="00F25B87" w:rsidRDefault="00332DA2" w:rsidP="00840F96">
      <w:pPr>
        <w:pStyle w:val="ProductList-Body"/>
        <w:ind w:left="180"/>
        <w:rPr>
          <w:sz w:val="16"/>
          <w:szCs w:val="20"/>
        </w:rPr>
      </w:pPr>
    </w:p>
    <w:p w14:paraId="4FDCC78A" w14:textId="77777777" w:rsidR="00332DA2" w:rsidRPr="00C83987" w:rsidRDefault="00332DA2" w:rsidP="00840F96">
      <w:pPr>
        <w:pStyle w:val="ProductList-Body"/>
        <w:ind w:left="180"/>
      </w:pPr>
      <w:r>
        <w:rPr>
          <w:color w:val="000000"/>
          <w:szCs w:val="18"/>
        </w:rPr>
        <w:t>De volgende tabel is van toepassing op klanten met een SCE of licenties voor PDW:</w:t>
      </w:r>
    </w:p>
    <w:p w14:paraId="4FDCC78B" w14:textId="77777777" w:rsidR="00332DA2" w:rsidRPr="00F25B87" w:rsidRDefault="00332DA2" w:rsidP="00332DA2">
      <w:pPr>
        <w:pStyle w:val="ProductList-Body"/>
        <w:rPr>
          <w:sz w:val="16"/>
          <w:szCs w:val="20"/>
        </w:rPr>
      </w:pPr>
    </w:p>
    <w:tbl>
      <w:tblPr>
        <w:tblW w:w="0" w:type="auto"/>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993"/>
        <w:gridCol w:w="3150"/>
      </w:tblGrid>
      <w:tr w:rsidR="00332DA2" w:rsidRPr="00717EC0" w14:paraId="4FDCC78E" w14:textId="77777777" w:rsidTr="008A320B">
        <w:trPr>
          <w:tblHeader/>
        </w:trPr>
        <w:tc>
          <w:tcPr>
            <w:tcW w:w="2993" w:type="dxa"/>
            <w:shd w:val="clear" w:color="auto" w:fill="0072C6"/>
            <w:tcMar>
              <w:top w:w="0" w:type="dxa"/>
              <w:left w:w="108" w:type="dxa"/>
              <w:bottom w:w="0" w:type="dxa"/>
              <w:right w:w="108" w:type="dxa"/>
            </w:tcMar>
            <w:hideMark/>
          </w:tcPr>
          <w:p w14:paraId="4FDCC78C" w14:textId="77777777" w:rsidR="00332DA2" w:rsidRPr="002C67EA" w:rsidRDefault="00332DA2" w:rsidP="00395D5F">
            <w:pPr>
              <w:pStyle w:val="ProductList-Body"/>
              <w:spacing w:before="20" w:after="20"/>
              <w:rPr>
                <w:color w:val="FFFFFF" w:themeColor="background1"/>
                <w:szCs w:val="18"/>
              </w:rPr>
            </w:pPr>
            <w:r>
              <w:rPr>
                <w:bCs/>
                <w:color w:val="FFFFFF" w:themeColor="background1"/>
                <w:szCs w:val="18"/>
              </w:rPr>
              <w:t>Jaarlijkse gemiddelde SA-bestedingen</w:t>
            </w:r>
          </w:p>
        </w:tc>
        <w:tc>
          <w:tcPr>
            <w:tcW w:w="3150" w:type="dxa"/>
            <w:shd w:val="clear" w:color="auto" w:fill="0072C6"/>
            <w:tcMar>
              <w:top w:w="0" w:type="dxa"/>
              <w:left w:w="108" w:type="dxa"/>
              <w:bottom w:w="0" w:type="dxa"/>
              <w:right w:w="108" w:type="dxa"/>
            </w:tcMar>
            <w:hideMark/>
          </w:tcPr>
          <w:p w14:paraId="4FDCC78D" w14:textId="77777777" w:rsidR="00332DA2" w:rsidRPr="002C67EA" w:rsidRDefault="00332DA2" w:rsidP="00395D5F">
            <w:pPr>
              <w:pStyle w:val="ProductList-Body"/>
              <w:spacing w:before="20" w:after="20"/>
              <w:rPr>
                <w:color w:val="FFFFFF" w:themeColor="background1"/>
                <w:szCs w:val="18"/>
              </w:rPr>
            </w:pPr>
            <w:r>
              <w:rPr>
                <w:bCs/>
                <w:color w:val="FFFFFF" w:themeColor="background1"/>
                <w:szCs w:val="18"/>
              </w:rPr>
              <w:t>Toegestane ondersteuningscontacten</w:t>
            </w:r>
          </w:p>
        </w:tc>
      </w:tr>
      <w:tr w:rsidR="008A320B" w:rsidRPr="00717EC0" w14:paraId="4FDCC791" w14:textId="77777777" w:rsidTr="008A320B">
        <w:tc>
          <w:tcPr>
            <w:tcW w:w="2993" w:type="dxa"/>
            <w:tcMar>
              <w:top w:w="0" w:type="dxa"/>
              <w:left w:w="108" w:type="dxa"/>
              <w:bottom w:w="0" w:type="dxa"/>
              <w:right w:w="108" w:type="dxa"/>
            </w:tcMar>
            <w:hideMark/>
          </w:tcPr>
          <w:p w14:paraId="4FDCC78F" w14:textId="08867A04" w:rsidR="008A320B" w:rsidRPr="00717EC0" w:rsidRDefault="008A320B" w:rsidP="00332DA2">
            <w:pPr>
              <w:pStyle w:val="ProductList-Body"/>
              <w:rPr>
                <w:color w:val="000000"/>
                <w:szCs w:val="18"/>
              </w:rPr>
            </w:pPr>
            <w:r>
              <w:rPr>
                <w:color w:val="000000"/>
                <w:szCs w:val="18"/>
              </w:rPr>
              <w:t>$250.000 - $374.999</w:t>
            </w:r>
          </w:p>
        </w:tc>
        <w:tc>
          <w:tcPr>
            <w:tcW w:w="3150" w:type="dxa"/>
            <w:tcMar>
              <w:top w:w="0" w:type="dxa"/>
              <w:left w:w="108" w:type="dxa"/>
              <w:bottom w:w="0" w:type="dxa"/>
              <w:right w:w="108" w:type="dxa"/>
            </w:tcMar>
            <w:hideMark/>
          </w:tcPr>
          <w:p w14:paraId="4FDCC790" w14:textId="77777777" w:rsidR="008A320B" w:rsidRPr="00717EC0" w:rsidRDefault="008A320B" w:rsidP="00332DA2">
            <w:pPr>
              <w:pStyle w:val="ProductList-Body"/>
              <w:rPr>
                <w:color w:val="000000"/>
                <w:szCs w:val="18"/>
              </w:rPr>
            </w:pPr>
            <w:r>
              <w:rPr>
                <w:color w:val="000000"/>
                <w:szCs w:val="18"/>
              </w:rPr>
              <w:t>4</w:t>
            </w:r>
          </w:p>
        </w:tc>
      </w:tr>
      <w:tr w:rsidR="008A320B" w:rsidRPr="00717EC0" w14:paraId="4FDCC794" w14:textId="77777777" w:rsidTr="008A320B">
        <w:tc>
          <w:tcPr>
            <w:tcW w:w="2993" w:type="dxa"/>
            <w:tcMar>
              <w:top w:w="0" w:type="dxa"/>
              <w:left w:w="108" w:type="dxa"/>
              <w:bottom w:w="0" w:type="dxa"/>
              <w:right w:w="108" w:type="dxa"/>
            </w:tcMar>
            <w:hideMark/>
          </w:tcPr>
          <w:p w14:paraId="4FDCC792" w14:textId="668212D0" w:rsidR="008A320B" w:rsidRPr="00717EC0" w:rsidRDefault="008A320B" w:rsidP="00332DA2">
            <w:pPr>
              <w:pStyle w:val="ProductList-Body"/>
              <w:rPr>
                <w:szCs w:val="18"/>
              </w:rPr>
            </w:pPr>
            <w:r>
              <w:rPr>
                <w:szCs w:val="18"/>
              </w:rPr>
              <w:t>$375.000 - $499.999</w:t>
            </w:r>
          </w:p>
        </w:tc>
        <w:tc>
          <w:tcPr>
            <w:tcW w:w="3150" w:type="dxa"/>
            <w:tcMar>
              <w:top w:w="0" w:type="dxa"/>
              <w:left w:w="108" w:type="dxa"/>
              <w:bottom w:w="0" w:type="dxa"/>
              <w:right w:w="108" w:type="dxa"/>
            </w:tcMar>
            <w:hideMark/>
          </w:tcPr>
          <w:p w14:paraId="4FDCC793" w14:textId="77777777" w:rsidR="008A320B" w:rsidRPr="00717EC0" w:rsidRDefault="008A320B" w:rsidP="00332DA2">
            <w:pPr>
              <w:pStyle w:val="ProductList-Body"/>
              <w:rPr>
                <w:szCs w:val="18"/>
              </w:rPr>
            </w:pPr>
            <w:r>
              <w:rPr>
                <w:szCs w:val="18"/>
              </w:rPr>
              <w:t>5</w:t>
            </w:r>
          </w:p>
        </w:tc>
      </w:tr>
      <w:tr w:rsidR="008A320B" w:rsidRPr="00717EC0" w14:paraId="4FDCC797" w14:textId="77777777" w:rsidTr="008A320B">
        <w:tc>
          <w:tcPr>
            <w:tcW w:w="2993" w:type="dxa"/>
            <w:tcMar>
              <w:top w:w="0" w:type="dxa"/>
              <w:left w:w="108" w:type="dxa"/>
              <w:bottom w:w="0" w:type="dxa"/>
              <w:right w:w="108" w:type="dxa"/>
            </w:tcMar>
            <w:hideMark/>
          </w:tcPr>
          <w:p w14:paraId="4FDCC795" w14:textId="791EDC17" w:rsidR="008A320B" w:rsidRPr="00717EC0" w:rsidRDefault="008A320B" w:rsidP="00332DA2">
            <w:pPr>
              <w:pStyle w:val="ProductList-Body"/>
              <w:rPr>
                <w:szCs w:val="18"/>
              </w:rPr>
            </w:pPr>
            <w:r>
              <w:rPr>
                <w:szCs w:val="18"/>
              </w:rPr>
              <w:t>$500.000 - $624.999</w:t>
            </w:r>
          </w:p>
        </w:tc>
        <w:tc>
          <w:tcPr>
            <w:tcW w:w="3150" w:type="dxa"/>
            <w:tcMar>
              <w:top w:w="0" w:type="dxa"/>
              <w:left w:w="108" w:type="dxa"/>
              <w:bottom w:w="0" w:type="dxa"/>
              <w:right w:w="108" w:type="dxa"/>
            </w:tcMar>
            <w:hideMark/>
          </w:tcPr>
          <w:p w14:paraId="4FDCC796" w14:textId="77777777" w:rsidR="008A320B" w:rsidRPr="00717EC0" w:rsidRDefault="008A320B" w:rsidP="00332DA2">
            <w:pPr>
              <w:pStyle w:val="ProductList-Body"/>
              <w:rPr>
                <w:szCs w:val="18"/>
              </w:rPr>
            </w:pPr>
            <w:r>
              <w:rPr>
                <w:szCs w:val="18"/>
              </w:rPr>
              <w:t>6</w:t>
            </w:r>
          </w:p>
        </w:tc>
      </w:tr>
      <w:tr w:rsidR="008A320B" w:rsidRPr="00717EC0" w14:paraId="4FDCC79A" w14:textId="77777777" w:rsidTr="008A320B">
        <w:tc>
          <w:tcPr>
            <w:tcW w:w="2993" w:type="dxa"/>
            <w:tcMar>
              <w:top w:w="0" w:type="dxa"/>
              <w:left w:w="108" w:type="dxa"/>
              <w:bottom w:w="0" w:type="dxa"/>
              <w:right w:w="108" w:type="dxa"/>
            </w:tcMar>
            <w:hideMark/>
          </w:tcPr>
          <w:p w14:paraId="4FDCC798" w14:textId="63A92868" w:rsidR="008A320B" w:rsidRPr="00717EC0" w:rsidRDefault="008A320B" w:rsidP="00332DA2">
            <w:pPr>
              <w:pStyle w:val="ProductList-Body"/>
              <w:rPr>
                <w:szCs w:val="18"/>
              </w:rPr>
            </w:pPr>
            <w:r>
              <w:rPr>
                <w:szCs w:val="18"/>
              </w:rPr>
              <w:t>$625.000 - $749.999</w:t>
            </w:r>
          </w:p>
        </w:tc>
        <w:tc>
          <w:tcPr>
            <w:tcW w:w="3150" w:type="dxa"/>
            <w:tcMar>
              <w:top w:w="0" w:type="dxa"/>
              <w:left w:w="108" w:type="dxa"/>
              <w:bottom w:w="0" w:type="dxa"/>
              <w:right w:w="108" w:type="dxa"/>
            </w:tcMar>
            <w:hideMark/>
          </w:tcPr>
          <w:p w14:paraId="4FDCC799" w14:textId="77777777" w:rsidR="008A320B" w:rsidRPr="00717EC0" w:rsidRDefault="008A320B" w:rsidP="00332DA2">
            <w:pPr>
              <w:pStyle w:val="ProductList-Body"/>
              <w:rPr>
                <w:szCs w:val="18"/>
              </w:rPr>
            </w:pPr>
            <w:r>
              <w:rPr>
                <w:szCs w:val="18"/>
              </w:rPr>
              <w:t>7</w:t>
            </w:r>
          </w:p>
        </w:tc>
      </w:tr>
      <w:tr w:rsidR="008A320B" w:rsidRPr="00717EC0" w14:paraId="4FDCC79D" w14:textId="77777777" w:rsidTr="008A320B">
        <w:tc>
          <w:tcPr>
            <w:tcW w:w="2993" w:type="dxa"/>
            <w:tcMar>
              <w:top w:w="0" w:type="dxa"/>
              <w:left w:w="108" w:type="dxa"/>
              <w:bottom w:w="0" w:type="dxa"/>
              <w:right w:w="108" w:type="dxa"/>
            </w:tcMar>
            <w:hideMark/>
          </w:tcPr>
          <w:p w14:paraId="4FDCC79B" w14:textId="2C6185DA" w:rsidR="008A320B" w:rsidRPr="00717EC0" w:rsidRDefault="008A320B" w:rsidP="00332DA2">
            <w:pPr>
              <w:pStyle w:val="ProductList-Body"/>
              <w:rPr>
                <w:szCs w:val="18"/>
              </w:rPr>
            </w:pPr>
            <w:r>
              <w:rPr>
                <w:szCs w:val="18"/>
              </w:rPr>
              <w:t>$750.000 - $874.999</w:t>
            </w:r>
          </w:p>
        </w:tc>
        <w:tc>
          <w:tcPr>
            <w:tcW w:w="3150" w:type="dxa"/>
            <w:tcMar>
              <w:top w:w="0" w:type="dxa"/>
              <w:left w:w="108" w:type="dxa"/>
              <w:bottom w:w="0" w:type="dxa"/>
              <w:right w:w="108" w:type="dxa"/>
            </w:tcMar>
            <w:hideMark/>
          </w:tcPr>
          <w:p w14:paraId="4FDCC79C" w14:textId="77777777" w:rsidR="008A320B" w:rsidRPr="00717EC0" w:rsidRDefault="008A320B" w:rsidP="00332DA2">
            <w:pPr>
              <w:pStyle w:val="ProductList-Body"/>
              <w:rPr>
                <w:szCs w:val="18"/>
              </w:rPr>
            </w:pPr>
            <w:r>
              <w:rPr>
                <w:szCs w:val="18"/>
              </w:rPr>
              <w:t>8</w:t>
            </w:r>
          </w:p>
        </w:tc>
      </w:tr>
    </w:tbl>
    <w:p w14:paraId="4FDCC79E" w14:textId="77777777" w:rsidR="00332DA2" w:rsidRPr="00F25B87" w:rsidRDefault="00332DA2" w:rsidP="00332DA2">
      <w:pPr>
        <w:pStyle w:val="ProductList-Body"/>
        <w:rPr>
          <w:sz w:val="16"/>
          <w:szCs w:val="20"/>
        </w:rPr>
      </w:pPr>
    </w:p>
    <w:p w14:paraId="4FDCC79F" w14:textId="2D70C70E" w:rsidR="00332DA2" w:rsidRPr="00C83987" w:rsidRDefault="00332DA2" w:rsidP="00840F96">
      <w:pPr>
        <w:pStyle w:val="ProductList-Body"/>
        <w:ind w:left="180"/>
      </w:pPr>
      <w:r>
        <w:rPr>
          <w:szCs w:val="18"/>
        </w:rPr>
        <w:t xml:space="preserve">Het Onbeperkte 24x7 PRS-voordeel bevat alleen Problem Resolution Services. Alle tijd die door de Technical Account Manager (TAM) of de Designated Support Engineer (DSE) aan het oplossen van het voorval wordt besteed, wordt verantwoord in de Premier Services Agreement van de klant. </w:t>
      </w:r>
    </w:p>
    <w:p w14:paraId="246A72C6" w14:textId="77777777" w:rsidR="00C16750" w:rsidRPr="00F25B87" w:rsidRDefault="00C16750" w:rsidP="00432379">
      <w:pPr>
        <w:pStyle w:val="ProductList-SubSubSectionHeading"/>
        <w:outlineLvl w:val="2"/>
        <w:rPr>
          <w:b/>
          <w:color w:val="00188F"/>
          <w:sz w:val="16"/>
          <w:szCs w:val="20"/>
        </w:rPr>
      </w:pPr>
      <w:bookmarkStart w:id="1596" w:name="_Toc379797450"/>
      <w:bookmarkStart w:id="1597" w:name="_Toc380513486"/>
      <w:bookmarkStart w:id="1598" w:name="_Toc380655536"/>
      <w:bookmarkStart w:id="1599" w:name="_Toc336338239"/>
    </w:p>
    <w:p w14:paraId="4FDCC7FE" w14:textId="5F3EF5A1" w:rsidR="00332DA2" w:rsidRPr="00C83987" w:rsidRDefault="00332DA2" w:rsidP="00432379">
      <w:pPr>
        <w:pStyle w:val="ProductList-SubSubSectionHeading"/>
        <w:outlineLvl w:val="2"/>
      </w:pPr>
      <w:bookmarkStart w:id="1600" w:name="_Toc419466743"/>
      <w:bookmarkStart w:id="1601" w:name="SA_SystemCenterGlobalServiceMonitor"/>
      <w:r>
        <w:rPr>
          <w:b/>
          <w:color w:val="00188F"/>
        </w:rPr>
        <w:t>System Center Global Service Monitor</w:t>
      </w:r>
      <w:bookmarkEnd w:id="1596"/>
      <w:bookmarkEnd w:id="1597"/>
      <w:bookmarkEnd w:id="1598"/>
      <w:bookmarkEnd w:id="1600"/>
    </w:p>
    <w:bookmarkEnd w:id="1601"/>
    <w:p w14:paraId="4FDCC7FF" w14:textId="520A55D4" w:rsidR="00332DA2" w:rsidRPr="00C83987" w:rsidRDefault="00332DA2" w:rsidP="00332DA2">
      <w:pPr>
        <w:pStyle w:val="ProductList-Body"/>
      </w:pPr>
      <w:r>
        <w:rPr>
          <w:rFonts w:cs="Tahoma"/>
          <w:szCs w:val="18"/>
        </w:rPr>
        <w:t>Klanten met actieve SA-dekking voor de Beheerlicenties die in onderstaande tabel zijn vermeld, komen in aanmerking voor het gebruik van System Center Global Service Monitor voor het bewaken van webtoepassingen die worden uitgevoerd in OSE's die zijn gelicentieerd door middel van deze Beheerlicenties.</w:t>
      </w:r>
      <w:r w:rsidR="00883933">
        <w:rPr>
          <w:rFonts w:cs="Tahoma"/>
          <w:szCs w:val="18"/>
        </w:rPr>
        <w:t xml:space="preserve"> </w:t>
      </w:r>
      <w:r>
        <w:rPr>
          <w:rFonts w:cs="Tahoma"/>
          <w:szCs w:val="18"/>
        </w:rPr>
        <w:t>Op uw gebruik van deze online dienst zijn de Voorwaarden voor Online Diensten en de onderstaande licentievoorwaarden van toepassing. In het geval van conflicten tussen de Voorwaarden voor Online Diensten en de onderstaande licentievoorwaarden, prevaleren de onderstaande licentievoorwaarden. Uw recht op het gebruik van online dienst loopt af wanneer de SA-dekking van uw Beheerlicentie afloopt.</w:t>
      </w:r>
    </w:p>
    <w:p w14:paraId="4FDCC800" w14:textId="77777777" w:rsidR="00332DA2" w:rsidRPr="00F25B87" w:rsidRDefault="00332DA2" w:rsidP="00332DA2">
      <w:pPr>
        <w:pStyle w:val="ProductList-Body"/>
        <w:rPr>
          <w:sz w:val="16"/>
          <w:szCs w:val="20"/>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80"/>
      </w:tblGrid>
      <w:tr w:rsidR="00332DA2" w:rsidRPr="00717EC0" w14:paraId="4FDCC802" w14:textId="77777777" w:rsidTr="00137C84">
        <w:trPr>
          <w:tblHeader/>
        </w:trPr>
        <w:tc>
          <w:tcPr>
            <w:tcW w:w="4680"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14:paraId="4FDCC801" w14:textId="77777777" w:rsidR="00332DA2" w:rsidRPr="002C67EA" w:rsidRDefault="00332DA2" w:rsidP="00395D5F">
            <w:pPr>
              <w:pStyle w:val="ProductList-Body"/>
              <w:spacing w:before="20" w:after="20"/>
              <w:rPr>
                <w:rFonts w:cs="Tahoma"/>
                <w:color w:val="FFFFFF" w:themeColor="background1"/>
                <w:szCs w:val="18"/>
              </w:rPr>
            </w:pPr>
            <w:r>
              <w:rPr>
                <w:rFonts w:cs="Tahoma"/>
                <w:color w:val="FFFFFF" w:themeColor="background1"/>
                <w:szCs w:val="18"/>
              </w:rPr>
              <w:t>Kwalificerende Beheerlicenties</w:t>
            </w:r>
          </w:p>
        </w:tc>
      </w:tr>
      <w:tr w:rsidR="00332DA2" w:rsidRPr="00717EC0" w14:paraId="4FDCC804" w14:textId="77777777" w:rsidTr="00137C84">
        <w:tc>
          <w:tcPr>
            <w:tcW w:w="4680" w:type="dxa"/>
            <w:tcBorders>
              <w:top w:val="single" w:sz="4" w:space="0" w:color="000000"/>
              <w:left w:val="single" w:sz="4" w:space="0" w:color="000000"/>
              <w:bottom w:val="single" w:sz="4" w:space="0" w:color="000000"/>
              <w:right w:val="single" w:sz="4" w:space="0" w:color="000000"/>
            </w:tcBorders>
            <w:vAlign w:val="center"/>
            <w:hideMark/>
          </w:tcPr>
          <w:p w14:paraId="4FDCC803" w14:textId="77777777" w:rsidR="00332DA2" w:rsidRPr="00717EC0" w:rsidRDefault="00332DA2" w:rsidP="00332DA2">
            <w:pPr>
              <w:pStyle w:val="ProductList-Body"/>
              <w:rPr>
                <w:rFonts w:cs="Tahoma"/>
                <w:szCs w:val="18"/>
              </w:rPr>
            </w:pPr>
            <w:r>
              <w:rPr>
                <w:rFonts w:cs="Tahoma"/>
                <w:szCs w:val="18"/>
              </w:rPr>
              <w:t>System Center Datacenter Server Management License</w:t>
            </w:r>
          </w:p>
        </w:tc>
      </w:tr>
      <w:tr w:rsidR="00332DA2" w:rsidRPr="00717EC0" w14:paraId="4FDCC806" w14:textId="77777777" w:rsidTr="00137C84">
        <w:tc>
          <w:tcPr>
            <w:tcW w:w="4680" w:type="dxa"/>
            <w:tcBorders>
              <w:top w:val="single" w:sz="4" w:space="0" w:color="000000"/>
              <w:left w:val="single" w:sz="4" w:space="0" w:color="000000"/>
              <w:bottom w:val="single" w:sz="4" w:space="0" w:color="000000"/>
              <w:right w:val="single" w:sz="4" w:space="0" w:color="000000"/>
            </w:tcBorders>
            <w:vAlign w:val="center"/>
            <w:hideMark/>
          </w:tcPr>
          <w:p w14:paraId="4FDCC805" w14:textId="77777777" w:rsidR="00332DA2" w:rsidRPr="00717EC0" w:rsidRDefault="00332DA2" w:rsidP="00332DA2">
            <w:pPr>
              <w:pStyle w:val="ProductList-Body"/>
              <w:rPr>
                <w:rFonts w:cs="Tahoma"/>
                <w:szCs w:val="18"/>
              </w:rPr>
            </w:pPr>
            <w:r>
              <w:rPr>
                <w:rFonts w:cs="Tahoma"/>
                <w:szCs w:val="18"/>
              </w:rPr>
              <w:t>Serverbeheerlicentie voor System Center Standard</w:t>
            </w:r>
          </w:p>
        </w:tc>
      </w:tr>
    </w:tbl>
    <w:p w14:paraId="60239612" w14:textId="77777777" w:rsidR="007812B4" w:rsidRPr="00F25B87" w:rsidRDefault="007812B4" w:rsidP="007812B4">
      <w:pPr>
        <w:pStyle w:val="PURBody-Indented"/>
        <w:spacing w:after="0"/>
        <w:ind w:left="0"/>
        <w:rPr>
          <w:sz w:val="12"/>
          <w:szCs w:val="12"/>
        </w:rPr>
      </w:pPr>
    </w:p>
    <w:p w14:paraId="0CAFE52E" w14:textId="50411B76" w:rsidR="007812B4" w:rsidRPr="00C83987" w:rsidRDefault="007812B4" w:rsidP="007812B4">
      <w:pPr>
        <w:pStyle w:val="PURBody-Indented"/>
        <w:ind w:left="0"/>
      </w:pPr>
      <w:r>
        <w:rPr>
          <w:rFonts w:cs="Tahoma"/>
          <w:sz w:val="18"/>
          <w:szCs w:val="18"/>
        </w:rPr>
        <w:t>Testresultaten die zijn gegenereerd in actieve tests, worden opgeslagen in de online dienst totdat uw implementatie van System Center 2012 R2 Operations Manager de testresultaten verzamelt. Als System Center 2012 R2 Operations Manager uw testresultaten niet binnen zeven dagen verzamelt, worden testresultaten verwijderd uit de online dienst.</w:t>
      </w:r>
    </w:p>
    <w:p w14:paraId="4FDCC808" w14:textId="77777777" w:rsidR="00332DA2" w:rsidRPr="00C83987" w:rsidRDefault="00332DA2" w:rsidP="00432379">
      <w:pPr>
        <w:pStyle w:val="ProductList-SubSubSectionHeading"/>
        <w:outlineLvl w:val="2"/>
      </w:pPr>
      <w:bookmarkStart w:id="1602" w:name="_Toc372892146"/>
      <w:bookmarkStart w:id="1603" w:name="_Toc379797451"/>
      <w:bookmarkStart w:id="1604" w:name="_Toc380513487"/>
      <w:bookmarkStart w:id="1605" w:name="_Toc380655537"/>
      <w:bookmarkStart w:id="1606" w:name="_Toc419466744"/>
      <w:bookmarkStart w:id="1607" w:name="SA_BackUpDisasterRecovery"/>
      <w:r>
        <w:rPr>
          <w:b/>
          <w:color w:val="00188F"/>
        </w:rPr>
        <w:t>Back-up voor herstel na noodgeval</w:t>
      </w:r>
      <w:bookmarkEnd w:id="1599"/>
      <w:bookmarkEnd w:id="1602"/>
      <w:bookmarkEnd w:id="1603"/>
      <w:bookmarkEnd w:id="1604"/>
      <w:bookmarkEnd w:id="1605"/>
      <w:bookmarkEnd w:id="1606"/>
      <w:r>
        <w:rPr>
          <w:b/>
        </w:rPr>
        <w:t xml:space="preserve"> </w:t>
      </w:r>
      <w:bookmarkEnd w:id="1607"/>
    </w:p>
    <w:p w14:paraId="4FDCC809" w14:textId="11E82CE3" w:rsidR="00332DA2" w:rsidRPr="00C83987" w:rsidRDefault="006F6997" w:rsidP="00332DA2">
      <w:pPr>
        <w:pStyle w:val="ProductList-Body"/>
      </w:pPr>
      <w:r>
        <w:rPr>
          <w:rFonts w:cs="Tahoma"/>
          <w:szCs w:val="18"/>
        </w:rPr>
        <w:t>Klanten met SA voor kwalificerende Server-producten en bijbehorende CAL's komen in aanmerking voor kosteloze Server-licenties voor deze producten ten behoeve van herstel na noodgevallen.</w:t>
      </w:r>
      <w:r w:rsidR="00883933">
        <w:rPr>
          <w:rFonts w:cs="Tahoma"/>
          <w:szCs w:val="18"/>
        </w:rPr>
        <w:t xml:space="preserve"> </w:t>
      </w:r>
    </w:p>
    <w:p w14:paraId="4FDCC80A" w14:textId="77777777" w:rsidR="00332DA2" w:rsidRPr="00C83987" w:rsidRDefault="00332DA2" w:rsidP="00332DA2">
      <w:pPr>
        <w:pStyle w:val="ProductList-Body"/>
      </w:pPr>
    </w:p>
    <w:p w14:paraId="4FDCC80B" w14:textId="77777777" w:rsidR="00332DA2" w:rsidRPr="00C83987" w:rsidRDefault="00332DA2" w:rsidP="00432379">
      <w:pPr>
        <w:pStyle w:val="ProductList-SubSubSectionHeading"/>
        <w:outlineLvl w:val="2"/>
      </w:pPr>
      <w:bookmarkStart w:id="1608" w:name="_Toc336338240"/>
      <w:bookmarkStart w:id="1609" w:name="_Toc372892147"/>
      <w:bookmarkStart w:id="1610" w:name="_Toc379797452"/>
      <w:bookmarkStart w:id="1611" w:name="_Toc380513488"/>
      <w:bookmarkStart w:id="1612" w:name="_Toc380655538"/>
      <w:bookmarkStart w:id="1613" w:name="SA_TechNetSASubscriptionServices"/>
      <w:bookmarkStart w:id="1614" w:name="_Toc419466745"/>
      <w:r>
        <w:rPr>
          <w:b/>
          <w:color w:val="00188F"/>
        </w:rPr>
        <w:t>TechNet SA Subscription Services</w:t>
      </w:r>
      <w:bookmarkEnd w:id="1608"/>
      <w:bookmarkEnd w:id="1609"/>
      <w:bookmarkEnd w:id="1610"/>
      <w:bookmarkEnd w:id="1611"/>
      <w:bookmarkEnd w:id="1612"/>
      <w:bookmarkEnd w:id="1613"/>
      <w:bookmarkEnd w:id="1614"/>
    </w:p>
    <w:p w14:paraId="2D4C2BEC" w14:textId="02F133F9" w:rsidR="00671B8F" w:rsidRPr="00C83987" w:rsidRDefault="004F774C" w:rsidP="00332DA2">
      <w:pPr>
        <w:pStyle w:val="ProductList-Body"/>
      </w:pPr>
      <w:r>
        <w:rPr>
          <w:rFonts w:eastAsia="Calibri" w:cs="Tahoma"/>
          <w:i/>
          <w:szCs w:val="18"/>
        </w:rPr>
        <w:t>Met ingang van mei 2014 zijn de voordelen van het TechNet-abonnement niet langer inbegrepen bij nieuwe en verlengde Volume Licensing-overeenkomsten met SA. Reeds in aanmerking komende klanten kunnen de voordelen van hun TechNet-abonnement blijven benutten totdat hun huidige termijn van SA-dekking verloopt, of tot en met 31 mei 2017, indien dit eerder is.</w:t>
      </w:r>
    </w:p>
    <w:p w14:paraId="4FDCC863" w14:textId="77777777" w:rsidR="00332DA2" w:rsidRPr="00C83987" w:rsidRDefault="00332DA2" w:rsidP="00332DA2">
      <w:pPr>
        <w:pStyle w:val="ProductList-Body"/>
      </w:pPr>
    </w:p>
    <w:p w14:paraId="4FDCC864" w14:textId="77777777" w:rsidR="00332DA2" w:rsidRPr="00C83987" w:rsidRDefault="00332DA2" w:rsidP="00332DA2">
      <w:pPr>
        <w:pStyle w:val="ProductList-Body"/>
      </w:pPr>
      <w:bookmarkStart w:id="1615" w:name="_Toc336338242"/>
      <w:bookmarkStart w:id="1616" w:name="_Toc372892149"/>
      <w:bookmarkStart w:id="1617" w:name="SA_LicenseMobilitythroughSA"/>
      <w:r>
        <w:rPr>
          <w:rFonts w:cs="Tahoma"/>
          <w:b/>
          <w:color w:val="00188F"/>
          <w:szCs w:val="18"/>
        </w:rPr>
        <w:t>License Mobility via Software Assurance</w:t>
      </w:r>
      <w:bookmarkEnd w:id="1615"/>
      <w:bookmarkEnd w:id="1616"/>
      <w:bookmarkEnd w:id="1617"/>
    </w:p>
    <w:p w14:paraId="4FDCC866" w14:textId="14147A97" w:rsidR="00332DA2" w:rsidRPr="00C83987" w:rsidRDefault="00332DA2" w:rsidP="00273364">
      <w:pPr>
        <w:pStyle w:val="ProductList-Body"/>
      </w:pPr>
      <w:r>
        <w:t xml:space="preserve">License Mobility via SA stelt de klant in staat bepaalde on-premises licenties met SA-dekking te verplaatsen naar gedeelde servers van derden. </w:t>
      </w:r>
      <w:r>
        <w:rPr>
          <w:szCs w:val="18"/>
        </w:rPr>
        <w:t>Alle Producten die op dit moment in aanmerking komen voor “License Mobility binnen serverfarms”, zoals beschreven in de PUR, en worden gedekt door SA, komen in aanmerking voor License Mobility door middel van SA. Daarnaast komen de volgende Producten in aanmerking voor License Mobility via SA:</w:t>
      </w:r>
    </w:p>
    <w:p w14:paraId="4FDCC868" w14:textId="1AC7CC4D" w:rsidR="00332DA2" w:rsidRPr="00C83987" w:rsidRDefault="00332DA2" w:rsidP="00D73C40">
      <w:pPr>
        <w:pStyle w:val="ProductList-Body"/>
        <w:numPr>
          <w:ilvl w:val="0"/>
          <w:numId w:val="25"/>
        </w:numPr>
        <w:ind w:left="450" w:hanging="270"/>
      </w:pPr>
      <w:r>
        <w:rPr>
          <w:szCs w:val="18"/>
        </w:rPr>
        <w:t>System Center – alle Serverbeheerlicenties (Server-ML's), inclusief SMSE en SMSD met SA, en System Center 2012 Standard</w:t>
      </w:r>
      <w:r>
        <w:fldChar w:fldCharType="begin"/>
      </w:r>
      <w:r>
        <w:instrText>XE "System Center 2012 Standard"</w:instrText>
      </w:r>
      <w:r>
        <w:fldChar w:fldCharType="end"/>
      </w:r>
      <w:r>
        <w:rPr>
          <w:szCs w:val="18"/>
        </w:rPr>
        <w:t xml:space="preserve"> en Datacenter met SA.</w:t>
      </w:r>
    </w:p>
    <w:p w14:paraId="4FDCC869" w14:textId="77777777" w:rsidR="00332DA2" w:rsidRPr="00C83987" w:rsidRDefault="00332DA2" w:rsidP="00332DA2">
      <w:pPr>
        <w:pStyle w:val="ProductList-Body"/>
      </w:pPr>
    </w:p>
    <w:p w14:paraId="4FDCC86A" w14:textId="1FA6645E" w:rsidR="00332DA2" w:rsidRPr="00C83987" w:rsidRDefault="00332DA2" w:rsidP="00273364">
      <w:pPr>
        <w:pStyle w:val="ProductList-Body"/>
      </w:pPr>
      <w:r>
        <w:t>Voor gebruik van License Mobility via SA moet de klant:</w:t>
      </w:r>
    </w:p>
    <w:p w14:paraId="4FDCC86B" w14:textId="77777777" w:rsidR="00332DA2" w:rsidRPr="00C83987" w:rsidRDefault="00332DA2" w:rsidP="00D73C40">
      <w:pPr>
        <w:pStyle w:val="ProductList-Body"/>
        <w:numPr>
          <w:ilvl w:val="0"/>
          <w:numId w:val="26"/>
        </w:numPr>
        <w:ind w:left="450" w:hanging="270"/>
      </w:pPr>
      <w:r>
        <w:rPr>
          <w:szCs w:val="18"/>
        </w:rPr>
        <w:t>SA-dekking aanhouden voor de licenties op grond waarvan ze de software uitvoeren of besturingssysteemomgevingen beheren op gedeelde servers van derden, evenals alle corresponderende CAL’s, External Connector-licenties en beheerlicenties;</w:t>
      </w:r>
    </w:p>
    <w:p w14:paraId="4FDCC86C" w14:textId="2A67CE78" w:rsidR="00332DA2" w:rsidRPr="00C83987" w:rsidRDefault="00332DA2" w:rsidP="00D73C40">
      <w:pPr>
        <w:pStyle w:val="ProductList-Body"/>
        <w:numPr>
          <w:ilvl w:val="0"/>
          <w:numId w:val="26"/>
        </w:numPr>
        <w:ind w:left="450" w:hanging="270"/>
      </w:pPr>
      <w:r>
        <w:rPr>
          <w:szCs w:val="18"/>
        </w:rPr>
        <w:t xml:space="preserve">De licenties uitsluitend gebruiken bij gekwalificeerde License Mobility via Software Assurance-partners (zie </w:t>
      </w:r>
      <w:hyperlink r:id="rId79" w:history="1">
        <w:r>
          <w:rPr>
            <w:rStyle w:val="Hyperlink"/>
            <w:szCs w:val="18"/>
          </w:rPr>
          <w:t>http://www.microsoft.com/licensing/software-assurance/license-mobility.aspx</w:t>
        </w:r>
      </w:hyperlink>
      <w:r>
        <w:rPr>
          <w:szCs w:val="18"/>
        </w:rPr>
        <w:t>)</w:t>
      </w:r>
    </w:p>
    <w:p w14:paraId="4FDCC86D" w14:textId="35B83A9F" w:rsidR="00332DA2" w:rsidRPr="00C83987" w:rsidRDefault="00332DA2" w:rsidP="00D73C40">
      <w:pPr>
        <w:pStyle w:val="ProductList-Body"/>
        <w:numPr>
          <w:ilvl w:val="0"/>
          <w:numId w:val="26"/>
        </w:numPr>
        <w:ind w:left="450" w:hanging="270"/>
      </w:pPr>
      <w:r>
        <w:rPr>
          <w:szCs w:val="18"/>
        </w:rPr>
        <w:t>Het validatieformulier voor License Mobility invullen en inzenden voor elke License Mobility via Software Assurance-partner die de gelicentieerde software van de klant gaat uitvoeren op de gedeelde servers van de partner.</w:t>
      </w:r>
      <w:r w:rsidR="00883933">
        <w:rPr>
          <w:szCs w:val="18"/>
        </w:rPr>
        <w:t xml:space="preserve"> </w:t>
      </w:r>
      <w:r>
        <w:rPr>
          <w:szCs w:val="18"/>
        </w:rPr>
        <w:t>Het validatieformulier voor License Mobility wordt aan de klant verstrekt door de gekwalificeerde License Mobility via Software Assurance-partner.</w:t>
      </w:r>
    </w:p>
    <w:p w14:paraId="4FDCC86E" w14:textId="77777777" w:rsidR="00332DA2" w:rsidRPr="00C83987" w:rsidRDefault="00332DA2" w:rsidP="00332DA2">
      <w:pPr>
        <w:pStyle w:val="ProductList-Body"/>
      </w:pPr>
    </w:p>
    <w:p w14:paraId="4FDCC86F" w14:textId="77777777" w:rsidR="00332DA2" w:rsidRPr="00C83987" w:rsidRDefault="00332DA2" w:rsidP="00432379">
      <w:pPr>
        <w:pStyle w:val="ProductList-SubSubSectionHeading"/>
        <w:outlineLvl w:val="2"/>
      </w:pPr>
      <w:bookmarkStart w:id="1618" w:name="_Toc336338243"/>
      <w:bookmarkStart w:id="1619" w:name="_Toc372892150"/>
      <w:bookmarkStart w:id="1620" w:name="_Toc379797454"/>
      <w:bookmarkStart w:id="1621" w:name="_Toc380513490"/>
      <w:bookmarkStart w:id="1622" w:name="_Toc380655539"/>
      <w:bookmarkStart w:id="1623" w:name="SA_WindowsThinPC"/>
      <w:bookmarkStart w:id="1624" w:name="_Toc419466746"/>
      <w:r>
        <w:rPr>
          <w:b/>
          <w:color w:val="00188F"/>
        </w:rPr>
        <w:t>Windows Thin PC</w:t>
      </w:r>
      <w:bookmarkEnd w:id="1618"/>
      <w:bookmarkEnd w:id="1619"/>
      <w:bookmarkEnd w:id="1620"/>
      <w:bookmarkEnd w:id="1621"/>
      <w:bookmarkEnd w:id="1622"/>
      <w:bookmarkEnd w:id="1623"/>
      <w:bookmarkEnd w:id="1624"/>
    </w:p>
    <w:p w14:paraId="4FDCC870" w14:textId="2F56A44D" w:rsidR="00332DA2" w:rsidRPr="00C83987" w:rsidRDefault="00332DA2" w:rsidP="00332DA2">
      <w:pPr>
        <w:pStyle w:val="ProductList-Body"/>
      </w:pPr>
      <w:r>
        <w:rPr>
          <w:rFonts w:eastAsia="Calibri" w:cs="Tahoma"/>
          <w:szCs w:val="18"/>
        </w:rPr>
        <w:t>Volume Licensing-klanten met actieve SA-dekking voor het Windows desktop operating system of actieve licenties voor VDA komen in aanmerking voor deze voorziening.</w:t>
      </w:r>
      <w:r w:rsidR="00883933">
        <w:rPr>
          <w:rFonts w:eastAsia="Calibri" w:cs="Tahoma"/>
          <w:szCs w:val="18"/>
        </w:rPr>
        <w:t xml:space="preserve"> </w:t>
      </w:r>
      <w:r>
        <w:rPr>
          <w:rFonts w:eastAsia="Calibri" w:cs="Tahoma"/>
          <w:szCs w:val="18"/>
        </w:rPr>
        <w:t>Klanten die gebruikmaken van deze voorziening op grond van VDA moeten een kwalificerend OS hebben geïnstalleerd op hun Gelicentieerde Apparaat conform de tabel Kwalificerende Operating Systems onder het gedeelte Productaantekeningen, Productgroep Systemen van dit document.</w:t>
      </w:r>
      <w:r w:rsidR="00883933">
        <w:rPr>
          <w:rFonts w:eastAsia="Calibri" w:cs="Tahoma"/>
          <w:szCs w:val="18"/>
        </w:rPr>
        <w:t xml:space="preserve"> </w:t>
      </w:r>
    </w:p>
    <w:p w14:paraId="4FDCC871" w14:textId="77777777" w:rsidR="00332DA2" w:rsidRPr="00C83987" w:rsidRDefault="00332DA2" w:rsidP="00332DA2">
      <w:pPr>
        <w:pStyle w:val="ProductList-Body"/>
      </w:pPr>
    </w:p>
    <w:p w14:paraId="4FDCC872" w14:textId="0D1757CB" w:rsidR="00332DA2" w:rsidRPr="00C83987" w:rsidRDefault="00332DA2" w:rsidP="00332DA2">
      <w:pPr>
        <w:pStyle w:val="ProductList-Body"/>
      </w:pPr>
      <w:r>
        <w:rPr>
          <w:rFonts w:eastAsia="Calibri" w:cs="Tahoma"/>
          <w:szCs w:val="18"/>
        </w:rPr>
        <w:t>In aanmerking komende klanten mogen Windows Thin PC gebruiken in plaats van instances van Windows desktop operating system die ze gerechtigd zijn te gebruiken op grond van hun Windows SA-dekking of Windows VDA-licenties.</w:t>
      </w:r>
      <w:r w:rsidR="00883933">
        <w:rPr>
          <w:rFonts w:eastAsia="Calibri" w:cs="Tahoma"/>
          <w:szCs w:val="18"/>
        </w:rPr>
        <w:t xml:space="preserve"> </w:t>
      </w:r>
    </w:p>
    <w:p w14:paraId="4FDCC873" w14:textId="77777777" w:rsidR="00332DA2" w:rsidRPr="00C83987" w:rsidRDefault="00332DA2" w:rsidP="00332DA2">
      <w:pPr>
        <w:pStyle w:val="ProductList-Body"/>
      </w:pPr>
    </w:p>
    <w:p w14:paraId="4FDCC874" w14:textId="77777777" w:rsidR="00332DA2" w:rsidRPr="00C83987" w:rsidRDefault="00332DA2" w:rsidP="00432379">
      <w:pPr>
        <w:pStyle w:val="ProductList-SubSubSectionHeading"/>
        <w:outlineLvl w:val="2"/>
      </w:pPr>
      <w:bookmarkStart w:id="1625" w:name="_Toc291204568"/>
      <w:bookmarkStart w:id="1626" w:name="_Toc374472969"/>
      <w:bookmarkStart w:id="1627" w:name="_Toc375840471"/>
      <w:bookmarkStart w:id="1628" w:name="_Toc379797455"/>
      <w:bookmarkStart w:id="1629" w:name="_Toc380513491"/>
      <w:bookmarkStart w:id="1630" w:name="_Toc380655540"/>
      <w:bookmarkStart w:id="1631" w:name="SA_ExtendedHotfixSupport"/>
      <w:bookmarkStart w:id="1632" w:name="_Toc419466747"/>
      <w:r>
        <w:rPr>
          <w:b/>
          <w:color w:val="00188F"/>
        </w:rPr>
        <w:t>Extended Hotfix Support</w:t>
      </w:r>
      <w:bookmarkEnd w:id="1625"/>
      <w:bookmarkEnd w:id="1626"/>
      <w:bookmarkEnd w:id="1627"/>
      <w:bookmarkEnd w:id="1628"/>
      <w:bookmarkEnd w:id="1629"/>
      <w:bookmarkEnd w:id="1630"/>
      <w:bookmarkEnd w:id="1631"/>
      <w:bookmarkEnd w:id="1632"/>
    </w:p>
    <w:p w14:paraId="4FDCC875" w14:textId="77777777" w:rsidR="00332DA2" w:rsidRPr="00C83987" w:rsidRDefault="00332DA2" w:rsidP="00332DA2">
      <w:pPr>
        <w:pStyle w:val="ProductList-Body"/>
      </w:pPr>
      <w:r>
        <w:rPr>
          <w:rFonts w:eastAsia="Calibri" w:cs="Tahoma"/>
          <w:szCs w:val="18"/>
        </w:rPr>
        <w:t>Extended Hotfix Support is beschikbaar voor klanten die een Premier of Essential Support-overeenkomst hebben ondertekend en SA hebben aangeschaft op grond van de volgende programma's:</w:t>
      </w:r>
    </w:p>
    <w:p w14:paraId="4FDCC876" w14:textId="77777777" w:rsidR="00332DA2" w:rsidRPr="00C83987" w:rsidRDefault="00332DA2" w:rsidP="00D73C40">
      <w:pPr>
        <w:pStyle w:val="ProductList-Body"/>
        <w:numPr>
          <w:ilvl w:val="0"/>
          <w:numId w:val="27"/>
        </w:numPr>
        <w:ind w:left="450" w:hanging="270"/>
      </w:pPr>
      <w:r>
        <w:rPr>
          <w:rFonts w:cs="Tahoma"/>
          <w:szCs w:val="18"/>
        </w:rPr>
        <w:t xml:space="preserve">Klanten (anders dan klanten met een Academic Select, Select Plus for Academic, Campus en School Overeenkomst en Open Value Subscription – Education Solutions) met Software Assurance Lidmaatschap dekking voor de productgroep Toepassingen kwalificeren voor Extended Hotfix Support voor producten uit de productgroep Toepassingen. </w:t>
      </w:r>
    </w:p>
    <w:p w14:paraId="4FDCC877" w14:textId="77777777" w:rsidR="00332DA2" w:rsidRPr="00C83987" w:rsidRDefault="00332DA2" w:rsidP="00D73C40">
      <w:pPr>
        <w:pStyle w:val="ProductList-Body"/>
        <w:numPr>
          <w:ilvl w:val="0"/>
          <w:numId w:val="27"/>
        </w:numPr>
        <w:ind w:left="450" w:hanging="270"/>
      </w:pPr>
      <w:r>
        <w:rPr>
          <w:rFonts w:cs="Tahoma"/>
          <w:szCs w:val="18"/>
        </w:rPr>
        <w:t>Klanten (anders dan klanten met Academic Select, Select Plus for Academic, Campus en School Overeenkomst en Open Value Subscription – Education Solutions) met dekking van een Software Assurance Lidmaatschap voor de productgroep Systemen, komen in aanmerking voor Extended Hotfix Support voor Windows desktop operating system en/of Windows Embedded besturingssysteem (met dekking van een Software Assurance Lidmaatschap voor een Windows Embedded-product).</w:t>
      </w:r>
    </w:p>
    <w:p w14:paraId="4FDCC878" w14:textId="4D0D2130" w:rsidR="00332DA2" w:rsidRPr="00C83987" w:rsidRDefault="00332DA2" w:rsidP="00D73C40">
      <w:pPr>
        <w:pStyle w:val="ProductList-Body"/>
        <w:numPr>
          <w:ilvl w:val="0"/>
          <w:numId w:val="27"/>
        </w:numPr>
        <w:ind w:left="450" w:hanging="270"/>
      </w:pPr>
      <w:r>
        <w:rPr>
          <w:rFonts w:cs="Tahoma"/>
          <w:szCs w:val="18"/>
        </w:rPr>
        <w:t>Klanten (anders dan klanten met Academic) met SA voor ten minste één serverproduct komen in aanmerking voor de voorziening Extended Hotfix Support voor Serverproducten.</w:t>
      </w:r>
      <w:r w:rsidR="00883933">
        <w:rPr>
          <w:rFonts w:cs="Tahoma"/>
          <w:szCs w:val="18"/>
        </w:rPr>
        <w:t xml:space="preserve"> </w:t>
      </w:r>
      <w:r>
        <w:rPr>
          <w:rFonts w:cs="Tahoma"/>
          <w:szCs w:val="18"/>
        </w:rPr>
        <w:t>Dekking geldt voor de volgende producten:</w:t>
      </w:r>
    </w:p>
    <w:p w14:paraId="4FDCC879" w14:textId="77777777" w:rsidR="00332DA2" w:rsidRPr="00C83987" w:rsidRDefault="00332DA2" w:rsidP="00D73C40">
      <w:pPr>
        <w:pStyle w:val="ProductList-Body"/>
        <w:numPr>
          <w:ilvl w:val="0"/>
          <w:numId w:val="27"/>
        </w:numPr>
        <w:ind w:left="450" w:hanging="270"/>
      </w:pPr>
      <w:r>
        <w:rPr>
          <w:rFonts w:cs="Tahoma"/>
          <w:szCs w:val="18"/>
        </w:rPr>
        <w:t>Microsoft Exchange Server, Microsoft SQL Server, System Center 2012 en Windows Server.</w:t>
      </w:r>
    </w:p>
    <w:p w14:paraId="4FDCC87A" w14:textId="77777777" w:rsidR="00332DA2" w:rsidRPr="00C83987" w:rsidRDefault="00332DA2" w:rsidP="00332DA2">
      <w:pPr>
        <w:pStyle w:val="ProductList-Body"/>
      </w:pPr>
    </w:p>
    <w:p w14:paraId="4FDCC87B" w14:textId="2AA9E03C" w:rsidR="00332DA2" w:rsidRPr="00C83987" w:rsidRDefault="00332DA2" w:rsidP="00332DA2">
      <w:pPr>
        <w:pStyle w:val="ProductList-Body"/>
      </w:pPr>
      <w:r>
        <w:rPr>
          <w:rFonts w:eastAsia="Calibri" w:cs="Tahoma"/>
          <w:szCs w:val="18"/>
        </w:rPr>
        <w:t>Extended Hotfix Support is een voorziening voor oudere softwareversies die zijn overgezet van Mainstream naar Extended Support.</w:t>
      </w:r>
      <w:r w:rsidR="00883933">
        <w:rPr>
          <w:rFonts w:eastAsia="Calibri" w:cs="Tahoma"/>
          <w:szCs w:val="18"/>
        </w:rPr>
        <w:t xml:space="preserve"> </w:t>
      </w:r>
      <w:r>
        <w:rPr>
          <w:rFonts w:eastAsia="Calibri" w:cs="Tahoma"/>
          <w:szCs w:val="18"/>
        </w:rPr>
        <w:t>Bij klanten die in aanmerking komen voor deze SA Benefit, wordt het jaartarief dat normaal verschuldigd is voor een Extended Support-contract niet in rekening gebracht. De klant is nog wel verantwoordelijk voor de kosten van afzonderlijke Hotfixes.</w:t>
      </w:r>
      <w:r w:rsidR="00883933">
        <w:rPr>
          <w:rFonts w:eastAsia="Calibri" w:cs="Tahoma"/>
          <w:szCs w:val="18"/>
        </w:rPr>
        <w:t xml:space="preserve"> </w:t>
      </w:r>
      <w:r>
        <w:rPr>
          <w:rFonts w:eastAsia="Calibri" w:cs="Tahoma"/>
          <w:szCs w:val="18"/>
        </w:rPr>
        <w:t>Klanten die in aanmerking komen voor deze voorziening, hoeven zich niet binnen een periode van 90 dagen na de overgang van een product naar Extended Support aan te melden.</w:t>
      </w:r>
    </w:p>
    <w:p w14:paraId="4FDCC87C" w14:textId="77777777" w:rsidR="00332DA2" w:rsidRDefault="00332DA2" w:rsidP="00332DA2">
      <w:pPr>
        <w:pStyle w:val="ProductList-Body"/>
      </w:pPr>
    </w:p>
    <w:p w14:paraId="20EFF9E6" w14:textId="77777777" w:rsidR="00DA17CF" w:rsidRPr="00C83987" w:rsidRDefault="00DA17CF" w:rsidP="00332DA2">
      <w:pPr>
        <w:pStyle w:val="ProductList-Body"/>
      </w:pPr>
    </w:p>
    <w:p w14:paraId="4990A4F1" w14:textId="5D2D6416" w:rsidR="00965718" w:rsidRPr="00C83987" w:rsidRDefault="00965718" w:rsidP="00432379">
      <w:pPr>
        <w:pStyle w:val="ProductList-SubSubSectionHeading"/>
        <w:outlineLvl w:val="2"/>
      </w:pPr>
      <w:bookmarkStart w:id="1633" w:name="SA_MicrosoftDynamicsCustomerSource"/>
      <w:bookmarkStart w:id="1634" w:name="_Toc419466748"/>
      <w:bookmarkStart w:id="1635" w:name="_Toc336338244"/>
      <w:bookmarkStart w:id="1636" w:name="_Toc372892151"/>
      <w:bookmarkStart w:id="1637" w:name="_Toc379797456"/>
      <w:bookmarkStart w:id="1638" w:name="_Toc380513492"/>
      <w:bookmarkStart w:id="1639" w:name="_Toc380655541"/>
      <w:bookmarkStart w:id="1640" w:name="SA_MDOPforSA"/>
      <w:r>
        <w:rPr>
          <w:b/>
          <w:color w:val="00188F"/>
        </w:rPr>
        <w:t>Microsoft Dynamics CustomerSource</w:t>
      </w:r>
      <w:bookmarkEnd w:id="1633"/>
      <w:bookmarkEnd w:id="1634"/>
    </w:p>
    <w:p w14:paraId="51FBA3D4" w14:textId="398D91F2" w:rsidR="00965718" w:rsidRPr="00C83987" w:rsidRDefault="00965718" w:rsidP="00965718">
      <w:pPr>
        <w:pStyle w:val="ProductList-Body"/>
      </w:pPr>
      <w:r>
        <w:t xml:space="preserve">Microsoft Dynamics-klanten met actieve SA of een Online Abonnement hebben toegang tot CustomerSource. </w:t>
      </w:r>
      <w:r>
        <w:rPr>
          <w:rFonts w:eastAsia="Calibri" w:cs="Tahoma"/>
          <w:color w:val="000000" w:themeColor="text1"/>
          <w:szCs w:val="18"/>
        </w:rPr>
        <w:t xml:space="preserve">Voor meer informatie over </w:t>
      </w:r>
      <w:r>
        <w:t>CustomerSource</w:t>
      </w:r>
      <w:r>
        <w:rPr>
          <w:rFonts w:eastAsia="Calibri" w:cs="Tahoma"/>
          <w:color w:val="000000" w:themeColor="text1"/>
          <w:szCs w:val="18"/>
        </w:rPr>
        <w:t xml:space="preserve"> kunt u terecht op </w:t>
      </w:r>
      <w:hyperlink r:id="rId80" w:history="1">
        <w:r>
          <w:rPr>
            <w:rStyle w:val="Hyperlink"/>
          </w:rPr>
          <w:t>https://mbs.microsoft.com/customersource</w:t>
        </w:r>
      </w:hyperlink>
      <w:r>
        <w:t>.</w:t>
      </w:r>
    </w:p>
    <w:p w14:paraId="3F50998B" w14:textId="77777777" w:rsidR="00965718" w:rsidRPr="00C83987" w:rsidRDefault="00965718" w:rsidP="00965718">
      <w:pPr>
        <w:pStyle w:val="ProductList-Body"/>
      </w:pPr>
    </w:p>
    <w:p w14:paraId="4FDCC87D" w14:textId="3EC62873" w:rsidR="00332DA2" w:rsidRPr="00C83987" w:rsidRDefault="00332DA2" w:rsidP="00432379">
      <w:pPr>
        <w:pStyle w:val="ProductList-SubSubSectionHeading"/>
        <w:outlineLvl w:val="2"/>
      </w:pPr>
      <w:bookmarkStart w:id="1641" w:name="_Toc419466749"/>
      <w:r>
        <w:rPr>
          <w:b/>
          <w:color w:val="00188F"/>
        </w:rPr>
        <w:t>Microsoft Desktop Optimization Pack voor Software Assurance</w:t>
      </w:r>
      <w:bookmarkEnd w:id="1635"/>
      <w:bookmarkEnd w:id="1636"/>
      <w:bookmarkEnd w:id="1637"/>
      <w:bookmarkEnd w:id="1638"/>
      <w:bookmarkEnd w:id="1639"/>
      <w:bookmarkEnd w:id="1640"/>
      <w:bookmarkEnd w:id="1641"/>
      <w:r>
        <w:fldChar w:fldCharType="begin"/>
      </w:r>
      <w:r>
        <w:instrText>XE "Microsoft Desktop Optimization Pack voor SA"</w:instrText>
      </w:r>
      <w:r>
        <w:fldChar w:fldCharType="end"/>
      </w:r>
    </w:p>
    <w:p w14:paraId="4FDCC87E" w14:textId="6C3E9C15" w:rsidR="00332DA2" w:rsidRPr="00C83987" w:rsidRDefault="00332DA2" w:rsidP="00332DA2">
      <w:pPr>
        <w:pStyle w:val="ProductList-Body"/>
      </w:pPr>
      <w:r>
        <w:rPr>
          <w:rFonts w:eastAsia="MS PGothic" w:cs="Tahoma"/>
          <w:szCs w:val="18"/>
        </w:rPr>
        <w:t>Het Microsoft Desktop Optimization Pack voor SA (MDOP</w:t>
      </w:r>
      <w:r>
        <w:fldChar w:fldCharType="begin"/>
      </w:r>
      <w:r>
        <w:instrText>XE "MDOP"</w:instrText>
      </w:r>
      <w:r>
        <w:fldChar w:fldCharType="end"/>
      </w:r>
      <w:r>
        <w:rPr>
          <w:rFonts w:eastAsia="MS PGothic" w:cs="Tahoma"/>
          <w:szCs w:val="18"/>
        </w:rPr>
        <w:t>) is een optionele aankoop, alleen beschikbaar voor klanten die beschikken over het volgende:</w:t>
      </w:r>
    </w:p>
    <w:p w14:paraId="4FDCC87F" w14:textId="51F4FBD0" w:rsidR="00332DA2" w:rsidRPr="00C83987" w:rsidRDefault="00332DA2" w:rsidP="00D73C40">
      <w:pPr>
        <w:pStyle w:val="ProductList-Body"/>
        <w:numPr>
          <w:ilvl w:val="0"/>
          <w:numId w:val="28"/>
        </w:numPr>
        <w:ind w:left="450" w:hanging="270"/>
      </w:pPr>
      <w:r>
        <w:rPr>
          <w:rFonts w:cs="Tahoma"/>
          <w:szCs w:val="18"/>
        </w:rPr>
        <w:t>Actieve SA voor hun Windows desktop operating system-licenties, of</w:t>
      </w:r>
    </w:p>
    <w:p w14:paraId="4FDCC881" w14:textId="4304557F" w:rsidR="00332DA2" w:rsidRPr="00C83987" w:rsidRDefault="00332DA2" w:rsidP="00EC2618">
      <w:pPr>
        <w:pStyle w:val="ProductList-Body"/>
        <w:numPr>
          <w:ilvl w:val="0"/>
          <w:numId w:val="28"/>
        </w:numPr>
        <w:ind w:left="450" w:hanging="270"/>
      </w:pPr>
      <w:r>
        <w:rPr>
          <w:rFonts w:cs="Tahoma"/>
          <w:szCs w:val="18"/>
        </w:rPr>
        <w:t>Actieve abonnementen voor Windows Virtual Desktop Access</w:t>
      </w:r>
      <w:r>
        <w:fldChar w:fldCharType="begin"/>
      </w:r>
      <w:r>
        <w:instrText>XE "Windows Virtual Desktop Access"</w:instrText>
      </w:r>
      <w:r>
        <w:fldChar w:fldCharType="end"/>
      </w:r>
    </w:p>
    <w:p w14:paraId="4FDCC882" w14:textId="77777777" w:rsidR="00332DA2" w:rsidRPr="00C83987" w:rsidRDefault="00332DA2" w:rsidP="00332DA2">
      <w:pPr>
        <w:pStyle w:val="ProductList-Body"/>
      </w:pPr>
    </w:p>
    <w:p w14:paraId="4FDCC883" w14:textId="449325ED" w:rsidR="00332DA2" w:rsidRPr="00C83987" w:rsidRDefault="00332DA2" w:rsidP="00432379">
      <w:pPr>
        <w:pStyle w:val="ProductList-SubSubSectionHeading"/>
        <w:outlineLvl w:val="2"/>
      </w:pPr>
      <w:bookmarkStart w:id="1642" w:name="_Toc379797457"/>
      <w:bookmarkStart w:id="1643" w:name="_Toc380513493"/>
      <w:bookmarkStart w:id="1644" w:name="_Toc380655542"/>
      <w:bookmarkStart w:id="1645" w:name="SA_VirtualizationRightsforWinDesktop"/>
      <w:bookmarkStart w:id="1646" w:name="_Toc419466750"/>
      <w:r>
        <w:rPr>
          <w:b/>
          <w:color w:val="00188F"/>
        </w:rPr>
        <w:t>Virtualisatierechten voor desktops gelicentieerd met Windows en Windows Embedded</w:t>
      </w:r>
      <w:bookmarkEnd w:id="1642"/>
      <w:bookmarkEnd w:id="1643"/>
      <w:bookmarkEnd w:id="1644"/>
      <w:bookmarkEnd w:id="1645"/>
      <w:bookmarkEnd w:id="1646"/>
    </w:p>
    <w:p w14:paraId="4FDCC887" w14:textId="7255D241" w:rsidR="00332DA2" w:rsidRPr="00C83987" w:rsidRDefault="00332DA2" w:rsidP="00332DA2">
      <w:pPr>
        <w:pStyle w:val="ProductList-Body"/>
      </w:pPr>
      <w:r>
        <w:rPr>
          <w:rFonts w:cs="Tahoma"/>
          <w:color w:val="000000"/>
          <w:szCs w:val="18"/>
        </w:rPr>
        <w:t>Met dit gebruiksrecht kunnen klanten de software uitvoeren op maximaal vier lokale virtuele apparaten.</w:t>
      </w:r>
      <w:r w:rsidR="00262EF6">
        <w:rPr>
          <w:rFonts w:cs="Tahoma"/>
          <w:color w:val="000000"/>
          <w:szCs w:val="18"/>
        </w:rPr>
        <w:t xml:space="preserve"> </w:t>
      </w:r>
      <w:r>
        <w:rPr>
          <w:rFonts w:cs="Tahoma"/>
          <w:color w:val="000000"/>
          <w:szCs w:val="18"/>
        </w:rPr>
        <w:t xml:space="preserve">Zie de </w:t>
      </w:r>
      <w:r>
        <w:rPr>
          <w:rFonts w:eastAsia="Calibri" w:cs="Tahoma"/>
          <w:color w:val="000000" w:themeColor="text1"/>
          <w:szCs w:val="18"/>
        </w:rPr>
        <w:t xml:space="preserve">PUR </w:t>
      </w:r>
      <w:hyperlink r:id="rId81" w:history="1">
        <w:r>
          <w:rPr>
            <w:rStyle w:val="Hyperlink"/>
          </w:rPr>
          <w:t>http://go.microsoft.com/?linkid=9839207</w:t>
        </w:r>
      </w:hyperlink>
      <w:r>
        <w:rPr>
          <w:rFonts w:cs="Tahoma"/>
          <w:color w:val="000000"/>
          <w:szCs w:val="18"/>
        </w:rPr>
        <w:t xml:space="preserve"> voor meer informatie over de gebruiksrechten.</w:t>
      </w:r>
    </w:p>
    <w:p w14:paraId="4FDCC888" w14:textId="77777777" w:rsidR="00332DA2" w:rsidRPr="00C83987" w:rsidRDefault="00332DA2" w:rsidP="00332DA2">
      <w:pPr>
        <w:pStyle w:val="ProductList-Body"/>
      </w:pPr>
      <w:bookmarkStart w:id="1647" w:name="_Toc257907651"/>
      <w:bookmarkStart w:id="1648" w:name="_Toc233026785"/>
    </w:p>
    <w:p w14:paraId="4FDCC889" w14:textId="470FDF22" w:rsidR="00332DA2" w:rsidRPr="00C83987" w:rsidRDefault="00332DA2" w:rsidP="00432379">
      <w:pPr>
        <w:pStyle w:val="ProductList-SubSubSectionHeading"/>
        <w:outlineLvl w:val="2"/>
      </w:pPr>
      <w:bookmarkStart w:id="1649" w:name="_Toc336338245"/>
      <w:bookmarkStart w:id="1650" w:name="_Toc372892152"/>
      <w:bookmarkStart w:id="1651" w:name="_Toc379797458"/>
      <w:bookmarkStart w:id="1652" w:name="_Toc380513494"/>
      <w:bookmarkStart w:id="1653" w:name="_Toc380655543"/>
      <w:bookmarkStart w:id="1654" w:name="SA_WindowsVDARights"/>
      <w:bookmarkStart w:id="1655" w:name="_Toc419466751"/>
      <w:r>
        <w:rPr>
          <w:b/>
          <w:color w:val="00188F"/>
        </w:rPr>
        <w:t>Windows Virtual Desktop Access</w:t>
      </w:r>
      <w:r>
        <w:fldChar w:fldCharType="begin"/>
      </w:r>
      <w:r>
        <w:instrText>XE "Windows Virtual Desktop Access"</w:instrText>
      </w:r>
      <w:r>
        <w:fldChar w:fldCharType="end"/>
      </w:r>
      <w:bookmarkEnd w:id="1647"/>
      <w:r>
        <w:rPr>
          <w:b/>
          <w:color w:val="00188F"/>
        </w:rPr>
        <w:t>-rechten</w:t>
      </w:r>
      <w:bookmarkEnd w:id="1649"/>
      <w:bookmarkEnd w:id="1650"/>
      <w:bookmarkEnd w:id="1651"/>
      <w:bookmarkEnd w:id="1652"/>
      <w:bookmarkEnd w:id="1653"/>
      <w:bookmarkEnd w:id="1654"/>
      <w:bookmarkEnd w:id="1655"/>
    </w:p>
    <w:p w14:paraId="4FDCC88A" w14:textId="300DD5C1" w:rsidR="00332DA2" w:rsidRPr="00C83987" w:rsidRDefault="00332DA2" w:rsidP="00332DA2">
      <w:pPr>
        <w:pStyle w:val="ProductList-Body"/>
      </w:pPr>
      <w:r>
        <w:rPr>
          <w:rFonts w:eastAsia="Calibri" w:cs="Tahoma"/>
          <w:color w:val="000000" w:themeColor="text1"/>
          <w:szCs w:val="18"/>
        </w:rPr>
        <w:t xml:space="preserve">Windows VDA-rechten verlenen klanten het recht de nieuwste versie van het Windows desktop operating system of het Windows Embedded operating system uit te voeren. </w:t>
      </w:r>
    </w:p>
    <w:p w14:paraId="4FDCC88B" w14:textId="77777777" w:rsidR="00332DA2" w:rsidRPr="00C83987" w:rsidRDefault="00332DA2" w:rsidP="00332DA2">
      <w:pPr>
        <w:pStyle w:val="ProductList-Body"/>
      </w:pPr>
    </w:p>
    <w:p w14:paraId="4FDCC88C" w14:textId="2E860A00" w:rsidR="00332DA2" w:rsidRPr="00C83987" w:rsidRDefault="00332DA2" w:rsidP="00332DA2">
      <w:pPr>
        <w:pStyle w:val="ProductList-Body"/>
      </w:pPr>
      <w:r>
        <w:rPr>
          <w:rFonts w:eastAsia="Calibri" w:cs="Tahoma"/>
          <w:color w:val="000000" w:themeColor="text1"/>
          <w:szCs w:val="18"/>
        </w:rPr>
        <w:t xml:space="preserve">Zie de PUR </w:t>
      </w:r>
      <w:hyperlink r:id="rId82" w:history="1">
        <w:r>
          <w:rPr>
            <w:rStyle w:val="Hyperlink"/>
          </w:rPr>
          <w:t>http://go.microsoft.com/?linkid=9839207</w:t>
        </w:r>
      </w:hyperlink>
      <w:r>
        <w:rPr>
          <w:rFonts w:eastAsia="Calibri" w:cs="Tahoma"/>
          <w:color w:val="000000" w:themeColor="text1"/>
          <w:szCs w:val="18"/>
        </w:rPr>
        <w:t xml:space="preserve"> voor meer informatie over VDA. VDA is ook beschikbaar als afzonderlijke abonnementslicentie voor apparaten die niet worden gedekt door SA voor Windows.</w:t>
      </w:r>
    </w:p>
    <w:p w14:paraId="4FDCC88D" w14:textId="77777777" w:rsidR="001E32A0" w:rsidRPr="00C83987" w:rsidRDefault="001E32A0" w:rsidP="00332DA2">
      <w:pPr>
        <w:pStyle w:val="ProductList-Body"/>
      </w:pPr>
    </w:p>
    <w:p w14:paraId="4FDCC88E" w14:textId="15C62BB8" w:rsidR="00332DA2" w:rsidRPr="00C83987" w:rsidRDefault="00332DA2" w:rsidP="00432379">
      <w:pPr>
        <w:pStyle w:val="ProductList-SubSubSectionHeading"/>
        <w:outlineLvl w:val="2"/>
      </w:pPr>
      <w:bookmarkStart w:id="1656" w:name="_Toc379797459"/>
      <w:bookmarkStart w:id="1657" w:name="_Toc380513495"/>
      <w:bookmarkStart w:id="1658" w:name="_Toc380655544"/>
      <w:bookmarkStart w:id="1659" w:name="SA_StepUpLicenseAvailability"/>
      <w:bookmarkStart w:id="1660" w:name="_Toc419466752"/>
      <w:bookmarkEnd w:id="1648"/>
      <w:r>
        <w:rPr>
          <w:b/>
          <w:color w:val="00188F"/>
        </w:rPr>
        <w:t>Verkrijgbaarheid van Opwaarderingslicenties</w:t>
      </w:r>
      <w:bookmarkEnd w:id="1656"/>
      <w:bookmarkEnd w:id="1657"/>
      <w:bookmarkEnd w:id="1658"/>
      <w:bookmarkEnd w:id="1659"/>
      <w:bookmarkEnd w:id="1660"/>
    </w:p>
    <w:p w14:paraId="4FDCC88F" w14:textId="28E8AD8D" w:rsidR="00332DA2" w:rsidRPr="00C83987" w:rsidRDefault="00332DA2" w:rsidP="00332DA2">
      <w:pPr>
        <w:pStyle w:val="ProductList-Body"/>
      </w:pPr>
      <w:r>
        <w:rPr>
          <w:rFonts w:cs="Tahoma"/>
          <w:color w:val="000000" w:themeColor="text1"/>
          <w:szCs w:val="18"/>
        </w:rPr>
        <w:t>Klanten met actieve SA van een lagere editie van bepaalde producten kunnen overstappen naar een hogere editie van de producten door middel van een Step-Up-licentie, zoals beschreven in de onderstaande tabel, uitgezonderd de MPSA, die geen mogelijkheid voor een Step-Up-licentie biedt.</w:t>
      </w:r>
      <w:r w:rsidR="00883933">
        <w:rPr>
          <w:rFonts w:cs="Tahoma"/>
          <w:color w:val="000000" w:themeColor="text1"/>
          <w:szCs w:val="18"/>
        </w:rPr>
        <w:t xml:space="preserve"> </w:t>
      </w:r>
      <w:r>
        <w:rPr>
          <w:rFonts w:cs="Tahoma"/>
          <w:color w:val="000000" w:themeColor="text1"/>
          <w:szCs w:val="18"/>
        </w:rPr>
        <w:t>De Step-Up-licentie dient te worden verkregen onder, en is alleen geldig indien deze is verkregen onder, dezelfde overeenkomst en Enrollment (indien van toepassing) in het kader van een Volume Licensing-programma als waaronder SA-dekking voor het kwalificerende product was verkregen.</w:t>
      </w:r>
      <w:r w:rsidR="00883933">
        <w:rPr>
          <w:rFonts w:cs="Tahoma"/>
          <w:color w:val="000000" w:themeColor="text1"/>
          <w:szCs w:val="18"/>
        </w:rPr>
        <w:t xml:space="preserve"> </w:t>
      </w:r>
      <w:r>
        <w:rPr>
          <w:rFonts w:cs="Tahoma"/>
          <w:color w:val="000000" w:themeColor="text1"/>
          <w:szCs w:val="18"/>
        </w:rPr>
        <w:t>Het recht van de klant op het gebruik van de software onder een Step-Up-licentie is op voorwaarde dat de klant beschikt en blijft beschikken over een Licentie voor het in aanmerking komende product.</w:t>
      </w:r>
      <w:r w:rsidR="00883933">
        <w:rPr>
          <w:rFonts w:cs="Tahoma"/>
          <w:color w:val="000000" w:themeColor="text1"/>
          <w:szCs w:val="18"/>
        </w:rPr>
        <w:t xml:space="preserve"> </w:t>
      </w:r>
      <w:r>
        <w:rPr>
          <w:rFonts w:cs="Tahoma"/>
          <w:color w:val="000000" w:themeColor="text1"/>
          <w:szCs w:val="18"/>
        </w:rPr>
        <w:t>De klant kan de Licentie voor het in aanmerking komende product niet afzonderlijk van de Step-Up-licentie overdragen.</w:t>
      </w:r>
      <w:r w:rsidR="00883933">
        <w:rPr>
          <w:rFonts w:cs="Tahoma"/>
          <w:color w:val="000000" w:themeColor="text1"/>
          <w:szCs w:val="18"/>
        </w:rPr>
        <w:t xml:space="preserve"> </w:t>
      </w:r>
      <w:r>
        <w:rPr>
          <w:rFonts w:cs="Tahoma"/>
          <w:color w:val="000000" w:themeColor="text1"/>
          <w:szCs w:val="18"/>
        </w:rPr>
        <w:t>De eeuwigdurende rechten van de klant in het kader van de Step-Up-licentie hebben voorrang op en vervangen de ten grondslag liggende licentie voor het in aanmerking komende product.</w:t>
      </w:r>
      <w:r w:rsidR="00883933">
        <w:rPr>
          <w:rFonts w:cs="Tahoma"/>
          <w:color w:val="000000" w:themeColor="text1"/>
          <w:szCs w:val="18"/>
        </w:rPr>
        <w:t xml:space="preserve"> </w:t>
      </w:r>
      <w:r>
        <w:rPr>
          <w:rFonts w:cs="Tahoma"/>
          <w:color w:val="000000" w:themeColor="text1"/>
          <w:szCs w:val="18"/>
        </w:rPr>
        <w:t xml:space="preserve">Raadpleeg voor meer informatie de Enterprise Edition Step-up License Volume Licensing Brief: </w:t>
      </w:r>
      <w:hyperlink r:id="rId83" w:history="1">
        <w:r>
          <w:rPr>
            <w:rStyle w:val="Hyperlink"/>
            <w:rFonts w:cs="Tahoma"/>
            <w:szCs w:val="18"/>
          </w:rPr>
          <w:t>http://www.microsoft.com/licensing</w:t>
        </w:r>
      </w:hyperlink>
    </w:p>
    <w:p w14:paraId="4FDCC890" w14:textId="77777777" w:rsidR="00332DA2" w:rsidRPr="00C83987" w:rsidRDefault="00332DA2" w:rsidP="00332DA2">
      <w:pPr>
        <w:pStyle w:val="ProductList-Body"/>
      </w:pPr>
    </w:p>
    <w:tbl>
      <w:tblPr>
        <w:tblW w:w="10710" w:type="dxa"/>
        <w:tblInd w:w="10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5355"/>
        <w:gridCol w:w="5355"/>
      </w:tblGrid>
      <w:tr w:rsidR="00332DA2" w:rsidRPr="00717EC0" w14:paraId="4FDCC893" w14:textId="77777777" w:rsidTr="00137C84">
        <w:trPr>
          <w:tblHeader/>
        </w:trPr>
        <w:tc>
          <w:tcPr>
            <w:tcW w:w="5355" w:type="dxa"/>
            <w:shd w:val="clear" w:color="auto" w:fill="0072C6"/>
            <w:tcMar>
              <w:top w:w="0" w:type="dxa"/>
              <w:left w:w="108" w:type="dxa"/>
              <w:bottom w:w="0" w:type="dxa"/>
              <w:right w:w="108" w:type="dxa"/>
            </w:tcMar>
            <w:hideMark/>
          </w:tcPr>
          <w:p w14:paraId="4FDCC891" w14:textId="77777777"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Opwaarderen van</w:t>
            </w:r>
          </w:p>
        </w:tc>
        <w:tc>
          <w:tcPr>
            <w:tcW w:w="5355" w:type="dxa"/>
            <w:shd w:val="clear" w:color="auto" w:fill="0072C6"/>
            <w:tcMar>
              <w:top w:w="0" w:type="dxa"/>
              <w:left w:w="108" w:type="dxa"/>
              <w:bottom w:w="0" w:type="dxa"/>
              <w:right w:w="108" w:type="dxa"/>
            </w:tcMar>
            <w:hideMark/>
          </w:tcPr>
          <w:p w14:paraId="4FDCC892" w14:textId="77777777"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Opwaarderen naar</w:t>
            </w:r>
          </w:p>
        </w:tc>
      </w:tr>
      <w:tr w:rsidR="00332DA2" w:rsidRPr="00717EC0" w14:paraId="4FDCC896" w14:textId="77777777" w:rsidTr="00137C84">
        <w:tc>
          <w:tcPr>
            <w:tcW w:w="5355" w:type="dxa"/>
            <w:tcMar>
              <w:top w:w="0" w:type="dxa"/>
              <w:left w:w="108" w:type="dxa"/>
              <w:bottom w:w="0" w:type="dxa"/>
              <w:right w:w="108" w:type="dxa"/>
            </w:tcMar>
            <w:hideMark/>
          </w:tcPr>
          <w:p w14:paraId="4FDCC894" w14:textId="2ED72681"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Branch</w:t>
            </w:r>
          </w:p>
        </w:tc>
        <w:tc>
          <w:tcPr>
            <w:tcW w:w="5355" w:type="dxa"/>
            <w:tcMar>
              <w:top w:w="0" w:type="dxa"/>
              <w:left w:w="108" w:type="dxa"/>
              <w:bottom w:w="0" w:type="dxa"/>
              <w:right w:w="108" w:type="dxa"/>
            </w:tcMar>
            <w:hideMark/>
          </w:tcPr>
          <w:p w14:paraId="4FDCC895" w14:textId="0EECE674"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Standard</w:t>
            </w:r>
          </w:p>
        </w:tc>
      </w:tr>
      <w:tr w:rsidR="00332DA2" w:rsidRPr="00717EC0" w14:paraId="4FDCC899" w14:textId="77777777" w:rsidTr="00137C84">
        <w:tc>
          <w:tcPr>
            <w:tcW w:w="5355" w:type="dxa"/>
            <w:tcMar>
              <w:top w:w="0" w:type="dxa"/>
              <w:left w:w="108" w:type="dxa"/>
              <w:bottom w:w="0" w:type="dxa"/>
              <w:right w:w="108" w:type="dxa"/>
            </w:tcMar>
            <w:hideMark/>
          </w:tcPr>
          <w:p w14:paraId="4FDCC897" w14:textId="31519D79"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Branch</w:t>
            </w:r>
          </w:p>
        </w:tc>
        <w:tc>
          <w:tcPr>
            <w:tcW w:w="5355" w:type="dxa"/>
            <w:tcMar>
              <w:top w:w="0" w:type="dxa"/>
              <w:left w:w="108" w:type="dxa"/>
              <w:bottom w:w="0" w:type="dxa"/>
              <w:right w:w="108" w:type="dxa"/>
            </w:tcMar>
            <w:hideMark/>
          </w:tcPr>
          <w:p w14:paraId="4FDCC898" w14:textId="231300AD"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14:paraId="4FDCC89C" w14:textId="77777777" w:rsidTr="00137C84">
        <w:tc>
          <w:tcPr>
            <w:tcW w:w="5355" w:type="dxa"/>
            <w:tcMar>
              <w:top w:w="0" w:type="dxa"/>
              <w:left w:w="108" w:type="dxa"/>
              <w:bottom w:w="0" w:type="dxa"/>
              <w:right w:w="108" w:type="dxa"/>
            </w:tcMar>
            <w:hideMark/>
          </w:tcPr>
          <w:p w14:paraId="4FDCC89A" w14:textId="2B0DBEE5"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Standard</w:t>
            </w:r>
          </w:p>
        </w:tc>
        <w:tc>
          <w:tcPr>
            <w:tcW w:w="5355" w:type="dxa"/>
            <w:tcMar>
              <w:top w:w="0" w:type="dxa"/>
              <w:left w:w="108" w:type="dxa"/>
              <w:bottom w:w="0" w:type="dxa"/>
              <w:right w:w="108" w:type="dxa"/>
            </w:tcMar>
            <w:hideMark/>
          </w:tcPr>
          <w:p w14:paraId="4FDCC89B" w14:textId="49612D0F"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14:paraId="4FDCC89F" w14:textId="77777777" w:rsidTr="00137C84">
        <w:tc>
          <w:tcPr>
            <w:tcW w:w="5355" w:type="dxa"/>
            <w:tcMar>
              <w:top w:w="0" w:type="dxa"/>
              <w:left w:w="108" w:type="dxa"/>
              <w:bottom w:w="0" w:type="dxa"/>
              <w:right w:w="108" w:type="dxa"/>
            </w:tcMar>
            <w:hideMark/>
          </w:tcPr>
          <w:p w14:paraId="4FDCC89D"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Standard</w:t>
            </w:r>
          </w:p>
        </w:tc>
        <w:tc>
          <w:tcPr>
            <w:tcW w:w="5355" w:type="dxa"/>
            <w:tcMar>
              <w:top w:w="0" w:type="dxa"/>
              <w:left w:w="108" w:type="dxa"/>
              <w:bottom w:w="0" w:type="dxa"/>
              <w:right w:w="108" w:type="dxa"/>
            </w:tcMar>
            <w:hideMark/>
          </w:tcPr>
          <w:p w14:paraId="4FDCC89E"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Enterprise</w:t>
            </w:r>
          </w:p>
        </w:tc>
      </w:tr>
      <w:tr w:rsidR="00332DA2" w:rsidRPr="00717EC0" w14:paraId="4FDCC8A2" w14:textId="77777777" w:rsidTr="00137C84">
        <w:trPr>
          <w:trHeight w:val="238"/>
        </w:trPr>
        <w:tc>
          <w:tcPr>
            <w:tcW w:w="5355" w:type="dxa"/>
            <w:tcMar>
              <w:top w:w="0" w:type="dxa"/>
              <w:left w:w="108" w:type="dxa"/>
              <w:bottom w:w="0" w:type="dxa"/>
              <w:right w:w="108" w:type="dxa"/>
            </w:tcMar>
            <w:hideMark/>
          </w:tcPr>
          <w:p w14:paraId="4FDCC8A0" w14:textId="42BD31E1"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Core CAL Suite</w:t>
            </w:r>
            <w:r>
              <w:fldChar w:fldCharType="begin"/>
            </w:r>
            <w:r>
              <w:instrText>XE "Core CAL Suite"</w:instrText>
            </w:r>
            <w:r>
              <w:fldChar w:fldCharType="end"/>
            </w:r>
          </w:p>
        </w:tc>
        <w:tc>
          <w:tcPr>
            <w:tcW w:w="5355" w:type="dxa"/>
            <w:tcMar>
              <w:top w:w="0" w:type="dxa"/>
              <w:left w:w="108" w:type="dxa"/>
              <w:bottom w:w="0" w:type="dxa"/>
              <w:right w:w="108" w:type="dxa"/>
            </w:tcMar>
            <w:hideMark/>
          </w:tcPr>
          <w:p w14:paraId="4FDCC8A1" w14:textId="3FCF19F6"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p>
        </w:tc>
      </w:tr>
      <w:tr w:rsidR="00332DA2" w:rsidRPr="00717EC0" w14:paraId="4FDCC8A5" w14:textId="77777777" w:rsidTr="00137C84">
        <w:trPr>
          <w:trHeight w:val="247"/>
        </w:trPr>
        <w:tc>
          <w:tcPr>
            <w:tcW w:w="5355" w:type="dxa"/>
            <w:tcMar>
              <w:top w:w="0" w:type="dxa"/>
              <w:left w:w="108" w:type="dxa"/>
              <w:bottom w:w="0" w:type="dxa"/>
              <w:right w:w="108" w:type="dxa"/>
            </w:tcMar>
          </w:tcPr>
          <w:p w14:paraId="4FDCC8A3" w14:textId="07AE507A" w:rsidR="00332DA2" w:rsidRPr="00717EC0" w:rsidRDefault="00332DA2" w:rsidP="00332DA2">
            <w:pPr>
              <w:pStyle w:val="ProductList-Body"/>
              <w:rPr>
                <w:rFonts w:cs="Tahoma"/>
                <w:color w:val="000000" w:themeColor="text1"/>
                <w:szCs w:val="18"/>
              </w:rPr>
            </w:pPr>
            <w:r>
              <w:rPr>
                <w:rFonts w:cs="Tahoma"/>
                <w:color w:val="000000" w:themeColor="text1"/>
                <w:szCs w:val="18"/>
              </w:rPr>
              <w:t>Core CAL Suite</w:t>
            </w:r>
            <w:r>
              <w:fldChar w:fldCharType="begin"/>
            </w:r>
            <w:r>
              <w:instrText>XE "Core CAL Suite"</w:instrText>
            </w:r>
            <w:r>
              <w:fldChar w:fldCharType="end"/>
            </w:r>
            <w:r>
              <w:rPr>
                <w:rFonts w:cs="Tahoma"/>
                <w:color w:val="000000" w:themeColor="text1"/>
                <w:szCs w:val="18"/>
              </w:rPr>
              <w:t xml:space="preserve"> Bridge voor Office 365</w:t>
            </w:r>
            <w:r>
              <w:fldChar w:fldCharType="begin"/>
            </w:r>
            <w:r>
              <w:instrText>XE "Core CAL Suite Bridge voor Office 365"</w:instrText>
            </w:r>
            <w:r>
              <w:fldChar w:fldCharType="end"/>
            </w:r>
          </w:p>
        </w:tc>
        <w:tc>
          <w:tcPr>
            <w:tcW w:w="5355" w:type="dxa"/>
            <w:tcMar>
              <w:top w:w="0" w:type="dxa"/>
              <w:left w:w="108" w:type="dxa"/>
              <w:bottom w:w="0" w:type="dxa"/>
              <w:right w:w="108" w:type="dxa"/>
            </w:tcMar>
          </w:tcPr>
          <w:p w14:paraId="4FDCC8A4" w14:textId="76BCF984" w:rsidR="00332DA2" w:rsidRPr="00717EC0" w:rsidRDefault="00332DA2" w:rsidP="00332DA2">
            <w:pPr>
              <w:pStyle w:val="ProductList-Body"/>
              <w:rPr>
                <w:rFonts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r>
              <w:rPr>
                <w:rFonts w:cs="Tahoma"/>
                <w:color w:val="000000" w:themeColor="text1"/>
                <w:szCs w:val="18"/>
              </w:rPr>
              <w:t xml:space="preserve"> Bridge voor Office 365</w:t>
            </w:r>
            <w:r>
              <w:fldChar w:fldCharType="begin"/>
            </w:r>
            <w:r>
              <w:instrText>XE "Enterprise CAL Suite Bridge voor Office 365"</w:instrText>
            </w:r>
            <w:r>
              <w:fldChar w:fldCharType="end"/>
            </w:r>
          </w:p>
        </w:tc>
      </w:tr>
      <w:tr w:rsidR="00332DA2" w:rsidRPr="00717EC0" w14:paraId="4FDCC8A8" w14:textId="77777777" w:rsidTr="00137C84">
        <w:trPr>
          <w:trHeight w:val="247"/>
        </w:trPr>
        <w:tc>
          <w:tcPr>
            <w:tcW w:w="5355" w:type="dxa"/>
            <w:tcMar>
              <w:top w:w="0" w:type="dxa"/>
              <w:left w:w="108" w:type="dxa"/>
              <w:bottom w:w="0" w:type="dxa"/>
              <w:right w:w="108" w:type="dxa"/>
            </w:tcMar>
          </w:tcPr>
          <w:p w14:paraId="4FDCC8A6" w14:textId="2A779E47" w:rsidR="00332DA2" w:rsidRPr="00717EC0" w:rsidRDefault="00332DA2" w:rsidP="005D065A">
            <w:pPr>
              <w:pStyle w:val="ProductList-Body"/>
              <w:rPr>
                <w:rFonts w:cs="Tahoma"/>
                <w:color w:val="000000" w:themeColor="text1"/>
                <w:szCs w:val="18"/>
              </w:rPr>
            </w:pPr>
            <w:r>
              <w:rPr>
                <w:rFonts w:cs="Tahoma"/>
                <w:color w:val="000000" w:themeColor="text1"/>
                <w:szCs w:val="18"/>
              </w:rPr>
              <w:t>Core CAL Suite</w:t>
            </w:r>
            <w:r>
              <w:fldChar w:fldCharType="begin"/>
            </w:r>
            <w:r>
              <w:instrText>XE "Core CAL Suite"</w:instrText>
            </w:r>
            <w:r>
              <w:fldChar w:fldCharType="end"/>
            </w:r>
            <w:r>
              <w:rPr>
                <w:rFonts w:cs="Tahoma"/>
                <w:color w:val="000000" w:themeColor="text1"/>
                <w:szCs w:val="18"/>
              </w:rPr>
              <w:t xml:space="preserve"> Bridge voor </w:t>
            </w:r>
            <w:r>
              <w:t>Microsoft</w:t>
            </w:r>
            <w:r>
              <w:rPr>
                <w:rFonts w:cs="Tahoma"/>
                <w:color w:val="000000" w:themeColor="text1"/>
                <w:szCs w:val="18"/>
              </w:rPr>
              <w:t xml:space="preserve"> Intune</w:t>
            </w:r>
          </w:p>
        </w:tc>
        <w:tc>
          <w:tcPr>
            <w:tcW w:w="5355" w:type="dxa"/>
            <w:tcMar>
              <w:top w:w="0" w:type="dxa"/>
              <w:left w:w="108" w:type="dxa"/>
              <w:bottom w:w="0" w:type="dxa"/>
              <w:right w:w="108" w:type="dxa"/>
            </w:tcMar>
          </w:tcPr>
          <w:p w14:paraId="4FDCC8A7" w14:textId="49FFE68E" w:rsidR="00332DA2" w:rsidRPr="00717EC0" w:rsidRDefault="00332DA2" w:rsidP="00B608EC">
            <w:pPr>
              <w:pStyle w:val="ProductList-Body"/>
              <w:rPr>
                <w:rFonts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r>
              <w:rPr>
                <w:rFonts w:cs="Tahoma"/>
                <w:color w:val="000000" w:themeColor="text1"/>
                <w:szCs w:val="18"/>
              </w:rPr>
              <w:t xml:space="preserve"> Bridge voor </w:t>
            </w:r>
            <w:r>
              <w:t>Microsoft</w:t>
            </w:r>
            <w:r>
              <w:rPr>
                <w:rFonts w:cs="Tahoma"/>
                <w:color w:val="000000" w:themeColor="text1"/>
                <w:szCs w:val="18"/>
              </w:rPr>
              <w:t xml:space="preserve"> Intune</w:t>
            </w:r>
          </w:p>
        </w:tc>
      </w:tr>
      <w:tr w:rsidR="009A7F90" w:rsidRPr="00717EC0" w14:paraId="73A3C9CB" w14:textId="77777777" w:rsidTr="00137C84">
        <w:trPr>
          <w:trHeight w:val="247"/>
        </w:trPr>
        <w:tc>
          <w:tcPr>
            <w:tcW w:w="5355" w:type="dxa"/>
            <w:tcMar>
              <w:top w:w="0" w:type="dxa"/>
              <w:left w:w="108" w:type="dxa"/>
              <w:bottom w:w="0" w:type="dxa"/>
              <w:right w:w="108" w:type="dxa"/>
            </w:tcMar>
          </w:tcPr>
          <w:p w14:paraId="3CCD87DB" w14:textId="2027838C" w:rsidR="009A7F90" w:rsidRPr="00717EC0" w:rsidRDefault="009A7F90" w:rsidP="00067B4B">
            <w:pPr>
              <w:pStyle w:val="ProductList-Body"/>
              <w:rPr>
                <w:rFonts w:cs="Tahoma"/>
                <w:color w:val="000000" w:themeColor="text1"/>
                <w:szCs w:val="18"/>
              </w:rPr>
            </w:pPr>
            <w:r>
              <w:rPr>
                <w:rFonts w:cs="Tahoma"/>
                <w:color w:val="000000" w:themeColor="text1"/>
                <w:szCs w:val="18"/>
              </w:rPr>
              <w:t>Core CAL Suite Bridge voor Enterprise Mobility Suite</w:t>
            </w:r>
          </w:p>
        </w:tc>
        <w:tc>
          <w:tcPr>
            <w:tcW w:w="5355" w:type="dxa"/>
            <w:tcMar>
              <w:top w:w="0" w:type="dxa"/>
              <w:left w:w="108" w:type="dxa"/>
              <w:bottom w:w="0" w:type="dxa"/>
              <w:right w:w="108" w:type="dxa"/>
            </w:tcMar>
          </w:tcPr>
          <w:p w14:paraId="33E1AC82" w14:textId="51B1E04E" w:rsidR="009A7F90" w:rsidRPr="00717EC0" w:rsidRDefault="009A7F90" w:rsidP="00B608EC">
            <w:pPr>
              <w:pStyle w:val="ProductList-Body"/>
              <w:rPr>
                <w:rFonts w:eastAsia="Calibri" w:cs="Tahoma"/>
                <w:color w:val="000000" w:themeColor="text1"/>
                <w:szCs w:val="18"/>
              </w:rPr>
            </w:pPr>
            <w:r>
              <w:rPr>
                <w:rFonts w:cs="Tahoma"/>
                <w:color w:val="000000" w:themeColor="text1"/>
                <w:szCs w:val="18"/>
              </w:rPr>
              <w:t>Enterprise CAL Suite Bridge voor Enterprise Mobility Suite</w:t>
            </w:r>
          </w:p>
        </w:tc>
      </w:tr>
      <w:tr w:rsidR="00332DA2" w:rsidRPr="00717EC0" w14:paraId="4FDCC8AB" w14:textId="77777777" w:rsidTr="00137C84">
        <w:trPr>
          <w:trHeight w:val="247"/>
        </w:trPr>
        <w:tc>
          <w:tcPr>
            <w:tcW w:w="5355" w:type="dxa"/>
            <w:tcMar>
              <w:top w:w="0" w:type="dxa"/>
              <w:left w:w="108" w:type="dxa"/>
              <w:bottom w:w="0" w:type="dxa"/>
              <w:right w:w="108" w:type="dxa"/>
            </w:tcMar>
          </w:tcPr>
          <w:p w14:paraId="4FDCC8A9" w14:textId="793CAA7A" w:rsidR="00332DA2" w:rsidRPr="00717EC0" w:rsidRDefault="00332DA2" w:rsidP="00067B4B">
            <w:pPr>
              <w:pStyle w:val="ProductList-Body"/>
              <w:rPr>
                <w:rFonts w:cs="Tahoma"/>
                <w:color w:val="000000" w:themeColor="text1"/>
                <w:szCs w:val="18"/>
              </w:rPr>
            </w:pPr>
            <w:r>
              <w:rPr>
                <w:rFonts w:cs="Tahoma"/>
                <w:color w:val="000000" w:themeColor="text1"/>
                <w:szCs w:val="18"/>
              </w:rPr>
              <w:t>Core CAL Suite</w:t>
            </w:r>
            <w:r>
              <w:fldChar w:fldCharType="begin"/>
            </w:r>
            <w:r>
              <w:instrText>XE "Core CAL Suite"</w:instrText>
            </w:r>
            <w:r>
              <w:fldChar w:fldCharType="end"/>
            </w:r>
            <w:r>
              <w:rPr>
                <w:rFonts w:cs="Tahoma"/>
                <w:color w:val="000000" w:themeColor="text1"/>
                <w:szCs w:val="18"/>
              </w:rPr>
              <w:t xml:space="preserve"> Bridge voor Office 365</w:t>
            </w:r>
            <w:r>
              <w:fldChar w:fldCharType="begin"/>
            </w:r>
            <w:r>
              <w:instrText>XE "Core CAL Suite Bridge voor Office 365"</w:instrText>
            </w:r>
            <w:r>
              <w:fldChar w:fldCharType="end"/>
            </w:r>
            <w:r>
              <w:rPr>
                <w:rFonts w:cs="Tahoma"/>
                <w:color w:val="000000" w:themeColor="text1"/>
                <w:szCs w:val="18"/>
              </w:rPr>
              <w:t xml:space="preserve"> en </w:t>
            </w:r>
            <w:r>
              <w:t>Microsoft</w:t>
            </w:r>
            <w:r>
              <w:rPr>
                <w:rFonts w:cs="Tahoma"/>
                <w:color w:val="000000" w:themeColor="text1"/>
                <w:szCs w:val="18"/>
              </w:rPr>
              <w:t xml:space="preserve"> Intune</w:t>
            </w:r>
          </w:p>
        </w:tc>
        <w:tc>
          <w:tcPr>
            <w:tcW w:w="5355" w:type="dxa"/>
            <w:tcMar>
              <w:top w:w="0" w:type="dxa"/>
              <w:left w:w="108" w:type="dxa"/>
              <w:bottom w:w="0" w:type="dxa"/>
              <w:right w:w="108" w:type="dxa"/>
            </w:tcMar>
          </w:tcPr>
          <w:p w14:paraId="4FDCC8AA" w14:textId="276502CF" w:rsidR="00332DA2" w:rsidRPr="00717EC0" w:rsidRDefault="00332DA2" w:rsidP="00B608EC">
            <w:pPr>
              <w:pStyle w:val="ProductList-Body"/>
              <w:rPr>
                <w:rFonts w:cs="Tahoma"/>
                <w:color w:val="000000" w:themeColor="text1"/>
                <w:szCs w:val="18"/>
              </w:rPr>
            </w:pPr>
            <w:r>
              <w:rPr>
                <w:rFonts w:eastAsia="Calibri" w:cs="Tahoma"/>
                <w:color w:val="000000" w:themeColor="text1"/>
                <w:szCs w:val="18"/>
              </w:rPr>
              <w:t>Enterprise CAL Suite</w:t>
            </w:r>
            <w:r>
              <w:fldChar w:fldCharType="begin"/>
            </w:r>
            <w:r>
              <w:instrText>XE "Enterprise CAL Suite"</w:instrText>
            </w:r>
            <w:r>
              <w:fldChar w:fldCharType="end"/>
            </w:r>
            <w:r>
              <w:rPr>
                <w:rFonts w:eastAsia="Calibri" w:cs="Tahoma"/>
                <w:color w:val="000000" w:themeColor="text1"/>
                <w:szCs w:val="18"/>
              </w:rPr>
              <w:t xml:space="preserve"> Bridge voor Office 365</w:t>
            </w:r>
            <w:r>
              <w:fldChar w:fldCharType="begin"/>
            </w:r>
            <w:r>
              <w:instrText>XE "Enterprise CAL Suite Bridge voor Office 365"</w:instrText>
            </w:r>
            <w:r>
              <w:fldChar w:fldCharType="end"/>
            </w:r>
            <w:r>
              <w:rPr>
                <w:rFonts w:eastAsia="Calibri" w:cs="Tahoma"/>
                <w:color w:val="000000" w:themeColor="text1"/>
                <w:szCs w:val="18"/>
              </w:rPr>
              <w:t xml:space="preserve"> en </w:t>
            </w:r>
            <w:r>
              <w:t>Microsoft</w:t>
            </w:r>
            <w:r>
              <w:rPr>
                <w:rFonts w:cs="Tahoma"/>
                <w:color w:val="000000" w:themeColor="text1"/>
                <w:szCs w:val="18"/>
                <w:vertAlign w:val="superscript"/>
              </w:rPr>
              <w:t xml:space="preserve"> </w:t>
            </w:r>
            <w:r>
              <w:rPr>
                <w:rFonts w:eastAsia="Calibri" w:cs="Tahoma"/>
                <w:color w:val="000000" w:themeColor="text1"/>
                <w:szCs w:val="18"/>
              </w:rPr>
              <w:t>Intune</w:t>
            </w:r>
          </w:p>
        </w:tc>
      </w:tr>
      <w:tr w:rsidR="00332DA2" w:rsidRPr="00717EC0" w14:paraId="4FDCC8AE" w14:textId="77777777" w:rsidTr="00137C84">
        <w:trPr>
          <w:trHeight w:val="247"/>
        </w:trPr>
        <w:tc>
          <w:tcPr>
            <w:tcW w:w="5355" w:type="dxa"/>
            <w:tcMar>
              <w:top w:w="0" w:type="dxa"/>
              <w:left w:w="108" w:type="dxa"/>
              <w:bottom w:w="0" w:type="dxa"/>
              <w:right w:w="108" w:type="dxa"/>
            </w:tcMar>
            <w:hideMark/>
          </w:tcPr>
          <w:p w14:paraId="4FDCC8AC" w14:textId="3DE88F7A" w:rsidR="00332DA2" w:rsidRPr="00717EC0" w:rsidRDefault="00332DA2" w:rsidP="00332DA2">
            <w:pPr>
              <w:pStyle w:val="ProductList-Body"/>
              <w:rPr>
                <w:rFonts w:cs="Tahoma"/>
                <w:color w:val="000000" w:themeColor="text1"/>
                <w:szCs w:val="18"/>
              </w:rPr>
            </w:pPr>
            <w:r>
              <w:rPr>
                <w:rFonts w:cs="Tahoma"/>
                <w:color w:val="000000" w:themeColor="text1"/>
                <w:szCs w:val="18"/>
              </w:rPr>
              <w:t>Core Infrastructure Server Suite Standard</w:t>
            </w:r>
            <w:r>
              <w:fldChar w:fldCharType="begin"/>
            </w:r>
            <w:r>
              <w:instrText>XE "Core Infrastructure Server Suite Standard"</w:instrText>
            </w:r>
            <w:r>
              <w:fldChar w:fldCharType="end"/>
            </w:r>
          </w:p>
        </w:tc>
        <w:tc>
          <w:tcPr>
            <w:tcW w:w="5355" w:type="dxa"/>
            <w:tcMar>
              <w:top w:w="0" w:type="dxa"/>
              <w:left w:w="108" w:type="dxa"/>
              <w:bottom w:w="0" w:type="dxa"/>
              <w:right w:w="108" w:type="dxa"/>
            </w:tcMar>
            <w:hideMark/>
          </w:tcPr>
          <w:p w14:paraId="4FDCC8AD" w14:textId="099F8148" w:rsidR="00332DA2" w:rsidRPr="00717EC0" w:rsidRDefault="00332DA2" w:rsidP="00332DA2">
            <w:pPr>
              <w:pStyle w:val="ProductList-Body"/>
              <w:rPr>
                <w:rFonts w:cs="Tahoma"/>
                <w:color w:val="000000" w:themeColor="text1"/>
                <w:szCs w:val="18"/>
              </w:rPr>
            </w:pPr>
            <w:r>
              <w:rPr>
                <w:rFonts w:cs="Tahoma"/>
                <w:color w:val="000000" w:themeColor="text1"/>
                <w:szCs w:val="18"/>
              </w:rPr>
              <w:t>Core Infrastructure Server Suite Datacenter</w:t>
            </w:r>
            <w:r>
              <w:fldChar w:fldCharType="begin"/>
            </w:r>
            <w:r>
              <w:instrText>XE "Core Infrastructure Server Suite Datacenter"</w:instrText>
            </w:r>
            <w:r>
              <w:fldChar w:fldCharType="end"/>
            </w:r>
          </w:p>
        </w:tc>
      </w:tr>
      <w:tr w:rsidR="00332DA2" w:rsidRPr="00717EC0" w14:paraId="4FDCC8B1" w14:textId="77777777" w:rsidTr="00137C84">
        <w:tc>
          <w:tcPr>
            <w:tcW w:w="5355" w:type="dxa"/>
            <w:tcMar>
              <w:top w:w="0" w:type="dxa"/>
              <w:left w:w="108" w:type="dxa"/>
              <w:bottom w:w="0" w:type="dxa"/>
              <w:right w:w="108" w:type="dxa"/>
            </w:tcMar>
            <w:hideMark/>
          </w:tcPr>
          <w:p w14:paraId="4FDCC8AF"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Education met Core CAL</w:t>
            </w:r>
          </w:p>
        </w:tc>
        <w:tc>
          <w:tcPr>
            <w:tcW w:w="5355" w:type="dxa"/>
            <w:tcMar>
              <w:top w:w="0" w:type="dxa"/>
              <w:left w:w="108" w:type="dxa"/>
              <w:bottom w:w="0" w:type="dxa"/>
              <w:right w:w="108" w:type="dxa"/>
            </w:tcMar>
            <w:hideMark/>
          </w:tcPr>
          <w:p w14:paraId="4FDCC8B0" w14:textId="76FC7F28"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Education met Enterprise CAL Suite</w:t>
            </w:r>
            <w:r>
              <w:fldChar w:fldCharType="begin"/>
            </w:r>
            <w:r>
              <w:instrText>XE "Enterprise CAL Suite"</w:instrText>
            </w:r>
            <w:r>
              <w:fldChar w:fldCharType="end"/>
            </w:r>
          </w:p>
        </w:tc>
      </w:tr>
      <w:tr w:rsidR="00332DA2" w:rsidRPr="00717EC0" w14:paraId="4FDCC8B4" w14:textId="77777777" w:rsidTr="00137C84">
        <w:tc>
          <w:tcPr>
            <w:tcW w:w="5355" w:type="dxa"/>
            <w:tcMar>
              <w:top w:w="0" w:type="dxa"/>
              <w:left w:w="108" w:type="dxa"/>
              <w:bottom w:w="0" w:type="dxa"/>
              <w:right w:w="108" w:type="dxa"/>
            </w:tcMar>
            <w:hideMark/>
          </w:tcPr>
          <w:p w14:paraId="4FDCC8B2"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School met Core CAL</w:t>
            </w:r>
          </w:p>
        </w:tc>
        <w:tc>
          <w:tcPr>
            <w:tcW w:w="5355" w:type="dxa"/>
            <w:tcMar>
              <w:top w:w="0" w:type="dxa"/>
              <w:left w:w="108" w:type="dxa"/>
              <w:bottom w:w="0" w:type="dxa"/>
              <w:right w:w="108" w:type="dxa"/>
            </w:tcMar>
            <w:hideMark/>
          </w:tcPr>
          <w:p w14:paraId="4FDCC8B3" w14:textId="0515D94C"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School met Enterprise CAL Suite</w:t>
            </w:r>
            <w:r>
              <w:fldChar w:fldCharType="begin"/>
            </w:r>
            <w:r>
              <w:instrText>XE "Enterprise CAL Suite"</w:instrText>
            </w:r>
            <w:r>
              <w:fldChar w:fldCharType="end"/>
            </w:r>
          </w:p>
        </w:tc>
      </w:tr>
      <w:tr w:rsidR="00332DA2" w:rsidRPr="00717EC0" w14:paraId="4FDCC8B7" w14:textId="77777777" w:rsidTr="00137C84">
        <w:tc>
          <w:tcPr>
            <w:tcW w:w="5355" w:type="dxa"/>
            <w:tcMar>
              <w:top w:w="0" w:type="dxa"/>
              <w:left w:w="108" w:type="dxa"/>
              <w:bottom w:w="0" w:type="dxa"/>
              <w:right w:w="108" w:type="dxa"/>
            </w:tcMar>
            <w:hideMark/>
          </w:tcPr>
          <w:p w14:paraId="4FDCC8B5" w14:textId="77777777"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Exchange Server Standard</w:t>
            </w:r>
          </w:p>
        </w:tc>
        <w:tc>
          <w:tcPr>
            <w:tcW w:w="5355" w:type="dxa"/>
            <w:tcMar>
              <w:top w:w="0" w:type="dxa"/>
              <w:left w:w="108" w:type="dxa"/>
              <w:bottom w:w="0" w:type="dxa"/>
              <w:right w:w="108" w:type="dxa"/>
            </w:tcMar>
            <w:hideMark/>
          </w:tcPr>
          <w:p w14:paraId="4FDCC8B6"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Exchange Server Enterprise</w:t>
            </w:r>
          </w:p>
        </w:tc>
      </w:tr>
      <w:tr w:rsidR="00332DA2" w:rsidRPr="00717EC0" w14:paraId="4FDCC8BA" w14:textId="77777777" w:rsidTr="00137C84">
        <w:tc>
          <w:tcPr>
            <w:tcW w:w="5355" w:type="dxa"/>
            <w:tcMar>
              <w:top w:w="0" w:type="dxa"/>
              <w:left w:w="108" w:type="dxa"/>
              <w:bottom w:w="0" w:type="dxa"/>
              <w:right w:w="108" w:type="dxa"/>
            </w:tcMar>
          </w:tcPr>
          <w:p w14:paraId="4FDCC8B8"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Forefront TMG Standard</w:t>
            </w:r>
          </w:p>
        </w:tc>
        <w:tc>
          <w:tcPr>
            <w:tcW w:w="5355" w:type="dxa"/>
            <w:tcMar>
              <w:top w:w="0" w:type="dxa"/>
              <w:left w:w="108" w:type="dxa"/>
              <w:bottom w:w="0" w:type="dxa"/>
              <w:right w:w="108" w:type="dxa"/>
            </w:tcMar>
          </w:tcPr>
          <w:p w14:paraId="4FDCC8B9"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Forefront TMG Enterprise</w:t>
            </w:r>
          </w:p>
        </w:tc>
      </w:tr>
      <w:tr w:rsidR="00332DA2" w:rsidRPr="00717EC0" w14:paraId="4FDCC8BD" w14:textId="77777777" w:rsidTr="00137C84">
        <w:tc>
          <w:tcPr>
            <w:tcW w:w="5355" w:type="dxa"/>
            <w:tcMar>
              <w:top w:w="0" w:type="dxa"/>
              <w:left w:w="108" w:type="dxa"/>
              <w:bottom w:w="0" w:type="dxa"/>
              <w:right w:w="108" w:type="dxa"/>
            </w:tcMar>
            <w:hideMark/>
          </w:tcPr>
          <w:p w14:paraId="4FDCC8BB"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Internet Security and Acceleration (ISA) Standard Server</w:t>
            </w:r>
          </w:p>
        </w:tc>
        <w:tc>
          <w:tcPr>
            <w:tcW w:w="5355" w:type="dxa"/>
            <w:tcMar>
              <w:top w:w="0" w:type="dxa"/>
              <w:left w:w="108" w:type="dxa"/>
              <w:bottom w:w="0" w:type="dxa"/>
              <w:right w:w="108" w:type="dxa"/>
            </w:tcMar>
            <w:hideMark/>
          </w:tcPr>
          <w:p w14:paraId="4FDCC8BC"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Internet Security and Acceleration (ISA) Enterprise Server</w:t>
            </w:r>
          </w:p>
        </w:tc>
      </w:tr>
      <w:tr w:rsidR="00332DA2" w:rsidRPr="00717EC0" w14:paraId="4FDCC8C0" w14:textId="77777777" w:rsidTr="00137C84">
        <w:tc>
          <w:tcPr>
            <w:tcW w:w="5355" w:type="dxa"/>
            <w:tcMar>
              <w:top w:w="0" w:type="dxa"/>
              <w:left w:w="108" w:type="dxa"/>
              <w:bottom w:w="0" w:type="dxa"/>
              <w:right w:w="108" w:type="dxa"/>
            </w:tcMar>
          </w:tcPr>
          <w:p w14:paraId="4FDCC8BE" w14:textId="77777777"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Workgroup Server</w:t>
            </w:r>
          </w:p>
        </w:tc>
        <w:tc>
          <w:tcPr>
            <w:tcW w:w="5355" w:type="dxa"/>
            <w:tcMar>
              <w:top w:w="0" w:type="dxa"/>
              <w:left w:w="108" w:type="dxa"/>
              <w:bottom w:w="0" w:type="dxa"/>
              <w:right w:w="108" w:type="dxa"/>
            </w:tcMar>
          </w:tcPr>
          <w:p w14:paraId="4FDCC8BF" w14:textId="77777777"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Server</w:t>
            </w:r>
          </w:p>
        </w:tc>
      </w:tr>
      <w:tr w:rsidR="00332DA2" w:rsidRPr="00717EC0" w14:paraId="4FDCC8C3" w14:textId="77777777" w:rsidTr="00137C84">
        <w:tc>
          <w:tcPr>
            <w:tcW w:w="5355" w:type="dxa"/>
            <w:tcMar>
              <w:top w:w="0" w:type="dxa"/>
              <w:left w:w="108" w:type="dxa"/>
              <w:bottom w:w="0" w:type="dxa"/>
              <w:right w:w="108" w:type="dxa"/>
            </w:tcMar>
            <w:hideMark/>
          </w:tcPr>
          <w:p w14:paraId="4FDCC8C1"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Office Standard </w:t>
            </w:r>
          </w:p>
        </w:tc>
        <w:tc>
          <w:tcPr>
            <w:tcW w:w="5355" w:type="dxa"/>
            <w:tcMar>
              <w:top w:w="0" w:type="dxa"/>
              <w:left w:w="108" w:type="dxa"/>
              <w:bottom w:w="0" w:type="dxa"/>
              <w:right w:w="108" w:type="dxa"/>
            </w:tcMar>
            <w:hideMark/>
          </w:tcPr>
          <w:p w14:paraId="4FDCC8C2" w14:textId="77777777"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 xml:space="preserve">Office Professional Plus </w:t>
            </w:r>
          </w:p>
        </w:tc>
      </w:tr>
      <w:tr w:rsidR="00332DA2" w:rsidRPr="00717EC0" w14:paraId="4FDCC8C6" w14:textId="77777777" w:rsidTr="00137C84">
        <w:tc>
          <w:tcPr>
            <w:tcW w:w="5355" w:type="dxa"/>
            <w:tcMar>
              <w:top w:w="0" w:type="dxa"/>
              <w:left w:w="108" w:type="dxa"/>
              <w:bottom w:w="0" w:type="dxa"/>
              <w:right w:w="108" w:type="dxa"/>
            </w:tcMar>
            <w:hideMark/>
          </w:tcPr>
          <w:p w14:paraId="4FDCC8C4"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Professional Desktop</w:t>
            </w:r>
          </w:p>
        </w:tc>
        <w:tc>
          <w:tcPr>
            <w:tcW w:w="5355" w:type="dxa"/>
            <w:tcMar>
              <w:top w:w="0" w:type="dxa"/>
              <w:left w:w="108" w:type="dxa"/>
              <w:bottom w:w="0" w:type="dxa"/>
              <w:right w:w="108" w:type="dxa"/>
            </w:tcMar>
            <w:hideMark/>
          </w:tcPr>
          <w:p w14:paraId="4FDCC8C5"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Enterprise Desktop</w:t>
            </w:r>
          </w:p>
        </w:tc>
      </w:tr>
      <w:tr w:rsidR="00332DA2" w:rsidRPr="00717EC0" w14:paraId="4FDCC8C9" w14:textId="77777777" w:rsidTr="00137C84">
        <w:tc>
          <w:tcPr>
            <w:tcW w:w="5355" w:type="dxa"/>
            <w:tcMar>
              <w:top w:w="0" w:type="dxa"/>
              <w:left w:w="108" w:type="dxa"/>
              <w:bottom w:w="0" w:type="dxa"/>
              <w:right w:w="108" w:type="dxa"/>
            </w:tcMar>
            <w:hideMark/>
          </w:tcPr>
          <w:p w14:paraId="4FDCC8C7"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Professional Desktop met Microsoft</w:t>
            </w:r>
            <w:bookmarkStart w:id="1661" w:name="_Toc236810936"/>
            <w:r>
              <w:rPr>
                <w:rFonts w:cs="Tahoma"/>
                <w:color w:val="000000" w:themeColor="text1"/>
                <w:szCs w:val="18"/>
              </w:rPr>
              <w:t xml:space="preserve"> Desktop Optimization Pack </w:t>
            </w:r>
            <w:bookmarkEnd w:id="1661"/>
          </w:p>
        </w:tc>
        <w:tc>
          <w:tcPr>
            <w:tcW w:w="5355" w:type="dxa"/>
            <w:tcMar>
              <w:top w:w="0" w:type="dxa"/>
              <w:left w:w="108" w:type="dxa"/>
              <w:bottom w:w="0" w:type="dxa"/>
              <w:right w:w="108" w:type="dxa"/>
            </w:tcMar>
            <w:hideMark/>
          </w:tcPr>
          <w:p w14:paraId="4FDCC8C8"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Enterprise Desktop met Microsoft Desktop Optimization Pack</w:t>
            </w:r>
          </w:p>
        </w:tc>
      </w:tr>
      <w:tr w:rsidR="00332DA2" w:rsidRPr="00717EC0" w14:paraId="4FDCC8CC" w14:textId="77777777" w:rsidTr="00137C84">
        <w:tc>
          <w:tcPr>
            <w:tcW w:w="5355" w:type="dxa"/>
            <w:tcMar>
              <w:top w:w="0" w:type="dxa"/>
              <w:left w:w="108" w:type="dxa"/>
              <w:bottom w:w="0" w:type="dxa"/>
              <w:right w:w="108" w:type="dxa"/>
            </w:tcMar>
            <w:hideMark/>
          </w:tcPr>
          <w:p w14:paraId="4FDCC8CA"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Standard </w:t>
            </w:r>
          </w:p>
        </w:tc>
        <w:tc>
          <w:tcPr>
            <w:tcW w:w="5355" w:type="dxa"/>
            <w:tcMar>
              <w:top w:w="0" w:type="dxa"/>
              <w:left w:w="108" w:type="dxa"/>
              <w:bottom w:w="0" w:type="dxa"/>
              <w:right w:w="108" w:type="dxa"/>
            </w:tcMar>
            <w:hideMark/>
          </w:tcPr>
          <w:p w14:paraId="4FDCC8CB"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Professional </w:t>
            </w:r>
          </w:p>
        </w:tc>
      </w:tr>
      <w:tr w:rsidR="0083582D" w:rsidRPr="00717EC0" w14:paraId="27E88432" w14:textId="77777777" w:rsidTr="00137C84">
        <w:tc>
          <w:tcPr>
            <w:tcW w:w="5355" w:type="dxa"/>
            <w:tcMar>
              <w:top w:w="0" w:type="dxa"/>
              <w:left w:w="108" w:type="dxa"/>
              <w:bottom w:w="0" w:type="dxa"/>
              <w:right w:w="108" w:type="dxa"/>
            </w:tcMar>
          </w:tcPr>
          <w:p w14:paraId="7327999C" w14:textId="1E2444BD" w:rsidR="0083582D" w:rsidRPr="00717EC0" w:rsidRDefault="0083582D" w:rsidP="00B608EC">
            <w:pPr>
              <w:pStyle w:val="ProductList-Body"/>
              <w:rPr>
                <w:rFonts w:cs="Tahoma"/>
                <w:color w:val="000000" w:themeColor="text1"/>
                <w:szCs w:val="18"/>
              </w:rPr>
            </w:pPr>
            <w:r>
              <w:rPr>
                <w:rFonts w:cs="Tahoma"/>
                <w:color w:val="000000" w:themeColor="text1"/>
                <w:szCs w:val="18"/>
              </w:rPr>
              <w:t>SQL Parallel Data Warehouse Core</w:t>
            </w:r>
          </w:p>
        </w:tc>
        <w:tc>
          <w:tcPr>
            <w:tcW w:w="5355" w:type="dxa"/>
            <w:tcMar>
              <w:top w:w="0" w:type="dxa"/>
              <w:left w:w="108" w:type="dxa"/>
              <w:bottom w:w="0" w:type="dxa"/>
              <w:right w:w="108" w:type="dxa"/>
            </w:tcMar>
          </w:tcPr>
          <w:p w14:paraId="513CE34B" w14:textId="3D81D744" w:rsidR="0083582D" w:rsidRPr="00717EC0" w:rsidRDefault="0083582D" w:rsidP="00B608EC">
            <w:pPr>
              <w:pStyle w:val="ProductList-Body"/>
              <w:rPr>
                <w:rFonts w:cs="Tahoma"/>
                <w:color w:val="000000" w:themeColor="text1"/>
                <w:szCs w:val="18"/>
              </w:rPr>
            </w:pPr>
            <w:r>
              <w:rPr>
                <w:rFonts w:cs="Tahoma"/>
                <w:color w:val="000000" w:themeColor="text1"/>
                <w:szCs w:val="18"/>
              </w:rPr>
              <w:t>SQL Server Enterprise Core</w:t>
            </w:r>
          </w:p>
        </w:tc>
      </w:tr>
      <w:tr w:rsidR="00332DA2" w:rsidRPr="00717EC0" w14:paraId="4FDCC8CF" w14:textId="77777777" w:rsidTr="00137C84">
        <w:tc>
          <w:tcPr>
            <w:tcW w:w="5355" w:type="dxa"/>
            <w:tcMar>
              <w:top w:w="0" w:type="dxa"/>
              <w:left w:w="108" w:type="dxa"/>
              <w:bottom w:w="0" w:type="dxa"/>
              <w:right w:w="108" w:type="dxa"/>
            </w:tcMar>
            <w:hideMark/>
          </w:tcPr>
          <w:p w14:paraId="4FDCC8CD" w14:textId="0A9C5F60"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Standard Core</w:t>
            </w:r>
          </w:p>
        </w:tc>
        <w:tc>
          <w:tcPr>
            <w:tcW w:w="5355" w:type="dxa"/>
            <w:tcMar>
              <w:top w:w="0" w:type="dxa"/>
              <w:left w:w="108" w:type="dxa"/>
              <w:bottom w:w="0" w:type="dxa"/>
              <w:right w:w="108" w:type="dxa"/>
            </w:tcMar>
            <w:hideMark/>
          </w:tcPr>
          <w:p w14:paraId="4FDCC8CE" w14:textId="2C0389D8"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Enterprise Core</w:t>
            </w:r>
          </w:p>
        </w:tc>
      </w:tr>
      <w:tr w:rsidR="00332DA2" w:rsidRPr="00717EC0" w14:paraId="4FDCC8D2" w14:textId="77777777" w:rsidTr="00137C84">
        <w:tc>
          <w:tcPr>
            <w:tcW w:w="5355" w:type="dxa"/>
            <w:tcMar>
              <w:top w:w="0" w:type="dxa"/>
              <w:left w:w="108" w:type="dxa"/>
              <w:bottom w:w="0" w:type="dxa"/>
              <w:right w:w="108" w:type="dxa"/>
            </w:tcMar>
            <w:hideMark/>
          </w:tcPr>
          <w:p w14:paraId="4FDCC8D0" w14:textId="1ECBDE24"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Standard</w:t>
            </w:r>
          </w:p>
        </w:tc>
        <w:tc>
          <w:tcPr>
            <w:tcW w:w="5355" w:type="dxa"/>
            <w:tcMar>
              <w:top w:w="0" w:type="dxa"/>
              <w:left w:w="108" w:type="dxa"/>
              <w:bottom w:w="0" w:type="dxa"/>
              <w:right w:w="108" w:type="dxa"/>
            </w:tcMar>
            <w:hideMark/>
          </w:tcPr>
          <w:p w14:paraId="4FDCC8D1" w14:textId="0E15C72D"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Business Intelligence</w:t>
            </w:r>
          </w:p>
        </w:tc>
      </w:tr>
      <w:tr w:rsidR="00332DA2" w:rsidRPr="00717EC0" w14:paraId="4FDCC8D5" w14:textId="77777777" w:rsidTr="00137C84">
        <w:tc>
          <w:tcPr>
            <w:tcW w:w="5355" w:type="dxa"/>
            <w:tcMar>
              <w:top w:w="0" w:type="dxa"/>
              <w:left w:w="108" w:type="dxa"/>
              <w:bottom w:w="0" w:type="dxa"/>
              <w:right w:w="108" w:type="dxa"/>
            </w:tcMar>
            <w:hideMark/>
          </w:tcPr>
          <w:p w14:paraId="4FDCC8D3" w14:textId="77777777" w:rsidR="00332DA2" w:rsidRPr="00717EC0" w:rsidRDefault="00B8103D" w:rsidP="00332DA2">
            <w:pPr>
              <w:pStyle w:val="ProductList-Body"/>
              <w:rPr>
                <w:rFonts w:eastAsia="Calibri" w:cs="Tahoma"/>
                <w:color w:val="000000" w:themeColor="text1"/>
                <w:szCs w:val="18"/>
              </w:rPr>
            </w:pPr>
            <w:r>
              <w:rPr>
                <w:rFonts w:cs="Tahoma"/>
                <w:color w:val="000000" w:themeColor="text1"/>
                <w:szCs w:val="18"/>
              </w:rPr>
              <w:t>System Center Standard</w:t>
            </w:r>
          </w:p>
        </w:tc>
        <w:tc>
          <w:tcPr>
            <w:tcW w:w="5355" w:type="dxa"/>
            <w:tcMar>
              <w:top w:w="0" w:type="dxa"/>
              <w:left w:w="108" w:type="dxa"/>
              <w:bottom w:w="0" w:type="dxa"/>
              <w:right w:w="108" w:type="dxa"/>
            </w:tcMar>
            <w:hideMark/>
          </w:tcPr>
          <w:p w14:paraId="4FDCC8D4" w14:textId="77777777" w:rsidR="00332DA2" w:rsidRPr="00717EC0" w:rsidRDefault="00332DA2" w:rsidP="00B8103D">
            <w:pPr>
              <w:pStyle w:val="ProductList-Body"/>
              <w:rPr>
                <w:rFonts w:eastAsia="Calibri" w:cs="Tahoma"/>
                <w:color w:val="000000" w:themeColor="text1"/>
                <w:szCs w:val="18"/>
              </w:rPr>
            </w:pPr>
            <w:r>
              <w:rPr>
                <w:rFonts w:cs="Tahoma"/>
                <w:color w:val="000000" w:themeColor="text1"/>
                <w:szCs w:val="18"/>
              </w:rPr>
              <w:t>System Center Datacenter</w:t>
            </w:r>
          </w:p>
        </w:tc>
      </w:tr>
      <w:tr w:rsidR="00332DA2" w:rsidRPr="00717EC0" w14:paraId="4FDCC8D8" w14:textId="77777777" w:rsidTr="00137C84">
        <w:tc>
          <w:tcPr>
            <w:tcW w:w="5355" w:type="dxa"/>
            <w:tcMar>
              <w:top w:w="0" w:type="dxa"/>
              <w:left w:w="108" w:type="dxa"/>
              <w:bottom w:w="0" w:type="dxa"/>
              <w:right w:w="108" w:type="dxa"/>
            </w:tcMar>
            <w:hideMark/>
          </w:tcPr>
          <w:p w14:paraId="4FDCC8D6" w14:textId="7486B062"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Standard</w:t>
            </w:r>
          </w:p>
        </w:tc>
        <w:tc>
          <w:tcPr>
            <w:tcW w:w="5355" w:type="dxa"/>
            <w:tcMar>
              <w:top w:w="0" w:type="dxa"/>
              <w:left w:w="108" w:type="dxa"/>
              <w:bottom w:w="0" w:type="dxa"/>
              <w:right w:w="108" w:type="dxa"/>
            </w:tcMar>
            <w:hideMark/>
          </w:tcPr>
          <w:p w14:paraId="4FDCC8D7" w14:textId="6E2991CA"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Professional</w:t>
            </w:r>
          </w:p>
        </w:tc>
      </w:tr>
      <w:tr w:rsidR="00332DA2" w:rsidRPr="00717EC0" w14:paraId="4FDCC8DB" w14:textId="77777777" w:rsidTr="00137C84">
        <w:tc>
          <w:tcPr>
            <w:tcW w:w="5355" w:type="dxa"/>
            <w:tcMar>
              <w:top w:w="0" w:type="dxa"/>
              <w:left w:w="108" w:type="dxa"/>
              <w:bottom w:w="0" w:type="dxa"/>
              <w:right w:w="108" w:type="dxa"/>
            </w:tcMar>
            <w:hideMark/>
          </w:tcPr>
          <w:p w14:paraId="4FDCC8D9"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Professional met MSDN</w:t>
            </w:r>
          </w:p>
        </w:tc>
        <w:tc>
          <w:tcPr>
            <w:tcW w:w="5355" w:type="dxa"/>
            <w:tcMar>
              <w:top w:w="0" w:type="dxa"/>
              <w:left w:w="108" w:type="dxa"/>
              <w:bottom w:w="0" w:type="dxa"/>
              <w:right w:w="108" w:type="dxa"/>
            </w:tcMar>
            <w:hideMark/>
          </w:tcPr>
          <w:p w14:paraId="4FDCC8DA"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met MSDN</w:t>
            </w:r>
          </w:p>
        </w:tc>
      </w:tr>
      <w:tr w:rsidR="00332DA2" w:rsidRPr="00717EC0" w14:paraId="4FDCC8DE" w14:textId="77777777" w:rsidTr="00137C84">
        <w:tc>
          <w:tcPr>
            <w:tcW w:w="5355" w:type="dxa"/>
            <w:tcMar>
              <w:top w:w="0" w:type="dxa"/>
              <w:left w:w="108" w:type="dxa"/>
              <w:bottom w:w="0" w:type="dxa"/>
              <w:right w:w="108" w:type="dxa"/>
            </w:tcMar>
            <w:hideMark/>
          </w:tcPr>
          <w:p w14:paraId="4FDCC8DC"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met MSDN</w:t>
            </w:r>
          </w:p>
        </w:tc>
        <w:tc>
          <w:tcPr>
            <w:tcW w:w="5355" w:type="dxa"/>
            <w:tcMar>
              <w:top w:w="0" w:type="dxa"/>
              <w:left w:w="108" w:type="dxa"/>
              <w:bottom w:w="0" w:type="dxa"/>
              <w:right w:w="108" w:type="dxa"/>
            </w:tcMar>
            <w:hideMark/>
          </w:tcPr>
          <w:p w14:paraId="4FDCC8DD"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Ultimate met MSDN</w:t>
            </w:r>
          </w:p>
        </w:tc>
      </w:tr>
      <w:tr w:rsidR="00332DA2" w:rsidRPr="00717EC0" w14:paraId="4FDCC8E1" w14:textId="77777777" w:rsidTr="00137C84">
        <w:tc>
          <w:tcPr>
            <w:tcW w:w="5355" w:type="dxa"/>
            <w:tcMar>
              <w:top w:w="0" w:type="dxa"/>
              <w:left w:w="108" w:type="dxa"/>
              <w:bottom w:w="0" w:type="dxa"/>
              <w:right w:w="108" w:type="dxa"/>
            </w:tcMar>
            <w:hideMark/>
          </w:tcPr>
          <w:p w14:paraId="4FDCC8DF"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Test Professional met MSDN</w:t>
            </w:r>
          </w:p>
        </w:tc>
        <w:tc>
          <w:tcPr>
            <w:tcW w:w="5355" w:type="dxa"/>
            <w:tcMar>
              <w:top w:w="0" w:type="dxa"/>
              <w:left w:w="108" w:type="dxa"/>
              <w:bottom w:w="0" w:type="dxa"/>
              <w:right w:w="108" w:type="dxa"/>
            </w:tcMar>
            <w:hideMark/>
          </w:tcPr>
          <w:p w14:paraId="4FDCC8E0"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met MSDN</w:t>
            </w:r>
          </w:p>
        </w:tc>
      </w:tr>
      <w:tr w:rsidR="00332DA2" w:rsidRPr="00717EC0" w14:paraId="4FDCC8E4" w14:textId="77777777" w:rsidTr="00137C84">
        <w:tc>
          <w:tcPr>
            <w:tcW w:w="5355" w:type="dxa"/>
            <w:tcMar>
              <w:top w:w="0" w:type="dxa"/>
              <w:left w:w="108" w:type="dxa"/>
              <w:bottom w:w="0" w:type="dxa"/>
              <w:right w:w="108" w:type="dxa"/>
            </w:tcMar>
            <w:hideMark/>
          </w:tcPr>
          <w:p w14:paraId="4FDCC8E2" w14:textId="42C0C223"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Standard</w:t>
            </w:r>
          </w:p>
        </w:tc>
        <w:tc>
          <w:tcPr>
            <w:tcW w:w="5355" w:type="dxa"/>
            <w:tcMar>
              <w:top w:w="0" w:type="dxa"/>
              <w:left w:w="108" w:type="dxa"/>
              <w:bottom w:w="0" w:type="dxa"/>
              <w:right w:w="108" w:type="dxa"/>
            </w:tcMar>
            <w:hideMark/>
          </w:tcPr>
          <w:p w14:paraId="4FDCC8E3" w14:textId="1724BFC5"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Datacenter</w:t>
            </w:r>
          </w:p>
        </w:tc>
      </w:tr>
    </w:tbl>
    <w:p w14:paraId="4FDCC8E5" w14:textId="77777777" w:rsidR="009A0C93" w:rsidRPr="00C83987" w:rsidRDefault="009A0C93" w:rsidP="004F3C6D">
      <w:pPr>
        <w:pStyle w:val="ProductList-Body"/>
      </w:pPr>
    </w:p>
    <w:p w14:paraId="4FDCC8E6" w14:textId="77777777" w:rsidR="001E32A0" w:rsidRPr="00C83987" w:rsidRDefault="001E32A0" w:rsidP="004F3C6D">
      <w:pPr>
        <w:pStyle w:val="ProductList-Body"/>
      </w:pPr>
    </w:p>
    <w:p w14:paraId="4FDCC8E7" w14:textId="77777777" w:rsidR="006B2591" w:rsidRDefault="006B2591" w:rsidP="004F3C6D">
      <w:pPr>
        <w:pStyle w:val="ProductList-Body"/>
        <w:sectPr w:rsidR="006B2591" w:rsidSect="00F20AFE">
          <w:footerReference w:type="default" r:id="rId84"/>
          <w:pgSz w:w="12240" w:h="15840"/>
          <w:pgMar w:top="1440" w:right="720" w:bottom="1440" w:left="720" w:header="720" w:footer="720" w:gutter="0"/>
          <w:cols w:space="720"/>
          <w:docGrid w:linePitch="360"/>
        </w:sectPr>
      </w:pPr>
    </w:p>
    <w:p w14:paraId="4FDCC8E8" w14:textId="77777777" w:rsidR="009A0C93" w:rsidRPr="00C83987" w:rsidRDefault="006B2591" w:rsidP="00661180">
      <w:pPr>
        <w:pStyle w:val="ProductList-SectionHeading"/>
        <w:outlineLvl w:val="0"/>
      </w:pPr>
      <w:bookmarkStart w:id="1662" w:name="Services"/>
      <w:bookmarkStart w:id="1663" w:name="_Toc378147684"/>
      <w:bookmarkStart w:id="1664" w:name="_Toc378151581"/>
      <w:bookmarkStart w:id="1665" w:name="_Toc379797460"/>
      <w:bookmarkStart w:id="1666" w:name="_Toc380513496"/>
      <w:bookmarkStart w:id="1667" w:name="_Toc380655545"/>
      <w:bookmarkStart w:id="1668" w:name="_Toc419466753"/>
      <w:r>
        <w:t>Diensten</w:t>
      </w:r>
      <w:bookmarkEnd w:id="1662"/>
      <w:bookmarkEnd w:id="1663"/>
      <w:bookmarkEnd w:id="1664"/>
      <w:bookmarkEnd w:id="1665"/>
      <w:bookmarkEnd w:id="1666"/>
      <w:bookmarkEnd w:id="1667"/>
      <w:bookmarkEnd w:id="1668"/>
    </w:p>
    <w:p w14:paraId="4FDCC8E9" w14:textId="77777777" w:rsidR="00DB5001" w:rsidRPr="00C83987" w:rsidRDefault="00DB5001" w:rsidP="00DB5001">
      <w:pPr>
        <w:pStyle w:val="ProductList-Body"/>
      </w:pPr>
      <w:bookmarkStart w:id="1669" w:name="_Toc378147685"/>
      <w:bookmarkStart w:id="1670" w:name="_Toc378151582"/>
      <w:r>
        <w:t xml:space="preserve">In de onderstaande secties wordt een gedetailleerde beschrijving gegeven van de Diensten waarvoor klanten de rechten kunnen aanschaffen. </w:t>
      </w:r>
    </w:p>
    <w:p w14:paraId="4FDCC8EA" w14:textId="77777777" w:rsidR="00DB5001" w:rsidRPr="00C83987" w:rsidRDefault="00DB5001" w:rsidP="00DB5001">
      <w:pPr>
        <w:pStyle w:val="ProductList-Body"/>
      </w:pPr>
      <w:r>
        <w:t>De beschikbaarheid van de volgende producten verschilt per regio en Volume Licensing-programma. Sommige producten zijn mogelijk niet beschikbaar voor klanten bij de Overheid met bepaalde beperkte uitzonderingen op basis van een proefversie. Klanten dienen contact op te nemen met hun reseller of Microsoft Account Manager voor meer informatie over de beschikbaarheid van een specifiek product.</w:t>
      </w:r>
    </w:p>
    <w:p w14:paraId="4FDCC8EB" w14:textId="77777777" w:rsidR="00DB5001" w:rsidRPr="00C83987" w:rsidRDefault="00DB5001" w:rsidP="00DB5001">
      <w:pPr>
        <w:pStyle w:val="ProductList-Body"/>
      </w:pPr>
    </w:p>
    <w:p w14:paraId="4FDCC8EC" w14:textId="77777777" w:rsidR="009A0C93" w:rsidRPr="00C83987" w:rsidRDefault="00FA00BF" w:rsidP="002E202B">
      <w:pPr>
        <w:pStyle w:val="ProductList-Offering1Heading"/>
        <w:outlineLvl w:val="1"/>
      </w:pPr>
      <w:bookmarkStart w:id="1671" w:name="_Toc379797461"/>
      <w:bookmarkStart w:id="1672" w:name="_Toc380513497"/>
      <w:bookmarkStart w:id="1673" w:name="_Toc380655546"/>
      <w:bookmarkStart w:id="1674" w:name="_Toc419466754"/>
      <w:r>
        <w:t>Microsoft Premier Support-producten</w:t>
      </w:r>
      <w:bookmarkEnd w:id="1669"/>
      <w:bookmarkEnd w:id="1670"/>
      <w:bookmarkEnd w:id="1671"/>
      <w:bookmarkEnd w:id="1672"/>
      <w:bookmarkEnd w:id="1673"/>
      <w:bookmarkEnd w:id="1674"/>
    </w:p>
    <w:tbl>
      <w:tblPr>
        <w:tblW w:w="1053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90"/>
        <w:gridCol w:w="1710"/>
        <w:gridCol w:w="1710"/>
        <w:gridCol w:w="1710"/>
        <w:gridCol w:w="1710"/>
      </w:tblGrid>
      <w:tr w:rsidR="00A41808" w:rsidRPr="00B40E4C" w14:paraId="4FDCC8F2" w14:textId="77777777" w:rsidTr="00137C84">
        <w:trPr>
          <w:tblHeader/>
        </w:trPr>
        <w:tc>
          <w:tcPr>
            <w:tcW w:w="3690" w:type="dxa"/>
            <w:shd w:val="clear" w:color="auto" w:fill="0072C6"/>
            <w:vAlign w:val="center"/>
          </w:tcPr>
          <w:p w14:paraId="4FDCC8ED" w14:textId="77777777" w:rsidR="00A41808" w:rsidRPr="00A41808" w:rsidRDefault="00A41808" w:rsidP="00A41808">
            <w:pPr>
              <w:pStyle w:val="ProductList-Body"/>
              <w:rPr>
                <w:color w:val="FFFFFF" w:themeColor="background1"/>
              </w:rPr>
            </w:pPr>
            <w:r>
              <w:rPr>
                <w:color w:val="FFFFFF" w:themeColor="background1"/>
              </w:rPr>
              <w:t xml:space="preserve">Gebied </w:t>
            </w:r>
            <w:r>
              <w:rPr>
                <w:color w:val="FFFFFF" w:themeColor="background1"/>
                <w:vertAlign w:val="superscript"/>
              </w:rPr>
              <w:t>1</w:t>
            </w:r>
          </w:p>
        </w:tc>
        <w:tc>
          <w:tcPr>
            <w:tcW w:w="1710" w:type="dxa"/>
            <w:shd w:val="clear" w:color="auto" w:fill="0072C6"/>
            <w:vAlign w:val="center"/>
          </w:tcPr>
          <w:p w14:paraId="4FDCC8EE" w14:textId="77777777" w:rsidR="00A41808" w:rsidRPr="00A41808" w:rsidRDefault="00A41808" w:rsidP="00A41808">
            <w:pPr>
              <w:pStyle w:val="ProductList-Body"/>
              <w:rPr>
                <w:color w:val="FFFFFF" w:themeColor="background1"/>
              </w:rPr>
            </w:pPr>
            <w:r>
              <w:rPr>
                <w:color w:val="FFFFFF" w:themeColor="background1"/>
              </w:rPr>
              <w:t>Premier Core</w:t>
            </w:r>
          </w:p>
        </w:tc>
        <w:tc>
          <w:tcPr>
            <w:tcW w:w="1710" w:type="dxa"/>
            <w:shd w:val="clear" w:color="auto" w:fill="0072C6"/>
          </w:tcPr>
          <w:p w14:paraId="4FDCC8EF" w14:textId="77777777" w:rsidR="00A41808" w:rsidRPr="00A41808" w:rsidRDefault="00A41808" w:rsidP="00A41808">
            <w:pPr>
              <w:pStyle w:val="ProductList-Body"/>
              <w:rPr>
                <w:color w:val="FFFFFF" w:themeColor="background1"/>
              </w:rPr>
            </w:pPr>
            <w:r>
              <w:rPr>
                <w:color w:val="FFFFFF" w:themeColor="background1"/>
              </w:rPr>
              <w:t>Premier Foundation</w:t>
            </w:r>
          </w:p>
        </w:tc>
        <w:tc>
          <w:tcPr>
            <w:tcW w:w="1710" w:type="dxa"/>
            <w:shd w:val="clear" w:color="auto" w:fill="0072C6"/>
            <w:vAlign w:val="center"/>
          </w:tcPr>
          <w:p w14:paraId="4FDCC8F0" w14:textId="77777777" w:rsidR="00A41808" w:rsidRPr="00A41808" w:rsidRDefault="00A41808" w:rsidP="00A41808">
            <w:pPr>
              <w:pStyle w:val="ProductList-Body"/>
              <w:rPr>
                <w:color w:val="FFFFFF" w:themeColor="background1"/>
              </w:rPr>
            </w:pPr>
            <w:r>
              <w:rPr>
                <w:color w:val="FFFFFF" w:themeColor="background1"/>
              </w:rPr>
              <w:t>Premier Standard</w:t>
            </w:r>
          </w:p>
        </w:tc>
        <w:tc>
          <w:tcPr>
            <w:tcW w:w="1710" w:type="dxa"/>
            <w:shd w:val="clear" w:color="auto" w:fill="0072C6"/>
            <w:vAlign w:val="center"/>
          </w:tcPr>
          <w:p w14:paraId="4FDCC8F1" w14:textId="77777777" w:rsidR="00A41808" w:rsidRPr="00A41808" w:rsidRDefault="00A41808" w:rsidP="00A41808">
            <w:pPr>
              <w:pStyle w:val="ProductList-Body"/>
              <w:rPr>
                <w:color w:val="FFFFFF" w:themeColor="background1"/>
              </w:rPr>
            </w:pPr>
            <w:r>
              <w:rPr>
                <w:color w:val="FFFFFF" w:themeColor="background1"/>
              </w:rPr>
              <w:t>Premier Plus</w:t>
            </w:r>
          </w:p>
        </w:tc>
      </w:tr>
      <w:tr w:rsidR="004A3FA6" w:rsidRPr="00B40E4C" w14:paraId="4FDCC8F8" w14:textId="77777777" w:rsidTr="00137C84">
        <w:tc>
          <w:tcPr>
            <w:tcW w:w="3690" w:type="dxa"/>
            <w:vAlign w:val="center"/>
          </w:tcPr>
          <w:p w14:paraId="4FDCC8F3" w14:textId="77777777" w:rsidR="004A3FA6" w:rsidRPr="00B40E4C" w:rsidRDefault="004A3FA6" w:rsidP="004A3FA6">
            <w:pPr>
              <w:pStyle w:val="ProductList-Body"/>
              <w:rPr>
                <w:color w:val="000000"/>
              </w:rPr>
            </w:pPr>
            <w:r>
              <w:rPr>
                <w:color w:val="000000"/>
              </w:rPr>
              <w:t xml:space="preserve">Support Account Management </w:t>
            </w:r>
          </w:p>
        </w:tc>
        <w:tc>
          <w:tcPr>
            <w:tcW w:w="1710" w:type="dxa"/>
          </w:tcPr>
          <w:p w14:paraId="4FDCC8F4" w14:textId="2F487DE2"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8F5" w14:textId="0B120F7C"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8F6" w14:textId="4EE8CD5B"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8F7" w14:textId="541AF692"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14:paraId="4FDCC8FE" w14:textId="77777777" w:rsidTr="00137C84">
        <w:tc>
          <w:tcPr>
            <w:tcW w:w="3690" w:type="dxa"/>
            <w:vAlign w:val="center"/>
          </w:tcPr>
          <w:p w14:paraId="4FDCC8F9" w14:textId="77777777" w:rsidR="00A41808" w:rsidRPr="00B40E4C" w:rsidRDefault="00A41808" w:rsidP="00A41808">
            <w:pPr>
              <w:pStyle w:val="ProductList-Body"/>
              <w:rPr>
                <w:color w:val="000000"/>
              </w:rPr>
            </w:pPr>
            <w:r>
              <w:rPr>
                <w:color w:val="000000"/>
              </w:rPr>
              <w:t>Account Profiling &amp; Reporting</w:t>
            </w:r>
          </w:p>
        </w:tc>
        <w:tc>
          <w:tcPr>
            <w:tcW w:w="1710" w:type="dxa"/>
            <w:vAlign w:val="center"/>
          </w:tcPr>
          <w:p w14:paraId="4FDCC8FA" w14:textId="77777777" w:rsidR="00A41808" w:rsidRPr="00B40E4C" w:rsidRDefault="00A41808" w:rsidP="00A41808">
            <w:pPr>
              <w:pStyle w:val="ProductList-Body"/>
              <w:rPr>
                <w:color w:val="000000"/>
              </w:rPr>
            </w:pPr>
            <w:r>
              <w:rPr>
                <w:color w:val="000000"/>
              </w:rPr>
              <w:t>Maandelijks</w:t>
            </w:r>
          </w:p>
        </w:tc>
        <w:tc>
          <w:tcPr>
            <w:tcW w:w="1710" w:type="dxa"/>
            <w:vAlign w:val="center"/>
          </w:tcPr>
          <w:p w14:paraId="4FDCC8FB" w14:textId="77777777" w:rsidR="00A41808" w:rsidRPr="00B40E4C" w:rsidRDefault="00A41808" w:rsidP="00A41808">
            <w:pPr>
              <w:pStyle w:val="ProductList-Body"/>
              <w:rPr>
                <w:color w:val="000000"/>
              </w:rPr>
            </w:pPr>
            <w:r>
              <w:rPr>
                <w:color w:val="000000"/>
              </w:rPr>
              <w:t>Maandelijks</w:t>
            </w:r>
          </w:p>
        </w:tc>
        <w:tc>
          <w:tcPr>
            <w:tcW w:w="1710" w:type="dxa"/>
            <w:vAlign w:val="center"/>
          </w:tcPr>
          <w:p w14:paraId="4FDCC8FC" w14:textId="77777777" w:rsidR="00A41808" w:rsidRPr="00B40E4C" w:rsidRDefault="00A41808" w:rsidP="00A41808">
            <w:pPr>
              <w:pStyle w:val="ProductList-Body"/>
              <w:rPr>
                <w:color w:val="000000"/>
              </w:rPr>
            </w:pPr>
            <w:r>
              <w:rPr>
                <w:color w:val="000000"/>
              </w:rPr>
              <w:t>Maandelijks</w:t>
            </w:r>
          </w:p>
        </w:tc>
        <w:tc>
          <w:tcPr>
            <w:tcW w:w="1710" w:type="dxa"/>
            <w:vAlign w:val="center"/>
          </w:tcPr>
          <w:p w14:paraId="4FDCC8FD" w14:textId="77777777" w:rsidR="00A41808" w:rsidRPr="00B40E4C" w:rsidRDefault="00A41808" w:rsidP="00A41808">
            <w:pPr>
              <w:pStyle w:val="ProductList-Body"/>
              <w:rPr>
                <w:color w:val="000000"/>
              </w:rPr>
            </w:pPr>
            <w:r>
              <w:rPr>
                <w:color w:val="000000"/>
              </w:rPr>
              <w:t>Maandelijks</w:t>
            </w:r>
          </w:p>
        </w:tc>
      </w:tr>
      <w:tr w:rsidR="00A41808" w:rsidRPr="00B40E4C" w14:paraId="4FDCC904" w14:textId="77777777" w:rsidTr="00137C84">
        <w:tc>
          <w:tcPr>
            <w:tcW w:w="3690" w:type="dxa"/>
            <w:vAlign w:val="center"/>
          </w:tcPr>
          <w:p w14:paraId="4FDCC8FF" w14:textId="77777777" w:rsidR="00A41808" w:rsidRPr="00B40E4C" w:rsidRDefault="00A41808" w:rsidP="00A41808">
            <w:pPr>
              <w:pStyle w:val="ProductList-Body"/>
              <w:rPr>
                <w:color w:val="000000"/>
              </w:rPr>
            </w:pPr>
            <w:r>
              <w:rPr>
                <w:color w:val="000000"/>
              </w:rPr>
              <w:t>Support Assistance (Jaarlijks toegewezen uren)</w:t>
            </w:r>
          </w:p>
        </w:tc>
        <w:tc>
          <w:tcPr>
            <w:tcW w:w="1710" w:type="dxa"/>
            <w:vAlign w:val="center"/>
          </w:tcPr>
          <w:p w14:paraId="4FDCC900" w14:textId="77777777" w:rsidR="00A41808" w:rsidRPr="00B40E4C" w:rsidRDefault="00A41808" w:rsidP="00A41808">
            <w:pPr>
              <w:pStyle w:val="ProductList-Body"/>
              <w:rPr>
                <w:color w:val="000000"/>
              </w:rPr>
            </w:pPr>
            <w:r>
              <w:rPr>
                <w:color w:val="000000"/>
              </w:rPr>
              <w:t>Tot 10 uur</w:t>
            </w:r>
          </w:p>
        </w:tc>
        <w:tc>
          <w:tcPr>
            <w:tcW w:w="1710" w:type="dxa"/>
          </w:tcPr>
          <w:p w14:paraId="4FDCC901" w14:textId="77777777" w:rsidR="00A41808" w:rsidRPr="00B40E4C" w:rsidRDefault="00A41808" w:rsidP="00A41808">
            <w:pPr>
              <w:pStyle w:val="ProductList-Body"/>
              <w:rPr>
                <w:color w:val="000000"/>
              </w:rPr>
            </w:pPr>
            <w:r>
              <w:rPr>
                <w:color w:val="000000"/>
              </w:rPr>
              <w:t>Tot 10 uur</w:t>
            </w:r>
            <w:r>
              <w:rPr>
                <w:color w:val="000000"/>
              </w:rPr>
              <w:br/>
              <w:t>+ 1 Statuscontrole</w:t>
            </w:r>
            <w:r>
              <w:rPr>
                <w:color w:val="000000"/>
              </w:rPr>
              <w:br/>
              <w:t>+ 1 Workshop</w:t>
            </w:r>
          </w:p>
        </w:tc>
        <w:tc>
          <w:tcPr>
            <w:tcW w:w="1710" w:type="dxa"/>
            <w:vAlign w:val="center"/>
          </w:tcPr>
          <w:p w14:paraId="4FDCC902" w14:textId="77777777" w:rsidR="00A41808" w:rsidRPr="00B40E4C" w:rsidRDefault="00A41808" w:rsidP="00A41808">
            <w:pPr>
              <w:pStyle w:val="ProductList-Body"/>
              <w:rPr>
                <w:color w:val="000000"/>
              </w:rPr>
            </w:pPr>
            <w:r>
              <w:rPr>
                <w:color w:val="000000"/>
              </w:rPr>
              <w:t>Tot 120 uur</w:t>
            </w:r>
          </w:p>
        </w:tc>
        <w:tc>
          <w:tcPr>
            <w:tcW w:w="1710" w:type="dxa"/>
            <w:vAlign w:val="center"/>
          </w:tcPr>
          <w:p w14:paraId="4FDCC903" w14:textId="77777777" w:rsidR="00A41808" w:rsidRPr="00B40E4C" w:rsidRDefault="00A41808" w:rsidP="00A41808">
            <w:pPr>
              <w:pStyle w:val="ProductList-Body"/>
              <w:rPr>
                <w:color w:val="000000"/>
              </w:rPr>
            </w:pPr>
            <w:r>
              <w:rPr>
                <w:color w:val="000000"/>
              </w:rPr>
              <w:t>Tot 160 uur</w:t>
            </w:r>
          </w:p>
        </w:tc>
      </w:tr>
      <w:tr w:rsidR="00A41808" w:rsidRPr="00B40E4C" w14:paraId="4FDCC90A" w14:textId="77777777" w:rsidTr="00137C84">
        <w:tc>
          <w:tcPr>
            <w:tcW w:w="3690" w:type="dxa"/>
            <w:vAlign w:val="center"/>
          </w:tcPr>
          <w:p w14:paraId="4FDCC905" w14:textId="77777777" w:rsidR="00A41808" w:rsidRPr="00B40E4C" w:rsidRDefault="00A41808" w:rsidP="00A41808">
            <w:pPr>
              <w:pStyle w:val="ProductList-Body"/>
              <w:rPr>
                <w:color w:val="000000"/>
              </w:rPr>
            </w:pPr>
            <w:r>
              <w:rPr>
                <w:color w:val="000000"/>
              </w:rPr>
              <w:t>Problem Resolution Support (PRS) (jaarlijks toegewezen)</w:t>
            </w:r>
          </w:p>
        </w:tc>
        <w:tc>
          <w:tcPr>
            <w:tcW w:w="1710" w:type="dxa"/>
            <w:vAlign w:val="center"/>
          </w:tcPr>
          <w:p w14:paraId="4FDCC906" w14:textId="77777777" w:rsidR="00A41808" w:rsidRPr="00B40E4C" w:rsidRDefault="00A41808" w:rsidP="00A41808">
            <w:pPr>
              <w:pStyle w:val="ProductList-Body"/>
              <w:rPr>
                <w:color w:val="000000"/>
              </w:rPr>
            </w:pPr>
            <w:r>
              <w:rPr>
                <w:color w:val="000000"/>
              </w:rPr>
              <w:t>Tot 40 uur</w:t>
            </w:r>
          </w:p>
        </w:tc>
        <w:tc>
          <w:tcPr>
            <w:tcW w:w="1710" w:type="dxa"/>
          </w:tcPr>
          <w:p w14:paraId="4FDCC907" w14:textId="77777777" w:rsidR="00A41808" w:rsidRPr="00B40E4C" w:rsidRDefault="00A41808" w:rsidP="00A41808">
            <w:pPr>
              <w:pStyle w:val="ProductList-Body"/>
              <w:rPr>
                <w:color w:val="000000"/>
              </w:rPr>
            </w:pPr>
            <w:r>
              <w:rPr>
                <w:color w:val="000000"/>
              </w:rPr>
              <w:t>Tot 30 uur</w:t>
            </w:r>
          </w:p>
        </w:tc>
        <w:tc>
          <w:tcPr>
            <w:tcW w:w="1710" w:type="dxa"/>
            <w:vAlign w:val="center"/>
          </w:tcPr>
          <w:p w14:paraId="4FDCC908" w14:textId="77777777" w:rsidR="00A41808" w:rsidRPr="00B40E4C" w:rsidRDefault="00A41808" w:rsidP="00A41808">
            <w:pPr>
              <w:pStyle w:val="ProductList-Body"/>
              <w:rPr>
                <w:color w:val="000000"/>
              </w:rPr>
            </w:pPr>
            <w:r>
              <w:rPr>
                <w:color w:val="000000"/>
              </w:rPr>
              <w:t>Tot 80 uur</w:t>
            </w:r>
          </w:p>
        </w:tc>
        <w:tc>
          <w:tcPr>
            <w:tcW w:w="1710" w:type="dxa"/>
            <w:vAlign w:val="center"/>
          </w:tcPr>
          <w:p w14:paraId="4FDCC909" w14:textId="77777777" w:rsidR="00A41808" w:rsidRPr="00B40E4C" w:rsidRDefault="00A41808" w:rsidP="00A41808">
            <w:pPr>
              <w:pStyle w:val="ProductList-Body"/>
              <w:rPr>
                <w:color w:val="000000"/>
              </w:rPr>
            </w:pPr>
            <w:r>
              <w:rPr>
                <w:color w:val="000000"/>
              </w:rPr>
              <w:t>Tot 140 uur</w:t>
            </w:r>
          </w:p>
        </w:tc>
      </w:tr>
      <w:tr w:rsidR="004A3FA6" w:rsidRPr="00B40E4C" w14:paraId="4FDCC910" w14:textId="77777777" w:rsidTr="00137C84">
        <w:tc>
          <w:tcPr>
            <w:tcW w:w="3690" w:type="dxa"/>
            <w:vAlign w:val="center"/>
          </w:tcPr>
          <w:p w14:paraId="4FDCC90B" w14:textId="77777777" w:rsidR="004A3FA6" w:rsidRPr="00B40E4C" w:rsidRDefault="004A3FA6" w:rsidP="004A3FA6">
            <w:pPr>
              <w:pStyle w:val="ProductList-Body"/>
              <w:rPr>
                <w:color w:val="000000"/>
              </w:rPr>
            </w:pPr>
            <w:r>
              <w:rPr>
                <w:color w:val="000000"/>
              </w:rPr>
              <w:t>24x7 Critical Situation Escalation Management (Probleemniveau 1)</w:t>
            </w:r>
          </w:p>
        </w:tc>
        <w:tc>
          <w:tcPr>
            <w:tcW w:w="1710" w:type="dxa"/>
          </w:tcPr>
          <w:p w14:paraId="4FDCC90C" w14:textId="29722910"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0D" w14:textId="1B9E257A"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0E" w14:textId="1D108AEB"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0F" w14:textId="1EAE2BCB"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4FDCC916" w14:textId="77777777" w:rsidTr="00137C84">
        <w:tc>
          <w:tcPr>
            <w:tcW w:w="3690" w:type="dxa"/>
            <w:vAlign w:val="center"/>
          </w:tcPr>
          <w:p w14:paraId="4FDCC911" w14:textId="77777777" w:rsidR="004A3FA6" w:rsidRPr="00B40E4C" w:rsidRDefault="004A3FA6" w:rsidP="004A3FA6">
            <w:pPr>
              <w:pStyle w:val="ProductList-Body"/>
              <w:rPr>
                <w:color w:val="000000"/>
              </w:rPr>
            </w:pPr>
            <w:r>
              <w:rPr>
                <w:color w:val="000000"/>
              </w:rPr>
              <w:t>Rapid Onsite Support</w:t>
            </w:r>
          </w:p>
        </w:tc>
        <w:tc>
          <w:tcPr>
            <w:tcW w:w="1710" w:type="dxa"/>
          </w:tcPr>
          <w:p w14:paraId="4FDCC912" w14:textId="1AD2DD18"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3" w14:textId="2678AD19"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4" w14:textId="7E956794"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5" w14:textId="44B38E41"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4FDCC91C" w14:textId="77777777" w:rsidTr="00137C84">
        <w:tc>
          <w:tcPr>
            <w:tcW w:w="3690" w:type="dxa"/>
            <w:vAlign w:val="center"/>
          </w:tcPr>
          <w:p w14:paraId="4FDCC917" w14:textId="77777777" w:rsidR="004A3FA6" w:rsidRPr="00B40E4C" w:rsidRDefault="004A3FA6" w:rsidP="004A3FA6">
            <w:pPr>
              <w:pStyle w:val="ProductList-Body"/>
              <w:rPr>
                <w:color w:val="000000"/>
              </w:rPr>
            </w:pPr>
            <w:r>
              <w:rPr>
                <w:color w:val="000000"/>
              </w:rPr>
              <w:t>Proactive Information Services</w:t>
            </w:r>
          </w:p>
        </w:tc>
        <w:tc>
          <w:tcPr>
            <w:tcW w:w="1710" w:type="dxa"/>
          </w:tcPr>
          <w:p w14:paraId="4FDCC918" w14:textId="37652643"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9" w14:textId="3E79993A"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A" w14:textId="59F82B72"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B" w14:textId="20A7AB67"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4FDCC922" w14:textId="77777777" w:rsidTr="00137C84">
        <w:tc>
          <w:tcPr>
            <w:tcW w:w="3690" w:type="dxa"/>
            <w:vAlign w:val="center"/>
          </w:tcPr>
          <w:p w14:paraId="4FDCC91D" w14:textId="77777777" w:rsidR="004A3FA6" w:rsidRPr="00B40E4C" w:rsidRDefault="004A3FA6" w:rsidP="004A3FA6">
            <w:pPr>
              <w:pStyle w:val="ProductList-Body"/>
              <w:rPr>
                <w:color w:val="000000"/>
              </w:rPr>
            </w:pPr>
            <w:r>
              <w:rPr>
                <w:color w:val="000000"/>
              </w:rPr>
              <w:t>Microsoft Premier Online</w:t>
            </w:r>
          </w:p>
        </w:tc>
        <w:tc>
          <w:tcPr>
            <w:tcW w:w="1710" w:type="dxa"/>
          </w:tcPr>
          <w:p w14:paraId="4FDCC91E" w14:textId="5B6752FA"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F" w14:textId="25E72261"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20" w14:textId="2F1EA9BF"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21" w14:textId="4662DB4E"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14:paraId="4FDCC928" w14:textId="77777777" w:rsidTr="00137C84">
        <w:tc>
          <w:tcPr>
            <w:tcW w:w="3690" w:type="dxa"/>
            <w:vAlign w:val="center"/>
          </w:tcPr>
          <w:p w14:paraId="4FDCC923" w14:textId="77777777" w:rsidR="00A41808" w:rsidRPr="00B40E4C" w:rsidRDefault="00A41808" w:rsidP="00A41808">
            <w:pPr>
              <w:pStyle w:val="ProductList-Body"/>
              <w:rPr>
                <w:color w:val="000000"/>
              </w:rPr>
            </w:pPr>
            <w:r>
              <w:rPr>
                <w:color w:val="000000"/>
              </w:rPr>
              <w:t xml:space="preserve">Extra uren </w:t>
            </w:r>
          </w:p>
        </w:tc>
        <w:tc>
          <w:tcPr>
            <w:tcW w:w="1710" w:type="dxa"/>
            <w:vAlign w:val="center"/>
          </w:tcPr>
          <w:p w14:paraId="4FDCC924" w14:textId="77777777" w:rsidR="00A41808" w:rsidRPr="00B40E4C" w:rsidRDefault="00A41808" w:rsidP="00A41808">
            <w:pPr>
              <w:pStyle w:val="ProductList-Body"/>
              <w:rPr>
                <w:color w:val="000000"/>
              </w:rPr>
            </w:pPr>
            <w:r>
              <w:rPr>
                <w:color w:val="000000"/>
              </w:rPr>
              <w:t>Pakket van 20</w:t>
            </w:r>
          </w:p>
        </w:tc>
        <w:tc>
          <w:tcPr>
            <w:tcW w:w="1710" w:type="dxa"/>
            <w:vAlign w:val="center"/>
          </w:tcPr>
          <w:p w14:paraId="4FDCC925" w14:textId="77777777" w:rsidR="00A41808" w:rsidRPr="00B40E4C" w:rsidRDefault="00A41808" w:rsidP="00A41808">
            <w:pPr>
              <w:pStyle w:val="ProductList-Body"/>
              <w:rPr>
                <w:color w:val="000000"/>
              </w:rPr>
            </w:pPr>
            <w:r>
              <w:rPr>
                <w:color w:val="000000"/>
              </w:rPr>
              <w:t>Pakket van 20</w:t>
            </w:r>
          </w:p>
        </w:tc>
        <w:tc>
          <w:tcPr>
            <w:tcW w:w="1710" w:type="dxa"/>
            <w:vAlign w:val="center"/>
          </w:tcPr>
          <w:p w14:paraId="4FDCC926" w14:textId="77777777" w:rsidR="00A41808" w:rsidRPr="00B40E4C" w:rsidRDefault="00A41808" w:rsidP="00A41808">
            <w:pPr>
              <w:pStyle w:val="ProductList-Body"/>
              <w:rPr>
                <w:color w:val="000000"/>
              </w:rPr>
            </w:pPr>
            <w:r>
              <w:rPr>
                <w:color w:val="000000"/>
              </w:rPr>
              <w:t>Pakket van 20</w:t>
            </w:r>
          </w:p>
        </w:tc>
        <w:tc>
          <w:tcPr>
            <w:tcW w:w="1710" w:type="dxa"/>
            <w:vAlign w:val="center"/>
          </w:tcPr>
          <w:p w14:paraId="4FDCC927" w14:textId="77777777" w:rsidR="00A41808" w:rsidRPr="00B40E4C" w:rsidRDefault="00A41808" w:rsidP="00A41808">
            <w:pPr>
              <w:pStyle w:val="ProductList-Body"/>
              <w:rPr>
                <w:color w:val="000000"/>
              </w:rPr>
            </w:pPr>
            <w:r>
              <w:rPr>
                <w:color w:val="000000"/>
              </w:rPr>
              <w:t>Pakket van 20</w:t>
            </w:r>
          </w:p>
        </w:tc>
      </w:tr>
    </w:tbl>
    <w:p w14:paraId="4FDCC929" w14:textId="7EEC1326" w:rsidR="00A41808" w:rsidRPr="00C83987" w:rsidRDefault="00520013" w:rsidP="00A41808">
      <w:pPr>
        <w:pStyle w:val="ProductList-Body"/>
        <w:ind w:left="180"/>
      </w:pPr>
      <w:r>
        <w:rPr>
          <w:vertAlign w:val="superscript"/>
        </w:rPr>
        <w:t>1</w:t>
      </w:r>
      <w:r w:rsidR="00A41808">
        <w:rPr>
          <w:i/>
        </w:rPr>
        <w:t>Kantooruren worden plaatselijk bepaald.</w:t>
      </w:r>
    </w:p>
    <w:p w14:paraId="4FDCC92A" w14:textId="77777777" w:rsidR="00A41808" w:rsidRPr="00C83987" w:rsidRDefault="00A41808" w:rsidP="00A41808">
      <w:pPr>
        <w:pStyle w:val="ProductList-Body"/>
      </w:pPr>
    </w:p>
    <w:p w14:paraId="4FDCC92B" w14:textId="77777777" w:rsidR="00A41808" w:rsidRPr="00C83987" w:rsidRDefault="00A41808" w:rsidP="00A41808">
      <w:pPr>
        <w:pStyle w:val="ProductList-Body"/>
      </w:pPr>
      <w:r>
        <w:t xml:space="preserve">Support Account Management is bedoeld om een relatie op te bouwen en te onderhouden met het beheer- en dienstuitvoerend personeel van de klant en de klant te helpen de verschillende elementen van het serviceplan van de klant af te stemmen op de zakelijke behoeften. </w:t>
      </w:r>
    </w:p>
    <w:p w14:paraId="4FDCC92C" w14:textId="77777777" w:rsidR="00A41808" w:rsidRPr="00C83987" w:rsidRDefault="00A41808" w:rsidP="00A41808">
      <w:pPr>
        <w:pStyle w:val="ProductList-Body"/>
      </w:pPr>
    </w:p>
    <w:p w14:paraId="4FDCC92D" w14:textId="77777777" w:rsidR="00A41808" w:rsidRPr="00C83987" w:rsidRDefault="00A41808" w:rsidP="00A41808">
      <w:pPr>
        <w:pStyle w:val="ProductList-Body"/>
      </w:pPr>
      <w:r>
        <w:t>Support Assistance biedt kortetermijnadvies en begeleiding (afhankelijk van beschikbaarheid bij Microsoft) voor problemen die niet onder Probleem Resolution Support vallen, met inbegrip van adviesverlening op het gebied van ontwerp, ontwikkeling en implementatie.</w:t>
      </w:r>
    </w:p>
    <w:p w14:paraId="4FDCC92E" w14:textId="77777777" w:rsidR="00A41808" w:rsidRPr="00C83987" w:rsidRDefault="00A41808" w:rsidP="00A41808">
      <w:pPr>
        <w:pStyle w:val="ProductList-Body"/>
      </w:pPr>
    </w:p>
    <w:p w14:paraId="4FDCC92F" w14:textId="44A2F4DF" w:rsidR="009A0C93" w:rsidRPr="00C83987" w:rsidRDefault="00A41808" w:rsidP="00A41808">
      <w:pPr>
        <w:pStyle w:val="ProductList-Body"/>
      </w:pPr>
      <w:r>
        <w:t>Problem Resolution Support biedt assistentie bij problemen met specifieke symptomen die zijn opgetreden bij het gebruik van Microsoft-producten, waarbij een redelijke verwachting bestaat dat het probleem wordt veroorzaakt door Microsoft-producten.</w:t>
      </w:r>
    </w:p>
    <w:p w14:paraId="4FDCC930" w14:textId="77777777" w:rsidR="00A41808" w:rsidRPr="00C83987" w:rsidRDefault="00A41808" w:rsidP="004F3C6D">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952"/>
        <w:gridCol w:w="2859"/>
        <w:gridCol w:w="2859"/>
        <w:gridCol w:w="2860"/>
      </w:tblGrid>
      <w:tr w:rsidR="00A41808" w:rsidRPr="00B40E4C" w14:paraId="4FDCC935" w14:textId="77777777" w:rsidTr="00137C84">
        <w:trPr>
          <w:tblHeader/>
        </w:trPr>
        <w:tc>
          <w:tcPr>
            <w:tcW w:w="1952" w:type="dxa"/>
            <w:shd w:val="clear" w:color="auto" w:fill="0072C6"/>
            <w:tcMar>
              <w:top w:w="0" w:type="dxa"/>
              <w:left w:w="108" w:type="dxa"/>
              <w:bottom w:w="0" w:type="dxa"/>
              <w:right w:w="108" w:type="dxa"/>
            </w:tcMar>
          </w:tcPr>
          <w:p w14:paraId="4FDCC931" w14:textId="77777777" w:rsidR="00A41808" w:rsidRPr="00A41808" w:rsidRDefault="00A41808" w:rsidP="00A41808">
            <w:pPr>
              <w:pStyle w:val="ProductList-Body"/>
              <w:rPr>
                <w:color w:val="FFFFFF" w:themeColor="background1"/>
              </w:rPr>
            </w:pPr>
            <w:r>
              <w:rPr>
                <w:color w:val="FFFFFF" w:themeColor="background1"/>
              </w:rPr>
              <w:br w:type="page"/>
              <w:t>Probleemniveau</w:t>
            </w:r>
          </w:p>
        </w:tc>
        <w:tc>
          <w:tcPr>
            <w:tcW w:w="2859" w:type="dxa"/>
            <w:shd w:val="clear" w:color="auto" w:fill="0072C6"/>
            <w:tcMar>
              <w:top w:w="0" w:type="dxa"/>
              <w:left w:w="108" w:type="dxa"/>
              <w:bottom w:w="0" w:type="dxa"/>
              <w:right w:w="108" w:type="dxa"/>
            </w:tcMar>
          </w:tcPr>
          <w:p w14:paraId="4FDCC932" w14:textId="77777777" w:rsidR="00A41808" w:rsidRPr="00A41808" w:rsidRDefault="00A41808" w:rsidP="00A41808">
            <w:pPr>
              <w:pStyle w:val="ProductList-Body"/>
              <w:rPr>
                <w:color w:val="FFFFFF" w:themeColor="background1"/>
              </w:rPr>
            </w:pPr>
            <w:r>
              <w:rPr>
                <w:color w:val="FFFFFF" w:themeColor="background1"/>
              </w:rPr>
              <w:t>Situatie</w:t>
            </w:r>
          </w:p>
        </w:tc>
        <w:tc>
          <w:tcPr>
            <w:tcW w:w="2859" w:type="dxa"/>
            <w:shd w:val="clear" w:color="auto" w:fill="0072C6"/>
            <w:tcMar>
              <w:top w:w="0" w:type="dxa"/>
              <w:left w:w="108" w:type="dxa"/>
              <w:bottom w:w="0" w:type="dxa"/>
              <w:right w:w="108" w:type="dxa"/>
            </w:tcMar>
          </w:tcPr>
          <w:p w14:paraId="4FDCC933" w14:textId="77777777" w:rsidR="00A41808" w:rsidRPr="00A41808" w:rsidRDefault="00A41808" w:rsidP="00A41808">
            <w:pPr>
              <w:pStyle w:val="ProductList-Body"/>
              <w:rPr>
                <w:color w:val="FFFFFF" w:themeColor="background1"/>
              </w:rPr>
            </w:pPr>
            <w:r>
              <w:rPr>
                <w:color w:val="FFFFFF" w:themeColor="background1"/>
              </w:rPr>
              <w:t>Verwachte reactie van ons</w:t>
            </w:r>
          </w:p>
        </w:tc>
        <w:tc>
          <w:tcPr>
            <w:tcW w:w="2860" w:type="dxa"/>
            <w:shd w:val="clear" w:color="auto" w:fill="0072C6"/>
            <w:tcMar>
              <w:top w:w="0" w:type="dxa"/>
              <w:left w:w="108" w:type="dxa"/>
              <w:bottom w:w="0" w:type="dxa"/>
              <w:right w:w="108" w:type="dxa"/>
            </w:tcMar>
          </w:tcPr>
          <w:p w14:paraId="4FDCC934" w14:textId="77777777" w:rsidR="00A41808" w:rsidRPr="00A41808" w:rsidRDefault="00A41808" w:rsidP="00A41808">
            <w:pPr>
              <w:pStyle w:val="ProductList-Body"/>
              <w:rPr>
                <w:color w:val="FFFFFF" w:themeColor="background1"/>
              </w:rPr>
            </w:pPr>
            <w:r>
              <w:rPr>
                <w:color w:val="FFFFFF" w:themeColor="background1"/>
              </w:rPr>
              <w:t>Verwachte reactie van de klant</w:t>
            </w:r>
          </w:p>
        </w:tc>
      </w:tr>
      <w:tr w:rsidR="00A41808" w:rsidRPr="00B40E4C" w14:paraId="4FDCC942" w14:textId="77777777" w:rsidTr="00137C84">
        <w:tc>
          <w:tcPr>
            <w:tcW w:w="1952" w:type="dxa"/>
            <w:tcMar>
              <w:top w:w="0" w:type="dxa"/>
              <w:left w:w="108" w:type="dxa"/>
              <w:bottom w:w="0" w:type="dxa"/>
              <w:right w:w="108" w:type="dxa"/>
            </w:tcMar>
          </w:tcPr>
          <w:p w14:paraId="4FDCC936" w14:textId="77777777" w:rsidR="00A41808" w:rsidRPr="00B40E4C" w:rsidRDefault="00A41808" w:rsidP="00A41808">
            <w:pPr>
              <w:pStyle w:val="ProductList-Body"/>
              <w:rPr>
                <w:color w:val="000000"/>
              </w:rPr>
            </w:pPr>
            <w:r>
              <w:rPr>
                <w:color w:val="000000"/>
              </w:rPr>
              <w:t>1. Melding uitsluitend telefonisch</w:t>
            </w:r>
          </w:p>
        </w:tc>
        <w:tc>
          <w:tcPr>
            <w:tcW w:w="2859" w:type="dxa"/>
            <w:tcMar>
              <w:top w:w="0" w:type="dxa"/>
              <w:left w:w="108" w:type="dxa"/>
              <w:bottom w:w="0" w:type="dxa"/>
              <w:right w:w="108" w:type="dxa"/>
            </w:tcMar>
          </w:tcPr>
          <w:p w14:paraId="4FDCC937" w14:textId="24487C9F" w:rsidR="00A41808" w:rsidRPr="00C83987" w:rsidRDefault="00A41808" w:rsidP="00A41808">
            <w:pPr>
              <w:pStyle w:val="ProductList-Body"/>
            </w:pPr>
            <w:r>
              <w:rPr>
                <w:color w:val="000000"/>
              </w:rPr>
              <w:t>Catastrofale invloed op bedrijf</w:t>
            </w:r>
            <w:r w:rsidR="004A05DE">
              <w:rPr>
                <w:color w:val="000000"/>
              </w:rPr>
              <w:t>:</w:t>
            </w:r>
            <w:r>
              <w:rPr>
                <w:color w:val="000000"/>
              </w:rPr>
              <w:t xml:space="preserve"> </w:t>
            </w:r>
          </w:p>
          <w:p w14:paraId="4FDCC938" w14:textId="0B50DC47" w:rsidR="00A41808" w:rsidRPr="00C83987" w:rsidRDefault="00A41808" w:rsidP="00A41808">
            <w:pPr>
              <w:pStyle w:val="ProductList-Body"/>
            </w:pPr>
            <w:r>
              <w:rPr>
                <w:color w:val="000000"/>
              </w:rPr>
              <w:t>Volledig verlies van een kernbedrijfsproces (mission critical) en het werk kan redelijkerwijs niet worden voortgezet</w:t>
            </w:r>
          </w:p>
          <w:p w14:paraId="4FDCC939" w14:textId="77777777" w:rsidR="00A41808" w:rsidRPr="00B40E4C" w:rsidRDefault="00A41808" w:rsidP="00A41808">
            <w:pPr>
              <w:pStyle w:val="ProductList-Body"/>
              <w:rPr>
                <w:color w:val="000000"/>
              </w:rPr>
            </w:pPr>
            <w:r>
              <w:rPr>
                <w:color w:val="000000"/>
              </w:rPr>
              <w:t>Vereist onmiddellijke aandacht</w:t>
            </w:r>
          </w:p>
        </w:tc>
        <w:tc>
          <w:tcPr>
            <w:tcW w:w="2859" w:type="dxa"/>
            <w:tcMar>
              <w:top w:w="0" w:type="dxa"/>
              <w:left w:w="108" w:type="dxa"/>
              <w:bottom w:w="0" w:type="dxa"/>
              <w:right w:w="108" w:type="dxa"/>
            </w:tcMar>
          </w:tcPr>
          <w:p w14:paraId="4FDCC93A" w14:textId="77777777" w:rsidR="00A41808" w:rsidRPr="00C83987" w:rsidRDefault="00A41808" w:rsidP="00A41808">
            <w:pPr>
              <w:pStyle w:val="ProductList-Body"/>
            </w:pPr>
            <w:r>
              <w:rPr>
                <w:color w:val="000000"/>
              </w:rPr>
              <w:t>1</w:t>
            </w:r>
            <w:r>
              <w:rPr>
                <w:color w:val="000000"/>
                <w:vertAlign w:val="superscript"/>
              </w:rPr>
              <w:t>e</w:t>
            </w:r>
            <w:r>
              <w:rPr>
                <w:color w:val="000000"/>
              </w:rPr>
              <w:t xml:space="preserve"> reactie op oproep binnen 1 uur</w:t>
            </w:r>
          </w:p>
          <w:p w14:paraId="4FDCC93B" w14:textId="77777777" w:rsidR="00A41808" w:rsidRPr="00C83987" w:rsidRDefault="00A41808" w:rsidP="00A41808">
            <w:pPr>
              <w:pStyle w:val="ProductList-Body"/>
            </w:pPr>
            <w:r>
              <w:rPr>
                <w:color w:val="000000"/>
              </w:rPr>
              <w:t>Onze mensen zo spoedig mogelijk bij klant op uw locatie</w:t>
            </w:r>
          </w:p>
          <w:p w14:paraId="4FDCC93C" w14:textId="77777777" w:rsidR="00A41808" w:rsidRPr="00C83987" w:rsidRDefault="00A41808" w:rsidP="00A41808">
            <w:pPr>
              <w:pStyle w:val="ProductList-Body"/>
            </w:pPr>
            <w:r>
              <w:rPr>
                <w:color w:val="000000"/>
              </w:rPr>
              <w:t>Continue inspanning, 24 uur per dag, 7 dagen per week</w:t>
            </w:r>
          </w:p>
          <w:p w14:paraId="4FDCC93D" w14:textId="77777777" w:rsidR="00A41808" w:rsidRPr="00C83987" w:rsidRDefault="00A41808" w:rsidP="00A41808">
            <w:pPr>
              <w:pStyle w:val="ProductList-Body"/>
            </w:pPr>
            <w:r>
              <w:rPr>
                <w:color w:val="000000"/>
              </w:rPr>
              <w:t>Snelle doorverwijzing binnen Microsoft naar Productteams</w:t>
            </w:r>
          </w:p>
          <w:p w14:paraId="4FDCC93E" w14:textId="77777777" w:rsidR="00A41808" w:rsidRPr="00B40E4C" w:rsidRDefault="00A41808" w:rsidP="00A41808">
            <w:pPr>
              <w:pStyle w:val="ProductList-Body"/>
              <w:rPr>
                <w:color w:val="000000"/>
              </w:rPr>
            </w:pPr>
            <w:r>
              <w:rPr>
                <w:color w:val="000000"/>
              </w:rPr>
              <w:t xml:space="preserve">Kennisgeving aan Senior Executives van Microsoft </w:t>
            </w:r>
          </w:p>
        </w:tc>
        <w:tc>
          <w:tcPr>
            <w:tcW w:w="2860" w:type="dxa"/>
            <w:tcMar>
              <w:top w:w="0" w:type="dxa"/>
              <w:left w:w="108" w:type="dxa"/>
              <w:bottom w:w="0" w:type="dxa"/>
              <w:right w:w="108" w:type="dxa"/>
            </w:tcMar>
          </w:tcPr>
          <w:p w14:paraId="4FDCC93F" w14:textId="77777777" w:rsidR="00A41808" w:rsidRPr="00C83987" w:rsidRDefault="00A41808" w:rsidP="00A41808">
            <w:pPr>
              <w:pStyle w:val="ProductList-Body"/>
            </w:pPr>
            <w:r>
              <w:rPr>
                <w:color w:val="000000"/>
              </w:rPr>
              <w:t xml:space="preserve">Kennisgeving aan Senior Executives van klant </w:t>
            </w:r>
          </w:p>
          <w:p w14:paraId="4FDCC940" w14:textId="77777777" w:rsidR="00A41808" w:rsidRPr="00C83987" w:rsidRDefault="00A41808" w:rsidP="00A41808">
            <w:pPr>
              <w:pStyle w:val="ProductList-Body"/>
            </w:pPr>
            <w:r>
              <w:rPr>
                <w:color w:val="000000"/>
              </w:rPr>
              <w:t>Toewijzing van voldoende personeel voor doorlopende inspanning, 24 uur per dag, 7 dagen per week</w:t>
            </w:r>
            <w:r>
              <w:rPr>
                <w:color w:val="000000"/>
                <w:vertAlign w:val="superscript"/>
              </w:rPr>
              <w:t>2</w:t>
            </w:r>
          </w:p>
          <w:p w14:paraId="4FDCC941" w14:textId="77777777" w:rsidR="00A41808" w:rsidRPr="00B40E4C" w:rsidRDefault="00A41808" w:rsidP="00A41808">
            <w:pPr>
              <w:pStyle w:val="ProductList-Body"/>
              <w:rPr>
                <w:color w:val="000000"/>
              </w:rPr>
            </w:pPr>
            <w:r>
              <w:rPr>
                <w:color w:val="000000"/>
              </w:rPr>
              <w:t>Snelle toegang en reactie van change control authority</w:t>
            </w:r>
          </w:p>
        </w:tc>
      </w:tr>
      <w:tr w:rsidR="00A41808" w:rsidRPr="00B40E4C" w14:paraId="4FDCC94E" w14:textId="77777777" w:rsidTr="00137C84">
        <w:tc>
          <w:tcPr>
            <w:tcW w:w="1952" w:type="dxa"/>
            <w:tcMar>
              <w:top w:w="0" w:type="dxa"/>
              <w:left w:w="108" w:type="dxa"/>
              <w:bottom w:w="0" w:type="dxa"/>
              <w:right w:w="108" w:type="dxa"/>
            </w:tcMar>
          </w:tcPr>
          <w:p w14:paraId="4FDCC943" w14:textId="77777777" w:rsidR="00A41808" w:rsidRPr="00B40E4C" w:rsidRDefault="00A41808" w:rsidP="00A41808">
            <w:pPr>
              <w:pStyle w:val="ProductList-Body"/>
              <w:rPr>
                <w:color w:val="000000"/>
              </w:rPr>
            </w:pPr>
            <w:r>
              <w:rPr>
                <w:color w:val="000000"/>
              </w:rPr>
              <w:t>A Melding uitsluitend telefonisch</w:t>
            </w:r>
          </w:p>
        </w:tc>
        <w:tc>
          <w:tcPr>
            <w:tcW w:w="2859" w:type="dxa"/>
            <w:tcMar>
              <w:top w:w="0" w:type="dxa"/>
              <w:left w:w="108" w:type="dxa"/>
              <w:bottom w:w="0" w:type="dxa"/>
              <w:right w:w="108" w:type="dxa"/>
            </w:tcMar>
          </w:tcPr>
          <w:p w14:paraId="4FDCC944" w14:textId="6C582919" w:rsidR="00A41808" w:rsidRPr="00C83987" w:rsidRDefault="00A41808" w:rsidP="00A41808">
            <w:pPr>
              <w:pStyle w:val="ProductList-Body"/>
            </w:pPr>
            <w:r>
              <w:rPr>
                <w:color w:val="000000"/>
              </w:rPr>
              <w:t>Kritieke invloed op het bedrijf</w:t>
            </w:r>
            <w:r w:rsidR="004A05DE">
              <w:rPr>
                <w:color w:val="000000"/>
              </w:rPr>
              <w:t>:</w:t>
            </w:r>
            <w:r>
              <w:rPr>
                <w:color w:val="000000"/>
              </w:rPr>
              <w:t xml:space="preserve"> </w:t>
            </w:r>
          </w:p>
          <w:p w14:paraId="4FDCC945" w14:textId="381F460B" w:rsidR="00A41808" w:rsidRPr="00C83987" w:rsidRDefault="00A41808" w:rsidP="00A41808">
            <w:pPr>
              <w:pStyle w:val="ProductList-Body"/>
            </w:pPr>
            <w:r>
              <w:rPr>
                <w:color w:val="000000"/>
              </w:rPr>
              <w:t>Aanzienlijk verlies of belemmering van diensten</w:t>
            </w:r>
          </w:p>
          <w:p w14:paraId="4FDCC946" w14:textId="77777777" w:rsidR="00A41808" w:rsidRPr="00B40E4C" w:rsidRDefault="00A41808" w:rsidP="00A41808">
            <w:pPr>
              <w:pStyle w:val="ProductList-Body"/>
              <w:rPr>
                <w:color w:val="000000"/>
              </w:rPr>
            </w:pPr>
            <w:r>
              <w:rPr>
                <w:color w:val="000000"/>
              </w:rPr>
              <w:t>Vereist aandacht binnen 1 uur</w:t>
            </w:r>
          </w:p>
        </w:tc>
        <w:tc>
          <w:tcPr>
            <w:tcW w:w="2859" w:type="dxa"/>
            <w:tcMar>
              <w:top w:w="0" w:type="dxa"/>
              <w:left w:w="108" w:type="dxa"/>
              <w:bottom w:w="0" w:type="dxa"/>
              <w:right w:w="108" w:type="dxa"/>
            </w:tcMar>
          </w:tcPr>
          <w:p w14:paraId="4FDCC947" w14:textId="77777777" w:rsidR="00A41808" w:rsidRPr="00C83987" w:rsidRDefault="00A41808" w:rsidP="00A41808">
            <w:pPr>
              <w:pStyle w:val="ProductList-Body"/>
            </w:pPr>
            <w:r>
              <w:rPr>
                <w:color w:val="000000"/>
              </w:rPr>
              <w:t>1</w:t>
            </w:r>
            <w:r>
              <w:rPr>
                <w:color w:val="000000"/>
                <w:vertAlign w:val="superscript"/>
              </w:rPr>
              <w:t>e</w:t>
            </w:r>
            <w:r>
              <w:rPr>
                <w:color w:val="000000"/>
              </w:rPr>
              <w:t xml:space="preserve"> reactie op oproep binnen 1 uur</w:t>
            </w:r>
          </w:p>
          <w:p w14:paraId="4FDCC948" w14:textId="22CEDAF5" w:rsidR="00A41808" w:rsidRPr="00C83987" w:rsidRDefault="00A41808" w:rsidP="00A41808">
            <w:pPr>
              <w:pStyle w:val="ProductList-Body"/>
            </w:pPr>
            <w:r>
              <w:rPr>
                <w:color w:val="000000"/>
              </w:rPr>
              <w:t>Onze mensen naar locatie van klant, waar nodig</w:t>
            </w:r>
          </w:p>
          <w:p w14:paraId="4FDCC949" w14:textId="77777777" w:rsidR="00A41808" w:rsidRPr="00C83987" w:rsidRDefault="00A41808" w:rsidP="00A41808">
            <w:pPr>
              <w:pStyle w:val="ProductList-Body"/>
            </w:pPr>
            <w:r>
              <w:rPr>
                <w:color w:val="000000"/>
              </w:rPr>
              <w:t>Continue inspanning, 24 uur per dag, 7 dagen per week</w:t>
            </w:r>
          </w:p>
          <w:p w14:paraId="4FDCC94A" w14:textId="77777777" w:rsidR="00A41808" w:rsidRPr="00B40E4C" w:rsidRDefault="00A41808" w:rsidP="00A41808">
            <w:pPr>
              <w:pStyle w:val="ProductList-Body"/>
              <w:rPr>
                <w:color w:val="000000"/>
              </w:rPr>
            </w:pPr>
            <w:r>
              <w:rPr>
                <w:color w:val="000000"/>
              </w:rPr>
              <w:t>Kennisgeving aan Senior Managers van Microsoft</w:t>
            </w:r>
          </w:p>
        </w:tc>
        <w:tc>
          <w:tcPr>
            <w:tcW w:w="2860" w:type="dxa"/>
            <w:tcMar>
              <w:top w:w="0" w:type="dxa"/>
              <w:left w:w="108" w:type="dxa"/>
              <w:bottom w:w="0" w:type="dxa"/>
              <w:right w:w="108" w:type="dxa"/>
            </w:tcMar>
          </w:tcPr>
          <w:p w14:paraId="4FDCC94B" w14:textId="77777777" w:rsidR="00A41808" w:rsidRPr="00C83987" w:rsidRDefault="00A41808" w:rsidP="00A41808">
            <w:pPr>
              <w:pStyle w:val="ProductList-Body"/>
            </w:pPr>
            <w:r>
              <w:rPr>
                <w:color w:val="000000"/>
              </w:rPr>
              <w:t>Toewijzing van voldoende personeel voor doorlopende inspanning, 24 uur per dag, 7 dagen per week</w:t>
            </w:r>
            <w:r>
              <w:rPr>
                <w:color w:val="000000"/>
                <w:vertAlign w:val="superscript"/>
              </w:rPr>
              <w:t>2</w:t>
            </w:r>
          </w:p>
          <w:p w14:paraId="4FDCC94C" w14:textId="77777777" w:rsidR="00A41808" w:rsidRPr="00C83987" w:rsidRDefault="00A41808" w:rsidP="00A41808">
            <w:pPr>
              <w:pStyle w:val="ProductList-Body"/>
            </w:pPr>
            <w:r>
              <w:rPr>
                <w:color w:val="000000"/>
              </w:rPr>
              <w:t>Snelle toegang en reactie van change control authority</w:t>
            </w:r>
          </w:p>
          <w:p w14:paraId="4FDCC94D" w14:textId="77777777" w:rsidR="00A41808" w:rsidRPr="00B40E4C" w:rsidRDefault="00A41808" w:rsidP="00A41808">
            <w:pPr>
              <w:pStyle w:val="ProductList-Body"/>
              <w:rPr>
                <w:color w:val="000000"/>
              </w:rPr>
            </w:pPr>
            <w:r>
              <w:rPr>
                <w:color w:val="000000"/>
              </w:rPr>
              <w:t>Kennisgeving aan management</w:t>
            </w:r>
          </w:p>
        </w:tc>
      </w:tr>
      <w:tr w:rsidR="00A41808" w:rsidRPr="00B40E4C" w14:paraId="4FDCC958" w14:textId="77777777" w:rsidTr="00137C84">
        <w:tc>
          <w:tcPr>
            <w:tcW w:w="1952" w:type="dxa"/>
            <w:tcMar>
              <w:top w:w="0" w:type="dxa"/>
              <w:left w:w="108" w:type="dxa"/>
              <w:bottom w:w="0" w:type="dxa"/>
              <w:right w:w="108" w:type="dxa"/>
            </w:tcMar>
          </w:tcPr>
          <w:p w14:paraId="4FDCC94F" w14:textId="77777777" w:rsidR="00A41808" w:rsidRPr="00B40E4C" w:rsidRDefault="00A41808" w:rsidP="00A41808">
            <w:pPr>
              <w:pStyle w:val="ProductList-Body"/>
              <w:rPr>
                <w:color w:val="000000"/>
              </w:rPr>
            </w:pPr>
            <w:r>
              <w:rPr>
                <w:color w:val="000000"/>
              </w:rPr>
              <w:t>B Melding telefonisch of via de website</w:t>
            </w:r>
          </w:p>
        </w:tc>
        <w:tc>
          <w:tcPr>
            <w:tcW w:w="2859" w:type="dxa"/>
            <w:tcMar>
              <w:top w:w="0" w:type="dxa"/>
              <w:left w:w="108" w:type="dxa"/>
              <w:bottom w:w="0" w:type="dxa"/>
              <w:right w:w="108" w:type="dxa"/>
            </w:tcMar>
          </w:tcPr>
          <w:p w14:paraId="4FDCC950" w14:textId="77777777" w:rsidR="00A41808" w:rsidRPr="00C83987" w:rsidRDefault="00A41808" w:rsidP="00A41808">
            <w:pPr>
              <w:pStyle w:val="ProductList-Body"/>
            </w:pPr>
            <w:r>
              <w:rPr>
                <w:color w:val="000000"/>
              </w:rPr>
              <w:t xml:space="preserve">Gematigde invloed op bedrijf: </w:t>
            </w:r>
          </w:p>
          <w:p w14:paraId="4FDCC951" w14:textId="4328F500" w:rsidR="00A41808" w:rsidRPr="00C83987" w:rsidRDefault="00A41808" w:rsidP="00A41808">
            <w:pPr>
              <w:pStyle w:val="ProductList-Body"/>
            </w:pPr>
            <w:r>
              <w:rPr>
                <w:color w:val="000000"/>
              </w:rPr>
              <w:t xml:space="preserve">Enig verlies of belemmering van services, maar het werk kan redelijkerwijs worden </w:t>
            </w:r>
            <w:r w:rsidR="00FF76DD">
              <w:rPr>
                <w:color w:val="000000"/>
              </w:rPr>
              <w:t>voortgezet, al is het belemmerd</w:t>
            </w:r>
          </w:p>
          <w:p w14:paraId="4FDCC952" w14:textId="77777777" w:rsidR="00A41808" w:rsidRPr="00B40E4C" w:rsidRDefault="00A41808" w:rsidP="00A41808">
            <w:pPr>
              <w:pStyle w:val="ProductList-Body"/>
              <w:rPr>
                <w:color w:val="000000"/>
              </w:rPr>
            </w:pPr>
            <w:r>
              <w:rPr>
                <w:color w:val="000000"/>
              </w:rPr>
              <w:t>Vereist aandacht binnen 2 kantooruren</w:t>
            </w:r>
            <w:r>
              <w:rPr>
                <w:color w:val="000000"/>
                <w:vertAlign w:val="superscript"/>
              </w:rPr>
              <w:t>1</w:t>
            </w:r>
          </w:p>
        </w:tc>
        <w:tc>
          <w:tcPr>
            <w:tcW w:w="2859" w:type="dxa"/>
            <w:tcMar>
              <w:top w:w="0" w:type="dxa"/>
              <w:left w:w="108" w:type="dxa"/>
              <w:bottom w:w="0" w:type="dxa"/>
              <w:right w:w="108" w:type="dxa"/>
            </w:tcMar>
          </w:tcPr>
          <w:p w14:paraId="4FDCC953" w14:textId="77777777" w:rsidR="00A41808" w:rsidRPr="00C83987" w:rsidRDefault="00A41808" w:rsidP="00A41808">
            <w:pPr>
              <w:pStyle w:val="ProductList-Body"/>
            </w:pPr>
            <w:r>
              <w:rPr>
                <w:color w:val="000000"/>
              </w:rPr>
              <w:t>1</w:t>
            </w:r>
            <w:r>
              <w:rPr>
                <w:color w:val="000000"/>
                <w:vertAlign w:val="superscript"/>
              </w:rPr>
              <w:t>e</w:t>
            </w:r>
            <w:r>
              <w:rPr>
                <w:color w:val="000000"/>
              </w:rPr>
              <w:t xml:space="preserve"> reactie op oproep binnen 2 uur</w:t>
            </w:r>
          </w:p>
          <w:p w14:paraId="4FDCC954" w14:textId="77777777" w:rsidR="00A41808" w:rsidRPr="00C83987" w:rsidRDefault="00A41808" w:rsidP="00A41808">
            <w:pPr>
              <w:pStyle w:val="ProductList-Body"/>
            </w:pPr>
            <w:r>
              <w:rPr>
                <w:color w:val="000000"/>
              </w:rPr>
              <w:t>Inspanning alleen tijdens kantooruren</w:t>
            </w:r>
            <w:r>
              <w:rPr>
                <w:color w:val="000000"/>
                <w:vertAlign w:val="superscript"/>
              </w:rPr>
              <w:t>1</w:t>
            </w:r>
          </w:p>
          <w:p w14:paraId="4FDCC955" w14:textId="77777777" w:rsidR="00A41808" w:rsidRPr="00B40E4C" w:rsidRDefault="00A41808" w:rsidP="00A41808">
            <w:pPr>
              <w:pStyle w:val="ProductList-Body"/>
              <w:rPr>
                <w:color w:val="000000"/>
              </w:rPr>
            </w:pPr>
          </w:p>
        </w:tc>
        <w:tc>
          <w:tcPr>
            <w:tcW w:w="2860" w:type="dxa"/>
            <w:tcMar>
              <w:top w:w="0" w:type="dxa"/>
              <w:left w:w="108" w:type="dxa"/>
              <w:bottom w:w="0" w:type="dxa"/>
              <w:right w:w="108" w:type="dxa"/>
            </w:tcMar>
          </w:tcPr>
          <w:p w14:paraId="4FDCC956" w14:textId="77777777" w:rsidR="00A41808" w:rsidRPr="00C83987" w:rsidRDefault="00A41808" w:rsidP="00A41808">
            <w:pPr>
              <w:pStyle w:val="ProductList-Body"/>
            </w:pPr>
            <w:r>
              <w:rPr>
                <w:color w:val="000000"/>
              </w:rPr>
              <w:t>Toewijzing van voldoende personeel voor doorlopende inspanningen tijdens kantooruren</w:t>
            </w:r>
            <w:r>
              <w:rPr>
                <w:color w:val="000000"/>
                <w:vertAlign w:val="superscript"/>
              </w:rPr>
              <w:t>1</w:t>
            </w:r>
          </w:p>
          <w:p w14:paraId="4FDCC957" w14:textId="77777777" w:rsidR="00A41808" w:rsidRPr="00B40E4C" w:rsidRDefault="00A41808" w:rsidP="00A41808">
            <w:pPr>
              <w:pStyle w:val="ProductList-Body"/>
              <w:rPr>
                <w:color w:val="000000"/>
              </w:rPr>
            </w:pPr>
            <w:r>
              <w:rPr>
                <w:color w:val="000000"/>
              </w:rPr>
              <w:t>Toegang en reactie van change control authority binnen 4 kantooruren</w:t>
            </w:r>
            <w:r>
              <w:rPr>
                <w:color w:val="000000"/>
                <w:vertAlign w:val="superscript"/>
              </w:rPr>
              <w:t>1</w:t>
            </w:r>
          </w:p>
        </w:tc>
      </w:tr>
      <w:tr w:rsidR="00A41808" w:rsidRPr="00B40E4C" w14:paraId="4FDCC962" w14:textId="77777777" w:rsidTr="00137C84">
        <w:tc>
          <w:tcPr>
            <w:tcW w:w="1952" w:type="dxa"/>
            <w:tcMar>
              <w:top w:w="0" w:type="dxa"/>
              <w:left w:w="108" w:type="dxa"/>
              <w:bottom w:w="0" w:type="dxa"/>
              <w:right w:w="108" w:type="dxa"/>
            </w:tcMar>
          </w:tcPr>
          <w:p w14:paraId="4FDCC959" w14:textId="77777777" w:rsidR="00A41808" w:rsidRPr="00B40E4C" w:rsidRDefault="00A41808" w:rsidP="00A41808">
            <w:pPr>
              <w:pStyle w:val="ProductList-Body"/>
              <w:rPr>
                <w:color w:val="000000"/>
              </w:rPr>
            </w:pPr>
            <w:r>
              <w:rPr>
                <w:color w:val="000000"/>
              </w:rPr>
              <w:t>C Melding via telefoon of web</w:t>
            </w:r>
          </w:p>
        </w:tc>
        <w:tc>
          <w:tcPr>
            <w:tcW w:w="2859" w:type="dxa"/>
            <w:tcMar>
              <w:top w:w="0" w:type="dxa"/>
              <w:left w:w="108" w:type="dxa"/>
              <w:bottom w:w="0" w:type="dxa"/>
              <w:right w:w="108" w:type="dxa"/>
            </w:tcMar>
          </w:tcPr>
          <w:p w14:paraId="4FDCC95A" w14:textId="2B2114FA" w:rsidR="00A41808" w:rsidRPr="00C83987" w:rsidRDefault="00A41808" w:rsidP="00A41808">
            <w:pPr>
              <w:pStyle w:val="ProductList-Body"/>
            </w:pPr>
            <w:r>
              <w:rPr>
                <w:color w:val="000000"/>
              </w:rPr>
              <w:t>Minimale invloed op bedrijf</w:t>
            </w:r>
            <w:r w:rsidR="004A05DE">
              <w:rPr>
                <w:color w:val="000000"/>
              </w:rPr>
              <w:t>:</w:t>
            </w:r>
            <w:r>
              <w:rPr>
                <w:color w:val="000000"/>
              </w:rPr>
              <w:t xml:space="preserve"> </w:t>
            </w:r>
          </w:p>
          <w:p w14:paraId="4FDCC95B" w14:textId="1AB0FAA9" w:rsidR="00A41808" w:rsidRPr="00C83987" w:rsidRDefault="00A41808" w:rsidP="00A41808">
            <w:pPr>
              <w:pStyle w:val="ProductList-Body"/>
            </w:pPr>
            <w:r>
              <w:rPr>
                <w:color w:val="000000"/>
              </w:rPr>
              <w:t>Het bedrijf functioneert vrijwel normaal, met kleine o</w:t>
            </w:r>
            <w:r w:rsidR="00FF76DD">
              <w:rPr>
                <w:color w:val="000000"/>
              </w:rPr>
              <w:t>f geen belemmering van diensten</w:t>
            </w:r>
          </w:p>
          <w:p w14:paraId="4FDCC95C" w14:textId="77777777" w:rsidR="00A41808" w:rsidRPr="00B40E4C" w:rsidRDefault="00A41808" w:rsidP="00A41808">
            <w:pPr>
              <w:pStyle w:val="ProductList-Body"/>
              <w:rPr>
                <w:color w:val="000000"/>
              </w:rPr>
            </w:pPr>
            <w:r>
              <w:rPr>
                <w:color w:val="000000"/>
              </w:rPr>
              <w:t>Vereist aandacht binnen 4 kantooruren</w:t>
            </w:r>
            <w:r>
              <w:rPr>
                <w:color w:val="000000"/>
                <w:vertAlign w:val="superscript"/>
              </w:rPr>
              <w:t>1</w:t>
            </w:r>
          </w:p>
        </w:tc>
        <w:tc>
          <w:tcPr>
            <w:tcW w:w="2859" w:type="dxa"/>
            <w:tcMar>
              <w:top w:w="0" w:type="dxa"/>
              <w:left w:w="108" w:type="dxa"/>
              <w:bottom w:w="0" w:type="dxa"/>
              <w:right w:w="108" w:type="dxa"/>
            </w:tcMar>
          </w:tcPr>
          <w:p w14:paraId="4FDCC95D" w14:textId="77777777" w:rsidR="00A41808" w:rsidRPr="00C83987" w:rsidRDefault="00A41808" w:rsidP="00A41808">
            <w:pPr>
              <w:pStyle w:val="ProductList-Body"/>
            </w:pPr>
            <w:r>
              <w:rPr>
                <w:color w:val="000000"/>
              </w:rPr>
              <w:t>1</w:t>
            </w:r>
            <w:r>
              <w:rPr>
                <w:color w:val="000000"/>
                <w:vertAlign w:val="superscript"/>
              </w:rPr>
              <w:t>e</w:t>
            </w:r>
            <w:r>
              <w:rPr>
                <w:color w:val="000000"/>
              </w:rPr>
              <w:t xml:space="preserve"> reactie op oproep binnen 4 uur</w:t>
            </w:r>
          </w:p>
          <w:p w14:paraId="4FDCC95E" w14:textId="77777777" w:rsidR="00A41808" w:rsidRPr="00C83987" w:rsidRDefault="00A41808" w:rsidP="00A41808">
            <w:pPr>
              <w:pStyle w:val="ProductList-Body"/>
            </w:pPr>
            <w:r>
              <w:rPr>
                <w:color w:val="000000"/>
              </w:rPr>
              <w:t>Inspanning alleen tijdens kantooruren</w:t>
            </w:r>
            <w:r>
              <w:rPr>
                <w:color w:val="000000"/>
                <w:vertAlign w:val="superscript"/>
              </w:rPr>
              <w:t>1</w:t>
            </w:r>
          </w:p>
          <w:p w14:paraId="4FDCC95F" w14:textId="77777777" w:rsidR="00A41808" w:rsidRPr="00B40E4C" w:rsidRDefault="00A41808" w:rsidP="00A41808">
            <w:pPr>
              <w:pStyle w:val="ProductList-Body"/>
              <w:rPr>
                <w:color w:val="000000"/>
              </w:rPr>
            </w:pPr>
          </w:p>
        </w:tc>
        <w:tc>
          <w:tcPr>
            <w:tcW w:w="2860" w:type="dxa"/>
            <w:tcMar>
              <w:top w:w="0" w:type="dxa"/>
              <w:left w:w="108" w:type="dxa"/>
              <w:bottom w:w="0" w:type="dxa"/>
              <w:right w:w="108" w:type="dxa"/>
            </w:tcMar>
          </w:tcPr>
          <w:p w14:paraId="4FDCC960" w14:textId="77777777" w:rsidR="00A41808" w:rsidRPr="00C83987" w:rsidRDefault="00A41808" w:rsidP="00A41808">
            <w:pPr>
              <w:pStyle w:val="ProductList-Body"/>
            </w:pPr>
            <w:r>
              <w:rPr>
                <w:color w:val="000000"/>
              </w:rPr>
              <w:t>Accurate gegevens contactpersoon inzake case owner</w:t>
            </w:r>
          </w:p>
          <w:p w14:paraId="4FDCC961" w14:textId="77777777" w:rsidR="00A41808" w:rsidRPr="00B40E4C" w:rsidRDefault="00A41808" w:rsidP="00A41808">
            <w:pPr>
              <w:pStyle w:val="ProductList-Body"/>
              <w:rPr>
                <w:color w:val="000000"/>
              </w:rPr>
            </w:pPr>
            <w:r>
              <w:rPr>
                <w:color w:val="000000"/>
              </w:rPr>
              <w:t>Reactie binnen 24 uur</w:t>
            </w:r>
          </w:p>
        </w:tc>
      </w:tr>
    </w:tbl>
    <w:p w14:paraId="4FDCC963" w14:textId="12C56177" w:rsidR="00A41808" w:rsidRPr="00C83987" w:rsidRDefault="00A41808" w:rsidP="00F97607">
      <w:pPr>
        <w:pStyle w:val="ProductList-Body"/>
        <w:tabs>
          <w:tab w:val="clear" w:pos="158"/>
          <w:tab w:val="left" w:pos="180"/>
        </w:tabs>
      </w:pPr>
      <w:r>
        <w:rPr>
          <w:vertAlign w:val="superscript"/>
        </w:rPr>
        <w:t>1</w:t>
      </w:r>
      <w:r>
        <w:rPr>
          <w:i/>
        </w:rPr>
        <w:t>Kantooruren worden plaatselijk bepaald.</w:t>
      </w:r>
    </w:p>
    <w:p w14:paraId="4FDCC964" w14:textId="3938C03D" w:rsidR="00A41808" w:rsidRPr="00C83987" w:rsidRDefault="00A41808" w:rsidP="00F97607">
      <w:pPr>
        <w:pStyle w:val="ProductList-Body"/>
        <w:tabs>
          <w:tab w:val="clear" w:pos="158"/>
          <w:tab w:val="left" w:pos="180"/>
        </w:tabs>
      </w:pPr>
      <w:r>
        <w:rPr>
          <w:vertAlign w:val="superscript"/>
        </w:rPr>
        <w:t>2</w:t>
      </w:r>
      <w:r>
        <w:rPr>
          <w:i/>
        </w:rPr>
        <w:t>Het kan nodig zijn dat wij het probleemniveau naar beneden bijstellen, indien de klant niet in staat is adequate middelen of reactiesnelheid te leveren om ons in staat te stellen probleemoplossingsinspanningen te verlenen.</w:t>
      </w:r>
    </w:p>
    <w:p w14:paraId="4FDCC965" w14:textId="77777777" w:rsidR="00A41808" w:rsidRPr="00C83987" w:rsidRDefault="00A41808" w:rsidP="00A41808">
      <w:pPr>
        <w:pStyle w:val="ProductList-Body"/>
      </w:pPr>
    </w:p>
    <w:p w14:paraId="4FDCC966" w14:textId="77777777" w:rsidR="00A41808" w:rsidRPr="00C83987" w:rsidRDefault="00A41808" w:rsidP="00A41808">
      <w:pPr>
        <w:pStyle w:val="ProductList-Body"/>
      </w:pPr>
      <w:r>
        <w:t>Information Services omvat toegang tot de Premier online website en een programma van support webcasts, geleid door program managers van Microsoft, ontwikkelaars en professionals waarin belangrijke informatie wordt verstrekt met betrekking tot Microsoft-technologie.</w:t>
      </w:r>
    </w:p>
    <w:p w14:paraId="4FDCC967" w14:textId="77777777" w:rsidR="00A41808" w:rsidRPr="00C83987" w:rsidRDefault="00A41808" w:rsidP="00A41808">
      <w:pPr>
        <w:pStyle w:val="ProductList-Body"/>
      </w:pPr>
      <w:r>
        <w:t xml:space="preserve">Extra uren kunnen worden gebruikt voor Support Assistance of Problem Resolution Support. </w:t>
      </w:r>
    </w:p>
    <w:p w14:paraId="4FDCC968" w14:textId="77777777" w:rsidR="00A41808" w:rsidRPr="00C83987" w:rsidRDefault="00A41808" w:rsidP="00A41808">
      <w:pPr>
        <w:pStyle w:val="ProductList-Body"/>
      </w:pPr>
    </w:p>
    <w:p w14:paraId="4FDCC969" w14:textId="77777777" w:rsidR="00A41808" w:rsidRPr="00C83987" w:rsidRDefault="00A41808" w:rsidP="00A41808">
      <w:pPr>
        <w:pStyle w:val="ProductList-Body"/>
      </w:pPr>
      <w:r>
        <w:rPr>
          <w:b/>
          <w:color w:val="00188F"/>
        </w:rPr>
        <w:t>Toepasselijke uitvoeringsvoorwaarden</w:t>
      </w:r>
    </w:p>
    <w:p w14:paraId="4FDCC96A" w14:textId="11BBB0FF" w:rsidR="00A41808" w:rsidRPr="00C83987" w:rsidRDefault="00A41808" w:rsidP="00A41808">
      <w:pPr>
        <w:pStyle w:val="ProductList-Body"/>
      </w:pPr>
      <w:r>
        <w:t>Alle diensten bieden ondersteuning voor commercieel op de markt gebrachte, algemeen verkrijgbare Microsoft-producten (tenzij specifiek uitgesloten op de Microsoft Premier Online-website of de Microsoft Support Lifecycle-website).</w:t>
      </w:r>
      <w:r w:rsidR="00883933">
        <w:t xml:space="preserve"> </w:t>
      </w:r>
      <w:r>
        <w:t>De kosten voor de diensten worden in het algemeen op uurbasis in rekening gebracht, op afstand verzorgd en in het Engels geleverd (tenzij een andere taal beschikbaar is).</w:t>
      </w:r>
      <w:r w:rsidR="00883933">
        <w:t xml:space="preserve"> </w:t>
      </w:r>
      <w:r>
        <w:t>De diensten worden geleverd in het land waarin de VL-overeenkomst is ondertekend. Bezoeken op locatie zijn niet vooruit betaald en vinden plaats onder voorbehoud van beschikbaarheid van personeel.</w:t>
      </w:r>
      <w:r w:rsidR="00883933">
        <w:t xml:space="preserve"> </w:t>
      </w:r>
      <w:r>
        <w:t>Alle diensten die gedurende het jaar niet worden gebruikt, komen te vervallen.</w:t>
      </w:r>
      <w:r w:rsidR="00883933">
        <w:t xml:space="preserve"> </w:t>
      </w:r>
      <w:r>
        <w:t>Op verzoek van de klant kunnen we het systeem van de klant op afstand onderzoeken door in te bellen om problemen te analyseren.</w:t>
      </w:r>
      <w:r w:rsidR="00883933">
        <w:t xml:space="preserve"> </w:t>
      </w:r>
      <w:r>
        <w:t>Om gebruik te kunnen maken van op internet gebaseerde services dient de klant toegang te hebben tot internet.</w:t>
      </w:r>
    </w:p>
    <w:p w14:paraId="4FDCC96B" w14:textId="77777777" w:rsidR="009A0C93" w:rsidRPr="00C83987" w:rsidRDefault="009A0C93" w:rsidP="004F3C6D">
      <w:pPr>
        <w:pStyle w:val="ProductList-Body"/>
      </w:pPr>
    </w:p>
    <w:p w14:paraId="4FDCC96C" w14:textId="77777777" w:rsidR="009A0C93" w:rsidRPr="00C83987" w:rsidRDefault="00FA00BF" w:rsidP="002E202B">
      <w:pPr>
        <w:pStyle w:val="ProductList-Offering1Heading"/>
        <w:outlineLvl w:val="1"/>
      </w:pPr>
      <w:bookmarkStart w:id="1675" w:name="_Toc378147686"/>
      <w:bookmarkStart w:id="1676" w:name="_Toc378151583"/>
      <w:bookmarkStart w:id="1677" w:name="_Toc379797462"/>
      <w:bookmarkStart w:id="1678" w:name="_Toc380513498"/>
      <w:bookmarkStart w:id="1679" w:name="_Toc380655547"/>
      <w:bookmarkStart w:id="1680" w:name="_Toc419466755"/>
      <w:r>
        <w:t>Microsoft Enterprise Strategy Program-producten</w:t>
      </w:r>
      <w:bookmarkEnd w:id="1675"/>
      <w:bookmarkEnd w:id="1676"/>
      <w:bookmarkEnd w:id="1677"/>
      <w:bookmarkEnd w:id="1678"/>
      <w:bookmarkEnd w:id="1679"/>
      <w:bookmarkEnd w:id="1680"/>
    </w:p>
    <w:p w14:paraId="4FDCC96D" w14:textId="77777777" w:rsidR="00DC7CDF" w:rsidRPr="00C83987" w:rsidRDefault="00DC7CDF" w:rsidP="00DC7CDF">
      <w:pPr>
        <w:pStyle w:val="ProductList-Body"/>
      </w:pPr>
      <w:r>
        <w:rPr>
          <w:b/>
          <w:color w:val="00188F"/>
        </w:rPr>
        <w:t>Overzicht van Enterprise Strategy Program</w:t>
      </w:r>
    </w:p>
    <w:p w14:paraId="4FDCC96E" w14:textId="77777777" w:rsidR="00DC7CDF" w:rsidRPr="00C83987" w:rsidRDefault="00DC7CDF" w:rsidP="00DC7CDF">
      <w:pPr>
        <w:pStyle w:val="ProductList-Body"/>
      </w:pPr>
      <w:r>
        <w:t xml:space="preserve">Het Enterprise Strategy Program voor de Microsoft Enterprise Overeenkomst voorziet klanten van advies van Microsoft Enterprise Architects en het Enterprise Service Delivery Team over het versnellen van de technologie-implementatie en het voorbereiden op belangrijke veranderingen om meer te profiteren van de investering in technologieën en producten van Microsoft. </w:t>
      </w:r>
    </w:p>
    <w:p w14:paraId="4FDCC96F" w14:textId="77777777" w:rsidR="00DC7CDF" w:rsidRPr="00C83987" w:rsidRDefault="00DC7CDF" w:rsidP="00DC7CDF">
      <w:pPr>
        <w:pStyle w:val="ProductList-Body"/>
      </w:pPr>
    </w:p>
    <w:p w14:paraId="4FDCC970" w14:textId="77777777" w:rsidR="00FA00BF" w:rsidRPr="00C83987" w:rsidRDefault="00DC7CDF" w:rsidP="00DC7CDF">
      <w:pPr>
        <w:pStyle w:val="ProductList-Body"/>
      </w:pPr>
      <w:r>
        <w:t>De Enterprise Strategy Program-producten bestaan uit de volgende componenten die voor elk jaar van Enterprise Overeenkomst van de Klant worden geleverd:</w:t>
      </w:r>
    </w:p>
    <w:p w14:paraId="4FDCC971" w14:textId="77777777" w:rsidR="00FA00BF" w:rsidRPr="00C83987" w:rsidRDefault="00FA00BF" w:rsidP="004F3C6D">
      <w:pPr>
        <w:pStyle w:val="ProductList-Body"/>
      </w:pPr>
    </w:p>
    <w:tbl>
      <w:tblPr>
        <w:tblStyle w:val="TableGrid"/>
        <w:tblW w:w="0" w:type="auto"/>
        <w:tblInd w:w="108" w:type="dxa"/>
        <w:tblLook w:val="04A0" w:firstRow="1" w:lastRow="0" w:firstColumn="1" w:lastColumn="0" w:noHBand="0" w:noVBand="1"/>
      </w:tblPr>
      <w:tblGrid>
        <w:gridCol w:w="2632"/>
        <w:gridCol w:w="2633"/>
        <w:gridCol w:w="2632"/>
        <w:gridCol w:w="2633"/>
      </w:tblGrid>
      <w:tr w:rsidR="00DC7CDF" w14:paraId="4FDCC976" w14:textId="77777777" w:rsidTr="00137C84">
        <w:trPr>
          <w:tblHeader/>
        </w:trPr>
        <w:tc>
          <w:tcPr>
            <w:tcW w:w="2632" w:type="dxa"/>
            <w:shd w:val="clear" w:color="auto" w:fill="0072C6"/>
          </w:tcPr>
          <w:p w14:paraId="4FDCC972" w14:textId="77777777" w:rsidR="00DC7CDF" w:rsidRPr="00DC7CDF" w:rsidRDefault="00DC7CDF" w:rsidP="00DC7CDF">
            <w:pPr>
              <w:pStyle w:val="ProductList-Body"/>
              <w:spacing w:before="20" w:after="20"/>
              <w:rPr>
                <w:color w:val="FFFFFF" w:themeColor="background1"/>
              </w:rPr>
            </w:pPr>
            <w:r>
              <w:rPr>
                <w:color w:val="FFFFFF" w:themeColor="background1"/>
              </w:rPr>
              <w:t>Gebied</w:t>
            </w:r>
          </w:p>
        </w:tc>
        <w:tc>
          <w:tcPr>
            <w:tcW w:w="2633" w:type="dxa"/>
            <w:shd w:val="clear" w:color="auto" w:fill="0072C6"/>
          </w:tcPr>
          <w:p w14:paraId="4FDCC973"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Connect</w:t>
            </w:r>
          </w:p>
        </w:tc>
        <w:tc>
          <w:tcPr>
            <w:tcW w:w="2632" w:type="dxa"/>
            <w:shd w:val="clear" w:color="auto" w:fill="0072C6"/>
          </w:tcPr>
          <w:p w14:paraId="4FDCC974"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Foundation</w:t>
            </w:r>
          </w:p>
        </w:tc>
        <w:tc>
          <w:tcPr>
            <w:tcW w:w="2633" w:type="dxa"/>
            <w:shd w:val="clear" w:color="auto" w:fill="0072C6"/>
          </w:tcPr>
          <w:p w14:paraId="4FDCC975"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Portfolio</w:t>
            </w:r>
          </w:p>
        </w:tc>
      </w:tr>
      <w:tr w:rsidR="00D26892" w14:paraId="7C82DC8C" w14:textId="77777777" w:rsidTr="00137C84">
        <w:tc>
          <w:tcPr>
            <w:tcW w:w="2632" w:type="dxa"/>
          </w:tcPr>
          <w:p w14:paraId="22E4C6E0" w14:textId="18B3F900" w:rsidR="00D26892" w:rsidRDefault="00D26892" w:rsidP="00D26892">
            <w:pPr>
              <w:pStyle w:val="ProductList-Body"/>
            </w:pPr>
            <w:r>
              <w:rPr>
                <w:color w:val="000000" w:themeColor="text1"/>
              </w:rPr>
              <w:t>SKU Productfamilie</w:t>
            </w:r>
          </w:p>
        </w:tc>
        <w:tc>
          <w:tcPr>
            <w:tcW w:w="2633" w:type="dxa"/>
          </w:tcPr>
          <w:p w14:paraId="3DAE4595" w14:textId="38CE2DF9" w:rsidR="00D26892" w:rsidRDefault="00D26892" w:rsidP="00D26892">
            <w:pPr>
              <w:pStyle w:val="ProductList-Body"/>
            </w:pPr>
            <w:r>
              <w:rPr>
                <w:color w:val="000000" w:themeColor="text1"/>
              </w:rPr>
              <w:t>9TH-xxxxx</w:t>
            </w:r>
          </w:p>
        </w:tc>
        <w:tc>
          <w:tcPr>
            <w:tcW w:w="2632" w:type="dxa"/>
          </w:tcPr>
          <w:p w14:paraId="61B04689" w14:textId="58C672F6" w:rsidR="00D26892" w:rsidRDefault="00D26892" w:rsidP="00D26892">
            <w:pPr>
              <w:pStyle w:val="ProductList-Body"/>
            </w:pPr>
            <w:r>
              <w:rPr>
                <w:color w:val="000000" w:themeColor="text1"/>
              </w:rPr>
              <w:t>BA3-xxxxx</w:t>
            </w:r>
          </w:p>
        </w:tc>
        <w:tc>
          <w:tcPr>
            <w:tcW w:w="2633" w:type="dxa"/>
          </w:tcPr>
          <w:p w14:paraId="428ED4B4" w14:textId="382258C3" w:rsidR="00D26892" w:rsidRDefault="00D26892" w:rsidP="00D26892">
            <w:pPr>
              <w:pStyle w:val="ProductList-Body"/>
            </w:pPr>
            <w:r>
              <w:rPr>
                <w:color w:val="000000" w:themeColor="text1"/>
              </w:rPr>
              <w:t>9RO-xxxxx</w:t>
            </w:r>
          </w:p>
        </w:tc>
      </w:tr>
      <w:tr w:rsidR="00DC7CDF" w14:paraId="4FDCC97B" w14:textId="77777777" w:rsidTr="00137C84">
        <w:tc>
          <w:tcPr>
            <w:tcW w:w="2632" w:type="dxa"/>
          </w:tcPr>
          <w:p w14:paraId="4FDCC977" w14:textId="19CB5A60" w:rsidR="00DC7CDF" w:rsidRPr="00D64AED" w:rsidRDefault="00DC7CDF" w:rsidP="00D26892">
            <w:pPr>
              <w:pStyle w:val="ProductList-Body"/>
            </w:pPr>
            <w:r>
              <w:t>Service Delivery</w:t>
            </w:r>
          </w:p>
        </w:tc>
        <w:tc>
          <w:tcPr>
            <w:tcW w:w="2633" w:type="dxa"/>
          </w:tcPr>
          <w:p w14:paraId="4FDCC978" w14:textId="2956C9A0" w:rsidR="00DC7CDF" w:rsidRPr="0025049C" w:rsidRDefault="00DC7CDF" w:rsidP="00D26892">
            <w:pPr>
              <w:pStyle w:val="ProductList-Body"/>
            </w:pPr>
            <w:r>
              <w:t xml:space="preserve">Tot in totaal 400 uur van een Microsoft Architect en het Enterprise Service Delivery Team </w:t>
            </w:r>
          </w:p>
        </w:tc>
        <w:tc>
          <w:tcPr>
            <w:tcW w:w="2632" w:type="dxa"/>
          </w:tcPr>
          <w:p w14:paraId="4FDCC979" w14:textId="0181D42C" w:rsidR="00DC7CDF" w:rsidRPr="00FB4825" w:rsidRDefault="00DC7CDF" w:rsidP="00D26892">
            <w:pPr>
              <w:pStyle w:val="ProductList-Body"/>
            </w:pPr>
            <w:r>
              <w:t xml:space="preserve">Tot in totaal 800 uur van een Microsoft Architect en het Enterprise Service Delivery Team </w:t>
            </w:r>
          </w:p>
        </w:tc>
        <w:tc>
          <w:tcPr>
            <w:tcW w:w="2633" w:type="dxa"/>
          </w:tcPr>
          <w:p w14:paraId="4FDCC97A" w14:textId="6CB555AD" w:rsidR="00DC7CDF" w:rsidRPr="009B47DA" w:rsidRDefault="00DC7CDF" w:rsidP="00A41808">
            <w:pPr>
              <w:pStyle w:val="ProductList-Body"/>
            </w:pPr>
            <w:r>
              <w:t xml:space="preserve">Tot in totaal 1600 uur van een Microsoft Architect en het Enterprise Service Delivery Team </w:t>
            </w:r>
          </w:p>
        </w:tc>
      </w:tr>
      <w:tr w:rsidR="004A3FA6" w14:paraId="4FDCC980" w14:textId="77777777" w:rsidTr="00137C84">
        <w:tc>
          <w:tcPr>
            <w:tcW w:w="2632" w:type="dxa"/>
          </w:tcPr>
          <w:p w14:paraId="4FDCC97C" w14:textId="77777777" w:rsidR="004A3FA6" w:rsidRPr="00D64AED" w:rsidRDefault="004A3FA6" w:rsidP="004A3FA6">
            <w:pPr>
              <w:pStyle w:val="ProductList-Body"/>
            </w:pPr>
            <w:r>
              <w:t>Services Delivery Plan (SDP)</w:t>
            </w:r>
          </w:p>
        </w:tc>
        <w:tc>
          <w:tcPr>
            <w:tcW w:w="2633" w:type="dxa"/>
          </w:tcPr>
          <w:p w14:paraId="4FDCC97D" w14:textId="59840DC9" w:rsidR="004A3FA6" w:rsidRPr="0025049C" w:rsidRDefault="004A3FA6" w:rsidP="004A3FA6">
            <w:pPr>
              <w:pStyle w:val="ProductList-Body"/>
            </w:pPr>
            <w:r>
              <w:rPr>
                <w:rFonts w:ascii="Wingdings" w:hAnsi="Wingdings" w:cs="Wingdings"/>
                <w:sz w:val="20"/>
                <w:szCs w:val="20"/>
              </w:rPr>
              <w:t></w:t>
            </w:r>
          </w:p>
        </w:tc>
        <w:tc>
          <w:tcPr>
            <w:tcW w:w="2632" w:type="dxa"/>
          </w:tcPr>
          <w:p w14:paraId="4FDCC97E" w14:textId="3A11B8AD" w:rsidR="004A3FA6" w:rsidRPr="00FB4825" w:rsidRDefault="004A3FA6" w:rsidP="004A3FA6">
            <w:pPr>
              <w:pStyle w:val="ProductList-Body"/>
            </w:pPr>
            <w:r>
              <w:rPr>
                <w:rFonts w:ascii="Wingdings" w:hAnsi="Wingdings" w:cs="Wingdings"/>
                <w:sz w:val="20"/>
                <w:szCs w:val="20"/>
              </w:rPr>
              <w:t></w:t>
            </w:r>
          </w:p>
        </w:tc>
        <w:tc>
          <w:tcPr>
            <w:tcW w:w="2633" w:type="dxa"/>
          </w:tcPr>
          <w:p w14:paraId="4FDCC97F" w14:textId="54E6AAD3" w:rsidR="004A3FA6" w:rsidRPr="009B47DA" w:rsidRDefault="004A3FA6" w:rsidP="004A3FA6">
            <w:pPr>
              <w:pStyle w:val="ProductList-Body"/>
            </w:pPr>
            <w:r>
              <w:rPr>
                <w:rFonts w:ascii="Wingdings" w:hAnsi="Wingdings" w:cs="Wingdings"/>
                <w:sz w:val="20"/>
                <w:szCs w:val="20"/>
              </w:rPr>
              <w:t></w:t>
            </w:r>
          </w:p>
        </w:tc>
      </w:tr>
      <w:tr w:rsidR="004A3FA6" w14:paraId="4FDCC985" w14:textId="77777777" w:rsidTr="00137C84">
        <w:tc>
          <w:tcPr>
            <w:tcW w:w="2632" w:type="dxa"/>
          </w:tcPr>
          <w:p w14:paraId="4FDCC981" w14:textId="77777777" w:rsidR="004A3FA6" w:rsidRPr="00D64AED" w:rsidRDefault="004A3FA6" w:rsidP="004A3FA6">
            <w:pPr>
              <w:pStyle w:val="ProductList-Body"/>
            </w:pPr>
            <w:r>
              <w:t>Enterprise Strategy Network</w:t>
            </w:r>
          </w:p>
        </w:tc>
        <w:tc>
          <w:tcPr>
            <w:tcW w:w="2633" w:type="dxa"/>
          </w:tcPr>
          <w:p w14:paraId="4FDCC982" w14:textId="303442A9" w:rsidR="004A3FA6" w:rsidRPr="0025049C" w:rsidRDefault="004A3FA6" w:rsidP="004A3FA6">
            <w:pPr>
              <w:pStyle w:val="ProductList-Body"/>
            </w:pPr>
            <w:r>
              <w:rPr>
                <w:rFonts w:ascii="Wingdings" w:hAnsi="Wingdings" w:cs="Wingdings"/>
                <w:sz w:val="20"/>
                <w:szCs w:val="20"/>
              </w:rPr>
              <w:t></w:t>
            </w:r>
          </w:p>
        </w:tc>
        <w:tc>
          <w:tcPr>
            <w:tcW w:w="2632" w:type="dxa"/>
          </w:tcPr>
          <w:p w14:paraId="4FDCC983" w14:textId="5FEE1759" w:rsidR="004A3FA6" w:rsidRPr="00FB4825" w:rsidRDefault="004A3FA6" w:rsidP="004A3FA6">
            <w:pPr>
              <w:pStyle w:val="ProductList-Body"/>
            </w:pPr>
            <w:r>
              <w:rPr>
                <w:rFonts w:ascii="Wingdings" w:hAnsi="Wingdings" w:cs="Wingdings"/>
                <w:sz w:val="20"/>
                <w:szCs w:val="20"/>
              </w:rPr>
              <w:t></w:t>
            </w:r>
          </w:p>
        </w:tc>
        <w:tc>
          <w:tcPr>
            <w:tcW w:w="2633" w:type="dxa"/>
          </w:tcPr>
          <w:p w14:paraId="4FDCC984" w14:textId="4C0295E3" w:rsidR="004A3FA6" w:rsidRPr="009B47DA" w:rsidRDefault="004A3FA6" w:rsidP="004A3FA6">
            <w:pPr>
              <w:pStyle w:val="ProductList-Body"/>
            </w:pPr>
            <w:r>
              <w:rPr>
                <w:rFonts w:ascii="Wingdings" w:hAnsi="Wingdings" w:cs="Wingdings"/>
                <w:sz w:val="20"/>
                <w:szCs w:val="20"/>
              </w:rPr>
              <w:t></w:t>
            </w:r>
          </w:p>
        </w:tc>
      </w:tr>
      <w:tr w:rsidR="004A3FA6" w14:paraId="4FDCC98A" w14:textId="77777777" w:rsidTr="00137C84">
        <w:tc>
          <w:tcPr>
            <w:tcW w:w="2632" w:type="dxa"/>
          </w:tcPr>
          <w:p w14:paraId="4FDCC986" w14:textId="77777777" w:rsidR="004A3FA6" w:rsidRPr="00D64AED" w:rsidRDefault="004A3FA6" w:rsidP="004A3FA6">
            <w:pPr>
              <w:pStyle w:val="ProductList-Body"/>
            </w:pPr>
            <w:r>
              <w:t>Enterprise Strategy Library</w:t>
            </w:r>
          </w:p>
        </w:tc>
        <w:tc>
          <w:tcPr>
            <w:tcW w:w="2633" w:type="dxa"/>
          </w:tcPr>
          <w:p w14:paraId="4FDCC987" w14:textId="1A3CF62A" w:rsidR="004A3FA6" w:rsidRPr="0025049C" w:rsidRDefault="004A3FA6" w:rsidP="004A3FA6">
            <w:pPr>
              <w:pStyle w:val="ProductList-Body"/>
            </w:pPr>
            <w:r>
              <w:rPr>
                <w:rFonts w:ascii="Wingdings" w:hAnsi="Wingdings" w:cs="Wingdings"/>
                <w:sz w:val="20"/>
                <w:szCs w:val="20"/>
              </w:rPr>
              <w:t></w:t>
            </w:r>
          </w:p>
        </w:tc>
        <w:tc>
          <w:tcPr>
            <w:tcW w:w="2632" w:type="dxa"/>
          </w:tcPr>
          <w:p w14:paraId="4FDCC988" w14:textId="2FBC74C9" w:rsidR="004A3FA6" w:rsidRPr="00FB4825" w:rsidRDefault="004A3FA6" w:rsidP="004A3FA6">
            <w:pPr>
              <w:pStyle w:val="ProductList-Body"/>
            </w:pPr>
            <w:r>
              <w:rPr>
                <w:rFonts w:ascii="Wingdings" w:hAnsi="Wingdings" w:cs="Wingdings"/>
                <w:sz w:val="20"/>
                <w:szCs w:val="20"/>
              </w:rPr>
              <w:t></w:t>
            </w:r>
          </w:p>
        </w:tc>
        <w:tc>
          <w:tcPr>
            <w:tcW w:w="2633" w:type="dxa"/>
          </w:tcPr>
          <w:p w14:paraId="4FDCC989" w14:textId="6BD92074" w:rsidR="004A3FA6" w:rsidRPr="009B47DA" w:rsidRDefault="004A3FA6" w:rsidP="004A3FA6">
            <w:pPr>
              <w:pStyle w:val="ProductList-Body"/>
            </w:pPr>
            <w:r>
              <w:rPr>
                <w:rFonts w:ascii="Wingdings" w:hAnsi="Wingdings" w:cs="Wingdings"/>
                <w:sz w:val="20"/>
                <w:szCs w:val="20"/>
              </w:rPr>
              <w:t></w:t>
            </w:r>
          </w:p>
        </w:tc>
      </w:tr>
      <w:tr w:rsidR="00D26892" w14:paraId="4FDCC98F" w14:textId="77777777" w:rsidTr="00137C84">
        <w:tc>
          <w:tcPr>
            <w:tcW w:w="2632" w:type="dxa"/>
          </w:tcPr>
          <w:p w14:paraId="4FDCC98B" w14:textId="2A6C4D26" w:rsidR="00D26892" w:rsidRPr="00D64AED" w:rsidRDefault="00D26892" w:rsidP="00A41808">
            <w:pPr>
              <w:pStyle w:val="ProductList-Body"/>
            </w:pPr>
            <w:r>
              <w:t>Enterprise Strategy Capacity (SKU Productfamilie: 9RS-xxxxx)</w:t>
            </w:r>
          </w:p>
        </w:tc>
        <w:tc>
          <w:tcPr>
            <w:tcW w:w="7898" w:type="dxa"/>
            <w:gridSpan w:val="3"/>
          </w:tcPr>
          <w:p w14:paraId="4FDCC98E" w14:textId="2FDA45BE" w:rsidR="00D26892" w:rsidRDefault="00D26892" w:rsidP="00A41808">
            <w:pPr>
              <w:pStyle w:val="ProductList-Body"/>
            </w:pPr>
            <w:r>
              <w:t>200 uur (kan worden toegevoegd aan elk van de bovenstaande aanbiedingen)</w:t>
            </w:r>
          </w:p>
        </w:tc>
      </w:tr>
    </w:tbl>
    <w:p w14:paraId="4FDCC990" w14:textId="77777777" w:rsidR="00DC7CDF" w:rsidRPr="00C83987" w:rsidRDefault="00DC7CDF" w:rsidP="004F3C6D">
      <w:pPr>
        <w:pStyle w:val="ProductList-Body"/>
      </w:pPr>
    </w:p>
    <w:p w14:paraId="4FDCC991" w14:textId="03A4C8CF" w:rsidR="00DC7CDF" w:rsidRPr="00C83987" w:rsidRDefault="008507CF" w:rsidP="00DC7CDF">
      <w:pPr>
        <w:pStyle w:val="ProductList-Body"/>
      </w:pPr>
      <w:r>
        <w:rPr>
          <w:b/>
          <w:color w:val="00188F"/>
        </w:rPr>
        <w:t>De Microsoft Architect</w:t>
      </w:r>
      <w:r>
        <w:rPr>
          <w:b/>
        </w:rPr>
        <w:t xml:space="preserve"> </w:t>
      </w:r>
    </w:p>
    <w:p w14:paraId="4FDCC992" w14:textId="77777777" w:rsidR="00DC7CDF" w:rsidRPr="00C83987" w:rsidRDefault="00DC7CDF" w:rsidP="00DC7CDF">
      <w:pPr>
        <w:pStyle w:val="ProductList-Body"/>
      </w:pPr>
      <w:r>
        <w:t xml:space="preserve">werkt nauw samen met de Klant om een Service Delivery Plan voor de Klant op te stellen en te leveren, waarin de mijlpalen en doelstellingen zijn gedefinieerd en waarin het proces, de gegevens en de regels zijn vastgesteld zodat de voortgang met betrekking tot de planning kan worden bijgehouden; </w:t>
      </w:r>
    </w:p>
    <w:p w14:paraId="4FDCC993" w14:textId="5AB73A44" w:rsidR="00DC7CDF" w:rsidRPr="00C83987" w:rsidRDefault="00DC7CDF" w:rsidP="00DC7CDF">
      <w:pPr>
        <w:pStyle w:val="ProductList-Body"/>
      </w:pPr>
      <w:r>
        <w:t>biedt eveneens maandelijkse statusupdates van de voortgang met betrekking tot de planning</w:t>
      </w:r>
      <w:r w:rsidR="00146B9B">
        <w:t>;</w:t>
      </w:r>
    </w:p>
    <w:p w14:paraId="4FDCC994" w14:textId="63B86F0F" w:rsidR="00DC7CDF" w:rsidRPr="00C83987" w:rsidRDefault="00DC7CDF" w:rsidP="00DC7CDF">
      <w:pPr>
        <w:pStyle w:val="ProductList-Body"/>
      </w:pPr>
      <w:r>
        <w:t>beheert de Microsoft-resources (Enterprise Strategy Network en Service Delivery Team) die de uitvoering aanvullen.</w:t>
      </w:r>
    </w:p>
    <w:p w14:paraId="4FDCC995" w14:textId="77777777" w:rsidR="00DC7CDF" w:rsidRPr="00C83987" w:rsidRDefault="00DC7CDF" w:rsidP="00DC7CDF">
      <w:pPr>
        <w:pStyle w:val="ProductList-Body"/>
      </w:pPr>
    </w:p>
    <w:p w14:paraId="4FDCC996" w14:textId="358985B1" w:rsidR="00DC7CDF" w:rsidRPr="00C83987" w:rsidRDefault="00DC7CDF" w:rsidP="00DC7CDF">
      <w:pPr>
        <w:pStyle w:val="ProductList-Body"/>
      </w:pPr>
      <w:r>
        <w:rPr>
          <w:b/>
          <w:color w:val="00188F"/>
        </w:rPr>
        <w:t>Het Service Delivery Team</w:t>
      </w:r>
      <w:r>
        <w:rPr>
          <w:b/>
        </w:rPr>
        <w:t xml:space="preserve"> </w:t>
      </w:r>
    </w:p>
    <w:p w14:paraId="4FDCC997" w14:textId="18216DEA" w:rsidR="00DC7CDF" w:rsidRPr="00C83987" w:rsidRDefault="00D26892" w:rsidP="00DC7CDF">
      <w:pPr>
        <w:pStyle w:val="ProductList-Body"/>
      </w:pPr>
      <w:r>
        <w:t>architecten en consultants van Microsoft Services en Services Centers of Excellence;</w:t>
      </w:r>
    </w:p>
    <w:p w14:paraId="4FDCC998" w14:textId="55825DC8" w:rsidR="00DC7CDF" w:rsidRPr="00C83987" w:rsidRDefault="00D26892" w:rsidP="00DC7CDF">
      <w:pPr>
        <w:pStyle w:val="ProductList-Body"/>
      </w:pPr>
      <w:r>
        <w:t>aanvullende levering met kennis over het onderwerp;</w:t>
      </w:r>
    </w:p>
    <w:p w14:paraId="4FDCC999" w14:textId="77777777" w:rsidR="00DC7CDF" w:rsidRPr="00C83987" w:rsidRDefault="00DC7CDF" w:rsidP="00DC7CDF">
      <w:pPr>
        <w:pStyle w:val="ProductList-Body"/>
      </w:pPr>
      <w:r>
        <w:t xml:space="preserve">voorziet Klanten van advies met betrekking tot beproefde praktijken, specifieke begeleiding voor bepaalde Microsoft-technologieën en referentie-architecturen. </w:t>
      </w:r>
    </w:p>
    <w:p w14:paraId="58F1D4A4" w14:textId="77777777" w:rsidR="00E1260A" w:rsidRPr="00C83987" w:rsidRDefault="00E1260A" w:rsidP="00DC7CDF">
      <w:pPr>
        <w:pStyle w:val="ProductList-Body"/>
      </w:pPr>
    </w:p>
    <w:p w14:paraId="4FDCC99B" w14:textId="71E31971" w:rsidR="00DC7CDF" w:rsidRPr="00C83987" w:rsidRDefault="00241D62" w:rsidP="00DC7CDF">
      <w:pPr>
        <w:pStyle w:val="ProductList-Body"/>
      </w:pPr>
      <w:r>
        <w:rPr>
          <w:b/>
          <w:color w:val="00188F"/>
        </w:rPr>
        <w:t>Services Delivery Plan (SDP)</w:t>
      </w:r>
      <w:r>
        <w:t xml:space="preserve"> </w:t>
      </w:r>
    </w:p>
    <w:p w14:paraId="4FDCC99C" w14:textId="0554AF35" w:rsidR="00DC7CDF" w:rsidRPr="00C83987" w:rsidRDefault="00DC7CDF" w:rsidP="00DC7CDF">
      <w:pPr>
        <w:pStyle w:val="ProductList-Body"/>
      </w:pPr>
      <w:r>
        <w:t>een regelmatig bijgewerkt planningsdocument, opgesteld door de Microsoft-architect in overleg met de Customer Executive Sponsor (of een vertegenwoordiger daarvan), dat is bedoeld als algemene beschrijving van het proces voor uitvoering van de Diensten, met inbegrip van details met betrekking tot de omvang van het initiatief, de verwachte uitvoeringsplanning, de benodigde resources, rollen en verantwoordelijkheden en het beheerproces voor de implementatie.</w:t>
      </w:r>
    </w:p>
    <w:p w14:paraId="4FDCC99D" w14:textId="77777777" w:rsidR="00DC7CDF" w:rsidRPr="00C83987" w:rsidRDefault="00DC7CDF" w:rsidP="00DC7CDF">
      <w:pPr>
        <w:pStyle w:val="ProductList-Body"/>
      </w:pPr>
    </w:p>
    <w:p w14:paraId="4FDCC99E" w14:textId="5ACCC2DC" w:rsidR="00DC7CDF" w:rsidRPr="00C83987" w:rsidRDefault="00DC7CDF" w:rsidP="00DC7CDF">
      <w:pPr>
        <w:pStyle w:val="ProductList-Body"/>
      </w:pPr>
      <w:r>
        <w:t>In het SDP worden tevens de belangrijkste aanbevelingen uit het Enterprise Strategy-overleg opgenomen die extra werk van de Enterprise Architect of andere resources vereisen om de gewenste uitkomst te realiseren.</w:t>
      </w:r>
      <w:r w:rsidR="00883933">
        <w:t xml:space="preserve"> </w:t>
      </w:r>
      <w:r>
        <w:t>Alle tijdlijnen, datums en uitvoeringsplanningen in het SDP zijn slechts schattingen en kunnen variëren, afhankelijk van de samenwerking.</w:t>
      </w:r>
    </w:p>
    <w:p w14:paraId="4FDCC99F" w14:textId="77777777" w:rsidR="00DC7CDF" w:rsidRPr="00C83987" w:rsidRDefault="00DC7CDF" w:rsidP="00DC7CDF">
      <w:pPr>
        <w:pStyle w:val="ProductList-Body"/>
      </w:pPr>
    </w:p>
    <w:p w14:paraId="4FDCC9A0" w14:textId="77777777" w:rsidR="00DC7CDF" w:rsidRPr="00C83987" w:rsidRDefault="00DC7CDF" w:rsidP="00DC7CDF">
      <w:pPr>
        <w:pStyle w:val="ProductList-Body"/>
      </w:pPr>
      <w:r>
        <w:rPr>
          <w:b/>
          <w:color w:val="00188F"/>
        </w:rPr>
        <w:t>Programmavoorzieningen</w:t>
      </w:r>
    </w:p>
    <w:p w14:paraId="4FDCC9A1" w14:textId="77777777" w:rsidR="00DC7CDF" w:rsidRPr="00C83987" w:rsidRDefault="00DC7CDF" w:rsidP="00DC7CDF">
      <w:pPr>
        <w:pStyle w:val="ProductList-Body"/>
      </w:pPr>
      <w:r>
        <w:t xml:space="preserve">Gedurende de samenwerking zijn de volgende programmavoorzieningen beschikbaar: </w:t>
      </w:r>
    </w:p>
    <w:p w14:paraId="4FDCC9A2" w14:textId="77777777" w:rsidR="00DC7CDF" w:rsidRPr="00C83987" w:rsidRDefault="00DC7CDF" w:rsidP="00D73C40">
      <w:pPr>
        <w:pStyle w:val="ProductList-Body"/>
        <w:numPr>
          <w:ilvl w:val="0"/>
          <w:numId w:val="16"/>
        </w:numPr>
        <w:ind w:left="360" w:hanging="180"/>
      </w:pPr>
      <w:r>
        <w:rPr>
          <w:b/>
        </w:rPr>
        <w:t>Enterprise Strategy Network</w:t>
      </w:r>
      <w:r w:rsidRPr="00137C84">
        <w:rPr>
          <w:b/>
        </w:rPr>
        <w:t>:</w:t>
      </w:r>
      <w:r>
        <w:t xml:space="preserve"> een integrale verbinding met research- en ontwikkelingsteams van Microsoft en inhoudelijke experts vanuit verschillende afdelingen van Microsoft </w:t>
      </w:r>
    </w:p>
    <w:p w14:paraId="4FDCC9A3" w14:textId="77777777" w:rsidR="00DC7CDF" w:rsidRPr="00C83987" w:rsidRDefault="00DC7CDF" w:rsidP="00D73C40">
      <w:pPr>
        <w:pStyle w:val="ProductList-Body"/>
        <w:numPr>
          <w:ilvl w:val="0"/>
          <w:numId w:val="16"/>
        </w:numPr>
        <w:ind w:left="360" w:hanging="180"/>
      </w:pPr>
      <w:r>
        <w:rPr>
          <w:b/>
        </w:rPr>
        <w:t>Enterprise Strategy Library</w:t>
      </w:r>
      <w:r w:rsidRPr="00137C84">
        <w:rPr>
          <w:b/>
        </w:rPr>
        <w:t>:</w:t>
      </w:r>
      <w:r>
        <w:t xml:space="preserve"> een brede selectie materialen, waaronder bedrijfstakkennis en hulpmiddelen voor benchmarking, enterprise- en technologie-architectuur en referentiemiddellen en -methoden.</w:t>
      </w:r>
    </w:p>
    <w:p w14:paraId="4FDCC9A4" w14:textId="77777777" w:rsidR="00DC7CDF" w:rsidRPr="00C83987" w:rsidRDefault="00DC7CDF" w:rsidP="00DC7CDF">
      <w:pPr>
        <w:pStyle w:val="ProductList-Body"/>
      </w:pPr>
    </w:p>
    <w:p w14:paraId="4FDCC9A5" w14:textId="77777777" w:rsidR="00DC7CDF" w:rsidRPr="00C83987" w:rsidRDefault="00DC7CDF" w:rsidP="00DC7CDF">
      <w:pPr>
        <w:pStyle w:val="ProductList-Body"/>
      </w:pPr>
      <w:r>
        <w:rPr>
          <w:b/>
          <w:color w:val="00188F"/>
        </w:rPr>
        <w:t>Enterprise Strategy Service Modules</w:t>
      </w:r>
    </w:p>
    <w:p w14:paraId="4FDCC9A6" w14:textId="77777777" w:rsidR="00DC7CDF" w:rsidRPr="00C83987" w:rsidRDefault="00DC7CDF" w:rsidP="00DC7CDF">
      <w:pPr>
        <w:pStyle w:val="ProductList-Body"/>
      </w:pPr>
      <w:r>
        <w:t>De Enterprise Strategy-activiteiten omvatten een of meer van de volgende Enterprise Strategy-servicemodules, zoals gedocumenteerd in het Service Delivery Plan:</w:t>
      </w:r>
    </w:p>
    <w:p w14:paraId="4FDCC9A7" w14:textId="45272FD5" w:rsidR="00DC7CDF" w:rsidRPr="00C83987" w:rsidRDefault="00DC7CDF" w:rsidP="00D73C40">
      <w:pPr>
        <w:pStyle w:val="ProductList-Body"/>
        <w:numPr>
          <w:ilvl w:val="0"/>
          <w:numId w:val="17"/>
        </w:numPr>
        <w:ind w:left="450" w:hanging="270"/>
      </w:pPr>
      <w:r>
        <w:rPr>
          <w:b/>
        </w:rPr>
        <w:t>Workshop Waarderealisatie</w:t>
      </w:r>
      <w:r w:rsidRPr="00137C84">
        <w:rPr>
          <w:b/>
        </w:rPr>
        <w:t>:</w:t>
      </w:r>
      <w:r>
        <w:t xml:space="preserve"> een workshop die belanghebbenden uit het business- en IT-segment laat kennismaken met processen voor het genereren van ideeën en innovatie om scenario´s te herkennen die waardevolle kansen bieden om het bedrijf te laten groeien en nieuwe klanten aan te trekken.</w:t>
      </w:r>
    </w:p>
    <w:p w14:paraId="4FDCC9A8" w14:textId="197AA679" w:rsidR="00DC7CDF" w:rsidRPr="00C83987" w:rsidRDefault="00DC7CDF" w:rsidP="00D73C40">
      <w:pPr>
        <w:pStyle w:val="ProductList-Body"/>
        <w:numPr>
          <w:ilvl w:val="0"/>
          <w:numId w:val="17"/>
        </w:numPr>
        <w:ind w:left="450" w:hanging="270"/>
      </w:pPr>
      <w:r>
        <w:rPr>
          <w:b/>
        </w:rPr>
        <w:t>Waardeplanning Enterprise Overeenkomst</w:t>
      </w:r>
      <w:r w:rsidRPr="00137C84">
        <w:rPr>
          <w:b/>
        </w:rPr>
        <w:t>:</w:t>
      </w:r>
      <w:r>
        <w:t xml:space="preserve"> een roadmap en plan voor initiatieven die de zakelijke waarde van de investering van de klant in Microsoft-software en -apparaten exploiteren, met inbegrip van een reeks aanbevelingen voor het versnellen van de implementatie en ingebruikname van de investeringen van de klant.</w:t>
      </w:r>
    </w:p>
    <w:p w14:paraId="4FDCC9A9" w14:textId="2ADC5721" w:rsidR="00DC7CDF" w:rsidRPr="00C83987" w:rsidRDefault="00AD53EA" w:rsidP="00D73C40">
      <w:pPr>
        <w:pStyle w:val="ProductList-Body"/>
        <w:numPr>
          <w:ilvl w:val="0"/>
          <w:numId w:val="17"/>
        </w:numPr>
        <w:ind w:left="450" w:hanging="270"/>
      </w:pPr>
      <w:r>
        <w:rPr>
          <w:b/>
        </w:rPr>
        <w:t>Optimalisatie van projectportfolio</w:t>
      </w:r>
      <w:r w:rsidRPr="00137C84">
        <w:rPr>
          <w:b/>
        </w:rPr>
        <w:t>:</w:t>
      </w:r>
      <w:r>
        <w:t xml:space="preserve"> een rapport dat een evaluatie biedt van het IT-portfolio van de klant (met inbegrip van mogelijkheden, IT-diensten en het bestaande portfolio van programma's/projecten) en mogelijkheden aanwijst waar apparaten en diensten van Microsoft kunnen helpen bij het rationaliseren van specifieke portfolio's binnen de context van de bestaande bedrijfsstrategie van de klant.</w:t>
      </w:r>
    </w:p>
    <w:p w14:paraId="6E522761" w14:textId="77777777" w:rsidR="00AD53EA" w:rsidRPr="00C83987" w:rsidRDefault="00AD53EA" w:rsidP="00D73C40">
      <w:pPr>
        <w:pStyle w:val="ProductList-Body"/>
        <w:numPr>
          <w:ilvl w:val="0"/>
          <w:numId w:val="17"/>
        </w:numPr>
        <w:ind w:left="450" w:hanging="270"/>
      </w:pPr>
      <w:r>
        <w:rPr>
          <w:b/>
        </w:rPr>
        <w:t>Optimalisatie van toepassingsportfolio</w:t>
      </w:r>
      <w:r w:rsidRPr="00137C84">
        <w:rPr>
          <w:b/>
        </w:rPr>
        <w:t>:</w:t>
      </w:r>
      <w:r>
        <w:t xml:space="preserve"> een rapport dat is gebaseerd op het portfolio van softwaretoepassingen van de klant, analyse van workloadkenmerken en oplossingsarchitectuur, en aanbevelingen voor toekomstige dispensatie van doeltoepassingen, met inbegrip van in de cloud gehoste toepassingsopties.</w:t>
      </w:r>
    </w:p>
    <w:p w14:paraId="3C1B59BF" w14:textId="77777777" w:rsidR="00AD53EA" w:rsidRPr="00C83987" w:rsidRDefault="00AD53EA" w:rsidP="00D73C40">
      <w:pPr>
        <w:pStyle w:val="ProductList-Body"/>
        <w:numPr>
          <w:ilvl w:val="0"/>
          <w:numId w:val="17"/>
        </w:numPr>
        <w:ind w:left="450" w:hanging="270"/>
      </w:pPr>
      <w:r>
        <w:rPr>
          <w:b/>
        </w:rPr>
        <w:t>Enterprise beveiligings- en identiteitsstrategie</w:t>
      </w:r>
      <w:r w:rsidRPr="00137C84">
        <w:rPr>
          <w:b/>
        </w:rPr>
        <w:t>:</w:t>
      </w:r>
      <w:r>
        <w:t xml:space="preserve"> strategische evaluatie van beveiligingsrisico´s en -informatie die aanwijzingen, acties en oplossingen biedt om te helpen het risico van cyberaanvallen of informatieverlies te verlagen en een identiteitsstrategie voor het ondersteunen van de bedrijfsdoelstellingen te ontwikkelen.</w:t>
      </w:r>
    </w:p>
    <w:p w14:paraId="4FDCC9AA" w14:textId="49B0A66B" w:rsidR="00DC7CDF" w:rsidRPr="00C83987" w:rsidRDefault="00DC7CDF" w:rsidP="00D73C40">
      <w:pPr>
        <w:pStyle w:val="ProductList-Body"/>
        <w:numPr>
          <w:ilvl w:val="0"/>
          <w:numId w:val="17"/>
        </w:numPr>
        <w:ind w:left="450" w:hanging="270"/>
      </w:pPr>
      <w:r>
        <w:rPr>
          <w:b/>
        </w:rPr>
        <w:t>Architectuuropties en -aanbevelingen</w:t>
      </w:r>
      <w:r w:rsidRPr="00137C84">
        <w:rPr>
          <w:b/>
        </w:rPr>
        <w:t>:</w:t>
      </w:r>
      <w:r>
        <w:t xml:space="preserve"> een document met een beschrijving en aanbevelingen voor de architectuur van de gehele onderneming, waarin haalbare opties voor de architectuur worden behandeld, geëvalueerd aan de hand van het programmacharter, de architectuurbeginselen, zakelijke en IT-standaards en beperkende factoren van een klant. </w:t>
      </w:r>
    </w:p>
    <w:p w14:paraId="5AA18E19" w14:textId="4B75375E" w:rsidR="00AD53EA" w:rsidRPr="00C83987" w:rsidRDefault="00AD53EA" w:rsidP="00D73C40">
      <w:pPr>
        <w:pStyle w:val="ProductList-Body"/>
        <w:numPr>
          <w:ilvl w:val="0"/>
          <w:numId w:val="17"/>
        </w:numPr>
        <w:ind w:left="450" w:hanging="270"/>
      </w:pPr>
      <w:r>
        <w:rPr>
          <w:b/>
        </w:rPr>
        <w:t>Uitrusting mobiel personeelsbestand</w:t>
      </w:r>
      <w:r w:rsidRPr="00137C84">
        <w:rPr>
          <w:b/>
        </w:rPr>
        <w:t>:</w:t>
      </w:r>
      <w:r>
        <w:t xml:space="preserve"> document met opties en aanbevelingen voor strategie en architectuur waarin toegang tot bedrijfstoepassingen door mobiele medewerkers, het beheer van gebruikersidentiteiten op mobiele apparaten en het waarborgen van de bescherming van persoonsgegevens worden beschreven.</w:t>
      </w:r>
    </w:p>
    <w:p w14:paraId="483E9C7C" w14:textId="77777777" w:rsidR="00AD53EA" w:rsidRPr="00C83987" w:rsidRDefault="00AD53EA" w:rsidP="00D73C40">
      <w:pPr>
        <w:pStyle w:val="ProductList-Body"/>
        <w:numPr>
          <w:ilvl w:val="0"/>
          <w:numId w:val="17"/>
        </w:numPr>
        <w:ind w:left="450" w:hanging="270"/>
      </w:pPr>
      <w:r>
        <w:rPr>
          <w:b/>
        </w:rPr>
        <w:t>Modernisatie van datacenters</w:t>
      </w:r>
      <w:r w:rsidRPr="00137C84">
        <w:rPr>
          <w:b/>
        </w:rPr>
        <w:t>:</w:t>
      </w:r>
      <w:r>
        <w:t xml:space="preserve"> strategieontwikkeling, definitie van infrastructuurarchitectuur en programmaplan voor modernisatie van datacenters, met inbegrip van hybride cloudopties en Infrastructure-as-a-Service-opties.</w:t>
      </w:r>
    </w:p>
    <w:p w14:paraId="7409533C" w14:textId="1F770CD6" w:rsidR="00AD53EA" w:rsidRPr="00C83987" w:rsidRDefault="00AD53EA" w:rsidP="00D73C40">
      <w:pPr>
        <w:pStyle w:val="ProductList-Body"/>
        <w:numPr>
          <w:ilvl w:val="0"/>
          <w:numId w:val="17"/>
        </w:numPr>
        <w:ind w:left="450" w:hanging="270"/>
      </w:pPr>
      <w:r>
        <w:rPr>
          <w:b/>
        </w:rPr>
        <w:t>Modernisatie van gegevensplatforms</w:t>
      </w:r>
      <w:r w:rsidRPr="00137C84">
        <w:rPr>
          <w:b/>
        </w:rPr>
        <w:t>:</w:t>
      </w:r>
      <w:r>
        <w:t xml:space="preserve"> strategieontwikkeling, informatiearchitectuur, gegevensclassificatie en programmaplan voor het realiseren van een moderne datawarehouseoplossing die overweg kan met data van alle grootten, typen en bronnen.</w:t>
      </w:r>
    </w:p>
    <w:p w14:paraId="45ABFE64" w14:textId="77777777" w:rsidR="00AD53EA" w:rsidRPr="00C83987" w:rsidRDefault="00AD53EA" w:rsidP="00D73C40">
      <w:pPr>
        <w:pStyle w:val="ProductList-Body"/>
        <w:numPr>
          <w:ilvl w:val="0"/>
          <w:numId w:val="17"/>
        </w:numPr>
        <w:ind w:left="450" w:hanging="270"/>
      </w:pPr>
      <w:r>
        <w:rPr>
          <w:b/>
        </w:rPr>
        <w:t>Ontwikkeling van zakenplan</w:t>
      </w:r>
      <w:r w:rsidRPr="00137C84">
        <w:rPr>
          <w:b/>
        </w:rPr>
        <w:t>:</w:t>
      </w:r>
      <w:r>
        <w:t xml:space="preserve"> een model van de zakelijke waarde op basis van financiële analyse van geraamde kosten en kwantificeerbare voordelen van het voorgestelde plan voor het initiatief.</w:t>
      </w:r>
    </w:p>
    <w:p w14:paraId="4FDCC9AB" w14:textId="24CB1F28" w:rsidR="00DC7CDF" w:rsidRPr="00C83987" w:rsidRDefault="00DC7CDF" w:rsidP="00D73C40">
      <w:pPr>
        <w:pStyle w:val="ProductList-Body"/>
        <w:numPr>
          <w:ilvl w:val="0"/>
          <w:numId w:val="17"/>
        </w:numPr>
        <w:ind w:left="450" w:hanging="270"/>
      </w:pPr>
      <w:r>
        <w:rPr>
          <w:b/>
        </w:rPr>
        <w:t>Waardeplanning</w:t>
      </w:r>
      <w:r w:rsidRPr="00137C84">
        <w:rPr>
          <w:b/>
        </w:rPr>
        <w:t>:</w:t>
      </w:r>
      <w:r>
        <w:t xml:space="preserve"> een gedetailleerd programmaplan, adoptie- en wijzigingsplan, scorekaart en bestuurplan ter ondersteuning van de hierboven beschreven aanbevelingen en roadmap (Architecture Options and Recommendations).</w:t>
      </w:r>
    </w:p>
    <w:p w14:paraId="4FDCC9AD" w14:textId="64A863B0" w:rsidR="00DC7CDF" w:rsidRPr="00C83987" w:rsidRDefault="00DC7CDF" w:rsidP="00D73C40">
      <w:pPr>
        <w:pStyle w:val="ProductList-Body"/>
        <w:numPr>
          <w:ilvl w:val="0"/>
          <w:numId w:val="17"/>
        </w:numPr>
        <w:ind w:left="450" w:hanging="270"/>
      </w:pPr>
      <w:r>
        <w:rPr>
          <w:b/>
        </w:rPr>
        <w:t>Adoptie- en wijzigingenbeheer</w:t>
      </w:r>
      <w:r w:rsidRPr="00137C84">
        <w:rPr>
          <w:b/>
        </w:rPr>
        <w:t>:</w:t>
      </w:r>
      <w:r>
        <w:t xml:space="preserve"> uitvoering van het adoptie- en wijzigingsplan (met inbegrip van communicatieplan, readiness-/trainingsplannen en ondersteuningsplannen) en toezicht op en rapportage en risicobeheersing omtrent de adoptie voor een of meerdere initiatieven.</w:t>
      </w:r>
    </w:p>
    <w:p w14:paraId="4FDCC9AE" w14:textId="21627338" w:rsidR="00DC7CDF" w:rsidRPr="00C83987" w:rsidRDefault="00DC7CDF" w:rsidP="00D73C40">
      <w:pPr>
        <w:pStyle w:val="ProductList-Body"/>
        <w:numPr>
          <w:ilvl w:val="0"/>
          <w:numId w:val="17"/>
        </w:numPr>
        <w:ind w:left="450" w:hanging="270"/>
      </w:pPr>
      <w:r>
        <w:rPr>
          <w:b/>
        </w:rPr>
        <w:t>Waardebeheer</w:t>
      </w:r>
      <w:r w:rsidRPr="00137C84">
        <w:rPr>
          <w:b/>
        </w:rPr>
        <w:t>:</w:t>
      </w:r>
      <w:r>
        <w:t xml:space="preserve"> de voortgang van het initiatief meten en afzetten tegen de vastgestelde KPI's en de interne meetsystemen van de klant (verplichtingen, scorekaarten en zakelijke evaluaties).</w:t>
      </w:r>
    </w:p>
    <w:p w14:paraId="4FDCC9AF" w14:textId="77777777" w:rsidR="00DC7CDF" w:rsidRPr="00C83987" w:rsidRDefault="00DC7CDF" w:rsidP="00D73C40">
      <w:pPr>
        <w:pStyle w:val="ProductList-Body"/>
        <w:numPr>
          <w:ilvl w:val="0"/>
          <w:numId w:val="17"/>
        </w:numPr>
        <w:ind w:left="450" w:hanging="270"/>
      </w:pPr>
      <w:r>
        <w:rPr>
          <w:b/>
        </w:rPr>
        <w:t>Beheer van programmabestuur, risico’s en naleving</w:t>
      </w:r>
      <w:r w:rsidRPr="00137C84">
        <w:rPr>
          <w:b/>
        </w:rPr>
        <w:t>:</w:t>
      </w:r>
      <w:r>
        <w:t xml:space="preserve"> toezicht op de status van het programma en rapportage met betrekking tot vastgestelde bestuurstructuren (bijv. stuurcommissies, evaluatieraden) voor effectieve besluitvorming binnen de volledige lifecycle van het programma</w:t>
      </w:r>
    </w:p>
    <w:p w14:paraId="4FDCC9B0" w14:textId="77777777" w:rsidR="00DC7CDF" w:rsidRPr="00C83987" w:rsidRDefault="00DC7CDF" w:rsidP="00DC7CDF">
      <w:pPr>
        <w:pStyle w:val="ProductList-Body"/>
      </w:pPr>
    </w:p>
    <w:p w14:paraId="4FDCC9B1" w14:textId="0CCC3C51" w:rsidR="00DC7CDF" w:rsidRPr="00C83987" w:rsidRDefault="00DC7CDF" w:rsidP="00DC7CDF">
      <w:pPr>
        <w:pStyle w:val="ProductList-Body"/>
      </w:pPr>
      <w:r>
        <w:rPr>
          <w:b/>
          <w:color w:val="00188F"/>
        </w:rPr>
        <w:t>Enterprise Strategy Capacity</w:t>
      </w:r>
    </w:p>
    <w:p w14:paraId="4FDCC9B2" w14:textId="65ED09BA" w:rsidR="00DC7CDF" w:rsidRPr="00C83987" w:rsidRDefault="00DC7CDF" w:rsidP="00DC7CDF">
      <w:pPr>
        <w:pStyle w:val="ProductList-Body"/>
      </w:pPr>
      <w:r>
        <w:t xml:space="preserve">De Klant kan aanvullende blokken van 200 uur Microsoft Service Delivery Team-resources aankopen om de leveringscapaciteit voor Enterprise Strategy-activiteiten. </w:t>
      </w:r>
    </w:p>
    <w:p w14:paraId="4FDCC9B3" w14:textId="77777777" w:rsidR="00DC7CDF" w:rsidRPr="00C83987" w:rsidRDefault="00DC7CDF" w:rsidP="00DC7CDF">
      <w:pPr>
        <w:pStyle w:val="ProductList-Body"/>
      </w:pPr>
    </w:p>
    <w:p w14:paraId="4FDCC9B4" w14:textId="7B718DE8" w:rsidR="00DC7CDF" w:rsidRPr="00C83987" w:rsidRDefault="00DC7CDF" w:rsidP="00DC7CDF">
      <w:pPr>
        <w:pStyle w:val="ProductList-Body"/>
      </w:pPr>
      <w:r>
        <w:rPr>
          <w:b/>
          <w:color w:val="00188F"/>
        </w:rPr>
        <w:t>Diensten buiten de scope</w:t>
      </w:r>
      <w:r w:rsidR="00883933">
        <w:t xml:space="preserve"> </w:t>
      </w:r>
    </w:p>
    <w:p w14:paraId="4FDCC9B5" w14:textId="6AAFB2E1" w:rsidR="00DC7CDF" w:rsidRPr="00C83987" w:rsidRDefault="00DC7CDF" w:rsidP="00DC7CDF">
      <w:pPr>
        <w:pStyle w:val="ProductList-Body"/>
      </w:pPr>
      <w:r>
        <w:t>Het Enterprise Strategy Program bestaat uitsluitend uit advies en begeleiding met betrekking tot de implementatie van Microsoft-technologieën door de Klant.</w:t>
      </w:r>
      <w:r w:rsidR="00883933">
        <w:t xml:space="preserve"> </w:t>
      </w:r>
      <w:r>
        <w:t>De keuze is geheel aan de Klant of deze de adviezen, begeleiding en aanbevelingen van Microsoft opvolgt of negeert.</w:t>
      </w:r>
      <w:r w:rsidR="00883933">
        <w:t xml:space="preserve"> </w:t>
      </w:r>
      <w:r>
        <w:t>Microsoft stelt geen verklaringen of garanties met betrekking tot de resultaten die de Klant kan behalen als gevolg van het opvolgen van de adviezen, begeleiding of aanbevelingen van Microsoft.</w:t>
      </w:r>
      <w:r w:rsidR="00883933">
        <w:t xml:space="preserve"> </w:t>
      </w:r>
      <w:r>
        <w:t>Hierin zijn geen productlicenties opgenomen.</w:t>
      </w:r>
      <w:r w:rsidR="00883933">
        <w:t xml:space="preserve"> </w:t>
      </w:r>
      <w:r>
        <w:t>De Diensten in een Enterprise Strategy-programma omvatten geen probleemoplossing of break-fix ondersteuning, beoordeling van broncode die niet het eigendom van Microsoft is, of technisch en architectonisch overleg buiten de resultaten van de diensten zoals hierboven is beschreven. Voor broncode die niet het eigendom van Microsoft is, zijn onze Diensten slechts beperkt tot analyse van binaire data, zoals een 'process dump' of 'network monitor trace'.</w:t>
      </w:r>
    </w:p>
    <w:p w14:paraId="4FDCC9B6" w14:textId="77777777" w:rsidR="00DC7CDF" w:rsidRPr="00C83987" w:rsidRDefault="00DC7CDF" w:rsidP="00DC7CDF">
      <w:pPr>
        <w:pStyle w:val="ProductList-Body"/>
      </w:pPr>
    </w:p>
    <w:p w14:paraId="4FDCC9B7" w14:textId="303AA88C" w:rsidR="00DC7CDF" w:rsidRPr="00C83987" w:rsidRDefault="00DC7CDF" w:rsidP="00DC7CDF">
      <w:pPr>
        <w:pStyle w:val="ProductList-Body"/>
      </w:pPr>
      <w:r>
        <w:rPr>
          <w:b/>
          <w:color w:val="00188F"/>
        </w:rPr>
        <w:t>Verantwoordelijkheden van de Klant</w:t>
      </w:r>
      <w:r w:rsidR="00883933">
        <w:t xml:space="preserve"> </w:t>
      </w:r>
    </w:p>
    <w:p w14:paraId="4FDCC9B8" w14:textId="77777777" w:rsidR="00DC7CDF" w:rsidRPr="00C83987" w:rsidRDefault="00DC7CDF" w:rsidP="00DC7CDF">
      <w:pPr>
        <w:pStyle w:val="ProductList-Body"/>
      </w:pPr>
      <w:r>
        <w:t>Het succes van het Enterprise Strategy Program en de uitvoering van onze verplichtingen zijn afhankelijk van de betrokkenheid van de Klant gedurende het programma, inclusief maar niet beperkt tot:</w:t>
      </w:r>
    </w:p>
    <w:p w14:paraId="4FDCC9B9" w14:textId="77777777" w:rsidR="00DC7CDF" w:rsidRPr="00C83987" w:rsidRDefault="00DC7CDF" w:rsidP="00D73C40">
      <w:pPr>
        <w:pStyle w:val="ProductList-Body"/>
        <w:numPr>
          <w:ilvl w:val="0"/>
          <w:numId w:val="18"/>
        </w:numPr>
        <w:ind w:left="450" w:hanging="270"/>
      </w:pPr>
      <w:r>
        <w:t xml:space="preserve">de beschikbaarheid van de vertegenwoordigers van de Klant, IT-medewerkers en middelen, inclusief maar niet beperkt tot hardware, software, internetverbindingen en kantoorruimte; </w:t>
      </w:r>
    </w:p>
    <w:p w14:paraId="4FDCC9BA" w14:textId="77777777" w:rsidR="00DC7CDF" w:rsidRPr="00C83987" w:rsidRDefault="00DC7CDF" w:rsidP="00D73C40">
      <w:pPr>
        <w:pStyle w:val="ProductList-Body"/>
        <w:numPr>
          <w:ilvl w:val="0"/>
          <w:numId w:val="18"/>
        </w:numPr>
        <w:ind w:left="450" w:hanging="270"/>
      </w:pPr>
      <w:r>
        <w:t xml:space="preserve">het tijdig verschaffen van nauwkeurige en volledige informatie door de Klant; </w:t>
      </w:r>
    </w:p>
    <w:p w14:paraId="4FDCC9BB" w14:textId="77777777" w:rsidR="00DC7CDF" w:rsidRPr="00C83987" w:rsidRDefault="00DC7CDF" w:rsidP="00D73C40">
      <w:pPr>
        <w:pStyle w:val="ProductList-Body"/>
        <w:numPr>
          <w:ilvl w:val="0"/>
          <w:numId w:val="18"/>
        </w:numPr>
        <w:ind w:left="450" w:hanging="270"/>
      </w:pPr>
      <w:r>
        <w:t>toegang tot informatie over de organisatie van de Klant;</w:t>
      </w:r>
    </w:p>
    <w:p w14:paraId="4FDCC9BC" w14:textId="77777777" w:rsidR="00DC7CDF" w:rsidRPr="00C83987" w:rsidRDefault="00DC7CDF" w:rsidP="00D73C40">
      <w:pPr>
        <w:pStyle w:val="ProductList-Body"/>
        <w:numPr>
          <w:ilvl w:val="0"/>
          <w:numId w:val="18"/>
        </w:numPr>
        <w:ind w:left="450" w:hanging="270"/>
      </w:pPr>
      <w:r>
        <w:t>tijdige en effectieve realisering van aan de Klant toegewezen verantwoordelijkheden; en</w:t>
      </w:r>
    </w:p>
    <w:p w14:paraId="4FDCC9BD" w14:textId="7D36B0C5" w:rsidR="00DC7CDF" w:rsidRPr="00C83987" w:rsidRDefault="00DC7CDF" w:rsidP="00D73C40">
      <w:pPr>
        <w:pStyle w:val="ProductList-Body"/>
        <w:numPr>
          <w:ilvl w:val="0"/>
          <w:numId w:val="18"/>
        </w:numPr>
        <w:ind w:left="450" w:hanging="270"/>
      </w:pPr>
      <w:r>
        <w:t>tijdige beslissingen en goedkeuringen door het management van de Klant.</w:t>
      </w:r>
      <w:r w:rsidR="00883933">
        <w:t xml:space="preserve"> </w:t>
      </w:r>
    </w:p>
    <w:p w14:paraId="4FDCC9BE" w14:textId="77777777" w:rsidR="00DC7CDF" w:rsidRPr="00C83987" w:rsidRDefault="00DC7CDF" w:rsidP="004F3C6D">
      <w:pPr>
        <w:pStyle w:val="ProductList-Body"/>
      </w:pPr>
    </w:p>
    <w:p w14:paraId="2DB77B46" w14:textId="4718B0E3" w:rsidR="00AD53EA" w:rsidRPr="00C83987" w:rsidRDefault="00AD53EA" w:rsidP="00AD53EA">
      <w:pPr>
        <w:pStyle w:val="ProductList-Body"/>
      </w:pPr>
      <w:r>
        <w:rPr>
          <w:b/>
          <w:color w:val="00188F"/>
        </w:rPr>
        <w:t>Reiskosten en -uitgaven</w:t>
      </w:r>
      <w:r w:rsidR="00883933">
        <w:t xml:space="preserve"> </w:t>
      </w:r>
    </w:p>
    <w:p w14:paraId="4FDCC9BF" w14:textId="624A4D28" w:rsidR="009A0C93" w:rsidRPr="00C83987" w:rsidRDefault="00AD53EA" w:rsidP="00AD53EA">
      <w:pPr>
        <w:pStyle w:val="ProductList-Body"/>
      </w:pPr>
      <w:r>
        <w:rPr>
          <w:szCs w:val="18"/>
        </w:rPr>
        <w:t>Waar een bezoek van Microsoft-architecten of leden van het Service Delivery Team op locatie is overeengekomen en niet is vooruitbetaald, worden redelijke reis- en verblijfskosten aan de Klant in rekening gebracht.</w:t>
      </w:r>
    </w:p>
    <w:p w14:paraId="4FDCC9C0" w14:textId="77777777" w:rsidR="006B2591" w:rsidRPr="00C83987" w:rsidRDefault="006B2591" w:rsidP="004F3C6D">
      <w:pPr>
        <w:pStyle w:val="ProductList-Body"/>
      </w:pPr>
    </w:p>
    <w:p w14:paraId="1A06D330" w14:textId="1EA266B5" w:rsidR="00B94D62" w:rsidRPr="00C83987" w:rsidRDefault="00B94D62" w:rsidP="00B94D62">
      <w:pPr>
        <w:pStyle w:val="ProductList-Offering1Heading"/>
        <w:outlineLvl w:val="1"/>
      </w:pPr>
      <w:bookmarkStart w:id="1681" w:name="_Toc419466756"/>
      <w:bookmarkStart w:id="1682" w:name="SalesProductivityAcceleratorOfferings"/>
      <w:r>
        <w:t>Sales Productivity Accelerator-aanbiedingen</w:t>
      </w:r>
      <w:bookmarkEnd w:id="1681"/>
    </w:p>
    <w:bookmarkEnd w:id="1682"/>
    <w:p w14:paraId="7B3A08EF" w14:textId="77777777" w:rsidR="00F87F0B" w:rsidRPr="00C83987" w:rsidRDefault="00F87F0B" w:rsidP="00F87F0B">
      <w:pPr>
        <w:pStyle w:val="ProductList-Body"/>
      </w:pPr>
      <w:r>
        <w:rPr>
          <w:b/>
          <w:color w:val="00188F"/>
        </w:rPr>
        <w:t>Overzicht Sales Productivity Accelerator</w:t>
      </w:r>
    </w:p>
    <w:p w14:paraId="104C8A8B" w14:textId="179EC84A" w:rsidR="009A477F" w:rsidRPr="00C83987" w:rsidRDefault="00F87F0B" w:rsidP="00F87F0B">
      <w:pPr>
        <w:pStyle w:val="ProductList-Body"/>
      </w:pPr>
      <w:r>
        <w:t>De Sales Productivity Accelerator is een dienst die door Microsoft Services wordt geleverd over een periode van vier (4) weken om een implementatie met een vaste omvang van Microsoft Dynamics CRM Online te realiseren.</w:t>
      </w:r>
    </w:p>
    <w:p w14:paraId="32A41B4E" w14:textId="77777777" w:rsidR="009A477F" w:rsidRPr="00C83987" w:rsidRDefault="009A477F" w:rsidP="00F87F0B">
      <w:pPr>
        <w:pStyle w:val="ProductList-Body"/>
      </w:pPr>
    </w:p>
    <w:p w14:paraId="451B7D50" w14:textId="25CC35D5" w:rsidR="009A477F" w:rsidRPr="00C83987" w:rsidRDefault="009A477F" w:rsidP="00F87F0B">
      <w:pPr>
        <w:pStyle w:val="ProductList-Body"/>
      </w:pPr>
      <w:r>
        <w:t xml:space="preserve"> De Sales Productivity Accelerator omvat de volgende eindresultaten</w:t>
      </w:r>
    </w:p>
    <w:p w14:paraId="1528D978" w14:textId="77777777" w:rsidR="009A477F" w:rsidRPr="00C83987" w:rsidRDefault="009A477F" w:rsidP="009A477F">
      <w:pPr>
        <w:pStyle w:val="ProductList-Body"/>
        <w:numPr>
          <w:ilvl w:val="0"/>
          <w:numId w:val="16"/>
        </w:numPr>
        <w:ind w:left="450" w:hanging="270"/>
      </w:pPr>
      <w:r>
        <w:rPr>
          <w:b/>
          <w:bCs/>
        </w:rPr>
        <w:t xml:space="preserve">Service Delivery Plan: </w:t>
      </w:r>
      <w:r>
        <w:t xml:space="preserve">opgesteld voor een Microsoft-consulent om de zakelijke doelstellingen van de klant te realiseren. </w:t>
      </w:r>
    </w:p>
    <w:p w14:paraId="14536E18" w14:textId="77777777" w:rsidR="009A477F" w:rsidRPr="00C83987" w:rsidRDefault="009A477F" w:rsidP="009A477F">
      <w:pPr>
        <w:pStyle w:val="ProductList-Body"/>
        <w:numPr>
          <w:ilvl w:val="0"/>
          <w:numId w:val="16"/>
        </w:numPr>
        <w:ind w:left="450" w:hanging="270"/>
      </w:pPr>
      <w:r>
        <w:rPr>
          <w:b/>
        </w:rPr>
        <w:t>Workshops</w:t>
      </w:r>
      <w:r w:rsidRPr="00137C84">
        <w:rPr>
          <w:b/>
        </w:rPr>
        <w:t xml:space="preserve">: </w:t>
      </w:r>
      <w:r>
        <w:t xml:space="preserve">besteed in totaal tot aan zestien (16) uur aan workshops: </w:t>
      </w:r>
    </w:p>
    <w:p w14:paraId="5FB35B12" w14:textId="77777777" w:rsidR="009A477F" w:rsidRPr="00C83987" w:rsidRDefault="009A477F" w:rsidP="009A477F">
      <w:pPr>
        <w:pStyle w:val="ProductList-Body"/>
        <w:numPr>
          <w:ilvl w:val="1"/>
          <w:numId w:val="16"/>
        </w:numPr>
        <w:ind w:left="720" w:hanging="270"/>
      </w:pPr>
      <w:r>
        <w:t xml:space="preserve">tot twee (2) verkenningsworkshops, voor het verkennen en bepalen van belangrijke gebruikskwesties en zakelijke vereisten, zoals aangeleverd door de Klant, om configuratie-instellingen te bepalen; </w:t>
      </w:r>
    </w:p>
    <w:p w14:paraId="7EB99EE5" w14:textId="77777777" w:rsidR="009A477F" w:rsidRPr="00C83987" w:rsidRDefault="009A477F" w:rsidP="009A477F">
      <w:pPr>
        <w:pStyle w:val="ProductList-Body"/>
        <w:numPr>
          <w:ilvl w:val="1"/>
          <w:numId w:val="16"/>
        </w:numPr>
        <w:ind w:left="720" w:hanging="270"/>
      </w:pPr>
      <w:r>
        <w:t>Tot vier (4) design review workshops tijdens de opbouwfase.</w:t>
      </w:r>
    </w:p>
    <w:p w14:paraId="7C0E22C9" w14:textId="77777777" w:rsidR="009A477F" w:rsidRPr="00C83987" w:rsidRDefault="009A477F" w:rsidP="009A477F">
      <w:pPr>
        <w:pStyle w:val="ProductList-Body"/>
        <w:numPr>
          <w:ilvl w:val="0"/>
          <w:numId w:val="16"/>
        </w:numPr>
        <w:tabs>
          <w:tab w:val="clear" w:pos="158"/>
          <w:tab w:val="left" w:pos="450"/>
          <w:tab w:val="left" w:pos="630"/>
        </w:tabs>
        <w:ind w:left="450" w:hanging="270"/>
      </w:pPr>
      <w:r>
        <w:rPr>
          <w:b/>
        </w:rPr>
        <w:t>Rapportage</w:t>
      </w:r>
      <w:r w:rsidRPr="00137C84">
        <w:rPr>
          <w:b/>
        </w:rPr>
        <w:t>:</w:t>
      </w:r>
      <w:r>
        <w:t xml:space="preserve"> Een (1) systeemeigen Microsoft Dynamics CRM Online-dashboard met tot vier (4) systeemeigen componenten en twee (2) Excel Power View-rapporten die gebruikmaken van Power BI voor Office 365 geconfigureerd voor maximaal twee (2). In de rapporten worden twee (2) interactieve grafieken per entiteit weergegeven met gegevens die zijn verkregen vanuit Microsoft Dynamics CRM Online.</w:t>
      </w:r>
    </w:p>
    <w:p w14:paraId="455973FA" w14:textId="3A640DF0" w:rsidR="009A477F" w:rsidRPr="00C83987" w:rsidRDefault="009A477F" w:rsidP="009A477F">
      <w:pPr>
        <w:pStyle w:val="ProductList-Body"/>
        <w:numPr>
          <w:ilvl w:val="0"/>
          <w:numId w:val="16"/>
        </w:numPr>
        <w:tabs>
          <w:tab w:val="clear" w:pos="158"/>
          <w:tab w:val="left" w:pos="450"/>
          <w:tab w:val="left" w:pos="630"/>
        </w:tabs>
        <w:ind w:left="450" w:hanging="270"/>
      </w:pPr>
      <w:r>
        <w:rPr>
          <w:b/>
        </w:rPr>
        <w:t xml:space="preserve">Configuratie: </w:t>
      </w:r>
      <w:r>
        <w:t>Microsoft Dynamics CRM Online wordt geconfigureerd voor de ondersteuning van in totaal maximaal tien (10) gebruikers. Gedurende deze tijd besteedt Microsoft tot vierenzestig (64) uur aan de configuratie van lead-thru gelegenheidsprocessen, 3 beveiligingsfuncties, 3 persona's die zijn gebaseerd op kant-en-klare beveiligingsfuncties, SharePoint- en Yammer-integratie met Microsoft Dynamics CRM Online.</w:t>
      </w:r>
    </w:p>
    <w:p w14:paraId="13C31A82" w14:textId="6F9BBA3B" w:rsidR="009A477F" w:rsidRPr="00C83987" w:rsidRDefault="009A477F" w:rsidP="009A477F">
      <w:pPr>
        <w:pStyle w:val="ProductList-Body"/>
        <w:numPr>
          <w:ilvl w:val="0"/>
          <w:numId w:val="16"/>
        </w:numPr>
        <w:tabs>
          <w:tab w:val="clear" w:pos="158"/>
          <w:tab w:val="left" w:pos="450"/>
          <w:tab w:val="left" w:pos="630"/>
        </w:tabs>
        <w:ind w:left="450" w:hanging="270"/>
      </w:pPr>
      <w:r>
        <w:rPr>
          <w:b/>
        </w:rPr>
        <w:t xml:space="preserve">Testen: </w:t>
      </w:r>
      <w:r>
        <w:t>besteedt tot zesentwintig (26) uur aan maximaal twee (2) testen (bijvoorbeeld, systeemtest en UAT).</w:t>
      </w:r>
    </w:p>
    <w:p w14:paraId="3EDCBB27" w14:textId="7AFB9DF6" w:rsidR="009A477F" w:rsidRPr="00C83987" w:rsidRDefault="009A477F" w:rsidP="009A477F">
      <w:pPr>
        <w:pStyle w:val="ProductList-Body"/>
        <w:numPr>
          <w:ilvl w:val="0"/>
          <w:numId w:val="16"/>
        </w:numPr>
        <w:tabs>
          <w:tab w:val="clear" w:pos="158"/>
          <w:tab w:val="left" w:pos="450"/>
          <w:tab w:val="left" w:pos="630"/>
        </w:tabs>
        <w:ind w:left="450" w:hanging="270"/>
      </w:pPr>
      <w:r>
        <w:rPr>
          <w:b/>
        </w:rPr>
        <w:t>Training en kennisoverdracht</w:t>
      </w:r>
      <w:r w:rsidRPr="00137C84">
        <w:rPr>
          <w:b/>
        </w:rPr>
        <w:t>:</w:t>
      </w:r>
      <w:r>
        <w:t xml:space="preserve"> een (1) productgeoriënteerde training voor gebruikers van de Klant, tot een totaal van vier (4) uur.</w:t>
      </w:r>
    </w:p>
    <w:p w14:paraId="35049D69" w14:textId="684C40E0" w:rsidR="009A477F" w:rsidRPr="00C83987" w:rsidRDefault="009A477F" w:rsidP="009A477F">
      <w:pPr>
        <w:pStyle w:val="ListParagraph"/>
        <w:numPr>
          <w:ilvl w:val="0"/>
          <w:numId w:val="16"/>
        </w:numPr>
        <w:tabs>
          <w:tab w:val="left" w:pos="450"/>
        </w:tabs>
        <w:spacing w:after="0" w:line="240" w:lineRule="auto"/>
        <w:ind w:left="461" w:hanging="274"/>
      </w:pPr>
      <w:r>
        <w:rPr>
          <w:b/>
          <w:sz w:val="18"/>
        </w:rPr>
        <w:t>Implementatieondersteuning</w:t>
      </w:r>
      <w:r w:rsidRPr="00137C84">
        <w:rPr>
          <w:b/>
          <w:sz w:val="18"/>
        </w:rPr>
        <w:t>:</w:t>
      </w:r>
      <w:r>
        <w:rPr>
          <w:sz w:val="18"/>
        </w:rPr>
        <w:t xml:space="preserve"> </w:t>
      </w:r>
      <w:r>
        <w:rPr>
          <w:rStyle w:val="ProductList-BodyChar"/>
        </w:rPr>
        <w:t>Tot veertig (40) uur implementatie- en go-live-ondersteuning (week 4) op basis van de vooraf bepaalde projectomvang en -vereisten</w:t>
      </w:r>
      <w:r>
        <w:rPr>
          <w:sz w:val="18"/>
        </w:rPr>
        <w:t>.</w:t>
      </w:r>
    </w:p>
    <w:p w14:paraId="0498EDF3" w14:textId="77777777" w:rsidR="009A477F" w:rsidRPr="00C83987" w:rsidRDefault="009A477F" w:rsidP="009A477F">
      <w:pPr>
        <w:pStyle w:val="ProductList-Body"/>
      </w:pPr>
    </w:p>
    <w:p w14:paraId="223083EC" w14:textId="77777777" w:rsidR="001E377E" w:rsidRDefault="001E377E" w:rsidP="009A477F">
      <w:pPr>
        <w:pStyle w:val="ProductList-Body"/>
        <w:rPr>
          <w:b/>
          <w:color w:val="00188F"/>
        </w:rPr>
      </w:pPr>
    </w:p>
    <w:p w14:paraId="3A41C8BB" w14:textId="77777777" w:rsidR="001E377E" w:rsidRDefault="001E377E" w:rsidP="009A477F">
      <w:pPr>
        <w:pStyle w:val="ProductList-Body"/>
        <w:rPr>
          <w:b/>
          <w:color w:val="00188F"/>
        </w:rPr>
      </w:pPr>
    </w:p>
    <w:p w14:paraId="47A01069" w14:textId="77777777" w:rsidR="003F1373" w:rsidRDefault="003F1373" w:rsidP="009A477F">
      <w:pPr>
        <w:pStyle w:val="ProductList-Body"/>
        <w:rPr>
          <w:b/>
          <w:color w:val="00188F"/>
        </w:rPr>
      </w:pPr>
    </w:p>
    <w:p w14:paraId="0D17A19C" w14:textId="77777777" w:rsidR="009A477F" w:rsidRPr="00C83987" w:rsidRDefault="009A477F" w:rsidP="009A477F">
      <w:pPr>
        <w:pStyle w:val="ProductList-Body"/>
      </w:pPr>
      <w:r>
        <w:rPr>
          <w:b/>
          <w:color w:val="00188F"/>
        </w:rPr>
        <w:t>Verantwoordelijkheden van de Klant</w:t>
      </w:r>
    </w:p>
    <w:p w14:paraId="51EA6EB2" w14:textId="49FB53D0" w:rsidR="00B94D62" w:rsidRPr="00C83987" w:rsidRDefault="009A477F" w:rsidP="00F87F0B">
      <w:pPr>
        <w:pStyle w:val="ProductList-Body"/>
      </w:pPr>
      <w:r>
        <w:t>De Klant stemt ermee in samen te werken met Microsoft in het kader van de Sales Productivity Accelerator-dienst, met inbegrip van, maar niet beperkt tot het beschikbaar stellen van vertegenwoordigers, IT-personeel en bedrijfsmiddelen van de Klant aan Microsoft, verstrekken van waarheidsgetrouwe en volledige gegevens en tijdige uitvoering van de verantwoordelijkheden die door Microsoft aan de Klant zijn toegewezen.</w:t>
      </w:r>
      <w:r w:rsidR="00883933">
        <w:t xml:space="preserve"> </w:t>
      </w:r>
      <w:r>
        <w:rPr>
          <w:szCs w:val="18"/>
        </w:rPr>
        <w:t>Waar door beide partijen een bezoek van Microsoft-consulenten op locatie is overeengekomen en niet is vooruitbetaald, is de Klant verantwoordelijk voor redelijke reis- en verblijfskosten.</w:t>
      </w:r>
    </w:p>
    <w:p w14:paraId="7A1CF5E5" w14:textId="77777777" w:rsidR="00B94D62" w:rsidRDefault="00B94D62" w:rsidP="004F3C6D">
      <w:pPr>
        <w:pStyle w:val="ProductList-Body"/>
        <w:sectPr w:rsidR="00B94D62" w:rsidSect="00F20AFE">
          <w:footerReference w:type="default" r:id="rId85"/>
          <w:pgSz w:w="12240" w:h="15840"/>
          <w:pgMar w:top="1440" w:right="720" w:bottom="1440" w:left="720" w:header="720" w:footer="720" w:gutter="0"/>
          <w:cols w:space="720"/>
          <w:docGrid w:linePitch="360"/>
        </w:sectPr>
      </w:pPr>
    </w:p>
    <w:p w14:paraId="4FDCC9C1" w14:textId="2A173D40" w:rsidR="009A0C93" w:rsidRPr="00C83987" w:rsidRDefault="006B2591" w:rsidP="00661180">
      <w:pPr>
        <w:pStyle w:val="ProductList-SectionHeading"/>
        <w:outlineLvl w:val="0"/>
      </w:pPr>
      <w:bookmarkStart w:id="1683" w:name="AppendixA"/>
      <w:bookmarkStart w:id="1684" w:name="_Toc378147687"/>
      <w:bookmarkStart w:id="1685" w:name="_Toc378151584"/>
      <w:bookmarkStart w:id="1686" w:name="_Toc379797463"/>
      <w:bookmarkStart w:id="1687" w:name="_Toc380513499"/>
      <w:bookmarkStart w:id="1688" w:name="_Toc380655548"/>
      <w:bookmarkStart w:id="1689" w:name="_Toc419466757"/>
      <w:r>
        <w:t xml:space="preserve">Bijlage A </w:t>
      </w:r>
      <w:r w:rsidR="004924E5">
        <w:t>–</w:t>
      </w:r>
      <w:r>
        <w:t xml:space="preserve"> Aanvullende Voorwaarden voor Programmaovereenkomst</w:t>
      </w:r>
      <w:bookmarkEnd w:id="1683"/>
      <w:bookmarkEnd w:id="1684"/>
      <w:bookmarkEnd w:id="1685"/>
      <w:bookmarkEnd w:id="1686"/>
      <w:bookmarkEnd w:id="1687"/>
      <w:bookmarkEnd w:id="1688"/>
      <w:bookmarkEnd w:id="1689"/>
    </w:p>
    <w:p w14:paraId="4FDCC9C2" w14:textId="77777777" w:rsidR="006B2591" w:rsidRPr="00C83987" w:rsidRDefault="00E3770D" w:rsidP="002E202B">
      <w:pPr>
        <w:pStyle w:val="ProductList-Offering1Heading"/>
        <w:outlineLvl w:val="1"/>
      </w:pPr>
      <w:bookmarkStart w:id="1690" w:name="_Toc378147688"/>
      <w:bookmarkStart w:id="1691" w:name="_Toc378151585"/>
      <w:bookmarkStart w:id="1692" w:name="_Toc379797464"/>
      <w:bookmarkStart w:id="1693" w:name="_Toc380513500"/>
      <w:bookmarkStart w:id="1694" w:name="_Toc380655549"/>
      <w:bookmarkStart w:id="1695" w:name="_Toc419466758"/>
      <w:r>
        <w:t>Aanvullende Voorwaarden voor Select Plus-programma</w:t>
      </w:r>
      <w:bookmarkEnd w:id="1690"/>
      <w:bookmarkEnd w:id="1691"/>
      <w:bookmarkEnd w:id="1692"/>
      <w:bookmarkEnd w:id="1693"/>
      <w:bookmarkEnd w:id="1694"/>
      <w:bookmarkEnd w:id="1695"/>
    </w:p>
    <w:p w14:paraId="4FDCC9C3" w14:textId="12EED788" w:rsidR="006715C9" w:rsidRPr="00C83987" w:rsidRDefault="006715C9" w:rsidP="006715C9">
      <w:pPr>
        <w:pStyle w:val="ProductList-Body"/>
      </w:pPr>
      <w:r>
        <w:t>Bij Select Plus is per productgroep een minimale bestelling van 500 punten gedurende het eerste jaar vereist.</w:t>
      </w:r>
      <w:r w:rsidR="00883933">
        <w:t xml:space="preserve"> </w:t>
      </w:r>
      <w:r>
        <w:t>Deze vereiste voor de eerste bestelling kan worden losgelaten indien een Kwalificerend Contract wordt verstrekt.</w:t>
      </w:r>
    </w:p>
    <w:p w14:paraId="4FDCC9C4" w14:textId="77777777" w:rsidR="006715C9" w:rsidRPr="00C83987" w:rsidRDefault="006715C9" w:rsidP="006715C9">
      <w:pPr>
        <w:pStyle w:val="ProductList-Body"/>
      </w:pPr>
    </w:p>
    <w:p w14:paraId="4FDCC9C5" w14:textId="77777777" w:rsidR="006715C9" w:rsidRPr="00C83987" w:rsidRDefault="006715C9" w:rsidP="006715C9">
      <w:pPr>
        <w:pStyle w:val="ProductList-Body"/>
      </w:pPr>
      <w:r>
        <w:rPr>
          <w:b/>
          <w:color w:val="00188F"/>
        </w:rPr>
        <w:t>Prijsniveaus in Select Plus</w:t>
      </w:r>
    </w:p>
    <w:p w14:paraId="4FDCC9C6" w14:textId="7C8C0A54" w:rsidR="006715C9" w:rsidRPr="00C83987" w:rsidRDefault="006715C9" w:rsidP="006715C9">
      <w:pPr>
        <w:pStyle w:val="ProductList-Body"/>
      </w:pPr>
      <w:r>
        <w:t>De prijzen voor de klant zijn gebaseerd op de overeenkomst tussen de Klant en de reseller van de Klant.</w:t>
      </w:r>
      <w:r w:rsidR="00883933">
        <w:t xml:space="preserve"> </w:t>
      </w:r>
      <w:r>
        <w:t>Microsoft biedt de reseller echter de volgende criteria voor prijzen en punten voor het bepalen van de uiteindelijke prijzen voor de klant:</w:t>
      </w:r>
    </w:p>
    <w:p w14:paraId="4FDCC9C7" w14:textId="77777777" w:rsidR="006B2591" w:rsidRPr="00C83987" w:rsidRDefault="006B2591" w:rsidP="004F3C6D">
      <w:pPr>
        <w:pStyle w:val="ProductList-Body"/>
      </w:pPr>
    </w:p>
    <w:tbl>
      <w:tblPr>
        <w:tblStyle w:val="TableGrid"/>
        <w:tblW w:w="0" w:type="auto"/>
        <w:tblInd w:w="108" w:type="dxa"/>
        <w:tblLook w:val="04A0" w:firstRow="1" w:lastRow="0" w:firstColumn="1" w:lastColumn="0" w:noHBand="0" w:noVBand="1"/>
      </w:tblPr>
      <w:tblGrid>
        <w:gridCol w:w="5310"/>
        <w:gridCol w:w="5310"/>
      </w:tblGrid>
      <w:tr w:rsidR="002D3658" w:rsidRPr="002D3658" w14:paraId="4FDCC9CA" w14:textId="77777777" w:rsidTr="00137C84">
        <w:trPr>
          <w:tblHeader/>
        </w:trPr>
        <w:tc>
          <w:tcPr>
            <w:tcW w:w="5310" w:type="dxa"/>
            <w:shd w:val="clear" w:color="auto" w:fill="0072C6"/>
          </w:tcPr>
          <w:p w14:paraId="4FDCC9C8" w14:textId="77777777" w:rsidR="002D3658" w:rsidRPr="002D3658" w:rsidRDefault="002D3658" w:rsidP="002D3658">
            <w:pPr>
              <w:pStyle w:val="ProductList-Body"/>
              <w:spacing w:before="20" w:after="20"/>
              <w:rPr>
                <w:color w:val="FFFFFF" w:themeColor="background1"/>
              </w:rPr>
            </w:pPr>
            <w:r>
              <w:rPr>
                <w:color w:val="FFFFFF" w:themeColor="background1"/>
              </w:rPr>
              <w:t>Prijsniveau Select Plus - commercieel</w:t>
            </w:r>
          </w:p>
        </w:tc>
        <w:tc>
          <w:tcPr>
            <w:tcW w:w="5310" w:type="dxa"/>
            <w:shd w:val="clear" w:color="auto" w:fill="0072C6"/>
          </w:tcPr>
          <w:p w14:paraId="4FDCC9C9" w14:textId="77777777" w:rsidR="002D3658" w:rsidRPr="002D3658" w:rsidRDefault="002D3658" w:rsidP="002D3658">
            <w:pPr>
              <w:pStyle w:val="ProductList-Body"/>
              <w:spacing w:before="20" w:after="20"/>
              <w:rPr>
                <w:color w:val="FFFFFF" w:themeColor="background1"/>
              </w:rPr>
            </w:pPr>
            <w:r>
              <w:rPr>
                <w:color w:val="FFFFFF" w:themeColor="background1"/>
              </w:rPr>
              <w:t>Jaarlijks minimumaantal punten per groep</w:t>
            </w:r>
          </w:p>
        </w:tc>
      </w:tr>
      <w:tr w:rsidR="002D3658" w14:paraId="4FDCC9CD" w14:textId="77777777" w:rsidTr="00137C84">
        <w:tc>
          <w:tcPr>
            <w:tcW w:w="5310" w:type="dxa"/>
          </w:tcPr>
          <w:p w14:paraId="4FDCC9CB" w14:textId="77777777" w:rsidR="002D3658" w:rsidRDefault="002D3658" w:rsidP="004F3C6D">
            <w:pPr>
              <w:pStyle w:val="ProductList-Body"/>
            </w:pPr>
            <w:r>
              <w:t>A</w:t>
            </w:r>
          </w:p>
        </w:tc>
        <w:tc>
          <w:tcPr>
            <w:tcW w:w="5310" w:type="dxa"/>
          </w:tcPr>
          <w:p w14:paraId="4FDCC9CC" w14:textId="77777777" w:rsidR="002D3658" w:rsidRDefault="002D3658" w:rsidP="004F3C6D">
            <w:pPr>
              <w:pStyle w:val="ProductList-Body"/>
            </w:pPr>
            <w:r>
              <w:t>500</w:t>
            </w:r>
          </w:p>
        </w:tc>
      </w:tr>
      <w:tr w:rsidR="00DA17CF" w14:paraId="4FDCC9D0" w14:textId="77777777" w:rsidTr="00137C84">
        <w:tc>
          <w:tcPr>
            <w:tcW w:w="5310" w:type="dxa"/>
          </w:tcPr>
          <w:p w14:paraId="4FDCC9CE" w14:textId="77777777" w:rsidR="00DA17CF" w:rsidRDefault="00DA17CF" w:rsidP="004F3C6D">
            <w:pPr>
              <w:pStyle w:val="ProductList-Body"/>
            </w:pPr>
            <w:r>
              <w:t>B</w:t>
            </w:r>
          </w:p>
        </w:tc>
        <w:tc>
          <w:tcPr>
            <w:tcW w:w="5310" w:type="dxa"/>
          </w:tcPr>
          <w:p w14:paraId="4FDCC9CF" w14:textId="1C4F4493" w:rsidR="00DA17CF" w:rsidRDefault="00DA17CF" w:rsidP="004F3C6D">
            <w:pPr>
              <w:pStyle w:val="ProductList-Body"/>
            </w:pPr>
            <w:r>
              <w:t>4.000</w:t>
            </w:r>
          </w:p>
        </w:tc>
      </w:tr>
      <w:tr w:rsidR="00DA17CF" w14:paraId="4FDCC9D3" w14:textId="77777777" w:rsidTr="00137C84">
        <w:tc>
          <w:tcPr>
            <w:tcW w:w="5310" w:type="dxa"/>
          </w:tcPr>
          <w:p w14:paraId="4FDCC9D1" w14:textId="77777777" w:rsidR="00DA17CF" w:rsidRDefault="00DA17CF" w:rsidP="004F3C6D">
            <w:pPr>
              <w:pStyle w:val="ProductList-Body"/>
            </w:pPr>
            <w:r>
              <w:t>C</w:t>
            </w:r>
          </w:p>
        </w:tc>
        <w:tc>
          <w:tcPr>
            <w:tcW w:w="5310" w:type="dxa"/>
          </w:tcPr>
          <w:p w14:paraId="4FDCC9D2" w14:textId="1A9BF69E" w:rsidR="00DA17CF" w:rsidRDefault="00DA17CF" w:rsidP="004F3C6D">
            <w:pPr>
              <w:pStyle w:val="ProductList-Body"/>
            </w:pPr>
            <w:r>
              <w:t>10.000</w:t>
            </w:r>
          </w:p>
        </w:tc>
      </w:tr>
      <w:tr w:rsidR="00DA17CF" w14:paraId="4FDCC9D6" w14:textId="77777777" w:rsidTr="00137C84">
        <w:tc>
          <w:tcPr>
            <w:tcW w:w="5310" w:type="dxa"/>
          </w:tcPr>
          <w:p w14:paraId="4FDCC9D4" w14:textId="5724DF85" w:rsidR="00DA17CF" w:rsidRDefault="00DA17CF" w:rsidP="009E2D49">
            <w:pPr>
              <w:pStyle w:val="ProductList-Body"/>
            </w:pPr>
            <w:r>
              <w:t>D</w:t>
            </w:r>
          </w:p>
        </w:tc>
        <w:tc>
          <w:tcPr>
            <w:tcW w:w="5310" w:type="dxa"/>
          </w:tcPr>
          <w:p w14:paraId="4FDCC9D5" w14:textId="74A57BC8" w:rsidR="00DA17CF" w:rsidRDefault="00DA17CF" w:rsidP="004F3C6D">
            <w:pPr>
              <w:pStyle w:val="ProductList-Body"/>
            </w:pPr>
            <w:r>
              <w:t>25.000</w:t>
            </w:r>
          </w:p>
        </w:tc>
      </w:tr>
    </w:tbl>
    <w:p w14:paraId="4FDCC9D7" w14:textId="77777777" w:rsidR="006715C9" w:rsidRPr="00C83987" w:rsidRDefault="006715C9" w:rsidP="004F3C6D">
      <w:pPr>
        <w:pStyle w:val="ProductList-Body"/>
      </w:pPr>
    </w:p>
    <w:p w14:paraId="4FDCC9D8" w14:textId="4EF27C82" w:rsidR="00FA00BF" w:rsidRPr="00C83987" w:rsidRDefault="00FA00BF" w:rsidP="002E202B">
      <w:pPr>
        <w:pStyle w:val="ProductList-Offering1Heading"/>
        <w:outlineLvl w:val="1"/>
      </w:pPr>
      <w:bookmarkStart w:id="1696" w:name="_Toc378147689"/>
      <w:bookmarkStart w:id="1697" w:name="_Toc378151586"/>
      <w:bookmarkStart w:id="1698" w:name="_Toc379797465"/>
      <w:bookmarkStart w:id="1699" w:name="_Toc380513501"/>
      <w:bookmarkStart w:id="1700" w:name="_Toc380655550"/>
      <w:bookmarkStart w:id="1701" w:name="_Toc419466759"/>
      <w:r>
        <w:t>Definitie van Beheer voor Kwalificerende Apparaten</w:t>
      </w:r>
      <w:bookmarkEnd w:id="1696"/>
      <w:bookmarkEnd w:id="1697"/>
      <w:bookmarkEnd w:id="1698"/>
      <w:bookmarkEnd w:id="1699"/>
      <w:bookmarkEnd w:id="1700"/>
      <w:bookmarkEnd w:id="1701"/>
    </w:p>
    <w:p w14:paraId="4FDCC9D9" w14:textId="6141D148" w:rsidR="006715C9" w:rsidRPr="00C83987" w:rsidRDefault="006715C9" w:rsidP="006715C9">
      <w:pPr>
        <w:pStyle w:val="ProductList-Body"/>
      </w:pPr>
      <w:r>
        <w:t>Indien de Volume Licensing Overeenkomst van een Klant verwijst naar deze Product List voor het definiëren van beheerde Kwalificerende Apparaten, zijn de volgende voorwaarden van toepassing. Een Volume Licensing-Klant “beheert” alle apparaten waarop deze direct of indirect controle heeft over een of meer operating system-omgevingen.</w:t>
      </w:r>
      <w:r w:rsidR="00883933">
        <w:t xml:space="preserve"> </w:t>
      </w:r>
      <w:r>
        <w:t xml:space="preserve">Bijvoorbeeld, een Volume Licensing-Klant beheert alle apparaten: </w:t>
      </w:r>
    </w:p>
    <w:p w14:paraId="4FDCC9DA" w14:textId="77777777" w:rsidR="006715C9" w:rsidRPr="00C83987" w:rsidRDefault="006715C9" w:rsidP="00913546">
      <w:pPr>
        <w:pStyle w:val="ProductList-Body"/>
        <w:numPr>
          <w:ilvl w:val="0"/>
          <w:numId w:val="15"/>
        </w:numPr>
        <w:ind w:left="450" w:hanging="270"/>
      </w:pPr>
      <w:r>
        <w:t>die mogen deelnemen aan het domein, of</w:t>
      </w:r>
    </w:p>
    <w:p w14:paraId="4FDCC9DB" w14:textId="77777777" w:rsidR="006715C9" w:rsidRPr="00C83987" w:rsidRDefault="006715C9" w:rsidP="00913546">
      <w:pPr>
        <w:pStyle w:val="ProductList-Body"/>
        <w:numPr>
          <w:ilvl w:val="0"/>
          <w:numId w:val="15"/>
        </w:numPr>
        <w:ind w:left="450" w:hanging="270"/>
      </w:pPr>
      <w:r>
        <w:t>die zijn geverifieerd als een vereiste om toepassingen te gebruiken op de locatie, of</w:t>
      </w:r>
    </w:p>
    <w:p w14:paraId="4FDCC9DC" w14:textId="43EED7F3" w:rsidR="006715C9" w:rsidRPr="00C83987" w:rsidRDefault="006715C9" w:rsidP="00913546">
      <w:pPr>
        <w:pStyle w:val="ProductList-Body"/>
        <w:numPr>
          <w:ilvl w:val="0"/>
          <w:numId w:val="15"/>
        </w:numPr>
        <w:ind w:left="450" w:hanging="270"/>
      </w:pPr>
      <w:r>
        <w:t>waarop agents worden geïnstalleerd (bijvoorbeeld, antivirus, antimalware of andere agents die zijn verplicht door het beleid van de Klant), of</w:t>
      </w:r>
    </w:p>
    <w:p w14:paraId="4FDCC9DD" w14:textId="200F7F5A" w:rsidR="006715C9" w:rsidRPr="00C83987" w:rsidRDefault="006715C9" w:rsidP="00913546">
      <w:pPr>
        <w:pStyle w:val="ProductList-Body"/>
        <w:numPr>
          <w:ilvl w:val="0"/>
          <w:numId w:val="15"/>
        </w:numPr>
        <w:ind w:left="450" w:hanging="270"/>
      </w:pPr>
      <w:r>
        <w:t>waarvoor direct of indirect groepsbeleid wordt toegepast en afgedwongen, of</w:t>
      </w:r>
    </w:p>
    <w:p w14:paraId="4FDCC9DE" w14:textId="77777777" w:rsidR="006715C9" w:rsidRPr="00C83987" w:rsidRDefault="006715C9" w:rsidP="00913546">
      <w:pPr>
        <w:pStyle w:val="ProductList-Body"/>
        <w:numPr>
          <w:ilvl w:val="0"/>
          <w:numId w:val="15"/>
        </w:numPr>
        <w:ind w:left="450" w:hanging="270"/>
      </w:pPr>
      <w:r>
        <w:t>waarover gegevens worden gevraagd of ontvangen, en waarop instructies worden geconfigureerd of gegeven voor hardware of software die direct of indirect is gekoppeld aan een operating system-omgeving, of</w:t>
      </w:r>
    </w:p>
    <w:p w14:paraId="4FDCC9DF" w14:textId="76942358" w:rsidR="006715C9" w:rsidRPr="00C83987" w:rsidRDefault="006715C9" w:rsidP="00913546">
      <w:pPr>
        <w:pStyle w:val="ProductList-Body"/>
        <w:numPr>
          <w:ilvl w:val="0"/>
          <w:numId w:val="15"/>
        </w:numPr>
        <w:ind w:left="450" w:hanging="270"/>
      </w:pPr>
      <w:r>
        <w:t>waarvoor toegang is toegestaan tot een virtuele desktopinfrastructuur (VDI) buiten Roamingrechten voor Windows SA, Microsoft Intune</w:t>
      </w:r>
      <w:r>
        <w:fldChar w:fldCharType="begin"/>
      </w:r>
      <w:r>
        <w:instrText>XE "Microsoft Intune"</w:instrText>
      </w:r>
      <w:r>
        <w:fldChar w:fldCharType="end"/>
      </w:r>
      <w:r>
        <w:t xml:space="preserve"> (Apparaat) of Windows Virtual Desktop Access</w:t>
      </w:r>
      <w:r>
        <w:fldChar w:fldCharType="begin"/>
      </w:r>
      <w:r>
        <w:instrText>XE "Windows Virtual Desktop Access"</w:instrText>
      </w:r>
      <w:r>
        <w:fldChar w:fldCharType="end"/>
      </w:r>
      <w:r>
        <w:t>.</w:t>
      </w:r>
    </w:p>
    <w:p w14:paraId="4FDCC9E0" w14:textId="77777777" w:rsidR="006715C9" w:rsidRPr="00C83987" w:rsidRDefault="006715C9" w:rsidP="006715C9">
      <w:pPr>
        <w:pStyle w:val="ProductList-Body"/>
      </w:pPr>
    </w:p>
    <w:p w14:paraId="4FDCC9E1" w14:textId="77777777" w:rsidR="00FA00BF" w:rsidRPr="00C83987" w:rsidRDefault="006715C9" w:rsidP="006715C9">
      <w:pPr>
        <w:pStyle w:val="ProductList-Body"/>
      </w:pPr>
      <w:r>
        <w:t>Een apparaat dat alleen toegang heeft tot een VDI in het kader van de Roamingrechten of dat alleen gebruikmaakt van Windows To Go op een Kwalificerend Apparaat van Derde Partijen buiten de locatie van de klant, en dat niet wordt beheerd voor andere doeleinden dan zoals hier beschreven, wordt niet beschouwd als “beheerd” binnen de context van deze definitie.</w:t>
      </w:r>
    </w:p>
    <w:p w14:paraId="4FDCC9E2" w14:textId="77777777" w:rsidR="006715C9" w:rsidRPr="00C83987" w:rsidRDefault="006715C9" w:rsidP="006715C9">
      <w:pPr>
        <w:pStyle w:val="ProductList-Body"/>
      </w:pPr>
    </w:p>
    <w:p w14:paraId="4FDCC9E3" w14:textId="61C5E9C2" w:rsidR="00FA00BF" w:rsidRPr="00C83987" w:rsidRDefault="00FA00BF" w:rsidP="002E202B">
      <w:pPr>
        <w:pStyle w:val="ProductList-Offering1Heading"/>
        <w:outlineLvl w:val="1"/>
      </w:pPr>
      <w:bookmarkStart w:id="1702" w:name="_Toc378147690"/>
      <w:bookmarkStart w:id="1703" w:name="_Toc378151587"/>
      <w:bookmarkStart w:id="1704" w:name="_Toc379797466"/>
      <w:bookmarkStart w:id="1705" w:name="_Toc380513502"/>
      <w:bookmarkStart w:id="1706" w:name="_Toc380655551"/>
      <w:bookmarkStart w:id="1707" w:name="_Toc419466760"/>
      <w:r>
        <w:t>Aanvullende Voorwaarden voor Professionele Diensten – Legacy</w:t>
      </w:r>
      <w:bookmarkEnd w:id="1702"/>
      <w:bookmarkEnd w:id="1703"/>
      <w:r>
        <w:t xml:space="preserve"> Overeenkomsten</w:t>
      </w:r>
      <w:bookmarkEnd w:id="1704"/>
      <w:bookmarkEnd w:id="1705"/>
      <w:bookmarkEnd w:id="1706"/>
      <w:bookmarkEnd w:id="1707"/>
    </w:p>
    <w:p w14:paraId="4FDCC9E4" w14:textId="3EB1E532" w:rsidR="00F3669D" w:rsidRPr="00C83987" w:rsidRDefault="00F3669D" w:rsidP="00F3669D">
      <w:pPr>
        <w:pStyle w:val="ProductList-Body"/>
      </w:pPr>
      <w:r>
        <w:t>Voor het gebruiksrecht van de klant voor alle advies- en ondersteunende diensten die Microsoft verricht (de “Professional Services”) en die zijn aangeschaft vanaf deze Product List, gelden (1) de Volume Licensing-overeenkomst van de Klant en (2) alle overeenkomsten voor Microsoft-diensten op masterniveau die van toepassing zijn voor de Klant op het moment van aankoop. In het geval van een conflict geldt de meest recente Services-overeenkomst. Indien de hoofdovereenkomst voor volume licensing van een Klant een Microsoft Business Agreement-versie is, gedateerd vóór september 2007, of anderszins geen voorwaarden voor Professionele Diensten omvat, en de Klant geen andere Microsoft Services-overeenkomst van hoofdniveau heeft ondertekend, zijn de volgende aanvullende voorwaarden van toepassing op Professional Diensten aangeschaft en gebruikt door de Klant.</w:t>
      </w:r>
    </w:p>
    <w:p w14:paraId="4FDCC9E5" w14:textId="77777777" w:rsidR="00F3669D" w:rsidRPr="00C83987" w:rsidRDefault="00F3669D" w:rsidP="00F3669D">
      <w:pPr>
        <w:pStyle w:val="ProductList-Body"/>
      </w:pPr>
    </w:p>
    <w:p w14:paraId="4FDCC9E6" w14:textId="1580C90A" w:rsidR="00F3669D" w:rsidRPr="00C83987" w:rsidRDefault="00F3669D" w:rsidP="00F3669D">
      <w:pPr>
        <w:pStyle w:val="ProductList-Body"/>
      </w:pPr>
      <w:r>
        <w:rPr>
          <w:b/>
          <w:color w:val="00188F"/>
        </w:rPr>
        <w:t>Gebruiks-, eigendoms- en licentierechten</w:t>
      </w:r>
    </w:p>
    <w:p w14:paraId="4CD8D783" w14:textId="4A6DB3C6" w:rsidR="00F66A13" w:rsidRPr="00C83987" w:rsidRDefault="00F3669D" w:rsidP="005B2831">
      <w:pPr>
        <w:pStyle w:val="ProductList-Body"/>
        <w:ind w:left="180"/>
      </w:pPr>
      <w:r>
        <w:rPr>
          <w:b/>
          <w:color w:val="00188F"/>
        </w:rPr>
        <w:t>Fixes</w:t>
      </w:r>
    </w:p>
    <w:p w14:paraId="4FDCC9E7" w14:textId="5A0360A4" w:rsidR="00F3669D" w:rsidRPr="00C83987" w:rsidRDefault="00F3669D" w:rsidP="005B2831">
      <w:pPr>
        <w:pStyle w:val="ProductList-Body"/>
        <w:ind w:left="180"/>
      </w:pPr>
      <w:r>
        <w:t>Als Microsoft verbeteringen, aanpassingen en uitbreidingen verstrekt voor het Product of afgeleiden daarvan die door Microsoft in algemene omloop zijn gebracht (zoals servicepacks voor een commercieel product) of die ten behoeve van de Klant een specifiek probleem aanpakken (gezamenlijk “Fixes”), worden deze Fixes in licentie gegeven op grond van dezelfde voorwaarden als die voor het Product waarop deze van toepassing zijn.</w:t>
      </w:r>
      <w:r w:rsidR="00883933">
        <w:t xml:space="preserve"> </w:t>
      </w:r>
      <w:r>
        <w:t>Indien de Fixes niet voor een specifiek Product wordt verstrekt, gelden alle eventuele andere door Microsoft bij de Fixes verstrekte gebruiksvoorwaarden.</w:t>
      </w:r>
    </w:p>
    <w:p w14:paraId="4FDCC9E8" w14:textId="77777777" w:rsidR="00F3669D" w:rsidRPr="00C83987" w:rsidRDefault="00F3669D" w:rsidP="005B2831">
      <w:pPr>
        <w:pStyle w:val="ProductList-Body"/>
        <w:ind w:left="180"/>
      </w:pPr>
    </w:p>
    <w:p w14:paraId="10634371" w14:textId="77777777" w:rsidR="00ED20AF" w:rsidRDefault="00ED20AF" w:rsidP="005B2831">
      <w:pPr>
        <w:pStyle w:val="ProductList-Body"/>
        <w:ind w:left="180"/>
        <w:rPr>
          <w:b/>
          <w:color w:val="00188F"/>
        </w:rPr>
      </w:pPr>
    </w:p>
    <w:p w14:paraId="02C6A44E" w14:textId="557628BA" w:rsidR="00F66A13" w:rsidRPr="00C83987" w:rsidRDefault="00F3669D" w:rsidP="005B2831">
      <w:pPr>
        <w:pStyle w:val="ProductList-Body"/>
        <w:ind w:left="180"/>
      </w:pPr>
      <w:r>
        <w:rPr>
          <w:b/>
          <w:color w:val="00188F"/>
        </w:rPr>
        <w:t>Reeds bestaand werk</w:t>
      </w:r>
    </w:p>
    <w:p w14:paraId="4FDCC9E9" w14:textId="524F9DB0" w:rsidR="00F3669D" w:rsidRPr="00C83987" w:rsidRDefault="00F3669D" w:rsidP="005B2831">
      <w:pPr>
        <w:pStyle w:val="ProductList-Body"/>
        <w:ind w:left="180"/>
      </w:pPr>
      <w:r>
        <w:t>Alle rechten met betrekking tot computercode of andere geschreven materialen die niet uit programmacode bestaan die los van de aan de Klant geleverde Professionele Diensten zijn ontwikkeld of op andere wijze zijn verkregen (“Reeds Bestaand Werk”), blijven de exclusieve eigendom van de partij die het Reeds Bestaand Werk heeft verstrekt.</w:t>
      </w:r>
      <w:r w:rsidR="00883933">
        <w:t xml:space="preserve"> </w:t>
      </w:r>
      <w:r>
        <w:t>De partijen mogen het Reeds Bestaande Werk van de andere partij slechts gebruiken, reproduceren en aanpassen voor zover dit noodzakelijk is voor het nakomen van verplichtingen in verband met Professionele Diensten.</w:t>
      </w:r>
    </w:p>
    <w:p w14:paraId="4FDCC9EA" w14:textId="77777777" w:rsidR="00F3669D" w:rsidRPr="00C83987" w:rsidRDefault="00F3669D" w:rsidP="005B2831">
      <w:pPr>
        <w:pStyle w:val="ProductList-Body"/>
        <w:ind w:left="180"/>
      </w:pPr>
    </w:p>
    <w:p w14:paraId="1E7DAF24" w14:textId="44839199" w:rsidR="005310A7" w:rsidRPr="00C83987" w:rsidRDefault="005310A7" w:rsidP="005310A7">
      <w:pPr>
        <w:pStyle w:val="ProductList-Body"/>
        <w:ind w:left="180"/>
      </w:pPr>
      <w:r>
        <w:rPr>
          <w:b/>
          <w:color w:val="00188F"/>
        </w:rPr>
        <w:t>Resultaten van Diensten</w:t>
      </w:r>
    </w:p>
    <w:p w14:paraId="4FDCC9EB" w14:textId="1A96E4D8" w:rsidR="00F3669D" w:rsidRPr="00C83987" w:rsidRDefault="005310A7" w:rsidP="005310A7">
      <w:pPr>
        <w:pStyle w:val="ProductList-Body"/>
        <w:ind w:left="180"/>
      </w:pPr>
      <w:r>
        <w:t>Alle computercode of materialen, anders dan Producten of Fixes, die Microsoft bij de Klant achterlaat bij beëindiging van de werkzaamheden ter uitvoering van Professionele Diensten, wordt of worden beschouwd als “Resultaten van Diensten”. Microsoft verleent de Klant na volledige betaling voor de Professionele Diensten een niet-exclusieve, niet-overdraagbare, eeuwigdurende licentie voor het reproduceren, gebruiken en aanpassen van de Resultaten van Diensten, uitsluitend ten behoeve van de interne bedrijfsdoelstellingen van de Klant, welke licentie onderhevig is aan de voorwaarden die van toepassing zijn op de Professionele Diensten en de Volume Licensing-overeenkomst van de Klant.</w:t>
      </w:r>
    </w:p>
    <w:p w14:paraId="4FDCC9EC" w14:textId="77777777" w:rsidR="00F3669D" w:rsidRPr="00C83987" w:rsidRDefault="00F3669D" w:rsidP="005B2831">
      <w:pPr>
        <w:pStyle w:val="ProductList-Body"/>
        <w:ind w:left="180"/>
      </w:pPr>
    </w:p>
    <w:p w14:paraId="6EAB7932" w14:textId="03ED912F" w:rsidR="005310A7" w:rsidRPr="00C83987" w:rsidRDefault="005310A7" w:rsidP="005310A7">
      <w:pPr>
        <w:pStyle w:val="ProductList-Body"/>
        <w:ind w:left="180"/>
      </w:pPr>
      <w:r>
        <w:rPr>
          <w:b/>
          <w:color w:val="00188F"/>
        </w:rPr>
        <w:t>Gebruik van technische gegevens uit Professionele Diensten</w:t>
      </w:r>
      <w:r w:rsidR="00883933">
        <w:rPr>
          <w:b/>
          <w:color w:val="00188F"/>
        </w:rPr>
        <w:t xml:space="preserve"> </w:t>
      </w:r>
    </w:p>
    <w:p w14:paraId="4FDCC9F1" w14:textId="654AF184" w:rsidR="00F3669D" w:rsidRPr="00C83987" w:rsidRDefault="005310A7">
      <w:pPr>
        <w:pStyle w:val="ProductList-Body"/>
        <w:ind w:left="180"/>
      </w:pPr>
      <w:r>
        <w:rPr>
          <w:iCs/>
        </w:rPr>
        <w:t>Microsoft mag technische informatie die Microsoft heeft verkregen tijdens het leveren van Professionele Diensten gebruiken voor het opsporen en oplossen van problemen, voor het uitbreiden van de productfunctionaliteit, in Fixes en ten behoeve van de Microsoft knowledge base. Microsoft stemt ermee in de identiteit van de Klant niet bekend te maken, noch Vertrouwelijke Informatie van de Klant als onderdeel van dat gebruik te publiceren.</w:t>
      </w:r>
      <w:r>
        <w:t xml:space="preserve"> </w:t>
      </w:r>
    </w:p>
    <w:p w14:paraId="4FDCC9F2" w14:textId="77777777" w:rsidR="00F3669D" w:rsidRPr="00C83987" w:rsidRDefault="00F3669D" w:rsidP="005B2831">
      <w:pPr>
        <w:pStyle w:val="ProductList-Body"/>
        <w:ind w:left="180"/>
      </w:pPr>
    </w:p>
    <w:p w14:paraId="05D59D9F" w14:textId="4740A97B" w:rsidR="00F66A13" w:rsidRPr="00C83987" w:rsidRDefault="008507CF" w:rsidP="005B2831">
      <w:pPr>
        <w:pStyle w:val="ProductList-Body"/>
        <w:ind w:left="180"/>
      </w:pPr>
      <w:r>
        <w:rPr>
          <w:b/>
          <w:color w:val="00188F"/>
        </w:rPr>
        <w:t>Beperkingen bij Open Source-licenties</w:t>
      </w:r>
    </w:p>
    <w:p w14:paraId="4FDCC9F3" w14:textId="26C64356" w:rsidR="00F3669D" w:rsidRPr="00C83987" w:rsidRDefault="005310A7" w:rsidP="005B2831">
      <w:pPr>
        <w:pStyle w:val="ProductList-Body"/>
        <w:ind w:left="180"/>
      </w:pPr>
      <w:r>
        <w:t>De Klant mag de Microsoft-software of -technologie op geen enkele wijze installeren of gebruiken waardoor de intellectuele eigendomsrechten van Microsoft zouden worden onderworpen aan verplichtingen buiten hetgeen is opgenomen in deze voorwaarden van de Professionele Diensten of de Volume Licensing-overeenkomst van de Klant.</w:t>
      </w:r>
    </w:p>
    <w:p w14:paraId="4FDCC9F4" w14:textId="77777777" w:rsidR="00F3669D" w:rsidRPr="00C83987" w:rsidRDefault="00F3669D" w:rsidP="005B2831">
      <w:pPr>
        <w:pStyle w:val="ProductList-Body"/>
        <w:ind w:left="180"/>
      </w:pPr>
    </w:p>
    <w:p w14:paraId="1B663A4B" w14:textId="2F3B9CB5" w:rsidR="00F66A13" w:rsidRPr="00C83987" w:rsidRDefault="008507CF" w:rsidP="005B2831">
      <w:pPr>
        <w:pStyle w:val="ProductList-Body"/>
        <w:ind w:left="180"/>
      </w:pPr>
      <w:r>
        <w:rPr>
          <w:b/>
          <w:color w:val="00188F"/>
        </w:rPr>
        <w:t>Rechten van Gelieerde Ondernemingen</w:t>
      </w:r>
    </w:p>
    <w:p w14:paraId="4FDCC9F5" w14:textId="1276E85E" w:rsidR="00F3669D" w:rsidRPr="00C83987" w:rsidRDefault="00F3669D" w:rsidP="005B2831">
      <w:pPr>
        <w:pStyle w:val="ProductList-Body"/>
        <w:ind w:left="180"/>
      </w:pPr>
      <w:r>
        <w:t>De Klant mag de rechten op het gebruik van de Resultaten van Diensten in sublicentie geven aan zijn Gelieerde Ondernemingen, maar de Gelieerde Ondernemingen van de Klant mogen deze rechten niet verder in sublicentie geven. De Klant is verantwoordelijk voor de nakoming van deze voorwaarden van de Professionele Diensten en de Volume Licensing-overeenkomst door de Gelieerde Onderneming.</w:t>
      </w:r>
    </w:p>
    <w:p w14:paraId="4FDCC9F6" w14:textId="77777777" w:rsidR="00F3669D" w:rsidRPr="00C83987" w:rsidRDefault="00F3669D" w:rsidP="00F3669D">
      <w:pPr>
        <w:pStyle w:val="ProductList-Body"/>
      </w:pPr>
    </w:p>
    <w:p w14:paraId="4FDCC9F9" w14:textId="3E38C0ED" w:rsidR="00F3669D" w:rsidRPr="00C83987" w:rsidRDefault="00F3669D" w:rsidP="00F3669D">
      <w:pPr>
        <w:pStyle w:val="ProductList-Body"/>
      </w:pPr>
      <w:r>
        <w:rPr>
          <w:b/>
          <w:color w:val="00188F"/>
        </w:rPr>
        <w:t>Garanties en aansprakelijkheidsbeperkingen</w:t>
      </w:r>
    </w:p>
    <w:p w14:paraId="29A0CAF9" w14:textId="447453CF" w:rsidR="00F66A13" w:rsidRPr="00C83987" w:rsidRDefault="00F3669D" w:rsidP="005B2831">
      <w:pPr>
        <w:pStyle w:val="ProductList-Body"/>
        <w:tabs>
          <w:tab w:val="clear" w:pos="158"/>
          <w:tab w:val="left" w:pos="180"/>
        </w:tabs>
        <w:ind w:left="180"/>
      </w:pPr>
      <w:r>
        <w:rPr>
          <w:b/>
          <w:color w:val="00188F"/>
        </w:rPr>
        <w:t>Garantie voor Professionele Diensten</w:t>
      </w:r>
    </w:p>
    <w:p w14:paraId="4FDCC9FA" w14:textId="2A2FCE3D" w:rsidR="00F3669D" w:rsidRPr="00C83987" w:rsidRDefault="00F3669D" w:rsidP="005B2831">
      <w:pPr>
        <w:pStyle w:val="ProductList-Body"/>
        <w:tabs>
          <w:tab w:val="clear" w:pos="158"/>
          <w:tab w:val="left" w:pos="180"/>
        </w:tabs>
        <w:ind w:left="180"/>
      </w:pPr>
      <w:r>
        <w:t xml:space="preserve">Microsoft garandeert dat zij alle Professionele Diensten met vakkundige zorg en bekwaamheid zal uitvoeren. </w:t>
      </w:r>
      <w:r>
        <w:rPr>
          <w:iCs/>
        </w:rPr>
        <w:t>Indien Microsoft hier niet aan voldoet en de Klant Microsoft hiervan binnen 90 dagen vanaf de datum van uitvoering van de Professionele Diensten op de hoogte stelt, zal Microsoft als enige genoegdoening voor de schending van deze garantie de Professionele Diensten opnieuw uitvoeren</w:t>
      </w:r>
      <w:r>
        <w:t xml:space="preserve"> </w:t>
      </w:r>
      <w:r>
        <w:rPr>
          <w:iCs/>
        </w:rPr>
        <w:t>of de door de Klant daarvoor betaalde prijs restitueren.</w:t>
      </w:r>
      <w:r>
        <w:rPr>
          <w:b/>
        </w:rPr>
        <w:t xml:space="preserve"> Met uitzondering van voornoemde garantie geeft Microsoft geen andere garanties of voorwaarden, en wijst zij alle andere expliciete, impliciete of wettelijke garanties van de hand, met inbegrip van garanties van kwaliteit, eigendom, niet-inbreukmakend karakter, geschiktheid voor het doel waarvoor het Product wordt verkocht en geschiktheid voor een bepaald doel.</w:t>
      </w:r>
    </w:p>
    <w:p w14:paraId="4FDCC9FB" w14:textId="77777777" w:rsidR="00F3669D" w:rsidRPr="00C83987" w:rsidRDefault="00F3669D" w:rsidP="005B2831">
      <w:pPr>
        <w:pStyle w:val="ProductList-Body"/>
        <w:tabs>
          <w:tab w:val="clear" w:pos="158"/>
          <w:tab w:val="left" w:pos="180"/>
        </w:tabs>
        <w:ind w:left="180"/>
      </w:pPr>
    </w:p>
    <w:p w14:paraId="0CD860DD" w14:textId="60DB3732" w:rsidR="00F66A13" w:rsidRPr="00C83987" w:rsidRDefault="00F3669D" w:rsidP="005B2831">
      <w:pPr>
        <w:pStyle w:val="ProductList-Body"/>
        <w:tabs>
          <w:tab w:val="clear" w:pos="158"/>
          <w:tab w:val="left" w:pos="180"/>
        </w:tabs>
        <w:ind w:left="180"/>
      </w:pPr>
      <w:r>
        <w:rPr>
          <w:b/>
        </w:rPr>
        <w:t xml:space="preserve"> </w:t>
      </w:r>
      <w:r>
        <w:rPr>
          <w:b/>
          <w:color w:val="00188F"/>
        </w:rPr>
        <w:t>Aansprakelijkheidsbeperking</w:t>
      </w:r>
    </w:p>
    <w:p w14:paraId="4FDCC9FE" w14:textId="25067C8C" w:rsidR="00F3669D" w:rsidRPr="00C83987" w:rsidRDefault="00F3669D" w:rsidP="005B2831">
      <w:pPr>
        <w:pStyle w:val="ProductList-Body"/>
        <w:tabs>
          <w:tab w:val="clear" w:pos="158"/>
          <w:tab w:val="left" w:pos="180"/>
        </w:tabs>
        <w:ind w:left="180"/>
      </w:pPr>
      <w:r>
        <w:t>De aansprakelijkheid van Microsoft voor directe schade is beperkt tot de bedragen die de Klant heeft moeten betalen voor de Professionele Diensten.</w:t>
      </w:r>
      <w:r>
        <w:rPr>
          <w:iCs/>
        </w:rPr>
        <w:t xml:space="preserve"> In geval van kosteloos verleende diensten, of code die de Klant aan derden verder mag distribueren zonder dat hiervoor een afzonderlijke betaling aan Microsoft verschuldigd is, is de totale aansprakelijkheid van Microsoft beperkt tot een bedrag van USD 5</w:t>
      </w:r>
      <w:r w:rsidR="00065328">
        <w:rPr>
          <w:iCs/>
        </w:rPr>
        <w:t>.</w:t>
      </w:r>
      <w:r>
        <w:rPr>
          <w:iCs/>
        </w:rPr>
        <w:t>000.</w:t>
      </w:r>
      <w:r>
        <w:rPr>
          <w:b/>
        </w:rPr>
        <w:t xml:space="preserve"> De betrokken partijen zijn in geen geval aansprakelijk voor enige indirecte schade, incidentele schade, bijzondere schade of gevolgschade, dan wel voor door het gerecht opgelegde schadevergoedingen, met inbegrip van schade wegens gebruiksverlies, winstderving of onderbreking van de bedrijfsvoering als gevolg van welke oorzaak dan ook of op grond van enig aansprakelijkheidsbeginsel met betrekking tot de Professionele Diensten. Er gelden geen beperkingen of uitsluitingen met betrekking tot de aansprakelijkheid van de ene partij jegens de andere voor (1) schending van haar geheimhoudingsplicht of (2) schending van de intellectuele eigendomsrechten van de andere partij.</w:t>
      </w:r>
      <w:r w:rsidR="00883933">
        <w:t xml:space="preserve"> </w:t>
      </w:r>
    </w:p>
    <w:p w14:paraId="4FDCCA03" w14:textId="77777777" w:rsidR="00FA00BF" w:rsidRPr="00C83987" w:rsidRDefault="00FA00BF" w:rsidP="004F3C6D">
      <w:pPr>
        <w:pStyle w:val="ProductList-Body"/>
      </w:pPr>
    </w:p>
    <w:p w14:paraId="4FDCCA04" w14:textId="4362134C" w:rsidR="00FA00BF" w:rsidRPr="00C83987" w:rsidRDefault="00FA00BF" w:rsidP="002E202B">
      <w:pPr>
        <w:pStyle w:val="ProductList-Offering1Heading"/>
        <w:outlineLvl w:val="1"/>
      </w:pPr>
      <w:bookmarkStart w:id="1708" w:name="_Toc378147691"/>
      <w:bookmarkStart w:id="1709" w:name="_Toc378151588"/>
      <w:bookmarkStart w:id="1710" w:name="_Toc379797467"/>
      <w:bookmarkStart w:id="1711" w:name="_Toc380513503"/>
      <w:bookmarkStart w:id="1712" w:name="_Toc380655552"/>
      <w:bookmarkStart w:id="1713" w:name="_Toc419466761"/>
      <w:r>
        <w:t>Aanvullende Voorwaarden voor Online Diensten die worden gebruikt met Software – Legacy</w:t>
      </w:r>
      <w:bookmarkEnd w:id="1708"/>
      <w:bookmarkEnd w:id="1709"/>
      <w:r>
        <w:t xml:space="preserve"> Overeenkomsten</w:t>
      </w:r>
      <w:bookmarkEnd w:id="1710"/>
      <w:bookmarkEnd w:id="1711"/>
      <w:bookmarkEnd w:id="1712"/>
      <w:bookmarkEnd w:id="1713"/>
    </w:p>
    <w:p w14:paraId="4FDCCA05" w14:textId="5BBEB430" w:rsidR="00F3669D" w:rsidRPr="00C83987" w:rsidRDefault="009446CB" w:rsidP="00F3669D">
      <w:pPr>
        <w:pStyle w:val="ProductList-Body"/>
      </w:pPr>
      <w:r>
        <w:t>De hierboven genoemde producten die verwijzen naar de Aanvullende Voorwaarden voor Online Diensten die worden gebruikt met Software – Legacy Overeenkomsten omvatten zowel software die wordt geïmplementeerd en gebruikt op locatie bij de klant als een of meer Online Diensten onder dezelfde licentie. Indien de versie van de Microsoft Business Agreement of Microsoft Business and Services Agreement van de Klant is gedateerd voor oktober 2010 of indien de Klant een Campus en School Overeenkomst van 2010 of eerder heeft geïmplementeerd, en de Klant de Aanvullende Voorwaarden voor Online Diensten niet via een Enrollment gedateerd na juli 2011 of anderszins heeft gekoppeld aan de Volume Licensing-overeenkomst, gelden de volgende aanvullende voorwaarden (“Aanvullende Voorwaarden”) voor de aankoop en het gebruik van dergelijke Online Diensten door de klant.</w:t>
      </w:r>
      <w:r w:rsidR="00883933">
        <w:t xml:space="preserve"> </w:t>
      </w:r>
    </w:p>
    <w:p w14:paraId="4FDCCA07" w14:textId="5A36FB03" w:rsidR="00F3669D" w:rsidRPr="00C83987" w:rsidRDefault="00F3669D" w:rsidP="00F3669D">
      <w:pPr>
        <w:pStyle w:val="ProductList-Body"/>
      </w:pPr>
      <w:r>
        <w:rPr>
          <w:b/>
          <w:color w:val="00188F"/>
        </w:rPr>
        <w:t>Definities</w:t>
      </w:r>
    </w:p>
    <w:p w14:paraId="4FDCCA08" w14:textId="77777777" w:rsidR="00F3669D" w:rsidRPr="00C83987" w:rsidRDefault="00F3669D" w:rsidP="00F3669D">
      <w:pPr>
        <w:pStyle w:val="ProductList-Body"/>
      </w:pPr>
      <w:r>
        <w:t>“Gegevens van de Klant” betekent alle gegevens, met inbegrip van alle tekst-, geluids-, software- en beeldbestanden, die aan Microsoft zijn gegeven door, of uit naam van, de klant door middel van het gebruik van de Online Diensten door de klant.</w:t>
      </w:r>
    </w:p>
    <w:p w14:paraId="4364EEC8" w14:textId="77777777" w:rsidR="006F1126" w:rsidRPr="00C83987" w:rsidRDefault="006C0B5E" w:rsidP="00F3669D">
      <w:pPr>
        <w:pStyle w:val="ProductList-Body"/>
      </w:pPr>
      <w:r>
        <w:t>“Online Diensten“ betekent de door Microsoft gehoste diensten die worden vermeld in het artikel Online Diensten van de Product List.</w:t>
      </w:r>
    </w:p>
    <w:p w14:paraId="4FDCCA09" w14:textId="12295683" w:rsidR="00F3669D" w:rsidRPr="00C83987" w:rsidRDefault="00F3669D" w:rsidP="00F3669D">
      <w:pPr>
        <w:pStyle w:val="ProductList-Body"/>
      </w:pPr>
      <w:r>
        <w:t>“Service Level Overeenkomst” betekent het document waarin de normen worden gespecificeerd waaraan Microsoft belooft zich te houden, en aan de hand waarvan Microsoft het niveau van de dienstverlening van een Online Dienst bepaalt.</w:t>
      </w:r>
    </w:p>
    <w:p w14:paraId="4FDCCA0A" w14:textId="77777777" w:rsidR="00F3669D" w:rsidRPr="00C83987" w:rsidRDefault="00F3669D" w:rsidP="00F3669D">
      <w:pPr>
        <w:pStyle w:val="ProductList-Body"/>
      </w:pPr>
    </w:p>
    <w:p w14:paraId="4FDCCA0B" w14:textId="66C5D428" w:rsidR="00F3669D" w:rsidRPr="00C83987" w:rsidRDefault="00F3669D" w:rsidP="00F3669D">
      <w:pPr>
        <w:pStyle w:val="ProductList-Body"/>
      </w:pPr>
      <w:r>
        <w:rPr>
          <w:b/>
          <w:color w:val="00188F"/>
        </w:rPr>
        <w:t>Toepasselijkheid van Aanvullende Voorwaarden</w:t>
      </w:r>
    </w:p>
    <w:p w14:paraId="4FDCCA0C" w14:textId="0AD1A645" w:rsidR="00F3669D" w:rsidRPr="00C83987" w:rsidRDefault="00F3669D" w:rsidP="00F3669D">
      <w:pPr>
        <w:pStyle w:val="ProductList-Body"/>
      </w:pPr>
      <w:r>
        <w:t>Deze Aanvullende Voorwaarden gelden alleen voor de aankoop en het gebruik door de klant van Online Diensten en Diensten.</w:t>
      </w:r>
      <w:r w:rsidR="00883933">
        <w:t xml:space="preserve"> </w:t>
      </w:r>
      <w:r>
        <w:t>In geval van tegenstrijdigheden tussen deze Aanvullende Voorwaarden en de voorwaarden van de Hoofdovereenkomst of Overeenkomst die niet uitdrukkelijk in de voorwaarden worden opgelost, hebben deze Aanvullende Voorwaarden voorrang.</w:t>
      </w:r>
    </w:p>
    <w:p w14:paraId="4FDCCA0D" w14:textId="77777777" w:rsidR="00F3669D" w:rsidRPr="00C83987" w:rsidRDefault="00F3669D" w:rsidP="00F3669D">
      <w:pPr>
        <w:pStyle w:val="ProductList-Body"/>
      </w:pPr>
    </w:p>
    <w:p w14:paraId="4FDCCA0E" w14:textId="473802BE" w:rsidR="00F3669D" w:rsidRPr="00C83987" w:rsidRDefault="008507CF" w:rsidP="00F3669D">
      <w:pPr>
        <w:pStyle w:val="ProductList-Body"/>
      </w:pPr>
      <w:r>
        <w:rPr>
          <w:b/>
          <w:color w:val="00188F"/>
        </w:rPr>
        <w:t>Beperkte Garantie voor Online Diensten</w:t>
      </w:r>
    </w:p>
    <w:p w14:paraId="4FDCCA0F" w14:textId="7F14336E" w:rsidR="00F3669D" w:rsidRPr="00C83987" w:rsidRDefault="00F3669D" w:rsidP="00F3669D">
      <w:pPr>
        <w:pStyle w:val="ProductList-Body"/>
      </w:pPr>
      <w:r>
        <w:t>Microsoft garandeert dat de Online Diensten worden uitgevoerd overeenkomstig de toepasselijke Service Level Overeenkomst.</w:t>
      </w:r>
      <w:r w:rsidR="00883933">
        <w:t xml:space="preserve"> </w:t>
      </w:r>
      <w:r>
        <w:t>Deze beperkte garantie geldt voor de duur van het gebruik door de klant van de Online Dienst, onderworpen aan de vereisten voor mededeling in de toepasselijke Service Level Overeenkomst.</w:t>
      </w:r>
    </w:p>
    <w:p w14:paraId="4FDCCA10" w14:textId="77777777" w:rsidR="00F3669D" w:rsidRPr="00C83987" w:rsidRDefault="00F3669D" w:rsidP="00F3669D">
      <w:pPr>
        <w:pStyle w:val="ProductList-Body"/>
      </w:pPr>
    </w:p>
    <w:p w14:paraId="4FDCCA11" w14:textId="131E8F26" w:rsidR="00F3669D" w:rsidRPr="00C83987" w:rsidRDefault="00F3669D" w:rsidP="00F3669D">
      <w:pPr>
        <w:pStyle w:val="ProductList-Body"/>
      </w:pPr>
      <w:r>
        <w:t>Indien Microsoft zich niet aan deze beperkte garantie houdt en de klant Microsoft hiervan binnen de garantietermijn op de hoogte stelt, biedt Microsoft de rechtsmiddelen die in de Service Level Overeenkomst worden geïdentificeerd voor de desbetreffende Online Dienst.</w:t>
      </w:r>
      <w:r w:rsidR="00883933">
        <w:t xml:space="preserve"> </w:t>
      </w:r>
      <w:r>
        <w:t>Dit zijn de enige rechtsmiddelen van de klant voor schending van de beperkte garantie, tenzij het bieden van rechtsmiddelen op een andere wijze vereist is op grond van toepasselijk recht.</w:t>
      </w:r>
    </w:p>
    <w:p w14:paraId="4FDCCA12" w14:textId="77777777" w:rsidR="00F3669D" w:rsidRPr="00C83987" w:rsidRDefault="00F3669D" w:rsidP="00F3669D">
      <w:pPr>
        <w:pStyle w:val="ProductList-Body"/>
      </w:pPr>
      <w:r>
        <w:t>Voor deze beperkte garantie gelden de volgende beperkingen:</w:t>
      </w:r>
    </w:p>
    <w:p w14:paraId="4FDCCA14" w14:textId="79CFF651" w:rsidR="00F3669D" w:rsidRPr="00C83987" w:rsidRDefault="00F3669D" w:rsidP="00913546">
      <w:pPr>
        <w:pStyle w:val="ProductList-Body"/>
        <w:numPr>
          <w:ilvl w:val="0"/>
          <w:numId w:val="12"/>
        </w:numPr>
        <w:ind w:left="450" w:hanging="270"/>
      </w:pPr>
      <w:r>
        <w:t>de beperkte garantie geldt niet voor problemen als gevolg van ongevallen, misbruik, of gebruik op een wijze die niet strookt met de Microsoft Volume Licensing-overeenkomst van deze klant of de Product Use Rights voor Online Diensten, of die voortvloeien uit gebeurtenissen waarop Microsoft redelijkerwijs geen invloed kan uitoefenen;</w:t>
      </w:r>
    </w:p>
    <w:p w14:paraId="4FDCCA15" w14:textId="77777777" w:rsidR="00F3669D" w:rsidRPr="00C83987" w:rsidRDefault="00F3669D" w:rsidP="00913546">
      <w:pPr>
        <w:pStyle w:val="ProductList-Body"/>
        <w:numPr>
          <w:ilvl w:val="0"/>
          <w:numId w:val="12"/>
        </w:numPr>
        <w:ind w:left="450" w:hanging="270"/>
      </w:pPr>
      <w:r>
        <w:t>de beperkte garantie geldt niet voor gratis versies, evaluatie-, pre-release- of bèta-versies van de Online Diensten; en</w:t>
      </w:r>
    </w:p>
    <w:p w14:paraId="4FDCCA16" w14:textId="77777777" w:rsidR="00F3669D" w:rsidRDefault="00F3669D" w:rsidP="00913546">
      <w:pPr>
        <w:pStyle w:val="ProductList-Body"/>
        <w:numPr>
          <w:ilvl w:val="0"/>
          <w:numId w:val="12"/>
        </w:numPr>
        <w:ind w:left="450" w:hanging="270"/>
      </w:pPr>
      <w:r>
        <w:t>de beperkte garantie geldt niet voor problemen die worden veroorzaakt doordat niet wordt voldaan aan de minimum vereisten aan het systeem.</w:t>
      </w:r>
    </w:p>
    <w:p w14:paraId="6AE66D56" w14:textId="6F69B2EC" w:rsidR="006C0B5E" w:rsidRPr="00C83987" w:rsidRDefault="00F3669D" w:rsidP="00913546">
      <w:pPr>
        <w:pStyle w:val="ProductList-Body"/>
        <w:numPr>
          <w:ilvl w:val="0"/>
          <w:numId w:val="12"/>
        </w:numPr>
        <w:ind w:left="450" w:hanging="270"/>
      </w:pPr>
      <w:r>
        <w:rPr>
          <w:b/>
        </w:rPr>
        <w:t>AFGEZIEN VAN DEZE BEPERKTE GARANTIE, BIEDT MICROSOFT GEEN ANDERE GARANTIES OF VOORWAARDEN, UITDRUKKELIJK OF IMPLICIET. MICROSOFT WIJST ELKE VORM VAN IMPLICIETE VERKLARINGEN, GARANTIES OF VOORWAARDEN, WAARONDER GARANTIES MET BETREKKING TOT VERKOOPBAARHEID, GESCHIKTHEID VOOR EEN BEPAALD DOEL, TOEREIKENDE KWALITEIT, EIGENDOM EN NIET INBREUK MAKEN, VAN DE HAND.</w:t>
      </w:r>
      <w:r w:rsidR="00883933">
        <w:rPr>
          <w:b/>
        </w:rPr>
        <w:t xml:space="preserve"> </w:t>
      </w:r>
      <w:r>
        <w:rPr>
          <w:b/>
        </w:rPr>
        <w:t>DEZE AFWIJZINGEN ZIJN VAN TOEPASSING TENZIJ HET TOEPASSELIJK RECHT DEZE NIET TOESTAAT.</w:t>
      </w:r>
      <w:r>
        <w:t xml:space="preserve"> Eventuele impliciete garanties of voorwaarden die niet volgens de wet kunnen worden afgewezen, gelden gedurende een jaar vanaf het begin van de beperkte garantie.</w:t>
      </w:r>
    </w:p>
    <w:p w14:paraId="4FDCCA19" w14:textId="77777777" w:rsidR="00F3669D" w:rsidRPr="00C83987" w:rsidRDefault="00F3669D" w:rsidP="00F3669D">
      <w:pPr>
        <w:pStyle w:val="ProductList-Body"/>
      </w:pPr>
    </w:p>
    <w:p w14:paraId="4FDCCA1A" w14:textId="28ED404B" w:rsidR="00F3669D" w:rsidRPr="00C83987" w:rsidRDefault="00F3669D" w:rsidP="00F3669D">
      <w:pPr>
        <w:pStyle w:val="ProductList-Body"/>
      </w:pPr>
      <w:r>
        <w:rPr>
          <w:b/>
          <w:color w:val="00188F"/>
        </w:rPr>
        <w:t>Privacy en beveiliging</w:t>
      </w:r>
    </w:p>
    <w:p w14:paraId="4FDCCA1B" w14:textId="06AC6403" w:rsidR="00F3669D" w:rsidRPr="00C83987" w:rsidRDefault="00F3669D" w:rsidP="00F3669D">
      <w:pPr>
        <w:pStyle w:val="ProductList-Body"/>
      </w:pPr>
      <w:r>
        <w:t>Microsoft en de klant voldoen aan alle toepasselijke wetten en voorschriften (waaronder toepasselijke wetgeving voor kennisgeving van schending van de beveiliging).</w:t>
      </w:r>
      <w:r w:rsidR="00883933">
        <w:t xml:space="preserve"> </w:t>
      </w:r>
      <w:r>
        <w:t>Microsoft is echter niet verantwoordelijk voor naleving van wetten en voorschriften die van toepassing zijn op de klant of de bedrijfstak van de klant, maar niet algemeen van toepassing zijn op leveranciers van informatietechnologiediensten.</w:t>
      </w:r>
      <w:r w:rsidR="00883933">
        <w:t xml:space="preserve"> </w:t>
      </w:r>
      <w:r>
        <w:t>De klant stemt in met het verwerken van persoonsgegevens door Microsoft en haar agenten ten behoeve van de Overeenkomst, met inbegrip van deze Aanvullende Voorwaarden.</w:t>
      </w:r>
    </w:p>
    <w:p w14:paraId="4FDCCA1C" w14:textId="77777777" w:rsidR="00F3669D" w:rsidRPr="00C83987" w:rsidRDefault="00F3669D" w:rsidP="00F3669D">
      <w:pPr>
        <w:pStyle w:val="ProductList-Body"/>
      </w:pPr>
    </w:p>
    <w:p w14:paraId="4FDCCA1D" w14:textId="7F015DC5" w:rsidR="00F3669D" w:rsidRPr="00C83987" w:rsidRDefault="00F3669D" w:rsidP="00F3669D">
      <w:pPr>
        <w:pStyle w:val="ProductList-Body"/>
      </w:pPr>
      <w:r>
        <w:t>De klant kan ervoor kiezen persoonlijke informatie te verstekken aan Microsoft van derden (met inbegrip van contactpersonen, resellers, distributeurs, beheerders en werknemers van de klant) in verband met het gebruik van de Online Diensten of in het kader van deze Overeenkomst.</w:t>
      </w:r>
      <w:r w:rsidR="00883933">
        <w:t xml:space="preserve"> </w:t>
      </w:r>
      <w:r>
        <w:t>De klant dient de benodigde toestemming van derden te verkrijgen op grond van toepasselijk recht op het gebied van privacy- en gegevensbescherming voordat de persoonlijke gegevens aan Microsoft worden verstrekt.</w:t>
      </w:r>
    </w:p>
    <w:p w14:paraId="7959BE95" w14:textId="77777777" w:rsidR="006C0B5E" w:rsidRPr="00C83987" w:rsidRDefault="006C0B5E" w:rsidP="00F3669D">
      <w:pPr>
        <w:pStyle w:val="ProductList-Body"/>
      </w:pPr>
    </w:p>
    <w:p w14:paraId="4FDCCA1E" w14:textId="50A12630" w:rsidR="00F3669D" w:rsidRPr="00C83987" w:rsidRDefault="00F3669D" w:rsidP="00F3669D">
      <w:pPr>
        <w:pStyle w:val="ProductList-Body"/>
      </w:pPr>
      <w:r>
        <w:t xml:space="preserve">De persoonlijke gegevens die de klant verstrekt in verband met de Overeenkomst of het gebruik van de Online Diensten, worden verwerkt conform de privacyverklaring die beschikbaar is op </w:t>
      </w:r>
      <w:hyperlink r:id="rId86" w:history="1">
        <w:r>
          <w:rPr>
            <w:rStyle w:val="Hyperlink"/>
          </w:rPr>
          <w:t>https://www.microsoft.com/licensing/servicecenter</w:t>
        </w:r>
      </w:hyperlink>
      <w:r>
        <w:t>, met de uitzondering dat productspecifieke privacyverklaringen en aanvullende privacy- en beveiligingsgegevens met betrekking tot specifieke Online Diensten in de Gebruiksrechten voor Online Diensten zijn opgenomen. Persoonlijke gegevens die via Online Diensten of Diensten zijn verzameld, kunnen worden overgedragen en verwerkt in de Verenigde Staten of enig ander land waar Microsoft of haar serviceproviders faciliteiten onderhouden.</w:t>
      </w:r>
      <w:r w:rsidR="00883933">
        <w:t xml:space="preserve"> </w:t>
      </w:r>
      <w:r>
        <w:t>Door de Online Diensten of Diensten te gebruiken, stemt klant in met het voorgaande.</w:t>
      </w:r>
      <w:r w:rsidR="00883933">
        <w:t xml:space="preserve"> </w:t>
      </w:r>
      <w:r>
        <w:t>Microsoft houdt zich aan de Safe Harbor-normen voor de EU en Zwitserland die zijn opgesteld door het Ministerie van Handel in de Verenigde Staten met betrekking tot het verzamelen, gebruiken en bewaren van gegevens uit de Europese Unie, de Europese Economische Ruimte en Zwitserland.</w:t>
      </w:r>
      <w:r w:rsidR="00883933">
        <w:t xml:space="preserve"> </w:t>
      </w:r>
    </w:p>
    <w:p w14:paraId="4FDCCA1F" w14:textId="77777777" w:rsidR="00F3669D" w:rsidRPr="00C83987" w:rsidRDefault="00F3669D" w:rsidP="00F3669D">
      <w:pPr>
        <w:pStyle w:val="ProductList-Body"/>
      </w:pPr>
    </w:p>
    <w:p w14:paraId="17D1C841" w14:textId="77777777" w:rsidR="00C85A97" w:rsidRDefault="00C85A97" w:rsidP="00F3669D">
      <w:pPr>
        <w:pStyle w:val="ProductList-Body"/>
        <w:rPr>
          <w:b/>
          <w:color w:val="00188F"/>
        </w:rPr>
      </w:pPr>
    </w:p>
    <w:p w14:paraId="1AA99E8B" w14:textId="77777777" w:rsidR="00A10BAC" w:rsidRDefault="00A10BAC" w:rsidP="00F3669D">
      <w:pPr>
        <w:pStyle w:val="ProductList-Body"/>
        <w:rPr>
          <w:b/>
          <w:color w:val="00188F"/>
        </w:rPr>
      </w:pPr>
    </w:p>
    <w:p w14:paraId="4FDCCA20" w14:textId="62D63E66" w:rsidR="00F3669D" w:rsidRPr="00C83987" w:rsidRDefault="008507CF" w:rsidP="00F3669D">
      <w:pPr>
        <w:pStyle w:val="ProductList-Body"/>
      </w:pPr>
      <w:r>
        <w:rPr>
          <w:b/>
          <w:color w:val="00188F"/>
        </w:rPr>
        <w:t>Overeenkomst door Klant ter Bescherming</w:t>
      </w:r>
    </w:p>
    <w:p w14:paraId="4FDCCA21" w14:textId="77777777" w:rsidR="00F3669D" w:rsidRPr="00C83987" w:rsidRDefault="00F3669D" w:rsidP="00F3669D">
      <w:pPr>
        <w:pStyle w:val="ProductList-Body"/>
      </w:pPr>
      <w:r>
        <w:t>De klant zal Microsoft verdedigen tegen vorderingen van ongelieerde derden:</w:t>
      </w:r>
    </w:p>
    <w:p w14:paraId="4FDCCA22" w14:textId="77777777" w:rsidR="00F3669D" w:rsidRPr="00C83987" w:rsidRDefault="00F3669D" w:rsidP="00913546">
      <w:pPr>
        <w:pStyle w:val="ProductList-Body"/>
        <w:numPr>
          <w:ilvl w:val="0"/>
          <w:numId w:val="13"/>
        </w:numPr>
        <w:ind w:left="450" w:hanging="270"/>
      </w:pPr>
      <w:r>
        <w:t>waarin wordt gesteld dat Gegevens van de Klant of software die niet afkomstig is van Microsoft en die namens de klant door Microsoft wordt gehost, inbreuk maakt op octrooien, auteursrechten of handelsmerken van de desbetreffende partij, of onrechtmatig gebruik maakt van Handelsgeheimen van de derde; of</w:t>
      </w:r>
    </w:p>
    <w:p w14:paraId="4FDCCA23" w14:textId="77777777" w:rsidR="00F3669D" w:rsidRPr="00C83987" w:rsidRDefault="00F3669D" w:rsidP="00913546">
      <w:pPr>
        <w:pStyle w:val="ProductList-Body"/>
        <w:numPr>
          <w:ilvl w:val="0"/>
          <w:numId w:val="13"/>
        </w:numPr>
        <w:ind w:left="450" w:hanging="270"/>
      </w:pPr>
      <w:r>
        <w:t>die voortvloeien uit schending van de voorwaarden van het Beleid voor Aanvaardbaar Gebruik, dat is beschreven in de Product Use Rights.</w:t>
      </w:r>
    </w:p>
    <w:p w14:paraId="4FDCCA24" w14:textId="77777777" w:rsidR="00F3669D" w:rsidRPr="00C83987" w:rsidRDefault="00F3669D" w:rsidP="00F3669D">
      <w:pPr>
        <w:pStyle w:val="ProductList-Body"/>
      </w:pPr>
    </w:p>
    <w:p w14:paraId="4FDCCA25" w14:textId="0ECF70DD" w:rsidR="00F3669D" w:rsidRPr="00C83987" w:rsidRDefault="00F3669D" w:rsidP="00F3669D">
      <w:pPr>
        <w:pStyle w:val="ProductList-Body"/>
      </w:pPr>
      <w:r>
        <w:t>De klant moet tevens het bedrag betalen dat op grond van een eventueel nadelig onherroepelijk vonnis (of schikking waarmee de klant akkoord gaat) dient te worden betaald.</w:t>
      </w:r>
      <w:r w:rsidR="00883933">
        <w:t xml:space="preserve"> </w:t>
      </w:r>
      <w:r>
        <w:t>Dit artikel beschrijft de enige verhaalsmogelijkheid van Microsoft voor deze vorderingen.</w:t>
      </w:r>
    </w:p>
    <w:p w14:paraId="4FDCCA26" w14:textId="77777777" w:rsidR="00F3669D" w:rsidRPr="00C83987" w:rsidRDefault="00F3669D" w:rsidP="00F3669D">
      <w:pPr>
        <w:pStyle w:val="ProductList-Body"/>
      </w:pPr>
    </w:p>
    <w:p w14:paraId="4FDCCA27" w14:textId="6428FF35" w:rsidR="00F3669D" w:rsidRPr="00C83987" w:rsidRDefault="00F3669D" w:rsidP="00F3669D">
      <w:pPr>
        <w:pStyle w:val="ProductList-Body"/>
      </w:pPr>
      <w:r>
        <w:t>Microsoft moet de klant onmiddellijk schriftelijk op de hoogte stellen van een vordering met betrekking tot dit artikel.</w:t>
      </w:r>
      <w:r w:rsidR="00883933">
        <w:t xml:space="preserve"> </w:t>
      </w:r>
      <w:r>
        <w:t>Microsoft dient (1) de klant de exclusieve zeggenschap te geven over het verweer of een eventuele schikking bij een dergelijke vordering en (2) redelijke assistentie te bieden bij het voeren van verweer tegen de vordering.</w:t>
      </w:r>
      <w:r w:rsidR="00883933">
        <w:t xml:space="preserve"> </w:t>
      </w:r>
      <w:r>
        <w:t>De Klant zal Microsoft de redelijke onkosten van Microsoft in verband met het verstrekken van deze assistentie vergoeden.</w:t>
      </w:r>
    </w:p>
    <w:p w14:paraId="4FDCCA28" w14:textId="77777777" w:rsidR="00F3669D" w:rsidRPr="00C83987" w:rsidRDefault="00F3669D" w:rsidP="00F3669D">
      <w:pPr>
        <w:pStyle w:val="ProductList-Body"/>
      </w:pPr>
    </w:p>
    <w:p w14:paraId="4FDCCA29" w14:textId="5FC76464" w:rsidR="00F3669D" w:rsidRPr="00C83987" w:rsidRDefault="008507CF" w:rsidP="00F3669D">
      <w:pPr>
        <w:pStyle w:val="ProductList-Body"/>
      </w:pPr>
      <w:r>
        <w:rPr>
          <w:b/>
          <w:color w:val="00188F"/>
        </w:rPr>
        <w:t>Aansprakelijkheidsbeperking</w:t>
      </w:r>
    </w:p>
    <w:p w14:paraId="4FDCCA2A" w14:textId="6311BA79" w:rsidR="00F3669D" w:rsidRPr="00C83987" w:rsidRDefault="00F3669D" w:rsidP="00F3669D">
      <w:pPr>
        <w:pStyle w:val="ProductList-Body"/>
      </w:pPr>
      <w:r>
        <w:t>Voor zover toegestaan op grond van toepasselijk recht is de aansprakelijkheid van elke partij, haar Gelieerde Ondernemingen en haar Onderaannemers voortkomend in verband met de Online Dienst beperkt tot directe schade tot maximaal het bedrag dat de Klant verplicht was te betalen voor de Online Diensten gedurende de voorafgaande 12 maanden voordat de aanleiding tot de vordering is ontstaan; op voorwaarde dat de totale aansprakelijkheid van een partij voor een Online Dienst in geen geval het bedrag overschrijdt dat is betaald voor die Online Dienst in het kader van de toepasselijke Aanvullende Overeenkomst.</w:t>
      </w:r>
      <w:r w:rsidR="00883933">
        <w:t xml:space="preserve"> </w:t>
      </w:r>
      <w:r>
        <w:t>Deze beperking is van toepassing ongeacht of de aansprakelijkheid is gebaseerd op wanprestatie, onrechtmatige daad (waaronder nalatigheid), risicoaansprakelijkheid, niet-nakoming van garantiebepalingen of enige andere rechtsgrond.</w:t>
      </w:r>
      <w:r w:rsidR="00883933">
        <w:t xml:space="preserve"> </w:t>
      </w:r>
      <w:r>
        <w:t>Deze monetaire beperkingen gelden echter niet voor:</w:t>
      </w:r>
    </w:p>
    <w:p w14:paraId="4FDCCA2B" w14:textId="77777777" w:rsidR="00F3669D" w:rsidRPr="00C83987" w:rsidRDefault="00F3669D" w:rsidP="00913546">
      <w:pPr>
        <w:pStyle w:val="ProductList-Body"/>
        <w:numPr>
          <w:ilvl w:val="0"/>
          <w:numId w:val="14"/>
        </w:numPr>
        <w:ind w:left="450" w:hanging="270"/>
      </w:pPr>
      <w:r>
        <w:t>De verplichtingen van Microsoft in het kader van het artikel in de Hoofdovereenkomst getiteld “Verweer tegen vorderingen uit hoofde van inbreuk en onwettige toe-eigening, en vorderingen van derden” of de verplichtingen van de klant in het kader van het artikel in deze Aanvullende Voorwaarden getiteld “Overeenkomst door Klant ter bescherming”;</w:t>
      </w:r>
    </w:p>
    <w:p w14:paraId="4FDCCA2C" w14:textId="77777777" w:rsidR="00F3669D" w:rsidRPr="00C83987" w:rsidRDefault="00F3669D" w:rsidP="00913546">
      <w:pPr>
        <w:pStyle w:val="ProductList-Body"/>
        <w:numPr>
          <w:ilvl w:val="0"/>
          <w:numId w:val="14"/>
        </w:numPr>
        <w:ind w:left="450" w:hanging="270"/>
      </w:pPr>
      <w:r>
        <w:t xml:space="preserve">aansprakelijkheid voorkomend uit een schending door een van de partijen van haar verplichtingen in het kader van het artikel “Vertrouwelijkheid” in de Hoofdovereenkomst, met de uitzondering dat de aansprakelijkheid van Microsoft voorkomend uit of in verband met Gegevens van Klanten in alle gevallen is beperkt tot het bedrag dat de klant heeft betaald voor de Online Diensten die aanleiding hebben gegeven tot die aansprakelijkheid gedurende de voorafgaande 12 maanden; en </w:t>
      </w:r>
    </w:p>
    <w:p w14:paraId="4FDCCA2D" w14:textId="77777777" w:rsidR="00F3669D" w:rsidRPr="00C83987" w:rsidRDefault="00F3669D" w:rsidP="00913546">
      <w:pPr>
        <w:pStyle w:val="ProductList-Body"/>
        <w:numPr>
          <w:ilvl w:val="0"/>
          <w:numId w:val="14"/>
        </w:numPr>
        <w:ind w:left="450" w:hanging="270"/>
      </w:pPr>
      <w:r>
        <w:t>schending door een van de partijen van de intellectuele eigendomsrechten van de andere partij.</w:t>
      </w:r>
    </w:p>
    <w:p w14:paraId="4FDCCA2E" w14:textId="77777777" w:rsidR="00F3669D" w:rsidRPr="00C83987" w:rsidRDefault="00F3669D" w:rsidP="00F3669D">
      <w:pPr>
        <w:pStyle w:val="ProductList-Body"/>
      </w:pPr>
    </w:p>
    <w:p w14:paraId="4FDCCA2F" w14:textId="04A360BD" w:rsidR="00F3669D" w:rsidRPr="00C83987" w:rsidRDefault="00F3669D" w:rsidP="00F3669D">
      <w:pPr>
        <w:pStyle w:val="ProductList-Body"/>
      </w:pPr>
      <w:r>
        <w:t>VOOR ZOVER TOEGESTAAN ONDER HET TOEPASSELIJKE RECHT EN ONGEACHT DE WETTELIJKE BASIS VOOR DE VORDERING, IS GEEN VAN DE BETROKKEN PARTIJEN, INCLUSIEF GELIEERDE ONDERNEMINGEN OF OPDRACHTNEMERS, AANSPRAKELIJK VOOR INDIRECTE BEPERKINGEN, GEVOLGSCHADE, BIJZONDERE OF INCIDENTELE SCHADE, SCHADE BESTAANDE UIT GEDERFDE WINST OF VERLIES VAN INKOMSTEN, ONDERBREKING VAN DE BEDRIJFSVOERING, EN VERLIES VAN BEDRIJFSINFORMATIE VOORTKOMEND UIT DE OVEREENKOMST OF DEZE AANVULLENDE VOORWAARDEN, ZELFS INDIEN ZIJ OP DE HOOGTE ZIJN GESTELD VAN DE MOGELIJKHEID VAN DERGELIJK SCHADE OF INDIEN DEZE MOGELIJKHEID REDELIJKERWIJS HAD KUNNEN WORDEN VOORZIEN.</w:t>
      </w:r>
      <w:r w:rsidR="00883933">
        <w:t xml:space="preserve"> </w:t>
      </w:r>
      <w:r>
        <w:t>DEZE UITSLUITING IS ECHTER NIET VAN TOEPASSING OP DE AANSPRAKELIJKHEID VAN BEIDE PARTIJEN JEGENS DE ANDER VOOR DE SCHENDING VAN VERTROUWELIJKSVERPLICHTINGEN (BEHALVE VOOR ZOVER DIE SCHENDING BETREKKING HEEFT OP GEGEVENS VAN DE KLANT) OF DE INTELLECTUELE EIGENDOMSRECHTEN VAN DE ANDERE PARTIJ, OF DE VERPLICHTINGEN VAN MICROSOFT IN HET ARTIKEL “VERWEER TEGEN VORDERINGEN UIT HOOFDE VAN INBREUK EN ONWETTIGE TOE-EIGENING, EN VORDERINGEN VAN DERDEN” IN DE HOOFDOVEREENKOMST OF DE VERPLICHTINGEN VAN DE KLANT IN HET ARTIKEL “OVEREENKOMST DOOR KLANT TER BESCHERMING” IN DEZE AANVULLENDE VOORWAARDEN.</w:t>
      </w:r>
    </w:p>
    <w:p w14:paraId="4FDCCA30" w14:textId="77777777" w:rsidR="00F3669D" w:rsidRPr="00C83987" w:rsidRDefault="00F3669D" w:rsidP="00F3669D">
      <w:pPr>
        <w:pStyle w:val="ProductList-Body"/>
      </w:pPr>
    </w:p>
    <w:p w14:paraId="4FDCCA31" w14:textId="2B2A7F1C" w:rsidR="00F3669D" w:rsidRPr="00C83987" w:rsidRDefault="00F3669D" w:rsidP="00F3669D">
      <w:pPr>
        <w:pStyle w:val="ProductList-Body"/>
      </w:pPr>
      <w:r>
        <w:rPr>
          <w:b/>
          <w:color w:val="00188F"/>
        </w:rPr>
        <w:t>Onderaannemers</w:t>
      </w:r>
    </w:p>
    <w:p w14:paraId="4FDCCA32" w14:textId="73F41FD8" w:rsidR="00FA00BF" w:rsidRPr="00C83987" w:rsidRDefault="00F3669D" w:rsidP="00F3669D">
      <w:pPr>
        <w:pStyle w:val="ProductList-Body"/>
      </w:pPr>
      <w:r>
        <w:t>Microsoft kan Onderaannemers gebruiken om Online Diensten te ondersteunen.</w:t>
      </w:r>
      <w:r w:rsidR="00883933">
        <w:t xml:space="preserve"> </w:t>
      </w:r>
      <w:r>
        <w:t>Microsoft draagt de verantwoordelijkheid voor prestaties in het kader van de voorwaarden van de Volume Licensing-overeenkomst van de Klant.</w:t>
      </w:r>
    </w:p>
    <w:p w14:paraId="4FDCCA33" w14:textId="77777777" w:rsidR="006B2591" w:rsidRPr="00C83987" w:rsidRDefault="006B2591" w:rsidP="004F3C6D">
      <w:pPr>
        <w:pStyle w:val="ProductList-Body"/>
      </w:pPr>
    </w:p>
    <w:p w14:paraId="4FDCCA34" w14:textId="77777777" w:rsidR="006B2591" w:rsidRPr="00C83987" w:rsidRDefault="006B2591" w:rsidP="004F3C6D">
      <w:pPr>
        <w:pStyle w:val="ProductList-Body"/>
      </w:pPr>
    </w:p>
    <w:p w14:paraId="4FDCCA35" w14:textId="77777777" w:rsidR="006B2591" w:rsidRDefault="006B2591" w:rsidP="004F3C6D">
      <w:pPr>
        <w:pStyle w:val="ProductList-Body"/>
        <w:sectPr w:rsidR="006B2591" w:rsidSect="00F20AFE">
          <w:footerReference w:type="default" r:id="rId87"/>
          <w:pgSz w:w="12240" w:h="15840"/>
          <w:pgMar w:top="1440" w:right="720" w:bottom="1440" w:left="720" w:header="720" w:footer="720" w:gutter="0"/>
          <w:cols w:space="720"/>
          <w:docGrid w:linePitch="360"/>
        </w:sectPr>
      </w:pPr>
    </w:p>
    <w:p w14:paraId="4FDCCA36" w14:textId="77777777" w:rsidR="006B2591" w:rsidRPr="00C83987" w:rsidRDefault="006B2591" w:rsidP="00661180">
      <w:pPr>
        <w:pStyle w:val="ProductList-SectionHeading"/>
        <w:outlineLvl w:val="0"/>
      </w:pPr>
      <w:bookmarkStart w:id="1714" w:name="AppendixB"/>
      <w:bookmarkStart w:id="1715" w:name="_Toc378147692"/>
      <w:bookmarkStart w:id="1716" w:name="_Toc378151589"/>
      <w:bookmarkStart w:id="1717" w:name="_Toc379797468"/>
      <w:bookmarkStart w:id="1718" w:name="_Toc380513504"/>
      <w:bookmarkStart w:id="1719" w:name="_Toc380655553"/>
      <w:bookmarkStart w:id="1720" w:name="_Toc419466762"/>
      <w:r>
        <w:t>Bijlage B – Productpromoties</w:t>
      </w:r>
      <w:bookmarkEnd w:id="1714"/>
      <w:bookmarkEnd w:id="1715"/>
      <w:bookmarkEnd w:id="1716"/>
      <w:bookmarkEnd w:id="1717"/>
      <w:bookmarkEnd w:id="1718"/>
      <w:bookmarkEnd w:id="1719"/>
      <w:bookmarkEnd w:id="1720"/>
    </w:p>
    <w:p w14:paraId="5A7FDC44" w14:textId="77777777" w:rsidR="004B1F8C" w:rsidRPr="00C83987" w:rsidRDefault="004B1F8C" w:rsidP="004B1F8C">
      <w:pPr>
        <w:pStyle w:val="ProductList-Offering1Heading"/>
      </w:pPr>
      <w:bookmarkStart w:id="1721" w:name="_Toc419466763"/>
      <w:r>
        <w:t>Azure ExpressRoute NSP 10 Mbps Promotie</w:t>
      </w:r>
      <w:bookmarkEnd w:id="1721"/>
    </w:p>
    <w:p w14:paraId="7631FACF" w14:textId="77777777" w:rsidR="004B1F8C" w:rsidRPr="00C83987" w:rsidRDefault="004B1F8C" w:rsidP="004B1F8C">
      <w:pPr>
        <w:pStyle w:val="ProductList-Body"/>
      </w:pPr>
    </w:p>
    <w:p w14:paraId="766FDCCB" w14:textId="46194419" w:rsidR="004B1F8C" w:rsidRPr="00C83987" w:rsidRDefault="004B1F8C" w:rsidP="004B1F8C">
      <w:pPr>
        <w:pStyle w:val="ProductList-Body"/>
      </w:pPr>
      <w:r>
        <w:t>Van 1 janu</w:t>
      </w:r>
      <w:r w:rsidR="00CB3CFE">
        <w:t>ari 2</w:t>
      </w:r>
      <w:r>
        <w:t>015 tot en met 30 juni 2015 is de onderhoudsmeter van de Azure ExpressRoute 10 Mbps Network Service Provider gratis beschikbaar voor bestaande en nieuwe klanten van Azure, die momenteel een Monetaire Verplichting voor Azure bezitten of aanschaffen. De prijs van de Azure ExpressRoute-meter wordt op 1 juni 2015 weer teruggezet naar de standaardprijs. Mogelijk worden er kosten in rekening gebracht door de netwerkserviceprovider; neem voor meer informatie contact met uw specifieke telecommunicatiepartner.</w:t>
      </w:r>
    </w:p>
    <w:p w14:paraId="3C7652DB" w14:textId="77777777" w:rsidR="004B1F8C" w:rsidRPr="00C83987" w:rsidRDefault="004B1F8C" w:rsidP="004B1F8C">
      <w:pPr>
        <w:pStyle w:val="ProductList-Body"/>
      </w:pPr>
    </w:p>
    <w:p w14:paraId="22555FD2" w14:textId="3D485388" w:rsidR="004B1F8C" w:rsidRPr="00C83987" w:rsidRDefault="004B1F8C" w:rsidP="004B1F8C">
      <w:pPr>
        <w:pStyle w:val="ProductList-Body"/>
      </w:pPr>
      <w:r>
        <w:rPr>
          <w:b/>
          <w:color w:val="00188F"/>
        </w:rPr>
        <w:t>Kennisgeving voor Klanten bij de Overheid</w:t>
      </w:r>
      <w:r>
        <w:t xml:space="preserve"> </w:t>
      </w:r>
    </w:p>
    <w:p w14:paraId="206BA19F" w14:textId="4049C0F9" w:rsidR="000B0114" w:rsidRPr="00C83987" w:rsidRDefault="004B1F8C" w:rsidP="004B1F8C">
      <w:pPr>
        <w:pStyle w:val="ProductList-Body"/>
      </w:pPr>
      <w:r>
        <w:t>Microsoft wijst gedurende de promotieperiode alle eventuele rechten op compensatie van de Klant voor voornoemde promotionele meter van de hand. Ingevolge de toepasselijke wet- en regelgeving erkennen Microsoft en de Klant dat de promotionele meter alleen bedoeld is voor het genot en gebruik door de Klant en niet wordt geleverd voor het persoonlijk genot en gebruik door een individuele werknemer van de overheid.</w:t>
      </w:r>
    </w:p>
    <w:p w14:paraId="4FDCCA40" w14:textId="77777777" w:rsidR="00993957" w:rsidRPr="00C83987" w:rsidRDefault="00993957" w:rsidP="004F3C6D">
      <w:pPr>
        <w:pStyle w:val="ProductList-Body"/>
      </w:pPr>
    </w:p>
    <w:p w14:paraId="7BA66F61" w14:textId="19D207B7" w:rsidR="004467B8" w:rsidRPr="00C83987" w:rsidRDefault="004467B8" w:rsidP="004F3C6D">
      <w:pPr>
        <w:pStyle w:val="ProductList-Body"/>
      </w:pPr>
    </w:p>
    <w:p w14:paraId="4FDCCA41" w14:textId="77777777" w:rsidR="006B2591" w:rsidRPr="00C83987" w:rsidRDefault="006B2591" w:rsidP="004F3C6D">
      <w:pPr>
        <w:pStyle w:val="ProductList-Body"/>
      </w:pPr>
    </w:p>
    <w:p w14:paraId="4FDCCA42" w14:textId="77777777" w:rsidR="006B2591" w:rsidRDefault="006B2591" w:rsidP="004F3C6D">
      <w:pPr>
        <w:pStyle w:val="ProductList-Body"/>
        <w:sectPr w:rsidR="006B2591" w:rsidSect="00F20AFE">
          <w:footerReference w:type="default" r:id="rId88"/>
          <w:pgSz w:w="12240" w:h="15840"/>
          <w:pgMar w:top="1440" w:right="720" w:bottom="1440" w:left="720" w:header="720" w:footer="720" w:gutter="0"/>
          <w:cols w:space="720"/>
          <w:docGrid w:linePitch="360"/>
        </w:sectPr>
      </w:pPr>
    </w:p>
    <w:p w14:paraId="4FDCCA43" w14:textId="0A1BC724" w:rsidR="006B2591" w:rsidRPr="00C83987" w:rsidRDefault="00EF0970" w:rsidP="00472FC6">
      <w:pPr>
        <w:pStyle w:val="ProductList-SectionHeading"/>
        <w:spacing w:after="0"/>
        <w:outlineLvl w:val="0"/>
      </w:pPr>
      <w:bookmarkStart w:id="1722" w:name="Index"/>
      <w:bookmarkStart w:id="1723" w:name="_Toc378147695"/>
      <w:bookmarkStart w:id="1724" w:name="_Toc378151592"/>
      <w:bookmarkStart w:id="1725" w:name="_Toc379797471"/>
      <w:bookmarkStart w:id="1726" w:name="_Toc380513507"/>
      <w:bookmarkStart w:id="1727" w:name="_Toc380655556"/>
      <w:bookmarkStart w:id="1728" w:name="_Toc419466764"/>
      <w:r>
        <w:t>Productindex</w:t>
      </w:r>
      <w:bookmarkEnd w:id="1722"/>
      <w:bookmarkEnd w:id="1723"/>
      <w:bookmarkEnd w:id="1724"/>
      <w:bookmarkEnd w:id="1725"/>
      <w:bookmarkEnd w:id="1726"/>
      <w:bookmarkEnd w:id="1727"/>
      <w:bookmarkEnd w:id="1728"/>
    </w:p>
    <w:p w14:paraId="68DD10C2" w14:textId="77777777" w:rsidR="0019563D" w:rsidRDefault="002967A3" w:rsidP="00956AFC">
      <w:pPr>
        <w:pStyle w:val="ProductList-Body"/>
        <w:rPr>
          <w:noProof/>
          <w:color w:val="000000" w:themeColor="text1"/>
        </w:rPr>
        <w:sectPr w:rsidR="0019563D" w:rsidSect="0019563D">
          <w:footerReference w:type="default" r:id="rId89"/>
          <w:pgSz w:w="12240" w:h="15840"/>
          <w:pgMar w:top="1440" w:right="720" w:bottom="1440" w:left="720" w:header="720" w:footer="720" w:gutter="0"/>
          <w:cols w:space="720"/>
          <w:docGrid w:linePitch="360"/>
        </w:sectPr>
      </w:pPr>
      <w:r>
        <w:rPr>
          <w:color w:val="000000" w:themeColor="text1"/>
        </w:rPr>
        <w:fldChar w:fldCharType="begin"/>
      </w:r>
      <w:r w:rsidRPr="00472FC6">
        <w:rPr>
          <w:color w:val="000000" w:themeColor="text1"/>
        </w:rPr>
        <w:instrText xml:space="preserve"> INDEX \c "2" \z "1033" </w:instrText>
      </w:r>
      <w:r>
        <w:rPr>
          <w:color w:val="000000" w:themeColor="text1"/>
        </w:rPr>
        <w:fldChar w:fldCharType="separate"/>
      </w:r>
    </w:p>
    <w:p w14:paraId="03D8D69F" w14:textId="77777777" w:rsidR="0019563D" w:rsidRDefault="0019563D">
      <w:pPr>
        <w:pStyle w:val="Index1"/>
        <w:tabs>
          <w:tab w:val="right" w:pos="5030"/>
        </w:tabs>
        <w:rPr>
          <w:noProof/>
        </w:rPr>
      </w:pPr>
      <w:r>
        <w:rPr>
          <w:noProof/>
        </w:rPr>
        <w:t>Aanvullende CAL voor Microsoft Dynamics AX 2012 R3 Enterprise, 18</w:t>
      </w:r>
    </w:p>
    <w:p w14:paraId="30AE33B5" w14:textId="77777777" w:rsidR="0019563D" w:rsidRDefault="0019563D">
      <w:pPr>
        <w:pStyle w:val="Index1"/>
        <w:tabs>
          <w:tab w:val="right" w:pos="5030"/>
        </w:tabs>
        <w:rPr>
          <w:noProof/>
        </w:rPr>
      </w:pPr>
      <w:r>
        <w:rPr>
          <w:noProof/>
        </w:rPr>
        <w:t>Aanvullende Functional CAL voor Microsoft Dynamics AX 2012 R3, 18</w:t>
      </w:r>
    </w:p>
    <w:p w14:paraId="26026519" w14:textId="77777777" w:rsidR="0019563D" w:rsidRDefault="0019563D">
      <w:pPr>
        <w:pStyle w:val="Index1"/>
        <w:tabs>
          <w:tab w:val="right" w:pos="5030"/>
        </w:tabs>
        <w:rPr>
          <w:noProof/>
        </w:rPr>
      </w:pPr>
      <w:r>
        <w:rPr>
          <w:noProof/>
        </w:rPr>
        <w:t>Aanvullende Task CAL voor Microsoft Dynamics AX 2012 R3, 18</w:t>
      </w:r>
    </w:p>
    <w:p w14:paraId="44ED285A" w14:textId="77777777" w:rsidR="0019563D" w:rsidRDefault="0019563D">
      <w:pPr>
        <w:pStyle w:val="Index1"/>
        <w:tabs>
          <w:tab w:val="right" w:pos="5030"/>
        </w:tabs>
        <w:rPr>
          <w:noProof/>
        </w:rPr>
      </w:pPr>
      <w:r>
        <w:rPr>
          <w:noProof/>
        </w:rPr>
        <w:t>Access 2013, 21, 71</w:t>
      </w:r>
    </w:p>
    <w:p w14:paraId="5931EE58" w14:textId="77777777" w:rsidR="0019563D" w:rsidRDefault="0019563D">
      <w:pPr>
        <w:pStyle w:val="Index1"/>
        <w:tabs>
          <w:tab w:val="right" w:pos="5030"/>
        </w:tabs>
        <w:rPr>
          <w:noProof/>
        </w:rPr>
      </w:pPr>
      <w:r>
        <w:rPr>
          <w:noProof/>
        </w:rPr>
        <w:t>Antigen, 17</w:t>
      </w:r>
    </w:p>
    <w:p w14:paraId="6B918427" w14:textId="77777777" w:rsidR="0019563D" w:rsidRDefault="0019563D">
      <w:pPr>
        <w:pStyle w:val="Index1"/>
        <w:tabs>
          <w:tab w:val="right" w:pos="5030"/>
        </w:tabs>
        <w:rPr>
          <w:noProof/>
        </w:rPr>
      </w:pPr>
      <w:r>
        <w:rPr>
          <w:noProof/>
        </w:rPr>
        <w:t>Azure Active Directory Basic, 49</w:t>
      </w:r>
    </w:p>
    <w:p w14:paraId="4887B25F" w14:textId="77777777" w:rsidR="0019563D" w:rsidRDefault="0019563D">
      <w:pPr>
        <w:pStyle w:val="Index1"/>
        <w:tabs>
          <w:tab w:val="right" w:pos="5030"/>
        </w:tabs>
        <w:rPr>
          <w:noProof/>
        </w:rPr>
      </w:pPr>
      <w:r>
        <w:rPr>
          <w:noProof/>
        </w:rPr>
        <w:t>Azure Active Directory Premium, 48, 49</w:t>
      </w:r>
    </w:p>
    <w:p w14:paraId="18D2B710" w14:textId="77777777" w:rsidR="0019563D" w:rsidRDefault="0019563D">
      <w:pPr>
        <w:pStyle w:val="Index1"/>
        <w:tabs>
          <w:tab w:val="right" w:pos="5030"/>
        </w:tabs>
        <w:rPr>
          <w:noProof/>
        </w:rPr>
      </w:pPr>
      <w:r>
        <w:rPr>
          <w:noProof/>
        </w:rPr>
        <w:t>Azure RemoteApp, 50</w:t>
      </w:r>
    </w:p>
    <w:p w14:paraId="66C59E67" w14:textId="77777777" w:rsidR="0019563D" w:rsidRDefault="0019563D">
      <w:pPr>
        <w:pStyle w:val="Index1"/>
        <w:tabs>
          <w:tab w:val="right" w:pos="5030"/>
        </w:tabs>
        <w:rPr>
          <w:noProof/>
        </w:rPr>
      </w:pPr>
      <w:r>
        <w:rPr>
          <w:noProof/>
        </w:rPr>
        <w:t>Azure Rights Management, 49</w:t>
      </w:r>
    </w:p>
    <w:p w14:paraId="465ABB18" w14:textId="77777777" w:rsidR="0019563D" w:rsidRDefault="0019563D">
      <w:pPr>
        <w:pStyle w:val="Index1"/>
        <w:tabs>
          <w:tab w:val="right" w:pos="5030"/>
        </w:tabs>
        <w:rPr>
          <w:noProof/>
        </w:rPr>
      </w:pPr>
      <w:r>
        <w:rPr>
          <w:noProof/>
        </w:rPr>
        <w:t>Azure Rights Management A, 49</w:t>
      </w:r>
    </w:p>
    <w:p w14:paraId="21C87438" w14:textId="77777777" w:rsidR="0019563D" w:rsidRDefault="0019563D">
      <w:pPr>
        <w:pStyle w:val="Index1"/>
        <w:tabs>
          <w:tab w:val="right" w:pos="5030"/>
        </w:tabs>
        <w:rPr>
          <w:noProof/>
        </w:rPr>
      </w:pPr>
      <w:r>
        <w:rPr>
          <w:noProof/>
        </w:rPr>
        <w:t>Azure Rights Management Add-on, 49</w:t>
      </w:r>
    </w:p>
    <w:p w14:paraId="221F3C6C" w14:textId="77777777" w:rsidR="0019563D" w:rsidRDefault="0019563D">
      <w:pPr>
        <w:pStyle w:val="Index1"/>
        <w:tabs>
          <w:tab w:val="right" w:pos="5030"/>
        </w:tabs>
        <w:rPr>
          <w:noProof/>
        </w:rPr>
      </w:pPr>
      <w:r>
        <w:rPr>
          <w:noProof/>
        </w:rPr>
        <w:t>Azure Rights Management Add-on, 60</w:t>
      </w:r>
    </w:p>
    <w:p w14:paraId="235DB7EE" w14:textId="77777777" w:rsidR="0019563D" w:rsidRDefault="0019563D">
      <w:pPr>
        <w:pStyle w:val="Index1"/>
        <w:tabs>
          <w:tab w:val="right" w:pos="5030"/>
        </w:tabs>
        <w:rPr>
          <w:noProof/>
        </w:rPr>
      </w:pPr>
      <w:r>
        <w:rPr>
          <w:noProof/>
        </w:rPr>
        <w:t>Basic CAL voor Microsoft Dynamics CRM, 20</w:t>
      </w:r>
    </w:p>
    <w:p w14:paraId="5D65DDE1" w14:textId="77777777" w:rsidR="0019563D" w:rsidRDefault="0019563D">
      <w:pPr>
        <w:pStyle w:val="Index1"/>
        <w:tabs>
          <w:tab w:val="right" w:pos="5030"/>
        </w:tabs>
        <w:rPr>
          <w:noProof/>
        </w:rPr>
      </w:pPr>
      <w:r>
        <w:rPr>
          <w:noProof/>
        </w:rPr>
        <w:t>Bing Maps Mobile Asset Management Europa, 64</w:t>
      </w:r>
    </w:p>
    <w:p w14:paraId="27FDF853" w14:textId="77777777" w:rsidR="0019563D" w:rsidRDefault="0019563D">
      <w:pPr>
        <w:pStyle w:val="Index1"/>
        <w:tabs>
          <w:tab w:val="right" w:pos="5030"/>
        </w:tabs>
        <w:rPr>
          <w:noProof/>
        </w:rPr>
      </w:pPr>
      <w:r>
        <w:rPr>
          <w:noProof/>
        </w:rPr>
        <w:t>BizTalk Server 2010, 13</w:t>
      </w:r>
    </w:p>
    <w:p w14:paraId="552C5E18" w14:textId="77777777" w:rsidR="0019563D" w:rsidRDefault="0019563D">
      <w:pPr>
        <w:pStyle w:val="Index1"/>
        <w:tabs>
          <w:tab w:val="right" w:pos="5030"/>
        </w:tabs>
        <w:rPr>
          <w:noProof/>
        </w:rPr>
      </w:pPr>
      <w:r>
        <w:rPr>
          <w:noProof/>
        </w:rPr>
        <w:t>BizTalk Server 2013 R2 Branch Edition, 13</w:t>
      </w:r>
    </w:p>
    <w:p w14:paraId="2222A5AC" w14:textId="77777777" w:rsidR="0019563D" w:rsidRDefault="0019563D">
      <w:pPr>
        <w:pStyle w:val="Index1"/>
        <w:tabs>
          <w:tab w:val="right" w:pos="5030"/>
        </w:tabs>
        <w:rPr>
          <w:noProof/>
        </w:rPr>
      </w:pPr>
      <w:r>
        <w:rPr>
          <w:noProof/>
        </w:rPr>
        <w:t>BizTalk Server 2013 R2 Branch IDC, 13</w:t>
      </w:r>
    </w:p>
    <w:p w14:paraId="263A80FE" w14:textId="77777777" w:rsidR="0019563D" w:rsidRDefault="0019563D">
      <w:pPr>
        <w:pStyle w:val="Index1"/>
        <w:tabs>
          <w:tab w:val="right" w:pos="5030"/>
        </w:tabs>
        <w:rPr>
          <w:noProof/>
        </w:rPr>
      </w:pPr>
      <w:r>
        <w:rPr>
          <w:noProof/>
        </w:rPr>
        <w:t>BizTalk Server 2013 R2 Developer, 13</w:t>
      </w:r>
    </w:p>
    <w:p w14:paraId="2D734B05" w14:textId="77777777" w:rsidR="0019563D" w:rsidRDefault="0019563D">
      <w:pPr>
        <w:pStyle w:val="Index1"/>
        <w:tabs>
          <w:tab w:val="right" w:pos="5030"/>
        </w:tabs>
        <w:rPr>
          <w:noProof/>
        </w:rPr>
      </w:pPr>
      <w:r>
        <w:rPr>
          <w:noProof/>
        </w:rPr>
        <w:t>BizTalk Server 2013 R2 Enterprise Edition, 13</w:t>
      </w:r>
    </w:p>
    <w:p w14:paraId="3B11C1E1" w14:textId="77777777" w:rsidR="0019563D" w:rsidRDefault="0019563D">
      <w:pPr>
        <w:pStyle w:val="Index1"/>
        <w:tabs>
          <w:tab w:val="right" w:pos="5030"/>
        </w:tabs>
        <w:rPr>
          <w:noProof/>
        </w:rPr>
      </w:pPr>
      <w:r>
        <w:rPr>
          <w:noProof/>
        </w:rPr>
        <w:t>BizTalk Server 2013 R2 Standard Edition, 13</w:t>
      </w:r>
    </w:p>
    <w:p w14:paraId="33479E05" w14:textId="77777777" w:rsidR="0019563D" w:rsidRDefault="0019563D">
      <w:pPr>
        <w:pStyle w:val="Index1"/>
        <w:tabs>
          <w:tab w:val="right" w:pos="5030"/>
        </w:tabs>
        <w:rPr>
          <w:noProof/>
        </w:rPr>
      </w:pPr>
      <w:r>
        <w:rPr>
          <w:noProof/>
        </w:rPr>
        <w:t>BizTalk Server 2013 R2 Standard Edition IDC, 13</w:t>
      </w:r>
    </w:p>
    <w:p w14:paraId="5D85F204" w14:textId="77777777" w:rsidR="0019563D" w:rsidRDefault="0019563D">
      <w:pPr>
        <w:pStyle w:val="Index1"/>
        <w:tabs>
          <w:tab w:val="right" w:pos="5030"/>
        </w:tabs>
        <w:rPr>
          <w:noProof/>
        </w:rPr>
      </w:pPr>
      <w:r>
        <w:rPr>
          <w:noProof/>
        </w:rPr>
        <w:t>Business Intelligence Appliance 2012, 26</w:t>
      </w:r>
    </w:p>
    <w:p w14:paraId="76A2793D" w14:textId="77777777" w:rsidR="0019563D" w:rsidRDefault="0019563D">
      <w:pPr>
        <w:pStyle w:val="Index1"/>
        <w:tabs>
          <w:tab w:val="right" w:pos="5030"/>
        </w:tabs>
        <w:rPr>
          <w:noProof/>
        </w:rPr>
      </w:pPr>
      <w:r>
        <w:rPr>
          <w:noProof/>
        </w:rPr>
        <w:t>Business Intelligence Appliance 2013, 26</w:t>
      </w:r>
    </w:p>
    <w:p w14:paraId="521207AE" w14:textId="77777777" w:rsidR="0019563D" w:rsidRDefault="0019563D">
      <w:pPr>
        <w:pStyle w:val="Index1"/>
        <w:tabs>
          <w:tab w:val="right" w:pos="5030"/>
        </w:tabs>
        <w:rPr>
          <w:noProof/>
        </w:rPr>
      </w:pPr>
      <w:r>
        <w:rPr>
          <w:noProof/>
        </w:rPr>
        <w:t>CAL voor Exchange Server Standard 2013, 23</w:t>
      </w:r>
    </w:p>
    <w:p w14:paraId="18BD750E" w14:textId="77777777" w:rsidR="0019563D" w:rsidRDefault="0019563D">
      <w:pPr>
        <w:pStyle w:val="Index1"/>
        <w:tabs>
          <w:tab w:val="right" w:pos="5030"/>
        </w:tabs>
        <w:rPr>
          <w:noProof/>
        </w:rPr>
      </w:pPr>
      <w:r>
        <w:rPr>
          <w:noProof/>
        </w:rPr>
        <w:t>CAL voor Forefront Identity Manager 2010 R2, 17</w:t>
      </w:r>
    </w:p>
    <w:p w14:paraId="37406192" w14:textId="77777777" w:rsidR="0019563D" w:rsidRDefault="0019563D">
      <w:pPr>
        <w:pStyle w:val="Index1"/>
        <w:tabs>
          <w:tab w:val="right" w:pos="5030"/>
        </w:tabs>
        <w:rPr>
          <w:noProof/>
        </w:rPr>
      </w:pPr>
      <w:r>
        <w:rPr>
          <w:noProof/>
        </w:rPr>
        <w:t>CAL voor Microsoft Dynamics CRM Essentials, 20</w:t>
      </w:r>
    </w:p>
    <w:p w14:paraId="3BEBDC74" w14:textId="77777777" w:rsidR="0019563D" w:rsidRDefault="0019563D">
      <w:pPr>
        <w:pStyle w:val="Index1"/>
        <w:tabs>
          <w:tab w:val="right" w:pos="5030"/>
        </w:tabs>
        <w:rPr>
          <w:noProof/>
        </w:rPr>
      </w:pPr>
      <w:r>
        <w:rPr>
          <w:noProof/>
        </w:rPr>
        <w:t>CAL voor Project Server 2013, 24</w:t>
      </w:r>
    </w:p>
    <w:p w14:paraId="627533BE" w14:textId="77777777" w:rsidR="0019563D" w:rsidRDefault="0019563D">
      <w:pPr>
        <w:pStyle w:val="Index1"/>
        <w:tabs>
          <w:tab w:val="right" w:pos="5030"/>
        </w:tabs>
        <w:rPr>
          <w:noProof/>
        </w:rPr>
      </w:pPr>
      <w:r>
        <w:rPr>
          <w:noProof/>
        </w:rPr>
        <w:t>CAL voor SharePoint Server 2013 Enterprise, 24</w:t>
      </w:r>
    </w:p>
    <w:p w14:paraId="454EE58D" w14:textId="77777777" w:rsidR="0019563D" w:rsidRDefault="0019563D">
      <w:pPr>
        <w:pStyle w:val="Index1"/>
        <w:tabs>
          <w:tab w:val="right" w:pos="5030"/>
        </w:tabs>
        <w:rPr>
          <w:noProof/>
        </w:rPr>
      </w:pPr>
      <w:r>
        <w:rPr>
          <w:noProof/>
        </w:rPr>
        <w:t>CAL voor SharePoint Server 2013 Standard, 15, 24</w:t>
      </w:r>
    </w:p>
    <w:p w14:paraId="7EC930C7" w14:textId="77777777" w:rsidR="0019563D" w:rsidRDefault="0019563D">
      <w:pPr>
        <w:pStyle w:val="Index1"/>
        <w:tabs>
          <w:tab w:val="right" w:pos="5030"/>
        </w:tabs>
        <w:rPr>
          <w:noProof/>
        </w:rPr>
      </w:pPr>
      <w:r>
        <w:rPr>
          <w:noProof/>
        </w:rPr>
        <w:t>CAL voor SQL Server 2014, 26</w:t>
      </w:r>
    </w:p>
    <w:p w14:paraId="07614B57" w14:textId="77777777" w:rsidR="0019563D" w:rsidRDefault="0019563D">
      <w:pPr>
        <w:pStyle w:val="Index1"/>
        <w:tabs>
          <w:tab w:val="right" w:pos="5030"/>
        </w:tabs>
        <w:rPr>
          <w:noProof/>
        </w:rPr>
      </w:pPr>
      <w:r>
        <w:rPr>
          <w:noProof/>
        </w:rPr>
        <w:t>CAL voor Visual Studio Team Foundation Server 2013, 32</w:t>
      </w:r>
    </w:p>
    <w:p w14:paraId="3A9404A0" w14:textId="07E3B8A8" w:rsidR="0019563D" w:rsidRDefault="0019563D">
      <w:pPr>
        <w:pStyle w:val="Index1"/>
        <w:tabs>
          <w:tab w:val="right" w:pos="5030"/>
        </w:tabs>
        <w:rPr>
          <w:noProof/>
        </w:rPr>
      </w:pPr>
      <w:r>
        <w:rPr>
          <w:noProof/>
        </w:rPr>
        <w:t xml:space="preserve">CAL voor Windows MultiPoint Server 2012 Premium </w:t>
      </w:r>
      <w:r>
        <w:rPr>
          <w:noProof/>
        </w:rPr>
        <w:br/>
        <w:t>met Windows MultiPoint Server, 41</w:t>
      </w:r>
    </w:p>
    <w:p w14:paraId="5B82348E" w14:textId="462FBFDA" w:rsidR="0019563D" w:rsidRDefault="0019563D">
      <w:pPr>
        <w:pStyle w:val="Index1"/>
        <w:tabs>
          <w:tab w:val="right" w:pos="5030"/>
        </w:tabs>
        <w:rPr>
          <w:noProof/>
        </w:rPr>
      </w:pPr>
      <w:r>
        <w:rPr>
          <w:noProof/>
        </w:rPr>
        <w:t xml:space="preserve">CAL voor Windows Server 2010 Active Directory </w:t>
      </w:r>
      <w:r>
        <w:rPr>
          <w:noProof/>
        </w:rPr>
        <w:br/>
        <w:t>Rights Management Services, 41</w:t>
      </w:r>
    </w:p>
    <w:p w14:paraId="2D2721E6" w14:textId="30DFD83A" w:rsidR="0019563D" w:rsidRDefault="0019563D">
      <w:pPr>
        <w:pStyle w:val="Index1"/>
        <w:tabs>
          <w:tab w:val="right" w:pos="5030"/>
        </w:tabs>
        <w:rPr>
          <w:noProof/>
        </w:rPr>
      </w:pPr>
      <w:r>
        <w:rPr>
          <w:noProof/>
        </w:rPr>
        <w:t xml:space="preserve">Clientbeheerlicentie (Client-ML) per Gebruiker voor </w:t>
      </w:r>
      <w:r>
        <w:rPr>
          <w:noProof/>
        </w:rPr>
        <w:br/>
        <w:t>System Center Service Manager 2010, 31</w:t>
      </w:r>
    </w:p>
    <w:p w14:paraId="514C4720" w14:textId="1676EE3B" w:rsidR="0019563D" w:rsidRDefault="0019563D">
      <w:pPr>
        <w:pStyle w:val="Index1"/>
        <w:tabs>
          <w:tab w:val="right" w:pos="5030"/>
        </w:tabs>
        <w:rPr>
          <w:noProof/>
        </w:rPr>
      </w:pPr>
      <w:r>
        <w:rPr>
          <w:noProof/>
        </w:rPr>
        <w:t xml:space="preserve">Clientbeheerlicentie (Client-ML) per OSE voor </w:t>
      </w:r>
      <w:r>
        <w:rPr>
          <w:noProof/>
        </w:rPr>
        <w:br/>
        <w:t>System Center Service Manager 2010, 31</w:t>
      </w:r>
    </w:p>
    <w:p w14:paraId="765176E8" w14:textId="0FC9C693" w:rsidR="0019563D" w:rsidRDefault="0019563D">
      <w:pPr>
        <w:pStyle w:val="Index1"/>
        <w:tabs>
          <w:tab w:val="right" w:pos="5030"/>
        </w:tabs>
        <w:rPr>
          <w:noProof/>
        </w:rPr>
      </w:pPr>
      <w:r>
        <w:rPr>
          <w:noProof/>
        </w:rPr>
        <w:t xml:space="preserve">Clientbeheerlicentie per Gebruiker voor System Center </w:t>
      </w:r>
      <w:r>
        <w:rPr>
          <w:noProof/>
        </w:rPr>
        <w:br/>
        <w:t>2012 R2 Configuration Manager, 28</w:t>
      </w:r>
    </w:p>
    <w:p w14:paraId="2E4B8BC8" w14:textId="4AD3BA1C" w:rsidR="0019563D" w:rsidRDefault="0019563D">
      <w:pPr>
        <w:pStyle w:val="Index1"/>
        <w:tabs>
          <w:tab w:val="right" w:pos="5030"/>
        </w:tabs>
        <w:rPr>
          <w:noProof/>
        </w:rPr>
      </w:pPr>
      <w:r>
        <w:rPr>
          <w:noProof/>
        </w:rPr>
        <w:t xml:space="preserve">Clientbeheerlicentie per Gebruiker voor System Center </w:t>
      </w:r>
      <w:r>
        <w:rPr>
          <w:noProof/>
        </w:rPr>
        <w:br/>
        <w:t>Operations Manager 2007 R2, 29</w:t>
      </w:r>
    </w:p>
    <w:p w14:paraId="233E47E8" w14:textId="3797B3AA" w:rsidR="0019563D" w:rsidRDefault="0019563D">
      <w:pPr>
        <w:pStyle w:val="Index1"/>
        <w:tabs>
          <w:tab w:val="right" w:pos="5030"/>
        </w:tabs>
        <w:rPr>
          <w:noProof/>
        </w:rPr>
      </w:pPr>
      <w:r>
        <w:rPr>
          <w:noProof/>
        </w:rPr>
        <w:t xml:space="preserve">Clientbeheerlicentie per OSE voor System Center 2012 R2 </w:t>
      </w:r>
      <w:r>
        <w:rPr>
          <w:noProof/>
        </w:rPr>
        <w:br/>
        <w:t>Configuration Manager, 28</w:t>
      </w:r>
    </w:p>
    <w:p w14:paraId="2759575D" w14:textId="51D46563" w:rsidR="0019563D" w:rsidRDefault="0019563D">
      <w:pPr>
        <w:pStyle w:val="Index1"/>
        <w:tabs>
          <w:tab w:val="right" w:pos="5030"/>
        </w:tabs>
        <w:rPr>
          <w:noProof/>
        </w:rPr>
      </w:pPr>
      <w:r>
        <w:rPr>
          <w:noProof/>
        </w:rPr>
        <w:t xml:space="preserve">Clientbeheerlicentie per OSE voor System Center </w:t>
      </w:r>
      <w:r>
        <w:rPr>
          <w:noProof/>
        </w:rPr>
        <w:br/>
        <w:t>Operations Manager 2007 R2, 29</w:t>
      </w:r>
    </w:p>
    <w:p w14:paraId="29795A96" w14:textId="5C425EA1" w:rsidR="0019563D" w:rsidRDefault="0019563D">
      <w:pPr>
        <w:pStyle w:val="Index1"/>
        <w:tabs>
          <w:tab w:val="right" w:pos="5030"/>
        </w:tabs>
        <w:rPr>
          <w:noProof/>
        </w:rPr>
      </w:pPr>
      <w:r>
        <w:rPr>
          <w:noProof/>
        </w:rPr>
        <w:t xml:space="preserve">Clientbeheerlicentie voor System Center 2012 R2 </w:t>
      </w:r>
      <w:r>
        <w:rPr>
          <w:noProof/>
        </w:rPr>
        <w:br/>
        <w:t>Configuration Manager, 28</w:t>
      </w:r>
    </w:p>
    <w:p w14:paraId="2F94F121" w14:textId="77777777" w:rsidR="0019563D" w:rsidRDefault="0019563D">
      <w:pPr>
        <w:pStyle w:val="Index1"/>
        <w:tabs>
          <w:tab w:val="right" w:pos="5030"/>
        </w:tabs>
        <w:rPr>
          <w:noProof/>
        </w:rPr>
      </w:pPr>
      <w:r>
        <w:rPr>
          <w:noProof/>
        </w:rPr>
        <w:t>Communicator voor Mac 2011, 23</w:t>
      </w:r>
    </w:p>
    <w:p w14:paraId="7FF34125" w14:textId="77777777" w:rsidR="0019563D" w:rsidRDefault="0019563D">
      <w:pPr>
        <w:pStyle w:val="Index1"/>
        <w:tabs>
          <w:tab w:val="right" w:pos="5030"/>
        </w:tabs>
        <w:rPr>
          <w:noProof/>
        </w:rPr>
      </w:pPr>
      <w:r>
        <w:rPr>
          <w:noProof/>
        </w:rPr>
        <w:t>Configuration Manager 2007 R3, 30</w:t>
      </w:r>
    </w:p>
    <w:p w14:paraId="3217378E" w14:textId="77777777" w:rsidR="0019563D" w:rsidRDefault="0019563D">
      <w:pPr>
        <w:pStyle w:val="Index1"/>
        <w:tabs>
          <w:tab w:val="right" w:pos="5030"/>
        </w:tabs>
        <w:rPr>
          <w:noProof/>
        </w:rPr>
      </w:pPr>
      <w:r>
        <w:rPr>
          <w:noProof/>
        </w:rPr>
        <w:t>Core CAL Suite, 10, 15, 16, 72, 84</w:t>
      </w:r>
    </w:p>
    <w:p w14:paraId="3FBB19E1" w14:textId="77777777" w:rsidR="0019563D" w:rsidRDefault="0019563D">
      <w:pPr>
        <w:pStyle w:val="Index1"/>
        <w:tabs>
          <w:tab w:val="right" w:pos="5030"/>
        </w:tabs>
        <w:rPr>
          <w:noProof/>
        </w:rPr>
      </w:pPr>
      <w:r>
        <w:rPr>
          <w:noProof/>
        </w:rPr>
        <w:t>Core CAL Suite Bridge voor Office 365, 15, 16, 84</w:t>
      </w:r>
    </w:p>
    <w:p w14:paraId="07DC97AC" w14:textId="77777777" w:rsidR="0019563D" w:rsidRDefault="0019563D">
      <w:pPr>
        <w:pStyle w:val="Index1"/>
        <w:tabs>
          <w:tab w:val="right" w:pos="5030"/>
        </w:tabs>
        <w:rPr>
          <w:noProof/>
        </w:rPr>
      </w:pPr>
      <w:r>
        <w:rPr>
          <w:noProof/>
        </w:rPr>
        <w:t>Core CAL Suite Bridge voor Office 365 en Microsoft Intune, 15, 16</w:t>
      </w:r>
    </w:p>
    <w:p w14:paraId="34B3472D" w14:textId="77777777" w:rsidR="0019563D" w:rsidRDefault="0019563D">
      <w:pPr>
        <w:pStyle w:val="Index1"/>
        <w:tabs>
          <w:tab w:val="right" w:pos="5030"/>
        </w:tabs>
        <w:rPr>
          <w:noProof/>
        </w:rPr>
      </w:pPr>
      <w:r>
        <w:rPr>
          <w:noProof/>
        </w:rPr>
        <w:t>Core CAL Suite voor Microsoft Intune, 15</w:t>
      </w:r>
    </w:p>
    <w:p w14:paraId="5CBE4AD5" w14:textId="77777777" w:rsidR="0019563D" w:rsidRDefault="0019563D">
      <w:pPr>
        <w:pStyle w:val="Index1"/>
        <w:tabs>
          <w:tab w:val="right" w:pos="5030"/>
        </w:tabs>
        <w:rPr>
          <w:noProof/>
        </w:rPr>
      </w:pPr>
      <w:r>
        <w:rPr>
          <w:noProof/>
        </w:rPr>
        <w:t>Core Infrastructure Server Suite Datacenter, 13, 84</w:t>
      </w:r>
    </w:p>
    <w:p w14:paraId="0B49C425" w14:textId="77777777" w:rsidR="0019563D" w:rsidRDefault="0019563D">
      <w:pPr>
        <w:pStyle w:val="Index1"/>
        <w:tabs>
          <w:tab w:val="right" w:pos="5030"/>
        </w:tabs>
        <w:rPr>
          <w:noProof/>
        </w:rPr>
      </w:pPr>
      <w:r>
        <w:rPr>
          <w:noProof/>
        </w:rPr>
        <w:t>Core Infrastructure Server Suite Enterprise, 13, 14</w:t>
      </w:r>
    </w:p>
    <w:p w14:paraId="27F66F19" w14:textId="77777777" w:rsidR="0019563D" w:rsidRDefault="0019563D">
      <w:pPr>
        <w:pStyle w:val="Index1"/>
        <w:tabs>
          <w:tab w:val="right" w:pos="5030"/>
        </w:tabs>
        <w:rPr>
          <w:noProof/>
        </w:rPr>
      </w:pPr>
      <w:r>
        <w:rPr>
          <w:noProof/>
        </w:rPr>
        <w:t>Core Infrastructure Server Suite Standard, 13, 14, 84</w:t>
      </w:r>
    </w:p>
    <w:p w14:paraId="3410D9A4" w14:textId="77777777" w:rsidR="0019563D" w:rsidRDefault="0019563D">
      <w:pPr>
        <w:pStyle w:val="Index1"/>
        <w:tabs>
          <w:tab w:val="right" w:pos="5030"/>
        </w:tabs>
        <w:rPr>
          <w:noProof/>
        </w:rPr>
      </w:pPr>
      <w:r>
        <w:rPr>
          <w:noProof/>
        </w:rPr>
        <w:t>Data Protection Manager 2010, 29, 30</w:t>
      </w:r>
    </w:p>
    <w:p w14:paraId="057A2DF7" w14:textId="77777777" w:rsidR="0019563D" w:rsidRDefault="0019563D">
      <w:pPr>
        <w:pStyle w:val="Index1"/>
        <w:tabs>
          <w:tab w:val="right" w:pos="5030"/>
        </w:tabs>
        <w:rPr>
          <w:noProof/>
        </w:rPr>
      </w:pPr>
      <w:r>
        <w:rPr>
          <w:noProof/>
        </w:rPr>
        <w:t>Enterprise CAL Suite, 10, 15, 16, 51, 56, 72, 84</w:t>
      </w:r>
    </w:p>
    <w:p w14:paraId="3B4217D9" w14:textId="77777777" w:rsidR="0019563D" w:rsidRDefault="0019563D">
      <w:pPr>
        <w:pStyle w:val="Index1"/>
        <w:tabs>
          <w:tab w:val="right" w:pos="5030"/>
        </w:tabs>
        <w:rPr>
          <w:noProof/>
        </w:rPr>
      </w:pPr>
      <w:r>
        <w:rPr>
          <w:noProof/>
        </w:rPr>
        <w:t>Enterprise CAL Suite Bridge voor Microsoft Intune, 15, 16</w:t>
      </w:r>
    </w:p>
    <w:p w14:paraId="7199C5BB" w14:textId="77777777" w:rsidR="0019563D" w:rsidRDefault="0019563D">
      <w:pPr>
        <w:pStyle w:val="Index1"/>
        <w:tabs>
          <w:tab w:val="right" w:pos="5030"/>
        </w:tabs>
        <w:rPr>
          <w:noProof/>
        </w:rPr>
      </w:pPr>
      <w:r>
        <w:rPr>
          <w:noProof/>
        </w:rPr>
        <w:t>Enterprise CAL Suite Bridge voor Office 365, 15, 16, 84</w:t>
      </w:r>
    </w:p>
    <w:p w14:paraId="33439856" w14:textId="77777777" w:rsidR="0019563D" w:rsidRDefault="0019563D">
      <w:pPr>
        <w:pStyle w:val="Index1"/>
        <w:tabs>
          <w:tab w:val="right" w:pos="5030"/>
        </w:tabs>
        <w:rPr>
          <w:noProof/>
        </w:rPr>
      </w:pPr>
      <w:r>
        <w:rPr>
          <w:noProof/>
        </w:rPr>
        <w:t>Enterprise CAL Suite Bridge voor Office 365 en Microsoft Intune, 15, 16</w:t>
      </w:r>
    </w:p>
    <w:p w14:paraId="4337E964" w14:textId="77777777" w:rsidR="0019563D" w:rsidRDefault="0019563D">
      <w:pPr>
        <w:pStyle w:val="Index1"/>
        <w:tabs>
          <w:tab w:val="right" w:pos="5030"/>
        </w:tabs>
        <w:rPr>
          <w:noProof/>
        </w:rPr>
      </w:pPr>
      <w:r>
        <w:rPr>
          <w:noProof/>
        </w:rPr>
        <w:t>Enterprise Cloud Suite, 50</w:t>
      </w:r>
    </w:p>
    <w:p w14:paraId="53018C7A" w14:textId="77777777" w:rsidR="0019563D" w:rsidRDefault="0019563D">
      <w:pPr>
        <w:pStyle w:val="Index1"/>
        <w:tabs>
          <w:tab w:val="right" w:pos="5030"/>
        </w:tabs>
        <w:rPr>
          <w:noProof/>
        </w:rPr>
      </w:pPr>
      <w:r>
        <w:rPr>
          <w:noProof/>
        </w:rPr>
        <w:t>Enterprise Cloud Suite Add-on, 50</w:t>
      </w:r>
    </w:p>
    <w:p w14:paraId="7D76F46A" w14:textId="77777777" w:rsidR="0019563D" w:rsidRDefault="0019563D">
      <w:pPr>
        <w:pStyle w:val="Index1"/>
        <w:tabs>
          <w:tab w:val="right" w:pos="5030"/>
        </w:tabs>
        <w:rPr>
          <w:noProof/>
        </w:rPr>
      </w:pPr>
      <w:r>
        <w:rPr>
          <w:noProof/>
        </w:rPr>
        <w:t>Enterprise Cloud Suite Add-on Overheid, 50</w:t>
      </w:r>
    </w:p>
    <w:p w14:paraId="578B8D61" w14:textId="77777777" w:rsidR="0019563D" w:rsidRDefault="0019563D">
      <w:pPr>
        <w:pStyle w:val="Index1"/>
        <w:tabs>
          <w:tab w:val="right" w:pos="5030"/>
        </w:tabs>
        <w:rPr>
          <w:noProof/>
        </w:rPr>
      </w:pPr>
      <w:r>
        <w:rPr>
          <w:noProof/>
        </w:rPr>
        <w:t>Enterprise Cloud Suite Overheid, 50</w:t>
      </w:r>
    </w:p>
    <w:p w14:paraId="1FBB9A48" w14:textId="77777777" w:rsidR="0019563D" w:rsidRDefault="0019563D">
      <w:pPr>
        <w:pStyle w:val="Index1"/>
        <w:tabs>
          <w:tab w:val="right" w:pos="5030"/>
        </w:tabs>
        <w:rPr>
          <w:noProof/>
        </w:rPr>
      </w:pPr>
      <w:r>
        <w:rPr>
          <w:noProof/>
        </w:rPr>
        <w:t>Enterprise Cloud Suite vanuit SA, 50</w:t>
      </w:r>
    </w:p>
    <w:p w14:paraId="7B1A800A" w14:textId="77777777" w:rsidR="0019563D" w:rsidRDefault="0019563D">
      <w:pPr>
        <w:pStyle w:val="Index1"/>
        <w:tabs>
          <w:tab w:val="right" w:pos="5030"/>
        </w:tabs>
        <w:rPr>
          <w:noProof/>
        </w:rPr>
      </w:pPr>
      <w:r>
        <w:rPr>
          <w:noProof/>
        </w:rPr>
        <w:t>Enterprise Cloud Suite vanuit SA Overheid, 50</w:t>
      </w:r>
    </w:p>
    <w:p w14:paraId="42AEEF34" w14:textId="77777777" w:rsidR="0019563D" w:rsidRDefault="0019563D">
      <w:pPr>
        <w:pStyle w:val="Index1"/>
        <w:tabs>
          <w:tab w:val="right" w:pos="5030"/>
        </w:tabs>
        <w:rPr>
          <w:noProof/>
        </w:rPr>
      </w:pPr>
      <w:r>
        <w:rPr>
          <w:noProof/>
        </w:rPr>
        <w:t>Enterprise Mobility Suite, 47, 48</w:t>
      </w:r>
    </w:p>
    <w:p w14:paraId="4C1B6333" w14:textId="77777777" w:rsidR="0019563D" w:rsidRDefault="0019563D">
      <w:pPr>
        <w:pStyle w:val="Index1"/>
        <w:tabs>
          <w:tab w:val="right" w:pos="5030"/>
        </w:tabs>
        <w:rPr>
          <w:noProof/>
        </w:rPr>
      </w:pPr>
      <w:r>
        <w:rPr>
          <w:noProof/>
        </w:rPr>
        <w:t>Enterprise Mobility Suite Add-on (Gebruikers-SL), 47</w:t>
      </w:r>
    </w:p>
    <w:p w14:paraId="51B9760A" w14:textId="77777777" w:rsidR="0019563D" w:rsidRDefault="0019563D">
      <w:pPr>
        <w:pStyle w:val="Index1"/>
        <w:tabs>
          <w:tab w:val="right" w:pos="5030"/>
        </w:tabs>
        <w:rPr>
          <w:noProof/>
        </w:rPr>
      </w:pPr>
      <w:r>
        <w:rPr>
          <w:noProof/>
        </w:rPr>
        <w:t>Enterprise Mobility Suite vanuit SA (Gebruikers-SL), 47</w:t>
      </w:r>
    </w:p>
    <w:p w14:paraId="52F247A8" w14:textId="77777777" w:rsidR="0019563D" w:rsidRDefault="0019563D">
      <w:pPr>
        <w:pStyle w:val="Index1"/>
        <w:tabs>
          <w:tab w:val="right" w:pos="5030"/>
        </w:tabs>
        <w:rPr>
          <w:noProof/>
        </w:rPr>
      </w:pPr>
      <w:r>
        <w:rPr>
          <w:noProof/>
        </w:rPr>
        <w:t>Enterprise Sideloading voor Windows Embedded 8.1, 74</w:t>
      </w:r>
    </w:p>
    <w:p w14:paraId="33B3D2B2" w14:textId="77777777" w:rsidR="0019563D" w:rsidRDefault="0019563D">
      <w:pPr>
        <w:pStyle w:val="Index1"/>
        <w:tabs>
          <w:tab w:val="right" w:pos="5030"/>
        </w:tabs>
        <w:rPr>
          <w:noProof/>
        </w:rPr>
      </w:pPr>
      <w:r>
        <w:rPr>
          <w:noProof/>
        </w:rPr>
        <w:t>Excel 2013, 21, 71</w:t>
      </w:r>
    </w:p>
    <w:p w14:paraId="14A6C844" w14:textId="77777777" w:rsidR="0019563D" w:rsidRDefault="0019563D">
      <w:pPr>
        <w:pStyle w:val="Index1"/>
        <w:tabs>
          <w:tab w:val="right" w:pos="5030"/>
        </w:tabs>
        <w:rPr>
          <w:noProof/>
        </w:rPr>
      </w:pPr>
      <w:r>
        <w:rPr>
          <w:noProof/>
        </w:rPr>
        <w:t>Excel voor Mac 2011, 22, 71</w:t>
      </w:r>
    </w:p>
    <w:p w14:paraId="5D5D84C2" w14:textId="77777777" w:rsidR="0019563D" w:rsidRDefault="0019563D">
      <w:pPr>
        <w:pStyle w:val="Index1"/>
        <w:tabs>
          <w:tab w:val="right" w:pos="5030"/>
        </w:tabs>
        <w:rPr>
          <w:noProof/>
        </w:rPr>
      </w:pPr>
      <w:r>
        <w:rPr>
          <w:noProof/>
        </w:rPr>
        <w:t>Exchange Hosted Archive, 56</w:t>
      </w:r>
    </w:p>
    <w:p w14:paraId="67BAFF2F" w14:textId="77777777" w:rsidR="0019563D" w:rsidRDefault="0019563D">
      <w:pPr>
        <w:pStyle w:val="Index1"/>
        <w:tabs>
          <w:tab w:val="right" w:pos="5030"/>
        </w:tabs>
        <w:rPr>
          <w:noProof/>
        </w:rPr>
      </w:pPr>
      <w:r>
        <w:rPr>
          <w:noProof/>
        </w:rPr>
        <w:t>Exchange Online Archiving for Exchange Online, 55</w:t>
      </w:r>
    </w:p>
    <w:p w14:paraId="0BDC9FD2" w14:textId="77777777" w:rsidR="0019563D" w:rsidRDefault="0019563D">
      <w:pPr>
        <w:pStyle w:val="Index1"/>
        <w:tabs>
          <w:tab w:val="right" w:pos="5030"/>
        </w:tabs>
        <w:rPr>
          <w:noProof/>
        </w:rPr>
      </w:pPr>
      <w:r>
        <w:rPr>
          <w:noProof/>
        </w:rPr>
        <w:t>Exchange Online Archiving for Exchange Online A, 55</w:t>
      </w:r>
    </w:p>
    <w:p w14:paraId="29EBE46D" w14:textId="77777777" w:rsidR="0019563D" w:rsidRDefault="0019563D">
      <w:pPr>
        <w:pStyle w:val="Index1"/>
        <w:tabs>
          <w:tab w:val="right" w:pos="5030"/>
        </w:tabs>
        <w:rPr>
          <w:noProof/>
        </w:rPr>
      </w:pPr>
      <w:r>
        <w:rPr>
          <w:noProof/>
        </w:rPr>
        <w:t>Exchange Online Archiving for Exchange Online G, 55</w:t>
      </w:r>
    </w:p>
    <w:p w14:paraId="59A6F8B8" w14:textId="77777777" w:rsidR="0019563D" w:rsidRDefault="0019563D">
      <w:pPr>
        <w:pStyle w:val="Index1"/>
        <w:tabs>
          <w:tab w:val="right" w:pos="5030"/>
        </w:tabs>
        <w:rPr>
          <w:noProof/>
        </w:rPr>
      </w:pPr>
      <w:r>
        <w:rPr>
          <w:noProof/>
        </w:rPr>
        <w:t>Exchange Online Archiving for Exchange Server, 15, 55, 56</w:t>
      </w:r>
    </w:p>
    <w:p w14:paraId="75A0A3DA" w14:textId="77777777" w:rsidR="0019563D" w:rsidRDefault="0019563D">
      <w:pPr>
        <w:pStyle w:val="Index1"/>
        <w:tabs>
          <w:tab w:val="right" w:pos="5030"/>
        </w:tabs>
        <w:rPr>
          <w:noProof/>
        </w:rPr>
      </w:pPr>
      <w:r>
        <w:rPr>
          <w:noProof/>
        </w:rPr>
        <w:t>Exchange Online Archiving for Exchange Server A, 55, 56</w:t>
      </w:r>
    </w:p>
    <w:p w14:paraId="2EBAC973" w14:textId="77777777" w:rsidR="0019563D" w:rsidRDefault="0019563D">
      <w:pPr>
        <w:pStyle w:val="Index1"/>
        <w:tabs>
          <w:tab w:val="right" w:pos="5030"/>
        </w:tabs>
        <w:rPr>
          <w:noProof/>
        </w:rPr>
      </w:pPr>
      <w:r>
        <w:rPr>
          <w:noProof/>
        </w:rPr>
        <w:t>Exchange Online Archiving for Exchange Server G, 55</w:t>
      </w:r>
    </w:p>
    <w:p w14:paraId="4ECEFFCB" w14:textId="77777777" w:rsidR="0019563D" w:rsidRDefault="0019563D">
      <w:pPr>
        <w:pStyle w:val="Index1"/>
        <w:tabs>
          <w:tab w:val="right" w:pos="5030"/>
        </w:tabs>
        <w:rPr>
          <w:noProof/>
        </w:rPr>
      </w:pPr>
      <w:r>
        <w:rPr>
          <w:noProof/>
        </w:rPr>
        <w:t>Exchange Online Kiosk, 55, 56</w:t>
      </w:r>
    </w:p>
    <w:p w14:paraId="7637DF5E" w14:textId="77777777" w:rsidR="0019563D" w:rsidRDefault="0019563D">
      <w:pPr>
        <w:pStyle w:val="Index1"/>
        <w:tabs>
          <w:tab w:val="right" w:pos="5030"/>
        </w:tabs>
        <w:rPr>
          <w:noProof/>
        </w:rPr>
      </w:pPr>
      <w:r>
        <w:rPr>
          <w:noProof/>
        </w:rPr>
        <w:t>Exchange Online Kiosk G, 56</w:t>
      </w:r>
    </w:p>
    <w:p w14:paraId="58810412" w14:textId="77777777" w:rsidR="0019563D" w:rsidRDefault="0019563D">
      <w:pPr>
        <w:pStyle w:val="Index1"/>
        <w:tabs>
          <w:tab w:val="right" w:pos="5030"/>
        </w:tabs>
        <w:rPr>
          <w:noProof/>
        </w:rPr>
      </w:pPr>
      <w:r>
        <w:rPr>
          <w:noProof/>
        </w:rPr>
        <w:t>Exchange Online Plan 1, 56, 60</w:t>
      </w:r>
    </w:p>
    <w:p w14:paraId="6886082B" w14:textId="77777777" w:rsidR="0019563D" w:rsidRDefault="0019563D">
      <w:pPr>
        <w:pStyle w:val="Index1"/>
        <w:tabs>
          <w:tab w:val="right" w:pos="5030"/>
        </w:tabs>
        <w:rPr>
          <w:noProof/>
        </w:rPr>
      </w:pPr>
      <w:r>
        <w:rPr>
          <w:noProof/>
        </w:rPr>
        <w:t>Exchange Online Plan 1 A, 56</w:t>
      </w:r>
    </w:p>
    <w:p w14:paraId="78F44D75" w14:textId="77777777" w:rsidR="0019563D" w:rsidRDefault="0019563D">
      <w:pPr>
        <w:pStyle w:val="Index1"/>
        <w:tabs>
          <w:tab w:val="right" w:pos="5030"/>
        </w:tabs>
        <w:rPr>
          <w:noProof/>
        </w:rPr>
      </w:pPr>
      <w:r>
        <w:rPr>
          <w:noProof/>
        </w:rPr>
        <w:t>Exchange Online Plan 1 A voor Alumni, 56</w:t>
      </w:r>
    </w:p>
    <w:p w14:paraId="4F4C7AAA" w14:textId="77777777" w:rsidR="0019563D" w:rsidRDefault="0019563D">
      <w:pPr>
        <w:pStyle w:val="Index1"/>
        <w:tabs>
          <w:tab w:val="right" w:pos="5030"/>
        </w:tabs>
        <w:rPr>
          <w:noProof/>
        </w:rPr>
      </w:pPr>
      <w:r>
        <w:rPr>
          <w:noProof/>
        </w:rPr>
        <w:t>Exchange Online Plan 1 Add-on, 56, 60</w:t>
      </w:r>
    </w:p>
    <w:p w14:paraId="440A9AA8" w14:textId="77777777" w:rsidR="0019563D" w:rsidRDefault="0019563D">
      <w:pPr>
        <w:pStyle w:val="Index1"/>
        <w:tabs>
          <w:tab w:val="right" w:pos="5030"/>
        </w:tabs>
        <w:rPr>
          <w:noProof/>
        </w:rPr>
      </w:pPr>
      <w:r>
        <w:rPr>
          <w:noProof/>
        </w:rPr>
        <w:t>Exchange Online Plan 1G, 56</w:t>
      </w:r>
    </w:p>
    <w:p w14:paraId="65DC0322" w14:textId="77777777" w:rsidR="0019563D" w:rsidRDefault="0019563D">
      <w:pPr>
        <w:pStyle w:val="Index1"/>
        <w:tabs>
          <w:tab w:val="right" w:pos="5030"/>
        </w:tabs>
        <w:rPr>
          <w:noProof/>
        </w:rPr>
      </w:pPr>
      <w:r>
        <w:rPr>
          <w:noProof/>
        </w:rPr>
        <w:t>Exchange Online Plan 2, 56</w:t>
      </w:r>
    </w:p>
    <w:p w14:paraId="447122F7" w14:textId="77777777" w:rsidR="0019563D" w:rsidRDefault="0019563D">
      <w:pPr>
        <w:pStyle w:val="Index1"/>
        <w:tabs>
          <w:tab w:val="right" w:pos="5030"/>
        </w:tabs>
        <w:rPr>
          <w:noProof/>
        </w:rPr>
      </w:pPr>
      <w:r>
        <w:rPr>
          <w:noProof/>
        </w:rPr>
        <w:t>Exchange Online Plan 2A, 56</w:t>
      </w:r>
    </w:p>
    <w:p w14:paraId="435741FC" w14:textId="77777777" w:rsidR="0019563D" w:rsidRDefault="0019563D">
      <w:pPr>
        <w:pStyle w:val="Index1"/>
        <w:tabs>
          <w:tab w:val="right" w:pos="5030"/>
        </w:tabs>
        <w:rPr>
          <w:noProof/>
        </w:rPr>
      </w:pPr>
      <w:r>
        <w:rPr>
          <w:noProof/>
        </w:rPr>
        <w:t>Exchange Online Plan 2G, 56</w:t>
      </w:r>
    </w:p>
    <w:p w14:paraId="058B3BBD" w14:textId="77777777" w:rsidR="0019563D" w:rsidRDefault="0019563D">
      <w:pPr>
        <w:pStyle w:val="Index1"/>
        <w:tabs>
          <w:tab w:val="right" w:pos="5030"/>
        </w:tabs>
        <w:rPr>
          <w:noProof/>
        </w:rPr>
      </w:pPr>
      <w:r>
        <w:rPr>
          <w:noProof/>
        </w:rPr>
        <w:t>Exchange Online Protection, 15, 23, 56</w:t>
      </w:r>
    </w:p>
    <w:p w14:paraId="497F774F" w14:textId="77777777" w:rsidR="0019563D" w:rsidRDefault="0019563D">
      <w:pPr>
        <w:pStyle w:val="Index1"/>
        <w:tabs>
          <w:tab w:val="right" w:pos="5030"/>
        </w:tabs>
        <w:rPr>
          <w:noProof/>
        </w:rPr>
      </w:pPr>
      <w:r>
        <w:rPr>
          <w:noProof/>
        </w:rPr>
        <w:t>Exchange Online Protection A, 56</w:t>
      </w:r>
    </w:p>
    <w:p w14:paraId="3A10EDA3" w14:textId="77777777" w:rsidR="0019563D" w:rsidRDefault="0019563D">
      <w:pPr>
        <w:pStyle w:val="Index1"/>
        <w:tabs>
          <w:tab w:val="right" w:pos="5030"/>
        </w:tabs>
        <w:rPr>
          <w:noProof/>
        </w:rPr>
      </w:pPr>
      <w:r>
        <w:rPr>
          <w:noProof/>
        </w:rPr>
        <w:t>Exchange Online Protection G, 56</w:t>
      </w:r>
    </w:p>
    <w:p w14:paraId="36795B2F" w14:textId="77777777" w:rsidR="0019563D" w:rsidRDefault="0019563D">
      <w:pPr>
        <w:pStyle w:val="Index1"/>
        <w:tabs>
          <w:tab w:val="right" w:pos="5030"/>
        </w:tabs>
        <w:rPr>
          <w:noProof/>
        </w:rPr>
      </w:pPr>
      <w:r>
        <w:rPr>
          <w:noProof/>
        </w:rPr>
        <w:t>Exchange Server Enterprise 2013, 23</w:t>
      </w:r>
    </w:p>
    <w:p w14:paraId="68ABF329" w14:textId="77777777" w:rsidR="0019563D" w:rsidRDefault="0019563D">
      <w:pPr>
        <w:pStyle w:val="Index1"/>
        <w:tabs>
          <w:tab w:val="right" w:pos="5030"/>
        </w:tabs>
        <w:rPr>
          <w:noProof/>
        </w:rPr>
      </w:pPr>
      <w:r>
        <w:rPr>
          <w:noProof/>
        </w:rPr>
        <w:t>Exchange Server Enterprise 2013 CAL, 23</w:t>
      </w:r>
    </w:p>
    <w:p w14:paraId="279C6AFA" w14:textId="77777777" w:rsidR="0019563D" w:rsidRDefault="0019563D">
      <w:pPr>
        <w:pStyle w:val="Index1"/>
        <w:tabs>
          <w:tab w:val="right" w:pos="5030"/>
        </w:tabs>
        <w:rPr>
          <w:noProof/>
        </w:rPr>
      </w:pPr>
      <w:r>
        <w:rPr>
          <w:noProof/>
        </w:rPr>
        <w:t>Exchange Server Standard 2013, 23</w:t>
      </w:r>
    </w:p>
    <w:p w14:paraId="36C0AEB2" w14:textId="77777777" w:rsidR="0019563D" w:rsidRDefault="0019563D">
      <w:pPr>
        <w:pStyle w:val="Index1"/>
        <w:tabs>
          <w:tab w:val="right" w:pos="5030"/>
        </w:tabs>
        <w:rPr>
          <w:noProof/>
        </w:rPr>
      </w:pPr>
      <w:r>
        <w:rPr>
          <w:noProof/>
        </w:rPr>
        <w:t>Expression Studio Ultimate 4, 31</w:t>
      </w:r>
    </w:p>
    <w:p w14:paraId="18FAAD25" w14:textId="77777777" w:rsidR="0019563D" w:rsidRDefault="0019563D">
      <w:pPr>
        <w:pStyle w:val="Index1"/>
        <w:tabs>
          <w:tab w:val="right" w:pos="5030"/>
        </w:tabs>
        <w:rPr>
          <w:noProof/>
        </w:rPr>
      </w:pPr>
      <w:r>
        <w:rPr>
          <w:noProof/>
        </w:rPr>
        <w:t>External Connector-licentie voor Exchange Server 2010, 23</w:t>
      </w:r>
    </w:p>
    <w:p w14:paraId="63D12D0C" w14:textId="77777777" w:rsidR="0019563D" w:rsidRDefault="0019563D">
      <w:pPr>
        <w:pStyle w:val="Index1"/>
        <w:tabs>
          <w:tab w:val="right" w:pos="5030"/>
        </w:tabs>
        <w:rPr>
          <w:noProof/>
        </w:rPr>
      </w:pPr>
      <w:r>
        <w:rPr>
          <w:noProof/>
        </w:rPr>
        <w:t>FAST Search Server, 24, 25</w:t>
      </w:r>
    </w:p>
    <w:p w14:paraId="6AB9FF92" w14:textId="77777777" w:rsidR="0019563D" w:rsidRDefault="0019563D">
      <w:pPr>
        <w:pStyle w:val="Index1"/>
        <w:tabs>
          <w:tab w:val="right" w:pos="5030"/>
        </w:tabs>
        <w:rPr>
          <w:noProof/>
        </w:rPr>
      </w:pPr>
      <w:r>
        <w:rPr>
          <w:noProof/>
        </w:rPr>
        <w:t>Forefront Identity Manager, 42</w:t>
      </w:r>
    </w:p>
    <w:p w14:paraId="7C8E788D" w14:textId="77777777" w:rsidR="0019563D" w:rsidRDefault="0019563D">
      <w:pPr>
        <w:pStyle w:val="Index1"/>
        <w:tabs>
          <w:tab w:val="right" w:pos="5030"/>
        </w:tabs>
        <w:rPr>
          <w:noProof/>
        </w:rPr>
      </w:pPr>
      <w:r>
        <w:rPr>
          <w:noProof/>
        </w:rPr>
        <w:t>Forefront Identity Manager 2010 – Windows Live Edition, 17</w:t>
      </w:r>
    </w:p>
    <w:p w14:paraId="00B3A460" w14:textId="77777777" w:rsidR="0019563D" w:rsidRDefault="0019563D">
      <w:pPr>
        <w:pStyle w:val="Index1"/>
        <w:tabs>
          <w:tab w:val="right" w:pos="5030"/>
        </w:tabs>
        <w:rPr>
          <w:noProof/>
        </w:rPr>
      </w:pPr>
      <w:r>
        <w:rPr>
          <w:noProof/>
        </w:rPr>
        <w:t>Forefront Identity Manager 2010 R2 External Connector, 17</w:t>
      </w:r>
    </w:p>
    <w:p w14:paraId="06B5A09D" w14:textId="77777777" w:rsidR="0019563D" w:rsidRDefault="0019563D">
      <w:pPr>
        <w:pStyle w:val="Index1"/>
        <w:tabs>
          <w:tab w:val="right" w:pos="5030"/>
        </w:tabs>
        <w:rPr>
          <w:noProof/>
        </w:rPr>
      </w:pPr>
      <w:r>
        <w:rPr>
          <w:noProof/>
        </w:rPr>
        <w:t>Forefront Identity Manager 2012 R2 Windows Live Edition, 17</w:t>
      </w:r>
    </w:p>
    <w:p w14:paraId="00DF612F" w14:textId="77777777" w:rsidR="0019563D" w:rsidRDefault="0019563D">
      <w:pPr>
        <w:pStyle w:val="Index1"/>
        <w:tabs>
          <w:tab w:val="right" w:pos="5030"/>
        </w:tabs>
        <w:rPr>
          <w:noProof/>
        </w:rPr>
      </w:pPr>
      <w:r>
        <w:rPr>
          <w:noProof/>
        </w:rPr>
        <w:t>Forefront Protection 2010 for Exchange Server, 17</w:t>
      </w:r>
    </w:p>
    <w:p w14:paraId="14A00542" w14:textId="77777777" w:rsidR="0019563D" w:rsidRDefault="0019563D">
      <w:pPr>
        <w:pStyle w:val="Index1"/>
        <w:tabs>
          <w:tab w:val="right" w:pos="5030"/>
        </w:tabs>
        <w:rPr>
          <w:noProof/>
        </w:rPr>
      </w:pPr>
      <w:r>
        <w:rPr>
          <w:noProof/>
        </w:rPr>
        <w:t>Forefront Protection 2010 for Internet Sites, 17</w:t>
      </w:r>
    </w:p>
    <w:p w14:paraId="59F66126" w14:textId="77777777" w:rsidR="0019563D" w:rsidRDefault="0019563D">
      <w:pPr>
        <w:pStyle w:val="Index1"/>
        <w:tabs>
          <w:tab w:val="right" w:pos="5030"/>
        </w:tabs>
        <w:rPr>
          <w:noProof/>
        </w:rPr>
      </w:pPr>
      <w:r>
        <w:rPr>
          <w:noProof/>
        </w:rPr>
        <w:t>Forefront Protection 2010 for SharePoint, 17, 65</w:t>
      </w:r>
    </w:p>
    <w:p w14:paraId="5BF9C3EC" w14:textId="77777777" w:rsidR="0019563D" w:rsidRDefault="0019563D">
      <w:pPr>
        <w:pStyle w:val="Index1"/>
        <w:tabs>
          <w:tab w:val="right" w:pos="5030"/>
        </w:tabs>
        <w:rPr>
          <w:noProof/>
        </w:rPr>
      </w:pPr>
      <w:r>
        <w:rPr>
          <w:noProof/>
        </w:rPr>
        <w:t>Forefront Protection 2010 for SharePoint for Internet Sites, 65</w:t>
      </w:r>
    </w:p>
    <w:p w14:paraId="17DE1BC3" w14:textId="77777777" w:rsidR="0019563D" w:rsidRDefault="0019563D">
      <w:pPr>
        <w:pStyle w:val="Index1"/>
        <w:tabs>
          <w:tab w:val="right" w:pos="5030"/>
        </w:tabs>
        <w:rPr>
          <w:noProof/>
        </w:rPr>
      </w:pPr>
      <w:r>
        <w:rPr>
          <w:noProof/>
        </w:rPr>
        <w:t>Forefront Unified Access Gateway, 16, 17</w:t>
      </w:r>
    </w:p>
    <w:p w14:paraId="3EDBD850" w14:textId="77777777" w:rsidR="0019563D" w:rsidRDefault="0019563D">
      <w:pPr>
        <w:pStyle w:val="Index1"/>
        <w:tabs>
          <w:tab w:val="right" w:pos="5030"/>
        </w:tabs>
        <w:rPr>
          <w:noProof/>
        </w:rPr>
      </w:pPr>
      <w:r>
        <w:rPr>
          <w:noProof/>
        </w:rPr>
        <w:t>Functional CAL voor Microsoft Dynamics AX 2012 R3, 18</w:t>
      </w:r>
    </w:p>
    <w:p w14:paraId="1306520D" w14:textId="77777777" w:rsidR="0019563D" w:rsidRDefault="0019563D">
      <w:pPr>
        <w:pStyle w:val="Index1"/>
        <w:tabs>
          <w:tab w:val="right" w:pos="5030"/>
        </w:tabs>
        <w:rPr>
          <w:noProof/>
        </w:rPr>
      </w:pPr>
      <w:r>
        <w:rPr>
          <w:noProof/>
        </w:rPr>
        <w:t>HPC Pack 2008 R2 Enterprise, 41</w:t>
      </w:r>
    </w:p>
    <w:p w14:paraId="74868028" w14:textId="77777777" w:rsidR="0019563D" w:rsidRDefault="0019563D">
      <w:pPr>
        <w:pStyle w:val="Index1"/>
        <w:tabs>
          <w:tab w:val="right" w:pos="5030"/>
        </w:tabs>
        <w:rPr>
          <w:noProof/>
        </w:rPr>
      </w:pPr>
      <w:r>
        <w:rPr>
          <w:noProof/>
        </w:rPr>
        <w:t>Huurrechten voor Office, 25</w:t>
      </w:r>
    </w:p>
    <w:p w14:paraId="66EF6AA7" w14:textId="77777777" w:rsidR="0019563D" w:rsidRDefault="0019563D">
      <w:pPr>
        <w:pStyle w:val="Index1"/>
        <w:tabs>
          <w:tab w:val="right" w:pos="5030"/>
        </w:tabs>
        <w:rPr>
          <w:noProof/>
        </w:rPr>
      </w:pPr>
      <w:r>
        <w:rPr>
          <w:noProof/>
        </w:rPr>
        <w:t>Huurrechten voor Office Professional, 25</w:t>
      </w:r>
    </w:p>
    <w:p w14:paraId="09DB66B5" w14:textId="77777777" w:rsidR="0019563D" w:rsidRDefault="0019563D">
      <w:pPr>
        <w:pStyle w:val="Index1"/>
        <w:tabs>
          <w:tab w:val="right" w:pos="5030"/>
        </w:tabs>
        <w:rPr>
          <w:noProof/>
        </w:rPr>
      </w:pPr>
      <w:r>
        <w:rPr>
          <w:noProof/>
        </w:rPr>
        <w:t>Huurrechten voor Office Standard, 25</w:t>
      </w:r>
    </w:p>
    <w:p w14:paraId="40FFDFA8" w14:textId="77777777" w:rsidR="0019563D" w:rsidRDefault="0019563D">
      <w:pPr>
        <w:pStyle w:val="Index1"/>
        <w:tabs>
          <w:tab w:val="right" w:pos="5030"/>
        </w:tabs>
        <w:rPr>
          <w:noProof/>
        </w:rPr>
      </w:pPr>
      <w:r>
        <w:rPr>
          <w:noProof/>
        </w:rPr>
        <w:t>Huurrechten voor Windows, 25, 26</w:t>
      </w:r>
    </w:p>
    <w:p w14:paraId="333408D3" w14:textId="77777777" w:rsidR="0019563D" w:rsidRDefault="0019563D">
      <w:pPr>
        <w:pStyle w:val="Index1"/>
        <w:tabs>
          <w:tab w:val="right" w:pos="5030"/>
        </w:tabs>
        <w:rPr>
          <w:noProof/>
        </w:rPr>
      </w:pPr>
      <w:r>
        <w:rPr>
          <w:noProof/>
        </w:rPr>
        <w:t>Identity Lifecycle Manager 2007 – Windows Live Edition, 17</w:t>
      </w:r>
    </w:p>
    <w:p w14:paraId="6E43437E" w14:textId="77777777" w:rsidR="0019563D" w:rsidRDefault="0019563D">
      <w:pPr>
        <w:pStyle w:val="Index1"/>
        <w:tabs>
          <w:tab w:val="right" w:pos="5030"/>
        </w:tabs>
        <w:rPr>
          <w:noProof/>
        </w:rPr>
      </w:pPr>
      <w:r>
        <w:rPr>
          <w:noProof/>
        </w:rPr>
        <w:t>InfoPath 2013, 21, 71</w:t>
      </w:r>
    </w:p>
    <w:p w14:paraId="2581257F" w14:textId="77777777" w:rsidR="0019563D" w:rsidRDefault="0019563D">
      <w:pPr>
        <w:pStyle w:val="Index1"/>
        <w:tabs>
          <w:tab w:val="right" w:pos="5030"/>
        </w:tabs>
        <w:rPr>
          <w:noProof/>
        </w:rPr>
      </w:pPr>
      <w:r>
        <w:rPr>
          <w:noProof/>
        </w:rPr>
        <w:t>Lync Online Plan 1 Add-on, 64</w:t>
      </w:r>
    </w:p>
    <w:p w14:paraId="66884231" w14:textId="77777777" w:rsidR="0019563D" w:rsidRDefault="0019563D">
      <w:pPr>
        <w:pStyle w:val="Index1"/>
        <w:tabs>
          <w:tab w:val="right" w:pos="5030"/>
        </w:tabs>
        <w:rPr>
          <w:noProof/>
        </w:rPr>
      </w:pPr>
      <w:r>
        <w:rPr>
          <w:noProof/>
        </w:rPr>
        <w:t>Lync Server, 24</w:t>
      </w:r>
    </w:p>
    <w:p w14:paraId="14602F77" w14:textId="77777777" w:rsidR="0019563D" w:rsidRDefault="0019563D">
      <w:pPr>
        <w:pStyle w:val="Index1"/>
        <w:tabs>
          <w:tab w:val="right" w:pos="5030"/>
        </w:tabs>
        <w:rPr>
          <w:noProof/>
        </w:rPr>
      </w:pPr>
      <w:r>
        <w:rPr>
          <w:noProof/>
        </w:rPr>
        <w:t>Lync Server 2013, 24</w:t>
      </w:r>
    </w:p>
    <w:p w14:paraId="49099DA7" w14:textId="77777777" w:rsidR="0019563D" w:rsidRDefault="0019563D">
      <w:pPr>
        <w:pStyle w:val="Index1"/>
        <w:tabs>
          <w:tab w:val="right" w:pos="5030"/>
        </w:tabs>
        <w:rPr>
          <w:noProof/>
        </w:rPr>
      </w:pPr>
      <w:r>
        <w:rPr>
          <w:noProof/>
        </w:rPr>
        <w:t>Lync Voice Add-on voor Enterprise Cloud Suite, 50</w:t>
      </w:r>
    </w:p>
    <w:p w14:paraId="10F1FD11" w14:textId="77777777" w:rsidR="0019563D" w:rsidRDefault="0019563D">
      <w:pPr>
        <w:pStyle w:val="Index1"/>
        <w:tabs>
          <w:tab w:val="right" w:pos="5030"/>
        </w:tabs>
        <w:rPr>
          <w:noProof/>
        </w:rPr>
      </w:pPr>
      <w:r>
        <w:rPr>
          <w:noProof/>
        </w:rPr>
        <w:t>Lync voor Mac 2011, 22, 23, 59, 64, 71</w:t>
      </w:r>
    </w:p>
    <w:p w14:paraId="2E863025" w14:textId="79353441" w:rsidR="0019563D" w:rsidRDefault="0019563D">
      <w:pPr>
        <w:pStyle w:val="Index1"/>
        <w:tabs>
          <w:tab w:val="right" w:pos="5030"/>
        </w:tabs>
        <w:rPr>
          <w:noProof/>
        </w:rPr>
      </w:pPr>
      <w:r>
        <w:rPr>
          <w:noProof/>
        </w:rPr>
        <w:t xml:space="preserve">Maandabonnement voor aankoop van Bing Maps </w:t>
      </w:r>
      <w:r>
        <w:rPr>
          <w:noProof/>
        </w:rPr>
        <w:br/>
        <w:t>Mobile Asset Management Platform, 64</w:t>
      </w:r>
    </w:p>
    <w:p w14:paraId="6CF1D368" w14:textId="77777777" w:rsidR="0019563D" w:rsidRDefault="0019563D">
      <w:pPr>
        <w:pStyle w:val="Index1"/>
        <w:tabs>
          <w:tab w:val="right" w:pos="5030"/>
        </w:tabs>
        <w:rPr>
          <w:noProof/>
        </w:rPr>
      </w:pPr>
      <w:r>
        <w:rPr>
          <w:noProof/>
        </w:rPr>
        <w:t>Maandabonnement voor Bing Maps Enterprise, 64</w:t>
      </w:r>
    </w:p>
    <w:p w14:paraId="14482010" w14:textId="77777777" w:rsidR="0019563D" w:rsidRDefault="0019563D">
      <w:pPr>
        <w:pStyle w:val="Index1"/>
        <w:tabs>
          <w:tab w:val="right" w:pos="5030"/>
        </w:tabs>
        <w:rPr>
          <w:noProof/>
        </w:rPr>
      </w:pPr>
      <w:r>
        <w:rPr>
          <w:noProof/>
        </w:rPr>
        <w:t>Maandabonnement voor Bing Maps Known User, bundel van 5000, 64</w:t>
      </w:r>
    </w:p>
    <w:p w14:paraId="2E02D337" w14:textId="77777777" w:rsidR="0019563D" w:rsidRDefault="0019563D">
      <w:pPr>
        <w:pStyle w:val="Index1"/>
        <w:tabs>
          <w:tab w:val="right" w:pos="5030"/>
        </w:tabs>
        <w:rPr>
          <w:noProof/>
        </w:rPr>
      </w:pPr>
      <w:r>
        <w:rPr>
          <w:noProof/>
        </w:rPr>
        <w:t>Maandabonnement voor Bing Maps Light Known User, bundel van 5000, 64</w:t>
      </w:r>
    </w:p>
    <w:p w14:paraId="3D6DB0CF" w14:textId="77777777" w:rsidR="0019563D" w:rsidRDefault="0019563D">
      <w:pPr>
        <w:pStyle w:val="Index1"/>
        <w:tabs>
          <w:tab w:val="right" w:pos="5030"/>
        </w:tabs>
        <w:rPr>
          <w:noProof/>
        </w:rPr>
      </w:pPr>
      <w:r>
        <w:rPr>
          <w:noProof/>
        </w:rPr>
        <w:t>Maandabonnement voor Bing Maps Light Per Known User, 64</w:t>
      </w:r>
    </w:p>
    <w:p w14:paraId="3424C825" w14:textId="77777777" w:rsidR="0019563D" w:rsidRDefault="0019563D">
      <w:pPr>
        <w:pStyle w:val="Index1"/>
        <w:tabs>
          <w:tab w:val="right" w:pos="5030"/>
        </w:tabs>
        <w:rPr>
          <w:noProof/>
        </w:rPr>
      </w:pPr>
      <w:r>
        <w:rPr>
          <w:noProof/>
        </w:rPr>
        <w:t>Maandabonnement voor Bing Maps Per Known User, 64</w:t>
      </w:r>
    </w:p>
    <w:p w14:paraId="021F1035" w14:textId="77777777" w:rsidR="0019563D" w:rsidRDefault="0019563D">
      <w:pPr>
        <w:pStyle w:val="Index1"/>
        <w:tabs>
          <w:tab w:val="right" w:pos="5030"/>
        </w:tabs>
        <w:rPr>
          <w:noProof/>
        </w:rPr>
      </w:pPr>
      <w:r>
        <w:rPr>
          <w:noProof/>
        </w:rPr>
        <w:t>Maandabonnement voor Bing Maps voor het per kenmerk traceren van consumenten, 64</w:t>
      </w:r>
    </w:p>
    <w:p w14:paraId="7CBD6FC8" w14:textId="77777777" w:rsidR="0019563D" w:rsidRDefault="0019563D">
      <w:pPr>
        <w:pStyle w:val="Index1"/>
        <w:tabs>
          <w:tab w:val="right" w:pos="5030"/>
        </w:tabs>
        <w:rPr>
          <w:noProof/>
        </w:rPr>
      </w:pPr>
      <w:r>
        <w:rPr>
          <w:noProof/>
        </w:rPr>
        <w:t>Maandabonnement voor gebruik van Bing Maps op interne websites, 64, 65</w:t>
      </w:r>
    </w:p>
    <w:p w14:paraId="0A764426" w14:textId="6C55476D" w:rsidR="0019563D" w:rsidRDefault="0019563D">
      <w:pPr>
        <w:pStyle w:val="Index1"/>
        <w:tabs>
          <w:tab w:val="right" w:pos="5030"/>
        </w:tabs>
        <w:rPr>
          <w:noProof/>
        </w:rPr>
      </w:pPr>
      <w:r>
        <w:rPr>
          <w:noProof/>
        </w:rPr>
        <w:t xml:space="preserve">Maandabonnement voor gebruik van Bing Maps op openbare </w:t>
      </w:r>
      <w:r>
        <w:rPr>
          <w:noProof/>
        </w:rPr>
        <w:br/>
        <w:t>websites voor 100.000 transacties, 65</w:t>
      </w:r>
    </w:p>
    <w:p w14:paraId="76210CD7" w14:textId="37FFD32D" w:rsidR="0019563D" w:rsidRDefault="0019563D">
      <w:pPr>
        <w:pStyle w:val="Index1"/>
        <w:tabs>
          <w:tab w:val="right" w:pos="5030"/>
        </w:tabs>
        <w:rPr>
          <w:noProof/>
        </w:rPr>
      </w:pPr>
      <w:r>
        <w:rPr>
          <w:noProof/>
        </w:rPr>
        <w:t xml:space="preserve">Maandabonnement voor gebruik van Bing Maps op openbare </w:t>
      </w:r>
      <w:r>
        <w:rPr>
          <w:noProof/>
        </w:rPr>
        <w:br/>
        <w:t>websites voor 420.000 transacties (en meer), 65</w:t>
      </w:r>
    </w:p>
    <w:p w14:paraId="6CF6864B" w14:textId="77777777" w:rsidR="0019563D" w:rsidRDefault="0019563D">
      <w:pPr>
        <w:pStyle w:val="Index1"/>
        <w:tabs>
          <w:tab w:val="right" w:pos="5030"/>
        </w:tabs>
        <w:rPr>
          <w:noProof/>
        </w:rPr>
      </w:pPr>
      <w:r>
        <w:rPr>
          <w:noProof/>
        </w:rPr>
        <w:t>MDOP, 10, 18, 31, 71, 84</w:t>
      </w:r>
    </w:p>
    <w:p w14:paraId="488AE48E" w14:textId="77777777" w:rsidR="0019563D" w:rsidRDefault="0019563D">
      <w:pPr>
        <w:pStyle w:val="Index1"/>
        <w:tabs>
          <w:tab w:val="right" w:pos="5030"/>
        </w:tabs>
        <w:rPr>
          <w:noProof/>
        </w:rPr>
      </w:pPr>
      <w:r>
        <w:rPr>
          <w:noProof/>
        </w:rPr>
        <w:t>Microsoft, 52</w:t>
      </w:r>
    </w:p>
    <w:p w14:paraId="136EF86D" w14:textId="77777777" w:rsidR="0019563D" w:rsidRDefault="0019563D">
      <w:pPr>
        <w:pStyle w:val="Index1"/>
        <w:tabs>
          <w:tab w:val="right" w:pos="5030"/>
        </w:tabs>
        <w:rPr>
          <w:noProof/>
        </w:rPr>
      </w:pPr>
      <w:r>
        <w:rPr>
          <w:noProof/>
        </w:rPr>
        <w:t>Microsoft Azure Backup, 47</w:t>
      </w:r>
    </w:p>
    <w:p w14:paraId="233D2319" w14:textId="77777777" w:rsidR="0019563D" w:rsidRDefault="0019563D">
      <w:pPr>
        <w:pStyle w:val="Index1"/>
        <w:tabs>
          <w:tab w:val="right" w:pos="5030"/>
        </w:tabs>
        <w:rPr>
          <w:noProof/>
        </w:rPr>
      </w:pPr>
      <w:r>
        <w:rPr>
          <w:noProof/>
        </w:rPr>
        <w:t>Microsoft Azure Professional Direct Support, 47</w:t>
      </w:r>
    </w:p>
    <w:p w14:paraId="7B784414" w14:textId="77777777" w:rsidR="0019563D" w:rsidRDefault="0019563D">
      <w:pPr>
        <w:pStyle w:val="Index1"/>
        <w:tabs>
          <w:tab w:val="right" w:pos="5030"/>
        </w:tabs>
        <w:rPr>
          <w:noProof/>
        </w:rPr>
      </w:pPr>
      <w:r>
        <w:rPr>
          <w:noProof/>
        </w:rPr>
        <w:t>Microsoft Azure Services, 44, 46</w:t>
      </w:r>
    </w:p>
    <w:p w14:paraId="4FD8B6D7" w14:textId="77777777" w:rsidR="0019563D" w:rsidRDefault="0019563D">
      <w:pPr>
        <w:pStyle w:val="Index1"/>
        <w:tabs>
          <w:tab w:val="right" w:pos="5030"/>
        </w:tabs>
        <w:rPr>
          <w:noProof/>
        </w:rPr>
      </w:pPr>
      <w:r>
        <w:rPr>
          <w:noProof/>
        </w:rPr>
        <w:t>Microsoft Azure Site Recovery, 47</w:t>
      </w:r>
    </w:p>
    <w:p w14:paraId="47EB2E72" w14:textId="77777777" w:rsidR="0019563D" w:rsidRDefault="0019563D">
      <w:pPr>
        <w:pStyle w:val="Index1"/>
        <w:tabs>
          <w:tab w:val="right" w:pos="5030"/>
        </w:tabs>
        <w:rPr>
          <w:noProof/>
        </w:rPr>
      </w:pPr>
      <w:r>
        <w:rPr>
          <w:noProof/>
        </w:rPr>
        <w:t>Microsoft Azure Site Recovery naar Azure, 47</w:t>
      </w:r>
    </w:p>
    <w:p w14:paraId="2461AB2D" w14:textId="77777777" w:rsidR="0019563D" w:rsidRDefault="0019563D">
      <w:pPr>
        <w:pStyle w:val="Index1"/>
        <w:tabs>
          <w:tab w:val="right" w:pos="5030"/>
        </w:tabs>
        <w:rPr>
          <w:noProof/>
        </w:rPr>
      </w:pPr>
      <w:r>
        <w:rPr>
          <w:noProof/>
        </w:rPr>
        <w:t>Microsoft Azure Site Recovery voor Klant, 47</w:t>
      </w:r>
    </w:p>
    <w:p w14:paraId="51F09611" w14:textId="77777777" w:rsidR="0019563D" w:rsidRDefault="0019563D">
      <w:pPr>
        <w:pStyle w:val="Index1"/>
        <w:tabs>
          <w:tab w:val="right" w:pos="5030"/>
        </w:tabs>
        <w:rPr>
          <w:noProof/>
        </w:rPr>
      </w:pPr>
      <w:r>
        <w:rPr>
          <w:noProof/>
        </w:rPr>
        <w:t>Microsoft Azure Standard Support, 47</w:t>
      </w:r>
    </w:p>
    <w:p w14:paraId="15B9F746" w14:textId="77777777" w:rsidR="0019563D" w:rsidRDefault="0019563D">
      <w:pPr>
        <w:pStyle w:val="Index1"/>
        <w:tabs>
          <w:tab w:val="right" w:pos="5030"/>
        </w:tabs>
        <w:rPr>
          <w:noProof/>
        </w:rPr>
      </w:pPr>
      <w:r>
        <w:rPr>
          <w:noProof/>
        </w:rPr>
        <w:t>Microsoft Desktop Optimization Pack voor SA, 18, 84</w:t>
      </w:r>
    </w:p>
    <w:p w14:paraId="1A4FFDE4" w14:textId="77777777" w:rsidR="0019563D" w:rsidRDefault="0019563D">
      <w:pPr>
        <w:pStyle w:val="Index1"/>
        <w:tabs>
          <w:tab w:val="right" w:pos="5030"/>
        </w:tabs>
        <w:rPr>
          <w:noProof/>
        </w:rPr>
      </w:pPr>
      <w:r>
        <w:rPr>
          <w:noProof/>
        </w:rPr>
        <w:t>Microsoft Dynamics AX 2012 R3 Enterprise CAL, 18</w:t>
      </w:r>
    </w:p>
    <w:p w14:paraId="09CBD5EB" w14:textId="77777777" w:rsidR="0019563D" w:rsidRDefault="0019563D">
      <w:pPr>
        <w:pStyle w:val="Index1"/>
        <w:tabs>
          <w:tab w:val="right" w:pos="5030"/>
        </w:tabs>
        <w:rPr>
          <w:noProof/>
        </w:rPr>
      </w:pPr>
      <w:r>
        <w:rPr>
          <w:noProof/>
        </w:rPr>
        <w:t>Microsoft Dynamics AX 2012 R3 Server, 18</w:t>
      </w:r>
    </w:p>
    <w:p w14:paraId="6BDA53C9" w14:textId="1EA217E3" w:rsidR="0019563D" w:rsidRDefault="0019563D">
      <w:pPr>
        <w:pStyle w:val="Index1"/>
        <w:tabs>
          <w:tab w:val="right" w:pos="5030"/>
        </w:tabs>
        <w:rPr>
          <w:noProof/>
        </w:rPr>
      </w:pPr>
      <w:r>
        <w:rPr>
          <w:noProof/>
        </w:rPr>
        <w:t xml:space="preserve">Microsoft Dynamics AX 2012 R3 Standard Commerce </w:t>
      </w:r>
      <w:r>
        <w:rPr>
          <w:noProof/>
        </w:rPr>
        <w:br/>
        <w:t>Server Core (2 licenties), 18</w:t>
      </w:r>
    </w:p>
    <w:p w14:paraId="31CD47CC" w14:textId="77777777" w:rsidR="0019563D" w:rsidRDefault="0019563D">
      <w:pPr>
        <w:pStyle w:val="Index1"/>
        <w:tabs>
          <w:tab w:val="right" w:pos="5030"/>
        </w:tabs>
        <w:rPr>
          <w:noProof/>
        </w:rPr>
      </w:pPr>
      <w:r>
        <w:rPr>
          <w:noProof/>
        </w:rPr>
        <w:t>Microsoft Dynamics AX 2012 R3 Store Server, 18, 19</w:t>
      </w:r>
    </w:p>
    <w:p w14:paraId="2B4827AA" w14:textId="77777777" w:rsidR="0019563D" w:rsidRDefault="0019563D">
      <w:pPr>
        <w:pStyle w:val="Index1"/>
        <w:tabs>
          <w:tab w:val="right" w:pos="5030"/>
        </w:tabs>
        <w:rPr>
          <w:noProof/>
        </w:rPr>
      </w:pPr>
      <w:r>
        <w:rPr>
          <w:noProof/>
        </w:rPr>
        <w:t>Microsoft Dynamics CRM 2011 External Connector, 20</w:t>
      </w:r>
    </w:p>
    <w:p w14:paraId="0A267456" w14:textId="77777777" w:rsidR="0019563D" w:rsidRDefault="0019563D">
      <w:pPr>
        <w:pStyle w:val="Index1"/>
        <w:tabs>
          <w:tab w:val="right" w:pos="5030"/>
        </w:tabs>
        <w:rPr>
          <w:noProof/>
        </w:rPr>
      </w:pPr>
      <w:r>
        <w:rPr>
          <w:noProof/>
        </w:rPr>
        <w:t>Microsoft Dynamics CRM Online Additional Non-Production Instance, 51</w:t>
      </w:r>
    </w:p>
    <w:p w14:paraId="0049B6FA" w14:textId="77777777" w:rsidR="0019563D" w:rsidRDefault="0019563D">
      <w:pPr>
        <w:pStyle w:val="Index1"/>
        <w:tabs>
          <w:tab w:val="right" w:pos="5030"/>
        </w:tabs>
        <w:rPr>
          <w:noProof/>
        </w:rPr>
      </w:pPr>
      <w:r>
        <w:rPr>
          <w:noProof/>
        </w:rPr>
        <w:t>Microsoft Dynamics CRM Online Additional Non-Production Instance EDU, 52</w:t>
      </w:r>
    </w:p>
    <w:p w14:paraId="26FD3CFC" w14:textId="77777777" w:rsidR="0019563D" w:rsidRDefault="0019563D">
      <w:pPr>
        <w:pStyle w:val="Index1"/>
        <w:tabs>
          <w:tab w:val="right" w:pos="5030"/>
        </w:tabs>
        <w:rPr>
          <w:noProof/>
        </w:rPr>
      </w:pPr>
      <w:r>
        <w:rPr>
          <w:noProof/>
        </w:rPr>
        <w:t>Microsoft Dynamics CRM Online Additional Production Instance, 52</w:t>
      </w:r>
    </w:p>
    <w:p w14:paraId="5C1950CF" w14:textId="77777777" w:rsidR="0019563D" w:rsidRDefault="0019563D">
      <w:pPr>
        <w:pStyle w:val="Index1"/>
        <w:tabs>
          <w:tab w:val="right" w:pos="5030"/>
        </w:tabs>
        <w:rPr>
          <w:noProof/>
        </w:rPr>
      </w:pPr>
      <w:r>
        <w:rPr>
          <w:noProof/>
        </w:rPr>
        <w:t>Microsoft Dynamics CRM Online Additional Production Instance, 51</w:t>
      </w:r>
    </w:p>
    <w:p w14:paraId="523E0571" w14:textId="77777777" w:rsidR="0019563D" w:rsidRDefault="0019563D">
      <w:pPr>
        <w:pStyle w:val="Index1"/>
        <w:tabs>
          <w:tab w:val="right" w:pos="5030"/>
        </w:tabs>
        <w:rPr>
          <w:noProof/>
        </w:rPr>
      </w:pPr>
      <w:r>
        <w:rPr>
          <w:noProof/>
        </w:rPr>
        <w:t>Microsoft Dynamics CRM Online Additional Storage, 51</w:t>
      </w:r>
    </w:p>
    <w:p w14:paraId="30639DA3" w14:textId="77777777" w:rsidR="0019563D" w:rsidRDefault="0019563D">
      <w:pPr>
        <w:pStyle w:val="Index1"/>
        <w:tabs>
          <w:tab w:val="right" w:pos="5030"/>
        </w:tabs>
        <w:rPr>
          <w:noProof/>
        </w:rPr>
      </w:pPr>
      <w:r>
        <w:rPr>
          <w:noProof/>
        </w:rPr>
        <w:t>Microsoft Dynamics CRM Online Basic, 51, 52</w:t>
      </w:r>
    </w:p>
    <w:p w14:paraId="78A34B08" w14:textId="77777777" w:rsidR="0019563D" w:rsidRDefault="0019563D">
      <w:pPr>
        <w:pStyle w:val="Index1"/>
        <w:tabs>
          <w:tab w:val="right" w:pos="5030"/>
        </w:tabs>
        <w:rPr>
          <w:noProof/>
        </w:rPr>
      </w:pPr>
      <w:r>
        <w:rPr>
          <w:noProof/>
        </w:rPr>
        <w:t>Microsoft Dynamics CRM Online Basic voor SA, 51</w:t>
      </w:r>
    </w:p>
    <w:p w14:paraId="2B82636D" w14:textId="77777777" w:rsidR="0019563D" w:rsidRDefault="0019563D">
      <w:pPr>
        <w:pStyle w:val="Index1"/>
        <w:tabs>
          <w:tab w:val="right" w:pos="5030"/>
        </w:tabs>
        <w:rPr>
          <w:noProof/>
        </w:rPr>
      </w:pPr>
      <w:r>
        <w:rPr>
          <w:noProof/>
        </w:rPr>
        <w:t>Microsoft Dynamics CRM Online Enhanced Support, 51</w:t>
      </w:r>
    </w:p>
    <w:p w14:paraId="442D0744" w14:textId="77777777" w:rsidR="0019563D" w:rsidRDefault="0019563D">
      <w:pPr>
        <w:pStyle w:val="Index1"/>
        <w:tabs>
          <w:tab w:val="right" w:pos="5030"/>
        </w:tabs>
        <w:rPr>
          <w:noProof/>
        </w:rPr>
      </w:pPr>
      <w:r>
        <w:rPr>
          <w:noProof/>
        </w:rPr>
        <w:t>Microsoft Dynamics CRM Online Enhanced Support EDU, 52</w:t>
      </w:r>
    </w:p>
    <w:p w14:paraId="0E7C9E2A" w14:textId="77777777" w:rsidR="0019563D" w:rsidRDefault="0019563D">
      <w:pPr>
        <w:pStyle w:val="Index1"/>
        <w:tabs>
          <w:tab w:val="right" w:pos="5030"/>
        </w:tabs>
        <w:rPr>
          <w:noProof/>
        </w:rPr>
      </w:pPr>
      <w:r>
        <w:rPr>
          <w:noProof/>
        </w:rPr>
        <w:t>Microsoft Dynamics CRM Online Enterprise, 51</w:t>
      </w:r>
    </w:p>
    <w:p w14:paraId="5DCC584B" w14:textId="77777777" w:rsidR="0019563D" w:rsidRDefault="0019563D">
      <w:pPr>
        <w:pStyle w:val="Index1"/>
        <w:tabs>
          <w:tab w:val="right" w:pos="5030"/>
        </w:tabs>
        <w:rPr>
          <w:noProof/>
        </w:rPr>
      </w:pPr>
      <w:r>
        <w:rPr>
          <w:noProof/>
        </w:rPr>
        <w:t>Microsoft Dynamics CRM Online Enterprise EDU, 52</w:t>
      </w:r>
    </w:p>
    <w:p w14:paraId="03642771" w14:textId="77777777" w:rsidR="0019563D" w:rsidRDefault="0019563D">
      <w:pPr>
        <w:pStyle w:val="Index1"/>
        <w:tabs>
          <w:tab w:val="right" w:pos="5030"/>
        </w:tabs>
        <w:rPr>
          <w:noProof/>
        </w:rPr>
      </w:pPr>
      <w:r>
        <w:rPr>
          <w:noProof/>
        </w:rPr>
        <w:t>Microsoft Dynamics CRM Online Enterprise voor SA, 51</w:t>
      </w:r>
    </w:p>
    <w:p w14:paraId="3449C6A2" w14:textId="77777777" w:rsidR="0019563D" w:rsidRDefault="0019563D">
      <w:pPr>
        <w:pStyle w:val="Index1"/>
        <w:tabs>
          <w:tab w:val="right" w:pos="5030"/>
        </w:tabs>
        <w:rPr>
          <w:noProof/>
        </w:rPr>
      </w:pPr>
      <w:r>
        <w:rPr>
          <w:noProof/>
        </w:rPr>
        <w:t>Microsoft Dynamics CRM Online Essential, 51</w:t>
      </w:r>
    </w:p>
    <w:p w14:paraId="0D56119E" w14:textId="77777777" w:rsidR="0019563D" w:rsidRDefault="0019563D">
      <w:pPr>
        <w:pStyle w:val="Index1"/>
        <w:tabs>
          <w:tab w:val="right" w:pos="5030"/>
        </w:tabs>
        <w:rPr>
          <w:noProof/>
        </w:rPr>
      </w:pPr>
      <w:r>
        <w:rPr>
          <w:noProof/>
        </w:rPr>
        <w:t>Microsoft Dynamics CRM Online Essential EDU, 52</w:t>
      </w:r>
    </w:p>
    <w:p w14:paraId="39EE88EE" w14:textId="77777777" w:rsidR="0019563D" w:rsidRDefault="0019563D">
      <w:pPr>
        <w:pStyle w:val="Index1"/>
        <w:tabs>
          <w:tab w:val="right" w:pos="5030"/>
        </w:tabs>
        <w:rPr>
          <w:noProof/>
        </w:rPr>
      </w:pPr>
      <w:r>
        <w:rPr>
          <w:noProof/>
        </w:rPr>
        <w:t>Microsoft Dynamics CRM Online Essential voor SA, 51</w:t>
      </w:r>
    </w:p>
    <w:p w14:paraId="0F07E496" w14:textId="77777777" w:rsidR="0019563D" w:rsidRDefault="0019563D">
      <w:pPr>
        <w:pStyle w:val="Index1"/>
        <w:tabs>
          <w:tab w:val="right" w:pos="5030"/>
        </w:tabs>
        <w:rPr>
          <w:noProof/>
        </w:rPr>
      </w:pPr>
      <w:r>
        <w:rPr>
          <w:noProof/>
        </w:rPr>
        <w:t>Microsoft Dynamics CRM Online Overheid Additional Storage, 52</w:t>
      </w:r>
    </w:p>
    <w:p w14:paraId="3CD904F7" w14:textId="77777777" w:rsidR="0019563D" w:rsidRDefault="0019563D">
      <w:pPr>
        <w:pStyle w:val="Index1"/>
        <w:tabs>
          <w:tab w:val="right" w:pos="5030"/>
        </w:tabs>
        <w:rPr>
          <w:noProof/>
        </w:rPr>
      </w:pPr>
      <w:r>
        <w:rPr>
          <w:noProof/>
        </w:rPr>
        <w:t>Microsoft Dynamics CRM Online Overheid Enhanced Support, 52</w:t>
      </w:r>
    </w:p>
    <w:p w14:paraId="6CA05397" w14:textId="77777777" w:rsidR="0019563D" w:rsidRDefault="0019563D">
      <w:pPr>
        <w:pStyle w:val="Index1"/>
        <w:tabs>
          <w:tab w:val="right" w:pos="5030"/>
        </w:tabs>
        <w:rPr>
          <w:noProof/>
        </w:rPr>
      </w:pPr>
      <w:r>
        <w:rPr>
          <w:noProof/>
        </w:rPr>
        <w:t>Microsoft Dynamics CRM Online Overheid Extra Production Instance, 52</w:t>
      </w:r>
    </w:p>
    <w:p w14:paraId="5DB3BC38" w14:textId="77777777" w:rsidR="0019563D" w:rsidRDefault="0019563D">
      <w:pPr>
        <w:pStyle w:val="Index1"/>
        <w:tabs>
          <w:tab w:val="right" w:pos="5030"/>
        </w:tabs>
        <w:rPr>
          <w:noProof/>
        </w:rPr>
      </w:pPr>
      <w:r>
        <w:rPr>
          <w:noProof/>
        </w:rPr>
        <w:t>Microsoft Dynamics CRM Online Overheid Non-Production Instance, 52</w:t>
      </w:r>
    </w:p>
    <w:p w14:paraId="53488DA1" w14:textId="77777777" w:rsidR="0019563D" w:rsidRDefault="0019563D">
      <w:pPr>
        <w:pStyle w:val="Index1"/>
        <w:tabs>
          <w:tab w:val="right" w:pos="5030"/>
        </w:tabs>
        <w:rPr>
          <w:noProof/>
        </w:rPr>
      </w:pPr>
      <w:r>
        <w:rPr>
          <w:noProof/>
        </w:rPr>
        <w:t>Microsoft Dynamics CRM Online Overheid Professional, 52</w:t>
      </w:r>
    </w:p>
    <w:p w14:paraId="216E38CD" w14:textId="77777777" w:rsidR="0019563D" w:rsidRDefault="0019563D">
      <w:pPr>
        <w:pStyle w:val="Index1"/>
        <w:tabs>
          <w:tab w:val="right" w:pos="5030"/>
        </w:tabs>
        <w:rPr>
          <w:noProof/>
        </w:rPr>
      </w:pPr>
      <w:r>
        <w:rPr>
          <w:noProof/>
        </w:rPr>
        <w:t>Microsoft Dynamics CRM Online Overheid Professional, 51</w:t>
      </w:r>
    </w:p>
    <w:p w14:paraId="1C85C5C0" w14:textId="77777777" w:rsidR="0019563D" w:rsidRDefault="0019563D">
      <w:pPr>
        <w:pStyle w:val="Index1"/>
        <w:tabs>
          <w:tab w:val="right" w:pos="5030"/>
        </w:tabs>
        <w:rPr>
          <w:noProof/>
        </w:rPr>
      </w:pPr>
      <w:r>
        <w:rPr>
          <w:noProof/>
        </w:rPr>
        <w:t>Microsoft Dynamics CRM Online Overheid Professional Direct Support, 52</w:t>
      </w:r>
    </w:p>
    <w:p w14:paraId="53000FD8" w14:textId="77777777" w:rsidR="0019563D" w:rsidRDefault="0019563D">
      <w:pPr>
        <w:pStyle w:val="Index1"/>
        <w:tabs>
          <w:tab w:val="right" w:pos="5030"/>
        </w:tabs>
        <w:rPr>
          <w:noProof/>
        </w:rPr>
      </w:pPr>
      <w:r>
        <w:rPr>
          <w:noProof/>
        </w:rPr>
        <w:t>Microsoft Dynamics CRM Online Professional, 51</w:t>
      </w:r>
    </w:p>
    <w:p w14:paraId="446CBB0B" w14:textId="77777777" w:rsidR="0019563D" w:rsidRDefault="0019563D">
      <w:pPr>
        <w:pStyle w:val="Index1"/>
        <w:tabs>
          <w:tab w:val="right" w:pos="5030"/>
        </w:tabs>
        <w:rPr>
          <w:noProof/>
        </w:rPr>
      </w:pPr>
      <w:r>
        <w:rPr>
          <w:noProof/>
        </w:rPr>
        <w:t>Microsoft Dynamics CRM Online Professional Direct Support, 51</w:t>
      </w:r>
    </w:p>
    <w:p w14:paraId="1A506C37" w14:textId="77777777" w:rsidR="0019563D" w:rsidRDefault="0019563D">
      <w:pPr>
        <w:pStyle w:val="Index1"/>
        <w:tabs>
          <w:tab w:val="right" w:pos="5030"/>
        </w:tabs>
        <w:rPr>
          <w:noProof/>
        </w:rPr>
      </w:pPr>
      <w:r>
        <w:rPr>
          <w:noProof/>
        </w:rPr>
        <w:t>Microsoft Dynamics CRM Online Professional Direct Support EDU, 52</w:t>
      </w:r>
    </w:p>
    <w:p w14:paraId="1A543DF1" w14:textId="77777777" w:rsidR="0019563D" w:rsidRDefault="0019563D">
      <w:pPr>
        <w:pStyle w:val="Index1"/>
        <w:tabs>
          <w:tab w:val="right" w:pos="5030"/>
        </w:tabs>
        <w:rPr>
          <w:noProof/>
        </w:rPr>
      </w:pPr>
      <w:r>
        <w:rPr>
          <w:noProof/>
        </w:rPr>
        <w:t>Microsoft Dynamics CRM Online Professional EDU, 52</w:t>
      </w:r>
    </w:p>
    <w:p w14:paraId="2CD916BA" w14:textId="77777777" w:rsidR="0019563D" w:rsidRDefault="0019563D">
      <w:pPr>
        <w:pStyle w:val="Index1"/>
        <w:tabs>
          <w:tab w:val="right" w:pos="5030"/>
        </w:tabs>
        <w:rPr>
          <w:noProof/>
        </w:rPr>
      </w:pPr>
      <w:r>
        <w:rPr>
          <w:noProof/>
        </w:rPr>
        <w:t>Microsoft Dynamics CRM Online Professional voor SA, 51, 54</w:t>
      </w:r>
    </w:p>
    <w:p w14:paraId="1F499EAF" w14:textId="77777777" w:rsidR="0019563D" w:rsidRDefault="0019563D">
      <w:pPr>
        <w:pStyle w:val="Index1"/>
        <w:tabs>
          <w:tab w:val="right" w:pos="5030"/>
        </w:tabs>
        <w:rPr>
          <w:noProof/>
        </w:rPr>
      </w:pPr>
      <w:r>
        <w:rPr>
          <w:noProof/>
        </w:rPr>
        <w:t>Microsoft Dynamics CRM Server 2013, 72</w:t>
      </w:r>
    </w:p>
    <w:p w14:paraId="6659737E" w14:textId="77777777" w:rsidR="0019563D" w:rsidRDefault="0019563D">
      <w:pPr>
        <w:pStyle w:val="Index1"/>
        <w:tabs>
          <w:tab w:val="right" w:pos="5030"/>
        </w:tabs>
        <w:rPr>
          <w:noProof/>
        </w:rPr>
      </w:pPr>
      <w:r>
        <w:rPr>
          <w:noProof/>
        </w:rPr>
        <w:t>Microsoft Dynamics CRM Server 2015, 20, 72</w:t>
      </w:r>
    </w:p>
    <w:p w14:paraId="10B09366" w14:textId="77777777" w:rsidR="0019563D" w:rsidRDefault="0019563D">
      <w:pPr>
        <w:pStyle w:val="Index1"/>
        <w:tabs>
          <w:tab w:val="right" w:pos="5030"/>
        </w:tabs>
        <w:rPr>
          <w:noProof/>
        </w:rPr>
      </w:pPr>
      <w:r>
        <w:rPr>
          <w:noProof/>
        </w:rPr>
        <w:t>Microsoft Dynamics CRM Workgroup Server 2015, 20</w:t>
      </w:r>
    </w:p>
    <w:p w14:paraId="611375BC" w14:textId="77777777" w:rsidR="0019563D" w:rsidRDefault="0019563D">
      <w:pPr>
        <w:pStyle w:val="Index1"/>
        <w:tabs>
          <w:tab w:val="right" w:pos="5030"/>
        </w:tabs>
        <w:rPr>
          <w:noProof/>
        </w:rPr>
      </w:pPr>
      <w:r>
        <w:rPr>
          <w:noProof/>
        </w:rPr>
        <w:t>Microsoft Dynamics CRM, Aanvullende CAL voor basisgebruik, 20</w:t>
      </w:r>
    </w:p>
    <w:p w14:paraId="4298AAA7" w14:textId="77777777" w:rsidR="0019563D" w:rsidRDefault="0019563D">
      <w:pPr>
        <w:pStyle w:val="Index1"/>
        <w:tabs>
          <w:tab w:val="right" w:pos="5030"/>
        </w:tabs>
        <w:rPr>
          <w:noProof/>
        </w:rPr>
      </w:pPr>
      <w:r>
        <w:rPr>
          <w:noProof/>
        </w:rPr>
        <w:t>Microsoft Dynamics CRM, Aanvullende CAL voor professioneel gebruik, 20</w:t>
      </w:r>
    </w:p>
    <w:p w14:paraId="75D79E15" w14:textId="77777777" w:rsidR="0019563D" w:rsidRDefault="0019563D">
      <w:pPr>
        <w:pStyle w:val="Index1"/>
        <w:tabs>
          <w:tab w:val="right" w:pos="5030"/>
        </w:tabs>
        <w:rPr>
          <w:noProof/>
        </w:rPr>
      </w:pPr>
      <w:r>
        <w:rPr>
          <w:noProof/>
        </w:rPr>
        <w:t>Microsoft Dynamics Marketing Enterprise (Gebruikers-SL), 53</w:t>
      </w:r>
    </w:p>
    <w:p w14:paraId="6BD88E87" w14:textId="77777777" w:rsidR="0019563D" w:rsidRDefault="0019563D">
      <w:pPr>
        <w:pStyle w:val="Index1"/>
        <w:tabs>
          <w:tab w:val="right" w:pos="5030"/>
        </w:tabs>
        <w:rPr>
          <w:noProof/>
        </w:rPr>
      </w:pPr>
      <w:r>
        <w:rPr>
          <w:noProof/>
        </w:rPr>
        <w:t>Microsoft Dynamics Marketing Enterprise EDU (Gebruikers-SL), 53</w:t>
      </w:r>
    </w:p>
    <w:p w14:paraId="6DE0B778" w14:textId="4B7B1989" w:rsidR="0019563D" w:rsidRDefault="0019563D">
      <w:pPr>
        <w:pStyle w:val="Index1"/>
        <w:tabs>
          <w:tab w:val="right" w:pos="5030"/>
        </w:tabs>
        <w:rPr>
          <w:noProof/>
        </w:rPr>
      </w:pPr>
      <w:r>
        <w:rPr>
          <w:noProof/>
        </w:rPr>
        <w:t xml:space="preserve">Microsoft Dynamics Marketing Enterprise EDU Extra </w:t>
      </w:r>
      <w:r>
        <w:rPr>
          <w:noProof/>
        </w:rPr>
        <w:br/>
        <w:t>Messages (Aanvullende SL), 53</w:t>
      </w:r>
    </w:p>
    <w:p w14:paraId="60EB5C1F" w14:textId="77777777" w:rsidR="0019563D" w:rsidRDefault="0019563D">
      <w:pPr>
        <w:pStyle w:val="Index1"/>
        <w:tabs>
          <w:tab w:val="right" w:pos="5030"/>
        </w:tabs>
        <w:rPr>
          <w:noProof/>
        </w:rPr>
      </w:pPr>
      <w:r>
        <w:rPr>
          <w:noProof/>
        </w:rPr>
        <w:t>Microsoft Dynamics Marketing Enterprise Enhanced Support, 53</w:t>
      </w:r>
    </w:p>
    <w:p w14:paraId="4039EFE5" w14:textId="77777777" w:rsidR="0019563D" w:rsidRDefault="0019563D">
      <w:pPr>
        <w:pStyle w:val="Index1"/>
        <w:tabs>
          <w:tab w:val="right" w:pos="5030"/>
        </w:tabs>
        <w:rPr>
          <w:noProof/>
        </w:rPr>
      </w:pPr>
      <w:r>
        <w:rPr>
          <w:noProof/>
        </w:rPr>
        <w:t>Microsoft Dynamics Marketing Enterprise Enhanced Support EDU, 53</w:t>
      </w:r>
    </w:p>
    <w:p w14:paraId="09B50DD8" w14:textId="0922A5CA" w:rsidR="0019563D" w:rsidRDefault="0019563D">
      <w:pPr>
        <w:pStyle w:val="Index1"/>
        <w:tabs>
          <w:tab w:val="right" w:pos="5030"/>
        </w:tabs>
        <w:rPr>
          <w:noProof/>
        </w:rPr>
      </w:pPr>
      <w:r>
        <w:rPr>
          <w:noProof/>
        </w:rPr>
        <w:t xml:space="preserve">Microsoft Dynamics Marketing Enterprise Extra </w:t>
      </w:r>
      <w:r>
        <w:rPr>
          <w:noProof/>
        </w:rPr>
        <w:br/>
        <w:t>Messages (Aanvullende SL), 53</w:t>
      </w:r>
    </w:p>
    <w:p w14:paraId="01E0CF4B" w14:textId="77777777" w:rsidR="0019563D" w:rsidRDefault="0019563D">
      <w:pPr>
        <w:pStyle w:val="Index1"/>
        <w:tabs>
          <w:tab w:val="right" w:pos="5030"/>
        </w:tabs>
        <w:rPr>
          <w:noProof/>
        </w:rPr>
      </w:pPr>
      <w:r>
        <w:rPr>
          <w:noProof/>
        </w:rPr>
        <w:t>Microsoft Dynamics Marketing Enterprise Extra Storage (Aanvullende SL), 53</w:t>
      </w:r>
    </w:p>
    <w:p w14:paraId="287D3016" w14:textId="77777777" w:rsidR="0019563D" w:rsidRDefault="0019563D">
      <w:pPr>
        <w:pStyle w:val="Index1"/>
        <w:tabs>
          <w:tab w:val="right" w:pos="5030"/>
        </w:tabs>
        <w:rPr>
          <w:noProof/>
        </w:rPr>
      </w:pPr>
      <w:r>
        <w:rPr>
          <w:noProof/>
        </w:rPr>
        <w:t>Microsoft Dynamics Marketing Enterprise Professional Direct Support, 53</w:t>
      </w:r>
    </w:p>
    <w:p w14:paraId="65AA8C8A" w14:textId="113EF9BF" w:rsidR="0019563D" w:rsidRDefault="0019563D">
      <w:pPr>
        <w:pStyle w:val="Index1"/>
        <w:tabs>
          <w:tab w:val="right" w:pos="5030"/>
        </w:tabs>
        <w:rPr>
          <w:noProof/>
        </w:rPr>
      </w:pPr>
      <w:r>
        <w:rPr>
          <w:noProof/>
        </w:rPr>
        <w:t xml:space="preserve">Microsoft Dynamics Marketing Enterprise Professional </w:t>
      </w:r>
      <w:r>
        <w:rPr>
          <w:noProof/>
        </w:rPr>
        <w:br/>
        <w:t>Direct Support EDU, 53</w:t>
      </w:r>
    </w:p>
    <w:p w14:paraId="5ADE8517" w14:textId="77777777" w:rsidR="0019563D" w:rsidRDefault="0019563D">
      <w:pPr>
        <w:pStyle w:val="Index1"/>
        <w:tabs>
          <w:tab w:val="right" w:pos="5030"/>
        </w:tabs>
        <w:rPr>
          <w:noProof/>
        </w:rPr>
      </w:pPr>
      <w:r>
        <w:rPr>
          <w:noProof/>
        </w:rPr>
        <w:t>Microsoft Dynamics Marketing Enterprise Sales Collaboration, 53</w:t>
      </w:r>
    </w:p>
    <w:p w14:paraId="25A49FF8" w14:textId="77777777" w:rsidR="0019563D" w:rsidRDefault="0019563D">
      <w:pPr>
        <w:pStyle w:val="Index1"/>
        <w:tabs>
          <w:tab w:val="right" w:pos="5030"/>
        </w:tabs>
        <w:rPr>
          <w:noProof/>
        </w:rPr>
      </w:pPr>
      <w:r>
        <w:rPr>
          <w:noProof/>
        </w:rPr>
        <w:t>Microsoft Dynamics Marketing Enterprise Sales Collaboration EDU, 53</w:t>
      </w:r>
    </w:p>
    <w:p w14:paraId="3799B40D" w14:textId="77777777" w:rsidR="0019563D" w:rsidRDefault="0019563D">
      <w:pPr>
        <w:pStyle w:val="Index1"/>
        <w:tabs>
          <w:tab w:val="right" w:pos="5030"/>
        </w:tabs>
        <w:rPr>
          <w:noProof/>
        </w:rPr>
      </w:pPr>
      <w:r>
        <w:rPr>
          <w:noProof/>
        </w:rPr>
        <w:t>Microsoft Intune, 16, 43, 50, 51, 91</w:t>
      </w:r>
    </w:p>
    <w:p w14:paraId="1E9D3117" w14:textId="77777777" w:rsidR="0019563D" w:rsidRDefault="0019563D">
      <w:pPr>
        <w:pStyle w:val="Index1"/>
        <w:tabs>
          <w:tab w:val="right" w:pos="5030"/>
        </w:tabs>
        <w:rPr>
          <w:noProof/>
        </w:rPr>
      </w:pPr>
      <w:r>
        <w:rPr>
          <w:noProof/>
        </w:rPr>
        <w:t>Microsoft Intune Add-on, 50</w:t>
      </w:r>
    </w:p>
    <w:p w14:paraId="0F70F515" w14:textId="77777777" w:rsidR="0019563D" w:rsidRDefault="0019563D">
      <w:pPr>
        <w:pStyle w:val="Index1"/>
        <w:tabs>
          <w:tab w:val="right" w:pos="5030"/>
        </w:tabs>
        <w:rPr>
          <w:noProof/>
        </w:rPr>
      </w:pPr>
      <w:r>
        <w:rPr>
          <w:noProof/>
        </w:rPr>
        <w:t>Microsoft Intune Add-on voor System Center Configuration Manager en System Center Endpoint Protection, 50</w:t>
      </w:r>
    </w:p>
    <w:p w14:paraId="7B76E32B" w14:textId="77777777" w:rsidR="0019563D" w:rsidRDefault="0019563D">
      <w:pPr>
        <w:pStyle w:val="Index1"/>
        <w:tabs>
          <w:tab w:val="right" w:pos="5030"/>
        </w:tabs>
        <w:rPr>
          <w:noProof/>
        </w:rPr>
      </w:pPr>
      <w:r>
        <w:rPr>
          <w:noProof/>
        </w:rPr>
        <w:t>Microsoft Intune USL Add-on Extra Storage 1 GB, 51</w:t>
      </w:r>
    </w:p>
    <w:p w14:paraId="1AF5DFD6" w14:textId="77777777" w:rsidR="0019563D" w:rsidRDefault="0019563D">
      <w:pPr>
        <w:pStyle w:val="Index1"/>
        <w:tabs>
          <w:tab w:val="right" w:pos="5030"/>
        </w:tabs>
        <w:rPr>
          <w:noProof/>
        </w:rPr>
      </w:pPr>
      <w:r>
        <w:rPr>
          <w:noProof/>
        </w:rPr>
        <w:t>Microsoft Learning E-Reference Library, 65</w:t>
      </w:r>
    </w:p>
    <w:p w14:paraId="6598C7EB" w14:textId="77777777" w:rsidR="0019563D" w:rsidRDefault="0019563D">
      <w:pPr>
        <w:pStyle w:val="Index1"/>
        <w:tabs>
          <w:tab w:val="right" w:pos="5030"/>
        </w:tabs>
        <w:rPr>
          <w:noProof/>
        </w:rPr>
      </w:pPr>
      <w:r>
        <w:rPr>
          <w:noProof/>
        </w:rPr>
        <w:t>Microsoft Learning IT Academy, 65</w:t>
      </w:r>
    </w:p>
    <w:p w14:paraId="313A5E89" w14:textId="77777777" w:rsidR="0019563D" w:rsidRDefault="0019563D">
      <w:pPr>
        <w:pStyle w:val="Index1"/>
        <w:tabs>
          <w:tab w:val="right" w:pos="5030"/>
        </w:tabs>
        <w:rPr>
          <w:noProof/>
        </w:rPr>
      </w:pPr>
      <w:r>
        <w:rPr>
          <w:noProof/>
        </w:rPr>
        <w:t>Microsoft Learning MCP, 66</w:t>
      </w:r>
    </w:p>
    <w:p w14:paraId="27497148" w14:textId="77777777" w:rsidR="0019563D" w:rsidRDefault="0019563D">
      <w:pPr>
        <w:pStyle w:val="Index1"/>
        <w:tabs>
          <w:tab w:val="right" w:pos="5030"/>
        </w:tabs>
        <w:rPr>
          <w:noProof/>
        </w:rPr>
      </w:pPr>
      <w:r>
        <w:rPr>
          <w:noProof/>
        </w:rPr>
        <w:t>Microsoft Learning MOS, 66</w:t>
      </w:r>
    </w:p>
    <w:p w14:paraId="478BA3E2" w14:textId="77777777" w:rsidR="0019563D" w:rsidRDefault="0019563D">
      <w:pPr>
        <w:pStyle w:val="Index1"/>
        <w:tabs>
          <w:tab w:val="right" w:pos="5030"/>
        </w:tabs>
        <w:rPr>
          <w:noProof/>
        </w:rPr>
      </w:pPr>
      <w:r>
        <w:rPr>
          <w:noProof/>
        </w:rPr>
        <w:t>Microsoft Learning MTA, 66</w:t>
      </w:r>
    </w:p>
    <w:p w14:paraId="531AEEF1" w14:textId="77777777" w:rsidR="0019563D" w:rsidRDefault="0019563D">
      <w:pPr>
        <w:pStyle w:val="Index1"/>
        <w:tabs>
          <w:tab w:val="right" w:pos="5030"/>
        </w:tabs>
        <w:rPr>
          <w:noProof/>
        </w:rPr>
      </w:pPr>
      <w:r>
        <w:rPr>
          <w:noProof/>
        </w:rPr>
        <w:t>Microsoft Office Audit and Control Management Server, 24</w:t>
      </w:r>
    </w:p>
    <w:p w14:paraId="4B4D6539" w14:textId="77777777" w:rsidR="0019563D" w:rsidRDefault="0019563D">
      <w:pPr>
        <w:pStyle w:val="Index1"/>
        <w:tabs>
          <w:tab w:val="right" w:pos="5030"/>
        </w:tabs>
        <w:rPr>
          <w:noProof/>
        </w:rPr>
      </w:pPr>
      <w:r>
        <w:rPr>
          <w:noProof/>
        </w:rPr>
        <w:t>Microsoft Social Engagement Additional Posts (Aanvullende SL), 54</w:t>
      </w:r>
    </w:p>
    <w:p w14:paraId="73311518" w14:textId="77777777" w:rsidR="0019563D" w:rsidRDefault="0019563D">
      <w:pPr>
        <w:pStyle w:val="Index1"/>
        <w:tabs>
          <w:tab w:val="right" w:pos="5030"/>
        </w:tabs>
        <w:rPr>
          <w:noProof/>
        </w:rPr>
      </w:pPr>
      <w:r>
        <w:rPr>
          <w:noProof/>
        </w:rPr>
        <w:t>Microsoft Social Engagement Additional Posts EDU (Aanvullende SL), 54</w:t>
      </w:r>
    </w:p>
    <w:p w14:paraId="3D032E4F" w14:textId="77777777" w:rsidR="0019563D" w:rsidRDefault="0019563D">
      <w:pPr>
        <w:pStyle w:val="Index1"/>
        <w:tabs>
          <w:tab w:val="right" w:pos="5030"/>
        </w:tabs>
        <w:rPr>
          <w:noProof/>
        </w:rPr>
      </w:pPr>
      <w:r>
        <w:rPr>
          <w:noProof/>
        </w:rPr>
        <w:t>Microsoft Social Engagement EDU (Gebruikers-SL), 54</w:t>
      </w:r>
    </w:p>
    <w:p w14:paraId="3E145874" w14:textId="77777777" w:rsidR="0019563D" w:rsidRDefault="0019563D">
      <w:pPr>
        <w:pStyle w:val="Index1"/>
        <w:tabs>
          <w:tab w:val="right" w:pos="5030"/>
        </w:tabs>
        <w:rPr>
          <w:noProof/>
        </w:rPr>
      </w:pPr>
      <w:r>
        <w:rPr>
          <w:noProof/>
        </w:rPr>
        <w:t>Microsoft Social Engagement Professional (Gebruikers-SL), 54</w:t>
      </w:r>
    </w:p>
    <w:p w14:paraId="2D92261F" w14:textId="77777777" w:rsidR="0019563D" w:rsidRDefault="0019563D">
      <w:pPr>
        <w:pStyle w:val="Index1"/>
        <w:tabs>
          <w:tab w:val="right" w:pos="5030"/>
        </w:tabs>
        <w:rPr>
          <w:noProof/>
        </w:rPr>
      </w:pPr>
      <w:r>
        <w:rPr>
          <w:noProof/>
        </w:rPr>
        <w:t>Microsoft Social Engagement Professional Add-on, 54</w:t>
      </w:r>
    </w:p>
    <w:p w14:paraId="5ACD2DC8" w14:textId="77777777" w:rsidR="0019563D" w:rsidRDefault="0019563D">
      <w:pPr>
        <w:pStyle w:val="Index1"/>
        <w:tabs>
          <w:tab w:val="right" w:pos="5030"/>
        </w:tabs>
        <w:rPr>
          <w:noProof/>
        </w:rPr>
      </w:pPr>
      <w:r>
        <w:rPr>
          <w:noProof/>
        </w:rPr>
        <w:t>Microsoft Social Engagement Professional Direct Support, 54</w:t>
      </w:r>
    </w:p>
    <w:p w14:paraId="0C62262E" w14:textId="77777777" w:rsidR="0019563D" w:rsidRDefault="0019563D">
      <w:pPr>
        <w:pStyle w:val="Index1"/>
        <w:tabs>
          <w:tab w:val="right" w:pos="5030"/>
        </w:tabs>
        <w:rPr>
          <w:noProof/>
        </w:rPr>
      </w:pPr>
      <w:r>
        <w:rPr>
          <w:noProof/>
        </w:rPr>
        <w:t>Microsoft Social Engagement Professional Direct Support EDU, 54</w:t>
      </w:r>
    </w:p>
    <w:p w14:paraId="2C5F61FE" w14:textId="77777777" w:rsidR="0019563D" w:rsidRDefault="0019563D">
      <w:pPr>
        <w:pStyle w:val="Index1"/>
        <w:tabs>
          <w:tab w:val="right" w:pos="5030"/>
        </w:tabs>
        <w:rPr>
          <w:noProof/>
        </w:rPr>
      </w:pPr>
      <w:r>
        <w:rPr>
          <w:noProof/>
        </w:rPr>
        <w:t>Microsoft Social Engagement Professional EDU (Gebruikers-SL), 54</w:t>
      </w:r>
    </w:p>
    <w:p w14:paraId="623F185A" w14:textId="77777777" w:rsidR="0019563D" w:rsidRDefault="0019563D">
      <w:pPr>
        <w:pStyle w:val="Index1"/>
        <w:tabs>
          <w:tab w:val="right" w:pos="5030"/>
        </w:tabs>
        <w:rPr>
          <w:noProof/>
        </w:rPr>
      </w:pPr>
      <w:r>
        <w:rPr>
          <w:noProof/>
        </w:rPr>
        <w:t>Microsoft Social Engagement Professional EDU Add-on (Gebruikers-SL), 54</w:t>
      </w:r>
    </w:p>
    <w:p w14:paraId="29960EB0" w14:textId="77777777" w:rsidR="0019563D" w:rsidRDefault="0019563D">
      <w:pPr>
        <w:pStyle w:val="Index1"/>
        <w:tabs>
          <w:tab w:val="right" w:pos="5030"/>
        </w:tabs>
        <w:rPr>
          <w:noProof/>
        </w:rPr>
      </w:pPr>
      <w:r>
        <w:rPr>
          <w:noProof/>
        </w:rPr>
        <w:t>Microsoft Social Engagement Professional Enhanced Support, 54</w:t>
      </w:r>
    </w:p>
    <w:p w14:paraId="7CBE2F2E" w14:textId="77777777" w:rsidR="0019563D" w:rsidRDefault="0019563D">
      <w:pPr>
        <w:pStyle w:val="Index1"/>
        <w:tabs>
          <w:tab w:val="right" w:pos="5030"/>
        </w:tabs>
        <w:rPr>
          <w:noProof/>
        </w:rPr>
      </w:pPr>
      <w:r>
        <w:rPr>
          <w:noProof/>
        </w:rPr>
        <w:t>Microsoft Social Engagement Professional Enhanced Support EDU, 54</w:t>
      </w:r>
    </w:p>
    <w:p w14:paraId="2724EF39" w14:textId="77777777" w:rsidR="0019563D" w:rsidRDefault="0019563D">
      <w:pPr>
        <w:pStyle w:val="Index1"/>
        <w:tabs>
          <w:tab w:val="right" w:pos="5030"/>
        </w:tabs>
        <w:rPr>
          <w:noProof/>
        </w:rPr>
      </w:pPr>
      <w:r>
        <w:rPr>
          <w:noProof/>
        </w:rPr>
        <w:t>Microsoft Translator API, 66</w:t>
      </w:r>
    </w:p>
    <w:p w14:paraId="4EFA2CC1" w14:textId="77777777" w:rsidR="0019563D" w:rsidRDefault="0019563D">
      <w:pPr>
        <w:pStyle w:val="Index1"/>
        <w:tabs>
          <w:tab w:val="right" w:pos="5030"/>
        </w:tabs>
        <w:rPr>
          <w:noProof/>
        </w:rPr>
      </w:pPr>
      <w:r>
        <w:rPr>
          <w:noProof/>
        </w:rPr>
        <w:t>MSDN-besturingssystemen, 31, 32</w:t>
      </w:r>
    </w:p>
    <w:p w14:paraId="6E93DA27" w14:textId="77777777" w:rsidR="0019563D" w:rsidRDefault="0019563D">
      <w:pPr>
        <w:pStyle w:val="Index1"/>
        <w:tabs>
          <w:tab w:val="right" w:pos="5030"/>
        </w:tabs>
        <w:rPr>
          <w:noProof/>
        </w:rPr>
      </w:pPr>
      <w:r>
        <w:rPr>
          <w:noProof/>
        </w:rPr>
        <w:t>MSDN-platforms, 31, 32</w:t>
      </w:r>
    </w:p>
    <w:p w14:paraId="3924F58A" w14:textId="77777777" w:rsidR="0019563D" w:rsidRDefault="0019563D">
      <w:pPr>
        <w:pStyle w:val="Index1"/>
        <w:tabs>
          <w:tab w:val="right" w:pos="5030"/>
        </w:tabs>
        <w:rPr>
          <w:noProof/>
        </w:rPr>
      </w:pPr>
      <w:r>
        <w:rPr>
          <w:noProof/>
        </w:rPr>
        <w:t>Office 365 Business, 57</w:t>
      </w:r>
    </w:p>
    <w:p w14:paraId="59EC9436" w14:textId="77777777" w:rsidR="0019563D" w:rsidRDefault="0019563D">
      <w:pPr>
        <w:pStyle w:val="Index1"/>
        <w:tabs>
          <w:tab w:val="right" w:pos="5030"/>
        </w:tabs>
        <w:rPr>
          <w:noProof/>
        </w:rPr>
      </w:pPr>
      <w:r>
        <w:rPr>
          <w:noProof/>
        </w:rPr>
        <w:t>Office 365 Business Essentials, 59</w:t>
      </w:r>
    </w:p>
    <w:p w14:paraId="63FEB6BA" w14:textId="77777777" w:rsidR="0019563D" w:rsidRDefault="0019563D">
      <w:pPr>
        <w:pStyle w:val="Index1"/>
        <w:tabs>
          <w:tab w:val="right" w:pos="5030"/>
        </w:tabs>
        <w:rPr>
          <w:noProof/>
        </w:rPr>
      </w:pPr>
      <w:r>
        <w:rPr>
          <w:noProof/>
        </w:rPr>
        <w:t>Office 365 Education A2, 59</w:t>
      </w:r>
    </w:p>
    <w:p w14:paraId="3DB4F8FA" w14:textId="77777777" w:rsidR="0019563D" w:rsidRDefault="0019563D">
      <w:pPr>
        <w:pStyle w:val="Index1"/>
        <w:tabs>
          <w:tab w:val="right" w:pos="5030"/>
        </w:tabs>
        <w:rPr>
          <w:noProof/>
        </w:rPr>
      </w:pPr>
      <w:r>
        <w:rPr>
          <w:noProof/>
        </w:rPr>
        <w:t>Office 365 Education A3, 59, 60</w:t>
      </w:r>
    </w:p>
    <w:p w14:paraId="62C06EE0" w14:textId="77777777" w:rsidR="0019563D" w:rsidRDefault="0019563D">
      <w:pPr>
        <w:pStyle w:val="Index1"/>
        <w:tabs>
          <w:tab w:val="right" w:pos="5030"/>
        </w:tabs>
        <w:rPr>
          <w:noProof/>
        </w:rPr>
      </w:pPr>
      <w:r>
        <w:rPr>
          <w:noProof/>
        </w:rPr>
        <w:t>Office 365 Education A3, A4 Add-on, 59</w:t>
      </w:r>
    </w:p>
    <w:p w14:paraId="0B6A8256" w14:textId="77777777" w:rsidR="0019563D" w:rsidRDefault="0019563D">
      <w:pPr>
        <w:pStyle w:val="Index1"/>
        <w:tabs>
          <w:tab w:val="right" w:pos="5030"/>
        </w:tabs>
        <w:rPr>
          <w:noProof/>
        </w:rPr>
      </w:pPr>
      <w:r>
        <w:rPr>
          <w:noProof/>
        </w:rPr>
        <w:t>Office 365 Education A4, 59</w:t>
      </w:r>
    </w:p>
    <w:p w14:paraId="1016D37E" w14:textId="77777777" w:rsidR="0019563D" w:rsidRDefault="0019563D">
      <w:pPr>
        <w:pStyle w:val="Index1"/>
        <w:tabs>
          <w:tab w:val="right" w:pos="5030"/>
        </w:tabs>
        <w:rPr>
          <w:noProof/>
        </w:rPr>
      </w:pPr>
      <w:r>
        <w:rPr>
          <w:noProof/>
        </w:rPr>
        <w:t>Office 365 Enterprise A2, A3, A4 zonder Office Pro Plus Add-on, 59</w:t>
      </w:r>
    </w:p>
    <w:p w14:paraId="56BC4FBB" w14:textId="77777777" w:rsidR="0019563D" w:rsidRDefault="0019563D">
      <w:pPr>
        <w:pStyle w:val="Index1"/>
        <w:tabs>
          <w:tab w:val="right" w:pos="5030"/>
        </w:tabs>
        <w:rPr>
          <w:noProof/>
        </w:rPr>
      </w:pPr>
      <w:r>
        <w:rPr>
          <w:noProof/>
        </w:rPr>
        <w:t>Office 365 Enterprise E1, 16, 59, 60</w:t>
      </w:r>
    </w:p>
    <w:p w14:paraId="114B934D" w14:textId="77777777" w:rsidR="0019563D" w:rsidRDefault="0019563D">
      <w:pPr>
        <w:pStyle w:val="Index1"/>
        <w:tabs>
          <w:tab w:val="right" w:pos="5030"/>
        </w:tabs>
        <w:rPr>
          <w:noProof/>
        </w:rPr>
      </w:pPr>
      <w:r>
        <w:rPr>
          <w:noProof/>
        </w:rPr>
        <w:t>Office 365 Enterprise E1 vanuit SA (Gebruikers-SL), 59</w:t>
      </w:r>
    </w:p>
    <w:p w14:paraId="1B5EA6B3" w14:textId="77777777" w:rsidR="0019563D" w:rsidRDefault="0019563D">
      <w:pPr>
        <w:pStyle w:val="Index1"/>
        <w:tabs>
          <w:tab w:val="right" w:pos="5030"/>
        </w:tabs>
        <w:rPr>
          <w:noProof/>
        </w:rPr>
      </w:pPr>
      <w:r>
        <w:rPr>
          <w:noProof/>
        </w:rPr>
        <w:t>Office 365 Enterprise E1, E3, E4 Add-on, 59</w:t>
      </w:r>
    </w:p>
    <w:p w14:paraId="192DDD92" w14:textId="77777777" w:rsidR="0019563D" w:rsidRDefault="0019563D">
      <w:pPr>
        <w:pStyle w:val="Index1"/>
        <w:tabs>
          <w:tab w:val="right" w:pos="5030"/>
        </w:tabs>
        <w:rPr>
          <w:noProof/>
        </w:rPr>
      </w:pPr>
      <w:r>
        <w:rPr>
          <w:noProof/>
        </w:rPr>
        <w:t>Office 365 Enterprise E1, E3, E4 zonder Office Pro Plus Add-on, 59</w:t>
      </w:r>
    </w:p>
    <w:p w14:paraId="0F99FAE4" w14:textId="77777777" w:rsidR="0019563D" w:rsidRDefault="0019563D">
      <w:pPr>
        <w:pStyle w:val="Index1"/>
        <w:tabs>
          <w:tab w:val="right" w:pos="5030"/>
        </w:tabs>
        <w:rPr>
          <w:noProof/>
        </w:rPr>
      </w:pPr>
      <w:r>
        <w:rPr>
          <w:noProof/>
        </w:rPr>
        <w:t>Office 365 Enterprise E3, 16, 59, 60</w:t>
      </w:r>
    </w:p>
    <w:p w14:paraId="213AAFEE" w14:textId="77777777" w:rsidR="0019563D" w:rsidRDefault="0019563D">
      <w:pPr>
        <w:pStyle w:val="Index1"/>
        <w:tabs>
          <w:tab w:val="right" w:pos="5030"/>
        </w:tabs>
        <w:rPr>
          <w:noProof/>
        </w:rPr>
      </w:pPr>
      <w:r>
        <w:rPr>
          <w:noProof/>
        </w:rPr>
        <w:t>Office 365 Enterprise E3 vanuit SA (Gebruikers-SL), 59</w:t>
      </w:r>
    </w:p>
    <w:p w14:paraId="637C12A7" w14:textId="77777777" w:rsidR="0019563D" w:rsidRDefault="0019563D">
      <w:pPr>
        <w:pStyle w:val="Index1"/>
        <w:tabs>
          <w:tab w:val="right" w:pos="5030"/>
        </w:tabs>
        <w:rPr>
          <w:noProof/>
        </w:rPr>
      </w:pPr>
      <w:r>
        <w:rPr>
          <w:noProof/>
        </w:rPr>
        <w:t>Office 365 Enterprise E4, 16, 59, 60</w:t>
      </w:r>
    </w:p>
    <w:p w14:paraId="29E47EAA" w14:textId="77777777" w:rsidR="0019563D" w:rsidRDefault="0019563D">
      <w:pPr>
        <w:pStyle w:val="Index1"/>
        <w:tabs>
          <w:tab w:val="right" w:pos="5030"/>
        </w:tabs>
        <w:rPr>
          <w:noProof/>
        </w:rPr>
      </w:pPr>
      <w:r>
        <w:rPr>
          <w:noProof/>
        </w:rPr>
        <w:t>Office 365 Enterprise E4 vanuit SA (Gebruikers-SL), 59</w:t>
      </w:r>
    </w:p>
    <w:p w14:paraId="3DDC0C1C" w14:textId="77777777" w:rsidR="0019563D" w:rsidRDefault="0019563D">
      <w:pPr>
        <w:pStyle w:val="Index1"/>
        <w:tabs>
          <w:tab w:val="right" w:pos="5030"/>
        </w:tabs>
        <w:rPr>
          <w:noProof/>
        </w:rPr>
      </w:pPr>
      <w:r>
        <w:rPr>
          <w:noProof/>
        </w:rPr>
        <w:t>Office 365 Enterprise K1, 59, 62</w:t>
      </w:r>
    </w:p>
    <w:p w14:paraId="3DC96B88" w14:textId="77777777" w:rsidR="0019563D" w:rsidRDefault="0019563D">
      <w:pPr>
        <w:pStyle w:val="Index1"/>
        <w:tabs>
          <w:tab w:val="right" w:pos="5030"/>
        </w:tabs>
        <w:rPr>
          <w:noProof/>
        </w:rPr>
      </w:pPr>
      <w:r>
        <w:rPr>
          <w:noProof/>
        </w:rPr>
        <w:t>Office 365 Government G1, G3, G4, 59</w:t>
      </w:r>
    </w:p>
    <w:p w14:paraId="732F26AE" w14:textId="77777777" w:rsidR="0019563D" w:rsidRDefault="0019563D">
      <w:pPr>
        <w:pStyle w:val="Index1"/>
        <w:tabs>
          <w:tab w:val="right" w:pos="5030"/>
        </w:tabs>
        <w:rPr>
          <w:noProof/>
        </w:rPr>
      </w:pPr>
      <w:r>
        <w:rPr>
          <w:noProof/>
        </w:rPr>
        <w:t>Office 365 Government G1, G3, G4 Add-on, 59</w:t>
      </w:r>
    </w:p>
    <w:p w14:paraId="72EBDF16" w14:textId="77777777" w:rsidR="0019563D" w:rsidRDefault="0019563D">
      <w:pPr>
        <w:pStyle w:val="Index1"/>
        <w:tabs>
          <w:tab w:val="right" w:pos="5030"/>
        </w:tabs>
        <w:rPr>
          <w:noProof/>
        </w:rPr>
      </w:pPr>
      <w:r>
        <w:rPr>
          <w:noProof/>
        </w:rPr>
        <w:t>Office 365 Government G1, G3, G4 vanuit SA, 59</w:t>
      </w:r>
    </w:p>
    <w:p w14:paraId="5DDA5530" w14:textId="77777777" w:rsidR="0019563D" w:rsidRDefault="0019563D">
      <w:pPr>
        <w:pStyle w:val="Index1"/>
        <w:tabs>
          <w:tab w:val="right" w:pos="5030"/>
        </w:tabs>
        <w:rPr>
          <w:noProof/>
        </w:rPr>
      </w:pPr>
      <w:r>
        <w:rPr>
          <w:noProof/>
        </w:rPr>
        <w:t>Office 365 Government G1, G3, G4 zonder Office Pro Plus Add-on, 59</w:t>
      </w:r>
    </w:p>
    <w:p w14:paraId="1C02F891" w14:textId="77777777" w:rsidR="0019563D" w:rsidRDefault="0019563D">
      <w:pPr>
        <w:pStyle w:val="Index1"/>
        <w:tabs>
          <w:tab w:val="right" w:pos="5030"/>
        </w:tabs>
        <w:rPr>
          <w:noProof/>
        </w:rPr>
      </w:pPr>
      <w:r>
        <w:rPr>
          <w:noProof/>
        </w:rPr>
        <w:t>Office 365 Midsize Business, 59, 60</w:t>
      </w:r>
    </w:p>
    <w:p w14:paraId="39069C42" w14:textId="77777777" w:rsidR="0019563D" w:rsidRDefault="0019563D">
      <w:pPr>
        <w:pStyle w:val="Index1"/>
        <w:tabs>
          <w:tab w:val="right" w:pos="5030"/>
        </w:tabs>
        <w:rPr>
          <w:noProof/>
        </w:rPr>
      </w:pPr>
      <w:r>
        <w:rPr>
          <w:noProof/>
        </w:rPr>
        <w:t>Office 365 Premium, 59</w:t>
      </w:r>
    </w:p>
    <w:p w14:paraId="4DA551B0" w14:textId="77777777" w:rsidR="0019563D" w:rsidRDefault="0019563D">
      <w:pPr>
        <w:pStyle w:val="Index1"/>
        <w:tabs>
          <w:tab w:val="right" w:pos="5030"/>
        </w:tabs>
        <w:rPr>
          <w:noProof/>
        </w:rPr>
      </w:pPr>
      <w:r>
        <w:rPr>
          <w:noProof/>
        </w:rPr>
        <w:t>Office 365 ProPlus, 57, 58, 60</w:t>
      </w:r>
    </w:p>
    <w:p w14:paraId="5A3BB23D" w14:textId="77777777" w:rsidR="0019563D" w:rsidRDefault="0019563D">
      <w:pPr>
        <w:pStyle w:val="Index1"/>
        <w:tabs>
          <w:tab w:val="right" w:pos="5030"/>
        </w:tabs>
        <w:rPr>
          <w:noProof/>
        </w:rPr>
      </w:pPr>
      <w:r>
        <w:rPr>
          <w:noProof/>
        </w:rPr>
        <w:t>Office 365 ProPlus A, 57</w:t>
      </w:r>
    </w:p>
    <w:p w14:paraId="3F31BE2E" w14:textId="77777777" w:rsidR="0019563D" w:rsidRDefault="0019563D">
      <w:pPr>
        <w:pStyle w:val="Index1"/>
        <w:tabs>
          <w:tab w:val="right" w:pos="5030"/>
        </w:tabs>
        <w:rPr>
          <w:noProof/>
        </w:rPr>
      </w:pPr>
      <w:r>
        <w:rPr>
          <w:noProof/>
        </w:rPr>
        <w:t>Office 365 ProPlus Government G, 57</w:t>
      </w:r>
    </w:p>
    <w:p w14:paraId="7259B363" w14:textId="77777777" w:rsidR="0019563D" w:rsidRDefault="0019563D">
      <w:pPr>
        <w:pStyle w:val="Index1"/>
        <w:tabs>
          <w:tab w:val="right" w:pos="5030"/>
        </w:tabs>
        <w:rPr>
          <w:noProof/>
        </w:rPr>
      </w:pPr>
      <w:r>
        <w:rPr>
          <w:noProof/>
        </w:rPr>
        <w:t>Office Multi Language Pack 2013, 21</w:t>
      </w:r>
    </w:p>
    <w:p w14:paraId="7643E482" w14:textId="77777777" w:rsidR="0019563D" w:rsidRDefault="0019563D">
      <w:pPr>
        <w:pStyle w:val="Index1"/>
        <w:tabs>
          <w:tab w:val="right" w:pos="5030"/>
        </w:tabs>
        <w:rPr>
          <w:noProof/>
        </w:rPr>
      </w:pPr>
      <w:r>
        <w:rPr>
          <w:noProof/>
        </w:rPr>
        <w:t>Office Professional 2010, 21</w:t>
      </w:r>
    </w:p>
    <w:p w14:paraId="25A23FB2" w14:textId="77777777" w:rsidR="0019563D" w:rsidRDefault="0019563D">
      <w:pPr>
        <w:pStyle w:val="Index1"/>
        <w:tabs>
          <w:tab w:val="right" w:pos="5030"/>
        </w:tabs>
        <w:rPr>
          <w:noProof/>
        </w:rPr>
      </w:pPr>
      <w:r>
        <w:rPr>
          <w:noProof/>
        </w:rPr>
        <w:t>Office Professional Plus 2010, 21, 25, 57, 77</w:t>
      </w:r>
    </w:p>
    <w:p w14:paraId="5C725BDD" w14:textId="77777777" w:rsidR="0019563D" w:rsidRDefault="0019563D">
      <w:pPr>
        <w:pStyle w:val="Index1"/>
        <w:tabs>
          <w:tab w:val="right" w:pos="5030"/>
        </w:tabs>
        <w:rPr>
          <w:noProof/>
        </w:rPr>
      </w:pPr>
      <w:r>
        <w:rPr>
          <w:noProof/>
        </w:rPr>
        <w:t>Office Professional Plus 2013, 21, 22, 25, 58, 60, 71, 77</w:t>
      </w:r>
    </w:p>
    <w:p w14:paraId="2A3B2313" w14:textId="77777777" w:rsidR="0019563D" w:rsidRDefault="0019563D">
      <w:pPr>
        <w:pStyle w:val="Index1"/>
        <w:tabs>
          <w:tab w:val="right" w:pos="5030"/>
        </w:tabs>
        <w:rPr>
          <w:noProof/>
        </w:rPr>
      </w:pPr>
      <w:r>
        <w:rPr>
          <w:noProof/>
        </w:rPr>
        <w:t>Office Standard 2010, 25</w:t>
      </w:r>
    </w:p>
    <w:p w14:paraId="39BD580F" w14:textId="77777777" w:rsidR="0019563D" w:rsidRDefault="0019563D">
      <w:pPr>
        <w:pStyle w:val="Index1"/>
        <w:tabs>
          <w:tab w:val="right" w:pos="5030"/>
        </w:tabs>
        <w:rPr>
          <w:noProof/>
        </w:rPr>
      </w:pPr>
      <w:r>
        <w:rPr>
          <w:noProof/>
        </w:rPr>
        <w:t>Office Standard 2013, 21, 22, 25, 68, 71</w:t>
      </w:r>
    </w:p>
    <w:p w14:paraId="2FE80E38" w14:textId="77777777" w:rsidR="0019563D" w:rsidRDefault="0019563D">
      <w:pPr>
        <w:pStyle w:val="Index1"/>
        <w:tabs>
          <w:tab w:val="right" w:pos="5030"/>
        </w:tabs>
        <w:rPr>
          <w:noProof/>
        </w:rPr>
      </w:pPr>
      <w:r>
        <w:rPr>
          <w:noProof/>
        </w:rPr>
        <w:t>Office voor Mac Standard 2011, 22, 23, 57, 71, 77</w:t>
      </w:r>
    </w:p>
    <w:p w14:paraId="74763ADB" w14:textId="77777777" w:rsidR="0019563D" w:rsidRDefault="0019563D">
      <w:pPr>
        <w:pStyle w:val="Index1"/>
        <w:tabs>
          <w:tab w:val="right" w:pos="5030"/>
        </w:tabs>
        <w:rPr>
          <w:noProof/>
        </w:rPr>
      </w:pPr>
      <w:r>
        <w:rPr>
          <w:noProof/>
        </w:rPr>
        <w:t>Office voor Thuisgebruik en Studenten RT 2013, commercieel gebruik, 21, 23</w:t>
      </w:r>
    </w:p>
    <w:p w14:paraId="76BCCC75" w14:textId="77777777" w:rsidR="0019563D" w:rsidRDefault="0019563D">
      <w:pPr>
        <w:pStyle w:val="Index1"/>
        <w:tabs>
          <w:tab w:val="right" w:pos="5030"/>
        </w:tabs>
        <w:rPr>
          <w:noProof/>
        </w:rPr>
      </w:pPr>
      <w:r>
        <w:rPr>
          <w:noProof/>
        </w:rPr>
        <w:t>Office Web Apps Server 2013, 21</w:t>
      </w:r>
    </w:p>
    <w:p w14:paraId="43FC89BB" w14:textId="77777777" w:rsidR="0019563D" w:rsidRDefault="0019563D">
      <w:pPr>
        <w:pStyle w:val="Index1"/>
        <w:tabs>
          <w:tab w:val="right" w:pos="5030"/>
        </w:tabs>
        <w:rPr>
          <w:noProof/>
        </w:rPr>
      </w:pPr>
      <w:r>
        <w:rPr>
          <w:noProof/>
        </w:rPr>
        <w:t>OneDrive for Business, 63</w:t>
      </w:r>
    </w:p>
    <w:p w14:paraId="4A3CB40F" w14:textId="77777777" w:rsidR="0019563D" w:rsidRDefault="0019563D">
      <w:pPr>
        <w:pStyle w:val="Index1"/>
        <w:tabs>
          <w:tab w:val="right" w:pos="5030"/>
        </w:tabs>
        <w:rPr>
          <w:noProof/>
        </w:rPr>
      </w:pPr>
      <w:r>
        <w:rPr>
          <w:noProof/>
        </w:rPr>
        <w:t>OneDrive for Business met Office Online (Gebruikers-SL), 63</w:t>
      </w:r>
    </w:p>
    <w:p w14:paraId="15D47739" w14:textId="77777777" w:rsidR="0019563D" w:rsidRDefault="0019563D">
      <w:pPr>
        <w:pStyle w:val="Index1"/>
        <w:tabs>
          <w:tab w:val="right" w:pos="5030"/>
        </w:tabs>
        <w:rPr>
          <w:noProof/>
        </w:rPr>
      </w:pPr>
      <w:r>
        <w:rPr>
          <w:noProof/>
        </w:rPr>
        <w:t>OneDrive for Business met Office Online G (Gebruikers-SL), 63</w:t>
      </w:r>
    </w:p>
    <w:p w14:paraId="12EE7C08" w14:textId="77777777" w:rsidR="0019563D" w:rsidRDefault="0019563D">
      <w:pPr>
        <w:pStyle w:val="Index1"/>
        <w:tabs>
          <w:tab w:val="right" w:pos="5030"/>
        </w:tabs>
        <w:rPr>
          <w:noProof/>
        </w:rPr>
      </w:pPr>
      <w:r>
        <w:rPr>
          <w:noProof/>
        </w:rPr>
        <w:t>OneNote 2013, 21, 71</w:t>
      </w:r>
    </w:p>
    <w:p w14:paraId="62190CD4" w14:textId="77777777" w:rsidR="0019563D" w:rsidRDefault="0019563D">
      <w:pPr>
        <w:pStyle w:val="Index1"/>
        <w:tabs>
          <w:tab w:val="right" w:pos="5030"/>
        </w:tabs>
        <w:rPr>
          <w:noProof/>
        </w:rPr>
      </w:pPr>
      <w:r>
        <w:rPr>
          <w:noProof/>
        </w:rPr>
        <w:t>Operations Manager 2007 R2, 29, 30</w:t>
      </w:r>
    </w:p>
    <w:p w14:paraId="760E1D9E" w14:textId="77777777" w:rsidR="0019563D" w:rsidRDefault="0019563D">
      <w:pPr>
        <w:pStyle w:val="Index1"/>
        <w:tabs>
          <w:tab w:val="right" w:pos="5030"/>
        </w:tabs>
        <w:rPr>
          <w:noProof/>
        </w:rPr>
      </w:pPr>
      <w:r>
        <w:rPr>
          <w:noProof/>
        </w:rPr>
        <w:t>Outlook 2013, 21, 71</w:t>
      </w:r>
    </w:p>
    <w:p w14:paraId="1693393A" w14:textId="77777777" w:rsidR="0019563D" w:rsidRDefault="0019563D">
      <w:pPr>
        <w:pStyle w:val="Index1"/>
        <w:tabs>
          <w:tab w:val="right" w:pos="5030"/>
        </w:tabs>
        <w:rPr>
          <w:noProof/>
        </w:rPr>
      </w:pPr>
      <w:r>
        <w:rPr>
          <w:noProof/>
        </w:rPr>
        <w:t>Outlook voor Mac 2011, 22, 23, 71</w:t>
      </w:r>
    </w:p>
    <w:p w14:paraId="29071F18" w14:textId="77777777" w:rsidR="0019563D" w:rsidRDefault="0019563D">
      <w:pPr>
        <w:pStyle w:val="Index1"/>
        <w:tabs>
          <w:tab w:val="right" w:pos="5030"/>
        </w:tabs>
        <w:rPr>
          <w:noProof/>
        </w:rPr>
      </w:pPr>
      <w:r>
        <w:rPr>
          <w:noProof/>
        </w:rPr>
        <w:t>Parature Enhanced Support, 55</w:t>
      </w:r>
    </w:p>
    <w:p w14:paraId="114097F7" w14:textId="77777777" w:rsidR="0019563D" w:rsidRDefault="0019563D">
      <w:pPr>
        <w:pStyle w:val="Index1"/>
        <w:tabs>
          <w:tab w:val="right" w:pos="5030"/>
        </w:tabs>
        <w:rPr>
          <w:noProof/>
        </w:rPr>
      </w:pPr>
      <w:r>
        <w:rPr>
          <w:noProof/>
        </w:rPr>
        <w:t>Parature Enhanced Support EDU, 55</w:t>
      </w:r>
    </w:p>
    <w:p w14:paraId="761293B4" w14:textId="77777777" w:rsidR="0019563D" w:rsidRDefault="0019563D">
      <w:pPr>
        <w:pStyle w:val="Index1"/>
        <w:tabs>
          <w:tab w:val="right" w:pos="5030"/>
        </w:tabs>
        <w:rPr>
          <w:noProof/>
        </w:rPr>
      </w:pPr>
      <w:r>
        <w:rPr>
          <w:noProof/>
        </w:rPr>
        <w:t>Parature Enterprise, 55</w:t>
      </w:r>
    </w:p>
    <w:p w14:paraId="41B94A57" w14:textId="77777777" w:rsidR="0019563D" w:rsidRDefault="0019563D">
      <w:pPr>
        <w:pStyle w:val="Index1"/>
        <w:tabs>
          <w:tab w:val="right" w:pos="5030"/>
        </w:tabs>
        <w:rPr>
          <w:noProof/>
        </w:rPr>
      </w:pPr>
      <w:r>
        <w:rPr>
          <w:noProof/>
        </w:rPr>
        <w:t>Parature Enterprise Additional Departments, 55</w:t>
      </w:r>
    </w:p>
    <w:p w14:paraId="7C65BF4C" w14:textId="77777777" w:rsidR="0019563D" w:rsidRDefault="0019563D">
      <w:pPr>
        <w:pStyle w:val="Index1"/>
        <w:tabs>
          <w:tab w:val="right" w:pos="5030"/>
        </w:tabs>
        <w:rPr>
          <w:noProof/>
        </w:rPr>
      </w:pPr>
      <w:r>
        <w:rPr>
          <w:noProof/>
        </w:rPr>
        <w:t>Parature Enterprise Additional Departments EDU, 55</w:t>
      </w:r>
    </w:p>
    <w:p w14:paraId="6668C2B0" w14:textId="77777777" w:rsidR="0019563D" w:rsidRDefault="0019563D">
      <w:pPr>
        <w:pStyle w:val="Index1"/>
        <w:tabs>
          <w:tab w:val="right" w:pos="5030"/>
        </w:tabs>
        <w:rPr>
          <w:noProof/>
        </w:rPr>
      </w:pPr>
      <w:r>
        <w:rPr>
          <w:noProof/>
        </w:rPr>
        <w:t>Parature Enterprise Additional File Storage, 55</w:t>
      </w:r>
    </w:p>
    <w:p w14:paraId="5C01D259" w14:textId="77777777" w:rsidR="0019563D" w:rsidRDefault="0019563D">
      <w:pPr>
        <w:pStyle w:val="Index1"/>
        <w:tabs>
          <w:tab w:val="right" w:pos="5030"/>
        </w:tabs>
        <w:rPr>
          <w:noProof/>
        </w:rPr>
      </w:pPr>
      <w:r>
        <w:rPr>
          <w:noProof/>
        </w:rPr>
        <w:t>Parature Enterprise Additional File Storage EDU, 55</w:t>
      </w:r>
    </w:p>
    <w:p w14:paraId="4CEF7633" w14:textId="77777777" w:rsidR="0019563D" w:rsidRDefault="0019563D">
      <w:pPr>
        <w:pStyle w:val="Index1"/>
        <w:tabs>
          <w:tab w:val="right" w:pos="5030"/>
        </w:tabs>
        <w:rPr>
          <w:noProof/>
        </w:rPr>
      </w:pPr>
      <w:r>
        <w:rPr>
          <w:noProof/>
        </w:rPr>
        <w:t>Parature Enterprise Additional Page Views, 55</w:t>
      </w:r>
    </w:p>
    <w:p w14:paraId="19966283" w14:textId="77777777" w:rsidR="0019563D" w:rsidRDefault="0019563D">
      <w:pPr>
        <w:pStyle w:val="Index1"/>
        <w:tabs>
          <w:tab w:val="right" w:pos="5030"/>
        </w:tabs>
        <w:rPr>
          <w:noProof/>
        </w:rPr>
      </w:pPr>
      <w:r>
        <w:rPr>
          <w:noProof/>
        </w:rPr>
        <w:t>Parature Enterprise Additional Page Views EDU, 55</w:t>
      </w:r>
    </w:p>
    <w:p w14:paraId="394E0937" w14:textId="77777777" w:rsidR="0019563D" w:rsidRDefault="0019563D">
      <w:pPr>
        <w:pStyle w:val="Index1"/>
        <w:tabs>
          <w:tab w:val="right" w:pos="5030"/>
        </w:tabs>
        <w:rPr>
          <w:noProof/>
        </w:rPr>
      </w:pPr>
      <w:r>
        <w:rPr>
          <w:noProof/>
        </w:rPr>
        <w:t>Parature Enterprise Additional Records, 55</w:t>
      </w:r>
    </w:p>
    <w:p w14:paraId="01C463B8" w14:textId="77777777" w:rsidR="0019563D" w:rsidRDefault="0019563D">
      <w:pPr>
        <w:pStyle w:val="Index1"/>
        <w:tabs>
          <w:tab w:val="right" w:pos="5030"/>
        </w:tabs>
        <w:rPr>
          <w:noProof/>
        </w:rPr>
      </w:pPr>
      <w:r>
        <w:rPr>
          <w:noProof/>
        </w:rPr>
        <w:t>Parature Enterprise Additional Records EDU, 55</w:t>
      </w:r>
    </w:p>
    <w:p w14:paraId="66322A10" w14:textId="77777777" w:rsidR="0019563D" w:rsidRDefault="0019563D">
      <w:pPr>
        <w:pStyle w:val="Index1"/>
        <w:tabs>
          <w:tab w:val="right" w:pos="5030"/>
        </w:tabs>
        <w:rPr>
          <w:noProof/>
        </w:rPr>
      </w:pPr>
      <w:r>
        <w:rPr>
          <w:noProof/>
        </w:rPr>
        <w:t>Parature Enterprise EDU, 55</w:t>
      </w:r>
    </w:p>
    <w:p w14:paraId="2D8485B4" w14:textId="77777777" w:rsidR="0019563D" w:rsidRDefault="0019563D">
      <w:pPr>
        <w:pStyle w:val="Index1"/>
        <w:tabs>
          <w:tab w:val="right" w:pos="5030"/>
        </w:tabs>
        <w:rPr>
          <w:noProof/>
        </w:rPr>
      </w:pPr>
      <w:r>
        <w:rPr>
          <w:noProof/>
        </w:rPr>
        <w:t>Parature Professional Direct Support, 55</w:t>
      </w:r>
    </w:p>
    <w:p w14:paraId="500A055C" w14:textId="77777777" w:rsidR="0019563D" w:rsidRDefault="0019563D">
      <w:pPr>
        <w:pStyle w:val="Index1"/>
        <w:tabs>
          <w:tab w:val="right" w:pos="5030"/>
        </w:tabs>
        <w:rPr>
          <w:noProof/>
        </w:rPr>
      </w:pPr>
      <w:r>
        <w:rPr>
          <w:noProof/>
        </w:rPr>
        <w:t>Parature Professional Direct Support EDU, 55</w:t>
      </w:r>
    </w:p>
    <w:p w14:paraId="2B7C7264" w14:textId="77777777" w:rsidR="0019563D" w:rsidRDefault="0019563D">
      <w:pPr>
        <w:pStyle w:val="Index1"/>
        <w:tabs>
          <w:tab w:val="right" w:pos="5030"/>
        </w:tabs>
        <w:rPr>
          <w:noProof/>
        </w:rPr>
      </w:pPr>
      <w:r>
        <w:rPr>
          <w:noProof/>
        </w:rPr>
        <w:t>Power BI voor Office 365, 66</w:t>
      </w:r>
    </w:p>
    <w:p w14:paraId="603D233E" w14:textId="77777777" w:rsidR="0019563D" w:rsidRDefault="0019563D">
      <w:pPr>
        <w:pStyle w:val="Index1"/>
        <w:tabs>
          <w:tab w:val="right" w:pos="5030"/>
        </w:tabs>
        <w:rPr>
          <w:noProof/>
        </w:rPr>
      </w:pPr>
      <w:r>
        <w:rPr>
          <w:noProof/>
        </w:rPr>
        <w:t>Power BI voor Office 365 A, 66</w:t>
      </w:r>
    </w:p>
    <w:p w14:paraId="247DF537" w14:textId="77777777" w:rsidR="0019563D" w:rsidRDefault="0019563D">
      <w:pPr>
        <w:pStyle w:val="Index1"/>
        <w:tabs>
          <w:tab w:val="right" w:pos="5030"/>
        </w:tabs>
        <w:rPr>
          <w:noProof/>
        </w:rPr>
      </w:pPr>
      <w:r>
        <w:rPr>
          <w:noProof/>
        </w:rPr>
        <w:t>PowerPoint 2013, 21, 71</w:t>
      </w:r>
    </w:p>
    <w:p w14:paraId="0F3503D8" w14:textId="77777777" w:rsidR="0019563D" w:rsidRDefault="0019563D">
      <w:pPr>
        <w:pStyle w:val="Index1"/>
        <w:tabs>
          <w:tab w:val="right" w:pos="5030"/>
        </w:tabs>
        <w:rPr>
          <w:noProof/>
        </w:rPr>
      </w:pPr>
      <w:r>
        <w:rPr>
          <w:noProof/>
        </w:rPr>
        <w:t>PowerPoint voor Mac 2011, 22, 71</w:t>
      </w:r>
    </w:p>
    <w:p w14:paraId="7FE1262B" w14:textId="77777777" w:rsidR="0019563D" w:rsidRDefault="0019563D">
      <w:pPr>
        <w:pStyle w:val="Index1"/>
        <w:tabs>
          <w:tab w:val="right" w:pos="5030"/>
        </w:tabs>
        <w:rPr>
          <w:noProof/>
        </w:rPr>
      </w:pPr>
      <w:r>
        <w:rPr>
          <w:noProof/>
        </w:rPr>
        <w:t>Professional CAL voor Microsoft Dynamics CRM, 20</w:t>
      </w:r>
    </w:p>
    <w:p w14:paraId="7B82425E" w14:textId="77777777" w:rsidR="0019563D" w:rsidRDefault="0019563D">
      <w:pPr>
        <w:pStyle w:val="Index1"/>
        <w:tabs>
          <w:tab w:val="right" w:pos="5030"/>
        </w:tabs>
        <w:rPr>
          <w:noProof/>
        </w:rPr>
      </w:pPr>
      <w:r>
        <w:rPr>
          <w:noProof/>
        </w:rPr>
        <w:t>Project Lite, 63</w:t>
      </w:r>
    </w:p>
    <w:p w14:paraId="4F390F00" w14:textId="77777777" w:rsidR="0019563D" w:rsidRDefault="0019563D">
      <w:pPr>
        <w:pStyle w:val="Index1"/>
        <w:tabs>
          <w:tab w:val="right" w:pos="5030"/>
        </w:tabs>
        <w:rPr>
          <w:noProof/>
        </w:rPr>
      </w:pPr>
      <w:r>
        <w:rPr>
          <w:noProof/>
        </w:rPr>
        <w:t>Project Lite G, 63</w:t>
      </w:r>
    </w:p>
    <w:p w14:paraId="5B0160C5" w14:textId="77777777" w:rsidR="0019563D" w:rsidRDefault="0019563D">
      <w:pPr>
        <w:pStyle w:val="Index1"/>
        <w:tabs>
          <w:tab w:val="right" w:pos="5030"/>
        </w:tabs>
        <w:rPr>
          <w:noProof/>
        </w:rPr>
      </w:pPr>
      <w:r>
        <w:rPr>
          <w:noProof/>
        </w:rPr>
        <w:t>Project Online, 63</w:t>
      </w:r>
    </w:p>
    <w:p w14:paraId="5EEA4360" w14:textId="77777777" w:rsidR="0019563D" w:rsidRDefault="0019563D">
      <w:pPr>
        <w:pStyle w:val="Index1"/>
        <w:tabs>
          <w:tab w:val="right" w:pos="5030"/>
        </w:tabs>
        <w:rPr>
          <w:noProof/>
        </w:rPr>
      </w:pPr>
      <w:r>
        <w:rPr>
          <w:noProof/>
        </w:rPr>
        <w:t>Project Online A, 63</w:t>
      </w:r>
    </w:p>
    <w:p w14:paraId="5C27A399" w14:textId="77777777" w:rsidR="0019563D" w:rsidRDefault="0019563D">
      <w:pPr>
        <w:pStyle w:val="Index1"/>
        <w:tabs>
          <w:tab w:val="right" w:pos="5030"/>
        </w:tabs>
        <w:rPr>
          <w:noProof/>
        </w:rPr>
      </w:pPr>
      <w:r>
        <w:rPr>
          <w:noProof/>
        </w:rPr>
        <w:t>Project Online G, 63</w:t>
      </w:r>
    </w:p>
    <w:p w14:paraId="77BC09BB" w14:textId="77777777" w:rsidR="0019563D" w:rsidRDefault="0019563D">
      <w:pPr>
        <w:pStyle w:val="Index1"/>
        <w:tabs>
          <w:tab w:val="right" w:pos="5030"/>
        </w:tabs>
        <w:rPr>
          <w:noProof/>
        </w:rPr>
      </w:pPr>
      <w:r>
        <w:rPr>
          <w:noProof/>
        </w:rPr>
        <w:t>Project Online met Project Pro for Office 365, 57</w:t>
      </w:r>
    </w:p>
    <w:p w14:paraId="03CE5362" w14:textId="77777777" w:rsidR="0019563D" w:rsidRDefault="0019563D">
      <w:pPr>
        <w:pStyle w:val="Index1"/>
        <w:tabs>
          <w:tab w:val="right" w:pos="5030"/>
        </w:tabs>
        <w:rPr>
          <w:noProof/>
        </w:rPr>
      </w:pPr>
      <w:r>
        <w:rPr>
          <w:noProof/>
        </w:rPr>
        <w:t>Project Online met Project Pro for Office 365 vanuit SA, 57</w:t>
      </w:r>
    </w:p>
    <w:p w14:paraId="1D61813D" w14:textId="77777777" w:rsidR="0019563D" w:rsidRDefault="0019563D">
      <w:pPr>
        <w:pStyle w:val="Index1"/>
        <w:tabs>
          <w:tab w:val="right" w:pos="5030"/>
        </w:tabs>
        <w:rPr>
          <w:noProof/>
        </w:rPr>
      </w:pPr>
      <w:r>
        <w:rPr>
          <w:noProof/>
        </w:rPr>
        <w:t>Project Pro for Office 365, 57</w:t>
      </w:r>
    </w:p>
    <w:p w14:paraId="40A7C233" w14:textId="77777777" w:rsidR="0019563D" w:rsidRDefault="0019563D">
      <w:pPr>
        <w:pStyle w:val="Index1"/>
        <w:tabs>
          <w:tab w:val="right" w:pos="5030"/>
        </w:tabs>
        <w:rPr>
          <w:noProof/>
        </w:rPr>
      </w:pPr>
      <w:r>
        <w:rPr>
          <w:noProof/>
        </w:rPr>
        <w:t>Project Pro for Office 365 A, 57</w:t>
      </w:r>
    </w:p>
    <w:p w14:paraId="7ED1EB7A" w14:textId="77777777" w:rsidR="0019563D" w:rsidRDefault="0019563D">
      <w:pPr>
        <w:pStyle w:val="Index1"/>
        <w:tabs>
          <w:tab w:val="right" w:pos="5030"/>
        </w:tabs>
        <w:rPr>
          <w:noProof/>
        </w:rPr>
      </w:pPr>
      <w:r>
        <w:rPr>
          <w:noProof/>
        </w:rPr>
        <w:t>Project Pro for Office 365 Overheid, 57</w:t>
      </w:r>
    </w:p>
    <w:p w14:paraId="56439610" w14:textId="77777777" w:rsidR="0019563D" w:rsidRDefault="0019563D">
      <w:pPr>
        <w:pStyle w:val="Index1"/>
        <w:tabs>
          <w:tab w:val="right" w:pos="5030"/>
        </w:tabs>
        <w:rPr>
          <w:noProof/>
        </w:rPr>
      </w:pPr>
      <w:r>
        <w:rPr>
          <w:noProof/>
        </w:rPr>
        <w:t>Project Pro for Office 365 vanuit SA, 57</w:t>
      </w:r>
    </w:p>
    <w:p w14:paraId="79E0CF7B" w14:textId="77777777" w:rsidR="0019563D" w:rsidRDefault="0019563D">
      <w:pPr>
        <w:pStyle w:val="Index1"/>
        <w:tabs>
          <w:tab w:val="right" w:pos="5030"/>
        </w:tabs>
        <w:rPr>
          <w:noProof/>
        </w:rPr>
      </w:pPr>
      <w:r>
        <w:rPr>
          <w:noProof/>
        </w:rPr>
        <w:t>Project Professional 2013, 21, 22, 71</w:t>
      </w:r>
    </w:p>
    <w:p w14:paraId="4084A28F" w14:textId="77777777" w:rsidR="0019563D" w:rsidRDefault="0019563D">
      <w:pPr>
        <w:pStyle w:val="Index1"/>
        <w:tabs>
          <w:tab w:val="right" w:pos="5030"/>
        </w:tabs>
        <w:rPr>
          <w:noProof/>
        </w:rPr>
      </w:pPr>
      <w:r>
        <w:rPr>
          <w:noProof/>
        </w:rPr>
        <w:t>Project Server 2013, 22, 24</w:t>
      </w:r>
    </w:p>
    <w:p w14:paraId="3B5D31F9" w14:textId="77777777" w:rsidR="0019563D" w:rsidRDefault="0019563D">
      <w:pPr>
        <w:pStyle w:val="Index1"/>
        <w:tabs>
          <w:tab w:val="right" w:pos="5030"/>
        </w:tabs>
        <w:rPr>
          <w:noProof/>
        </w:rPr>
      </w:pPr>
      <w:r>
        <w:rPr>
          <w:noProof/>
        </w:rPr>
        <w:t>Project Standard 2013, 21, 22, 71, 77</w:t>
      </w:r>
    </w:p>
    <w:p w14:paraId="0152F820" w14:textId="77777777" w:rsidR="0019563D" w:rsidRDefault="0019563D">
      <w:pPr>
        <w:pStyle w:val="Index1"/>
        <w:tabs>
          <w:tab w:val="right" w:pos="5030"/>
        </w:tabs>
        <w:rPr>
          <w:noProof/>
        </w:rPr>
      </w:pPr>
      <w:r>
        <w:rPr>
          <w:noProof/>
        </w:rPr>
        <w:t>Publisher 2013, 21, 71</w:t>
      </w:r>
    </w:p>
    <w:p w14:paraId="67058EDB" w14:textId="77777777" w:rsidR="0019563D" w:rsidRDefault="0019563D">
      <w:pPr>
        <w:pStyle w:val="Index1"/>
        <w:tabs>
          <w:tab w:val="right" w:pos="5030"/>
        </w:tabs>
        <w:rPr>
          <w:noProof/>
        </w:rPr>
      </w:pPr>
      <w:r>
        <w:rPr>
          <w:noProof/>
        </w:rPr>
        <w:t>R2 voor SQL Server 2008, 26, 27</w:t>
      </w:r>
    </w:p>
    <w:p w14:paraId="5B466058" w14:textId="77777777" w:rsidR="0019563D" w:rsidRDefault="0019563D">
      <w:pPr>
        <w:pStyle w:val="Index1"/>
        <w:tabs>
          <w:tab w:val="right" w:pos="5030"/>
        </w:tabs>
        <w:rPr>
          <w:noProof/>
        </w:rPr>
      </w:pPr>
      <w:r>
        <w:rPr>
          <w:noProof/>
        </w:rPr>
        <w:t>Search Server, 24, 25</w:t>
      </w:r>
    </w:p>
    <w:p w14:paraId="35EAEDC8" w14:textId="77777777" w:rsidR="0019563D" w:rsidRDefault="0019563D">
      <w:pPr>
        <w:pStyle w:val="Index1"/>
        <w:tabs>
          <w:tab w:val="right" w:pos="5030"/>
        </w:tabs>
        <w:rPr>
          <w:noProof/>
        </w:rPr>
      </w:pPr>
      <w:r>
        <w:rPr>
          <w:noProof/>
        </w:rPr>
        <w:t>Self-Serve CAL voor Microsoft Dynamics AX 2012 R3, 18</w:t>
      </w:r>
    </w:p>
    <w:p w14:paraId="10B0D505" w14:textId="77777777" w:rsidR="0019563D" w:rsidRDefault="0019563D">
      <w:pPr>
        <w:pStyle w:val="Index1"/>
        <w:tabs>
          <w:tab w:val="right" w:pos="5030"/>
        </w:tabs>
        <w:rPr>
          <w:noProof/>
        </w:rPr>
      </w:pPr>
      <w:r>
        <w:rPr>
          <w:noProof/>
        </w:rPr>
        <w:t>Serverbeheerlicentie (Server-ML) per OSE voor System Center Service Manager 2010, 31</w:t>
      </w:r>
    </w:p>
    <w:p w14:paraId="6AE8DF9B" w14:textId="77777777" w:rsidR="0019563D" w:rsidRDefault="0019563D">
      <w:pPr>
        <w:pStyle w:val="Index1"/>
        <w:tabs>
          <w:tab w:val="right" w:pos="5030"/>
        </w:tabs>
        <w:rPr>
          <w:noProof/>
        </w:rPr>
      </w:pPr>
      <w:r>
        <w:rPr>
          <w:noProof/>
        </w:rPr>
        <w:t>Serverbeheerlicentie voor System Center 2012 R2 Standard, 29</w:t>
      </w:r>
    </w:p>
    <w:p w14:paraId="02D71F65" w14:textId="4C8F6DD7" w:rsidR="0019563D" w:rsidRDefault="0019563D">
      <w:pPr>
        <w:pStyle w:val="Index1"/>
        <w:tabs>
          <w:tab w:val="right" w:pos="5030"/>
        </w:tabs>
        <w:rPr>
          <w:noProof/>
        </w:rPr>
      </w:pPr>
      <w:r>
        <w:rPr>
          <w:noProof/>
        </w:rPr>
        <w:t xml:space="preserve">Serverbeheerlicentie voor System Center Configuration </w:t>
      </w:r>
      <w:r>
        <w:rPr>
          <w:noProof/>
        </w:rPr>
        <w:br/>
        <w:t>Manager 2007 R3 Enterprise, 28</w:t>
      </w:r>
    </w:p>
    <w:p w14:paraId="11DC1054" w14:textId="3575BF7A" w:rsidR="0019563D" w:rsidRDefault="0019563D">
      <w:pPr>
        <w:pStyle w:val="Index1"/>
        <w:tabs>
          <w:tab w:val="right" w:pos="5030"/>
        </w:tabs>
        <w:rPr>
          <w:noProof/>
        </w:rPr>
      </w:pPr>
      <w:r>
        <w:rPr>
          <w:noProof/>
        </w:rPr>
        <w:t xml:space="preserve">Serverbeheerlicentie voor System Center Configuration </w:t>
      </w:r>
      <w:r>
        <w:rPr>
          <w:noProof/>
        </w:rPr>
        <w:br/>
        <w:t>Manager 2007 R3 Standard, 28</w:t>
      </w:r>
    </w:p>
    <w:p w14:paraId="426B278E" w14:textId="013F7428" w:rsidR="0019563D" w:rsidRDefault="0019563D">
      <w:pPr>
        <w:pStyle w:val="Index1"/>
        <w:tabs>
          <w:tab w:val="right" w:pos="5030"/>
        </w:tabs>
        <w:rPr>
          <w:noProof/>
        </w:rPr>
      </w:pPr>
      <w:r>
        <w:rPr>
          <w:noProof/>
        </w:rPr>
        <w:t xml:space="preserve">Serverbeheerlicentie voor System Center Data Protection </w:t>
      </w:r>
      <w:r>
        <w:rPr>
          <w:noProof/>
        </w:rPr>
        <w:br/>
        <w:t>Manager 2010 Enterprise, 29</w:t>
      </w:r>
    </w:p>
    <w:p w14:paraId="23D9568B" w14:textId="7A57C4EC" w:rsidR="0019563D" w:rsidRDefault="0019563D">
      <w:pPr>
        <w:pStyle w:val="Index1"/>
        <w:tabs>
          <w:tab w:val="right" w:pos="5030"/>
        </w:tabs>
        <w:rPr>
          <w:noProof/>
        </w:rPr>
      </w:pPr>
      <w:r>
        <w:rPr>
          <w:noProof/>
        </w:rPr>
        <w:t xml:space="preserve">Serverbeheerlicentie voor System Center Data Protection </w:t>
      </w:r>
      <w:r>
        <w:rPr>
          <w:noProof/>
        </w:rPr>
        <w:br/>
        <w:t>Manager 2010 Standard, 29</w:t>
      </w:r>
    </w:p>
    <w:p w14:paraId="63D9D1CF" w14:textId="142A79E4" w:rsidR="0019563D" w:rsidRDefault="0019563D">
      <w:pPr>
        <w:pStyle w:val="Index1"/>
        <w:tabs>
          <w:tab w:val="right" w:pos="5030"/>
        </w:tabs>
        <w:rPr>
          <w:noProof/>
        </w:rPr>
      </w:pPr>
      <w:r>
        <w:rPr>
          <w:noProof/>
        </w:rPr>
        <w:t xml:space="preserve">Serverbeheerlicentie voor System Center Operations </w:t>
      </w:r>
      <w:r>
        <w:rPr>
          <w:noProof/>
        </w:rPr>
        <w:br/>
        <w:t>Manager 2007 R2 Enterprise, 29</w:t>
      </w:r>
    </w:p>
    <w:p w14:paraId="3652DEB2" w14:textId="3C92CAEA" w:rsidR="0019563D" w:rsidRDefault="0019563D">
      <w:pPr>
        <w:pStyle w:val="Index1"/>
        <w:tabs>
          <w:tab w:val="right" w:pos="5030"/>
        </w:tabs>
        <w:rPr>
          <w:noProof/>
        </w:rPr>
      </w:pPr>
      <w:r>
        <w:rPr>
          <w:noProof/>
        </w:rPr>
        <w:t xml:space="preserve">Serverbeheerlicentie voor System Center Operations </w:t>
      </w:r>
      <w:r>
        <w:rPr>
          <w:noProof/>
        </w:rPr>
        <w:br/>
        <w:t>Manager 2007 R2 Standard, 29</w:t>
      </w:r>
    </w:p>
    <w:p w14:paraId="24362D1B" w14:textId="77777777" w:rsidR="0019563D" w:rsidRDefault="0019563D">
      <w:pPr>
        <w:pStyle w:val="Index1"/>
        <w:tabs>
          <w:tab w:val="right" w:pos="5030"/>
        </w:tabs>
        <w:rPr>
          <w:noProof/>
        </w:rPr>
      </w:pPr>
      <w:r>
        <w:rPr>
          <w:noProof/>
        </w:rPr>
        <w:t>Service Manager 2010, 30, 31</w:t>
      </w:r>
    </w:p>
    <w:p w14:paraId="4D6D2180" w14:textId="77777777" w:rsidR="0019563D" w:rsidRDefault="0019563D">
      <w:pPr>
        <w:pStyle w:val="Index1"/>
        <w:tabs>
          <w:tab w:val="right" w:pos="5030"/>
        </w:tabs>
        <w:rPr>
          <w:noProof/>
        </w:rPr>
      </w:pPr>
      <w:r>
        <w:rPr>
          <w:noProof/>
        </w:rPr>
        <w:t>SharePoint Online Extra Storage 1 GB, 63</w:t>
      </w:r>
    </w:p>
    <w:p w14:paraId="6EAB0A48" w14:textId="77777777" w:rsidR="0019563D" w:rsidRDefault="0019563D">
      <w:pPr>
        <w:pStyle w:val="Index1"/>
        <w:tabs>
          <w:tab w:val="right" w:pos="5030"/>
        </w:tabs>
        <w:rPr>
          <w:noProof/>
        </w:rPr>
      </w:pPr>
      <w:r>
        <w:rPr>
          <w:noProof/>
        </w:rPr>
        <w:t>SharePoint Online Extra Storage 1 GB A, 63</w:t>
      </w:r>
    </w:p>
    <w:p w14:paraId="32B663BE" w14:textId="77777777" w:rsidR="0019563D" w:rsidRDefault="0019563D">
      <w:pPr>
        <w:pStyle w:val="Index1"/>
        <w:tabs>
          <w:tab w:val="right" w:pos="5030"/>
        </w:tabs>
        <w:rPr>
          <w:noProof/>
        </w:rPr>
      </w:pPr>
      <w:r>
        <w:rPr>
          <w:noProof/>
        </w:rPr>
        <w:t>SharePoint Online Extra Storage 1 GB G, 63</w:t>
      </w:r>
    </w:p>
    <w:p w14:paraId="1A1D45F8" w14:textId="77777777" w:rsidR="0019563D" w:rsidRDefault="0019563D">
      <w:pPr>
        <w:pStyle w:val="Index1"/>
        <w:tabs>
          <w:tab w:val="right" w:pos="5030"/>
        </w:tabs>
        <w:rPr>
          <w:noProof/>
        </w:rPr>
      </w:pPr>
      <w:r>
        <w:rPr>
          <w:noProof/>
        </w:rPr>
        <w:t>SharePoint Online Plan 1, 60, 63</w:t>
      </w:r>
    </w:p>
    <w:p w14:paraId="7011FBAE" w14:textId="77777777" w:rsidR="0019563D" w:rsidRDefault="0019563D">
      <w:pPr>
        <w:pStyle w:val="Index1"/>
        <w:tabs>
          <w:tab w:val="right" w:pos="5030"/>
        </w:tabs>
        <w:rPr>
          <w:noProof/>
        </w:rPr>
      </w:pPr>
      <w:r>
        <w:rPr>
          <w:noProof/>
        </w:rPr>
        <w:t>SharePoint Online Plan 1 Add-on, 63</w:t>
      </w:r>
    </w:p>
    <w:p w14:paraId="7CF13213" w14:textId="77777777" w:rsidR="0019563D" w:rsidRDefault="0019563D">
      <w:pPr>
        <w:pStyle w:val="Index1"/>
        <w:tabs>
          <w:tab w:val="right" w:pos="5030"/>
        </w:tabs>
        <w:rPr>
          <w:noProof/>
        </w:rPr>
      </w:pPr>
      <w:r>
        <w:rPr>
          <w:noProof/>
        </w:rPr>
        <w:t>SharePoint Online Plan 1G, 63</w:t>
      </w:r>
    </w:p>
    <w:p w14:paraId="4C1B0A72" w14:textId="77777777" w:rsidR="0019563D" w:rsidRDefault="0019563D">
      <w:pPr>
        <w:pStyle w:val="Index1"/>
        <w:tabs>
          <w:tab w:val="right" w:pos="5030"/>
        </w:tabs>
        <w:rPr>
          <w:noProof/>
        </w:rPr>
      </w:pPr>
      <w:r>
        <w:rPr>
          <w:noProof/>
        </w:rPr>
        <w:t>SharePoint Online Plan 2, 63</w:t>
      </w:r>
    </w:p>
    <w:p w14:paraId="446CA7E2" w14:textId="77777777" w:rsidR="0019563D" w:rsidRDefault="0019563D">
      <w:pPr>
        <w:pStyle w:val="Index1"/>
        <w:tabs>
          <w:tab w:val="right" w:pos="5030"/>
        </w:tabs>
        <w:rPr>
          <w:noProof/>
        </w:rPr>
      </w:pPr>
      <w:r>
        <w:rPr>
          <w:noProof/>
        </w:rPr>
        <w:t>SharePoint Online Plan 2G, 63</w:t>
      </w:r>
    </w:p>
    <w:p w14:paraId="1771553B" w14:textId="77777777" w:rsidR="0019563D" w:rsidRDefault="0019563D">
      <w:pPr>
        <w:pStyle w:val="Index1"/>
        <w:tabs>
          <w:tab w:val="right" w:pos="5030"/>
        </w:tabs>
        <w:rPr>
          <w:noProof/>
        </w:rPr>
      </w:pPr>
      <w:r>
        <w:rPr>
          <w:noProof/>
        </w:rPr>
        <w:t>SharePoint Server 2010, 24, 25, 26</w:t>
      </w:r>
    </w:p>
    <w:p w14:paraId="71DF80E3" w14:textId="77777777" w:rsidR="0019563D" w:rsidRDefault="0019563D">
      <w:pPr>
        <w:pStyle w:val="Index1"/>
        <w:tabs>
          <w:tab w:val="right" w:pos="5030"/>
        </w:tabs>
        <w:rPr>
          <w:noProof/>
        </w:rPr>
      </w:pPr>
      <w:r>
        <w:rPr>
          <w:noProof/>
        </w:rPr>
        <w:t>SharePoint Server 2013, 15, 24, 25</w:t>
      </w:r>
    </w:p>
    <w:p w14:paraId="2660771B" w14:textId="77777777" w:rsidR="0019563D" w:rsidRDefault="0019563D">
      <w:pPr>
        <w:pStyle w:val="Index1"/>
        <w:tabs>
          <w:tab w:val="right" w:pos="5030"/>
        </w:tabs>
        <w:rPr>
          <w:noProof/>
        </w:rPr>
      </w:pPr>
      <w:r>
        <w:rPr>
          <w:noProof/>
        </w:rPr>
        <w:t>SharePoint Server for Internet Sites, 24, 25</w:t>
      </w:r>
    </w:p>
    <w:p w14:paraId="5DC61D33" w14:textId="77777777" w:rsidR="0019563D" w:rsidRDefault="0019563D">
      <w:pPr>
        <w:pStyle w:val="Index1"/>
        <w:tabs>
          <w:tab w:val="right" w:pos="5030"/>
        </w:tabs>
        <w:rPr>
          <w:noProof/>
        </w:rPr>
      </w:pPr>
      <w:r>
        <w:rPr>
          <w:noProof/>
        </w:rPr>
        <w:t>Skype for Business Lync 2015, 21</w:t>
      </w:r>
    </w:p>
    <w:p w14:paraId="145B17EE" w14:textId="77777777" w:rsidR="0019563D" w:rsidRDefault="0019563D">
      <w:pPr>
        <w:pStyle w:val="Index1"/>
        <w:tabs>
          <w:tab w:val="right" w:pos="5030"/>
        </w:tabs>
        <w:rPr>
          <w:noProof/>
        </w:rPr>
      </w:pPr>
      <w:r>
        <w:rPr>
          <w:noProof/>
        </w:rPr>
        <w:t>Skype voor Bedrijven Online Plan 1, 59, 64</w:t>
      </w:r>
    </w:p>
    <w:p w14:paraId="05B1B63E" w14:textId="77777777" w:rsidR="0019563D" w:rsidRDefault="0019563D">
      <w:pPr>
        <w:pStyle w:val="Index1"/>
        <w:tabs>
          <w:tab w:val="right" w:pos="5030"/>
        </w:tabs>
        <w:rPr>
          <w:noProof/>
        </w:rPr>
      </w:pPr>
      <w:r>
        <w:rPr>
          <w:noProof/>
        </w:rPr>
        <w:t>Skype voor Bedrijven Online Plan 1 Add-on, 60</w:t>
      </w:r>
    </w:p>
    <w:p w14:paraId="0DA92585" w14:textId="77777777" w:rsidR="0019563D" w:rsidRDefault="0019563D">
      <w:pPr>
        <w:pStyle w:val="Index1"/>
        <w:tabs>
          <w:tab w:val="right" w:pos="5030"/>
        </w:tabs>
        <w:rPr>
          <w:noProof/>
        </w:rPr>
      </w:pPr>
      <w:r>
        <w:rPr>
          <w:noProof/>
        </w:rPr>
        <w:t>Skype voor Bedrijven Online Plan 1G, 64</w:t>
      </w:r>
    </w:p>
    <w:p w14:paraId="2D110D40" w14:textId="77777777" w:rsidR="0019563D" w:rsidRDefault="0019563D">
      <w:pPr>
        <w:pStyle w:val="Index1"/>
        <w:tabs>
          <w:tab w:val="right" w:pos="5030"/>
        </w:tabs>
        <w:rPr>
          <w:noProof/>
        </w:rPr>
      </w:pPr>
      <w:r>
        <w:rPr>
          <w:noProof/>
        </w:rPr>
        <w:t>Skype voor Bedrijven Online Plan 2, 64</w:t>
      </w:r>
    </w:p>
    <w:p w14:paraId="023610FE" w14:textId="77777777" w:rsidR="0019563D" w:rsidRDefault="0019563D">
      <w:pPr>
        <w:pStyle w:val="Index1"/>
        <w:tabs>
          <w:tab w:val="right" w:pos="5030"/>
        </w:tabs>
        <w:rPr>
          <w:noProof/>
        </w:rPr>
      </w:pPr>
      <w:r>
        <w:rPr>
          <w:noProof/>
        </w:rPr>
        <w:t>Skype voor Bedrijven Online Plan 2G, 64</w:t>
      </w:r>
    </w:p>
    <w:p w14:paraId="6F369159" w14:textId="77777777" w:rsidR="0019563D" w:rsidRDefault="0019563D">
      <w:pPr>
        <w:pStyle w:val="Index1"/>
        <w:tabs>
          <w:tab w:val="right" w:pos="5030"/>
        </w:tabs>
        <w:rPr>
          <w:noProof/>
        </w:rPr>
      </w:pPr>
      <w:r>
        <w:rPr>
          <w:noProof/>
        </w:rPr>
        <w:t>Skype voor Business 2015, 59</w:t>
      </w:r>
    </w:p>
    <w:p w14:paraId="1B730291" w14:textId="77777777" w:rsidR="0019563D" w:rsidRDefault="0019563D">
      <w:pPr>
        <w:pStyle w:val="Index1"/>
        <w:tabs>
          <w:tab w:val="right" w:pos="5030"/>
        </w:tabs>
        <w:rPr>
          <w:noProof/>
        </w:rPr>
      </w:pPr>
      <w:r>
        <w:rPr>
          <w:noProof/>
        </w:rPr>
        <w:t>Skype voor Business 2015, 64</w:t>
      </w:r>
    </w:p>
    <w:p w14:paraId="2636290D" w14:textId="77777777" w:rsidR="0019563D" w:rsidRDefault="0019563D">
      <w:pPr>
        <w:pStyle w:val="Index1"/>
        <w:tabs>
          <w:tab w:val="right" w:pos="5030"/>
        </w:tabs>
        <w:rPr>
          <w:noProof/>
        </w:rPr>
      </w:pPr>
      <w:r>
        <w:rPr>
          <w:noProof/>
        </w:rPr>
        <w:t>Skype voor Business 2015, 71</w:t>
      </w:r>
    </w:p>
    <w:p w14:paraId="06D1B04B" w14:textId="77777777" w:rsidR="0019563D" w:rsidRDefault="0019563D">
      <w:pPr>
        <w:pStyle w:val="Index1"/>
        <w:tabs>
          <w:tab w:val="right" w:pos="5030"/>
        </w:tabs>
        <w:rPr>
          <w:noProof/>
        </w:rPr>
      </w:pPr>
      <w:r>
        <w:rPr>
          <w:noProof/>
        </w:rPr>
        <w:t>Skype voor Business Server 2015, 15, 24</w:t>
      </w:r>
    </w:p>
    <w:p w14:paraId="3564D52F" w14:textId="77777777" w:rsidR="0019563D" w:rsidRDefault="0019563D">
      <w:pPr>
        <w:pStyle w:val="Index1"/>
        <w:tabs>
          <w:tab w:val="right" w:pos="5030"/>
        </w:tabs>
        <w:rPr>
          <w:noProof/>
        </w:rPr>
      </w:pPr>
      <w:r>
        <w:rPr>
          <w:noProof/>
        </w:rPr>
        <w:t>Skype voor CAL voor Business Server 2015 Enterprise, 24</w:t>
      </w:r>
    </w:p>
    <w:p w14:paraId="78533ECB" w14:textId="77777777" w:rsidR="0019563D" w:rsidRDefault="0019563D">
      <w:pPr>
        <w:pStyle w:val="Index1"/>
        <w:tabs>
          <w:tab w:val="right" w:pos="5030"/>
        </w:tabs>
        <w:rPr>
          <w:noProof/>
        </w:rPr>
      </w:pPr>
      <w:r>
        <w:rPr>
          <w:noProof/>
        </w:rPr>
        <w:t>Skype voor CAL voor Business Server 2015 Standard, 24</w:t>
      </w:r>
    </w:p>
    <w:p w14:paraId="2C9CDFF8" w14:textId="77777777" w:rsidR="0019563D" w:rsidRDefault="0019563D">
      <w:pPr>
        <w:pStyle w:val="Index1"/>
        <w:tabs>
          <w:tab w:val="right" w:pos="5030"/>
        </w:tabs>
        <w:rPr>
          <w:noProof/>
        </w:rPr>
      </w:pPr>
      <w:r>
        <w:rPr>
          <w:noProof/>
        </w:rPr>
        <w:t>Skype voor CAL voor Business Server 20153 Plus, 24</w:t>
      </w:r>
    </w:p>
    <w:p w14:paraId="1948E811" w14:textId="77777777" w:rsidR="0019563D" w:rsidRDefault="0019563D">
      <w:pPr>
        <w:pStyle w:val="Index1"/>
        <w:tabs>
          <w:tab w:val="right" w:pos="5030"/>
        </w:tabs>
        <w:rPr>
          <w:noProof/>
        </w:rPr>
      </w:pPr>
      <w:r>
        <w:rPr>
          <w:noProof/>
        </w:rPr>
        <w:t>SQL Server 2012 Parallel Data Warehouse, 27, 28, 32</w:t>
      </w:r>
    </w:p>
    <w:p w14:paraId="1CFB85C8" w14:textId="77777777" w:rsidR="0019563D" w:rsidRDefault="0019563D">
      <w:pPr>
        <w:pStyle w:val="Index1"/>
        <w:tabs>
          <w:tab w:val="right" w:pos="5030"/>
        </w:tabs>
        <w:rPr>
          <w:noProof/>
        </w:rPr>
      </w:pPr>
      <w:r>
        <w:rPr>
          <w:noProof/>
        </w:rPr>
        <w:t>SQL Server 2012 Parallel Data Warehouse Developer, 27, 32</w:t>
      </w:r>
    </w:p>
    <w:p w14:paraId="78480692" w14:textId="77777777" w:rsidR="0019563D" w:rsidRDefault="0019563D">
      <w:pPr>
        <w:pStyle w:val="Index1"/>
        <w:tabs>
          <w:tab w:val="right" w:pos="5030"/>
        </w:tabs>
        <w:rPr>
          <w:noProof/>
        </w:rPr>
      </w:pPr>
      <w:r>
        <w:rPr>
          <w:noProof/>
        </w:rPr>
        <w:t>SQL Server 2014 Business Intelligence, 26</w:t>
      </w:r>
    </w:p>
    <w:p w14:paraId="7E3102BA" w14:textId="77777777" w:rsidR="0019563D" w:rsidRDefault="0019563D">
      <w:pPr>
        <w:pStyle w:val="Index1"/>
        <w:tabs>
          <w:tab w:val="right" w:pos="5030"/>
        </w:tabs>
        <w:rPr>
          <w:noProof/>
        </w:rPr>
      </w:pPr>
      <w:r>
        <w:rPr>
          <w:noProof/>
        </w:rPr>
        <w:t>SQL Server 2014 Developer, 26</w:t>
      </w:r>
    </w:p>
    <w:p w14:paraId="394284CB" w14:textId="77777777" w:rsidR="0019563D" w:rsidRDefault="0019563D">
      <w:pPr>
        <w:pStyle w:val="Index1"/>
        <w:tabs>
          <w:tab w:val="right" w:pos="5030"/>
        </w:tabs>
        <w:rPr>
          <w:noProof/>
        </w:rPr>
      </w:pPr>
      <w:r>
        <w:rPr>
          <w:noProof/>
        </w:rPr>
        <w:t>SQL Server 2014 Enterprise, 27</w:t>
      </w:r>
    </w:p>
    <w:p w14:paraId="47ED36E3" w14:textId="77777777" w:rsidR="0019563D" w:rsidRDefault="0019563D">
      <w:pPr>
        <w:pStyle w:val="Index1"/>
        <w:tabs>
          <w:tab w:val="right" w:pos="5030"/>
        </w:tabs>
        <w:rPr>
          <w:noProof/>
        </w:rPr>
      </w:pPr>
      <w:r>
        <w:rPr>
          <w:noProof/>
        </w:rPr>
        <w:t>SQL Server 2014 Enterprise Core, 27</w:t>
      </w:r>
    </w:p>
    <w:p w14:paraId="725F85D1" w14:textId="77777777" w:rsidR="0019563D" w:rsidRDefault="0019563D">
      <w:pPr>
        <w:pStyle w:val="Index1"/>
        <w:tabs>
          <w:tab w:val="right" w:pos="5030"/>
        </w:tabs>
        <w:rPr>
          <w:noProof/>
        </w:rPr>
      </w:pPr>
      <w:r>
        <w:rPr>
          <w:noProof/>
        </w:rPr>
        <w:t>SQL Server 2014 Standard, 27</w:t>
      </w:r>
    </w:p>
    <w:p w14:paraId="559D9D95" w14:textId="77777777" w:rsidR="0019563D" w:rsidRDefault="0019563D">
      <w:pPr>
        <w:pStyle w:val="Index1"/>
        <w:tabs>
          <w:tab w:val="right" w:pos="5030"/>
        </w:tabs>
        <w:rPr>
          <w:noProof/>
        </w:rPr>
      </w:pPr>
      <w:r>
        <w:rPr>
          <w:noProof/>
        </w:rPr>
        <w:t>SQL Server 2014 Standard Core, 27</w:t>
      </w:r>
    </w:p>
    <w:p w14:paraId="1AB3444F" w14:textId="77777777" w:rsidR="0019563D" w:rsidRDefault="0019563D">
      <w:pPr>
        <w:pStyle w:val="Index1"/>
        <w:tabs>
          <w:tab w:val="right" w:pos="5030"/>
        </w:tabs>
        <w:rPr>
          <w:noProof/>
        </w:rPr>
      </w:pPr>
      <w:r>
        <w:rPr>
          <w:noProof/>
        </w:rPr>
        <w:t>System Center 2012 Datacenter, 72</w:t>
      </w:r>
    </w:p>
    <w:p w14:paraId="6A5042BE" w14:textId="77777777" w:rsidR="0019563D" w:rsidRDefault="0019563D">
      <w:pPr>
        <w:pStyle w:val="Index1"/>
        <w:tabs>
          <w:tab w:val="right" w:pos="5030"/>
        </w:tabs>
        <w:rPr>
          <w:noProof/>
        </w:rPr>
      </w:pPr>
      <w:r>
        <w:rPr>
          <w:noProof/>
        </w:rPr>
        <w:t>System Center 2012 Endpoint Protection, 15, 66, 67</w:t>
      </w:r>
    </w:p>
    <w:p w14:paraId="241D6E22" w14:textId="77777777" w:rsidR="0019563D" w:rsidRDefault="0019563D">
      <w:pPr>
        <w:pStyle w:val="Index1"/>
        <w:tabs>
          <w:tab w:val="right" w:pos="5030"/>
        </w:tabs>
        <w:rPr>
          <w:noProof/>
        </w:rPr>
      </w:pPr>
      <w:r>
        <w:rPr>
          <w:noProof/>
        </w:rPr>
        <w:t>System Center 2012 R2 Client Man Suite (Client-ML) per Gebruiker, 28</w:t>
      </w:r>
    </w:p>
    <w:p w14:paraId="1816D28A" w14:textId="77777777" w:rsidR="0019563D" w:rsidRDefault="0019563D">
      <w:pPr>
        <w:pStyle w:val="Index1"/>
        <w:tabs>
          <w:tab w:val="right" w:pos="5030"/>
        </w:tabs>
        <w:rPr>
          <w:noProof/>
        </w:rPr>
      </w:pPr>
      <w:r>
        <w:rPr>
          <w:noProof/>
        </w:rPr>
        <w:t>System Center 2012 R2 Client Man Suite (Client-ML) per OSE, 28</w:t>
      </w:r>
    </w:p>
    <w:p w14:paraId="3E97B6D9" w14:textId="77777777" w:rsidR="0019563D" w:rsidRDefault="0019563D">
      <w:pPr>
        <w:pStyle w:val="Index1"/>
        <w:tabs>
          <w:tab w:val="right" w:pos="5030"/>
        </w:tabs>
        <w:rPr>
          <w:noProof/>
        </w:rPr>
      </w:pPr>
      <w:r>
        <w:rPr>
          <w:noProof/>
        </w:rPr>
        <w:t>System Center 2012 R2 Datacenter Server Management License, 29</w:t>
      </w:r>
    </w:p>
    <w:p w14:paraId="5D4E7DF2" w14:textId="77777777" w:rsidR="0019563D" w:rsidRDefault="0019563D">
      <w:pPr>
        <w:pStyle w:val="Index1"/>
        <w:tabs>
          <w:tab w:val="right" w:pos="5030"/>
        </w:tabs>
        <w:rPr>
          <w:noProof/>
        </w:rPr>
      </w:pPr>
      <w:r>
        <w:rPr>
          <w:noProof/>
        </w:rPr>
        <w:t>System Center 2012 R2 Endpoint Protection, 66, 67</w:t>
      </w:r>
    </w:p>
    <w:p w14:paraId="274281F6" w14:textId="77777777" w:rsidR="0019563D" w:rsidRDefault="0019563D">
      <w:pPr>
        <w:pStyle w:val="Index1"/>
        <w:tabs>
          <w:tab w:val="right" w:pos="5030"/>
        </w:tabs>
        <w:rPr>
          <w:noProof/>
        </w:rPr>
      </w:pPr>
      <w:r>
        <w:rPr>
          <w:noProof/>
        </w:rPr>
        <w:t>System Center 2012 Standard, 14, 72, 83</w:t>
      </w:r>
    </w:p>
    <w:p w14:paraId="3D807410" w14:textId="77777777" w:rsidR="0019563D" w:rsidRDefault="0019563D">
      <w:pPr>
        <w:pStyle w:val="Index1"/>
        <w:tabs>
          <w:tab w:val="right" w:pos="5030"/>
        </w:tabs>
        <w:rPr>
          <w:noProof/>
        </w:rPr>
      </w:pPr>
      <w:r>
        <w:rPr>
          <w:noProof/>
        </w:rPr>
        <w:t>System Center Configuration Manager 2007 R3, 28, 29, 31</w:t>
      </w:r>
    </w:p>
    <w:p w14:paraId="03F15E69" w14:textId="77777777" w:rsidR="0019563D" w:rsidRDefault="0019563D">
      <w:pPr>
        <w:pStyle w:val="Index1"/>
        <w:tabs>
          <w:tab w:val="right" w:pos="5030"/>
        </w:tabs>
        <w:rPr>
          <w:noProof/>
        </w:rPr>
      </w:pPr>
      <w:r>
        <w:rPr>
          <w:noProof/>
        </w:rPr>
        <w:t>System Center Essentials 2010, 30</w:t>
      </w:r>
    </w:p>
    <w:p w14:paraId="5DBF9864" w14:textId="77777777" w:rsidR="0019563D" w:rsidRDefault="0019563D">
      <w:pPr>
        <w:pStyle w:val="Index1"/>
        <w:tabs>
          <w:tab w:val="right" w:pos="5030"/>
        </w:tabs>
        <w:rPr>
          <w:noProof/>
        </w:rPr>
      </w:pPr>
      <w:r>
        <w:rPr>
          <w:noProof/>
        </w:rPr>
        <w:t>System Center Reporting Manager 2006, 30</w:t>
      </w:r>
    </w:p>
    <w:p w14:paraId="1A4621A7" w14:textId="77777777" w:rsidR="0019563D" w:rsidRDefault="0019563D">
      <w:pPr>
        <w:pStyle w:val="Index1"/>
        <w:tabs>
          <w:tab w:val="right" w:pos="5030"/>
        </w:tabs>
        <w:rPr>
          <w:noProof/>
        </w:rPr>
      </w:pPr>
      <w:r>
        <w:rPr>
          <w:noProof/>
        </w:rPr>
        <w:t>System Center Server Management Suite Datacenter, 30</w:t>
      </w:r>
    </w:p>
    <w:p w14:paraId="0F85B7AC" w14:textId="77777777" w:rsidR="0019563D" w:rsidRDefault="0019563D">
      <w:pPr>
        <w:pStyle w:val="Index1"/>
        <w:tabs>
          <w:tab w:val="right" w:pos="5030"/>
        </w:tabs>
        <w:rPr>
          <w:noProof/>
        </w:rPr>
      </w:pPr>
      <w:r>
        <w:rPr>
          <w:noProof/>
        </w:rPr>
        <w:t>System Center Server Management Suite Enterprise, 30</w:t>
      </w:r>
    </w:p>
    <w:p w14:paraId="17E3F736" w14:textId="77777777" w:rsidR="0019563D" w:rsidRDefault="0019563D">
      <w:pPr>
        <w:pStyle w:val="Index1"/>
        <w:tabs>
          <w:tab w:val="right" w:pos="5030"/>
        </w:tabs>
        <w:rPr>
          <w:noProof/>
        </w:rPr>
      </w:pPr>
      <w:r>
        <w:rPr>
          <w:noProof/>
        </w:rPr>
        <w:t>Task CAL voor Microsoft Dynamics AX 2012 R3, 18</w:t>
      </w:r>
    </w:p>
    <w:p w14:paraId="1F8F8F29" w14:textId="77777777" w:rsidR="0019563D" w:rsidRDefault="0019563D">
      <w:pPr>
        <w:pStyle w:val="Index1"/>
        <w:tabs>
          <w:tab w:val="right" w:pos="5030"/>
        </w:tabs>
        <w:rPr>
          <w:noProof/>
        </w:rPr>
      </w:pPr>
      <w:r>
        <w:rPr>
          <w:noProof/>
        </w:rPr>
        <w:t>VDI Suite, 31</w:t>
      </w:r>
    </w:p>
    <w:p w14:paraId="6173E8BE" w14:textId="77777777" w:rsidR="0019563D" w:rsidRDefault="0019563D">
      <w:pPr>
        <w:pStyle w:val="Index1"/>
        <w:tabs>
          <w:tab w:val="right" w:pos="5030"/>
        </w:tabs>
        <w:rPr>
          <w:noProof/>
        </w:rPr>
      </w:pPr>
      <w:r>
        <w:rPr>
          <w:noProof/>
        </w:rPr>
        <w:t>VDI Suite met MDOP, 31</w:t>
      </w:r>
    </w:p>
    <w:p w14:paraId="36B49A7D" w14:textId="77777777" w:rsidR="0019563D" w:rsidRDefault="0019563D">
      <w:pPr>
        <w:pStyle w:val="Index1"/>
        <w:tabs>
          <w:tab w:val="right" w:pos="5030"/>
        </w:tabs>
        <w:rPr>
          <w:noProof/>
        </w:rPr>
      </w:pPr>
      <w:r>
        <w:rPr>
          <w:noProof/>
        </w:rPr>
        <w:t>Virtual Machine Manager 2008 R2, 30</w:t>
      </w:r>
    </w:p>
    <w:p w14:paraId="4997829A" w14:textId="77777777" w:rsidR="0019563D" w:rsidRDefault="0019563D">
      <w:pPr>
        <w:pStyle w:val="Index1"/>
        <w:tabs>
          <w:tab w:val="right" w:pos="5030"/>
        </w:tabs>
        <w:rPr>
          <w:noProof/>
        </w:rPr>
      </w:pPr>
      <w:r>
        <w:rPr>
          <w:noProof/>
        </w:rPr>
        <w:t>Visio 2013 Professional, 21</w:t>
      </w:r>
    </w:p>
    <w:p w14:paraId="547A3BF0" w14:textId="77777777" w:rsidR="0019563D" w:rsidRDefault="0019563D">
      <w:pPr>
        <w:pStyle w:val="Index1"/>
        <w:tabs>
          <w:tab w:val="right" w:pos="5030"/>
        </w:tabs>
        <w:rPr>
          <w:noProof/>
        </w:rPr>
      </w:pPr>
      <w:r>
        <w:rPr>
          <w:noProof/>
        </w:rPr>
        <w:t>Visio 2013 Standard, 21</w:t>
      </w:r>
    </w:p>
    <w:p w14:paraId="705A58E6" w14:textId="77777777" w:rsidR="0019563D" w:rsidRDefault="0019563D">
      <w:pPr>
        <w:pStyle w:val="Index1"/>
        <w:tabs>
          <w:tab w:val="right" w:pos="5030"/>
        </w:tabs>
        <w:rPr>
          <w:noProof/>
        </w:rPr>
      </w:pPr>
      <w:r>
        <w:rPr>
          <w:noProof/>
        </w:rPr>
        <w:t>Visio Premium 2010, 22</w:t>
      </w:r>
    </w:p>
    <w:p w14:paraId="55117347" w14:textId="77777777" w:rsidR="0019563D" w:rsidRDefault="0019563D">
      <w:pPr>
        <w:pStyle w:val="Index1"/>
        <w:tabs>
          <w:tab w:val="right" w:pos="5030"/>
        </w:tabs>
        <w:rPr>
          <w:noProof/>
        </w:rPr>
      </w:pPr>
      <w:r>
        <w:rPr>
          <w:noProof/>
        </w:rPr>
        <w:t>Visio Pro for Office 365, 57</w:t>
      </w:r>
    </w:p>
    <w:p w14:paraId="19805113" w14:textId="77777777" w:rsidR="0019563D" w:rsidRDefault="0019563D">
      <w:pPr>
        <w:pStyle w:val="Index1"/>
        <w:tabs>
          <w:tab w:val="right" w:pos="5030"/>
        </w:tabs>
        <w:rPr>
          <w:noProof/>
        </w:rPr>
      </w:pPr>
      <w:r>
        <w:rPr>
          <w:noProof/>
        </w:rPr>
        <w:t>Visio Pro for Office 365 A, 57</w:t>
      </w:r>
    </w:p>
    <w:p w14:paraId="6AB2F70E" w14:textId="77777777" w:rsidR="0019563D" w:rsidRDefault="0019563D">
      <w:pPr>
        <w:pStyle w:val="Index1"/>
        <w:tabs>
          <w:tab w:val="right" w:pos="5030"/>
        </w:tabs>
        <w:rPr>
          <w:noProof/>
        </w:rPr>
      </w:pPr>
      <w:r>
        <w:rPr>
          <w:noProof/>
        </w:rPr>
        <w:t>Visio Pro for Office 365 Overheid, 57</w:t>
      </w:r>
    </w:p>
    <w:p w14:paraId="6EBCB3EB" w14:textId="77777777" w:rsidR="0019563D" w:rsidRDefault="0019563D">
      <w:pPr>
        <w:pStyle w:val="Index1"/>
        <w:tabs>
          <w:tab w:val="right" w:pos="5030"/>
        </w:tabs>
        <w:rPr>
          <w:noProof/>
        </w:rPr>
      </w:pPr>
      <w:r>
        <w:rPr>
          <w:noProof/>
        </w:rPr>
        <w:t>Visio Pro for Office 365 vanuit SA, 57</w:t>
      </w:r>
    </w:p>
    <w:p w14:paraId="584F246C" w14:textId="77777777" w:rsidR="0019563D" w:rsidRDefault="0019563D">
      <w:pPr>
        <w:pStyle w:val="Index1"/>
        <w:tabs>
          <w:tab w:val="right" w:pos="5030"/>
        </w:tabs>
        <w:rPr>
          <w:noProof/>
        </w:rPr>
      </w:pPr>
      <w:r>
        <w:rPr>
          <w:noProof/>
        </w:rPr>
        <w:t>Visio Professional 2013, 22, 71, 77</w:t>
      </w:r>
    </w:p>
    <w:p w14:paraId="6F352C35" w14:textId="77777777" w:rsidR="0019563D" w:rsidRDefault="0019563D">
      <w:pPr>
        <w:pStyle w:val="Index1"/>
        <w:tabs>
          <w:tab w:val="right" w:pos="5030"/>
        </w:tabs>
        <w:rPr>
          <w:noProof/>
        </w:rPr>
      </w:pPr>
      <w:r>
        <w:rPr>
          <w:noProof/>
        </w:rPr>
        <w:t>Visio Standard 2013, 22, 71</w:t>
      </w:r>
    </w:p>
    <w:p w14:paraId="65EDD973" w14:textId="77777777" w:rsidR="0019563D" w:rsidRDefault="0019563D">
      <w:pPr>
        <w:pStyle w:val="Index1"/>
        <w:tabs>
          <w:tab w:val="right" w:pos="5030"/>
        </w:tabs>
        <w:rPr>
          <w:noProof/>
        </w:rPr>
      </w:pPr>
      <w:r>
        <w:rPr>
          <w:noProof/>
        </w:rPr>
        <w:t>Visual Studio LightSwitch 2011, 31</w:t>
      </w:r>
    </w:p>
    <w:p w14:paraId="70BBF5B4" w14:textId="77777777" w:rsidR="0019563D" w:rsidRDefault="0019563D">
      <w:pPr>
        <w:pStyle w:val="Index1"/>
        <w:tabs>
          <w:tab w:val="right" w:pos="5030"/>
        </w:tabs>
        <w:rPr>
          <w:noProof/>
        </w:rPr>
      </w:pPr>
      <w:r>
        <w:rPr>
          <w:noProof/>
        </w:rPr>
        <w:t>Visual Studio Premium 2013 met MSDN, 31, 32</w:t>
      </w:r>
    </w:p>
    <w:p w14:paraId="75CDEDED" w14:textId="77777777" w:rsidR="0019563D" w:rsidRDefault="0019563D">
      <w:pPr>
        <w:pStyle w:val="Index1"/>
        <w:tabs>
          <w:tab w:val="right" w:pos="5030"/>
        </w:tabs>
        <w:rPr>
          <w:noProof/>
        </w:rPr>
      </w:pPr>
      <w:r>
        <w:rPr>
          <w:noProof/>
        </w:rPr>
        <w:t>Visual Studio Professional 2012, 31</w:t>
      </w:r>
    </w:p>
    <w:p w14:paraId="782DA0BE" w14:textId="77777777" w:rsidR="0019563D" w:rsidRDefault="0019563D">
      <w:pPr>
        <w:pStyle w:val="Index1"/>
        <w:tabs>
          <w:tab w:val="right" w:pos="5030"/>
        </w:tabs>
        <w:rPr>
          <w:noProof/>
        </w:rPr>
      </w:pPr>
      <w:r>
        <w:rPr>
          <w:noProof/>
        </w:rPr>
        <w:t>Visual Studio Professional 2013, 31</w:t>
      </w:r>
    </w:p>
    <w:p w14:paraId="097C9EC6" w14:textId="77777777" w:rsidR="0019563D" w:rsidRDefault="0019563D">
      <w:pPr>
        <w:pStyle w:val="Index1"/>
        <w:tabs>
          <w:tab w:val="right" w:pos="5030"/>
        </w:tabs>
        <w:rPr>
          <w:noProof/>
        </w:rPr>
      </w:pPr>
      <w:r>
        <w:rPr>
          <w:noProof/>
        </w:rPr>
        <w:t>Visual Studio Professional 2013 met MSDN, 31</w:t>
      </w:r>
    </w:p>
    <w:p w14:paraId="0CE3CE40" w14:textId="667F377E" w:rsidR="0019563D" w:rsidRDefault="0019563D">
      <w:pPr>
        <w:pStyle w:val="Index1"/>
        <w:tabs>
          <w:tab w:val="right" w:pos="5030"/>
        </w:tabs>
        <w:rPr>
          <w:noProof/>
        </w:rPr>
      </w:pPr>
      <w:r>
        <w:rPr>
          <w:noProof/>
        </w:rPr>
        <w:t>Visual Studio Team Foundation Server 2013 met </w:t>
      </w:r>
      <w:r>
        <w:rPr>
          <w:noProof/>
        </w:rPr>
        <w:br/>
        <w:t>SQL Server 2010-technologie, 32</w:t>
      </w:r>
    </w:p>
    <w:p w14:paraId="1A6C2932" w14:textId="77777777" w:rsidR="0019563D" w:rsidRDefault="0019563D">
      <w:pPr>
        <w:pStyle w:val="Index1"/>
        <w:tabs>
          <w:tab w:val="right" w:pos="5030"/>
        </w:tabs>
        <w:rPr>
          <w:noProof/>
        </w:rPr>
      </w:pPr>
      <w:r>
        <w:rPr>
          <w:noProof/>
        </w:rPr>
        <w:t>Visual Studio Test Professional 2013 met MSDN, 31, 32</w:t>
      </w:r>
    </w:p>
    <w:p w14:paraId="427522A1" w14:textId="77777777" w:rsidR="0019563D" w:rsidRDefault="0019563D">
      <w:pPr>
        <w:pStyle w:val="Index1"/>
        <w:tabs>
          <w:tab w:val="right" w:pos="5030"/>
        </w:tabs>
        <w:rPr>
          <w:noProof/>
        </w:rPr>
      </w:pPr>
      <w:r>
        <w:rPr>
          <w:noProof/>
        </w:rPr>
        <w:t>Visual Studio Ultimate 2013 met MSDN, 31, 32</w:t>
      </w:r>
    </w:p>
    <w:p w14:paraId="22BE4E8F" w14:textId="77777777" w:rsidR="0019563D" w:rsidRDefault="0019563D">
      <w:pPr>
        <w:pStyle w:val="Index1"/>
        <w:tabs>
          <w:tab w:val="right" w:pos="5030"/>
        </w:tabs>
        <w:rPr>
          <w:noProof/>
        </w:rPr>
      </w:pPr>
      <w:r>
        <w:rPr>
          <w:noProof/>
        </w:rPr>
        <w:t>Windows 8.1 Enterprise Sideloading, 32</w:t>
      </w:r>
    </w:p>
    <w:p w14:paraId="79D89624" w14:textId="77777777" w:rsidR="0019563D" w:rsidRDefault="0019563D">
      <w:pPr>
        <w:pStyle w:val="Index1"/>
        <w:tabs>
          <w:tab w:val="right" w:pos="5030"/>
        </w:tabs>
        <w:rPr>
          <w:noProof/>
        </w:rPr>
      </w:pPr>
      <w:r>
        <w:rPr>
          <w:noProof/>
        </w:rPr>
        <w:t>Windows 8.1 Enterprise Upgrade, 32</w:t>
      </w:r>
    </w:p>
    <w:p w14:paraId="0504ED40" w14:textId="77777777" w:rsidR="0019563D" w:rsidRDefault="0019563D">
      <w:pPr>
        <w:pStyle w:val="Index1"/>
        <w:tabs>
          <w:tab w:val="right" w:pos="5030"/>
        </w:tabs>
        <w:rPr>
          <w:noProof/>
        </w:rPr>
      </w:pPr>
      <w:r>
        <w:rPr>
          <w:noProof/>
        </w:rPr>
        <w:t>Windows 8.1 Enterprise Upgrade en SA (per Apparaat), 32</w:t>
      </w:r>
    </w:p>
    <w:p w14:paraId="290E61A1" w14:textId="77777777" w:rsidR="0019563D" w:rsidRDefault="0019563D">
      <w:pPr>
        <w:pStyle w:val="Index1"/>
        <w:tabs>
          <w:tab w:val="right" w:pos="5030"/>
        </w:tabs>
        <w:rPr>
          <w:noProof/>
        </w:rPr>
      </w:pPr>
      <w:r>
        <w:rPr>
          <w:noProof/>
        </w:rPr>
        <w:t>Windows 8.1 Enterprise Upgrade en SA met MDOP per Apparaat, 32</w:t>
      </w:r>
    </w:p>
    <w:p w14:paraId="27C42BDD" w14:textId="77777777" w:rsidR="0019563D" w:rsidRDefault="0019563D">
      <w:pPr>
        <w:pStyle w:val="Index1"/>
        <w:tabs>
          <w:tab w:val="right" w:pos="5030"/>
        </w:tabs>
        <w:rPr>
          <w:noProof/>
        </w:rPr>
      </w:pPr>
      <w:r>
        <w:rPr>
          <w:noProof/>
        </w:rPr>
        <w:t>Windows 8.1 Enterprise Upgrade en SA met MDOP per Gebruiker, 33</w:t>
      </w:r>
    </w:p>
    <w:p w14:paraId="2BD396FA" w14:textId="3980B75D" w:rsidR="0019563D" w:rsidRDefault="0019563D">
      <w:pPr>
        <w:pStyle w:val="Index1"/>
        <w:tabs>
          <w:tab w:val="right" w:pos="5030"/>
        </w:tabs>
        <w:rPr>
          <w:noProof/>
        </w:rPr>
      </w:pPr>
      <w:r>
        <w:rPr>
          <w:noProof/>
        </w:rPr>
        <w:t xml:space="preserve">Windows 8.1 Enterprise Upgrade en SA met MDOP per </w:t>
      </w:r>
      <w:r>
        <w:rPr>
          <w:noProof/>
        </w:rPr>
        <w:br/>
        <w:t>Gebruiker (vanuit SA), 33</w:t>
      </w:r>
    </w:p>
    <w:p w14:paraId="6F53B88E" w14:textId="77777777" w:rsidR="0019563D" w:rsidRDefault="0019563D">
      <w:pPr>
        <w:pStyle w:val="Index1"/>
        <w:tabs>
          <w:tab w:val="right" w:pos="5030"/>
        </w:tabs>
        <w:rPr>
          <w:noProof/>
        </w:rPr>
      </w:pPr>
      <w:r>
        <w:rPr>
          <w:noProof/>
        </w:rPr>
        <w:t>Windows 8.1 Enterprise Upgrade en SA per Gebruiker, 32</w:t>
      </w:r>
    </w:p>
    <w:p w14:paraId="79DC0137" w14:textId="1A07356B" w:rsidR="0019563D" w:rsidRDefault="0019563D">
      <w:pPr>
        <w:pStyle w:val="Index1"/>
        <w:tabs>
          <w:tab w:val="right" w:pos="5030"/>
        </w:tabs>
        <w:rPr>
          <w:noProof/>
        </w:rPr>
      </w:pPr>
      <w:r>
        <w:rPr>
          <w:noProof/>
        </w:rPr>
        <w:t xml:space="preserve">Windows 8.1 Enterprise Upgrade en SA per </w:t>
      </w:r>
      <w:r>
        <w:rPr>
          <w:noProof/>
        </w:rPr>
        <w:br/>
        <w:t>Gebruiker (vanuit SA), 32</w:t>
      </w:r>
    </w:p>
    <w:p w14:paraId="08278EE6" w14:textId="77777777" w:rsidR="0019563D" w:rsidRDefault="0019563D">
      <w:pPr>
        <w:pStyle w:val="Index1"/>
        <w:tabs>
          <w:tab w:val="right" w:pos="5030"/>
        </w:tabs>
        <w:rPr>
          <w:noProof/>
        </w:rPr>
      </w:pPr>
      <w:r>
        <w:rPr>
          <w:noProof/>
        </w:rPr>
        <w:t>Windows 8.1 Pro, 39</w:t>
      </w:r>
    </w:p>
    <w:p w14:paraId="70A1C107" w14:textId="77777777" w:rsidR="0019563D" w:rsidRDefault="0019563D">
      <w:pPr>
        <w:pStyle w:val="Index1"/>
        <w:tabs>
          <w:tab w:val="right" w:pos="5030"/>
        </w:tabs>
        <w:rPr>
          <w:noProof/>
        </w:rPr>
      </w:pPr>
      <w:r>
        <w:rPr>
          <w:noProof/>
        </w:rPr>
        <w:t>Windows 8.1 Pro Upgrade, 33</w:t>
      </w:r>
    </w:p>
    <w:p w14:paraId="08772195" w14:textId="77777777" w:rsidR="0019563D" w:rsidRDefault="0019563D">
      <w:pPr>
        <w:pStyle w:val="Index1"/>
        <w:tabs>
          <w:tab w:val="right" w:pos="5030"/>
        </w:tabs>
        <w:rPr>
          <w:noProof/>
        </w:rPr>
      </w:pPr>
      <w:r>
        <w:rPr>
          <w:noProof/>
        </w:rPr>
        <w:t>Windows Embedded 8 Standard Enterprise Kit, 38, 39</w:t>
      </w:r>
    </w:p>
    <w:p w14:paraId="5D500427" w14:textId="77777777" w:rsidR="0019563D" w:rsidRDefault="0019563D">
      <w:pPr>
        <w:pStyle w:val="Index1"/>
        <w:tabs>
          <w:tab w:val="right" w:pos="5030"/>
        </w:tabs>
        <w:rPr>
          <w:noProof/>
        </w:rPr>
      </w:pPr>
      <w:r>
        <w:rPr>
          <w:noProof/>
        </w:rPr>
        <w:t>Windows Embedded 8.1 Industry Ent. voor SA (Std, POSR, Ind Retail), 38</w:t>
      </w:r>
    </w:p>
    <w:p w14:paraId="61BC40C1" w14:textId="77777777" w:rsidR="0019563D" w:rsidRDefault="0019563D">
      <w:pPr>
        <w:pStyle w:val="Index1"/>
        <w:tabs>
          <w:tab w:val="right" w:pos="5030"/>
        </w:tabs>
        <w:rPr>
          <w:noProof/>
        </w:rPr>
      </w:pPr>
      <w:r>
        <w:rPr>
          <w:noProof/>
        </w:rPr>
        <w:t>Windows Embedded 8.1 Industry Enterprise Upgrade, 38</w:t>
      </w:r>
    </w:p>
    <w:p w14:paraId="0E0D1E3C" w14:textId="04BD96B3" w:rsidR="0019563D" w:rsidRDefault="0019563D">
      <w:pPr>
        <w:pStyle w:val="Index1"/>
        <w:tabs>
          <w:tab w:val="right" w:pos="5030"/>
        </w:tabs>
        <w:rPr>
          <w:noProof/>
        </w:rPr>
      </w:pPr>
      <w:r>
        <w:rPr>
          <w:noProof/>
        </w:rPr>
        <w:t xml:space="preserve">Windows Embedded 8.1 Industry Enterprise Upgrade </w:t>
      </w:r>
      <w:r>
        <w:rPr>
          <w:noProof/>
        </w:rPr>
        <w:br/>
        <w:t>(Std, POSR, Ind Retail), 38</w:t>
      </w:r>
    </w:p>
    <w:p w14:paraId="284D896A" w14:textId="77777777" w:rsidR="0019563D" w:rsidRDefault="0019563D">
      <w:pPr>
        <w:pStyle w:val="Index1"/>
        <w:tabs>
          <w:tab w:val="right" w:pos="5030"/>
        </w:tabs>
        <w:rPr>
          <w:noProof/>
        </w:rPr>
      </w:pPr>
      <w:r>
        <w:rPr>
          <w:noProof/>
        </w:rPr>
        <w:t>Windows Embedded 8.1 Industry Enterprise voor SA, 38</w:t>
      </w:r>
    </w:p>
    <w:p w14:paraId="419D6207" w14:textId="77777777" w:rsidR="0019563D" w:rsidRDefault="0019563D">
      <w:pPr>
        <w:pStyle w:val="Index1"/>
        <w:tabs>
          <w:tab w:val="right" w:pos="5030"/>
        </w:tabs>
        <w:rPr>
          <w:noProof/>
        </w:rPr>
      </w:pPr>
      <w:r>
        <w:rPr>
          <w:noProof/>
        </w:rPr>
        <w:t>Windows Embedded 8.1 Industry Pro, 38, 39, 40, 74</w:t>
      </w:r>
    </w:p>
    <w:p w14:paraId="4DC67B10" w14:textId="77777777" w:rsidR="0019563D" w:rsidRDefault="0019563D">
      <w:pPr>
        <w:pStyle w:val="Index1"/>
        <w:tabs>
          <w:tab w:val="right" w:pos="5030"/>
        </w:tabs>
        <w:rPr>
          <w:noProof/>
        </w:rPr>
      </w:pPr>
      <w:r>
        <w:rPr>
          <w:noProof/>
        </w:rPr>
        <w:t>Windows Embedded Device Manager 2011, 30</w:t>
      </w:r>
    </w:p>
    <w:p w14:paraId="526BEA74" w14:textId="784AF98F" w:rsidR="0019563D" w:rsidRDefault="0019563D">
      <w:pPr>
        <w:pStyle w:val="Index1"/>
        <w:tabs>
          <w:tab w:val="right" w:pos="5030"/>
        </w:tabs>
        <w:rPr>
          <w:noProof/>
        </w:rPr>
      </w:pPr>
      <w:r>
        <w:rPr>
          <w:noProof/>
        </w:rPr>
        <w:t xml:space="preserve">Windows Enterprise Upgrade en SA voor Partners in </w:t>
      </w:r>
      <w:r>
        <w:rPr>
          <w:noProof/>
        </w:rPr>
        <w:br/>
        <w:t>Learning (per Apparaat), 32</w:t>
      </w:r>
    </w:p>
    <w:p w14:paraId="110E5596" w14:textId="77777777" w:rsidR="0019563D" w:rsidRDefault="0019563D">
      <w:pPr>
        <w:pStyle w:val="Index1"/>
        <w:tabs>
          <w:tab w:val="right" w:pos="5030"/>
        </w:tabs>
        <w:rPr>
          <w:noProof/>
        </w:rPr>
      </w:pPr>
      <w:r>
        <w:rPr>
          <w:noProof/>
        </w:rPr>
        <w:t>Windows HPC Server 2008 R2 Suite, 41</w:t>
      </w:r>
    </w:p>
    <w:p w14:paraId="6DF60F1E" w14:textId="77777777" w:rsidR="0019563D" w:rsidRDefault="0019563D">
      <w:pPr>
        <w:pStyle w:val="Index1"/>
        <w:tabs>
          <w:tab w:val="right" w:pos="5030"/>
        </w:tabs>
        <w:rPr>
          <w:noProof/>
        </w:rPr>
      </w:pPr>
      <w:r>
        <w:rPr>
          <w:noProof/>
        </w:rPr>
        <w:t>Windows MultiPoint Server 2012 CAL, 41</w:t>
      </w:r>
    </w:p>
    <w:p w14:paraId="13AED183" w14:textId="77777777" w:rsidR="0019563D" w:rsidRDefault="0019563D">
      <w:pPr>
        <w:pStyle w:val="Index1"/>
        <w:tabs>
          <w:tab w:val="right" w:pos="5030"/>
        </w:tabs>
        <w:rPr>
          <w:noProof/>
        </w:rPr>
      </w:pPr>
      <w:r>
        <w:rPr>
          <w:noProof/>
        </w:rPr>
        <w:t>Windows MultiPoint Server 2012 CAL met Windows Server 2012 CAL, 41</w:t>
      </w:r>
    </w:p>
    <w:p w14:paraId="34A83960" w14:textId="77777777" w:rsidR="0019563D" w:rsidRDefault="0019563D">
      <w:pPr>
        <w:pStyle w:val="Index1"/>
        <w:tabs>
          <w:tab w:val="right" w:pos="5030"/>
        </w:tabs>
        <w:rPr>
          <w:noProof/>
        </w:rPr>
      </w:pPr>
      <w:r>
        <w:rPr>
          <w:noProof/>
        </w:rPr>
        <w:t>Windows MultiPoint Server 2012 Premium, 41</w:t>
      </w:r>
    </w:p>
    <w:p w14:paraId="34ADE6DA" w14:textId="77777777" w:rsidR="0019563D" w:rsidRDefault="0019563D">
      <w:pPr>
        <w:pStyle w:val="Index1"/>
        <w:tabs>
          <w:tab w:val="right" w:pos="5030"/>
        </w:tabs>
        <w:rPr>
          <w:noProof/>
        </w:rPr>
      </w:pPr>
      <w:r>
        <w:rPr>
          <w:noProof/>
        </w:rPr>
        <w:t>Windows MultiPoint Server 2012 Premium met CAL voor Windows MultiPoint Server CAL (5 clients) met CAL voor Windows Server 2010, 41</w:t>
      </w:r>
    </w:p>
    <w:p w14:paraId="0E7DFDE8" w14:textId="77777777" w:rsidR="0019563D" w:rsidRDefault="0019563D">
      <w:pPr>
        <w:pStyle w:val="Index1"/>
        <w:tabs>
          <w:tab w:val="right" w:pos="5030"/>
        </w:tabs>
        <w:rPr>
          <w:noProof/>
        </w:rPr>
      </w:pPr>
      <w:r>
        <w:rPr>
          <w:noProof/>
        </w:rPr>
        <w:t>Windows MultiPoint Server 2012 Standard, 41</w:t>
      </w:r>
    </w:p>
    <w:p w14:paraId="1282766A" w14:textId="77777777" w:rsidR="0019563D" w:rsidRDefault="0019563D">
      <w:pPr>
        <w:pStyle w:val="Index1"/>
        <w:tabs>
          <w:tab w:val="right" w:pos="5030"/>
        </w:tabs>
        <w:rPr>
          <w:noProof/>
        </w:rPr>
      </w:pPr>
      <w:r>
        <w:rPr>
          <w:noProof/>
        </w:rPr>
        <w:t>Windows SA per Gebruiker (Add-on), 32</w:t>
      </w:r>
    </w:p>
    <w:p w14:paraId="32057EC6" w14:textId="77777777" w:rsidR="0019563D" w:rsidRDefault="0019563D">
      <w:pPr>
        <w:pStyle w:val="Index1"/>
        <w:tabs>
          <w:tab w:val="right" w:pos="5030"/>
        </w:tabs>
        <w:rPr>
          <w:noProof/>
        </w:rPr>
      </w:pPr>
      <w:r>
        <w:rPr>
          <w:noProof/>
        </w:rPr>
        <w:t>Windows Server 2008 R2, 14, 42</w:t>
      </w:r>
    </w:p>
    <w:p w14:paraId="17DD4999" w14:textId="77777777" w:rsidR="0019563D" w:rsidRDefault="0019563D">
      <w:pPr>
        <w:pStyle w:val="Index1"/>
        <w:tabs>
          <w:tab w:val="right" w:pos="5030"/>
        </w:tabs>
        <w:rPr>
          <w:noProof/>
        </w:rPr>
      </w:pPr>
      <w:r>
        <w:rPr>
          <w:noProof/>
        </w:rPr>
        <w:t>Windows Server 2010 CAL, 41</w:t>
      </w:r>
    </w:p>
    <w:p w14:paraId="1F5D39FE" w14:textId="2198FA0D" w:rsidR="0019563D" w:rsidRDefault="0019563D">
      <w:pPr>
        <w:pStyle w:val="Index1"/>
        <w:tabs>
          <w:tab w:val="right" w:pos="5030"/>
        </w:tabs>
        <w:rPr>
          <w:noProof/>
        </w:rPr>
      </w:pPr>
      <w:r>
        <w:rPr>
          <w:noProof/>
        </w:rPr>
        <w:t xml:space="preserve">Windows Server 2012 Active Directory Rights Management </w:t>
      </w:r>
      <w:r>
        <w:rPr>
          <w:noProof/>
        </w:rPr>
        <w:br/>
        <w:t>Services External Connectors, 41</w:t>
      </w:r>
    </w:p>
    <w:p w14:paraId="56867CB8" w14:textId="77777777" w:rsidR="0019563D" w:rsidRDefault="0019563D">
      <w:pPr>
        <w:pStyle w:val="Index1"/>
        <w:tabs>
          <w:tab w:val="right" w:pos="5030"/>
        </w:tabs>
        <w:rPr>
          <w:noProof/>
        </w:rPr>
      </w:pPr>
      <w:r>
        <w:rPr>
          <w:noProof/>
        </w:rPr>
        <w:t>Windows Server 2012 CAL, 15</w:t>
      </w:r>
    </w:p>
    <w:p w14:paraId="006B8892" w14:textId="77777777" w:rsidR="0019563D" w:rsidRDefault="0019563D">
      <w:pPr>
        <w:pStyle w:val="Index1"/>
        <w:tabs>
          <w:tab w:val="right" w:pos="5030"/>
        </w:tabs>
        <w:rPr>
          <w:noProof/>
        </w:rPr>
      </w:pPr>
      <w:r>
        <w:rPr>
          <w:noProof/>
        </w:rPr>
        <w:t>Windows Server 2012 External Connector, 41</w:t>
      </w:r>
    </w:p>
    <w:p w14:paraId="386307D4" w14:textId="77777777" w:rsidR="0019563D" w:rsidRDefault="0019563D">
      <w:pPr>
        <w:pStyle w:val="Index1"/>
        <w:tabs>
          <w:tab w:val="right" w:pos="5030"/>
        </w:tabs>
        <w:rPr>
          <w:noProof/>
        </w:rPr>
      </w:pPr>
      <w:r>
        <w:rPr>
          <w:noProof/>
        </w:rPr>
        <w:t>Windows Server 2012 R2 Datacenter, 41</w:t>
      </w:r>
    </w:p>
    <w:p w14:paraId="4A303219" w14:textId="77777777" w:rsidR="0019563D" w:rsidRDefault="0019563D">
      <w:pPr>
        <w:pStyle w:val="Index1"/>
        <w:tabs>
          <w:tab w:val="right" w:pos="5030"/>
        </w:tabs>
        <w:rPr>
          <w:noProof/>
        </w:rPr>
      </w:pPr>
      <w:r>
        <w:rPr>
          <w:noProof/>
        </w:rPr>
        <w:t>Windows Server 2012 R2 Essentials, 41</w:t>
      </w:r>
    </w:p>
    <w:p w14:paraId="35FEC578" w14:textId="77777777" w:rsidR="0019563D" w:rsidRDefault="0019563D">
      <w:pPr>
        <w:pStyle w:val="Index1"/>
        <w:tabs>
          <w:tab w:val="right" w:pos="5030"/>
        </w:tabs>
        <w:rPr>
          <w:noProof/>
        </w:rPr>
      </w:pPr>
      <w:r>
        <w:rPr>
          <w:noProof/>
        </w:rPr>
        <w:t>Windows Server 2012 R2 Standard, 41</w:t>
      </w:r>
    </w:p>
    <w:p w14:paraId="09EA6503" w14:textId="77777777" w:rsidR="0019563D" w:rsidRDefault="0019563D">
      <w:pPr>
        <w:pStyle w:val="Index1"/>
        <w:tabs>
          <w:tab w:val="right" w:pos="5030"/>
        </w:tabs>
        <w:rPr>
          <w:noProof/>
        </w:rPr>
      </w:pPr>
      <w:r>
        <w:rPr>
          <w:noProof/>
        </w:rPr>
        <w:t>Windows Server 2012 Remote Desktop Services CAL, 41</w:t>
      </w:r>
    </w:p>
    <w:p w14:paraId="0031E475" w14:textId="77777777" w:rsidR="0019563D" w:rsidRDefault="0019563D">
      <w:pPr>
        <w:pStyle w:val="Index1"/>
        <w:tabs>
          <w:tab w:val="right" w:pos="5030"/>
        </w:tabs>
        <w:rPr>
          <w:noProof/>
        </w:rPr>
      </w:pPr>
      <w:r>
        <w:rPr>
          <w:noProof/>
        </w:rPr>
        <w:t>Windows Server 2012 Remote Desktop Services External Connector, 41</w:t>
      </w:r>
    </w:p>
    <w:p w14:paraId="1516111B" w14:textId="77777777" w:rsidR="0019563D" w:rsidRDefault="0019563D">
      <w:pPr>
        <w:pStyle w:val="Index1"/>
        <w:tabs>
          <w:tab w:val="right" w:pos="5030"/>
        </w:tabs>
        <w:rPr>
          <w:noProof/>
        </w:rPr>
      </w:pPr>
      <w:r>
        <w:rPr>
          <w:noProof/>
        </w:rPr>
        <w:t>Windows Server 2012 Standard, 14</w:t>
      </w:r>
    </w:p>
    <w:p w14:paraId="0A9AFFEC" w14:textId="77777777" w:rsidR="0019563D" w:rsidRDefault="0019563D">
      <w:pPr>
        <w:pStyle w:val="Index1"/>
        <w:tabs>
          <w:tab w:val="right" w:pos="5030"/>
        </w:tabs>
        <w:rPr>
          <w:noProof/>
        </w:rPr>
      </w:pPr>
      <w:r>
        <w:rPr>
          <w:noProof/>
        </w:rPr>
        <w:t>Windows Small Business Server 2008, 42</w:t>
      </w:r>
    </w:p>
    <w:p w14:paraId="7758AAAC" w14:textId="77777777" w:rsidR="0019563D" w:rsidRDefault="0019563D">
      <w:pPr>
        <w:pStyle w:val="Index1"/>
        <w:tabs>
          <w:tab w:val="right" w:pos="5030"/>
        </w:tabs>
        <w:rPr>
          <w:noProof/>
        </w:rPr>
      </w:pPr>
      <w:r>
        <w:rPr>
          <w:noProof/>
        </w:rPr>
        <w:t>Windows Small Business Server 2011, 42</w:t>
      </w:r>
    </w:p>
    <w:p w14:paraId="1F9885BF" w14:textId="77777777" w:rsidR="0019563D" w:rsidRDefault="0019563D">
      <w:pPr>
        <w:pStyle w:val="Index1"/>
        <w:tabs>
          <w:tab w:val="right" w:pos="5030"/>
        </w:tabs>
        <w:rPr>
          <w:noProof/>
        </w:rPr>
      </w:pPr>
      <w:r>
        <w:rPr>
          <w:noProof/>
        </w:rPr>
        <w:t>Windows Small Business Server 2011 CAL Suite, 42</w:t>
      </w:r>
    </w:p>
    <w:p w14:paraId="394FC6A1" w14:textId="77777777" w:rsidR="0019563D" w:rsidRDefault="0019563D">
      <w:pPr>
        <w:pStyle w:val="Index1"/>
        <w:tabs>
          <w:tab w:val="right" w:pos="5030"/>
        </w:tabs>
        <w:rPr>
          <w:noProof/>
        </w:rPr>
      </w:pPr>
      <w:r>
        <w:rPr>
          <w:noProof/>
        </w:rPr>
        <w:t>Windows Small Business Server 2011 Premium Add-on CAL Suite, 42</w:t>
      </w:r>
    </w:p>
    <w:p w14:paraId="4483EAF3" w14:textId="77777777" w:rsidR="0019563D" w:rsidRDefault="0019563D">
      <w:pPr>
        <w:pStyle w:val="Index1"/>
        <w:tabs>
          <w:tab w:val="right" w:pos="5030"/>
        </w:tabs>
        <w:rPr>
          <w:noProof/>
        </w:rPr>
      </w:pPr>
      <w:r>
        <w:rPr>
          <w:noProof/>
        </w:rPr>
        <w:t>Windows Virtual Desktop Access, 18, 71, 84, 91</w:t>
      </w:r>
    </w:p>
    <w:p w14:paraId="13D94BAA" w14:textId="77777777" w:rsidR="0019563D" w:rsidRDefault="0019563D">
      <w:pPr>
        <w:pStyle w:val="Index1"/>
        <w:tabs>
          <w:tab w:val="right" w:pos="5030"/>
        </w:tabs>
        <w:rPr>
          <w:noProof/>
        </w:rPr>
      </w:pPr>
      <w:r>
        <w:rPr>
          <w:noProof/>
        </w:rPr>
        <w:t>Windows Virtual Desktop Access met MDOP per Gebruiker, 33</w:t>
      </w:r>
    </w:p>
    <w:p w14:paraId="12387501" w14:textId="77777777" w:rsidR="0019563D" w:rsidRDefault="0019563D">
      <w:pPr>
        <w:pStyle w:val="Index1"/>
        <w:tabs>
          <w:tab w:val="right" w:pos="5030"/>
        </w:tabs>
        <w:rPr>
          <w:noProof/>
        </w:rPr>
      </w:pPr>
      <w:r>
        <w:rPr>
          <w:noProof/>
        </w:rPr>
        <w:t>Windows Virtual Desktop Access per Apparaat, 33</w:t>
      </w:r>
    </w:p>
    <w:p w14:paraId="1AED5C57" w14:textId="77777777" w:rsidR="0019563D" w:rsidRDefault="0019563D">
      <w:pPr>
        <w:pStyle w:val="Index1"/>
        <w:tabs>
          <w:tab w:val="right" w:pos="5030"/>
        </w:tabs>
        <w:rPr>
          <w:noProof/>
        </w:rPr>
      </w:pPr>
      <w:r>
        <w:rPr>
          <w:noProof/>
        </w:rPr>
        <w:t>Windows Virtual Desktop Access per Gebruiker, 33</w:t>
      </w:r>
    </w:p>
    <w:p w14:paraId="1EFC3931" w14:textId="77777777" w:rsidR="0019563D" w:rsidRDefault="0019563D">
      <w:pPr>
        <w:pStyle w:val="Index1"/>
        <w:tabs>
          <w:tab w:val="right" w:pos="5030"/>
        </w:tabs>
        <w:rPr>
          <w:noProof/>
        </w:rPr>
      </w:pPr>
      <w:r>
        <w:rPr>
          <w:noProof/>
        </w:rPr>
        <w:t>Word 2013, 21, 71</w:t>
      </w:r>
    </w:p>
    <w:p w14:paraId="4D2AE07F" w14:textId="77777777" w:rsidR="0019563D" w:rsidRDefault="0019563D">
      <w:pPr>
        <w:pStyle w:val="Index1"/>
        <w:tabs>
          <w:tab w:val="right" w:pos="5030"/>
        </w:tabs>
        <w:rPr>
          <w:noProof/>
        </w:rPr>
      </w:pPr>
      <w:r>
        <w:rPr>
          <w:noProof/>
        </w:rPr>
        <w:t>Word voor Mac 2011, 22, 71</w:t>
      </w:r>
    </w:p>
    <w:p w14:paraId="00F33DDC" w14:textId="77777777" w:rsidR="0019563D" w:rsidRDefault="0019563D">
      <w:pPr>
        <w:pStyle w:val="Index1"/>
        <w:tabs>
          <w:tab w:val="right" w:pos="5030"/>
        </w:tabs>
        <w:rPr>
          <w:noProof/>
        </w:rPr>
      </w:pPr>
      <w:r>
        <w:rPr>
          <w:noProof/>
        </w:rPr>
        <w:t>Work at Home voor Mac 2011, 22</w:t>
      </w:r>
    </w:p>
    <w:p w14:paraId="0E98CC9C" w14:textId="77777777" w:rsidR="0019563D" w:rsidRDefault="0019563D">
      <w:pPr>
        <w:pStyle w:val="Index1"/>
        <w:tabs>
          <w:tab w:val="right" w:pos="5030"/>
        </w:tabs>
        <w:rPr>
          <w:noProof/>
        </w:rPr>
      </w:pPr>
      <w:r>
        <w:rPr>
          <w:noProof/>
        </w:rPr>
        <w:t>Work At Home voor Office Professional Plus 2013, 21</w:t>
      </w:r>
    </w:p>
    <w:p w14:paraId="16EE2C2E" w14:textId="77777777" w:rsidR="0019563D" w:rsidRDefault="0019563D">
      <w:pPr>
        <w:pStyle w:val="Index1"/>
        <w:tabs>
          <w:tab w:val="right" w:pos="5030"/>
        </w:tabs>
        <w:rPr>
          <w:noProof/>
        </w:rPr>
      </w:pPr>
      <w:r>
        <w:rPr>
          <w:noProof/>
        </w:rPr>
        <w:t>Work at Home voor Office Standard 2013, 21</w:t>
      </w:r>
    </w:p>
    <w:p w14:paraId="4A21A5D5" w14:textId="77777777" w:rsidR="0019563D" w:rsidRDefault="0019563D">
      <w:pPr>
        <w:pStyle w:val="Index1"/>
        <w:tabs>
          <w:tab w:val="right" w:pos="5030"/>
        </w:tabs>
        <w:rPr>
          <w:noProof/>
        </w:rPr>
      </w:pPr>
      <w:r>
        <w:rPr>
          <w:noProof/>
        </w:rPr>
        <w:t>Yammer Enterprise, 67</w:t>
      </w:r>
    </w:p>
    <w:p w14:paraId="5C955B51" w14:textId="77777777" w:rsidR="0019563D" w:rsidRDefault="0019563D" w:rsidP="00956AFC">
      <w:pPr>
        <w:pStyle w:val="ProductList-Body"/>
        <w:rPr>
          <w:noProof/>
          <w:color w:val="000000" w:themeColor="text1"/>
        </w:rPr>
        <w:sectPr w:rsidR="0019563D" w:rsidSect="0019563D">
          <w:type w:val="continuous"/>
          <w:pgSz w:w="12240" w:h="15840"/>
          <w:pgMar w:top="1440" w:right="720" w:bottom="1440" w:left="720" w:header="720" w:footer="720" w:gutter="0"/>
          <w:cols w:num="2" w:space="720"/>
          <w:docGrid w:linePitch="360"/>
        </w:sectPr>
      </w:pPr>
    </w:p>
    <w:p w14:paraId="4FDCCA44" w14:textId="77777777" w:rsidR="00956AFC" w:rsidRPr="00C83987" w:rsidRDefault="002967A3" w:rsidP="00956AFC">
      <w:pPr>
        <w:pStyle w:val="ProductList-Body"/>
      </w:pPr>
      <w:r>
        <w:fldChar w:fldCharType="end"/>
      </w:r>
    </w:p>
    <w:p w14:paraId="4FDCCA45" w14:textId="1EFEA8DF" w:rsidR="00956AFC" w:rsidRPr="00C83987" w:rsidRDefault="00956AFC" w:rsidP="00956AFC">
      <w:pPr>
        <w:pStyle w:val="ProductList-Body"/>
      </w:pPr>
    </w:p>
    <w:sectPr w:rsidR="00956AFC" w:rsidRPr="00C83987" w:rsidSect="0019563D">
      <w:type w:val="continuous"/>
      <w:pgSz w:w="12240" w:h="15840"/>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42A94CD" w14:textId="77777777" w:rsidR="00145EE3" w:rsidRDefault="00145EE3" w:rsidP="009A573F">
      <w:pPr>
        <w:spacing w:after="0" w:line="240" w:lineRule="auto"/>
      </w:pPr>
      <w:r>
        <w:separator/>
      </w:r>
    </w:p>
  </w:endnote>
  <w:endnote w:type="continuationSeparator" w:id="0">
    <w:p w14:paraId="2FA78B21" w14:textId="77777777" w:rsidR="00145EE3" w:rsidRDefault="00145EE3" w:rsidP="009A573F">
      <w:pPr>
        <w:spacing w:after="0" w:line="240" w:lineRule="auto"/>
      </w:pPr>
      <w:r>
        <w:continuationSeparator/>
      </w:r>
    </w:p>
  </w:endnote>
  <w:endnote w:type="continuationNotice" w:id="1">
    <w:p w14:paraId="6186CB83" w14:textId="77777777" w:rsidR="00145EE3" w:rsidRDefault="00145EE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Vrinda">
    <w:panose1 w:val="020B0502040204020203"/>
    <w:charset w:val="00"/>
    <w:family w:val="swiss"/>
    <w:pitch w:val="variable"/>
    <w:sig w:usb0="0001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S PGothic">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D26E032" w14:textId="77777777" w:rsidR="00203E73" w:rsidRDefault="00203E73">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E88D1B9" w14:textId="6BC54175" w:rsidR="00145EE3" w:rsidRDefault="00145EE3">
    <w:pPr>
      <w:pStyle w:val="Footer"/>
    </w:pPr>
    <w:r>
      <w:rPr>
        <w:noProof/>
        <w:lang w:val="en-US" w:eastAsia="en-US" w:bidi="ar-SA"/>
      </w:rPr>
      <w:drawing>
        <wp:inline distT="0" distB="0" distL="0" distR="0" wp14:anchorId="096D07E3" wp14:editId="63B40924">
          <wp:extent cx="1993692" cy="457200"/>
          <wp:effectExtent l="0" t="0" r="698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9D738C8" w14:textId="77777777" w:rsidR="00203E73" w:rsidRDefault="00203E73">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145EE3" w:rsidRPr="00C76DF3" w14:paraId="4FDCCB8B" w14:textId="77777777" w:rsidTr="00E33BF7">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7C" w14:textId="77777777" w:rsidR="00145EE3" w:rsidRPr="00C76DF3" w:rsidRDefault="00145EE3" w:rsidP="002203AF">
          <w:pPr>
            <w:pStyle w:val="ProductList-OfferingBody"/>
            <w:ind w:left="-77" w:right="-73"/>
            <w:jc w:val="center"/>
            <w:rPr>
              <w:color w:val="808080" w:themeColor="background1" w:themeShade="80"/>
              <w:sz w:val="14"/>
              <w:szCs w:val="14"/>
            </w:rPr>
          </w:pPr>
          <w:hyperlink w:anchor="ToC" w:history="1">
            <w:r>
              <w:rPr>
                <w:rStyle w:val="Hyperlink"/>
                <w:color w:val="023160" w:themeColor="hyperlink" w:themeShade="80"/>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7D" w14:textId="77777777" w:rsidR="00145EE3" w:rsidRPr="00C76DF3" w:rsidRDefault="00145EE3" w:rsidP="002203A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7E" w14:textId="77777777" w:rsidR="00145EE3" w:rsidRPr="00C76DF3" w:rsidRDefault="00145EE3" w:rsidP="002203AF">
          <w:pPr>
            <w:pStyle w:val="ProductList-OfferingBody"/>
            <w:ind w:left="-72" w:right="-74"/>
            <w:jc w:val="center"/>
            <w:rPr>
              <w:color w:val="808080" w:themeColor="background1" w:themeShade="80"/>
              <w:sz w:val="14"/>
              <w:szCs w:val="14"/>
            </w:rPr>
          </w:pPr>
          <w:hyperlink w:anchor="Introduction" w:history="1">
            <w:r>
              <w:rPr>
                <w:rStyle w:val="Hyperlink"/>
                <w:color w:val="023160" w:themeColor="hyperlink" w:themeShade="80"/>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7F" w14:textId="77777777" w:rsidR="00145EE3" w:rsidRPr="00C76DF3" w:rsidRDefault="00145EE3" w:rsidP="002203A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0" w14:textId="56AC373D" w:rsidR="00145EE3" w:rsidRPr="00C76DF3" w:rsidRDefault="00145EE3" w:rsidP="003B4047">
          <w:pPr>
            <w:pStyle w:val="ProductList-OfferingBody"/>
            <w:ind w:left="-72" w:right="-75"/>
            <w:jc w:val="center"/>
            <w:rPr>
              <w:color w:val="808080" w:themeColor="background1" w:themeShade="80"/>
              <w:sz w:val="14"/>
              <w:szCs w:val="14"/>
            </w:rPr>
          </w:pPr>
          <w:hyperlink w:anchor="SoftwareProducts" w:history="1">
            <w:r>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81" w14:textId="77777777" w:rsidR="00145EE3" w:rsidRPr="00C76DF3" w:rsidRDefault="00145EE3" w:rsidP="002203A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2" w14:textId="77777777" w:rsidR="00145EE3" w:rsidRPr="00C76DF3" w:rsidRDefault="00145EE3" w:rsidP="002203AF">
          <w:pPr>
            <w:pStyle w:val="ProductList-OfferingBody"/>
            <w:ind w:left="-72" w:right="-77"/>
            <w:jc w:val="center"/>
            <w:rPr>
              <w:color w:val="808080" w:themeColor="background1" w:themeShade="80"/>
              <w:sz w:val="14"/>
              <w:szCs w:val="14"/>
            </w:rPr>
          </w:pPr>
          <w:hyperlink w:anchor="OnlineServices" w:history="1">
            <w:r>
              <w:rPr>
                <w:rStyle w:val="Hyperlink"/>
                <w:color w:val="023160" w:themeColor="hyperlink" w:themeShade="80"/>
                <w:sz w:val="14"/>
                <w:szCs w:val="14"/>
              </w:rPr>
              <w:t>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83" w14:textId="77777777" w:rsidR="00145EE3" w:rsidRPr="00C76DF3" w:rsidRDefault="00145EE3"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4" w14:textId="77777777" w:rsidR="00145EE3" w:rsidRPr="00C76DF3" w:rsidRDefault="00145EE3" w:rsidP="002203AF">
          <w:pPr>
            <w:pStyle w:val="ProductList-OfferingBody"/>
            <w:ind w:left="-72" w:right="-77"/>
            <w:jc w:val="center"/>
            <w:rPr>
              <w:color w:val="808080" w:themeColor="background1" w:themeShade="80"/>
              <w:sz w:val="14"/>
              <w:szCs w:val="14"/>
            </w:rPr>
          </w:pPr>
          <w:hyperlink w:anchor="SoftwareAssurance" w:history="1">
            <w:r>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85" w14:textId="77777777" w:rsidR="00145EE3" w:rsidRPr="00C76DF3" w:rsidRDefault="00145EE3"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6" w14:textId="77777777" w:rsidR="00145EE3" w:rsidRPr="00C76DF3" w:rsidRDefault="00145EE3" w:rsidP="002203AF">
          <w:pPr>
            <w:pStyle w:val="ProductList-OfferingBody"/>
            <w:ind w:left="-72" w:right="-76"/>
            <w:jc w:val="center"/>
            <w:rPr>
              <w:color w:val="808080" w:themeColor="background1" w:themeShade="80"/>
              <w:sz w:val="14"/>
              <w:szCs w:val="14"/>
            </w:rPr>
          </w:pPr>
          <w:hyperlink w:anchor="Services" w:history="1">
            <w:r>
              <w:rPr>
                <w:rStyle w:val="Hyperlink"/>
                <w:color w:val="023160" w:themeColor="hyperlink" w:themeShade="80"/>
                <w:sz w:val="14"/>
                <w:szCs w:val="14"/>
              </w:rPr>
              <w:t>Diensten</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87" w14:textId="77777777" w:rsidR="00145EE3" w:rsidRPr="00C76DF3" w:rsidRDefault="00145EE3" w:rsidP="002203AF">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8" w14:textId="77777777" w:rsidR="00145EE3" w:rsidRPr="00C76DF3" w:rsidRDefault="00145EE3" w:rsidP="002203AF">
          <w:pPr>
            <w:pStyle w:val="ProductList-OfferingBody"/>
            <w:ind w:left="-72" w:right="-74"/>
            <w:jc w:val="center"/>
            <w:rPr>
              <w:color w:val="808080" w:themeColor="background1" w:themeShade="80"/>
              <w:sz w:val="14"/>
              <w:szCs w:val="14"/>
            </w:rPr>
          </w:pPr>
          <w:hyperlink w:anchor="AppendixA" w:history="1">
            <w:r>
              <w:rPr>
                <w:rStyle w:val="Hyperlink"/>
                <w:color w:val="023160" w:themeColor="hyperlink" w:themeShade="80"/>
                <w:sz w:val="14"/>
                <w:szCs w:val="14"/>
              </w:rPr>
              <w:t>Bijlagen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89" w14:textId="77777777" w:rsidR="00145EE3" w:rsidRPr="00C76DF3" w:rsidRDefault="00145EE3" w:rsidP="002203AF">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A" w14:textId="77777777" w:rsidR="00145EE3" w:rsidRPr="00C76DF3" w:rsidRDefault="00145EE3" w:rsidP="002203AF">
          <w:pPr>
            <w:pStyle w:val="ProductList-OfferingBody"/>
            <w:ind w:left="-72" w:right="-87"/>
            <w:jc w:val="center"/>
            <w:rPr>
              <w:color w:val="808080" w:themeColor="background1" w:themeShade="80"/>
              <w:sz w:val="14"/>
              <w:szCs w:val="14"/>
            </w:rPr>
          </w:pPr>
          <w:hyperlink w:anchor="Index" w:history="1">
            <w:r>
              <w:rPr>
                <w:rStyle w:val="Hyperlink"/>
                <w:color w:val="023160" w:themeColor="hyperlink" w:themeShade="80"/>
                <w:sz w:val="14"/>
                <w:szCs w:val="14"/>
              </w:rPr>
              <w:t>Index</w:t>
            </w:r>
          </w:hyperlink>
        </w:p>
      </w:tc>
    </w:tr>
  </w:tbl>
  <w:p w14:paraId="4FDCCB8C" w14:textId="77777777" w:rsidR="00145EE3" w:rsidRPr="00FF08DB" w:rsidRDefault="00145EE3" w:rsidP="00C76DF3">
    <w:pPr>
      <w:pStyle w:val="ProductList-Body"/>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145EE3" w:rsidRPr="00C76DF3" w14:paraId="4FDCCB9C" w14:textId="77777777" w:rsidTr="00E33BF7">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D" w14:textId="77777777" w:rsidR="00145EE3" w:rsidRPr="00C76DF3" w:rsidRDefault="00145EE3" w:rsidP="00CB3D69">
          <w:pPr>
            <w:pStyle w:val="ProductList-OfferingBody"/>
            <w:ind w:left="-77" w:right="-73"/>
            <w:jc w:val="center"/>
            <w:rPr>
              <w:color w:val="808080" w:themeColor="background1" w:themeShade="80"/>
              <w:sz w:val="14"/>
              <w:szCs w:val="14"/>
            </w:rPr>
          </w:pPr>
          <w:hyperlink w:anchor="ToC" w:history="1">
            <w:r>
              <w:rPr>
                <w:rStyle w:val="Hyperlink"/>
                <w:color w:val="023160" w:themeColor="hyperlink" w:themeShade="80"/>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8E" w14:textId="77777777" w:rsidR="00145EE3" w:rsidRPr="00C76DF3" w:rsidRDefault="00145EE3"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8F" w14:textId="77777777" w:rsidR="00145EE3" w:rsidRPr="00C76DF3" w:rsidRDefault="00145EE3" w:rsidP="00CB3D69">
          <w:pPr>
            <w:pStyle w:val="ProductList-OfferingBody"/>
            <w:ind w:left="-72" w:right="-74"/>
            <w:jc w:val="center"/>
            <w:rPr>
              <w:color w:val="808080" w:themeColor="background1" w:themeShade="80"/>
              <w:sz w:val="14"/>
              <w:szCs w:val="14"/>
            </w:rPr>
          </w:pPr>
          <w:hyperlink w:anchor="Introduction" w:history="1">
            <w:r>
              <w:rPr>
                <w:rStyle w:val="Hyperlink"/>
                <w:color w:val="023160" w:themeColor="hyperlink" w:themeShade="80"/>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90" w14:textId="77777777" w:rsidR="00145EE3" w:rsidRPr="00C76DF3" w:rsidRDefault="00145EE3"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1" w14:textId="27D006A3" w:rsidR="00145EE3" w:rsidRPr="00C76DF3" w:rsidRDefault="00145EE3" w:rsidP="003B4047">
          <w:pPr>
            <w:pStyle w:val="ProductList-OfferingBody"/>
            <w:ind w:left="-72" w:right="-75"/>
            <w:jc w:val="center"/>
            <w:rPr>
              <w:color w:val="808080" w:themeColor="background1" w:themeShade="80"/>
              <w:sz w:val="14"/>
              <w:szCs w:val="14"/>
            </w:rPr>
          </w:pPr>
          <w:hyperlink w:anchor="SoftwareProducts" w:history="1">
            <w:r>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92" w14:textId="77777777" w:rsidR="00145EE3" w:rsidRPr="00C76DF3" w:rsidRDefault="00145EE3"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3" w14:textId="77777777" w:rsidR="00145EE3" w:rsidRPr="00C76DF3" w:rsidRDefault="00145EE3" w:rsidP="00CB3D69">
          <w:pPr>
            <w:pStyle w:val="ProductList-OfferingBody"/>
            <w:ind w:left="-72" w:right="-77"/>
            <w:jc w:val="center"/>
            <w:rPr>
              <w:color w:val="808080" w:themeColor="background1" w:themeShade="80"/>
              <w:sz w:val="14"/>
              <w:szCs w:val="14"/>
            </w:rPr>
          </w:pPr>
          <w:hyperlink w:anchor="OnlineServices" w:history="1">
            <w:r>
              <w:rPr>
                <w:rStyle w:val="Hyperlink"/>
                <w:color w:val="023160" w:themeColor="hyperlink" w:themeShade="80"/>
                <w:sz w:val="14"/>
                <w:szCs w:val="14"/>
              </w:rPr>
              <w:t>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94" w14:textId="77777777" w:rsidR="00145EE3" w:rsidRPr="00C76DF3" w:rsidRDefault="00145EE3"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5" w14:textId="77777777" w:rsidR="00145EE3" w:rsidRPr="00C76DF3" w:rsidRDefault="00145EE3" w:rsidP="00CB3D69">
          <w:pPr>
            <w:pStyle w:val="ProductList-OfferingBody"/>
            <w:ind w:left="-72" w:right="-77"/>
            <w:jc w:val="center"/>
            <w:rPr>
              <w:color w:val="808080" w:themeColor="background1" w:themeShade="80"/>
              <w:sz w:val="14"/>
              <w:szCs w:val="14"/>
            </w:rPr>
          </w:pPr>
          <w:hyperlink w:anchor="SoftwareAssurance" w:history="1">
            <w:r>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96" w14:textId="77777777" w:rsidR="00145EE3" w:rsidRPr="00C76DF3" w:rsidRDefault="00145EE3"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7" w14:textId="77777777" w:rsidR="00145EE3" w:rsidRPr="00C76DF3" w:rsidRDefault="00145EE3" w:rsidP="00CB3D69">
          <w:pPr>
            <w:pStyle w:val="ProductList-OfferingBody"/>
            <w:ind w:left="-72" w:right="-76"/>
            <w:jc w:val="center"/>
            <w:rPr>
              <w:color w:val="808080" w:themeColor="background1" w:themeShade="80"/>
              <w:sz w:val="14"/>
              <w:szCs w:val="14"/>
            </w:rPr>
          </w:pPr>
          <w:hyperlink w:anchor="Services" w:history="1">
            <w:r>
              <w:rPr>
                <w:rStyle w:val="Hyperlink"/>
                <w:color w:val="023160" w:themeColor="hyperlink" w:themeShade="80"/>
                <w:sz w:val="14"/>
                <w:szCs w:val="14"/>
              </w:rPr>
              <w:t>Diensten</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98" w14:textId="77777777" w:rsidR="00145EE3" w:rsidRPr="00C76DF3" w:rsidRDefault="00145EE3"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9" w14:textId="77777777" w:rsidR="00145EE3" w:rsidRPr="00C76DF3" w:rsidRDefault="00145EE3" w:rsidP="00CB3D69">
          <w:pPr>
            <w:pStyle w:val="ProductList-OfferingBody"/>
            <w:ind w:left="-72" w:right="-74"/>
            <w:jc w:val="center"/>
            <w:rPr>
              <w:color w:val="808080" w:themeColor="background1" w:themeShade="80"/>
              <w:sz w:val="14"/>
              <w:szCs w:val="14"/>
            </w:rPr>
          </w:pPr>
          <w:hyperlink w:anchor="AppendixA" w:history="1">
            <w:r>
              <w:rPr>
                <w:rStyle w:val="Hyperlink"/>
                <w:color w:val="023160" w:themeColor="hyperlink" w:themeShade="80"/>
                <w:sz w:val="14"/>
                <w:szCs w:val="14"/>
              </w:rPr>
              <w:t>Bijlagen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9A" w14:textId="77777777" w:rsidR="00145EE3" w:rsidRPr="00C76DF3" w:rsidRDefault="00145EE3"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B" w14:textId="77777777" w:rsidR="00145EE3" w:rsidRPr="00C76DF3" w:rsidRDefault="00145EE3" w:rsidP="00CB3D69">
          <w:pPr>
            <w:pStyle w:val="ProductList-OfferingBody"/>
            <w:ind w:left="-72" w:right="-87"/>
            <w:jc w:val="center"/>
            <w:rPr>
              <w:color w:val="808080" w:themeColor="background1" w:themeShade="80"/>
              <w:sz w:val="14"/>
              <w:szCs w:val="14"/>
            </w:rPr>
          </w:pPr>
          <w:hyperlink w:anchor="Index" w:history="1">
            <w:r>
              <w:rPr>
                <w:rStyle w:val="Hyperlink"/>
                <w:color w:val="023160" w:themeColor="hyperlink" w:themeShade="80"/>
                <w:sz w:val="14"/>
                <w:szCs w:val="14"/>
              </w:rPr>
              <w:t>Index</w:t>
            </w:r>
          </w:hyperlink>
        </w:p>
      </w:tc>
    </w:tr>
  </w:tbl>
  <w:p w14:paraId="4FDCCB9D" w14:textId="77777777" w:rsidR="00145EE3" w:rsidRPr="00FF08DB" w:rsidRDefault="00145EE3" w:rsidP="00C76DF3">
    <w:pPr>
      <w:pStyle w:val="ProductList-Body"/>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145EE3" w:rsidRPr="00C76DF3" w14:paraId="4FDCCBAD" w14:textId="77777777" w:rsidTr="00E33BF7">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E" w14:textId="77777777" w:rsidR="00145EE3" w:rsidRPr="00C76DF3" w:rsidRDefault="00145EE3" w:rsidP="00CB3D69">
          <w:pPr>
            <w:pStyle w:val="ProductList-OfferingBody"/>
            <w:ind w:left="-77" w:right="-73"/>
            <w:jc w:val="center"/>
            <w:rPr>
              <w:color w:val="808080" w:themeColor="background1" w:themeShade="80"/>
              <w:sz w:val="14"/>
              <w:szCs w:val="14"/>
            </w:rPr>
          </w:pPr>
          <w:hyperlink w:anchor="ToC" w:history="1">
            <w:r>
              <w:rPr>
                <w:rStyle w:val="Hyperlink"/>
                <w:color w:val="023160" w:themeColor="hyperlink" w:themeShade="80"/>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9F" w14:textId="77777777" w:rsidR="00145EE3" w:rsidRPr="00C76DF3" w:rsidRDefault="00145EE3"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0" w14:textId="77777777" w:rsidR="00145EE3" w:rsidRPr="00C76DF3" w:rsidRDefault="00145EE3" w:rsidP="00CB3D69">
          <w:pPr>
            <w:pStyle w:val="ProductList-OfferingBody"/>
            <w:ind w:left="-72" w:right="-74"/>
            <w:jc w:val="center"/>
            <w:rPr>
              <w:color w:val="808080" w:themeColor="background1" w:themeShade="80"/>
              <w:sz w:val="14"/>
              <w:szCs w:val="14"/>
            </w:rPr>
          </w:pPr>
          <w:hyperlink w:anchor="Introduction" w:history="1">
            <w:r>
              <w:rPr>
                <w:rStyle w:val="Hyperlink"/>
                <w:color w:val="023160" w:themeColor="hyperlink" w:themeShade="80"/>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A1" w14:textId="77777777" w:rsidR="00145EE3" w:rsidRPr="00C76DF3" w:rsidRDefault="00145EE3"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A2" w14:textId="729B6F22" w:rsidR="00145EE3" w:rsidRPr="00C76DF3" w:rsidRDefault="00145EE3" w:rsidP="003B4047">
          <w:pPr>
            <w:pStyle w:val="ProductList-OfferingBody"/>
            <w:ind w:left="-72" w:right="-75"/>
            <w:jc w:val="center"/>
            <w:rPr>
              <w:color w:val="808080" w:themeColor="background1" w:themeShade="80"/>
              <w:sz w:val="14"/>
              <w:szCs w:val="14"/>
            </w:rPr>
          </w:pPr>
          <w:hyperlink w:anchor="SoftwareProducts" w:history="1">
            <w:r>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A3" w14:textId="77777777" w:rsidR="00145EE3" w:rsidRPr="00C76DF3" w:rsidRDefault="00145EE3"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4" w14:textId="77777777" w:rsidR="00145EE3" w:rsidRPr="00C76DF3" w:rsidRDefault="00145EE3" w:rsidP="00CB3D69">
          <w:pPr>
            <w:pStyle w:val="ProductList-OfferingBody"/>
            <w:ind w:left="-72" w:right="-77"/>
            <w:jc w:val="center"/>
            <w:rPr>
              <w:color w:val="808080" w:themeColor="background1" w:themeShade="80"/>
              <w:sz w:val="14"/>
              <w:szCs w:val="14"/>
            </w:rPr>
          </w:pPr>
          <w:hyperlink w:anchor="OnlineServices" w:history="1">
            <w:r>
              <w:rPr>
                <w:rStyle w:val="Hyperlink"/>
                <w:color w:val="023160" w:themeColor="hyperlink" w:themeShade="80"/>
                <w:sz w:val="14"/>
                <w:szCs w:val="14"/>
              </w:rPr>
              <w:t>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A5" w14:textId="77777777" w:rsidR="00145EE3" w:rsidRPr="00C76DF3" w:rsidRDefault="00145EE3"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6" w14:textId="77777777" w:rsidR="00145EE3" w:rsidRPr="00C76DF3" w:rsidRDefault="00145EE3" w:rsidP="00CB3D69">
          <w:pPr>
            <w:pStyle w:val="ProductList-OfferingBody"/>
            <w:ind w:left="-72" w:right="-77"/>
            <w:jc w:val="center"/>
            <w:rPr>
              <w:color w:val="808080" w:themeColor="background1" w:themeShade="80"/>
              <w:sz w:val="14"/>
              <w:szCs w:val="14"/>
            </w:rPr>
          </w:pPr>
          <w:hyperlink w:anchor="SoftwareAssurance" w:history="1">
            <w:r>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A7" w14:textId="77777777" w:rsidR="00145EE3" w:rsidRPr="00C76DF3" w:rsidRDefault="00145EE3"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8" w14:textId="77777777" w:rsidR="00145EE3" w:rsidRPr="00C76DF3" w:rsidRDefault="00145EE3" w:rsidP="00CB3D69">
          <w:pPr>
            <w:pStyle w:val="ProductList-OfferingBody"/>
            <w:ind w:left="-72" w:right="-76"/>
            <w:jc w:val="center"/>
            <w:rPr>
              <w:color w:val="808080" w:themeColor="background1" w:themeShade="80"/>
              <w:sz w:val="14"/>
              <w:szCs w:val="14"/>
            </w:rPr>
          </w:pPr>
          <w:hyperlink w:anchor="Services" w:history="1">
            <w:r>
              <w:rPr>
                <w:rStyle w:val="Hyperlink"/>
                <w:color w:val="023160" w:themeColor="hyperlink" w:themeShade="80"/>
                <w:sz w:val="14"/>
                <w:szCs w:val="14"/>
              </w:rPr>
              <w:t>Diensten</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A9" w14:textId="77777777" w:rsidR="00145EE3" w:rsidRPr="00C76DF3" w:rsidRDefault="00145EE3"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A" w14:textId="77777777" w:rsidR="00145EE3" w:rsidRPr="00C76DF3" w:rsidRDefault="00145EE3" w:rsidP="00CB3D69">
          <w:pPr>
            <w:pStyle w:val="ProductList-OfferingBody"/>
            <w:ind w:left="-72" w:right="-74"/>
            <w:jc w:val="center"/>
            <w:rPr>
              <w:color w:val="808080" w:themeColor="background1" w:themeShade="80"/>
              <w:sz w:val="14"/>
              <w:szCs w:val="14"/>
            </w:rPr>
          </w:pPr>
          <w:hyperlink w:anchor="AppendixA" w:history="1">
            <w:r>
              <w:rPr>
                <w:rStyle w:val="Hyperlink"/>
                <w:color w:val="023160" w:themeColor="hyperlink" w:themeShade="80"/>
                <w:sz w:val="14"/>
                <w:szCs w:val="14"/>
              </w:rPr>
              <w:t>Bijlagen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AB" w14:textId="77777777" w:rsidR="00145EE3" w:rsidRPr="00C76DF3" w:rsidRDefault="00145EE3"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C" w14:textId="77777777" w:rsidR="00145EE3" w:rsidRPr="00C76DF3" w:rsidRDefault="00145EE3" w:rsidP="00CB3D69">
          <w:pPr>
            <w:pStyle w:val="ProductList-OfferingBody"/>
            <w:ind w:left="-72" w:right="-87"/>
            <w:jc w:val="center"/>
            <w:rPr>
              <w:color w:val="808080" w:themeColor="background1" w:themeShade="80"/>
              <w:sz w:val="14"/>
              <w:szCs w:val="14"/>
            </w:rPr>
          </w:pPr>
          <w:hyperlink w:anchor="Index" w:history="1">
            <w:r>
              <w:rPr>
                <w:rStyle w:val="Hyperlink"/>
                <w:color w:val="023160" w:themeColor="hyperlink" w:themeShade="80"/>
                <w:sz w:val="14"/>
                <w:szCs w:val="14"/>
              </w:rPr>
              <w:t>Index</w:t>
            </w:r>
          </w:hyperlink>
        </w:p>
      </w:tc>
    </w:tr>
  </w:tbl>
  <w:p w14:paraId="4FDCCBAE" w14:textId="77777777" w:rsidR="00145EE3" w:rsidRPr="00FF08DB" w:rsidRDefault="00145EE3" w:rsidP="00C76DF3">
    <w:pPr>
      <w:pStyle w:val="ProductList-Body"/>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145EE3" w:rsidRPr="00C76DF3" w14:paraId="4FDCCBBE" w14:textId="77777777" w:rsidTr="00AE0A1C">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F" w14:textId="77777777" w:rsidR="00145EE3" w:rsidRPr="00C76DF3" w:rsidRDefault="00145EE3" w:rsidP="00CB3D69">
          <w:pPr>
            <w:pStyle w:val="ProductList-OfferingBody"/>
            <w:ind w:left="-77" w:right="-73"/>
            <w:jc w:val="center"/>
            <w:rPr>
              <w:color w:val="808080" w:themeColor="background1" w:themeShade="80"/>
              <w:sz w:val="14"/>
              <w:szCs w:val="14"/>
            </w:rPr>
          </w:pPr>
          <w:hyperlink w:anchor="ToC" w:history="1">
            <w:r>
              <w:rPr>
                <w:rStyle w:val="Hyperlink"/>
                <w:color w:val="023160" w:themeColor="hyperlink" w:themeShade="80"/>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B0" w14:textId="77777777" w:rsidR="00145EE3" w:rsidRPr="00C76DF3" w:rsidRDefault="00145EE3"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1" w14:textId="77777777" w:rsidR="00145EE3" w:rsidRPr="00C76DF3" w:rsidRDefault="00145EE3" w:rsidP="00CB3D69">
          <w:pPr>
            <w:pStyle w:val="ProductList-OfferingBody"/>
            <w:ind w:left="-72" w:right="-74"/>
            <w:jc w:val="center"/>
            <w:rPr>
              <w:color w:val="808080" w:themeColor="background1" w:themeShade="80"/>
              <w:sz w:val="14"/>
              <w:szCs w:val="14"/>
            </w:rPr>
          </w:pPr>
          <w:hyperlink w:anchor="Introduction" w:history="1">
            <w:r>
              <w:rPr>
                <w:rStyle w:val="Hyperlink"/>
                <w:color w:val="023160" w:themeColor="hyperlink" w:themeShade="80"/>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B2" w14:textId="77777777" w:rsidR="00145EE3" w:rsidRPr="00C76DF3" w:rsidRDefault="00145EE3"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3" w14:textId="500355F9" w:rsidR="00145EE3" w:rsidRPr="00C76DF3" w:rsidRDefault="00145EE3" w:rsidP="003B4047">
          <w:pPr>
            <w:pStyle w:val="ProductList-OfferingBody"/>
            <w:ind w:left="-72" w:right="-75"/>
            <w:jc w:val="center"/>
            <w:rPr>
              <w:color w:val="808080" w:themeColor="background1" w:themeShade="80"/>
              <w:sz w:val="14"/>
              <w:szCs w:val="14"/>
            </w:rPr>
          </w:pPr>
          <w:hyperlink w:anchor="SoftwareProducts" w:history="1">
            <w:r>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B4" w14:textId="77777777" w:rsidR="00145EE3" w:rsidRPr="00C76DF3" w:rsidRDefault="00145EE3"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B5" w14:textId="77777777" w:rsidR="00145EE3" w:rsidRPr="00C76DF3" w:rsidRDefault="00145EE3" w:rsidP="00CB3D69">
          <w:pPr>
            <w:pStyle w:val="ProductList-OfferingBody"/>
            <w:ind w:left="-72" w:right="-77"/>
            <w:jc w:val="center"/>
            <w:rPr>
              <w:color w:val="808080" w:themeColor="background1" w:themeShade="80"/>
              <w:sz w:val="14"/>
              <w:szCs w:val="14"/>
            </w:rPr>
          </w:pPr>
          <w:hyperlink w:anchor="OnlineServices" w:history="1">
            <w:r>
              <w:rPr>
                <w:rStyle w:val="Hyperlink"/>
                <w:color w:val="023160" w:themeColor="hyperlink" w:themeShade="80"/>
                <w:sz w:val="14"/>
                <w:szCs w:val="14"/>
              </w:rPr>
              <w:t>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B6" w14:textId="77777777" w:rsidR="00145EE3" w:rsidRPr="00C76DF3" w:rsidRDefault="00145EE3"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7" w14:textId="77777777" w:rsidR="00145EE3" w:rsidRPr="00C76DF3" w:rsidRDefault="00145EE3" w:rsidP="00CB3D69">
          <w:pPr>
            <w:pStyle w:val="ProductList-OfferingBody"/>
            <w:ind w:left="-72" w:right="-77"/>
            <w:jc w:val="center"/>
            <w:rPr>
              <w:color w:val="808080" w:themeColor="background1" w:themeShade="80"/>
              <w:sz w:val="14"/>
              <w:szCs w:val="14"/>
            </w:rPr>
          </w:pPr>
          <w:hyperlink w:anchor="SoftwareAssurance" w:history="1">
            <w:r>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B8" w14:textId="77777777" w:rsidR="00145EE3" w:rsidRPr="00C76DF3" w:rsidRDefault="00145EE3"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9" w14:textId="77777777" w:rsidR="00145EE3" w:rsidRPr="00C76DF3" w:rsidRDefault="00145EE3" w:rsidP="00CB3D69">
          <w:pPr>
            <w:pStyle w:val="ProductList-OfferingBody"/>
            <w:ind w:left="-72" w:right="-76"/>
            <w:jc w:val="center"/>
            <w:rPr>
              <w:color w:val="808080" w:themeColor="background1" w:themeShade="80"/>
              <w:sz w:val="14"/>
              <w:szCs w:val="14"/>
            </w:rPr>
          </w:pPr>
          <w:hyperlink w:anchor="Services" w:history="1">
            <w:r>
              <w:rPr>
                <w:rStyle w:val="Hyperlink"/>
                <w:color w:val="023160" w:themeColor="hyperlink" w:themeShade="80"/>
                <w:sz w:val="14"/>
                <w:szCs w:val="14"/>
              </w:rPr>
              <w:t>Diensten</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BA" w14:textId="77777777" w:rsidR="00145EE3" w:rsidRPr="00C76DF3" w:rsidRDefault="00145EE3"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B" w14:textId="77777777" w:rsidR="00145EE3" w:rsidRPr="00C76DF3" w:rsidRDefault="00145EE3" w:rsidP="00CB3D69">
          <w:pPr>
            <w:pStyle w:val="ProductList-OfferingBody"/>
            <w:ind w:left="-72" w:right="-74"/>
            <w:jc w:val="center"/>
            <w:rPr>
              <w:color w:val="808080" w:themeColor="background1" w:themeShade="80"/>
              <w:sz w:val="14"/>
              <w:szCs w:val="14"/>
            </w:rPr>
          </w:pPr>
          <w:hyperlink w:anchor="AppendixA" w:history="1">
            <w:r>
              <w:rPr>
                <w:rStyle w:val="Hyperlink"/>
                <w:color w:val="023160" w:themeColor="hyperlink" w:themeShade="80"/>
                <w:sz w:val="14"/>
                <w:szCs w:val="14"/>
              </w:rPr>
              <w:t>Bijlagen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BC" w14:textId="77777777" w:rsidR="00145EE3" w:rsidRPr="00C76DF3" w:rsidRDefault="00145EE3"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D" w14:textId="77777777" w:rsidR="00145EE3" w:rsidRPr="00C76DF3" w:rsidRDefault="00145EE3" w:rsidP="00CB3D69">
          <w:pPr>
            <w:pStyle w:val="ProductList-OfferingBody"/>
            <w:ind w:left="-72" w:right="-87"/>
            <w:jc w:val="center"/>
            <w:rPr>
              <w:color w:val="808080" w:themeColor="background1" w:themeShade="80"/>
              <w:sz w:val="14"/>
              <w:szCs w:val="14"/>
            </w:rPr>
          </w:pPr>
          <w:hyperlink w:anchor="Index" w:history="1">
            <w:r>
              <w:rPr>
                <w:rStyle w:val="Hyperlink"/>
                <w:color w:val="023160" w:themeColor="hyperlink" w:themeShade="80"/>
                <w:sz w:val="14"/>
                <w:szCs w:val="14"/>
              </w:rPr>
              <w:t>Index</w:t>
            </w:r>
          </w:hyperlink>
        </w:p>
      </w:tc>
    </w:tr>
  </w:tbl>
  <w:p w14:paraId="4FDCCBBF" w14:textId="77777777" w:rsidR="00145EE3" w:rsidRPr="00FF08DB" w:rsidRDefault="00145EE3" w:rsidP="00C76DF3">
    <w:pPr>
      <w:pStyle w:val="ProductList-Body"/>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145EE3" w:rsidRPr="00C76DF3" w14:paraId="4FDCCBCF" w14:textId="77777777" w:rsidTr="00137C8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0" w14:textId="77777777" w:rsidR="00145EE3" w:rsidRPr="00C76DF3" w:rsidRDefault="00145EE3" w:rsidP="00CB3D69">
          <w:pPr>
            <w:pStyle w:val="ProductList-OfferingBody"/>
            <w:ind w:left="-77" w:right="-73"/>
            <w:jc w:val="center"/>
            <w:rPr>
              <w:color w:val="808080" w:themeColor="background1" w:themeShade="80"/>
              <w:sz w:val="14"/>
              <w:szCs w:val="14"/>
            </w:rPr>
          </w:pPr>
          <w:hyperlink w:anchor="ToC" w:history="1">
            <w:r>
              <w:rPr>
                <w:rStyle w:val="Hyperlink"/>
                <w:color w:val="023160" w:themeColor="hyperlink" w:themeShade="80"/>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C1" w14:textId="77777777" w:rsidR="00145EE3" w:rsidRPr="00C76DF3" w:rsidRDefault="00145EE3"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2" w14:textId="77777777" w:rsidR="00145EE3" w:rsidRPr="00C76DF3" w:rsidRDefault="00145EE3" w:rsidP="00CB3D69">
          <w:pPr>
            <w:pStyle w:val="ProductList-OfferingBody"/>
            <w:ind w:left="-72" w:right="-74"/>
            <w:jc w:val="center"/>
            <w:rPr>
              <w:color w:val="808080" w:themeColor="background1" w:themeShade="80"/>
              <w:sz w:val="14"/>
              <w:szCs w:val="14"/>
            </w:rPr>
          </w:pPr>
          <w:hyperlink w:anchor="Introduction" w:history="1">
            <w:r>
              <w:rPr>
                <w:rStyle w:val="Hyperlink"/>
                <w:color w:val="023160" w:themeColor="hyperlink" w:themeShade="80"/>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C3" w14:textId="77777777" w:rsidR="00145EE3" w:rsidRPr="00C76DF3" w:rsidRDefault="00145EE3"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4" w14:textId="2B061D95" w:rsidR="00145EE3" w:rsidRPr="00C76DF3" w:rsidRDefault="00145EE3" w:rsidP="003B4047">
          <w:pPr>
            <w:pStyle w:val="ProductList-OfferingBody"/>
            <w:ind w:left="-72" w:right="-75"/>
            <w:jc w:val="center"/>
            <w:rPr>
              <w:color w:val="808080" w:themeColor="background1" w:themeShade="80"/>
              <w:sz w:val="14"/>
              <w:szCs w:val="14"/>
            </w:rPr>
          </w:pPr>
          <w:hyperlink w:anchor="SoftwareProducts" w:history="1">
            <w:r>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C5" w14:textId="77777777" w:rsidR="00145EE3" w:rsidRPr="00C76DF3" w:rsidRDefault="00145EE3"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6" w14:textId="77777777" w:rsidR="00145EE3" w:rsidRPr="00C76DF3" w:rsidRDefault="00145EE3" w:rsidP="00CB3D69">
          <w:pPr>
            <w:pStyle w:val="ProductList-OfferingBody"/>
            <w:ind w:left="-72" w:right="-77"/>
            <w:jc w:val="center"/>
            <w:rPr>
              <w:color w:val="808080" w:themeColor="background1" w:themeShade="80"/>
              <w:sz w:val="14"/>
              <w:szCs w:val="14"/>
            </w:rPr>
          </w:pPr>
          <w:hyperlink w:anchor="OnlineServices" w:history="1">
            <w:r>
              <w:rPr>
                <w:rStyle w:val="Hyperlink"/>
                <w:color w:val="023160" w:themeColor="hyperlink" w:themeShade="80"/>
                <w:sz w:val="14"/>
                <w:szCs w:val="14"/>
              </w:rPr>
              <w:t>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C7" w14:textId="77777777" w:rsidR="00145EE3" w:rsidRPr="00C76DF3" w:rsidRDefault="00145EE3"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C8" w14:textId="77777777" w:rsidR="00145EE3" w:rsidRPr="00C76DF3" w:rsidRDefault="00145EE3" w:rsidP="00CB3D69">
          <w:pPr>
            <w:pStyle w:val="ProductList-OfferingBody"/>
            <w:ind w:left="-72" w:right="-77"/>
            <w:jc w:val="center"/>
            <w:rPr>
              <w:color w:val="808080" w:themeColor="background1" w:themeShade="80"/>
              <w:sz w:val="14"/>
              <w:szCs w:val="14"/>
            </w:rPr>
          </w:pPr>
          <w:hyperlink w:anchor="SoftwareAssurance" w:history="1">
            <w:r>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C9" w14:textId="77777777" w:rsidR="00145EE3" w:rsidRPr="00C76DF3" w:rsidRDefault="00145EE3"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A" w14:textId="77777777" w:rsidR="00145EE3" w:rsidRPr="00C76DF3" w:rsidRDefault="00145EE3" w:rsidP="00CB3D69">
          <w:pPr>
            <w:pStyle w:val="ProductList-OfferingBody"/>
            <w:ind w:left="-72" w:right="-76"/>
            <w:jc w:val="center"/>
            <w:rPr>
              <w:color w:val="808080" w:themeColor="background1" w:themeShade="80"/>
              <w:sz w:val="14"/>
              <w:szCs w:val="14"/>
            </w:rPr>
          </w:pPr>
          <w:hyperlink w:anchor="Services" w:history="1">
            <w:r>
              <w:rPr>
                <w:rStyle w:val="Hyperlink"/>
                <w:color w:val="023160" w:themeColor="hyperlink" w:themeShade="80"/>
                <w:sz w:val="14"/>
                <w:szCs w:val="14"/>
              </w:rPr>
              <w:t>Diensten</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CB" w14:textId="77777777" w:rsidR="00145EE3" w:rsidRPr="00C76DF3" w:rsidRDefault="00145EE3"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C" w14:textId="77777777" w:rsidR="00145EE3" w:rsidRPr="00C76DF3" w:rsidRDefault="00145EE3" w:rsidP="00CB3D69">
          <w:pPr>
            <w:pStyle w:val="ProductList-OfferingBody"/>
            <w:ind w:left="-72" w:right="-74"/>
            <w:jc w:val="center"/>
            <w:rPr>
              <w:color w:val="808080" w:themeColor="background1" w:themeShade="80"/>
              <w:sz w:val="14"/>
              <w:szCs w:val="14"/>
            </w:rPr>
          </w:pPr>
          <w:hyperlink w:anchor="AppendixA" w:history="1">
            <w:r>
              <w:rPr>
                <w:rStyle w:val="Hyperlink"/>
                <w:color w:val="023160" w:themeColor="hyperlink" w:themeShade="80"/>
                <w:sz w:val="14"/>
                <w:szCs w:val="14"/>
              </w:rPr>
              <w:t>Bijlagen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CD" w14:textId="77777777" w:rsidR="00145EE3" w:rsidRPr="00C76DF3" w:rsidRDefault="00145EE3"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E" w14:textId="77777777" w:rsidR="00145EE3" w:rsidRPr="00C76DF3" w:rsidRDefault="00145EE3" w:rsidP="00CB3D69">
          <w:pPr>
            <w:pStyle w:val="ProductList-OfferingBody"/>
            <w:ind w:left="-72" w:right="-87"/>
            <w:jc w:val="center"/>
            <w:rPr>
              <w:color w:val="808080" w:themeColor="background1" w:themeShade="80"/>
              <w:sz w:val="14"/>
              <w:szCs w:val="14"/>
            </w:rPr>
          </w:pPr>
          <w:hyperlink w:anchor="Index" w:history="1">
            <w:r>
              <w:rPr>
                <w:rStyle w:val="Hyperlink"/>
                <w:color w:val="023160" w:themeColor="hyperlink" w:themeShade="80"/>
                <w:sz w:val="14"/>
                <w:szCs w:val="14"/>
              </w:rPr>
              <w:t>Index</w:t>
            </w:r>
          </w:hyperlink>
        </w:p>
      </w:tc>
    </w:tr>
  </w:tbl>
  <w:p w14:paraId="4FDCCBD0" w14:textId="77777777" w:rsidR="00145EE3" w:rsidRPr="00FF08DB" w:rsidRDefault="00145EE3" w:rsidP="00C76DF3">
    <w:pPr>
      <w:pStyle w:val="ProductList-Body"/>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145EE3" w:rsidRPr="00C76DF3" w14:paraId="4FDCCBE0" w14:textId="77777777" w:rsidTr="00137C8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1" w14:textId="77777777" w:rsidR="00145EE3" w:rsidRPr="00C76DF3" w:rsidRDefault="00145EE3" w:rsidP="00CB3D69">
          <w:pPr>
            <w:pStyle w:val="ProductList-OfferingBody"/>
            <w:ind w:left="-77" w:right="-73"/>
            <w:jc w:val="center"/>
            <w:rPr>
              <w:color w:val="808080" w:themeColor="background1" w:themeShade="80"/>
              <w:sz w:val="14"/>
              <w:szCs w:val="14"/>
            </w:rPr>
          </w:pPr>
          <w:hyperlink w:anchor="ToC" w:history="1">
            <w:r>
              <w:rPr>
                <w:rStyle w:val="Hyperlink"/>
                <w:color w:val="023160" w:themeColor="hyperlink" w:themeShade="80"/>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D2" w14:textId="77777777" w:rsidR="00145EE3" w:rsidRPr="00C76DF3" w:rsidRDefault="00145EE3"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3" w14:textId="77777777" w:rsidR="00145EE3" w:rsidRPr="00C76DF3" w:rsidRDefault="00145EE3" w:rsidP="00CB3D69">
          <w:pPr>
            <w:pStyle w:val="ProductList-OfferingBody"/>
            <w:ind w:left="-72" w:right="-74"/>
            <w:jc w:val="center"/>
            <w:rPr>
              <w:color w:val="808080" w:themeColor="background1" w:themeShade="80"/>
              <w:sz w:val="14"/>
              <w:szCs w:val="14"/>
            </w:rPr>
          </w:pPr>
          <w:hyperlink w:anchor="Introduction" w:history="1">
            <w:r>
              <w:rPr>
                <w:rStyle w:val="Hyperlink"/>
                <w:color w:val="023160" w:themeColor="hyperlink" w:themeShade="80"/>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D4" w14:textId="77777777" w:rsidR="00145EE3" w:rsidRPr="00C76DF3" w:rsidRDefault="00145EE3"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5" w14:textId="24A994BA" w:rsidR="00145EE3" w:rsidRPr="00C76DF3" w:rsidRDefault="00145EE3" w:rsidP="003B4047">
          <w:pPr>
            <w:pStyle w:val="ProductList-OfferingBody"/>
            <w:ind w:left="-72" w:right="-75"/>
            <w:jc w:val="center"/>
            <w:rPr>
              <w:color w:val="808080" w:themeColor="background1" w:themeShade="80"/>
              <w:sz w:val="14"/>
              <w:szCs w:val="14"/>
            </w:rPr>
          </w:pPr>
          <w:hyperlink w:anchor="SoftwareProducts" w:history="1">
            <w:r>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D6" w14:textId="77777777" w:rsidR="00145EE3" w:rsidRPr="00C76DF3" w:rsidRDefault="00145EE3"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7" w14:textId="77777777" w:rsidR="00145EE3" w:rsidRPr="00C76DF3" w:rsidRDefault="00145EE3" w:rsidP="00CB3D69">
          <w:pPr>
            <w:pStyle w:val="ProductList-OfferingBody"/>
            <w:ind w:left="-72" w:right="-77"/>
            <w:jc w:val="center"/>
            <w:rPr>
              <w:color w:val="808080" w:themeColor="background1" w:themeShade="80"/>
              <w:sz w:val="14"/>
              <w:szCs w:val="14"/>
            </w:rPr>
          </w:pPr>
          <w:hyperlink w:anchor="OnlineServices" w:history="1">
            <w:r>
              <w:rPr>
                <w:rStyle w:val="Hyperlink"/>
                <w:color w:val="023160" w:themeColor="hyperlink" w:themeShade="80"/>
                <w:sz w:val="14"/>
                <w:szCs w:val="14"/>
              </w:rPr>
              <w:t>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D8" w14:textId="77777777" w:rsidR="00145EE3" w:rsidRPr="00C76DF3" w:rsidRDefault="00145EE3"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9" w14:textId="77777777" w:rsidR="00145EE3" w:rsidRPr="00C76DF3" w:rsidRDefault="00145EE3" w:rsidP="00CB3D69">
          <w:pPr>
            <w:pStyle w:val="ProductList-OfferingBody"/>
            <w:ind w:left="-72" w:right="-77"/>
            <w:jc w:val="center"/>
            <w:rPr>
              <w:color w:val="808080" w:themeColor="background1" w:themeShade="80"/>
              <w:sz w:val="14"/>
              <w:szCs w:val="14"/>
            </w:rPr>
          </w:pPr>
          <w:hyperlink w:anchor="SoftwareAssurance" w:history="1">
            <w:r>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DA" w14:textId="77777777" w:rsidR="00145EE3" w:rsidRPr="00C76DF3" w:rsidRDefault="00145EE3"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DB" w14:textId="77777777" w:rsidR="00145EE3" w:rsidRPr="00C76DF3" w:rsidRDefault="00145EE3" w:rsidP="00CB3D69">
          <w:pPr>
            <w:pStyle w:val="ProductList-OfferingBody"/>
            <w:ind w:left="-72" w:right="-76"/>
            <w:jc w:val="center"/>
            <w:rPr>
              <w:color w:val="808080" w:themeColor="background1" w:themeShade="80"/>
              <w:sz w:val="14"/>
              <w:szCs w:val="14"/>
            </w:rPr>
          </w:pPr>
          <w:hyperlink w:anchor="Services" w:history="1">
            <w:r>
              <w:rPr>
                <w:rStyle w:val="Hyperlink"/>
                <w:color w:val="023160" w:themeColor="hyperlink" w:themeShade="80"/>
                <w:sz w:val="14"/>
                <w:szCs w:val="14"/>
              </w:rPr>
              <w:t>Diensten</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DC" w14:textId="77777777" w:rsidR="00145EE3" w:rsidRPr="00C76DF3" w:rsidRDefault="00145EE3"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D" w14:textId="77777777" w:rsidR="00145EE3" w:rsidRPr="00C76DF3" w:rsidRDefault="00145EE3" w:rsidP="00CB3D69">
          <w:pPr>
            <w:pStyle w:val="ProductList-OfferingBody"/>
            <w:ind w:left="-72" w:right="-74"/>
            <w:jc w:val="center"/>
            <w:rPr>
              <w:color w:val="808080" w:themeColor="background1" w:themeShade="80"/>
              <w:sz w:val="14"/>
              <w:szCs w:val="14"/>
            </w:rPr>
          </w:pPr>
          <w:hyperlink w:anchor="AppendixA" w:history="1">
            <w:r>
              <w:rPr>
                <w:rStyle w:val="Hyperlink"/>
                <w:color w:val="023160" w:themeColor="hyperlink" w:themeShade="80"/>
                <w:sz w:val="14"/>
                <w:szCs w:val="14"/>
              </w:rPr>
              <w:t>Bijlagen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DE" w14:textId="77777777" w:rsidR="00145EE3" w:rsidRPr="00C76DF3" w:rsidRDefault="00145EE3"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F" w14:textId="77777777" w:rsidR="00145EE3" w:rsidRPr="00C76DF3" w:rsidRDefault="00145EE3" w:rsidP="00CB3D69">
          <w:pPr>
            <w:pStyle w:val="ProductList-OfferingBody"/>
            <w:ind w:left="-72" w:right="-87"/>
            <w:jc w:val="center"/>
            <w:rPr>
              <w:color w:val="808080" w:themeColor="background1" w:themeShade="80"/>
              <w:sz w:val="14"/>
              <w:szCs w:val="14"/>
            </w:rPr>
          </w:pPr>
          <w:hyperlink w:anchor="Index" w:history="1">
            <w:r>
              <w:rPr>
                <w:rStyle w:val="Hyperlink"/>
                <w:color w:val="023160" w:themeColor="hyperlink" w:themeShade="80"/>
                <w:sz w:val="14"/>
                <w:szCs w:val="14"/>
              </w:rPr>
              <w:t>Index</w:t>
            </w:r>
          </w:hyperlink>
        </w:p>
      </w:tc>
    </w:tr>
  </w:tbl>
  <w:p w14:paraId="4FDCCBE1" w14:textId="77777777" w:rsidR="00145EE3" w:rsidRPr="00FF08DB" w:rsidRDefault="00145EE3" w:rsidP="00C76DF3">
    <w:pPr>
      <w:pStyle w:val="ProductList-Body"/>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145EE3" w:rsidRPr="00C76DF3" w14:paraId="4FDCCBF1" w14:textId="77777777" w:rsidTr="00137C8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2" w14:textId="77777777" w:rsidR="00145EE3" w:rsidRPr="00C76DF3" w:rsidRDefault="00145EE3" w:rsidP="00CB3D69">
          <w:pPr>
            <w:pStyle w:val="ProductList-OfferingBody"/>
            <w:ind w:left="-77" w:right="-73"/>
            <w:jc w:val="center"/>
            <w:rPr>
              <w:color w:val="808080" w:themeColor="background1" w:themeShade="80"/>
              <w:sz w:val="14"/>
              <w:szCs w:val="14"/>
            </w:rPr>
          </w:pPr>
          <w:hyperlink w:anchor="ToC" w:history="1">
            <w:r>
              <w:rPr>
                <w:rStyle w:val="Hyperlink"/>
                <w:color w:val="023160" w:themeColor="hyperlink" w:themeShade="80"/>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E3" w14:textId="77777777" w:rsidR="00145EE3" w:rsidRPr="00C76DF3" w:rsidRDefault="00145EE3"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4" w14:textId="77777777" w:rsidR="00145EE3" w:rsidRPr="00C76DF3" w:rsidRDefault="00145EE3" w:rsidP="00CB3D69">
          <w:pPr>
            <w:pStyle w:val="ProductList-OfferingBody"/>
            <w:ind w:left="-72" w:right="-74"/>
            <w:jc w:val="center"/>
            <w:rPr>
              <w:color w:val="808080" w:themeColor="background1" w:themeShade="80"/>
              <w:sz w:val="14"/>
              <w:szCs w:val="14"/>
            </w:rPr>
          </w:pPr>
          <w:hyperlink w:anchor="Introduction" w:history="1">
            <w:r>
              <w:rPr>
                <w:rStyle w:val="Hyperlink"/>
                <w:color w:val="023160" w:themeColor="hyperlink" w:themeShade="80"/>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E5" w14:textId="77777777" w:rsidR="00145EE3" w:rsidRPr="00C76DF3" w:rsidRDefault="00145EE3"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6" w14:textId="18BB74DF" w:rsidR="00145EE3" w:rsidRPr="00C76DF3" w:rsidRDefault="00145EE3" w:rsidP="003B4047">
          <w:pPr>
            <w:pStyle w:val="ProductList-OfferingBody"/>
            <w:ind w:left="-72" w:right="-75"/>
            <w:jc w:val="center"/>
            <w:rPr>
              <w:color w:val="808080" w:themeColor="background1" w:themeShade="80"/>
              <w:sz w:val="14"/>
              <w:szCs w:val="14"/>
            </w:rPr>
          </w:pPr>
          <w:hyperlink w:anchor="SoftwareProducts" w:history="1">
            <w:r>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E7" w14:textId="77777777" w:rsidR="00145EE3" w:rsidRPr="00C76DF3" w:rsidRDefault="00145EE3"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8" w14:textId="77777777" w:rsidR="00145EE3" w:rsidRPr="00C76DF3" w:rsidRDefault="00145EE3" w:rsidP="00CB3D69">
          <w:pPr>
            <w:pStyle w:val="ProductList-OfferingBody"/>
            <w:ind w:left="-72" w:right="-77"/>
            <w:jc w:val="center"/>
            <w:rPr>
              <w:color w:val="808080" w:themeColor="background1" w:themeShade="80"/>
              <w:sz w:val="14"/>
              <w:szCs w:val="14"/>
            </w:rPr>
          </w:pPr>
          <w:hyperlink w:anchor="OnlineServices" w:history="1">
            <w:r>
              <w:rPr>
                <w:rStyle w:val="Hyperlink"/>
                <w:color w:val="023160" w:themeColor="hyperlink" w:themeShade="80"/>
                <w:sz w:val="14"/>
                <w:szCs w:val="14"/>
              </w:rPr>
              <w:t>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E9" w14:textId="77777777" w:rsidR="00145EE3" w:rsidRPr="00C76DF3" w:rsidRDefault="00145EE3"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A" w14:textId="77777777" w:rsidR="00145EE3" w:rsidRPr="00C76DF3" w:rsidRDefault="00145EE3" w:rsidP="00CB3D69">
          <w:pPr>
            <w:pStyle w:val="ProductList-OfferingBody"/>
            <w:ind w:left="-72" w:right="-77"/>
            <w:jc w:val="center"/>
            <w:rPr>
              <w:color w:val="808080" w:themeColor="background1" w:themeShade="80"/>
              <w:sz w:val="14"/>
              <w:szCs w:val="14"/>
            </w:rPr>
          </w:pPr>
          <w:hyperlink w:anchor="SoftwareAssurance" w:history="1">
            <w:r>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EB" w14:textId="77777777" w:rsidR="00145EE3" w:rsidRPr="00C76DF3" w:rsidRDefault="00145EE3"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C" w14:textId="77777777" w:rsidR="00145EE3" w:rsidRPr="00C76DF3" w:rsidRDefault="00145EE3" w:rsidP="00CB3D69">
          <w:pPr>
            <w:pStyle w:val="ProductList-OfferingBody"/>
            <w:ind w:left="-72" w:right="-76"/>
            <w:jc w:val="center"/>
            <w:rPr>
              <w:color w:val="808080" w:themeColor="background1" w:themeShade="80"/>
              <w:sz w:val="14"/>
              <w:szCs w:val="14"/>
            </w:rPr>
          </w:pPr>
          <w:hyperlink w:anchor="Services" w:history="1">
            <w:r>
              <w:rPr>
                <w:rStyle w:val="Hyperlink"/>
                <w:color w:val="023160" w:themeColor="hyperlink" w:themeShade="80"/>
                <w:sz w:val="14"/>
                <w:szCs w:val="14"/>
              </w:rPr>
              <w:t>Diensten</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ED" w14:textId="77777777" w:rsidR="00145EE3" w:rsidRPr="00C76DF3" w:rsidRDefault="00145EE3"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EE" w14:textId="77777777" w:rsidR="00145EE3" w:rsidRPr="00C76DF3" w:rsidRDefault="00145EE3" w:rsidP="00CB3D69">
          <w:pPr>
            <w:pStyle w:val="ProductList-OfferingBody"/>
            <w:ind w:left="-72" w:right="-74"/>
            <w:jc w:val="center"/>
            <w:rPr>
              <w:color w:val="808080" w:themeColor="background1" w:themeShade="80"/>
              <w:sz w:val="14"/>
              <w:szCs w:val="14"/>
            </w:rPr>
          </w:pPr>
          <w:hyperlink w:anchor="AppendixA" w:history="1">
            <w:r>
              <w:rPr>
                <w:rStyle w:val="Hyperlink"/>
                <w:color w:val="023160" w:themeColor="hyperlink" w:themeShade="80"/>
                <w:sz w:val="14"/>
                <w:szCs w:val="14"/>
              </w:rPr>
              <w:t>Bijlagen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EF" w14:textId="77777777" w:rsidR="00145EE3" w:rsidRPr="00C76DF3" w:rsidRDefault="00145EE3"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0" w14:textId="77777777" w:rsidR="00145EE3" w:rsidRPr="00C76DF3" w:rsidRDefault="00145EE3" w:rsidP="00CB3D69">
          <w:pPr>
            <w:pStyle w:val="ProductList-OfferingBody"/>
            <w:ind w:left="-72" w:right="-87"/>
            <w:jc w:val="center"/>
            <w:rPr>
              <w:color w:val="808080" w:themeColor="background1" w:themeShade="80"/>
              <w:sz w:val="14"/>
              <w:szCs w:val="14"/>
            </w:rPr>
          </w:pPr>
          <w:hyperlink w:anchor="Index" w:history="1">
            <w:r>
              <w:rPr>
                <w:rStyle w:val="Hyperlink"/>
                <w:color w:val="023160" w:themeColor="hyperlink" w:themeShade="80"/>
                <w:sz w:val="14"/>
                <w:szCs w:val="14"/>
              </w:rPr>
              <w:t>Index</w:t>
            </w:r>
          </w:hyperlink>
        </w:p>
      </w:tc>
    </w:tr>
  </w:tbl>
  <w:p w14:paraId="4FDCCBF2" w14:textId="77777777" w:rsidR="00145EE3" w:rsidRPr="00FF08DB" w:rsidRDefault="00145EE3" w:rsidP="00C76DF3">
    <w:pPr>
      <w:pStyle w:val="ProductList-Body"/>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145EE3" w:rsidRPr="00C76DF3" w14:paraId="4FDCCC02" w14:textId="77777777" w:rsidTr="00C52118">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3" w14:textId="77777777" w:rsidR="00145EE3" w:rsidRPr="00C76DF3" w:rsidRDefault="00145EE3" w:rsidP="00CB3D69">
          <w:pPr>
            <w:pStyle w:val="ProductList-OfferingBody"/>
            <w:ind w:left="-77" w:right="-73"/>
            <w:jc w:val="center"/>
            <w:rPr>
              <w:color w:val="808080" w:themeColor="background1" w:themeShade="80"/>
              <w:sz w:val="14"/>
              <w:szCs w:val="14"/>
            </w:rPr>
          </w:pPr>
          <w:hyperlink w:anchor="ToC" w:history="1">
            <w:r>
              <w:rPr>
                <w:rStyle w:val="Hyperlink"/>
                <w:color w:val="023160" w:themeColor="hyperlink" w:themeShade="80"/>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F4" w14:textId="77777777" w:rsidR="00145EE3" w:rsidRPr="00C76DF3" w:rsidRDefault="00145EE3"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5" w14:textId="77777777" w:rsidR="00145EE3" w:rsidRPr="00C76DF3" w:rsidRDefault="00145EE3" w:rsidP="00CB3D69">
          <w:pPr>
            <w:pStyle w:val="ProductList-OfferingBody"/>
            <w:ind w:left="-72" w:right="-74"/>
            <w:jc w:val="center"/>
            <w:rPr>
              <w:color w:val="808080" w:themeColor="background1" w:themeShade="80"/>
              <w:sz w:val="14"/>
              <w:szCs w:val="14"/>
            </w:rPr>
          </w:pPr>
          <w:hyperlink w:anchor="Introduction" w:history="1">
            <w:r>
              <w:rPr>
                <w:rStyle w:val="Hyperlink"/>
                <w:color w:val="023160" w:themeColor="hyperlink" w:themeShade="80"/>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F6" w14:textId="77777777" w:rsidR="00145EE3" w:rsidRPr="00C76DF3" w:rsidRDefault="00145EE3"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7" w14:textId="6A7F458F" w:rsidR="00145EE3" w:rsidRPr="00C76DF3" w:rsidRDefault="00145EE3" w:rsidP="003B4047">
          <w:pPr>
            <w:pStyle w:val="ProductList-OfferingBody"/>
            <w:ind w:left="-72" w:right="-75"/>
            <w:jc w:val="center"/>
            <w:rPr>
              <w:color w:val="808080" w:themeColor="background1" w:themeShade="80"/>
              <w:sz w:val="14"/>
              <w:szCs w:val="14"/>
            </w:rPr>
          </w:pPr>
          <w:hyperlink w:anchor="SoftwareProducts" w:history="1">
            <w:r>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F8" w14:textId="77777777" w:rsidR="00145EE3" w:rsidRPr="00C76DF3" w:rsidRDefault="00145EE3"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9" w14:textId="77777777" w:rsidR="00145EE3" w:rsidRPr="00C76DF3" w:rsidRDefault="00145EE3" w:rsidP="00CB3D69">
          <w:pPr>
            <w:pStyle w:val="ProductList-OfferingBody"/>
            <w:ind w:left="-72" w:right="-77"/>
            <w:jc w:val="center"/>
            <w:rPr>
              <w:color w:val="808080" w:themeColor="background1" w:themeShade="80"/>
              <w:sz w:val="14"/>
              <w:szCs w:val="14"/>
            </w:rPr>
          </w:pPr>
          <w:hyperlink w:anchor="OnlineServices" w:history="1">
            <w:r>
              <w:rPr>
                <w:rStyle w:val="Hyperlink"/>
                <w:color w:val="023160" w:themeColor="hyperlink" w:themeShade="80"/>
                <w:sz w:val="14"/>
                <w:szCs w:val="14"/>
              </w:rPr>
              <w:t>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FA" w14:textId="77777777" w:rsidR="00145EE3" w:rsidRPr="00C76DF3" w:rsidRDefault="00145EE3"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B" w14:textId="77777777" w:rsidR="00145EE3" w:rsidRPr="00C76DF3" w:rsidRDefault="00145EE3" w:rsidP="00CB3D69">
          <w:pPr>
            <w:pStyle w:val="ProductList-OfferingBody"/>
            <w:ind w:left="-72" w:right="-77"/>
            <w:jc w:val="center"/>
            <w:rPr>
              <w:color w:val="808080" w:themeColor="background1" w:themeShade="80"/>
              <w:sz w:val="14"/>
              <w:szCs w:val="14"/>
            </w:rPr>
          </w:pPr>
          <w:hyperlink w:anchor="SoftwareAssurance" w:history="1">
            <w:r>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FC" w14:textId="77777777" w:rsidR="00145EE3" w:rsidRPr="00C76DF3" w:rsidRDefault="00145EE3"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D" w14:textId="77777777" w:rsidR="00145EE3" w:rsidRPr="00C76DF3" w:rsidRDefault="00145EE3" w:rsidP="00CB3D69">
          <w:pPr>
            <w:pStyle w:val="ProductList-OfferingBody"/>
            <w:ind w:left="-72" w:right="-76"/>
            <w:jc w:val="center"/>
            <w:rPr>
              <w:color w:val="808080" w:themeColor="background1" w:themeShade="80"/>
              <w:sz w:val="14"/>
              <w:szCs w:val="14"/>
            </w:rPr>
          </w:pPr>
          <w:hyperlink w:anchor="Services" w:history="1">
            <w:r>
              <w:rPr>
                <w:rStyle w:val="Hyperlink"/>
                <w:color w:val="023160" w:themeColor="hyperlink" w:themeShade="80"/>
                <w:sz w:val="14"/>
                <w:szCs w:val="14"/>
              </w:rPr>
              <w:t>Diensten</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FE" w14:textId="77777777" w:rsidR="00145EE3" w:rsidRPr="00C76DF3" w:rsidRDefault="00145EE3"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FF" w14:textId="77777777" w:rsidR="00145EE3" w:rsidRPr="00C76DF3" w:rsidRDefault="00145EE3" w:rsidP="00CB3D69">
          <w:pPr>
            <w:pStyle w:val="ProductList-OfferingBody"/>
            <w:ind w:left="-72" w:right="-74"/>
            <w:jc w:val="center"/>
            <w:rPr>
              <w:color w:val="808080" w:themeColor="background1" w:themeShade="80"/>
              <w:sz w:val="14"/>
              <w:szCs w:val="14"/>
            </w:rPr>
          </w:pPr>
          <w:hyperlink w:anchor="AppendixA" w:history="1">
            <w:r>
              <w:rPr>
                <w:rStyle w:val="Hyperlink"/>
                <w:color w:val="023160" w:themeColor="hyperlink" w:themeShade="80"/>
                <w:sz w:val="14"/>
                <w:szCs w:val="14"/>
              </w:rPr>
              <w:t>Bijlagen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C00" w14:textId="77777777" w:rsidR="00145EE3" w:rsidRPr="00C76DF3" w:rsidRDefault="00145EE3"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1" w14:textId="77777777" w:rsidR="00145EE3" w:rsidRPr="00C76DF3" w:rsidRDefault="00145EE3" w:rsidP="00CB3D69">
          <w:pPr>
            <w:pStyle w:val="ProductList-OfferingBody"/>
            <w:ind w:left="-72" w:right="-87"/>
            <w:jc w:val="center"/>
            <w:rPr>
              <w:color w:val="808080" w:themeColor="background1" w:themeShade="80"/>
              <w:sz w:val="14"/>
              <w:szCs w:val="14"/>
            </w:rPr>
          </w:pPr>
          <w:hyperlink w:anchor="Index" w:history="1">
            <w:r>
              <w:rPr>
                <w:rStyle w:val="Hyperlink"/>
                <w:color w:val="023160" w:themeColor="hyperlink" w:themeShade="80"/>
                <w:sz w:val="14"/>
                <w:szCs w:val="14"/>
              </w:rPr>
              <w:t>Index</w:t>
            </w:r>
          </w:hyperlink>
        </w:p>
      </w:tc>
    </w:tr>
  </w:tbl>
  <w:p w14:paraId="4FDCCC03" w14:textId="77777777" w:rsidR="00145EE3" w:rsidRPr="00FF08DB" w:rsidRDefault="00145EE3" w:rsidP="00C76DF3">
    <w:pPr>
      <w:pStyle w:val="ProductList-Body"/>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145EE3" w:rsidRPr="00C76DF3" w14:paraId="4FDCCC13" w14:textId="77777777" w:rsidTr="00223A60">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4" w14:textId="77777777" w:rsidR="00145EE3" w:rsidRPr="00C76DF3" w:rsidRDefault="00145EE3" w:rsidP="00CB3D69">
          <w:pPr>
            <w:pStyle w:val="ProductList-OfferingBody"/>
            <w:ind w:left="-77" w:right="-73"/>
            <w:jc w:val="center"/>
            <w:rPr>
              <w:color w:val="808080" w:themeColor="background1" w:themeShade="80"/>
              <w:sz w:val="14"/>
              <w:szCs w:val="14"/>
            </w:rPr>
          </w:pPr>
          <w:hyperlink w:anchor="ToC" w:history="1">
            <w:r>
              <w:rPr>
                <w:rStyle w:val="Hyperlink"/>
                <w:color w:val="023160" w:themeColor="hyperlink" w:themeShade="80"/>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C05" w14:textId="77777777" w:rsidR="00145EE3" w:rsidRPr="00C76DF3" w:rsidRDefault="00145EE3"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6" w14:textId="77777777" w:rsidR="00145EE3" w:rsidRPr="00C76DF3" w:rsidRDefault="00145EE3" w:rsidP="00CB3D69">
          <w:pPr>
            <w:pStyle w:val="ProductList-OfferingBody"/>
            <w:ind w:left="-72" w:right="-74"/>
            <w:jc w:val="center"/>
            <w:rPr>
              <w:color w:val="808080" w:themeColor="background1" w:themeShade="80"/>
              <w:sz w:val="14"/>
              <w:szCs w:val="14"/>
            </w:rPr>
          </w:pPr>
          <w:hyperlink w:anchor="Introduction" w:history="1">
            <w:r>
              <w:rPr>
                <w:rStyle w:val="Hyperlink"/>
                <w:color w:val="023160" w:themeColor="hyperlink" w:themeShade="80"/>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C07" w14:textId="77777777" w:rsidR="00145EE3" w:rsidRPr="00C76DF3" w:rsidRDefault="00145EE3"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8" w14:textId="2F9C61C8" w:rsidR="00145EE3" w:rsidRPr="00C76DF3" w:rsidRDefault="00145EE3" w:rsidP="003B4047">
          <w:pPr>
            <w:pStyle w:val="ProductList-OfferingBody"/>
            <w:ind w:left="-72" w:right="-75"/>
            <w:jc w:val="center"/>
            <w:rPr>
              <w:color w:val="808080" w:themeColor="background1" w:themeShade="80"/>
              <w:sz w:val="14"/>
              <w:szCs w:val="14"/>
            </w:rPr>
          </w:pPr>
          <w:hyperlink w:anchor="SoftwareProducts" w:history="1">
            <w:r>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C09" w14:textId="77777777" w:rsidR="00145EE3" w:rsidRPr="00C76DF3" w:rsidRDefault="00145EE3"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A" w14:textId="77777777" w:rsidR="00145EE3" w:rsidRPr="00C76DF3" w:rsidRDefault="00145EE3" w:rsidP="00CB3D69">
          <w:pPr>
            <w:pStyle w:val="ProductList-OfferingBody"/>
            <w:ind w:left="-72" w:right="-77"/>
            <w:jc w:val="center"/>
            <w:rPr>
              <w:color w:val="808080" w:themeColor="background1" w:themeShade="80"/>
              <w:sz w:val="14"/>
              <w:szCs w:val="14"/>
            </w:rPr>
          </w:pPr>
          <w:hyperlink w:anchor="OnlineServices" w:history="1">
            <w:r>
              <w:rPr>
                <w:rStyle w:val="Hyperlink"/>
                <w:color w:val="023160" w:themeColor="hyperlink" w:themeShade="80"/>
                <w:sz w:val="14"/>
                <w:szCs w:val="14"/>
              </w:rPr>
              <w:t>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C0B" w14:textId="77777777" w:rsidR="00145EE3" w:rsidRPr="00C76DF3" w:rsidRDefault="00145EE3"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C" w14:textId="77777777" w:rsidR="00145EE3" w:rsidRPr="00C76DF3" w:rsidRDefault="00145EE3" w:rsidP="00CB3D69">
          <w:pPr>
            <w:pStyle w:val="ProductList-OfferingBody"/>
            <w:ind w:left="-72" w:right="-77"/>
            <w:jc w:val="center"/>
            <w:rPr>
              <w:color w:val="808080" w:themeColor="background1" w:themeShade="80"/>
              <w:sz w:val="14"/>
              <w:szCs w:val="14"/>
            </w:rPr>
          </w:pPr>
          <w:hyperlink w:anchor="SoftwareAssurance" w:history="1">
            <w:r>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C0D" w14:textId="77777777" w:rsidR="00145EE3" w:rsidRPr="00C76DF3" w:rsidRDefault="00145EE3"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E" w14:textId="77777777" w:rsidR="00145EE3" w:rsidRPr="00C76DF3" w:rsidRDefault="00145EE3" w:rsidP="00CB3D69">
          <w:pPr>
            <w:pStyle w:val="ProductList-OfferingBody"/>
            <w:ind w:left="-72" w:right="-76"/>
            <w:jc w:val="center"/>
            <w:rPr>
              <w:color w:val="808080" w:themeColor="background1" w:themeShade="80"/>
              <w:sz w:val="14"/>
              <w:szCs w:val="14"/>
            </w:rPr>
          </w:pPr>
          <w:hyperlink w:anchor="Services" w:history="1">
            <w:r>
              <w:rPr>
                <w:rStyle w:val="Hyperlink"/>
                <w:color w:val="023160" w:themeColor="hyperlink" w:themeShade="80"/>
                <w:sz w:val="14"/>
                <w:szCs w:val="14"/>
              </w:rPr>
              <w:t>Diensten</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C0F" w14:textId="77777777" w:rsidR="00145EE3" w:rsidRPr="00C76DF3" w:rsidRDefault="00145EE3"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10" w14:textId="77777777" w:rsidR="00145EE3" w:rsidRPr="00C76DF3" w:rsidRDefault="00145EE3" w:rsidP="00CB3D69">
          <w:pPr>
            <w:pStyle w:val="ProductList-OfferingBody"/>
            <w:ind w:left="-72" w:right="-74"/>
            <w:jc w:val="center"/>
            <w:rPr>
              <w:color w:val="808080" w:themeColor="background1" w:themeShade="80"/>
              <w:sz w:val="14"/>
              <w:szCs w:val="14"/>
            </w:rPr>
          </w:pPr>
          <w:hyperlink w:anchor="AppendixA" w:history="1">
            <w:r>
              <w:rPr>
                <w:rStyle w:val="Hyperlink"/>
                <w:color w:val="023160" w:themeColor="hyperlink" w:themeShade="80"/>
                <w:sz w:val="14"/>
                <w:szCs w:val="14"/>
              </w:rPr>
              <w:t>Bijlagen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C11" w14:textId="77777777" w:rsidR="00145EE3" w:rsidRPr="00C76DF3" w:rsidRDefault="00145EE3"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C12" w14:textId="77777777" w:rsidR="00145EE3" w:rsidRPr="00C76DF3" w:rsidRDefault="00145EE3" w:rsidP="00CB3D69">
          <w:pPr>
            <w:pStyle w:val="ProductList-OfferingBody"/>
            <w:ind w:left="-72" w:right="-87"/>
            <w:jc w:val="center"/>
            <w:rPr>
              <w:color w:val="808080" w:themeColor="background1" w:themeShade="80"/>
              <w:sz w:val="14"/>
              <w:szCs w:val="14"/>
            </w:rPr>
          </w:pPr>
          <w:hyperlink w:anchor="Index" w:history="1">
            <w:r>
              <w:rPr>
                <w:rStyle w:val="Hyperlink"/>
                <w:color w:val="023160" w:themeColor="hyperlink" w:themeShade="80"/>
                <w:sz w:val="14"/>
                <w:szCs w:val="14"/>
              </w:rPr>
              <w:t>Index</w:t>
            </w:r>
          </w:hyperlink>
        </w:p>
      </w:tc>
    </w:tr>
  </w:tbl>
  <w:p w14:paraId="4FDCCC14" w14:textId="77777777" w:rsidR="00145EE3" w:rsidRPr="00FF08DB" w:rsidRDefault="00145EE3" w:rsidP="00C76DF3">
    <w:pPr>
      <w:pStyle w:val="ProductList-Body"/>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2CCF5D9" w14:textId="77777777" w:rsidR="00145EE3" w:rsidRDefault="00145EE3" w:rsidP="009A573F">
      <w:pPr>
        <w:spacing w:after="0" w:line="240" w:lineRule="auto"/>
      </w:pPr>
      <w:r>
        <w:separator/>
      </w:r>
    </w:p>
  </w:footnote>
  <w:footnote w:type="continuationSeparator" w:id="0">
    <w:p w14:paraId="4366520C" w14:textId="77777777" w:rsidR="00145EE3" w:rsidRDefault="00145EE3" w:rsidP="009A573F">
      <w:pPr>
        <w:spacing w:after="0" w:line="240" w:lineRule="auto"/>
      </w:pPr>
      <w:r>
        <w:continuationSeparator/>
      </w:r>
    </w:p>
  </w:footnote>
  <w:footnote w:type="continuationNotice" w:id="1">
    <w:p w14:paraId="3FEE0612" w14:textId="77777777" w:rsidR="00145EE3" w:rsidRDefault="00145EE3">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2F33498" w14:textId="77777777" w:rsidR="00203E73" w:rsidRDefault="00203E73">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DE1E3E1" w14:textId="77777777" w:rsidR="00203E73" w:rsidRDefault="00203E73">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D3E91D8" w14:textId="77777777" w:rsidR="00203E73" w:rsidRDefault="00203E73">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color w:val="404040" w:themeColor="text1" w:themeTint="BF"/>
      </w:rPr>
      <w:id w:val="628055639"/>
      <w:docPartObj>
        <w:docPartGallery w:val="Page Numbers (Top of Page)"/>
        <w:docPartUnique/>
      </w:docPartObj>
    </w:sdtPr>
    <w:sdtEndPr>
      <w:rPr>
        <w:rStyle w:val="ProductList-Offering1Char"/>
      </w:rPr>
    </w:sdtEndPr>
    <w:sdtContent>
      <w:p w14:paraId="4FDCCB7B" w14:textId="0189CCAC" w:rsidR="00145EE3" w:rsidRPr="00E3770D" w:rsidRDefault="00145EE3" w:rsidP="009759CF">
        <w:pPr>
          <w:pStyle w:val="ProductList-Offering1"/>
          <w:tabs>
            <w:tab w:val="right" w:pos="10800"/>
          </w:tabs>
          <w:ind w:left="0" w:right="0"/>
          <w:rPr>
            <w:rStyle w:val="ProductList-Offering1Char"/>
            <w:color w:val="404040" w:themeColor="text1" w:themeTint="BF"/>
          </w:rPr>
        </w:pPr>
        <w:r>
          <w:rPr>
            <w:color w:val="404040" w:themeColor="text1" w:themeTint="BF"/>
          </w:rPr>
          <w:t>Product List voor Microsoft Volume Licensing (Nederlands (Nederland), juni 2015)</w:t>
        </w:r>
        <w:r>
          <w:rPr>
            <w:color w:val="404040" w:themeColor="text1" w:themeTint="BF"/>
          </w:rPr>
          <w:tab/>
        </w:r>
        <w:r>
          <w:rPr>
            <w:rStyle w:val="ProductList-Offering1Char"/>
            <w:color w:val="404040" w:themeColor="text1" w:themeTint="BF"/>
          </w:rPr>
          <w:fldChar w:fldCharType="begin"/>
        </w:r>
        <w:r w:rsidRPr="00E3770D">
          <w:rPr>
            <w:rStyle w:val="ProductList-Offering1Char"/>
            <w:color w:val="404040" w:themeColor="text1" w:themeTint="BF"/>
          </w:rPr>
          <w:instrText xml:space="preserve"> PAGE   \* MERGEFORMAT </w:instrText>
        </w:r>
        <w:r>
          <w:rPr>
            <w:rStyle w:val="ProductList-Offering1Char"/>
            <w:color w:val="404040" w:themeColor="text1" w:themeTint="BF"/>
          </w:rPr>
          <w:fldChar w:fldCharType="separate"/>
        </w:r>
        <w:r w:rsidR="00203E73">
          <w:rPr>
            <w:rStyle w:val="ProductList-Offering1Char"/>
            <w:noProof/>
            <w:color w:val="404040" w:themeColor="text1" w:themeTint="BF"/>
          </w:rPr>
          <w:t>3</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F86172"/>
    <w:multiLevelType w:val="hybridMultilevel"/>
    <w:tmpl w:val="2DBAA2C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13463BD"/>
    <w:multiLevelType w:val="hybridMultilevel"/>
    <w:tmpl w:val="D17634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3819A2"/>
    <w:multiLevelType w:val="hybridMultilevel"/>
    <w:tmpl w:val="3AFC340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436765"/>
    <w:multiLevelType w:val="hybridMultilevel"/>
    <w:tmpl w:val="C442B4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5A27D1"/>
    <w:multiLevelType w:val="hybridMultilevel"/>
    <w:tmpl w:val="81E008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8217793"/>
    <w:multiLevelType w:val="hybridMultilevel"/>
    <w:tmpl w:val="27426BC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 w15:restartNumberingAfterBreak="0">
    <w:nsid w:val="08543014"/>
    <w:multiLevelType w:val="hybridMultilevel"/>
    <w:tmpl w:val="57A8468E"/>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C361731"/>
    <w:multiLevelType w:val="hybridMultilevel"/>
    <w:tmpl w:val="5C4E873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0D0280A"/>
    <w:multiLevelType w:val="hybridMultilevel"/>
    <w:tmpl w:val="6DEEB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23D6AC5"/>
    <w:multiLevelType w:val="hybridMultilevel"/>
    <w:tmpl w:val="0784BD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5" w15:restartNumberingAfterBreak="0">
    <w:nsid w:val="131F43E9"/>
    <w:multiLevelType w:val="hybridMultilevel"/>
    <w:tmpl w:val="535C54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D7076C0"/>
    <w:multiLevelType w:val="hybridMultilevel"/>
    <w:tmpl w:val="CAEEC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2053F33"/>
    <w:multiLevelType w:val="hybridMultilevel"/>
    <w:tmpl w:val="9738E9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96242EE"/>
    <w:multiLevelType w:val="hybridMultilevel"/>
    <w:tmpl w:val="E69A67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B504F95"/>
    <w:multiLevelType w:val="hybridMultilevel"/>
    <w:tmpl w:val="BD145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BF511C6"/>
    <w:multiLevelType w:val="hybridMultilevel"/>
    <w:tmpl w:val="96408E2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1" w15:restartNumberingAfterBreak="0">
    <w:nsid w:val="2D2B12A2"/>
    <w:multiLevelType w:val="multilevel"/>
    <w:tmpl w:val="F6A4A18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2" w15:restartNumberingAfterBreak="0">
    <w:nsid w:val="2DA841B8"/>
    <w:multiLevelType w:val="hybridMultilevel"/>
    <w:tmpl w:val="ED289704"/>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3" w15:restartNumberingAfterBreak="0">
    <w:nsid w:val="2DE44BCD"/>
    <w:multiLevelType w:val="hybridMultilevel"/>
    <w:tmpl w:val="C296AB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2E1A55AC"/>
    <w:multiLevelType w:val="hybridMultilevel"/>
    <w:tmpl w:val="CDE6647A"/>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08B02B8"/>
    <w:multiLevelType w:val="hybridMultilevel"/>
    <w:tmpl w:val="FBF46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0DC3580"/>
    <w:multiLevelType w:val="hybridMultilevel"/>
    <w:tmpl w:val="611E2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33050FE9"/>
    <w:multiLevelType w:val="hybridMultilevel"/>
    <w:tmpl w:val="45288C5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8" w15:restartNumberingAfterBreak="0">
    <w:nsid w:val="33057B35"/>
    <w:multiLevelType w:val="hybridMultilevel"/>
    <w:tmpl w:val="FB0EE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37D76E9A"/>
    <w:multiLevelType w:val="hybridMultilevel"/>
    <w:tmpl w:val="D9820550"/>
    <w:lvl w:ilvl="0" w:tplc="23749896">
      <w:start w:val="1"/>
      <w:numFmt w:val="bullet"/>
      <w:lvlText w:val=""/>
      <w:lvlJc w:val="left"/>
      <w:pPr>
        <w:ind w:left="720" w:hanging="360"/>
      </w:pPr>
      <w:rPr>
        <w:rFonts w:ascii="Symbol" w:hAnsi="Symbol" w:hint="default"/>
        <w:sz w:val="18"/>
        <w:szCs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396B0CB7"/>
    <w:multiLevelType w:val="hybridMultilevel"/>
    <w:tmpl w:val="0A665130"/>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31" w15:restartNumberingAfterBreak="0">
    <w:nsid w:val="39C74495"/>
    <w:multiLevelType w:val="hybridMultilevel"/>
    <w:tmpl w:val="91EEF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3BC81D26"/>
    <w:multiLevelType w:val="hybridMultilevel"/>
    <w:tmpl w:val="C2A600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43740A83"/>
    <w:multiLevelType w:val="hybridMultilevel"/>
    <w:tmpl w:val="F8069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440E14B4"/>
    <w:multiLevelType w:val="hybridMultilevel"/>
    <w:tmpl w:val="979013D0"/>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5" w15:restartNumberingAfterBreak="0">
    <w:nsid w:val="445C2DF7"/>
    <w:multiLevelType w:val="hybridMultilevel"/>
    <w:tmpl w:val="33747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44AE090C"/>
    <w:multiLevelType w:val="hybridMultilevel"/>
    <w:tmpl w:val="A9B2B21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44FE786E"/>
    <w:multiLevelType w:val="hybridMultilevel"/>
    <w:tmpl w:val="52CE05D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481D4064"/>
    <w:multiLevelType w:val="hybridMultilevel"/>
    <w:tmpl w:val="1F7E8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4909186B"/>
    <w:multiLevelType w:val="hybridMultilevel"/>
    <w:tmpl w:val="06A648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4D5E6342"/>
    <w:multiLevelType w:val="hybridMultilevel"/>
    <w:tmpl w:val="33DAA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53C0455C"/>
    <w:multiLevelType w:val="multilevel"/>
    <w:tmpl w:val="3FE4733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2" w15:restartNumberingAfterBreak="0">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54E23CD1"/>
    <w:multiLevelType w:val="hybridMultilevel"/>
    <w:tmpl w:val="D0BC5E4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4" w15:restartNumberingAfterBreak="0">
    <w:nsid w:val="583D6480"/>
    <w:multiLevelType w:val="hybridMultilevel"/>
    <w:tmpl w:val="355C81DE"/>
    <w:lvl w:ilvl="0" w:tplc="04090001">
      <w:start w:val="1"/>
      <w:numFmt w:val="bullet"/>
      <w:lvlText w:val=""/>
      <w:lvlJc w:val="left"/>
      <w:pPr>
        <w:ind w:left="1170" w:hanging="360"/>
      </w:pPr>
      <w:rPr>
        <w:rFonts w:ascii="Symbol" w:hAnsi="Symbol" w:hint="default"/>
      </w:rPr>
    </w:lvl>
    <w:lvl w:ilvl="1" w:tplc="04090003">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5" w15:restartNumberingAfterBreak="0">
    <w:nsid w:val="5ADB52D3"/>
    <w:multiLevelType w:val="hybridMultilevel"/>
    <w:tmpl w:val="3CAAB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5FD245F8"/>
    <w:multiLevelType w:val="hybridMultilevel"/>
    <w:tmpl w:val="FED84968"/>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62B626DA"/>
    <w:multiLevelType w:val="hybridMultilevel"/>
    <w:tmpl w:val="5FE2FF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657C057C"/>
    <w:multiLevelType w:val="hybridMultilevel"/>
    <w:tmpl w:val="336C4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65F108CD"/>
    <w:multiLevelType w:val="hybridMultilevel"/>
    <w:tmpl w:val="BC104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69BE7478"/>
    <w:multiLevelType w:val="multilevel"/>
    <w:tmpl w:val="CDF84B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A1C0519"/>
    <w:multiLevelType w:val="hybridMultilevel"/>
    <w:tmpl w:val="74FE98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6AC43D5F"/>
    <w:multiLevelType w:val="hybridMultilevel"/>
    <w:tmpl w:val="28CC93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70541598"/>
    <w:multiLevelType w:val="hybridMultilevel"/>
    <w:tmpl w:val="4B883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761D185E"/>
    <w:multiLevelType w:val="hybridMultilevel"/>
    <w:tmpl w:val="1F904E0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15:restartNumberingAfterBreak="0">
    <w:nsid w:val="7668589A"/>
    <w:multiLevelType w:val="hybridMultilevel"/>
    <w:tmpl w:val="AA668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15:restartNumberingAfterBreak="0">
    <w:nsid w:val="78D25DEA"/>
    <w:multiLevelType w:val="hybridMultilevel"/>
    <w:tmpl w:val="6452192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9" w15:restartNumberingAfterBreak="0">
    <w:nsid w:val="791974E9"/>
    <w:multiLevelType w:val="hybridMultilevel"/>
    <w:tmpl w:val="7DB4F30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0" w15:restartNumberingAfterBreak="0">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7CA920A4"/>
    <w:multiLevelType w:val="hybridMultilevel"/>
    <w:tmpl w:val="F07C57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15:restartNumberingAfterBreak="0">
    <w:nsid w:val="7D9476F0"/>
    <w:multiLevelType w:val="multilevel"/>
    <w:tmpl w:val="721293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EE02E29"/>
    <w:multiLevelType w:val="hybridMultilevel"/>
    <w:tmpl w:val="4D32DD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7EF55CA5"/>
    <w:multiLevelType w:val="hybridMultilevel"/>
    <w:tmpl w:val="0156AF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15:restartNumberingAfterBreak="0">
    <w:nsid w:val="7F8553E7"/>
    <w:multiLevelType w:val="hybridMultilevel"/>
    <w:tmpl w:val="1A72F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38"/>
  </w:num>
  <w:num w:numId="3">
    <w:abstractNumId w:val="19"/>
  </w:num>
  <w:num w:numId="4">
    <w:abstractNumId w:val="6"/>
  </w:num>
  <w:num w:numId="5">
    <w:abstractNumId w:val="1"/>
  </w:num>
  <w:num w:numId="6">
    <w:abstractNumId w:val="2"/>
  </w:num>
  <w:num w:numId="7">
    <w:abstractNumId w:val="11"/>
  </w:num>
  <w:num w:numId="8">
    <w:abstractNumId w:val="55"/>
  </w:num>
  <w:num w:numId="9">
    <w:abstractNumId w:val="13"/>
  </w:num>
  <w:num w:numId="10">
    <w:abstractNumId w:val="61"/>
  </w:num>
  <w:num w:numId="11">
    <w:abstractNumId w:val="45"/>
  </w:num>
  <w:num w:numId="12">
    <w:abstractNumId w:val="65"/>
  </w:num>
  <w:num w:numId="13">
    <w:abstractNumId w:val="33"/>
  </w:num>
  <w:num w:numId="14">
    <w:abstractNumId w:val="25"/>
  </w:num>
  <w:num w:numId="15">
    <w:abstractNumId w:val="31"/>
  </w:num>
  <w:num w:numId="16">
    <w:abstractNumId w:val="29"/>
  </w:num>
  <w:num w:numId="17">
    <w:abstractNumId w:val="16"/>
  </w:num>
  <w:num w:numId="18">
    <w:abstractNumId w:val="57"/>
  </w:num>
  <w:num w:numId="19">
    <w:abstractNumId w:val="3"/>
  </w:num>
  <w:num w:numId="20">
    <w:abstractNumId w:val="14"/>
  </w:num>
  <w:num w:numId="21">
    <w:abstractNumId w:val="54"/>
  </w:num>
  <w:num w:numId="22">
    <w:abstractNumId w:val="53"/>
  </w:num>
  <w:num w:numId="23">
    <w:abstractNumId w:val="47"/>
  </w:num>
  <w:num w:numId="24">
    <w:abstractNumId w:val="40"/>
  </w:num>
  <w:num w:numId="25">
    <w:abstractNumId w:val="60"/>
  </w:num>
  <w:num w:numId="26">
    <w:abstractNumId w:val="12"/>
  </w:num>
  <w:num w:numId="27">
    <w:abstractNumId w:val="8"/>
  </w:num>
  <w:num w:numId="28">
    <w:abstractNumId w:val="42"/>
  </w:num>
  <w:num w:numId="29">
    <w:abstractNumId w:val="26"/>
  </w:num>
  <w:num w:numId="30">
    <w:abstractNumId w:val="28"/>
  </w:num>
  <w:num w:numId="31">
    <w:abstractNumId w:val="58"/>
  </w:num>
  <w:num w:numId="32">
    <w:abstractNumId w:val="59"/>
  </w:num>
  <w:num w:numId="33">
    <w:abstractNumId w:val="44"/>
  </w:num>
  <w:num w:numId="34">
    <w:abstractNumId w:val="48"/>
  </w:num>
  <w:num w:numId="35">
    <w:abstractNumId w:val="49"/>
  </w:num>
  <w:num w:numId="36">
    <w:abstractNumId w:val="9"/>
  </w:num>
  <w:num w:numId="37">
    <w:abstractNumId w:val="43"/>
  </w:num>
  <w:num w:numId="38">
    <w:abstractNumId w:val="22"/>
  </w:num>
  <w:num w:numId="39">
    <w:abstractNumId w:val="34"/>
  </w:num>
  <w:num w:numId="40">
    <w:abstractNumId w:val="7"/>
  </w:num>
  <w:num w:numId="41">
    <w:abstractNumId w:val="20"/>
  </w:num>
  <w:num w:numId="42">
    <w:abstractNumId w:val="39"/>
  </w:num>
  <w:num w:numId="43">
    <w:abstractNumId w:val="46"/>
  </w:num>
  <w:num w:numId="44">
    <w:abstractNumId w:val="23"/>
  </w:num>
  <w:num w:numId="45">
    <w:abstractNumId w:val="4"/>
  </w:num>
  <w:num w:numId="46">
    <w:abstractNumId w:val="27"/>
  </w:num>
  <w:num w:numId="47">
    <w:abstractNumId w:val="64"/>
  </w:num>
  <w:num w:numId="48">
    <w:abstractNumId w:val="5"/>
  </w:num>
  <w:num w:numId="49">
    <w:abstractNumId w:val="36"/>
  </w:num>
  <w:num w:numId="50">
    <w:abstractNumId w:val="32"/>
  </w:num>
  <w:num w:numId="51">
    <w:abstractNumId w:val="10"/>
  </w:num>
  <w:num w:numId="52">
    <w:abstractNumId w:val="18"/>
  </w:num>
  <w:num w:numId="53">
    <w:abstractNumId w:val="30"/>
  </w:num>
  <w:num w:numId="54">
    <w:abstractNumId w:val="37"/>
  </w:num>
  <w:num w:numId="55">
    <w:abstractNumId w:val="52"/>
  </w:num>
  <w:num w:numId="56">
    <w:abstractNumId w:val="17"/>
  </w:num>
  <w:num w:numId="57">
    <w:abstractNumId w:val="21"/>
  </w:num>
  <w:num w:numId="58">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abstractNumId w:val="41"/>
  </w:num>
  <w:num w:numId="68">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5">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6">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abstractNumId w:val="24"/>
  </w:num>
  <w:num w:numId="78">
    <w:abstractNumId w:val="62"/>
  </w:num>
  <w:num w:numId="79">
    <w:abstractNumId w:val="0"/>
  </w:num>
  <w:num w:numId="80">
    <w:abstractNumId w:val="50"/>
  </w:num>
  <w:num w:numId="81">
    <w:abstractNumId w:val="51"/>
  </w:num>
  <w:num w:numId="82">
    <w:abstractNumId w:val="56"/>
  </w:num>
  <w:num w:numId="83">
    <w:abstractNumId w:val="63"/>
  </w:num>
  <w:num w:numId="84">
    <w:abstractNumId w:val="35"/>
  </w:num>
  <w:numIdMacAtCleanup w:val="7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removePersonalInformation/>
  <w:removeDateAndTime/>
  <w:doNotDisplayPageBoundaries/>
  <w:hideSpellingErrors/>
  <w:hideGrammaticalErrors/>
  <w:documentProtection w:edit="readOnly" w:enforcement="1" w:cryptProviderType="rsaAES" w:cryptAlgorithmClass="hash" w:cryptAlgorithmType="typeAny" w:cryptAlgorithmSid="14" w:cryptSpinCount="100000" w:hash="Fwa4IQNS2jHgmw7KWSei7bdsln3QDlAjOdQfEwiyV3++9pYdWscyMN5pwLbZ1aZOCSR0/h/jR4pWGBjUsEF4BA==" w:salt="fLDCsQ+XGzOW9SQua9BZS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0D90"/>
    <w:rsid w:val="00002663"/>
    <w:rsid w:val="00003307"/>
    <w:rsid w:val="00004B16"/>
    <w:rsid w:val="00004BE2"/>
    <w:rsid w:val="000056F6"/>
    <w:rsid w:val="00007196"/>
    <w:rsid w:val="0000793E"/>
    <w:rsid w:val="00007E40"/>
    <w:rsid w:val="00010689"/>
    <w:rsid w:val="000106A8"/>
    <w:rsid w:val="00011885"/>
    <w:rsid w:val="0001272B"/>
    <w:rsid w:val="00012831"/>
    <w:rsid w:val="000137E9"/>
    <w:rsid w:val="00020559"/>
    <w:rsid w:val="00021DFC"/>
    <w:rsid w:val="00023107"/>
    <w:rsid w:val="00024B72"/>
    <w:rsid w:val="0002605D"/>
    <w:rsid w:val="00026DDE"/>
    <w:rsid w:val="0002719C"/>
    <w:rsid w:val="00031223"/>
    <w:rsid w:val="00031662"/>
    <w:rsid w:val="00031EC9"/>
    <w:rsid w:val="0003269D"/>
    <w:rsid w:val="000346AC"/>
    <w:rsid w:val="00035F22"/>
    <w:rsid w:val="00036242"/>
    <w:rsid w:val="0003651D"/>
    <w:rsid w:val="00043BAC"/>
    <w:rsid w:val="000469DE"/>
    <w:rsid w:val="000476AA"/>
    <w:rsid w:val="00047DC7"/>
    <w:rsid w:val="00050BC6"/>
    <w:rsid w:val="00053F25"/>
    <w:rsid w:val="00055772"/>
    <w:rsid w:val="00056522"/>
    <w:rsid w:val="00056FAF"/>
    <w:rsid w:val="00057D82"/>
    <w:rsid w:val="00061F6E"/>
    <w:rsid w:val="00064896"/>
    <w:rsid w:val="00065328"/>
    <w:rsid w:val="00067B4B"/>
    <w:rsid w:val="00071A79"/>
    <w:rsid w:val="00071C2C"/>
    <w:rsid w:val="0007363B"/>
    <w:rsid w:val="0007491F"/>
    <w:rsid w:val="0007551D"/>
    <w:rsid w:val="00075561"/>
    <w:rsid w:val="000756A2"/>
    <w:rsid w:val="000763CD"/>
    <w:rsid w:val="00077A6B"/>
    <w:rsid w:val="000805F3"/>
    <w:rsid w:val="0008066B"/>
    <w:rsid w:val="00081149"/>
    <w:rsid w:val="00081380"/>
    <w:rsid w:val="00081CA7"/>
    <w:rsid w:val="0008307A"/>
    <w:rsid w:val="00083FE8"/>
    <w:rsid w:val="00085D21"/>
    <w:rsid w:val="000872EB"/>
    <w:rsid w:val="00087BC2"/>
    <w:rsid w:val="000900F7"/>
    <w:rsid w:val="00090E7C"/>
    <w:rsid w:val="0009164C"/>
    <w:rsid w:val="000916E5"/>
    <w:rsid w:val="00092180"/>
    <w:rsid w:val="000953A4"/>
    <w:rsid w:val="0009588E"/>
    <w:rsid w:val="000972B6"/>
    <w:rsid w:val="000A03D2"/>
    <w:rsid w:val="000A0CD9"/>
    <w:rsid w:val="000A1944"/>
    <w:rsid w:val="000A2E8E"/>
    <w:rsid w:val="000A3CE5"/>
    <w:rsid w:val="000A4CF4"/>
    <w:rsid w:val="000A5DC6"/>
    <w:rsid w:val="000A5FA1"/>
    <w:rsid w:val="000B0114"/>
    <w:rsid w:val="000B02C9"/>
    <w:rsid w:val="000B09BD"/>
    <w:rsid w:val="000B0EE9"/>
    <w:rsid w:val="000B1561"/>
    <w:rsid w:val="000B2115"/>
    <w:rsid w:val="000B48BA"/>
    <w:rsid w:val="000C0331"/>
    <w:rsid w:val="000C03DD"/>
    <w:rsid w:val="000C0ACA"/>
    <w:rsid w:val="000C1AEC"/>
    <w:rsid w:val="000C3540"/>
    <w:rsid w:val="000C39C4"/>
    <w:rsid w:val="000C453C"/>
    <w:rsid w:val="000C457F"/>
    <w:rsid w:val="000C4BD0"/>
    <w:rsid w:val="000C6732"/>
    <w:rsid w:val="000D1B93"/>
    <w:rsid w:val="000D570D"/>
    <w:rsid w:val="000D5752"/>
    <w:rsid w:val="000D6060"/>
    <w:rsid w:val="000D635C"/>
    <w:rsid w:val="000E08C0"/>
    <w:rsid w:val="000E0CD6"/>
    <w:rsid w:val="000E1DEC"/>
    <w:rsid w:val="000E2DFF"/>
    <w:rsid w:val="000E49AA"/>
    <w:rsid w:val="000E65C7"/>
    <w:rsid w:val="000F0057"/>
    <w:rsid w:val="000F032B"/>
    <w:rsid w:val="000F0C5D"/>
    <w:rsid w:val="000F0F28"/>
    <w:rsid w:val="000F0FB8"/>
    <w:rsid w:val="000F1869"/>
    <w:rsid w:val="000F3FBC"/>
    <w:rsid w:val="000F56C8"/>
    <w:rsid w:val="0010362D"/>
    <w:rsid w:val="00104DBC"/>
    <w:rsid w:val="0010587C"/>
    <w:rsid w:val="00105B4C"/>
    <w:rsid w:val="00107BB8"/>
    <w:rsid w:val="00107F31"/>
    <w:rsid w:val="00110716"/>
    <w:rsid w:val="00113A89"/>
    <w:rsid w:val="001163FE"/>
    <w:rsid w:val="001205C6"/>
    <w:rsid w:val="001236B1"/>
    <w:rsid w:val="001242BA"/>
    <w:rsid w:val="001250CC"/>
    <w:rsid w:val="00125581"/>
    <w:rsid w:val="00125CBE"/>
    <w:rsid w:val="001269CA"/>
    <w:rsid w:val="00127C5F"/>
    <w:rsid w:val="00131215"/>
    <w:rsid w:val="001320C2"/>
    <w:rsid w:val="00132A99"/>
    <w:rsid w:val="0013474F"/>
    <w:rsid w:val="00134DA1"/>
    <w:rsid w:val="00134EF8"/>
    <w:rsid w:val="00135786"/>
    <w:rsid w:val="001362BF"/>
    <w:rsid w:val="00136452"/>
    <w:rsid w:val="00137C84"/>
    <w:rsid w:val="00137E59"/>
    <w:rsid w:val="00140900"/>
    <w:rsid w:val="00140A95"/>
    <w:rsid w:val="0014192B"/>
    <w:rsid w:val="00141936"/>
    <w:rsid w:val="001430C6"/>
    <w:rsid w:val="00143FB0"/>
    <w:rsid w:val="00145B56"/>
    <w:rsid w:val="00145EE3"/>
    <w:rsid w:val="00146B9B"/>
    <w:rsid w:val="001472FC"/>
    <w:rsid w:val="00150EDF"/>
    <w:rsid w:val="00150F54"/>
    <w:rsid w:val="001517E0"/>
    <w:rsid w:val="00151C36"/>
    <w:rsid w:val="00154B99"/>
    <w:rsid w:val="00156C1C"/>
    <w:rsid w:val="0015746B"/>
    <w:rsid w:val="001601E0"/>
    <w:rsid w:val="001602AC"/>
    <w:rsid w:val="001602F8"/>
    <w:rsid w:val="001606C9"/>
    <w:rsid w:val="00160F75"/>
    <w:rsid w:val="00161B16"/>
    <w:rsid w:val="00163053"/>
    <w:rsid w:val="00165F81"/>
    <w:rsid w:val="00166039"/>
    <w:rsid w:val="00167128"/>
    <w:rsid w:val="00167443"/>
    <w:rsid w:val="00174C82"/>
    <w:rsid w:val="0017786C"/>
    <w:rsid w:val="0018257C"/>
    <w:rsid w:val="00183408"/>
    <w:rsid w:val="001838D6"/>
    <w:rsid w:val="0018582F"/>
    <w:rsid w:val="001864DD"/>
    <w:rsid w:val="00190781"/>
    <w:rsid w:val="00193061"/>
    <w:rsid w:val="0019563D"/>
    <w:rsid w:val="00197FAD"/>
    <w:rsid w:val="001A05E4"/>
    <w:rsid w:val="001A0977"/>
    <w:rsid w:val="001A19BE"/>
    <w:rsid w:val="001A5E18"/>
    <w:rsid w:val="001A75A3"/>
    <w:rsid w:val="001B02CF"/>
    <w:rsid w:val="001B07B6"/>
    <w:rsid w:val="001B1127"/>
    <w:rsid w:val="001B16F3"/>
    <w:rsid w:val="001B25E0"/>
    <w:rsid w:val="001B351E"/>
    <w:rsid w:val="001B44F9"/>
    <w:rsid w:val="001B4F20"/>
    <w:rsid w:val="001C09BD"/>
    <w:rsid w:val="001C0D41"/>
    <w:rsid w:val="001C3EDC"/>
    <w:rsid w:val="001C3F2C"/>
    <w:rsid w:val="001D0765"/>
    <w:rsid w:val="001D0B44"/>
    <w:rsid w:val="001D1AA6"/>
    <w:rsid w:val="001D2A76"/>
    <w:rsid w:val="001D4356"/>
    <w:rsid w:val="001D494D"/>
    <w:rsid w:val="001D60FE"/>
    <w:rsid w:val="001D7C37"/>
    <w:rsid w:val="001E32A0"/>
    <w:rsid w:val="001E377E"/>
    <w:rsid w:val="001E3855"/>
    <w:rsid w:val="001E5012"/>
    <w:rsid w:val="001F028E"/>
    <w:rsid w:val="001F107C"/>
    <w:rsid w:val="001F243D"/>
    <w:rsid w:val="001F2DDF"/>
    <w:rsid w:val="001F3549"/>
    <w:rsid w:val="001F3F1F"/>
    <w:rsid w:val="001F4069"/>
    <w:rsid w:val="001F474F"/>
    <w:rsid w:val="001F47DC"/>
    <w:rsid w:val="001F4A2A"/>
    <w:rsid w:val="001F6B20"/>
    <w:rsid w:val="001F738A"/>
    <w:rsid w:val="00200ABA"/>
    <w:rsid w:val="0020319C"/>
    <w:rsid w:val="00203D8F"/>
    <w:rsid w:val="00203E73"/>
    <w:rsid w:val="00205A59"/>
    <w:rsid w:val="00206C82"/>
    <w:rsid w:val="00210530"/>
    <w:rsid w:val="00212A48"/>
    <w:rsid w:val="00214A93"/>
    <w:rsid w:val="00215536"/>
    <w:rsid w:val="002160E0"/>
    <w:rsid w:val="00216891"/>
    <w:rsid w:val="00216B4F"/>
    <w:rsid w:val="00217724"/>
    <w:rsid w:val="002203AF"/>
    <w:rsid w:val="00221CBE"/>
    <w:rsid w:val="00223A60"/>
    <w:rsid w:val="00231717"/>
    <w:rsid w:val="00232544"/>
    <w:rsid w:val="002346B6"/>
    <w:rsid w:val="00235272"/>
    <w:rsid w:val="00235556"/>
    <w:rsid w:val="00236AEC"/>
    <w:rsid w:val="00237299"/>
    <w:rsid w:val="00237725"/>
    <w:rsid w:val="00241D62"/>
    <w:rsid w:val="00241F8F"/>
    <w:rsid w:val="00241FA0"/>
    <w:rsid w:val="00242900"/>
    <w:rsid w:val="00242A7E"/>
    <w:rsid w:val="002449E9"/>
    <w:rsid w:val="00245C71"/>
    <w:rsid w:val="002502BF"/>
    <w:rsid w:val="00250620"/>
    <w:rsid w:val="0025267B"/>
    <w:rsid w:val="00253211"/>
    <w:rsid w:val="00254CA5"/>
    <w:rsid w:val="00255296"/>
    <w:rsid w:val="00256F64"/>
    <w:rsid w:val="002609A0"/>
    <w:rsid w:val="00261F60"/>
    <w:rsid w:val="00262EF6"/>
    <w:rsid w:val="002634DC"/>
    <w:rsid w:val="002647B9"/>
    <w:rsid w:val="00266EE8"/>
    <w:rsid w:val="00270172"/>
    <w:rsid w:val="00270CD4"/>
    <w:rsid w:val="00271353"/>
    <w:rsid w:val="002731FA"/>
    <w:rsid w:val="00273364"/>
    <w:rsid w:val="002743C4"/>
    <w:rsid w:val="00274A9F"/>
    <w:rsid w:val="0028263A"/>
    <w:rsid w:val="002845AC"/>
    <w:rsid w:val="00285240"/>
    <w:rsid w:val="00285E78"/>
    <w:rsid w:val="00287117"/>
    <w:rsid w:val="002872BD"/>
    <w:rsid w:val="002879FE"/>
    <w:rsid w:val="002901DD"/>
    <w:rsid w:val="002904AF"/>
    <w:rsid w:val="00290D53"/>
    <w:rsid w:val="00291105"/>
    <w:rsid w:val="002949FD"/>
    <w:rsid w:val="002967A3"/>
    <w:rsid w:val="002967C1"/>
    <w:rsid w:val="00297098"/>
    <w:rsid w:val="0029712D"/>
    <w:rsid w:val="002A1B9F"/>
    <w:rsid w:val="002A23FB"/>
    <w:rsid w:val="002A35C6"/>
    <w:rsid w:val="002A395F"/>
    <w:rsid w:val="002A5B13"/>
    <w:rsid w:val="002B123C"/>
    <w:rsid w:val="002B207D"/>
    <w:rsid w:val="002B345F"/>
    <w:rsid w:val="002B4B19"/>
    <w:rsid w:val="002B686B"/>
    <w:rsid w:val="002B7512"/>
    <w:rsid w:val="002B789A"/>
    <w:rsid w:val="002B7EC0"/>
    <w:rsid w:val="002C0221"/>
    <w:rsid w:val="002C0961"/>
    <w:rsid w:val="002C163B"/>
    <w:rsid w:val="002C2D16"/>
    <w:rsid w:val="002C3399"/>
    <w:rsid w:val="002C48D3"/>
    <w:rsid w:val="002C75B0"/>
    <w:rsid w:val="002D0BF6"/>
    <w:rsid w:val="002D2FCE"/>
    <w:rsid w:val="002D32FC"/>
    <w:rsid w:val="002D3658"/>
    <w:rsid w:val="002D77A2"/>
    <w:rsid w:val="002D7FDC"/>
    <w:rsid w:val="002E028F"/>
    <w:rsid w:val="002E1F83"/>
    <w:rsid w:val="002E202B"/>
    <w:rsid w:val="002E23D6"/>
    <w:rsid w:val="002E3B8E"/>
    <w:rsid w:val="002E3F99"/>
    <w:rsid w:val="002E402E"/>
    <w:rsid w:val="002E5052"/>
    <w:rsid w:val="002E6E58"/>
    <w:rsid w:val="002E7154"/>
    <w:rsid w:val="002F06B0"/>
    <w:rsid w:val="002F0E74"/>
    <w:rsid w:val="002F275E"/>
    <w:rsid w:val="002F3019"/>
    <w:rsid w:val="002F3DCD"/>
    <w:rsid w:val="002F3FF6"/>
    <w:rsid w:val="002F6407"/>
    <w:rsid w:val="00300AFC"/>
    <w:rsid w:val="00301068"/>
    <w:rsid w:val="00301A0E"/>
    <w:rsid w:val="00302DE5"/>
    <w:rsid w:val="003035AD"/>
    <w:rsid w:val="00305488"/>
    <w:rsid w:val="00305FEE"/>
    <w:rsid w:val="00306081"/>
    <w:rsid w:val="003061DB"/>
    <w:rsid w:val="00306B0E"/>
    <w:rsid w:val="00307388"/>
    <w:rsid w:val="00307930"/>
    <w:rsid w:val="00307E17"/>
    <w:rsid w:val="0031106B"/>
    <w:rsid w:val="003118A7"/>
    <w:rsid w:val="00312DB2"/>
    <w:rsid w:val="003134A1"/>
    <w:rsid w:val="00314B39"/>
    <w:rsid w:val="0031516B"/>
    <w:rsid w:val="00317476"/>
    <w:rsid w:val="003209D1"/>
    <w:rsid w:val="00321349"/>
    <w:rsid w:val="00321BDB"/>
    <w:rsid w:val="003239AA"/>
    <w:rsid w:val="0032621C"/>
    <w:rsid w:val="00332075"/>
    <w:rsid w:val="00332CD9"/>
    <w:rsid w:val="00332DA2"/>
    <w:rsid w:val="00333FE2"/>
    <w:rsid w:val="00334FFA"/>
    <w:rsid w:val="0033550D"/>
    <w:rsid w:val="00335B97"/>
    <w:rsid w:val="003362D5"/>
    <w:rsid w:val="003365BF"/>
    <w:rsid w:val="00341301"/>
    <w:rsid w:val="00341840"/>
    <w:rsid w:val="0034201B"/>
    <w:rsid w:val="00342047"/>
    <w:rsid w:val="00342403"/>
    <w:rsid w:val="00343417"/>
    <w:rsid w:val="0034691B"/>
    <w:rsid w:val="00346B1F"/>
    <w:rsid w:val="00347FB3"/>
    <w:rsid w:val="0035110B"/>
    <w:rsid w:val="003528D1"/>
    <w:rsid w:val="00353E4C"/>
    <w:rsid w:val="003545CA"/>
    <w:rsid w:val="00354AC1"/>
    <w:rsid w:val="00354D09"/>
    <w:rsid w:val="00356011"/>
    <w:rsid w:val="00360E96"/>
    <w:rsid w:val="0036150B"/>
    <w:rsid w:val="00362758"/>
    <w:rsid w:val="00362902"/>
    <w:rsid w:val="003632D9"/>
    <w:rsid w:val="00363C45"/>
    <w:rsid w:val="003646C3"/>
    <w:rsid w:val="00365D94"/>
    <w:rsid w:val="00366E31"/>
    <w:rsid w:val="0036780D"/>
    <w:rsid w:val="003702A6"/>
    <w:rsid w:val="00371CE9"/>
    <w:rsid w:val="0037469B"/>
    <w:rsid w:val="0037484F"/>
    <w:rsid w:val="00374D89"/>
    <w:rsid w:val="003769FA"/>
    <w:rsid w:val="00376CFE"/>
    <w:rsid w:val="00376D5D"/>
    <w:rsid w:val="00380F55"/>
    <w:rsid w:val="00384D42"/>
    <w:rsid w:val="00386039"/>
    <w:rsid w:val="0038794D"/>
    <w:rsid w:val="003904F0"/>
    <w:rsid w:val="00392282"/>
    <w:rsid w:val="003936A9"/>
    <w:rsid w:val="003946B6"/>
    <w:rsid w:val="00394DD3"/>
    <w:rsid w:val="00395CB2"/>
    <w:rsid w:val="00395D5F"/>
    <w:rsid w:val="0039784E"/>
    <w:rsid w:val="00397EB0"/>
    <w:rsid w:val="003A0A77"/>
    <w:rsid w:val="003A0DB6"/>
    <w:rsid w:val="003A35A1"/>
    <w:rsid w:val="003A43D0"/>
    <w:rsid w:val="003A4ED4"/>
    <w:rsid w:val="003A53F8"/>
    <w:rsid w:val="003A6669"/>
    <w:rsid w:val="003A684E"/>
    <w:rsid w:val="003A6A04"/>
    <w:rsid w:val="003A761E"/>
    <w:rsid w:val="003B0439"/>
    <w:rsid w:val="003B1725"/>
    <w:rsid w:val="003B2041"/>
    <w:rsid w:val="003B3EBC"/>
    <w:rsid w:val="003B4047"/>
    <w:rsid w:val="003B7A21"/>
    <w:rsid w:val="003B7D95"/>
    <w:rsid w:val="003C14C1"/>
    <w:rsid w:val="003C399B"/>
    <w:rsid w:val="003C3B94"/>
    <w:rsid w:val="003C75FF"/>
    <w:rsid w:val="003D0497"/>
    <w:rsid w:val="003D1789"/>
    <w:rsid w:val="003D20A8"/>
    <w:rsid w:val="003D396A"/>
    <w:rsid w:val="003D5570"/>
    <w:rsid w:val="003D66C9"/>
    <w:rsid w:val="003D7A21"/>
    <w:rsid w:val="003E086D"/>
    <w:rsid w:val="003E0978"/>
    <w:rsid w:val="003E0987"/>
    <w:rsid w:val="003E1568"/>
    <w:rsid w:val="003E3526"/>
    <w:rsid w:val="003F1145"/>
    <w:rsid w:val="003F1373"/>
    <w:rsid w:val="003F27B6"/>
    <w:rsid w:val="003F2F03"/>
    <w:rsid w:val="003F56B8"/>
    <w:rsid w:val="003F6A8B"/>
    <w:rsid w:val="003F6BD4"/>
    <w:rsid w:val="003F6C4A"/>
    <w:rsid w:val="003F6E0E"/>
    <w:rsid w:val="00400A2A"/>
    <w:rsid w:val="004018BA"/>
    <w:rsid w:val="0040275F"/>
    <w:rsid w:val="00403747"/>
    <w:rsid w:val="00403CA8"/>
    <w:rsid w:val="00405189"/>
    <w:rsid w:val="00407104"/>
    <w:rsid w:val="0040715C"/>
    <w:rsid w:val="00407597"/>
    <w:rsid w:val="00407DFD"/>
    <w:rsid w:val="00407E60"/>
    <w:rsid w:val="004126E0"/>
    <w:rsid w:val="00412E14"/>
    <w:rsid w:val="00413C55"/>
    <w:rsid w:val="00413DD7"/>
    <w:rsid w:val="00416D6B"/>
    <w:rsid w:val="00422481"/>
    <w:rsid w:val="00422587"/>
    <w:rsid w:val="00424A39"/>
    <w:rsid w:val="00424EF7"/>
    <w:rsid w:val="00430C94"/>
    <w:rsid w:val="00432379"/>
    <w:rsid w:val="004331E5"/>
    <w:rsid w:val="00434703"/>
    <w:rsid w:val="00434B26"/>
    <w:rsid w:val="0043598B"/>
    <w:rsid w:val="00435A07"/>
    <w:rsid w:val="0043674F"/>
    <w:rsid w:val="00440A6E"/>
    <w:rsid w:val="00442B9A"/>
    <w:rsid w:val="00443209"/>
    <w:rsid w:val="00443BC2"/>
    <w:rsid w:val="004448AF"/>
    <w:rsid w:val="004456F3"/>
    <w:rsid w:val="004467B8"/>
    <w:rsid w:val="00447F7F"/>
    <w:rsid w:val="0045030D"/>
    <w:rsid w:val="00450713"/>
    <w:rsid w:val="00450BEA"/>
    <w:rsid w:val="00450EF0"/>
    <w:rsid w:val="00452717"/>
    <w:rsid w:val="00456898"/>
    <w:rsid w:val="004569FA"/>
    <w:rsid w:val="00456BFF"/>
    <w:rsid w:val="00460105"/>
    <w:rsid w:val="004605BC"/>
    <w:rsid w:val="00460BEB"/>
    <w:rsid w:val="00461717"/>
    <w:rsid w:val="00461F02"/>
    <w:rsid w:val="00462987"/>
    <w:rsid w:val="00462C59"/>
    <w:rsid w:val="0046518F"/>
    <w:rsid w:val="00466857"/>
    <w:rsid w:val="00467C95"/>
    <w:rsid w:val="00467D29"/>
    <w:rsid w:val="00470284"/>
    <w:rsid w:val="004704B0"/>
    <w:rsid w:val="00472FC6"/>
    <w:rsid w:val="00476830"/>
    <w:rsid w:val="00476F7C"/>
    <w:rsid w:val="00477621"/>
    <w:rsid w:val="004809A6"/>
    <w:rsid w:val="00481542"/>
    <w:rsid w:val="004845C2"/>
    <w:rsid w:val="00486DA0"/>
    <w:rsid w:val="004924E5"/>
    <w:rsid w:val="004925A1"/>
    <w:rsid w:val="0049363D"/>
    <w:rsid w:val="004947AF"/>
    <w:rsid w:val="004947FD"/>
    <w:rsid w:val="004949B3"/>
    <w:rsid w:val="00495DD9"/>
    <w:rsid w:val="004973ED"/>
    <w:rsid w:val="00497F36"/>
    <w:rsid w:val="004A05DE"/>
    <w:rsid w:val="004A3082"/>
    <w:rsid w:val="004A3FA6"/>
    <w:rsid w:val="004A5441"/>
    <w:rsid w:val="004A6CAA"/>
    <w:rsid w:val="004B0A89"/>
    <w:rsid w:val="004B169F"/>
    <w:rsid w:val="004B1F8C"/>
    <w:rsid w:val="004B3FD0"/>
    <w:rsid w:val="004B6DAB"/>
    <w:rsid w:val="004C1A68"/>
    <w:rsid w:val="004C1D2D"/>
    <w:rsid w:val="004C1D7D"/>
    <w:rsid w:val="004C3350"/>
    <w:rsid w:val="004C49FB"/>
    <w:rsid w:val="004C523B"/>
    <w:rsid w:val="004C5FD0"/>
    <w:rsid w:val="004C7334"/>
    <w:rsid w:val="004D0ACF"/>
    <w:rsid w:val="004D33EB"/>
    <w:rsid w:val="004D3CEB"/>
    <w:rsid w:val="004D4312"/>
    <w:rsid w:val="004D4DBB"/>
    <w:rsid w:val="004D6E00"/>
    <w:rsid w:val="004D7FD5"/>
    <w:rsid w:val="004E3E63"/>
    <w:rsid w:val="004E53FA"/>
    <w:rsid w:val="004E7F63"/>
    <w:rsid w:val="004F2172"/>
    <w:rsid w:val="004F36CE"/>
    <w:rsid w:val="004F3C6D"/>
    <w:rsid w:val="004F6054"/>
    <w:rsid w:val="004F681E"/>
    <w:rsid w:val="004F7386"/>
    <w:rsid w:val="004F774C"/>
    <w:rsid w:val="00500791"/>
    <w:rsid w:val="00500829"/>
    <w:rsid w:val="00501CBA"/>
    <w:rsid w:val="00502BC6"/>
    <w:rsid w:val="00502E27"/>
    <w:rsid w:val="00504547"/>
    <w:rsid w:val="00507D7B"/>
    <w:rsid w:val="00507DAD"/>
    <w:rsid w:val="00510119"/>
    <w:rsid w:val="0051055C"/>
    <w:rsid w:val="005134D8"/>
    <w:rsid w:val="00513F76"/>
    <w:rsid w:val="00514A8B"/>
    <w:rsid w:val="00516278"/>
    <w:rsid w:val="00520013"/>
    <w:rsid w:val="00527DC0"/>
    <w:rsid w:val="00530493"/>
    <w:rsid w:val="0053069E"/>
    <w:rsid w:val="005310A7"/>
    <w:rsid w:val="00531698"/>
    <w:rsid w:val="005328B4"/>
    <w:rsid w:val="00533233"/>
    <w:rsid w:val="00533DD5"/>
    <w:rsid w:val="0053420D"/>
    <w:rsid w:val="00534744"/>
    <w:rsid w:val="0053485E"/>
    <w:rsid w:val="00535A01"/>
    <w:rsid w:val="00535D57"/>
    <w:rsid w:val="00536B79"/>
    <w:rsid w:val="0053726B"/>
    <w:rsid w:val="0053785E"/>
    <w:rsid w:val="005403A3"/>
    <w:rsid w:val="00541963"/>
    <w:rsid w:val="00541C3A"/>
    <w:rsid w:val="00541E4F"/>
    <w:rsid w:val="0054282A"/>
    <w:rsid w:val="00543682"/>
    <w:rsid w:val="00544156"/>
    <w:rsid w:val="005442A2"/>
    <w:rsid w:val="00544A38"/>
    <w:rsid w:val="00545638"/>
    <w:rsid w:val="00545720"/>
    <w:rsid w:val="00545D0C"/>
    <w:rsid w:val="005461F9"/>
    <w:rsid w:val="005470A9"/>
    <w:rsid w:val="00550011"/>
    <w:rsid w:val="00551A45"/>
    <w:rsid w:val="00551F10"/>
    <w:rsid w:val="00553404"/>
    <w:rsid w:val="005535A4"/>
    <w:rsid w:val="00553757"/>
    <w:rsid w:val="00554F41"/>
    <w:rsid w:val="00554F9B"/>
    <w:rsid w:val="005612A2"/>
    <w:rsid w:val="00561361"/>
    <w:rsid w:val="005616A8"/>
    <w:rsid w:val="00561759"/>
    <w:rsid w:val="00562F3E"/>
    <w:rsid w:val="00564697"/>
    <w:rsid w:val="005647D5"/>
    <w:rsid w:val="00565B01"/>
    <w:rsid w:val="00566D4E"/>
    <w:rsid w:val="00567AAC"/>
    <w:rsid w:val="00572F5D"/>
    <w:rsid w:val="005741AA"/>
    <w:rsid w:val="00577174"/>
    <w:rsid w:val="00577A40"/>
    <w:rsid w:val="00580E41"/>
    <w:rsid w:val="00583F72"/>
    <w:rsid w:val="00584073"/>
    <w:rsid w:val="0058430D"/>
    <w:rsid w:val="00584AA2"/>
    <w:rsid w:val="00584DF3"/>
    <w:rsid w:val="00585A48"/>
    <w:rsid w:val="005868CF"/>
    <w:rsid w:val="00586E9A"/>
    <w:rsid w:val="00587DC3"/>
    <w:rsid w:val="00594255"/>
    <w:rsid w:val="00594501"/>
    <w:rsid w:val="005968EB"/>
    <w:rsid w:val="0059704A"/>
    <w:rsid w:val="00597218"/>
    <w:rsid w:val="005A0966"/>
    <w:rsid w:val="005A2029"/>
    <w:rsid w:val="005A3E00"/>
    <w:rsid w:val="005A483A"/>
    <w:rsid w:val="005A5401"/>
    <w:rsid w:val="005B2831"/>
    <w:rsid w:val="005B3BD9"/>
    <w:rsid w:val="005B4AF0"/>
    <w:rsid w:val="005B7359"/>
    <w:rsid w:val="005C0605"/>
    <w:rsid w:val="005C299D"/>
    <w:rsid w:val="005C40C4"/>
    <w:rsid w:val="005C59AF"/>
    <w:rsid w:val="005C7157"/>
    <w:rsid w:val="005D065A"/>
    <w:rsid w:val="005D099F"/>
    <w:rsid w:val="005D0AC4"/>
    <w:rsid w:val="005D0C2F"/>
    <w:rsid w:val="005D22F8"/>
    <w:rsid w:val="005D5E14"/>
    <w:rsid w:val="005D6244"/>
    <w:rsid w:val="005D74CC"/>
    <w:rsid w:val="005E208E"/>
    <w:rsid w:val="005E2606"/>
    <w:rsid w:val="005E3CA9"/>
    <w:rsid w:val="005E69C9"/>
    <w:rsid w:val="005E7F3E"/>
    <w:rsid w:val="005F068D"/>
    <w:rsid w:val="005F0BFB"/>
    <w:rsid w:val="005F10A4"/>
    <w:rsid w:val="005F17AF"/>
    <w:rsid w:val="005F1D19"/>
    <w:rsid w:val="005F7C66"/>
    <w:rsid w:val="00600141"/>
    <w:rsid w:val="00600926"/>
    <w:rsid w:val="00601776"/>
    <w:rsid w:val="00605D7F"/>
    <w:rsid w:val="00605E40"/>
    <w:rsid w:val="006065E6"/>
    <w:rsid w:val="00606601"/>
    <w:rsid w:val="00610C3F"/>
    <w:rsid w:val="00611682"/>
    <w:rsid w:val="00611C99"/>
    <w:rsid w:val="00611E56"/>
    <w:rsid w:val="006135AB"/>
    <w:rsid w:val="006146A3"/>
    <w:rsid w:val="0061507D"/>
    <w:rsid w:val="00624D19"/>
    <w:rsid w:val="00626814"/>
    <w:rsid w:val="00633463"/>
    <w:rsid w:val="0063398B"/>
    <w:rsid w:val="00633CC2"/>
    <w:rsid w:val="00635199"/>
    <w:rsid w:val="006357D4"/>
    <w:rsid w:val="006379B5"/>
    <w:rsid w:val="0064110C"/>
    <w:rsid w:val="0064152F"/>
    <w:rsid w:val="00642513"/>
    <w:rsid w:val="006434A0"/>
    <w:rsid w:val="00647998"/>
    <w:rsid w:val="006519F7"/>
    <w:rsid w:val="00651A42"/>
    <w:rsid w:val="006524A3"/>
    <w:rsid w:val="00653E71"/>
    <w:rsid w:val="0065408E"/>
    <w:rsid w:val="00655A3E"/>
    <w:rsid w:val="00661180"/>
    <w:rsid w:val="00662221"/>
    <w:rsid w:val="006625E6"/>
    <w:rsid w:val="00664357"/>
    <w:rsid w:val="0066696B"/>
    <w:rsid w:val="00667615"/>
    <w:rsid w:val="006715C9"/>
    <w:rsid w:val="00671B8F"/>
    <w:rsid w:val="00672EEE"/>
    <w:rsid w:val="00673475"/>
    <w:rsid w:val="00673D8E"/>
    <w:rsid w:val="00674A92"/>
    <w:rsid w:val="00676B77"/>
    <w:rsid w:val="00677274"/>
    <w:rsid w:val="0067783E"/>
    <w:rsid w:val="00677C94"/>
    <w:rsid w:val="00680926"/>
    <w:rsid w:val="00680B23"/>
    <w:rsid w:val="00680B4D"/>
    <w:rsid w:val="006827B4"/>
    <w:rsid w:val="00683549"/>
    <w:rsid w:val="00684714"/>
    <w:rsid w:val="00684A60"/>
    <w:rsid w:val="00685ABF"/>
    <w:rsid w:val="00686EF8"/>
    <w:rsid w:val="00690C9A"/>
    <w:rsid w:val="00692548"/>
    <w:rsid w:val="006925AE"/>
    <w:rsid w:val="00692F0C"/>
    <w:rsid w:val="00693493"/>
    <w:rsid w:val="00694578"/>
    <w:rsid w:val="006A07C3"/>
    <w:rsid w:val="006A16BA"/>
    <w:rsid w:val="006A2AA6"/>
    <w:rsid w:val="006A3CC0"/>
    <w:rsid w:val="006A4EAE"/>
    <w:rsid w:val="006B0297"/>
    <w:rsid w:val="006B151D"/>
    <w:rsid w:val="006B2591"/>
    <w:rsid w:val="006B43D8"/>
    <w:rsid w:val="006B527D"/>
    <w:rsid w:val="006B5525"/>
    <w:rsid w:val="006B59D2"/>
    <w:rsid w:val="006B5B83"/>
    <w:rsid w:val="006B662A"/>
    <w:rsid w:val="006B7918"/>
    <w:rsid w:val="006B795F"/>
    <w:rsid w:val="006C054D"/>
    <w:rsid w:val="006C0B5E"/>
    <w:rsid w:val="006C1576"/>
    <w:rsid w:val="006C2505"/>
    <w:rsid w:val="006C5517"/>
    <w:rsid w:val="006C620E"/>
    <w:rsid w:val="006C6E4A"/>
    <w:rsid w:val="006C75F6"/>
    <w:rsid w:val="006C77E2"/>
    <w:rsid w:val="006D010B"/>
    <w:rsid w:val="006D074D"/>
    <w:rsid w:val="006D0A95"/>
    <w:rsid w:val="006D1141"/>
    <w:rsid w:val="006D2693"/>
    <w:rsid w:val="006D4A41"/>
    <w:rsid w:val="006D6E70"/>
    <w:rsid w:val="006E0B7E"/>
    <w:rsid w:val="006E3162"/>
    <w:rsid w:val="006E3B3F"/>
    <w:rsid w:val="006E454E"/>
    <w:rsid w:val="006E6A2F"/>
    <w:rsid w:val="006E736A"/>
    <w:rsid w:val="006E73AE"/>
    <w:rsid w:val="006F1126"/>
    <w:rsid w:val="006F1701"/>
    <w:rsid w:val="006F21DF"/>
    <w:rsid w:val="006F2563"/>
    <w:rsid w:val="006F4716"/>
    <w:rsid w:val="006F666A"/>
    <w:rsid w:val="006F6997"/>
    <w:rsid w:val="006F7980"/>
    <w:rsid w:val="007014F0"/>
    <w:rsid w:val="0070170D"/>
    <w:rsid w:val="00704223"/>
    <w:rsid w:val="00704D9C"/>
    <w:rsid w:val="00704E5D"/>
    <w:rsid w:val="00705779"/>
    <w:rsid w:val="00705C39"/>
    <w:rsid w:val="00707860"/>
    <w:rsid w:val="007109F7"/>
    <w:rsid w:val="007110E4"/>
    <w:rsid w:val="00711815"/>
    <w:rsid w:val="00711A42"/>
    <w:rsid w:val="00713D6B"/>
    <w:rsid w:val="007155B2"/>
    <w:rsid w:val="007156C9"/>
    <w:rsid w:val="00716FF6"/>
    <w:rsid w:val="007223E3"/>
    <w:rsid w:val="0072259C"/>
    <w:rsid w:val="00722EB1"/>
    <w:rsid w:val="00724303"/>
    <w:rsid w:val="007246D4"/>
    <w:rsid w:val="007257F9"/>
    <w:rsid w:val="007265EF"/>
    <w:rsid w:val="007304A1"/>
    <w:rsid w:val="00730E25"/>
    <w:rsid w:val="00732517"/>
    <w:rsid w:val="00733083"/>
    <w:rsid w:val="0073317D"/>
    <w:rsid w:val="007337E7"/>
    <w:rsid w:val="007347E5"/>
    <w:rsid w:val="00743DF2"/>
    <w:rsid w:val="007440B8"/>
    <w:rsid w:val="00744719"/>
    <w:rsid w:val="00746094"/>
    <w:rsid w:val="007476EE"/>
    <w:rsid w:val="00747B6E"/>
    <w:rsid w:val="00752424"/>
    <w:rsid w:val="00753527"/>
    <w:rsid w:val="00754A61"/>
    <w:rsid w:val="00755179"/>
    <w:rsid w:val="00757772"/>
    <w:rsid w:val="00760828"/>
    <w:rsid w:val="00761047"/>
    <w:rsid w:val="007619B6"/>
    <w:rsid w:val="007625AC"/>
    <w:rsid w:val="00762F2F"/>
    <w:rsid w:val="0076350B"/>
    <w:rsid w:val="007642DF"/>
    <w:rsid w:val="00764930"/>
    <w:rsid w:val="00764C0C"/>
    <w:rsid w:val="00765C85"/>
    <w:rsid w:val="00765EA8"/>
    <w:rsid w:val="00765FBE"/>
    <w:rsid w:val="00767446"/>
    <w:rsid w:val="00767845"/>
    <w:rsid w:val="007702C8"/>
    <w:rsid w:val="007731A3"/>
    <w:rsid w:val="00777FB4"/>
    <w:rsid w:val="007804C9"/>
    <w:rsid w:val="00780D45"/>
    <w:rsid w:val="00781084"/>
    <w:rsid w:val="007812B4"/>
    <w:rsid w:val="00782926"/>
    <w:rsid w:val="00782C7B"/>
    <w:rsid w:val="00783294"/>
    <w:rsid w:val="007835FC"/>
    <w:rsid w:val="00784263"/>
    <w:rsid w:val="00786FDC"/>
    <w:rsid w:val="00787305"/>
    <w:rsid w:val="00787996"/>
    <w:rsid w:val="00787B04"/>
    <w:rsid w:val="00787D50"/>
    <w:rsid w:val="007A08BF"/>
    <w:rsid w:val="007A1AA4"/>
    <w:rsid w:val="007A1B71"/>
    <w:rsid w:val="007A5622"/>
    <w:rsid w:val="007A5CCA"/>
    <w:rsid w:val="007A5D4D"/>
    <w:rsid w:val="007A5EE1"/>
    <w:rsid w:val="007B34ED"/>
    <w:rsid w:val="007B5CDE"/>
    <w:rsid w:val="007B68D7"/>
    <w:rsid w:val="007B77A7"/>
    <w:rsid w:val="007C0ADA"/>
    <w:rsid w:val="007C296F"/>
    <w:rsid w:val="007C2EA7"/>
    <w:rsid w:val="007C5894"/>
    <w:rsid w:val="007D0C30"/>
    <w:rsid w:val="007D0CDF"/>
    <w:rsid w:val="007D156A"/>
    <w:rsid w:val="007D22FF"/>
    <w:rsid w:val="007D29D8"/>
    <w:rsid w:val="007D37E6"/>
    <w:rsid w:val="007D3E93"/>
    <w:rsid w:val="007D4221"/>
    <w:rsid w:val="007D43C9"/>
    <w:rsid w:val="007E0105"/>
    <w:rsid w:val="007E2C0A"/>
    <w:rsid w:val="007E38F8"/>
    <w:rsid w:val="007E3F14"/>
    <w:rsid w:val="007E4B28"/>
    <w:rsid w:val="007E6CA5"/>
    <w:rsid w:val="007E7DB0"/>
    <w:rsid w:val="007F2F44"/>
    <w:rsid w:val="007F3D92"/>
    <w:rsid w:val="007F3FE6"/>
    <w:rsid w:val="007F41A2"/>
    <w:rsid w:val="007F49B0"/>
    <w:rsid w:val="007F4EE2"/>
    <w:rsid w:val="007F6436"/>
    <w:rsid w:val="007F6726"/>
    <w:rsid w:val="007F756E"/>
    <w:rsid w:val="008006C5"/>
    <w:rsid w:val="00802CD4"/>
    <w:rsid w:val="008041CD"/>
    <w:rsid w:val="008041F1"/>
    <w:rsid w:val="00804913"/>
    <w:rsid w:val="00804D94"/>
    <w:rsid w:val="00805ABA"/>
    <w:rsid w:val="00807286"/>
    <w:rsid w:val="00812549"/>
    <w:rsid w:val="00812E0D"/>
    <w:rsid w:val="00813FC9"/>
    <w:rsid w:val="008164DE"/>
    <w:rsid w:val="008201BD"/>
    <w:rsid w:val="00822F15"/>
    <w:rsid w:val="00823A9F"/>
    <w:rsid w:val="008245D1"/>
    <w:rsid w:val="008259FF"/>
    <w:rsid w:val="00827B1F"/>
    <w:rsid w:val="00830395"/>
    <w:rsid w:val="00830432"/>
    <w:rsid w:val="00830CA5"/>
    <w:rsid w:val="00833215"/>
    <w:rsid w:val="0083500E"/>
    <w:rsid w:val="00835456"/>
    <w:rsid w:val="0083545F"/>
    <w:rsid w:val="0083582D"/>
    <w:rsid w:val="00835DCD"/>
    <w:rsid w:val="00836117"/>
    <w:rsid w:val="00836411"/>
    <w:rsid w:val="00840F96"/>
    <w:rsid w:val="008414C4"/>
    <w:rsid w:val="00846057"/>
    <w:rsid w:val="00846123"/>
    <w:rsid w:val="00846616"/>
    <w:rsid w:val="008507CF"/>
    <w:rsid w:val="00852623"/>
    <w:rsid w:val="008526EC"/>
    <w:rsid w:val="008561D3"/>
    <w:rsid w:val="0085647A"/>
    <w:rsid w:val="0085720F"/>
    <w:rsid w:val="008573BE"/>
    <w:rsid w:val="00860C4B"/>
    <w:rsid w:val="00861AC0"/>
    <w:rsid w:val="00861FEC"/>
    <w:rsid w:val="00864C0F"/>
    <w:rsid w:val="00866AFF"/>
    <w:rsid w:val="00867B7D"/>
    <w:rsid w:val="00867D3C"/>
    <w:rsid w:val="00871F4F"/>
    <w:rsid w:val="008729B5"/>
    <w:rsid w:val="00874868"/>
    <w:rsid w:val="00874A71"/>
    <w:rsid w:val="00874E71"/>
    <w:rsid w:val="008761C7"/>
    <w:rsid w:val="00876DDB"/>
    <w:rsid w:val="008774E5"/>
    <w:rsid w:val="008822D7"/>
    <w:rsid w:val="00882C43"/>
    <w:rsid w:val="00883933"/>
    <w:rsid w:val="00885523"/>
    <w:rsid w:val="00887502"/>
    <w:rsid w:val="00887E02"/>
    <w:rsid w:val="00891785"/>
    <w:rsid w:val="00892A64"/>
    <w:rsid w:val="008940CA"/>
    <w:rsid w:val="0089477A"/>
    <w:rsid w:val="00897417"/>
    <w:rsid w:val="00897D19"/>
    <w:rsid w:val="008A0064"/>
    <w:rsid w:val="008A1ED7"/>
    <w:rsid w:val="008A2A11"/>
    <w:rsid w:val="008A2E96"/>
    <w:rsid w:val="008A2FB9"/>
    <w:rsid w:val="008A320B"/>
    <w:rsid w:val="008A4096"/>
    <w:rsid w:val="008B0005"/>
    <w:rsid w:val="008B02EF"/>
    <w:rsid w:val="008B08EC"/>
    <w:rsid w:val="008B2150"/>
    <w:rsid w:val="008B2E04"/>
    <w:rsid w:val="008B3193"/>
    <w:rsid w:val="008B54A9"/>
    <w:rsid w:val="008B6919"/>
    <w:rsid w:val="008B6ABD"/>
    <w:rsid w:val="008B7A36"/>
    <w:rsid w:val="008C0120"/>
    <w:rsid w:val="008C0FB9"/>
    <w:rsid w:val="008C1B76"/>
    <w:rsid w:val="008C2391"/>
    <w:rsid w:val="008C25FB"/>
    <w:rsid w:val="008C3E2C"/>
    <w:rsid w:val="008C6215"/>
    <w:rsid w:val="008C65F0"/>
    <w:rsid w:val="008C703E"/>
    <w:rsid w:val="008C733D"/>
    <w:rsid w:val="008D1B8E"/>
    <w:rsid w:val="008D38E9"/>
    <w:rsid w:val="008D473F"/>
    <w:rsid w:val="008D48C6"/>
    <w:rsid w:val="008D6F21"/>
    <w:rsid w:val="008D74AC"/>
    <w:rsid w:val="008D7AE7"/>
    <w:rsid w:val="008E0F99"/>
    <w:rsid w:val="008E15EC"/>
    <w:rsid w:val="008E36C0"/>
    <w:rsid w:val="008E36F2"/>
    <w:rsid w:val="008E374A"/>
    <w:rsid w:val="008E450B"/>
    <w:rsid w:val="008E4C23"/>
    <w:rsid w:val="008E5D68"/>
    <w:rsid w:val="008E667F"/>
    <w:rsid w:val="008E676F"/>
    <w:rsid w:val="008E7251"/>
    <w:rsid w:val="008E76EF"/>
    <w:rsid w:val="008E7D7C"/>
    <w:rsid w:val="008F0097"/>
    <w:rsid w:val="008F1FD0"/>
    <w:rsid w:val="008F2449"/>
    <w:rsid w:val="008F37D7"/>
    <w:rsid w:val="008F4ABC"/>
    <w:rsid w:val="008F5C39"/>
    <w:rsid w:val="009007FB"/>
    <w:rsid w:val="00903003"/>
    <w:rsid w:val="00903CED"/>
    <w:rsid w:val="009041B8"/>
    <w:rsid w:val="009048D8"/>
    <w:rsid w:val="00905040"/>
    <w:rsid w:val="00906A75"/>
    <w:rsid w:val="009076A9"/>
    <w:rsid w:val="00911DF8"/>
    <w:rsid w:val="009123E5"/>
    <w:rsid w:val="00912AD6"/>
    <w:rsid w:val="00912C01"/>
    <w:rsid w:val="009130AF"/>
    <w:rsid w:val="00913546"/>
    <w:rsid w:val="0091384D"/>
    <w:rsid w:val="00913CEC"/>
    <w:rsid w:val="009141A9"/>
    <w:rsid w:val="009177DF"/>
    <w:rsid w:val="00925750"/>
    <w:rsid w:val="009267F8"/>
    <w:rsid w:val="00927552"/>
    <w:rsid w:val="00930A79"/>
    <w:rsid w:val="00930D5E"/>
    <w:rsid w:val="00933501"/>
    <w:rsid w:val="00934B9C"/>
    <w:rsid w:val="009360AD"/>
    <w:rsid w:val="009377C8"/>
    <w:rsid w:val="00943761"/>
    <w:rsid w:val="009446CB"/>
    <w:rsid w:val="00944F89"/>
    <w:rsid w:val="009472AC"/>
    <w:rsid w:val="00951B6A"/>
    <w:rsid w:val="00952AA2"/>
    <w:rsid w:val="00953EFF"/>
    <w:rsid w:val="00956AFC"/>
    <w:rsid w:val="00957FF7"/>
    <w:rsid w:val="009656E8"/>
    <w:rsid w:val="00965718"/>
    <w:rsid w:val="00965777"/>
    <w:rsid w:val="00966759"/>
    <w:rsid w:val="0096680C"/>
    <w:rsid w:val="009708AE"/>
    <w:rsid w:val="00971DC1"/>
    <w:rsid w:val="00972D21"/>
    <w:rsid w:val="00973D79"/>
    <w:rsid w:val="00974D6F"/>
    <w:rsid w:val="009752DD"/>
    <w:rsid w:val="009759CF"/>
    <w:rsid w:val="00975D00"/>
    <w:rsid w:val="00976475"/>
    <w:rsid w:val="00980207"/>
    <w:rsid w:val="00980ADF"/>
    <w:rsid w:val="009817CE"/>
    <w:rsid w:val="00981B7C"/>
    <w:rsid w:val="0098222D"/>
    <w:rsid w:val="009825E8"/>
    <w:rsid w:val="009829AE"/>
    <w:rsid w:val="009857C8"/>
    <w:rsid w:val="00985C82"/>
    <w:rsid w:val="009919D2"/>
    <w:rsid w:val="00991E89"/>
    <w:rsid w:val="00992355"/>
    <w:rsid w:val="00993957"/>
    <w:rsid w:val="009946E6"/>
    <w:rsid w:val="0099471C"/>
    <w:rsid w:val="0099687F"/>
    <w:rsid w:val="00996DF3"/>
    <w:rsid w:val="009A0C93"/>
    <w:rsid w:val="009A167F"/>
    <w:rsid w:val="009A19AA"/>
    <w:rsid w:val="009A1CED"/>
    <w:rsid w:val="009A38BC"/>
    <w:rsid w:val="009A477F"/>
    <w:rsid w:val="009A48E0"/>
    <w:rsid w:val="009A573F"/>
    <w:rsid w:val="009A7F90"/>
    <w:rsid w:val="009B0F82"/>
    <w:rsid w:val="009B3712"/>
    <w:rsid w:val="009B373A"/>
    <w:rsid w:val="009B3FD1"/>
    <w:rsid w:val="009B462A"/>
    <w:rsid w:val="009B4C40"/>
    <w:rsid w:val="009B56B6"/>
    <w:rsid w:val="009B7110"/>
    <w:rsid w:val="009C0242"/>
    <w:rsid w:val="009C0738"/>
    <w:rsid w:val="009C1749"/>
    <w:rsid w:val="009C17E6"/>
    <w:rsid w:val="009C1D1F"/>
    <w:rsid w:val="009C1F0E"/>
    <w:rsid w:val="009C2439"/>
    <w:rsid w:val="009C2E11"/>
    <w:rsid w:val="009C332D"/>
    <w:rsid w:val="009C3946"/>
    <w:rsid w:val="009C3FAF"/>
    <w:rsid w:val="009C41C4"/>
    <w:rsid w:val="009C45A3"/>
    <w:rsid w:val="009C4AE4"/>
    <w:rsid w:val="009C4DC6"/>
    <w:rsid w:val="009C4F27"/>
    <w:rsid w:val="009C5DFA"/>
    <w:rsid w:val="009C691E"/>
    <w:rsid w:val="009C6C6D"/>
    <w:rsid w:val="009C6E3D"/>
    <w:rsid w:val="009C7354"/>
    <w:rsid w:val="009D06EB"/>
    <w:rsid w:val="009D1928"/>
    <w:rsid w:val="009D3023"/>
    <w:rsid w:val="009D3250"/>
    <w:rsid w:val="009D38A8"/>
    <w:rsid w:val="009D47AA"/>
    <w:rsid w:val="009D48DC"/>
    <w:rsid w:val="009D55C7"/>
    <w:rsid w:val="009D7029"/>
    <w:rsid w:val="009D75E4"/>
    <w:rsid w:val="009D7B57"/>
    <w:rsid w:val="009E1894"/>
    <w:rsid w:val="009E2D49"/>
    <w:rsid w:val="009E770E"/>
    <w:rsid w:val="009E7F8C"/>
    <w:rsid w:val="009F2065"/>
    <w:rsid w:val="009F282C"/>
    <w:rsid w:val="009F5974"/>
    <w:rsid w:val="009F7D89"/>
    <w:rsid w:val="00A0071A"/>
    <w:rsid w:val="00A01B88"/>
    <w:rsid w:val="00A028CF"/>
    <w:rsid w:val="00A0377F"/>
    <w:rsid w:val="00A03FB6"/>
    <w:rsid w:val="00A0485E"/>
    <w:rsid w:val="00A05175"/>
    <w:rsid w:val="00A07AE0"/>
    <w:rsid w:val="00A10BAC"/>
    <w:rsid w:val="00A11413"/>
    <w:rsid w:val="00A116EF"/>
    <w:rsid w:val="00A12C31"/>
    <w:rsid w:val="00A13C12"/>
    <w:rsid w:val="00A1418D"/>
    <w:rsid w:val="00A157E7"/>
    <w:rsid w:val="00A172BE"/>
    <w:rsid w:val="00A17BD0"/>
    <w:rsid w:val="00A20D2E"/>
    <w:rsid w:val="00A21F1C"/>
    <w:rsid w:val="00A22AFB"/>
    <w:rsid w:val="00A23FD9"/>
    <w:rsid w:val="00A26FB7"/>
    <w:rsid w:val="00A30B11"/>
    <w:rsid w:val="00A31259"/>
    <w:rsid w:val="00A31983"/>
    <w:rsid w:val="00A319AE"/>
    <w:rsid w:val="00A31DD6"/>
    <w:rsid w:val="00A333C6"/>
    <w:rsid w:val="00A35873"/>
    <w:rsid w:val="00A36100"/>
    <w:rsid w:val="00A40375"/>
    <w:rsid w:val="00A405CB"/>
    <w:rsid w:val="00A41808"/>
    <w:rsid w:val="00A41FC7"/>
    <w:rsid w:val="00A43EDA"/>
    <w:rsid w:val="00A448CD"/>
    <w:rsid w:val="00A47BC2"/>
    <w:rsid w:val="00A50201"/>
    <w:rsid w:val="00A50B0B"/>
    <w:rsid w:val="00A568DD"/>
    <w:rsid w:val="00A60472"/>
    <w:rsid w:val="00A60DE6"/>
    <w:rsid w:val="00A61912"/>
    <w:rsid w:val="00A62D6C"/>
    <w:rsid w:val="00A62DEC"/>
    <w:rsid w:val="00A646CD"/>
    <w:rsid w:val="00A65984"/>
    <w:rsid w:val="00A710D4"/>
    <w:rsid w:val="00A71D5A"/>
    <w:rsid w:val="00A723F7"/>
    <w:rsid w:val="00A72A3A"/>
    <w:rsid w:val="00A72B12"/>
    <w:rsid w:val="00A750FB"/>
    <w:rsid w:val="00A75A51"/>
    <w:rsid w:val="00A765FA"/>
    <w:rsid w:val="00A76B5B"/>
    <w:rsid w:val="00A77E0F"/>
    <w:rsid w:val="00A8035A"/>
    <w:rsid w:val="00A80AAC"/>
    <w:rsid w:val="00A81AF6"/>
    <w:rsid w:val="00A81D37"/>
    <w:rsid w:val="00A83621"/>
    <w:rsid w:val="00A84D75"/>
    <w:rsid w:val="00A854E8"/>
    <w:rsid w:val="00A86D47"/>
    <w:rsid w:val="00A905BA"/>
    <w:rsid w:val="00A91EF0"/>
    <w:rsid w:val="00A938E0"/>
    <w:rsid w:val="00A93B06"/>
    <w:rsid w:val="00A9432E"/>
    <w:rsid w:val="00A9457E"/>
    <w:rsid w:val="00A94738"/>
    <w:rsid w:val="00A94C02"/>
    <w:rsid w:val="00A94FDF"/>
    <w:rsid w:val="00A95866"/>
    <w:rsid w:val="00A963B1"/>
    <w:rsid w:val="00AA052A"/>
    <w:rsid w:val="00AA0B21"/>
    <w:rsid w:val="00AA0F4D"/>
    <w:rsid w:val="00AA483D"/>
    <w:rsid w:val="00AA56FC"/>
    <w:rsid w:val="00AA6567"/>
    <w:rsid w:val="00AA6837"/>
    <w:rsid w:val="00AA69BE"/>
    <w:rsid w:val="00AB1667"/>
    <w:rsid w:val="00AB1DAA"/>
    <w:rsid w:val="00AB223B"/>
    <w:rsid w:val="00AB3771"/>
    <w:rsid w:val="00AB48DD"/>
    <w:rsid w:val="00AB64F8"/>
    <w:rsid w:val="00AB6630"/>
    <w:rsid w:val="00AB66E8"/>
    <w:rsid w:val="00AC1338"/>
    <w:rsid w:val="00AC28B1"/>
    <w:rsid w:val="00AC2980"/>
    <w:rsid w:val="00AC3BA6"/>
    <w:rsid w:val="00AC61DE"/>
    <w:rsid w:val="00AC6C73"/>
    <w:rsid w:val="00AC6C7B"/>
    <w:rsid w:val="00AC7E59"/>
    <w:rsid w:val="00AD0F99"/>
    <w:rsid w:val="00AD117B"/>
    <w:rsid w:val="00AD1A32"/>
    <w:rsid w:val="00AD1FEE"/>
    <w:rsid w:val="00AD224C"/>
    <w:rsid w:val="00AD2601"/>
    <w:rsid w:val="00AD53EA"/>
    <w:rsid w:val="00AD5FC6"/>
    <w:rsid w:val="00AD6605"/>
    <w:rsid w:val="00AD6DB4"/>
    <w:rsid w:val="00AD7853"/>
    <w:rsid w:val="00AD7BC9"/>
    <w:rsid w:val="00AE08F5"/>
    <w:rsid w:val="00AE0A1C"/>
    <w:rsid w:val="00AE12F3"/>
    <w:rsid w:val="00AE1CE5"/>
    <w:rsid w:val="00AE3D1A"/>
    <w:rsid w:val="00AE433F"/>
    <w:rsid w:val="00AE55C3"/>
    <w:rsid w:val="00AE64A9"/>
    <w:rsid w:val="00AE709D"/>
    <w:rsid w:val="00AF140F"/>
    <w:rsid w:val="00AF17E6"/>
    <w:rsid w:val="00AF26F9"/>
    <w:rsid w:val="00AF4E68"/>
    <w:rsid w:val="00AF6659"/>
    <w:rsid w:val="00AF67A7"/>
    <w:rsid w:val="00AF6AD2"/>
    <w:rsid w:val="00B01933"/>
    <w:rsid w:val="00B033E8"/>
    <w:rsid w:val="00B03C1D"/>
    <w:rsid w:val="00B03FD2"/>
    <w:rsid w:val="00B051E0"/>
    <w:rsid w:val="00B070CB"/>
    <w:rsid w:val="00B0782A"/>
    <w:rsid w:val="00B07D1D"/>
    <w:rsid w:val="00B10588"/>
    <w:rsid w:val="00B12C95"/>
    <w:rsid w:val="00B17611"/>
    <w:rsid w:val="00B17BDD"/>
    <w:rsid w:val="00B20876"/>
    <w:rsid w:val="00B21DA3"/>
    <w:rsid w:val="00B26BEF"/>
    <w:rsid w:val="00B31F12"/>
    <w:rsid w:val="00B32E8A"/>
    <w:rsid w:val="00B35314"/>
    <w:rsid w:val="00B3772C"/>
    <w:rsid w:val="00B42349"/>
    <w:rsid w:val="00B438B1"/>
    <w:rsid w:val="00B43B6A"/>
    <w:rsid w:val="00B45BE8"/>
    <w:rsid w:val="00B46C5E"/>
    <w:rsid w:val="00B47BC3"/>
    <w:rsid w:val="00B504F8"/>
    <w:rsid w:val="00B5449A"/>
    <w:rsid w:val="00B608EC"/>
    <w:rsid w:val="00B60ECF"/>
    <w:rsid w:val="00B61981"/>
    <w:rsid w:val="00B627EE"/>
    <w:rsid w:val="00B64912"/>
    <w:rsid w:val="00B64EAD"/>
    <w:rsid w:val="00B65D42"/>
    <w:rsid w:val="00B674C3"/>
    <w:rsid w:val="00B67D4D"/>
    <w:rsid w:val="00B7044F"/>
    <w:rsid w:val="00B70B42"/>
    <w:rsid w:val="00B70E21"/>
    <w:rsid w:val="00B710C4"/>
    <w:rsid w:val="00B71CC4"/>
    <w:rsid w:val="00B74FF1"/>
    <w:rsid w:val="00B75CB7"/>
    <w:rsid w:val="00B7645F"/>
    <w:rsid w:val="00B76D83"/>
    <w:rsid w:val="00B803E2"/>
    <w:rsid w:val="00B80551"/>
    <w:rsid w:val="00B80DB3"/>
    <w:rsid w:val="00B8103D"/>
    <w:rsid w:val="00B826D8"/>
    <w:rsid w:val="00B87CC0"/>
    <w:rsid w:val="00B940D0"/>
    <w:rsid w:val="00B942D8"/>
    <w:rsid w:val="00B94358"/>
    <w:rsid w:val="00B94D62"/>
    <w:rsid w:val="00B959E3"/>
    <w:rsid w:val="00B96E63"/>
    <w:rsid w:val="00BA00E0"/>
    <w:rsid w:val="00BA09A6"/>
    <w:rsid w:val="00BA3910"/>
    <w:rsid w:val="00BA3AE7"/>
    <w:rsid w:val="00BA49BB"/>
    <w:rsid w:val="00BA49EA"/>
    <w:rsid w:val="00BA49F6"/>
    <w:rsid w:val="00BA7277"/>
    <w:rsid w:val="00BA7CE6"/>
    <w:rsid w:val="00BB1F35"/>
    <w:rsid w:val="00BB3BDA"/>
    <w:rsid w:val="00BB45F5"/>
    <w:rsid w:val="00BB69CB"/>
    <w:rsid w:val="00BC0BD3"/>
    <w:rsid w:val="00BC0BEF"/>
    <w:rsid w:val="00BC0C31"/>
    <w:rsid w:val="00BC37C3"/>
    <w:rsid w:val="00BC45D7"/>
    <w:rsid w:val="00BC5E21"/>
    <w:rsid w:val="00BC626C"/>
    <w:rsid w:val="00BC6487"/>
    <w:rsid w:val="00BC7AF7"/>
    <w:rsid w:val="00BD15B1"/>
    <w:rsid w:val="00BD1863"/>
    <w:rsid w:val="00BD20D7"/>
    <w:rsid w:val="00BD2363"/>
    <w:rsid w:val="00BD3C4D"/>
    <w:rsid w:val="00BD3E2B"/>
    <w:rsid w:val="00BD4EF0"/>
    <w:rsid w:val="00BD50E5"/>
    <w:rsid w:val="00BD5981"/>
    <w:rsid w:val="00BD71F4"/>
    <w:rsid w:val="00BD73C0"/>
    <w:rsid w:val="00BE27AD"/>
    <w:rsid w:val="00BE2987"/>
    <w:rsid w:val="00BE318B"/>
    <w:rsid w:val="00BE34E2"/>
    <w:rsid w:val="00BE396A"/>
    <w:rsid w:val="00BE5E2B"/>
    <w:rsid w:val="00BE646A"/>
    <w:rsid w:val="00BE6786"/>
    <w:rsid w:val="00BE719D"/>
    <w:rsid w:val="00BE7B7B"/>
    <w:rsid w:val="00BE7D07"/>
    <w:rsid w:val="00BF1549"/>
    <w:rsid w:val="00BF2AD4"/>
    <w:rsid w:val="00BF374B"/>
    <w:rsid w:val="00BF408D"/>
    <w:rsid w:val="00BF5732"/>
    <w:rsid w:val="00BF6A60"/>
    <w:rsid w:val="00BF7633"/>
    <w:rsid w:val="00C0042E"/>
    <w:rsid w:val="00C01286"/>
    <w:rsid w:val="00C01837"/>
    <w:rsid w:val="00C02D71"/>
    <w:rsid w:val="00C0319E"/>
    <w:rsid w:val="00C0377B"/>
    <w:rsid w:val="00C03CDC"/>
    <w:rsid w:val="00C04B1E"/>
    <w:rsid w:val="00C04FA5"/>
    <w:rsid w:val="00C05A53"/>
    <w:rsid w:val="00C0717F"/>
    <w:rsid w:val="00C076CA"/>
    <w:rsid w:val="00C10F04"/>
    <w:rsid w:val="00C11EE3"/>
    <w:rsid w:val="00C13DF8"/>
    <w:rsid w:val="00C15E68"/>
    <w:rsid w:val="00C16222"/>
    <w:rsid w:val="00C16750"/>
    <w:rsid w:val="00C16CDA"/>
    <w:rsid w:val="00C21E41"/>
    <w:rsid w:val="00C2297E"/>
    <w:rsid w:val="00C22F1E"/>
    <w:rsid w:val="00C2378B"/>
    <w:rsid w:val="00C2472D"/>
    <w:rsid w:val="00C27C18"/>
    <w:rsid w:val="00C311BE"/>
    <w:rsid w:val="00C347FF"/>
    <w:rsid w:val="00C351CD"/>
    <w:rsid w:val="00C35601"/>
    <w:rsid w:val="00C36553"/>
    <w:rsid w:val="00C36DBB"/>
    <w:rsid w:val="00C37C7A"/>
    <w:rsid w:val="00C422FE"/>
    <w:rsid w:val="00C438E8"/>
    <w:rsid w:val="00C44909"/>
    <w:rsid w:val="00C457FA"/>
    <w:rsid w:val="00C4629F"/>
    <w:rsid w:val="00C4636F"/>
    <w:rsid w:val="00C47698"/>
    <w:rsid w:val="00C52118"/>
    <w:rsid w:val="00C524DB"/>
    <w:rsid w:val="00C5280A"/>
    <w:rsid w:val="00C542DB"/>
    <w:rsid w:val="00C5457E"/>
    <w:rsid w:val="00C55E46"/>
    <w:rsid w:val="00C603F5"/>
    <w:rsid w:val="00C614E7"/>
    <w:rsid w:val="00C6229A"/>
    <w:rsid w:val="00C64C21"/>
    <w:rsid w:val="00C66C0B"/>
    <w:rsid w:val="00C70991"/>
    <w:rsid w:val="00C714C4"/>
    <w:rsid w:val="00C744BD"/>
    <w:rsid w:val="00C76DF3"/>
    <w:rsid w:val="00C76E42"/>
    <w:rsid w:val="00C81E30"/>
    <w:rsid w:val="00C83987"/>
    <w:rsid w:val="00C85A97"/>
    <w:rsid w:val="00C90165"/>
    <w:rsid w:val="00C92DC7"/>
    <w:rsid w:val="00C9307D"/>
    <w:rsid w:val="00C9518F"/>
    <w:rsid w:val="00C95975"/>
    <w:rsid w:val="00C9711E"/>
    <w:rsid w:val="00CA086A"/>
    <w:rsid w:val="00CA1F43"/>
    <w:rsid w:val="00CA352B"/>
    <w:rsid w:val="00CA461C"/>
    <w:rsid w:val="00CA509E"/>
    <w:rsid w:val="00CA67C2"/>
    <w:rsid w:val="00CA7112"/>
    <w:rsid w:val="00CA7BE1"/>
    <w:rsid w:val="00CB138C"/>
    <w:rsid w:val="00CB17C5"/>
    <w:rsid w:val="00CB1C65"/>
    <w:rsid w:val="00CB2A13"/>
    <w:rsid w:val="00CB3CFE"/>
    <w:rsid w:val="00CB3D69"/>
    <w:rsid w:val="00CB4443"/>
    <w:rsid w:val="00CB4A17"/>
    <w:rsid w:val="00CC258E"/>
    <w:rsid w:val="00CC2904"/>
    <w:rsid w:val="00CC2D6F"/>
    <w:rsid w:val="00CC338A"/>
    <w:rsid w:val="00CC3C6F"/>
    <w:rsid w:val="00CC54F7"/>
    <w:rsid w:val="00CC5FD6"/>
    <w:rsid w:val="00CC615D"/>
    <w:rsid w:val="00CC6327"/>
    <w:rsid w:val="00CC698E"/>
    <w:rsid w:val="00CC6BFE"/>
    <w:rsid w:val="00CC7292"/>
    <w:rsid w:val="00CC758E"/>
    <w:rsid w:val="00CD01F6"/>
    <w:rsid w:val="00CD10C2"/>
    <w:rsid w:val="00CD12B3"/>
    <w:rsid w:val="00CD2460"/>
    <w:rsid w:val="00CD346C"/>
    <w:rsid w:val="00CD3F90"/>
    <w:rsid w:val="00CD5187"/>
    <w:rsid w:val="00CD538A"/>
    <w:rsid w:val="00CD601A"/>
    <w:rsid w:val="00CD605C"/>
    <w:rsid w:val="00CD6EAB"/>
    <w:rsid w:val="00CE0C80"/>
    <w:rsid w:val="00CE1320"/>
    <w:rsid w:val="00CE136B"/>
    <w:rsid w:val="00CE1FBF"/>
    <w:rsid w:val="00CE2C91"/>
    <w:rsid w:val="00CE324F"/>
    <w:rsid w:val="00CE37E1"/>
    <w:rsid w:val="00CE4450"/>
    <w:rsid w:val="00CE45F9"/>
    <w:rsid w:val="00CE5EEC"/>
    <w:rsid w:val="00CF012D"/>
    <w:rsid w:val="00CF18DD"/>
    <w:rsid w:val="00CF42FD"/>
    <w:rsid w:val="00CF4D41"/>
    <w:rsid w:val="00CF7C6F"/>
    <w:rsid w:val="00D0256E"/>
    <w:rsid w:val="00D0394E"/>
    <w:rsid w:val="00D0505D"/>
    <w:rsid w:val="00D05387"/>
    <w:rsid w:val="00D07FFB"/>
    <w:rsid w:val="00D1024F"/>
    <w:rsid w:val="00D103AF"/>
    <w:rsid w:val="00D10ED1"/>
    <w:rsid w:val="00D11F4A"/>
    <w:rsid w:val="00D14649"/>
    <w:rsid w:val="00D14E32"/>
    <w:rsid w:val="00D1557B"/>
    <w:rsid w:val="00D15B9F"/>
    <w:rsid w:val="00D1755F"/>
    <w:rsid w:val="00D17D13"/>
    <w:rsid w:val="00D20FC9"/>
    <w:rsid w:val="00D2222B"/>
    <w:rsid w:val="00D230CD"/>
    <w:rsid w:val="00D253AA"/>
    <w:rsid w:val="00D26825"/>
    <w:rsid w:val="00D26892"/>
    <w:rsid w:val="00D2717B"/>
    <w:rsid w:val="00D27ABE"/>
    <w:rsid w:val="00D3001A"/>
    <w:rsid w:val="00D315FF"/>
    <w:rsid w:val="00D31A98"/>
    <w:rsid w:val="00D33C4C"/>
    <w:rsid w:val="00D3417F"/>
    <w:rsid w:val="00D37586"/>
    <w:rsid w:val="00D37B13"/>
    <w:rsid w:val="00D37F31"/>
    <w:rsid w:val="00D40448"/>
    <w:rsid w:val="00D40866"/>
    <w:rsid w:val="00D41AF5"/>
    <w:rsid w:val="00D4228D"/>
    <w:rsid w:val="00D43CFA"/>
    <w:rsid w:val="00D450D0"/>
    <w:rsid w:val="00D46E2F"/>
    <w:rsid w:val="00D47B72"/>
    <w:rsid w:val="00D50DF9"/>
    <w:rsid w:val="00D510DA"/>
    <w:rsid w:val="00D51A52"/>
    <w:rsid w:val="00D53585"/>
    <w:rsid w:val="00D5365D"/>
    <w:rsid w:val="00D5434B"/>
    <w:rsid w:val="00D5519A"/>
    <w:rsid w:val="00D56940"/>
    <w:rsid w:val="00D56CFD"/>
    <w:rsid w:val="00D608A0"/>
    <w:rsid w:val="00D609CB"/>
    <w:rsid w:val="00D65DA3"/>
    <w:rsid w:val="00D67331"/>
    <w:rsid w:val="00D67524"/>
    <w:rsid w:val="00D67764"/>
    <w:rsid w:val="00D67904"/>
    <w:rsid w:val="00D70B5E"/>
    <w:rsid w:val="00D73513"/>
    <w:rsid w:val="00D73C40"/>
    <w:rsid w:val="00D74656"/>
    <w:rsid w:val="00D7544E"/>
    <w:rsid w:val="00D7553E"/>
    <w:rsid w:val="00D77036"/>
    <w:rsid w:val="00D805F9"/>
    <w:rsid w:val="00D80A12"/>
    <w:rsid w:val="00D8160E"/>
    <w:rsid w:val="00D8182E"/>
    <w:rsid w:val="00D8251F"/>
    <w:rsid w:val="00D8533F"/>
    <w:rsid w:val="00D86163"/>
    <w:rsid w:val="00D870BC"/>
    <w:rsid w:val="00D8788C"/>
    <w:rsid w:val="00D87D89"/>
    <w:rsid w:val="00D909A5"/>
    <w:rsid w:val="00D91814"/>
    <w:rsid w:val="00D93BA2"/>
    <w:rsid w:val="00D93E58"/>
    <w:rsid w:val="00D979D3"/>
    <w:rsid w:val="00DA1030"/>
    <w:rsid w:val="00DA17CF"/>
    <w:rsid w:val="00DA2102"/>
    <w:rsid w:val="00DA2953"/>
    <w:rsid w:val="00DA3027"/>
    <w:rsid w:val="00DA42EE"/>
    <w:rsid w:val="00DA4593"/>
    <w:rsid w:val="00DA5710"/>
    <w:rsid w:val="00DA5B8F"/>
    <w:rsid w:val="00DA5EB4"/>
    <w:rsid w:val="00DB0FA5"/>
    <w:rsid w:val="00DB39A5"/>
    <w:rsid w:val="00DB5001"/>
    <w:rsid w:val="00DB5F71"/>
    <w:rsid w:val="00DB6414"/>
    <w:rsid w:val="00DC02F9"/>
    <w:rsid w:val="00DC0385"/>
    <w:rsid w:val="00DC097C"/>
    <w:rsid w:val="00DC240E"/>
    <w:rsid w:val="00DC38ED"/>
    <w:rsid w:val="00DC3AF3"/>
    <w:rsid w:val="00DC47E5"/>
    <w:rsid w:val="00DC4AF8"/>
    <w:rsid w:val="00DC66F8"/>
    <w:rsid w:val="00DC6F8F"/>
    <w:rsid w:val="00DC761F"/>
    <w:rsid w:val="00DC7CDF"/>
    <w:rsid w:val="00DC7D20"/>
    <w:rsid w:val="00DD0B37"/>
    <w:rsid w:val="00DD1A45"/>
    <w:rsid w:val="00DE25C2"/>
    <w:rsid w:val="00DE44BF"/>
    <w:rsid w:val="00DE5F5E"/>
    <w:rsid w:val="00DE7535"/>
    <w:rsid w:val="00DF1449"/>
    <w:rsid w:val="00DF229E"/>
    <w:rsid w:val="00DF2535"/>
    <w:rsid w:val="00DF2A90"/>
    <w:rsid w:val="00DF3BB8"/>
    <w:rsid w:val="00DF3DB9"/>
    <w:rsid w:val="00DF45EB"/>
    <w:rsid w:val="00DF470E"/>
    <w:rsid w:val="00DF4AE9"/>
    <w:rsid w:val="00DF52E3"/>
    <w:rsid w:val="00E0102A"/>
    <w:rsid w:val="00E04037"/>
    <w:rsid w:val="00E0463E"/>
    <w:rsid w:val="00E05F95"/>
    <w:rsid w:val="00E0647C"/>
    <w:rsid w:val="00E11DA2"/>
    <w:rsid w:val="00E1260A"/>
    <w:rsid w:val="00E12A9E"/>
    <w:rsid w:val="00E12B29"/>
    <w:rsid w:val="00E1319E"/>
    <w:rsid w:val="00E15D39"/>
    <w:rsid w:val="00E22ED9"/>
    <w:rsid w:val="00E2362B"/>
    <w:rsid w:val="00E24565"/>
    <w:rsid w:val="00E25A96"/>
    <w:rsid w:val="00E273FC"/>
    <w:rsid w:val="00E3032F"/>
    <w:rsid w:val="00E31CE3"/>
    <w:rsid w:val="00E33BF7"/>
    <w:rsid w:val="00E36443"/>
    <w:rsid w:val="00E366FD"/>
    <w:rsid w:val="00E3770D"/>
    <w:rsid w:val="00E40100"/>
    <w:rsid w:val="00E4075B"/>
    <w:rsid w:val="00E40A34"/>
    <w:rsid w:val="00E41311"/>
    <w:rsid w:val="00E4293A"/>
    <w:rsid w:val="00E44A07"/>
    <w:rsid w:val="00E45A5A"/>
    <w:rsid w:val="00E46232"/>
    <w:rsid w:val="00E47557"/>
    <w:rsid w:val="00E47D53"/>
    <w:rsid w:val="00E50DA2"/>
    <w:rsid w:val="00E526D8"/>
    <w:rsid w:val="00E53F8E"/>
    <w:rsid w:val="00E553C4"/>
    <w:rsid w:val="00E5548C"/>
    <w:rsid w:val="00E55CB5"/>
    <w:rsid w:val="00E6194F"/>
    <w:rsid w:val="00E61DFC"/>
    <w:rsid w:val="00E6524A"/>
    <w:rsid w:val="00E652A8"/>
    <w:rsid w:val="00E65C63"/>
    <w:rsid w:val="00E67F37"/>
    <w:rsid w:val="00E70643"/>
    <w:rsid w:val="00E71E4A"/>
    <w:rsid w:val="00E72179"/>
    <w:rsid w:val="00E74A85"/>
    <w:rsid w:val="00E74CED"/>
    <w:rsid w:val="00E75532"/>
    <w:rsid w:val="00E76C11"/>
    <w:rsid w:val="00E83157"/>
    <w:rsid w:val="00E833B6"/>
    <w:rsid w:val="00E833C7"/>
    <w:rsid w:val="00E84A23"/>
    <w:rsid w:val="00E850F4"/>
    <w:rsid w:val="00E8548C"/>
    <w:rsid w:val="00E85897"/>
    <w:rsid w:val="00E8647C"/>
    <w:rsid w:val="00E865C5"/>
    <w:rsid w:val="00E87EC1"/>
    <w:rsid w:val="00E915FD"/>
    <w:rsid w:val="00E957F0"/>
    <w:rsid w:val="00E9619A"/>
    <w:rsid w:val="00E96491"/>
    <w:rsid w:val="00E96D66"/>
    <w:rsid w:val="00E977BB"/>
    <w:rsid w:val="00EA044F"/>
    <w:rsid w:val="00EA0A40"/>
    <w:rsid w:val="00EA116D"/>
    <w:rsid w:val="00EA486E"/>
    <w:rsid w:val="00EA4BEE"/>
    <w:rsid w:val="00EA5FCC"/>
    <w:rsid w:val="00EA6493"/>
    <w:rsid w:val="00EB401F"/>
    <w:rsid w:val="00EB42C1"/>
    <w:rsid w:val="00EB4400"/>
    <w:rsid w:val="00EB46C3"/>
    <w:rsid w:val="00EC1E28"/>
    <w:rsid w:val="00EC2618"/>
    <w:rsid w:val="00EC27E6"/>
    <w:rsid w:val="00EC3D50"/>
    <w:rsid w:val="00EC3F08"/>
    <w:rsid w:val="00EC4F2C"/>
    <w:rsid w:val="00EC529B"/>
    <w:rsid w:val="00EC5EAE"/>
    <w:rsid w:val="00EC735B"/>
    <w:rsid w:val="00ED080D"/>
    <w:rsid w:val="00ED20AF"/>
    <w:rsid w:val="00ED3A2C"/>
    <w:rsid w:val="00ED4056"/>
    <w:rsid w:val="00ED78F4"/>
    <w:rsid w:val="00EE04BA"/>
    <w:rsid w:val="00EE0836"/>
    <w:rsid w:val="00EE0874"/>
    <w:rsid w:val="00EE116B"/>
    <w:rsid w:val="00EE1519"/>
    <w:rsid w:val="00EE2557"/>
    <w:rsid w:val="00EE3DA5"/>
    <w:rsid w:val="00EE40B5"/>
    <w:rsid w:val="00EE429C"/>
    <w:rsid w:val="00EE7B09"/>
    <w:rsid w:val="00EF0911"/>
    <w:rsid w:val="00EF0970"/>
    <w:rsid w:val="00EF171D"/>
    <w:rsid w:val="00EF1D7E"/>
    <w:rsid w:val="00EF2C2A"/>
    <w:rsid w:val="00EF2FC2"/>
    <w:rsid w:val="00EF37C3"/>
    <w:rsid w:val="00EF3BE5"/>
    <w:rsid w:val="00EF5E58"/>
    <w:rsid w:val="00EF6654"/>
    <w:rsid w:val="00EF6AA8"/>
    <w:rsid w:val="00EF726E"/>
    <w:rsid w:val="00EF76BC"/>
    <w:rsid w:val="00F07542"/>
    <w:rsid w:val="00F10723"/>
    <w:rsid w:val="00F11336"/>
    <w:rsid w:val="00F11719"/>
    <w:rsid w:val="00F127B6"/>
    <w:rsid w:val="00F131AB"/>
    <w:rsid w:val="00F152FE"/>
    <w:rsid w:val="00F170A4"/>
    <w:rsid w:val="00F17C77"/>
    <w:rsid w:val="00F20AFE"/>
    <w:rsid w:val="00F256C0"/>
    <w:rsid w:val="00F259B8"/>
    <w:rsid w:val="00F25B87"/>
    <w:rsid w:val="00F25DD2"/>
    <w:rsid w:val="00F25FD1"/>
    <w:rsid w:val="00F2636E"/>
    <w:rsid w:val="00F26938"/>
    <w:rsid w:val="00F26BF1"/>
    <w:rsid w:val="00F271E1"/>
    <w:rsid w:val="00F30E8F"/>
    <w:rsid w:val="00F3261B"/>
    <w:rsid w:val="00F32697"/>
    <w:rsid w:val="00F32798"/>
    <w:rsid w:val="00F32AEC"/>
    <w:rsid w:val="00F32B08"/>
    <w:rsid w:val="00F359A7"/>
    <w:rsid w:val="00F364BF"/>
    <w:rsid w:val="00F3669D"/>
    <w:rsid w:val="00F37CAF"/>
    <w:rsid w:val="00F37D2E"/>
    <w:rsid w:val="00F43ADC"/>
    <w:rsid w:val="00F44F9A"/>
    <w:rsid w:val="00F4592A"/>
    <w:rsid w:val="00F45E67"/>
    <w:rsid w:val="00F5268E"/>
    <w:rsid w:val="00F560BD"/>
    <w:rsid w:val="00F5696E"/>
    <w:rsid w:val="00F56E2C"/>
    <w:rsid w:val="00F578AB"/>
    <w:rsid w:val="00F579D4"/>
    <w:rsid w:val="00F6031E"/>
    <w:rsid w:val="00F617BB"/>
    <w:rsid w:val="00F64628"/>
    <w:rsid w:val="00F65AC1"/>
    <w:rsid w:val="00F65E3F"/>
    <w:rsid w:val="00F6622C"/>
    <w:rsid w:val="00F66A13"/>
    <w:rsid w:val="00F67265"/>
    <w:rsid w:val="00F72194"/>
    <w:rsid w:val="00F72D25"/>
    <w:rsid w:val="00F734A8"/>
    <w:rsid w:val="00F73609"/>
    <w:rsid w:val="00F7500B"/>
    <w:rsid w:val="00F76524"/>
    <w:rsid w:val="00F76E42"/>
    <w:rsid w:val="00F776A8"/>
    <w:rsid w:val="00F8070D"/>
    <w:rsid w:val="00F80A49"/>
    <w:rsid w:val="00F81332"/>
    <w:rsid w:val="00F815C6"/>
    <w:rsid w:val="00F81A5C"/>
    <w:rsid w:val="00F822FF"/>
    <w:rsid w:val="00F8261A"/>
    <w:rsid w:val="00F8294E"/>
    <w:rsid w:val="00F82EA3"/>
    <w:rsid w:val="00F84975"/>
    <w:rsid w:val="00F8533B"/>
    <w:rsid w:val="00F86874"/>
    <w:rsid w:val="00F868C9"/>
    <w:rsid w:val="00F87F0B"/>
    <w:rsid w:val="00F9064F"/>
    <w:rsid w:val="00F910AC"/>
    <w:rsid w:val="00F93EC8"/>
    <w:rsid w:val="00F944EC"/>
    <w:rsid w:val="00F94EE1"/>
    <w:rsid w:val="00F97607"/>
    <w:rsid w:val="00FA00BF"/>
    <w:rsid w:val="00FA0E69"/>
    <w:rsid w:val="00FA18B4"/>
    <w:rsid w:val="00FA2596"/>
    <w:rsid w:val="00FA4985"/>
    <w:rsid w:val="00FA5550"/>
    <w:rsid w:val="00FA691A"/>
    <w:rsid w:val="00FA6E9B"/>
    <w:rsid w:val="00FA72EE"/>
    <w:rsid w:val="00FA74B2"/>
    <w:rsid w:val="00FB1558"/>
    <w:rsid w:val="00FB1ECC"/>
    <w:rsid w:val="00FB33DB"/>
    <w:rsid w:val="00FB5E33"/>
    <w:rsid w:val="00FB6373"/>
    <w:rsid w:val="00FB719E"/>
    <w:rsid w:val="00FB7B75"/>
    <w:rsid w:val="00FC028F"/>
    <w:rsid w:val="00FC14FC"/>
    <w:rsid w:val="00FC16B3"/>
    <w:rsid w:val="00FC298D"/>
    <w:rsid w:val="00FC2B19"/>
    <w:rsid w:val="00FC34A4"/>
    <w:rsid w:val="00FC3DF4"/>
    <w:rsid w:val="00FC3FF1"/>
    <w:rsid w:val="00FD17DB"/>
    <w:rsid w:val="00FD2769"/>
    <w:rsid w:val="00FD27FA"/>
    <w:rsid w:val="00FD3474"/>
    <w:rsid w:val="00FD4355"/>
    <w:rsid w:val="00FD463A"/>
    <w:rsid w:val="00FD4F22"/>
    <w:rsid w:val="00FD67D5"/>
    <w:rsid w:val="00FD6BB5"/>
    <w:rsid w:val="00FD7C04"/>
    <w:rsid w:val="00FE161B"/>
    <w:rsid w:val="00FE2401"/>
    <w:rsid w:val="00FE6B92"/>
    <w:rsid w:val="00FE6D61"/>
    <w:rsid w:val="00FE7669"/>
    <w:rsid w:val="00FF08DB"/>
    <w:rsid w:val="00FF2556"/>
    <w:rsid w:val="00FF2A75"/>
    <w:rsid w:val="00FF3508"/>
    <w:rsid w:val="00FF4139"/>
    <w:rsid w:val="00FF455E"/>
    <w:rsid w:val="00FF6613"/>
    <w:rsid w:val="00FF76DD"/>
  </w:rsids>
  <m:mathPr>
    <m:mathFont m:val="Cambria Math"/>
    <m:brkBin m:val="before"/>
    <m:brkBinSub m:val="--"/>
    <m:smallFrac m:val="0"/>
    <m:dispDef/>
    <m:lMargin m:val="0"/>
    <m:rMargin m:val="0"/>
    <m:defJc m:val="centerGroup"/>
    <m:wrapIndent m:val="1440"/>
    <m:intLim m:val="subSup"/>
    <m:naryLim m:val="undOvr"/>
  </m:mathPr>
  <w:themeFontLang w:val="en-US" w:eastAsia="zh-CN" w:bidi="as-I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l-NL" w:eastAsia="nl-NL" w:bidi="nl-N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3F6BD4"/>
    <w:rPr>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3C75FF"/>
    <w:pPr>
      <w:spacing w:after="0" w:line="252" w:lineRule="auto"/>
      <w:ind w:left="317"/>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unhideWhenUsed/>
    <w:rsid w:val="00F72194"/>
    <w:pPr>
      <w:spacing w:after="0" w:line="240" w:lineRule="auto"/>
      <w:ind w:left="220" w:hanging="220"/>
    </w:pPr>
    <w:rPr>
      <w:sz w:val="16"/>
    </w:rPr>
  </w:style>
  <w:style w:type="paragraph" w:styleId="ListParagraph">
    <w:name w:val="List Paragraph"/>
    <w:aliases w:val="Bullet List,numbered,FooterText,Num Bullet 1,lp1"/>
    <w:basedOn w:val="Normal"/>
    <w:link w:val="ListParagraphChar"/>
    <w:uiPriority w:val="3"/>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Justin-Standard">
    <w:name w:val="Justin - Standard"/>
    <w:basedOn w:val="Normal"/>
    <w:link w:val="Justin-StandardChar"/>
    <w:qFormat/>
    <w:rsid w:val="00CD10C2"/>
    <w:pPr>
      <w:spacing w:after="0" w:line="240" w:lineRule="auto"/>
    </w:pPr>
    <w:rPr>
      <w:sz w:val="18"/>
    </w:rPr>
  </w:style>
  <w:style w:type="character" w:customStyle="1" w:styleId="Justin-StandardChar">
    <w:name w:val="Justin - Standard Char"/>
    <w:basedOn w:val="DefaultParagraphFont"/>
    <w:link w:val="Justin-Standard"/>
    <w:rsid w:val="00CD10C2"/>
    <w:rPr>
      <w:sz w:val="18"/>
    </w:rPr>
  </w:style>
  <w:style w:type="paragraph" w:customStyle="1" w:styleId="ProductList-OfferingHeading">
    <w:name w:val="Product List - Offering Heading"/>
    <w:basedOn w:val="ProductList-Body"/>
    <w:link w:val="ProductList-OfferingHeadingChar"/>
    <w:qFormat/>
    <w:rsid w:val="00CD10C2"/>
    <w:pPr>
      <w:pBdr>
        <w:bottom w:val="single" w:sz="4" w:space="1" w:color="BFBFBF" w:themeColor="background1" w:themeShade="BF"/>
      </w:pBdr>
      <w:tabs>
        <w:tab w:val="clear" w:pos="158"/>
      </w:tabs>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CD10C2"/>
    <w:rPr>
      <w:rFonts w:asciiTheme="majorHAnsi" w:hAnsiTheme="majorHAnsi"/>
      <w:b/>
      <w:sz w:val="28"/>
    </w:rPr>
  </w:style>
  <w:style w:type="character" w:customStyle="1" w:styleId="ListParagraphChar">
    <w:name w:val="List Paragraph Char"/>
    <w:aliases w:val="Bullet List Char,numbered Char,FooterText Char,Num Bullet 1 Char,lp1 Char"/>
    <w:basedOn w:val="DefaultParagraphFont"/>
    <w:link w:val="ListParagraph"/>
    <w:uiPriority w:val="3"/>
    <w:locked/>
    <w:rsid w:val="009472AC"/>
  </w:style>
  <w:style w:type="paragraph" w:styleId="FootnoteText">
    <w:name w:val="footnote text"/>
    <w:basedOn w:val="Normal"/>
    <w:link w:val="FootnoteTextChar"/>
    <w:uiPriority w:val="99"/>
    <w:semiHidden/>
    <w:unhideWhenUsed/>
    <w:rsid w:val="0096571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65718"/>
    <w:rPr>
      <w:sz w:val="20"/>
      <w:szCs w:val="20"/>
    </w:rPr>
  </w:style>
  <w:style w:type="character" w:styleId="FootnoteReference">
    <w:name w:val="footnote reference"/>
    <w:basedOn w:val="DefaultParagraphFont"/>
    <w:uiPriority w:val="99"/>
    <w:semiHidden/>
    <w:unhideWhenUsed/>
    <w:rsid w:val="00965718"/>
    <w:rPr>
      <w:vertAlign w:val="superscript"/>
    </w:rPr>
  </w:style>
  <w:style w:type="character" w:customStyle="1" w:styleId="PURBody-IndentedChar">
    <w:name w:val="PUR Body - Indented Char"/>
    <w:basedOn w:val="DefaultParagraphFont"/>
    <w:link w:val="PURBody-Indented"/>
    <w:uiPriority w:val="3"/>
    <w:locked/>
    <w:rsid w:val="007812B4"/>
  </w:style>
  <w:style w:type="paragraph" w:customStyle="1" w:styleId="PURBody-Indented">
    <w:name w:val="PUR Body - Indented"/>
    <w:basedOn w:val="Normal"/>
    <w:link w:val="PURBody-IndentedChar"/>
    <w:uiPriority w:val="3"/>
    <w:rsid w:val="007812B4"/>
    <w:pPr>
      <w:spacing w:after="120" w:line="240" w:lineRule="auto"/>
      <w:ind w:left="270"/>
    </w:pPr>
  </w:style>
  <w:style w:type="character" w:styleId="HTMLCite">
    <w:name w:val="HTML Cite"/>
    <w:basedOn w:val="DefaultParagraphFont"/>
    <w:uiPriority w:val="99"/>
    <w:semiHidden/>
    <w:unhideWhenUsed/>
    <w:rsid w:val="0003269D"/>
    <w:rPr>
      <w:i w:val="0"/>
      <w:iCs w:val="0"/>
      <w:color w:val="009030"/>
    </w:rPr>
  </w:style>
  <w:style w:type="character" w:styleId="Strong">
    <w:name w:val="Strong"/>
    <w:basedOn w:val="DefaultParagraphFont"/>
    <w:uiPriority w:val="22"/>
    <w:qFormat/>
    <w:rsid w:val="0003269D"/>
    <w:rPr>
      <w:b/>
      <w:bCs/>
    </w:rPr>
  </w:style>
  <w:style w:type="paragraph" w:customStyle="1" w:styleId="PURBullet">
    <w:name w:val="PUR Bullet"/>
    <w:basedOn w:val="Normal"/>
    <w:next w:val="Normal"/>
    <w:link w:val="PURBulletChar"/>
    <w:uiPriority w:val="3"/>
    <w:qFormat/>
    <w:rsid w:val="00B959E3"/>
    <w:pPr>
      <w:spacing w:after="120" w:line="240" w:lineRule="exact"/>
      <w:ind w:left="216" w:hanging="360"/>
      <w:contextualSpacing/>
    </w:pPr>
    <w:rPr>
      <w:rFonts w:ascii="Arial" w:hAnsi="Arial"/>
      <w:sz w:val="18"/>
      <w:szCs w:val="20"/>
    </w:rPr>
  </w:style>
  <w:style w:type="character" w:customStyle="1" w:styleId="PURBulletChar">
    <w:name w:val="PUR Bullet Char"/>
    <w:basedOn w:val="DefaultParagraphFont"/>
    <w:link w:val="PURBullet"/>
    <w:uiPriority w:val="3"/>
    <w:rsid w:val="00B959E3"/>
    <w:rPr>
      <w:rFonts w:ascii="Arial" w:hAnsi="Arial"/>
      <w:sz w:val="18"/>
      <w:szCs w:val="20"/>
    </w:rPr>
  </w:style>
  <w:style w:type="character" w:customStyle="1" w:styleId="LogoportMarkup">
    <w:name w:val="LogoportMarkup"/>
    <w:basedOn w:val="DefaultParagraphFont"/>
    <w:rsid w:val="00C83987"/>
    <w:rPr>
      <w:rFonts w:ascii="Courier New" w:hAnsi="Courier New" w:cs="Courier New"/>
      <w:b w:val="0"/>
      <w:color w:val="FF0000"/>
      <w:sz w:val="18"/>
      <w:szCs w:val="6"/>
    </w:rPr>
  </w:style>
  <w:style w:type="character" w:customStyle="1" w:styleId="LogoportDoNotTranslate">
    <w:name w:val="LogoportDoNotTranslate"/>
    <w:basedOn w:val="DefaultParagraphFont"/>
    <w:rsid w:val="00C83987"/>
    <w:rPr>
      <w:rFonts w:ascii="Courier New" w:hAnsi="Courier New" w:cs="Courier New"/>
      <w:b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914724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www.microsoftvolumelicensing.com/" TargetMode="External"/><Relationship Id="rId26" Type="http://schemas.openxmlformats.org/officeDocument/2006/relationships/hyperlink" Target="http://www.microsoft.com/online/faq.aspx" TargetMode="External"/><Relationship Id="rId39" Type="http://schemas.openxmlformats.org/officeDocument/2006/relationships/hyperlink" Target="http://go.microsoft.com/?linkid=9839207" TargetMode="External"/><Relationship Id="rId21" Type="http://schemas.openxmlformats.org/officeDocument/2006/relationships/image" Target="media/image4.png"/><Relationship Id="rId34"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www.microsoftvolumelicensing.com/DocumentSearch.aspx" TargetMode="External"/><Relationship Id="rId50" Type="http://schemas.openxmlformats.org/officeDocument/2006/relationships/hyperlink" Target="http://go.microsoft.com/?linkid=9839207" TargetMode="External"/><Relationship Id="rId55" Type="http://schemas.openxmlformats.org/officeDocument/2006/relationships/hyperlink" Target="http://www.windowsazure.com/en-us/support/plans/" TargetMode="External"/><Relationship Id="rId63" Type="http://schemas.openxmlformats.org/officeDocument/2006/relationships/hyperlink" Target="https://www.bingmapsportal.com" TargetMode="External"/><Relationship Id="rId68" Type="http://schemas.openxmlformats.org/officeDocument/2006/relationships/hyperlink" Target="http://directory.partners.extranet.microsoft.com/psbproviders" TargetMode="External"/><Relationship Id="rId76" Type="http://schemas.openxmlformats.org/officeDocument/2006/relationships/hyperlink" Target="http://www.microsoftvolumelicensing.com/DocumentSearch.aspx?Mode=1&amp;Category=3" TargetMode="External"/><Relationship Id="rId84" Type="http://schemas.openxmlformats.org/officeDocument/2006/relationships/footer" Target="footer8.xml"/><Relationship Id="rId89" Type="http://schemas.openxmlformats.org/officeDocument/2006/relationships/footer" Target="footer12.xml"/><Relationship Id="rId7" Type="http://schemas.openxmlformats.org/officeDocument/2006/relationships/endnotes" Target="endnotes.xml"/><Relationship Id="rId71" Type="http://schemas.openxmlformats.org/officeDocument/2006/relationships/hyperlink" Target="http://www.microsoft.com/licensing" TargetMode="External"/><Relationship Id="rId2" Type="http://schemas.openxmlformats.org/officeDocument/2006/relationships/numbering" Target="numbering.xml"/><Relationship Id="rId16" Type="http://schemas.openxmlformats.org/officeDocument/2006/relationships/hyperlink" Target="http://go.microsoft.com/?linkid=9839206" TargetMode="External"/><Relationship Id="rId29" Type="http://schemas.openxmlformats.org/officeDocument/2006/relationships/hyperlink" Target="https://microsoft-my.sharepoint.com/personal/justinke_microsoft_com/Documents/Product%20List/2015%20PL/May%202015%20PL/MicrosoftProductList(Worldwide)(English)(May2015)(PTE).docx" TargetMode="External"/><Relationship Id="rId11" Type="http://schemas.openxmlformats.org/officeDocument/2006/relationships/footer" Target="footer2.xml"/><Relationship Id="rId24" Type="http://schemas.openxmlformats.org/officeDocument/2006/relationships/footer" Target="footer5.xml"/><Relationship Id="rId32" Type="http://schemas.openxmlformats.org/officeDocument/2006/relationships/hyperlink" Target="http://www.microsoft.com/en-us/dynamics/erp-buy-ax-software.aspx" TargetMode="External"/><Relationship Id="rId37" Type="http://schemas.openxmlformats.org/officeDocument/2006/relationships/hyperlink" Target="http://www.microsoft.com/sqlserver/en/us/get-sql-server/how-to-buy.aspx" TargetMode="External"/><Relationship Id="rId40" Type="http://schemas.openxmlformats.org/officeDocument/2006/relationships/hyperlink" Target="http://www.microsoft.com/en-us/sqlserver/solutions-technologies/data-warehousing/pdw.aspx" TargetMode="External"/><Relationship Id="rId45" Type="http://schemas.openxmlformats.org/officeDocument/2006/relationships/hyperlink" Target="http://go.microsoft.com/?linkid=9839207" TargetMode="External"/><Relationship Id="rId53" Type="http://schemas.openxmlformats.org/officeDocument/2006/relationships/hyperlink" Target="http://www.microsoft.com/online/faq.aspx" TargetMode="External"/><Relationship Id="rId58" Type="http://schemas.openxmlformats.org/officeDocument/2006/relationships/hyperlink" Target="http://www.microsoft.com/en-us/dynamics/dynamics-online-support.aspx" TargetMode="External"/><Relationship Id="rId66" Type="http://schemas.openxmlformats.org/officeDocument/2006/relationships/hyperlink" Target="http://www.microsoftvolumelicensing.com/DocumentSearch.aspx?Mode=1&amp;Category=3" TargetMode="External"/><Relationship Id="rId74" Type="http://schemas.openxmlformats.org/officeDocument/2006/relationships/hyperlink" Target="http://www.microsoftvolumelicensing.com/DocumentSearch.aspx?Mode=1&amp;Category=3" TargetMode="External"/><Relationship Id="rId79" Type="http://schemas.openxmlformats.org/officeDocument/2006/relationships/hyperlink" Target="http://www.microsoft.com/licensing/software-assurance/license-mobility.aspx" TargetMode="External"/><Relationship Id="rId87" Type="http://schemas.openxmlformats.org/officeDocument/2006/relationships/footer" Target="footer10.xml"/><Relationship Id="rId5" Type="http://schemas.openxmlformats.org/officeDocument/2006/relationships/webSettings" Target="webSettings.xml"/><Relationship Id="rId61" Type="http://schemas.openxmlformats.org/officeDocument/2006/relationships/hyperlink" Target="http://az370354.vo.msecnd.net/maps/Bing_Maps_Enterprise_Support_Overview.pdf" TargetMode="External"/><Relationship Id="rId82" Type="http://schemas.openxmlformats.org/officeDocument/2006/relationships/hyperlink" Target="http://go.microsoft.com/?linkid=9839207" TargetMode="External"/><Relationship Id="rId90" Type="http://schemas.openxmlformats.org/officeDocument/2006/relationships/fontTable" Target="fontTable.xml"/><Relationship Id="rId19" Type="http://schemas.openxmlformats.org/officeDocument/2006/relationships/image" Target="media/image2.png"/><Relationship Id="rId14" Type="http://schemas.openxmlformats.org/officeDocument/2006/relationships/header" Target="header4.xml"/><Relationship Id="rId22" Type="http://schemas.openxmlformats.org/officeDocument/2006/relationships/hyperlink" Target="http://go.microsoft.com/?linkid=9839207" TargetMode="External"/><Relationship Id="rId27" Type="http://schemas.openxmlformats.org/officeDocument/2006/relationships/hyperlink" Target="http://go.microsoft.com/?linkid=9839207" TargetMode="External"/><Relationship Id="rId30" Type="http://schemas.openxmlformats.org/officeDocument/2006/relationships/hyperlink" Target="http://go.microsoft.com/?linkid=9839207" TargetMode="External"/><Relationship Id="rId35" Type="http://schemas.openxmlformats.org/officeDocument/2006/relationships/hyperlink" Target="http://www.microsoft.com/online/faq.aspx"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56" Type="http://schemas.openxmlformats.org/officeDocument/2006/relationships/hyperlink" Target="http://www.microsoft.com/en-us/dynamics/dynamics-online-support.aspx" TargetMode="External"/><Relationship Id="rId64" Type="http://schemas.openxmlformats.org/officeDocument/2006/relationships/footer" Target="footer7.xml"/><Relationship Id="rId69" Type="http://schemas.openxmlformats.org/officeDocument/2006/relationships/hyperlink" Target="http://www.microsoftvolumelicensing.com/DocumentSearch.aspx?Mode=1&amp;Category=3" TargetMode="External"/><Relationship Id="rId77" Type="http://schemas.openxmlformats.org/officeDocument/2006/relationships/hyperlink" Target="http://www.microsoftvolumelicensing.com/DocumentSearch.aspx?Mode=1&amp;Category=3" TargetMode="External"/><Relationship Id="rId8" Type="http://schemas.openxmlformats.org/officeDocument/2006/relationships/header" Target="header1.xml"/><Relationship Id="rId51" Type="http://schemas.openxmlformats.org/officeDocument/2006/relationships/hyperlink" Target="http://go.microsoft.com/?linkid=9839207" TargetMode="External"/><Relationship Id="rId72" Type="http://schemas.openxmlformats.org/officeDocument/2006/relationships/hyperlink" Target="http://www.microsoft.com/en-us/sharedsource/enterprise-source-licensing-program.aspx" TargetMode="External"/><Relationship Id="rId80" Type="http://schemas.openxmlformats.org/officeDocument/2006/relationships/hyperlink" Target="https://mbs.microsoft.com/customersource" TargetMode="External"/><Relationship Id="rId85" Type="http://schemas.openxmlformats.org/officeDocument/2006/relationships/footer" Target="footer9.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hyperlink" Target="http://go.microsoft.com/?linkid=9840733" TargetMode="External"/><Relationship Id="rId25" Type="http://schemas.openxmlformats.org/officeDocument/2006/relationships/hyperlink" Target="http://go.microsoft.com/?linkid=9839207" TargetMode="External"/><Relationship Id="rId33" Type="http://schemas.openxmlformats.org/officeDocument/2006/relationships/hyperlink" Target="http://go.microsoft.com/?linkid=9839207" TargetMode="External"/><Relationship Id="rId38" Type="http://schemas.openxmlformats.org/officeDocument/2006/relationships/hyperlink" Target="http://go.microsoft.com/?linkid=9839207" TargetMode="External"/><Relationship Id="rId46" Type="http://schemas.openxmlformats.org/officeDocument/2006/relationships/hyperlink" Target="http://www.microsoft.com/education/pil/partnersinlearning.aspx" TargetMode="External"/><Relationship Id="rId59" Type="http://schemas.openxmlformats.org/officeDocument/2006/relationships/hyperlink" Target="http://www.microsoft.com/en-us/dynamics/dynamics-online-support.aspx" TargetMode="External"/><Relationship Id="rId67" Type="http://schemas.openxmlformats.org/officeDocument/2006/relationships/hyperlink" Target="http://www.microsoftvolumelicensing.com/DocumentSearch.aspx?Mode=1&amp;Category=3" TargetMode="External"/><Relationship Id="rId20" Type="http://schemas.openxmlformats.org/officeDocument/2006/relationships/image" Target="media/image3.png"/><Relationship Id="rId41" Type="http://schemas.openxmlformats.org/officeDocument/2006/relationships/hyperlink" Target="http://go.microsoft.com/?linkid=9839207" TargetMode="External"/><Relationship Id="rId54" Type="http://schemas.openxmlformats.org/officeDocument/2006/relationships/hyperlink" Target="http://microsoft.com/licensing/contracts" TargetMode="External"/><Relationship Id="rId62" Type="http://schemas.openxmlformats.org/officeDocument/2006/relationships/hyperlink" Target="http://go.microsoft.com/?linkid=9874830" TargetMode="External"/><Relationship Id="rId70" Type="http://schemas.openxmlformats.org/officeDocument/2006/relationships/hyperlink" Target="http://www.microsoft.com/learning/sa/training.mspx" TargetMode="External"/><Relationship Id="rId75" Type="http://schemas.openxmlformats.org/officeDocument/2006/relationships/hyperlink" Target="http://support.microsoft.com/gp/saphone" TargetMode="External"/><Relationship Id="rId83" Type="http://schemas.openxmlformats.org/officeDocument/2006/relationships/hyperlink" Target="http://www.microsoft.com/licensing" TargetMode="External"/><Relationship Id="rId88" Type="http://schemas.openxmlformats.org/officeDocument/2006/relationships/footer" Target="footer11.xml"/><Relationship Id="rId9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4.xml"/><Relationship Id="rId23" Type="http://schemas.openxmlformats.org/officeDocument/2006/relationships/hyperlink" Target="http://www.microsoftvolumelicensing.com/" TargetMode="External"/><Relationship Id="rId28" Type="http://schemas.openxmlformats.org/officeDocument/2006/relationships/hyperlink" Target="https://microsoft-my.sharepoint.com/personal/justinke_microsoft_com/Documents/Product%20List/2015%20PL/May%202015%20PL/MicrosoftProductList(Worldwide)(English)(May2015)(PTE).docx"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www.microsoft.com/en-us/dynamics/dynamics-online-support.aspx" TargetMode="External"/><Relationship Id="rId10" Type="http://schemas.openxmlformats.org/officeDocument/2006/relationships/footer" Target="footer1.xml"/><Relationship Id="rId31" Type="http://schemas.openxmlformats.org/officeDocument/2006/relationships/hyperlink" Target="http://www.microsoft.com/en-us/dynamics/erp-buy-ax-software.aspx" TargetMode="External"/><Relationship Id="rId44" Type="http://schemas.openxmlformats.org/officeDocument/2006/relationships/hyperlink" Target="http://go.microsoft.com/?linkid=9839207" TargetMode="External"/><Relationship Id="rId52" Type="http://schemas.openxmlformats.org/officeDocument/2006/relationships/footer" Target="footer6.xml"/><Relationship Id="rId60" Type="http://schemas.openxmlformats.org/officeDocument/2006/relationships/hyperlink" Target="http://go.microsoft.com/?linkid=9839207" TargetMode="External"/><Relationship Id="rId65" Type="http://schemas.openxmlformats.org/officeDocument/2006/relationships/hyperlink" Target="http://www.microsoftvolumelicensing.com/DocumentSearch.aspx?Mode=1&amp;Category=3" TargetMode="External"/><Relationship Id="rId73" Type="http://schemas.openxmlformats.org/officeDocument/2006/relationships/hyperlink" Target="http://www.microsoftvolumelicensing.com/DocumentSearch.aspx?Mode=1&amp;Category=3" TargetMode="External"/><Relationship Id="rId78" Type="http://schemas.openxmlformats.org/officeDocument/2006/relationships/hyperlink" Target="http://support.microsoft.com/lifecycle" TargetMode="External"/><Relationship Id="rId81" Type="http://schemas.openxmlformats.org/officeDocument/2006/relationships/hyperlink" Target="http://go.microsoft.com/?linkid=9839207" TargetMode="External"/><Relationship Id="rId86" Type="http://schemas.openxmlformats.org/officeDocument/2006/relationships/hyperlink" Target="https://www.microsoft.com/licensing/servicecenter" TargetMode="External"/><Relationship Id="rId4" Type="http://schemas.openxmlformats.org/officeDocument/2006/relationships/settings" Target="settings.xml"/><Relationship Id="rId9" Type="http://schemas.openxmlformats.org/officeDocument/2006/relationships/header" Target="header2.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17262C-15F3-49CB-87FD-66C16CCE51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98</Pages>
  <Words>81940</Words>
  <Characters>467059</Characters>
  <Application>Microsoft Office Word</Application>
  <DocSecurity>8</DocSecurity>
  <Lines>3892</Lines>
  <Paragraphs>1095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547904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2015-05-29T21:58:00Z</dcterms:created>
  <dcterms:modified xsi:type="dcterms:W3CDTF">2015-05-29T21:59:00Z</dcterms:modified>
</cp:coreProperties>
</file>